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firstRow="1" w:lastRow="0" w:firstColumn="1" w:lastColumn="0" w:noHBand="0" w:noVBand="1"/>
      </w:tblPr>
      <w:tblGrid>
        <w:gridCol w:w="1864"/>
        <w:gridCol w:w="2031"/>
        <w:gridCol w:w="4050"/>
        <w:gridCol w:w="3150"/>
      </w:tblGrid>
      <w:tr w:rsidR="00DF5C78" w:rsidRPr="00ED01F9" w14:paraId="18EAC7C7" w14:textId="77777777" w:rsidTr="00333106">
        <w:trPr>
          <w:tblHeader/>
        </w:trPr>
        <w:tc>
          <w:tcPr>
            <w:tcW w:w="3895" w:type="dxa"/>
            <w:gridSpan w:val="2"/>
          </w:tcPr>
          <w:p w14:paraId="18EAC7C0" w14:textId="77777777" w:rsidR="00DF5C78" w:rsidRPr="00ED01F9" w:rsidRDefault="003222B8" w:rsidP="007B7696">
            <w:pPr>
              <w:widowControl w:val="0"/>
              <w:ind w:left="-180"/>
              <w:jc w:val="both"/>
              <w:rPr>
                <w:rFonts w:ascii="Arial" w:hAnsi="Arial" w:cs="Arial"/>
                <w:sz w:val="20"/>
                <w:szCs w:val="22"/>
              </w:rPr>
            </w:pPr>
            <w:bookmarkStart w:id="0" w:name="_GoBack"/>
            <w:bookmarkEnd w:id="0"/>
            <w:r w:rsidRPr="00ED01F9">
              <w:rPr>
                <w:rFonts w:ascii="Arial" w:hAnsi="Arial" w:cs="Arial"/>
                <w:noProof/>
                <w:sz w:val="20"/>
                <w:szCs w:val="22"/>
              </w:rPr>
              <w:drawing>
                <wp:inline distT="0" distB="0" distL="0" distR="0" wp14:anchorId="18EACA2E" wp14:editId="18EACA2F">
                  <wp:extent cx="2514600" cy="533400"/>
                  <wp:effectExtent l="0" t="0" r="0" b="0"/>
                  <wp:docPr id="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9"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4050" w:type="dxa"/>
            <w:vAlign w:val="center"/>
          </w:tcPr>
          <w:p w14:paraId="18EAC7C1" w14:textId="77777777" w:rsidR="00DF5C78" w:rsidRPr="00ED01F9" w:rsidRDefault="00DF5C78" w:rsidP="007B7696">
            <w:pPr>
              <w:spacing w:before="120" w:after="120"/>
              <w:contextualSpacing/>
              <w:jc w:val="center"/>
              <w:rPr>
                <w:rFonts w:ascii="Arial" w:hAnsi="Arial" w:cs="Arial"/>
                <w:b/>
                <w:bCs/>
                <w:u w:val="single"/>
              </w:rPr>
            </w:pPr>
            <w:r w:rsidRPr="00ED01F9">
              <w:rPr>
                <w:rFonts w:ascii="Arial" w:hAnsi="Arial" w:cs="Arial"/>
                <w:b/>
                <w:bCs/>
                <w:u w:val="single"/>
              </w:rPr>
              <w:t>Form EIA-860M</w:t>
            </w:r>
          </w:p>
          <w:p w14:paraId="18EAC7C2" w14:textId="77777777" w:rsidR="00DF5C78" w:rsidRPr="00ED01F9" w:rsidRDefault="00DF5C78" w:rsidP="007B7696">
            <w:pPr>
              <w:widowControl w:val="0"/>
              <w:jc w:val="center"/>
              <w:rPr>
                <w:rFonts w:ascii="Arial" w:hAnsi="Arial" w:cs="Arial"/>
                <w:sz w:val="20"/>
                <w:szCs w:val="22"/>
              </w:rPr>
            </w:pPr>
            <w:r w:rsidRPr="00ED01F9">
              <w:rPr>
                <w:rFonts w:ascii="Arial" w:hAnsi="Arial" w:cs="Arial"/>
                <w:b/>
                <w:bCs/>
                <w:iCs/>
                <w:sz w:val="20"/>
                <w:szCs w:val="20"/>
              </w:rPr>
              <w:t>MONTHLY UPDATE TO ANNUAL ELECTRIC GENERATOR REPORT</w:t>
            </w:r>
            <w:r w:rsidR="00683AAA" w:rsidRPr="00ED01F9">
              <w:rPr>
                <w:rFonts w:ascii="Arial" w:hAnsi="Arial" w:cs="Arial"/>
                <w:b/>
                <w:bCs/>
                <w:iCs/>
                <w:sz w:val="20"/>
                <w:szCs w:val="20"/>
              </w:rPr>
              <w:t xml:space="preserve"> INSTRUCTIONS</w:t>
            </w:r>
          </w:p>
        </w:tc>
        <w:tc>
          <w:tcPr>
            <w:tcW w:w="3150" w:type="dxa"/>
            <w:vAlign w:val="center"/>
          </w:tcPr>
          <w:p w14:paraId="18EAC7C3" w14:textId="77777777" w:rsidR="00DF5C78" w:rsidRPr="00ED01F9" w:rsidRDefault="00DF5C78" w:rsidP="00683AAA">
            <w:pPr>
              <w:spacing w:before="120"/>
              <w:jc w:val="right"/>
              <w:rPr>
                <w:rFonts w:ascii="Arial" w:hAnsi="Arial" w:cs="Arial"/>
                <w:b/>
                <w:bCs/>
                <w:sz w:val="20"/>
                <w:szCs w:val="20"/>
              </w:rPr>
            </w:pPr>
          </w:p>
          <w:p w14:paraId="18EAC7C4" w14:textId="77777777" w:rsidR="00DF5C78" w:rsidRPr="00ED01F9" w:rsidRDefault="00E32172" w:rsidP="00683AAA">
            <w:pPr>
              <w:jc w:val="right"/>
              <w:rPr>
                <w:rFonts w:ascii="Arial" w:hAnsi="Arial" w:cs="Arial"/>
                <w:b/>
                <w:bCs/>
                <w:sz w:val="20"/>
                <w:szCs w:val="20"/>
              </w:rPr>
            </w:pPr>
            <w:r w:rsidRPr="00ED01F9">
              <w:rPr>
                <w:rFonts w:ascii="Arial" w:hAnsi="Arial" w:cs="Arial"/>
                <w:b/>
                <w:bCs/>
                <w:sz w:val="20"/>
                <w:szCs w:val="20"/>
              </w:rPr>
              <w:t xml:space="preserve">Approval:  OMB </w:t>
            </w:r>
            <w:r w:rsidR="00DF5C78" w:rsidRPr="00ED01F9">
              <w:rPr>
                <w:rFonts w:ascii="Arial" w:hAnsi="Arial" w:cs="Arial"/>
                <w:b/>
                <w:bCs/>
                <w:sz w:val="20"/>
                <w:szCs w:val="20"/>
              </w:rPr>
              <w:t>No. 1905-0129</w:t>
            </w:r>
          </w:p>
          <w:p w14:paraId="18EAC7C5" w14:textId="77777777" w:rsidR="00DF5C78" w:rsidRPr="00ED01F9" w:rsidRDefault="00DF5C78" w:rsidP="00683AAA">
            <w:pPr>
              <w:jc w:val="right"/>
              <w:rPr>
                <w:rFonts w:ascii="Arial" w:hAnsi="Arial" w:cs="Arial"/>
                <w:b/>
                <w:bCs/>
                <w:sz w:val="20"/>
                <w:szCs w:val="20"/>
              </w:rPr>
            </w:pPr>
            <w:r w:rsidRPr="00ED01F9">
              <w:rPr>
                <w:rFonts w:ascii="Arial" w:hAnsi="Arial" w:cs="Arial"/>
                <w:b/>
                <w:bCs/>
                <w:sz w:val="20"/>
                <w:szCs w:val="20"/>
              </w:rPr>
              <w:t>Approval Expires</w:t>
            </w:r>
            <w:r w:rsidR="00683AAA" w:rsidRPr="00ED01F9">
              <w:rPr>
                <w:rFonts w:ascii="Arial" w:hAnsi="Arial" w:cs="Arial"/>
                <w:b/>
                <w:bCs/>
                <w:sz w:val="20"/>
                <w:szCs w:val="20"/>
              </w:rPr>
              <w:t>:</w:t>
            </w:r>
            <w:r w:rsidRPr="00ED01F9">
              <w:rPr>
                <w:rFonts w:ascii="Arial" w:hAnsi="Arial" w:cs="Arial"/>
                <w:b/>
                <w:bCs/>
                <w:sz w:val="20"/>
                <w:szCs w:val="20"/>
              </w:rPr>
              <w:t xml:space="preserve">  </w:t>
            </w:r>
            <w:r w:rsidR="004166CD" w:rsidRPr="00ED01F9">
              <w:rPr>
                <w:rFonts w:ascii="Arial" w:hAnsi="Arial" w:cs="Arial"/>
                <w:b/>
                <w:bCs/>
                <w:sz w:val="20"/>
                <w:szCs w:val="20"/>
              </w:rPr>
              <w:t>xx</w:t>
            </w:r>
            <w:r w:rsidR="008E1DDA" w:rsidRPr="00ED01F9">
              <w:rPr>
                <w:rFonts w:ascii="Arial" w:hAnsi="Arial" w:cs="Arial"/>
                <w:b/>
                <w:bCs/>
                <w:sz w:val="20"/>
                <w:szCs w:val="20"/>
              </w:rPr>
              <w:t>/</w:t>
            </w:r>
            <w:r w:rsidR="004166CD" w:rsidRPr="00ED01F9">
              <w:rPr>
                <w:rFonts w:ascii="Arial" w:hAnsi="Arial" w:cs="Arial"/>
                <w:b/>
                <w:bCs/>
                <w:sz w:val="20"/>
                <w:szCs w:val="20"/>
              </w:rPr>
              <w:t>xx</w:t>
            </w:r>
            <w:r w:rsidR="008E1DDA" w:rsidRPr="00ED01F9">
              <w:rPr>
                <w:rFonts w:ascii="Arial" w:hAnsi="Arial" w:cs="Arial"/>
                <w:b/>
                <w:bCs/>
                <w:sz w:val="20"/>
                <w:szCs w:val="20"/>
              </w:rPr>
              <w:t>/</w:t>
            </w:r>
            <w:r w:rsidR="004166CD" w:rsidRPr="00ED01F9">
              <w:rPr>
                <w:rFonts w:ascii="Arial" w:hAnsi="Arial" w:cs="Arial"/>
                <w:b/>
                <w:bCs/>
                <w:sz w:val="20"/>
                <w:szCs w:val="20"/>
              </w:rPr>
              <w:t>xxxx</w:t>
            </w:r>
          </w:p>
          <w:p w14:paraId="18EAC7C6" w14:textId="77777777" w:rsidR="00DF5C78" w:rsidRPr="00333106" w:rsidRDefault="00DF5C78">
            <w:pPr>
              <w:widowControl w:val="0"/>
              <w:jc w:val="right"/>
              <w:rPr>
                <w:rFonts w:ascii="Arial" w:hAnsi="Arial" w:cs="Arial"/>
                <w:b/>
                <w:bCs/>
                <w:sz w:val="20"/>
                <w:szCs w:val="20"/>
              </w:rPr>
            </w:pPr>
            <w:r w:rsidRPr="00ED01F9">
              <w:rPr>
                <w:rFonts w:ascii="Arial" w:hAnsi="Arial" w:cs="Arial"/>
                <w:b/>
                <w:bCs/>
                <w:sz w:val="20"/>
                <w:szCs w:val="20"/>
              </w:rPr>
              <w:t>Burden:  0.3 Hours</w:t>
            </w:r>
          </w:p>
        </w:tc>
      </w:tr>
      <w:tr w:rsidR="00AF6A3D" w:rsidRPr="00ED01F9" w14:paraId="18EAC7CE" w14:textId="77777777" w:rsidTr="00333106">
        <w:tc>
          <w:tcPr>
            <w:tcW w:w="1864" w:type="dxa"/>
            <w:tcBorders>
              <w:right w:val="single" w:sz="4" w:space="0" w:color="FFFFFF" w:themeColor="background1"/>
            </w:tcBorders>
          </w:tcPr>
          <w:p w14:paraId="18EAC7C8" w14:textId="77777777" w:rsidR="00AF6A3D" w:rsidRPr="00ED01F9" w:rsidRDefault="00AF6A3D">
            <w:pPr>
              <w:rPr>
                <w:rFonts w:ascii="Arial" w:hAnsi="Arial" w:cs="Arial"/>
                <w:b/>
                <w:sz w:val="20"/>
                <w:szCs w:val="20"/>
              </w:rPr>
            </w:pPr>
            <w:r w:rsidRPr="00ED01F9">
              <w:rPr>
                <w:rFonts w:ascii="Arial" w:hAnsi="Arial" w:cs="Arial"/>
                <w:b/>
                <w:sz w:val="20"/>
                <w:szCs w:val="20"/>
              </w:rPr>
              <w:t>PURPOSE</w:t>
            </w:r>
          </w:p>
        </w:tc>
        <w:tc>
          <w:tcPr>
            <w:tcW w:w="9231" w:type="dxa"/>
            <w:gridSpan w:val="3"/>
            <w:tcBorders>
              <w:left w:val="single" w:sz="4" w:space="0" w:color="FFFFFF" w:themeColor="background1"/>
            </w:tcBorders>
          </w:tcPr>
          <w:p w14:paraId="18EAC7C9" w14:textId="77777777" w:rsidR="00AF6A3D" w:rsidRPr="00ED01F9" w:rsidRDefault="00AF6A3D" w:rsidP="007B7696">
            <w:pPr>
              <w:widowControl w:val="0"/>
              <w:jc w:val="both"/>
              <w:rPr>
                <w:rFonts w:ascii="Arial" w:hAnsi="Arial" w:cs="Arial"/>
                <w:sz w:val="20"/>
                <w:szCs w:val="22"/>
              </w:rPr>
            </w:pPr>
            <w:r w:rsidRPr="00ED01F9">
              <w:rPr>
                <w:rFonts w:ascii="Arial" w:hAnsi="Arial" w:cs="Arial"/>
                <w:sz w:val="20"/>
                <w:szCs w:val="22"/>
              </w:rPr>
              <w:t xml:space="preserve">Form EIA-860M collects data on the status of: </w:t>
            </w:r>
          </w:p>
          <w:p w14:paraId="18EAC7CA" w14:textId="77777777" w:rsidR="00AF6A3D" w:rsidRPr="00ED01F9" w:rsidRDefault="00AF6A3D" w:rsidP="007B7696">
            <w:pPr>
              <w:widowControl w:val="0"/>
              <w:numPr>
                <w:ilvl w:val="0"/>
                <w:numId w:val="1"/>
              </w:numPr>
              <w:spacing w:before="120"/>
              <w:jc w:val="both"/>
              <w:rPr>
                <w:rFonts w:ascii="Arial" w:hAnsi="Arial" w:cs="Arial"/>
                <w:b/>
                <w:sz w:val="20"/>
                <w:szCs w:val="22"/>
              </w:rPr>
            </w:pPr>
            <w:r w:rsidRPr="00ED01F9">
              <w:rPr>
                <w:rFonts w:ascii="Arial" w:hAnsi="Arial" w:cs="Arial"/>
                <w:sz w:val="20"/>
                <w:szCs w:val="22"/>
              </w:rPr>
              <w:t xml:space="preserve">Proposed new generators scheduled to begin commercial operation within the subsequent 12 months; </w:t>
            </w:r>
          </w:p>
          <w:p w14:paraId="18EAC7CB" w14:textId="77777777" w:rsidR="00AF6A3D" w:rsidRPr="00ED01F9" w:rsidRDefault="00AF6A3D" w:rsidP="007B7696">
            <w:pPr>
              <w:widowControl w:val="0"/>
              <w:numPr>
                <w:ilvl w:val="0"/>
                <w:numId w:val="1"/>
              </w:numPr>
              <w:spacing w:before="120"/>
              <w:jc w:val="both"/>
              <w:rPr>
                <w:rFonts w:ascii="Arial" w:hAnsi="Arial" w:cs="Arial"/>
                <w:b/>
                <w:sz w:val="20"/>
                <w:szCs w:val="22"/>
              </w:rPr>
            </w:pPr>
            <w:r w:rsidRPr="00ED01F9">
              <w:rPr>
                <w:rFonts w:ascii="Arial" w:hAnsi="Arial" w:cs="Arial"/>
                <w:sz w:val="20"/>
                <w:szCs w:val="22"/>
              </w:rPr>
              <w:t>Existing generators scheduled to retire from service within the subsequent 12 months; and</w:t>
            </w:r>
          </w:p>
          <w:p w14:paraId="18EAC7CC" w14:textId="77777777" w:rsidR="00AF6A3D" w:rsidRPr="00ED01F9" w:rsidRDefault="00AF6A3D" w:rsidP="007B7696">
            <w:pPr>
              <w:widowControl w:val="0"/>
              <w:numPr>
                <w:ilvl w:val="0"/>
                <w:numId w:val="1"/>
              </w:numPr>
              <w:spacing w:before="120" w:after="120"/>
              <w:jc w:val="both"/>
              <w:rPr>
                <w:rFonts w:ascii="Arial" w:hAnsi="Arial" w:cs="Arial"/>
                <w:b/>
                <w:sz w:val="20"/>
                <w:szCs w:val="22"/>
              </w:rPr>
            </w:pPr>
            <w:r w:rsidRPr="00ED01F9">
              <w:rPr>
                <w:rFonts w:ascii="Arial" w:hAnsi="Arial" w:cs="Arial"/>
                <w:sz w:val="20"/>
                <w:szCs w:val="22"/>
              </w:rPr>
              <w:t xml:space="preserve">Existing generators that have proposed modifications that are scheduled for completion within one month. </w:t>
            </w:r>
          </w:p>
          <w:p w14:paraId="18EAC7CD" w14:textId="77777777" w:rsidR="00AF6A3D" w:rsidRPr="00ED01F9" w:rsidRDefault="00AF6A3D" w:rsidP="007B7696">
            <w:pPr>
              <w:jc w:val="both"/>
              <w:rPr>
                <w:rFonts w:ascii="Arial" w:hAnsi="Arial" w:cs="Arial"/>
                <w:sz w:val="20"/>
                <w:szCs w:val="20"/>
              </w:rPr>
            </w:pPr>
            <w:r w:rsidRPr="00ED01F9">
              <w:rPr>
                <w:rFonts w:ascii="Arial" w:hAnsi="Arial" w:cs="Arial"/>
                <w:sz w:val="20"/>
                <w:szCs w:val="22"/>
              </w:rPr>
              <w:t>The data collected on this form appear in the EIA publication</w:t>
            </w:r>
            <w:r w:rsidR="00E75193" w:rsidRPr="00ED01F9">
              <w:rPr>
                <w:rFonts w:ascii="Arial" w:hAnsi="Arial" w:cs="Arial"/>
                <w:sz w:val="20"/>
                <w:szCs w:val="22"/>
              </w:rPr>
              <w:t>,</w:t>
            </w:r>
            <w:r w:rsidRPr="00ED01F9">
              <w:rPr>
                <w:rFonts w:ascii="Arial" w:hAnsi="Arial" w:cs="Arial"/>
                <w:sz w:val="20"/>
                <w:szCs w:val="22"/>
              </w:rPr>
              <w:t xml:space="preserve"> </w:t>
            </w:r>
            <w:r w:rsidRPr="00ED01F9">
              <w:rPr>
                <w:rFonts w:ascii="Arial" w:hAnsi="Arial" w:cs="Arial"/>
                <w:i/>
                <w:iCs/>
                <w:sz w:val="20"/>
                <w:szCs w:val="22"/>
              </w:rPr>
              <w:t xml:space="preserve">Electric Power Monthly. </w:t>
            </w:r>
            <w:r w:rsidRPr="00ED01F9">
              <w:rPr>
                <w:rFonts w:ascii="Arial" w:hAnsi="Arial" w:cs="Arial"/>
                <w:sz w:val="20"/>
                <w:szCs w:val="22"/>
              </w:rPr>
              <w:t>They are also used to monitor the current status and trends of the electric power industry and to evaluate the future of the industry.</w:t>
            </w:r>
          </w:p>
        </w:tc>
      </w:tr>
      <w:tr w:rsidR="00AF6A3D" w:rsidRPr="00ED01F9" w14:paraId="18EAC7D1" w14:textId="77777777" w:rsidTr="00333106">
        <w:tc>
          <w:tcPr>
            <w:tcW w:w="1864" w:type="dxa"/>
            <w:tcBorders>
              <w:right w:val="single" w:sz="4" w:space="0" w:color="FFFFFF" w:themeColor="background1"/>
            </w:tcBorders>
          </w:tcPr>
          <w:p w14:paraId="18EAC7CF" w14:textId="77777777" w:rsidR="00AF6A3D" w:rsidRPr="00ED01F9" w:rsidRDefault="00AF6A3D">
            <w:pPr>
              <w:rPr>
                <w:rFonts w:ascii="Arial" w:hAnsi="Arial" w:cs="Arial"/>
                <w:b/>
                <w:sz w:val="20"/>
                <w:szCs w:val="20"/>
              </w:rPr>
            </w:pPr>
            <w:r w:rsidRPr="00ED01F9">
              <w:rPr>
                <w:rFonts w:ascii="Arial" w:hAnsi="Arial" w:cs="Arial"/>
                <w:b/>
                <w:sz w:val="20"/>
                <w:szCs w:val="20"/>
              </w:rPr>
              <w:t>REQUIRED RESPONDENTS</w:t>
            </w:r>
          </w:p>
        </w:tc>
        <w:tc>
          <w:tcPr>
            <w:tcW w:w="9231" w:type="dxa"/>
            <w:gridSpan w:val="3"/>
            <w:tcBorders>
              <w:left w:val="single" w:sz="4" w:space="0" w:color="FFFFFF" w:themeColor="background1"/>
            </w:tcBorders>
          </w:tcPr>
          <w:p w14:paraId="18EAC7D0" w14:textId="77777777" w:rsidR="00AF6A3D" w:rsidRPr="00ED01F9" w:rsidRDefault="00AF6A3D" w:rsidP="007B7696">
            <w:pPr>
              <w:jc w:val="both"/>
              <w:rPr>
                <w:rFonts w:ascii="Arial" w:hAnsi="Arial" w:cs="Arial"/>
                <w:sz w:val="20"/>
                <w:szCs w:val="20"/>
              </w:rPr>
            </w:pPr>
            <w:r w:rsidRPr="00ED01F9">
              <w:rPr>
                <w:rFonts w:ascii="Arial" w:hAnsi="Arial" w:cs="Arial"/>
                <w:sz w:val="20"/>
                <w:szCs w:val="20"/>
              </w:rPr>
              <w:t>Respondents to the Form EIA-860M who are required to complete this form are all Form EIA-860, ANNUAL ELECTRIC GENERATOR REPORT, respondents who have indicated in a previous filing to EIA that they have either one of the following: (1) a proposed new generator scheduled to start commercial operation within the subsequent 12 months, (2) an existing generator scheduled to retire from service within the subsequent 12 months, or (3) an existing generator with a proposed modification scheduled for completion within one month of the report</w:t>
            </w:r>
            <w:r w:rsidR="00A540AC" w:rsidRPr="00ED01F9">
              <w:rPr>
                <w:rFonts w:ascii="Arial" w:hAnsi="Arial" w:cs="Arial"/>
                <w:sz w:val="20"/>
                <w:szCs w:val="20"/>
              </w:rPr>
              <w:t>ing</w:t>
            </w:r>
            <w:r w:rsidRPr="00ED01F9">
              <w:rPr>
                <w:rFonts w:ascii="Arial" w:hAnsi="Arial" w:cs="Arial"/>
                <w:sz w:val="20"/>
                <w:szCs w:val="20"/>
              </w:rPr>
              <w:t xml:space="preserve"> period (month).</w:t>
            </w:r>
          </w:p>
        </w:tc>
      </w:tr>
      <w:tr w:rsidR="00AF6A3D" w:rsidRPr="00ED01F9" w14:paraId="18EAC7D6" w14:textId="77777777" w:rsidTr="00333106">
        <w:tc>
          <w:tcPr>
            <w:tcW w:w="1864" w:type="dxa"/>
            <w:tcBorders>
              <w:right w:val="single" w:sz="4" w:space="0" w:color="FFFFFF" w:themeColor="background1"/>
            </w:tcBorders>
          </w:tcPr>
          <w:p w14:paraId="18EAC7D2" w14:textId="77777777" w:rsidR="00AF6A3D" w:rsidRPr="00ED01F9" w:rsidRDefault="00AF6A3D">
            <w:pPr>
              <w:rPr>
                <w:rFonts w:ascii="Arial" w:hAnsi="Arial" w:cs="Arial"/>
                <w:sz w:val="20"/>
                <w:szCs w:val="20"/>
              </w:rPr>
            </w:pPr>
            <w:r w:rsidRPr="00ED01F9">
              <w:rPr>
                <w:rFonts w:ascii="Arial" w:hAnsi="Arial" w:cs="Arial"/>
                <w:b/>
                <w:sz w:val="20"/>
                <w:szCs w:val="22"/>
              </w:rPr>
              <w:t>RESPONSE DUE DATE</w:t>
            </w:r>
          </w:p>
        </w:tc>
        <w:tc>
          <w:tcPr>
            <w:tcW w:w="9231" w:type="dxa"/>
            <w:gridSpan w:val="3"/>
            <w:tcBorders>
              <w:left w:val="single" w:sz="4" w:space="0" w:color="FFFFFF" w:themeColor="background1"/>
            </w:tcBorders>
          </w:tcPr>
          <w:p w14:paraId="18EAC7D3" w14:textId="77777777" w:rsidR="00AF6A3D" w:rsidRPr="00ED01F9" w:rsidRDefault="00AF6A3D" w:rsidP="007B7696">
            <w:pPr>
              <w:jc w:val="both"/>
              <w:rPr>
                <w:rFonts w:ascii="Arial" w:hAnsi="Arial" w:cs="Arial"/>
                <w:sz w:val="20"/>
                <w:szCs w:val="22"/>
              </w:rPr>
            </w:pPr>
            <w:r w:rsidRPr="00ED01F9">
              <w:rPr>
                <w:rFonts w:ascii="Arial" w:hAnsi="Arial" w:cs="Arial"/>
                <w:sz w:val="20"/>
                <w:szCs w:val="22"/>
              </w:rPr>
              <w:t xml:space="preserve">Reporting on the EIA-860M must begin when either a new generator is within 12 months of entering commercial operation, an existing generator proposed for retirement is within 12 months of being retired from service, or a proposed modification to an existing generator is within one month of completion.  </w:t>
            </w:r>
          </w:p>
          <w:p w14:paraId="18EAC7D4" w14:textId="77777777" w:rsidR="00AF6A3D" w:rsidRPr="00ED01F9" w:rsidRDefault="00AF6A3D" w:rsidP="00AF6A3D">
            <w:pPr>
              <w:rPr>
                <w:rFonts w:ascii="Arial" w:hAnsi="Arial" w:cs="Arial"/>
                <w:sz w:val="20"/>
                <w:szCs w:val="22"/>
              </w:rPr>
            </w:pPr>
          </w:p>
          <w:p w14:paraId="18EAC7D5" w14:textId="77777777" w:rsidR="00AF6A3D" w:rsidRPr="00ED01F9" w:rsidRDefault="00AF6A3D" w:rsidP="007B7696">
            <w:pPr>
              <w:jc w:val="both"/>
              <w:rPr>
                <w:rFonts w:ascii="Arial" w:hAnsi="Arial" w:cs="Arial"/>
                <w:sz w:val="20"/>
                <w:szCs w:val="20"/>
              </w:rPr>
            </w:pPr>
            <w:r w:rsidRPr="00ED01F9">
              <w:rPr>
                <w:rFonts w:ascii="Arial" w:hAnsi="Arial" w:cs="Arial"/>
                <w:sz w:val="20"/>
                <w:szCs w:val="22"/>
              </w:rPr>
              <w:t>The status information provided on the EIA-860M should be the status of the generator as of the end of the data reporting period.  The report is due on approximately the 15</w:t>
            </w:r>
            <w:r w:rsidRPr="00ED01F9">
              <w:rPr>
                <w:rFonts w:ascii="Arial" w:hAnsi="Arial" w:cs="Arial"/>
                <w:sz w:val="20"/>
                <w:szCs w:val="22"/>
                <w:vertAlign w:val="superscript"/>
              </w:rPr>
              <w:t>th</w:t>
            </w:r>
            <w:r w:rsidRPr="00ED01F9">
              <w:rPr>
                <w:rFonts w:ascii="Arial" w:hAnsi="Arial" w:cs="Arial"/>
                <w:sz w:val="20"/>
                <w:szCs w:val="22"/>
              </w:rPr>
              <w:t xml:space="preserve"> day of the month following the data reporting period.</w:t>
            </w:r>
          </w:p>
        </w:tc>
      </w:tr>
      <w:tr w:rsidR="00AF6A3D" w:rsidRPr="00ED01F9" w14:paraId="18EAC7E4" w14:textId="77777777" w:rsidTr="00333106">
        <w:tc>
          <w:tcPr>
            <w:tcW w:w="1864" w:type="dxa"/>
            <w:tcBorders>
              <w:right w:val="single" w:sz="4" w:space="0" w:color="FFFFFF" w:themeColor="background1"/>
            </w:tcBorders>
          </w:tcPr>
          <w:p w14:paraId="18EAC7D7" w14:textId="77777777" w:rsidR="00AF6A3D" w:rsidRPr="00ED01F9" w:rsidRDefault="00AF6A3D">
            <w:pPr>
              <w:rPr>
                <w:rFonts w:ascii="Arial" w:hAnsi="Arial" w:cs="Arial"/>
                <w:b/>
                <w:sz w:val="20"/>
                <w:szCs w:val="20"/>
              </w:rPr>
            </w:pPr>
            <w:r w:rsidRPr="00ED01F9">
              <w:rPr>
                <w:rFonts w:ascii="Arial" w:hAnsi="Arial" w:cs="Arial"/>
                <w:b/>
                <w:sz w:val="20"/>
                <w:szCs w:val="20"/>
              </w:rPr>
              <w:t>METHODS OF FILING RESPONSE</w:t>
            </w:r>
          </w:p>
        </w:tc>
        <w:tc>
          <w:tcPr>
            <w:tcW w:w="9231" w:type="dxa"/>
            <w:gridSpan w:val="3"/>
            <w:tcBorders>
              <w:left w:val="single" w:sz="4" w:space="0" w:color="FFFFFF" w:themeColor="background1"/>
            </w:tcBorders>
          </w:tcPr>
          <w:p w14:paraId="18EAC7D8" w14:textId="77777777" w:rsidR="00AF6A3D" w:rsidRPr="00ED01F9" w:rsidRDefault="00AF6A3D" w:rsidP="007B7696">
            <w:pPr>
              <w:tabs>
                <w:tab w:val="left" w:pos="232"/>
                <w:tab w:val="left" w:pos="2240"/>
                <w:tab w:val="left" w:pos="7560"/>
                <w:tab w:val="left" w:pos="8983"/>
                <w:tab w:val="left" w:pos="11318"/>
              </w:tabs>
              <w:jc w:val="both"/>
              <w:rPr>
                <w:rFonts w:ascii="Arial" w:hAnsi="Arial" w:cs="Arial"/>
                <w:sz w:val="20"/>
                <w:szCs w:val="20"/>
              </w:rPr>
            </w:pPr>
            <w:r w:rsidRPr="00ED01F9">
              <w:rPr>
                <w:rFonts w:ascii="Arial" w:hAnsi="Arial" w:cs="Arial"/>
                <w:sz w:val="20"/>
                <w:szCs w:val="20"/>
              </w:rPr>
              <w:t>Submit your data electronically using EIA’s secure e-filing system. This system uses security protocols to protect information against unauthorized access during transmission.</w:t>
            </w:r>
          </w:p>
          <w:p w14:paraId="18EAC7D9" w14:textId="77777777" w:rsidR="00AF6A3D" w:rsidRPr="00ED01F9" w:rsidRDefault="00AF6A3D" w:rsidP="007B7696">
            <w:pPr>
              <w:tabs>
                <w:tab w:val="left" w:pos="1152"/>
                <w:tab w:val="left" w:pos="2240"/>
                <w:tab w:val="left" w:pos="7560"/>
                <w:tab w:val="left" w:pos="8983"/>
                <w:tab w:val="left" w:pos="11318"/>
              </w:tabs>
              <w:ind w:left="1152" w:hanging="1152"/>
              <w:jc w:val="both"/>
              <w:rPr>
                <w:rFonts w:ascii="Arial" w:hAnsi="Arial" w:cs="Arial"/>
                <w:sz w:val="20"/>
                <w:szCs w:val="20"/>
              </w:rPr>
            </w:pPr>
          </w:p>
          <w:p w14:paraId="18EAC7DA"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r w:rsidRPr="00ED01F9">
              <w:rPr>
                <w:rFonts w:ascii="Arial" w:hAnsi="Arial" w:cs="Arial"/>
                <w:sz w:val="20"/>
                <w:szCs w:val="20"/>
              </w:rPr>
              <w:t xml:space="preserve">If you have not registered with e-file Single Sign-On (SSO) system, send an email requesting assistance to:  </w:t>
            </w:r>
            <w:hyperlink r:id="rId10" w:history="1">
              <w:r w:rsidR="00DF5C78" w:rsidRPr="00ED01F9">
                <w:rPr>
                  <w:rStyle w:val="Hyperlink"/>
                  <w:rFonts w:ascii="Arial" w:hAnsi="Arial" w:cs="Arial"/>
                  <w:sz w:val="20"/>
                  <w:szCs w:val="20"/>
                </w:rPr>
                <w:t>EIA-860M@eia.gov</w:t>
              </w:r>
            </w:hyperlink>
            <w:r w:rsidRPr="00ED01F9">
              <w:rPr>
                <w:rFonts w:ascii="Arial" w:hAnsi="Arial" w:cs="Arial"/>
                <w:sz w:val="20"/>
                <w:szCs w:val="20"/>
              </w:rPr>
              <w:t xml:space="preserve">. </w:t>
            </w:r>
          </w:p>
          <w:p w14:paraId="18EAC7DB"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p>
          <w:p w14:paraId="18EAC7DC" w14:textId="77777777" w:rsidR="00AF6A3D" w:rsidRPr="00ED01F9" w:rsidRDefault="00AF6A3D" w:rsidP="0051351F">
            <w:pPr>
              <w:autoSpaceDE w:val="0"/>
              <w:autoSpaceDN w:val="0"/>
              <w:adjustRightInd w:val="0"/>
              <w:jc w:val="both"/>
              <w:rPr>
                <w:rFonts w:ascii="Arial" w:hAnsi="Arial" w:cs="Arial"/>
                <w:sz w:val="20"/>
                <w:szCs w:val="20"/>
              </w:rPr>
            </w:pPr>
            <w:r w:rsidRPr="00ED01F9">
              <w:rPr>
                <w:rFonts w:ascii="Arial" w:hAnsi="Arial" w:cs="Arial"/>
                <w:sz w:val="20"/>
                <w:szCs w:val="20"/>
              </w:rPr>
              <w:t xml:space="preserve">If you have registered with SSO, log on at </w:t>
            </w:r>
            <w:hyperlink r:id="rId11" w:history="1">
              <w:r w:rsidR="00CF2F99" w:rsidRPr="00ED01F9">
                <w:rPr>
                  <w:rStyle w:val="Hyperlink"/>
                  <w:rFonts w:ascii="Arial" w:hAnsi="Arial" w:cs="Arial"/>
                  <w:sz w:val="20"/>
                  <w:szCs w:val="20"/>
                </w:rPr>
                <w:t>https://signon.eia.doe.gov/ssoserver/login</w:t>
              </w:r>
            </w:hyperlink>
            <w:r w:rsidRPr="00ED01F9">
              <w:rPr>
                <w:rFonts w:ascii="Arial" w:hAnsi="Arial" w:cs="Arial"/>
                <w:sz w:val="20"/>
                <w:szCs w:val="20"/>
              </w:rPr>
              <w:t>.</w:t>
            </w:r>
          </w:p>
          <w:p w14:paraId="18EAC7DD"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p>
          <w:p w14:paraId="18EAC7DE"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p>
          <w:p w14:paraId="18EAC7DF"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r w:rsidRPr="00ED01F9">
              <w:rPr>
                <w:rFonts w:ascii="Arial" w:hAnsi="Arial" w:cs="Arial"/>
                <w:sz w:val="20"/>
                <w:szCs w:val="20"/>
              </w:rPr>
              <w:t>If you need an alternate means of filing your response, contact the Help Center.</w:t>
            </w:r>
          </w:p>
          <w:p w14:paraId="18EAC7E0" w14:textId="77777777" w:rsidR="00AF6A3D" w:rsidRPr="00ED01F9" w:rsidRDefault="00AF6A3D" w:rsidP="007B7696">
            <w:pPr>
              <w:tabs>
                <w:tab w:val="left" w:pos="1152"/>
                <w:tab w:val="left" w:pos="2240"/>
                <w:tab w:val="left" w:pos="7560"/>
                <w:tab w:val="left" w:pos="8983"/>
                <w:tab w:val="left" w:pos="11318"/>
              </w:tabs>
              <w:jc w:val="both"/>
              <w:rPr>
                <w:rFonts w:ascii="Arial" w:hAnsi="Arial" w:cs="Arial"/>
                <w:sz w:val="20"/>
                <w:szCs w:val="20"/>
              </w:rPr>
            </w:pPr>
          </w:p>
          <w:p w14:paraId="18EAC7E1" w14:textId="77777777" w:rsidR="00AF6A3D" w:rsidRPr="00ED01F9" w:rsidRDefault="00AF6A3D" w:rsidP="007B7696">
            <w:pPr>
              <w:jc w:val="both"/>
              <w:rPr>
                <w:rFonts w:ascii="Arial" w:hAnsi="Arial" w:cs="Arial"/>
                <w:sz w:val="20"/>
                <w:szCs w:val="20"/>
              </w:rPr>
            </w:pPr>
            <w:r w:rsidRPr="00ED01F9">
              <w:rPr>
                <w:rFonts w:ascii="Arial" w:hAnsi="Arial" w:cs="Arial"/>
                <w:sz w:val="20"/>
                <w:szCs w:val="20"/>
              </w:rPr>
              <w:t>Please retain a completed copy of this form for your files.</w:t>
            </w:r>
          </w:p>
          <w:p w14:paraId="18EAC7E2" w14:textId="77777777" w:rsidR="0051351F" w:rsidRPr="00ED01F9" w:rsidRDefault="0051351F" w:rsidP="007B7696">
            <w:pPr>
              <w:jc w:val="both"/>
              <w:rPr>
                <w:rFonts w:ascii="Arial" w:hAnsi="Arial" w:cs="Arial"/>
                <w:sz w:val="20"/>
                <w:szCs w:val="20"/>
              </w:rPr>
            </w:pPr>
          </w:p>
          <w:p w14:paraId="18EAC7E3" w14:textId="77777777" w:rsidR="0051351F" w:rsidRPr="00ED01F9" w:rsidRDefault="0051351F" w:rsidP="007B7696">
            <w:pPr>
              <w:jc w:val="both"/>
              <w:rPr>
                <w:rFonts w:ascii="Arial" w:hAnsi="Arial" w:cs="Arial"/>
                <w:sz w:val="20"/>
                <w:szCs w:val="20"/>
              </w:rPr>
            </w:pPr>
          </w:p>
        </w:tc>
      </w:tr>
      <w:tr w:rsidR="00AF6A3D" w:rsidRPr="00ED01F9" w14:paraId="18EAC7EE" w14:textId="77777777" w:rsidTr="00333106">
        <w:tc>
          <w:tcPr>
            <w:tcW w:w="1864" w:type="dxa"/>
            <w:tcBorders>
              <w:right w:val="single" w:sz="4" w:space="0" w:color="FFFFFF" w:themeColor="background1"/>
            </w:tcBorders>
          </w:tcPr>
          <w:p w14:paraId="18EAC7E5" w14:textId="77777777" w:rsidR="00AF6A3D" w:rsidRPr="00ED01F9" w:rsidRDefault="00AF6A3D">
            <w:pPr>
              <w:rPr>
                <w:rFonts w:ascii="Arial" w:hAnsi="Arial" w:cs="Arial"/>
                <w:b/>
                <w:sz w:val="20"/>
                <w:szCs w:val="20"/>
              </w:rPr>
            </w:pPr>
            <w:r w:rsidRPr="00ED01F9">
              <w:rPr>
                <w:rFonts w:ascii="Arial" w:hAnsi="Arial" w:cs="Arial"/>
                <w:b/>
                <w:sz w:val="20"/>
                <w:szCs w:val="20"/>
              </w:rPr>
              <w:t>CONTACTS</w:t>
            </w:r>
          </w:p>
        </w:tc>
        <w:tc>
          <w:tcPr>
            <w:tcW w:w="9231" w:type="dxa"/>
            <w:gridSpan w:val="3"/>
            <w:tcBorders>
              <w:left w:val="single" w:sz="4" w:space="0" w:color="FFFFFF" w:themeColor="background1"/>
            </w:tcBorders>
          </w:tcPr>
          <w:p w14:paraId="18EAC7E6" w14:textId="77777777" w:rsidR="00C448FE" w:rsidRPr="00740C80" w:rsidRDefault="00C448FE" w:rsidP="007B7696">
            <w:pPr>
              <w:widowControl w:val="0"/>
              <w:spacing w:before="120"/>
              <w:jc w:val="both"/>
              <w:rPr>
                <w:rFonts w:ascii="Arial" w:hAnsi="Arial" w:cs="Arial"/>
                <w:sz w:val="20"/>
                <w:szCs w:val="20"/>
              </w:rPr>
            </w:pPr>
            <w:r w:rsidRPr="00ED01F9">
              <w:rPr>
                <w:rFonts w:ascii="Arial" w:hAnsi="Arial" w:cs="Arial"/>
                <w:sz w:val="20"/>
                <w:szCs w:val="20"/>
              </w:rPr>
              <w:t xml:space="preserve">If you have a question about the data requested on this form, email </w:t>
            </w:r>
            <w:hyperlink r:id="rId12" w:history="1">
              <w:r w:rsidR="00DF5C78" w:rsidRPr="00ED01F9">
                <w:rPr>
                  <w:rStyle w:val="Hyperlink"/>
                  <w:rFonts w:ascii="Arial" w:hAnsi="Arial" w:cs="Arial"/>
                  <w:sz w:val="20"/>
                  <w:szCs w:val="20"/>
                </w:rPr>
                <w:t>EIA-860M@eia.gov</w:t>
              </w:r>
            </w:hyperlink>
            <w:r w:rsidRPr="00ED01F9">
              <w:rPr>
                <w:rFonts w:ascii="Arial" w:hAnsi="Arial" w:cs="Arial"/>
                <w:sz w:val="20"/>
                <w:szCs w:val="20"/>
              </w:rPr>
              <w:t xml:space="preserve"> (preferred</w:t>
            </w:r>
            <w:r w:rsidRPr="00740C80">
              <w:rPr>
                <w:rFonts w:ascii="Arial" w:hAnsi="Arial" w:cs="Arial"/>
                <w:sz w:val="20"/>
                <w:szCs w:val="20"/>
              </w:rPr>
              <w:t xml:space="preserve">) or contact one of the survey managers listed below. </w:t>
            </w:r>
          </w:p>
          <w:p w14:paraId="18EAC7E7" w14:textId="40FC9758" w:rsidR="00C448FE" w:rsidRPr="00740C80" w:rsidRDefault="00333106" w:rsidP="007B7696">
            <w:pPr>
              <w:widowControl w:val="0"/>
              <w:spacing w:before="120"/>
              <w:jc w:val="both"/>
              <w:rPr>
                <w:rFonts w:ascii="Arial" w:hAnsi="Arial" w:cs="Arial"/>
                <w:sz w:val="20"/>
                <w:szCs w:val="20"/>
              </w:rPr>
            </w:pPr>
            <w:r w:rsidRPr="00333106">
              <w:rPr>
                <w:rFonts w:ascii="Arial" w:hAnsi="Arial" w:cs="Arial"/>
                <w:sz w:val="20"/>
                <w:szCs w:val="20"/>
              </w:rPr>
              <w:t>Suparna Ray, (202) 586-5077</w:t>
            </w:r>
          </w:p>
          <w:p w14:paraId="105CA6DF" w14:textId="77777777" w:rsidR="00333106" w:rsidRDefault="00333106" w:rsidP="007B7696">
            <w:pPr>
              <w:tabs>
                <w:tab w:val="left" w:pos="232"/>
                <w:tab w:val="left" w:pos="2240"/>
                <w:tab w:val="left" w:pos="7560"/>
                <w:tab w:val="left" w:pos="8983"/>
                <w:tab w:val="left" w:pos="11318"/>
              </w:tabs>
              <w:rPr>
                <w:rFonts w:ascii="Arial" w:hAnsi="Arial" w:cs="Arial"/>
                <w:sz w:val="20"/>
                <w:szCs w:val="20"/>
              </w:rPr>
            </w:pPr>
            <w:r w:rsidRPr="00333106">
              <w:rPr>
                <w:rFonts w:ascii="Arial" w:hAnsi="Arial" w:cs="Arial"/>
                <w:sz w:val="20"/>
                <w:szCs w:val="20"/>
              </w:rPr>
              <w:t>Raymond Chen, (202) 287-6532</w:t>
            </w:r>
          </w:p>
          <w:p w14:paraId="18EAC7EA" w14:textId="4D7A7E78" w:rsidR="00AF6A3D" w:rsidRPr="00ED01F9" w:rsidRDefault="00333106" w:rsidP="007B7696">
            <w:pPr>
              <w:tabs>
                <w:tab w:val="left" w:pos="232"/>
                <w:tab w:val="left" w:pos="2240"/>
                <w:tab w:val="left" w:pos="7560"/>
                <w:tab w:val="left" w:pos="8983"/>
                <w:tab w:val="left" w:pos="11318"/>
              </w:tabs>
              <w:rPr>
                <w:rFonts w:ascii="Arial" w:hAnsi="Arial" w:cs="Arial"/>
                <w:sz w:val="20"/>
                <w:szCs w:val="20"/>
              </w:rPr>
            </w:pPr>
            <w:r w:rsidRPr="00333106">
              <w:rPr>
                <w:rFonts w:ascii="Arial" w:hAnsi="Arial" w:cs="Arial"/>
                <w:sz w:val="20"/>
                <w:szCs w:val="20"/>
              </w:rPr>
              <w:t>Alex Mey, (202) 287-5868</w:t>
            </w:r>
          </w:p>
          <w:p w14:paraId="18EAC7EB" w14:textId="5CE532C7" w:rsidR="00C448FE" w:rsidRDefault="00C448FE" w:rsidP="007B7696">
            <w:pPr>
              <w:tabs>
                <w:tab w:val="left" w:pos="232"/>
                <w:tab w:val="left" w:pos="2240"/>
                <w:tab w:val="left" w:pos="7560"/>
                <w:tab w:val="left" w:pos="8983"/>
                <w:tab w:val="left" w:pos="11318"/>
              </w:tabs>
              <w:rPr>
                <w:rFonts w:ascii="Arial" w:hAnsi="Arial" w:cs="Arial"/>
                <w:sz w:val="20"/>
                <w:szCs w:val="20"/>
              </w:rPr>
            </w:pPr>
          </w:p>
          <w:p w14:paraId="515249C7" w14:textId="77777777" w:rsidR="00333106" w:rsidRDefault="00333106" w:rsidP="007B7696">
            <w:pPr>
              <w:tabs>
                <w:tab w:val="left" w:pos="232"/>
                <w:tab w:val="left" w:pos="2240"/>
                <w:tab w:val="left" w:pos="7560"/>
                <w:tab w:val="left" w:pos="8983"/>
                <w:tab w:val="left" w:pos="11318"/>
              </w:tabs>
              <w:rPr>
                <w:rFonts w:ascii="Arial" w:hAnsi="Arial" w:cs="Arial"/>
                <w:sz w:val="20"/>
                <w:szCs w:val="20"/>
              </w:rPr>
            </w:pPr>
          </w:p>
          <w:p w14:paraId="25489B93" w14:textId="77777777" w:rsidR="00333106" w:rsidRPr="00ED01F9" w:rsidRDefault="00333106" w:rsidP="007B7696">
            <w:pPr>
              <w:tabs>
                <w:tab w:val="left" w:pos="232"/>
                <w:tab w:val="left" w:pos="2240"/>
                <w:tab w:val="left" w:pos="7560"/>
                <w:tab w:val="left" w:pos="8983"/>
                <w:tab w:val="left" w:pos="11318"/>
              </w:tabs>
              <w:rPr>
                <w:rFonts w:ascii="Arial" w:hAnsi="Arial" w:cs="Arial"/>
                <w:sz w:val="20"/>
                <w:szCs w:val="20"/>
              </w:rPr>
            </w:pPr>
          </w:p>
          <w:p w14:paraId="18EAC7EC" w14:textId="77777777" w:rsidR="0051351F" w:rsidRPr="00ED01F9" w:rsidRDefault="0051351F" w:rsidP="007B7696">
            <w:pPr>
              <w:tabs>
                <w:tab w:val="left" w:pos="232"/>
                <w:tab w:val="left" w:pos="2240"/>
                <w:tab w:val="left" w:pos="7560"/>
                <w:tab w:val="left" w:pos="8983"/>
                <w:tab w:val="left" w:pos="11318"/>
              </w:tabs>
              <w:rPr>
                <w:rFonts w:ascii="Arial" w:hAnsi="Arial" w:cs="Arial"/>
                <w:sz w:val="20"/>
                <w:szCs w:val="20"/>
              </w:rPr>
            </w:pPr>
          </w:p>
          <w:p w14:paraId="18EAC7ED" w14:textId="77777777" w:rsidR="0051351F" w:rsidRPr="00ED01F9" w:rsidRDefault="0051351F" w:rsidP="007B7696">
            <w:pPr>
              <w:tabs>
                <w:tab w:val="left" w:pos="232"/>
                <w:tab w:val="left" w:pos="2240"/>
                <w:tab w:val="left" w:pos="7560"/>
                <w:tab w:val="left" w:pos="8983"/>
                <w:tab w:val="left" w:pos="11318"/>
              </w:tabs>
              <w:rPr>
                <w:rFonts w:ascii="Arial" w:hAnsi="Arial" w:cs="Arial"/>
                <w:sz w:val="20"/>
                <w:szCs w:val="20"/>
              </w:rPr>
            </w:pPr>
          </w:p>
        </w:tc>
      </w:tr>
      <w:tr w:rsidR="00AF6A3D" w:rsidRPr="00ED01F9" w14:paraId="18EAC7F5" w14:textId="77777777" w:rsidTr="00333106">
        <w:tc>
          <w:tcPr>
            <w:tcW w:w="1864" w:type="dxa"/>
            <w:tcBorders>
              <w:bottom w:val="single" w:sz="4" w:space="0" w:color="FFFFFF" w:themeColor="background1"/>
              <w:right w:val="single" w:sz="4" w:space="0" w:color="FFFFFF" w:themeColor="background1"/>
            </w:tcBorders>
          </w:tcPr>
          <w:p w14:paraId="18EAC7EF" w14:textId="77777777" w:rsidR="00AF6A3D" w:rsidRPr="00ED01F9" w:rsidRDefault="00AF6A3D">
            <w:pPr>
              <w:rPr>
                <w:rFonts w:ascii="Arial" w:hAnsi="Arial" w:cs="Arial"/>
                <w:b/>
                <w:sz w:val="20"/>
                <w:szCs w:val="20"/>
              </w:rPr>
            </w:pPr>
            <w:r w:rsidRPr="00ED01F9">
              <w:rPr>
                <w:rFonts w:ascii="Arial" w:hAnsi="Arial" w:cs="Arial"/>
                <w:b/>
                <w:sz w:val="20"/>
                <w:szCs w:val="20"/>
              </w:rPr>
              <w:lastRenderedPageBreak/>
              <w:t>ITEM-BY-ITEM INSTRUCTIONS</w:t>
            </w:r>
          </w:p>
        </w:tc>
        <w:tc>
          <w:tcPr>
            <w:tcW w:w="9231" w:type="dxa"/>
            <w:gridSpan w:val="3"/>
            <w:tcBorders>
              <w:left w:val="single" w:sz="4" w:space="0" w:color="FFFFFF" w:themeColor="background1"/>
              <w:bottom w:val="single" w:sz="4" w:space="0" w:color="FFFFFF" w:themeColor="background1"/>
            </w:tcBorders>
          </w:tcPr>
          <w:p w14:paraId="18EAC7F0" w14:textId="77777777" w:rsidR="00AF6A3D" w:rsidRPr="00ED01F9" w:rsidRDefault="00AF6A3D" w:rsidP="007B7696">
            <w:pPr>
              <w:widowControl w:val="0"/>
              <w:spacing w:after="120"/>
              <w:jc w:val="center"/>
              <w:rPr>
                <w:rFonts w:ascii="Arial" w:hAnsi="Arial" w:cs="Arial"/>
                <w:b/>
                <w:bCs/>
                <w:iCs/>
                <w:sz w:val="20"/>
                <w:szCs w:val="20"/>
              </w:rPr>
            </w:pPr>
            <w:r w:rsidRPr="00ED01F9">
              <w:rPr>
                <w:rFonts w:ascii="Arial" w:hAnsi="Arial" w:cs="Arial"/>
                <w:b/>
                <w:bCs/>
                <w:iCs/>
                <w:sz w:val="20"/>
                <w:szCs w:val="20"/>
              </w:rPr>
              <w:t>SCHEDULE 1.  IDENTIFICATION</w:t>
            </w:r>
          </w:p>
          <w:p w14:paraId="18EAC7F1" w14:textId="77777777" w:rsidR="00AF6A3D" w:rsidRPr="00ED01F9" w:rsidRDefault="00AF6A3D" w:rsidP="007B7696">
            <w:pPr>
              <w:pStyle w:val="ListParagraph"/>
              <w:widowControl w:val="0"/>
              <w:numPr>
                <w:ilvl w:val="0"/>
                <w:numId w:val="2"/>
              </w:numPr>
              <w:spacing w:before="120" w:after="120"/>
              <w:ind w:left="432" w:hanging="432"/>
              <w:contextualSpacing w:val="0"/>
              <w:jc w:val="both"/>
              <w:rPr>
                <w:rFonts w:ascii="Arial" w:hAnsi="Arial" w:cs="Arial"/>
                <w:bCs/>
                <w:iCs/>
                <w:sz w:val="20"/>
                <w:szCs w:val="20"/>
              </w:rPr>
            </w:pPr>
            <w:r w:rsidRPr="00ED01F9">
              <w:rPr>
                <w:rFonts w:ascii="Arial" w:hAnsi="Arial" w:cs="Arial"/>
                <w:b/>
                <w:bCs/>
                <w:iCs/>
                <w:sz w:val="20"/>
                <w:szCs w:val="20"/>
              </w:rPr>
              <w:t>Survey Contact:</w:t>
            </w:r>
            <w:r w:rsidRPr="00ED01F9">
              <w:rPr>
                <w:rFonts w:ascii="Arial" w:hAnsi="Arial" w:cs="Arial"/>
                <w:bCs/>
                <w:iCs/>
                <w:sz w:val="20"/>
                <w:szCs w:val="20"/>
              </w:rPr>
              <w:t xml:space="preserve"> </w:t>
            </w:r>
            <w:r w:rsidR="008814DF" w:rsidRPr="00ED01F9">
              <w:rPr>
                <w:rFonts w:ascii="Arial" w:hAnsi="Arial" w:cs="Arial"/>
                <w:bCs/>
                <w:iCs/>
                <w:sz w:val="20"/>
                <w:szCs w:val="20"/>
              </w:rPr>
              <w:t xml:space="preserve"> </w:t>
            </w:r>
            <w:r w:rsidRPr="00ED01F9">
              <w:rPr>
                <w:rFonts w:ascii="Arial" w:hAnsi="Arial" w:cs="Arial"/>
                <w:bCs/>
                <w:iCs/>
                <w:sz w:val="20"/>
                <w:szCs w:val="20"/>
              </w:rPr>
              <w:t xml:space="preserve">Verify the contact’s name, title, address, telephone number, </w:t>
            </w:r>
            <w:r w:rsidR="00055478" w:rsidRPr="00ED01F9">
              <w:rPr>
                <w:rFonts w:ascii="Arial" w:hAnsi="Arial" w:cs="Arial"/>
                <w:bCs/>
                <w:iCs/>
                <w:sz w:val="20"/>
                <w:szCs w:val="20"/>
              </w:rPr>
              <w:t xml:space="preserve">cell phone number, </w:t>
            </w:r>
            <w:r w:rsidRPr="00ED01F9">
              <w:rPr>
                <w:rFonts w:ascii="Arial" w:hAnsi="Arial" w:cs="Arial"/>
                <w:bCs/>
                <w:iCs/>
                <w:sz w:val="20"/>
                <w:szCs w:val="20"/>
              </w:rPr>
              <w:t>fax number and email address.</w:t>
            </w:r>
          </w:p>
          <w:p w14:paraId="18EAC7F2" w14:textId="77777777" w:rsidR="00AF6A3D" w:rsidRPr="00ED01F9" w:rsidRDefault="00AF6A3D" w:rsidP="007B7696">
            <w:pPr>
              <w:pStyle w:val="ListParagraph"/>
              <w:widowControl w:val="0"/>
              <w:numPr>
                <w:ilvl w:val="0"/>
                <w:numId w:val="2"/>
              </w:numPr>
              <w:spacing w:before="120" w:after="120"/>
              <w:ind w:left="432" w:hanging="432"/>
              <w:contextualSpacing w:val="0"/>
              <w:jc w:val="both"/>
              <w:rPr>
                <w:rFonts w:ascii="Arial" w:hAnsi="Arial" w:cs="Arial"/>
                <w:bCs/>
                <w:iCs/>
                <w:sz w:val="20"/>
                <w:szCs w:val="20"/>
              </w:rPr>
            </w:pPr>
            <w:r w:rsidRPr="00ED01F9">
              <w:rPr>
                <w:rFonts w:ascii="Arial" w:hAnsi="Arial" w:cs="Arial"/>
                <w:b/>
                <w:bCs/>
                <w:iCs/>
                <w:sz w:val="20"/>
                <w:szCs w:val="20"/>
              </w:rPr>
              <w:t>Supervisor of Survey Contact:</w:t>
            </w:r>
            <w:r w:rsidRPr="00ED01F9">
              <w:rPr>
                <w:rFonts w:ascii="Arial" w:hAnsi="Arial" w:cs="Arial"/>
                <w:bCs/>
                <w:iCs/>
                <w:sz w:val="20"/>
                <w:szCs w:val="20"/>
              </w:rPr>
              <w:t xml:space="preserve"> Verify the supervisor’s name, title, address, telephone number,</w:t>
            </w:r>
            <w:r w:rsidR="00055478" w:rsidRPr="00ED01F9">
              <w:rPr>
                <w:rFonts w:ascii="Arial" w:hAnsi="Arial" w:cs="Arial"/>
                <w:bCs/>
                <w:iCs/>
                <w:sz w:val="20"/>
                <w:szCs w:val="20"/>
              </w:rPr>
              <w:t xml:space="preserve"> cell phone number,</w:t>
            </w:r>
            <w:r w:rsidRPr="00ED01F9">
              <w:rPr>
                <w:rFonts w:ascii="Arial" w:hAnsi="Arial" w:cs="Arial"/>
                <w:bCs/>
                <w:iCs/>
                <w:sz w:val="20"/>
                <w:szCs w:val="20"/>
              </w:rPr>
              <w:t xml:space="preserve"> fax number and email address.</w:t>
            </w:r>
          </w:p>
          <w:p w14:paraId="18EAC7F3" w14:textId="77777777" w:rsidR="00AF6A3D" w:rsidRPr="00ED01F9" w:rsidRDefault="008814DF" w:rsidP="007B7696">
            <w:pPr>
              <w:pStyle w:val="ListParagraph"/>
              <w:widowControl w:val="0"/>
              <w:numPr>
                <w:ilvl w:val="0"/>
                <w:numId w:val="2"/>
              </w:numPr>
              <w:spacing w:before="120" w:after="120"/>
              <w:ind w:left="432" w:hanging="432"/>
              <w:jc w:val="both"/>
              <w:rPr>
                <w:rFonts w:ascii="Arial" w:hAnsi="Arial" w:cs="Arial"/>
                <w:bCs/>
                <w:iCs/>
                <w:sz w:val="20"/>
                <w:szCs w:val="20"/>
              </w:rPr>
            </w:pPr>
            <w:r w:rsidRPr="00ED01F9">
              <w:rPr>
                <w:rFonts w:ascii="Arial" w:hAnsi="Arial" w:cs="Arial"/>
                <w:b/>
                <w:bCs/>
                <w:iCs/>
                <w:sz w:val="20"/>
                <w:szCs w:val="20"/>
              </w:rPr>
              <w:t>Entity Details:</w:t>
            </w:r>
            <w:r w:rsidRPr="00ED01F9">
              <w:rPr>
                <w:rFonts w:ascii="Arial" w:hAnsi="Arial" w:cs="Arial"/>
                <w:bCs/>
                <w:iCs/>
                <w:sz w:val="20"/>
                <w:szCs w:val="20"/>
              </w:rPr>
              <w:t xml:space="preserve">  Verify the legal name of the entity, the entity identification number and the reporting month and year.</w:t>
            </w:r>
          </w:p>
          <w:p w14:paraId="18EAC7F4" w14:textId="77777777" w:rsidR="00AF6A3D" w:rsidRPr="00ED01F9" w:rsidRDefault="008814DF" w:rsidP="007B7696">
            <w:pPr>
              <w:widowControl w:val="0"/>
              <w:spacing w:before="120" w:after="120"/>
              <w:jc w:val="both"/>
              <w:rPr>
                <w:rFonts w:ascii="Arial" w:hAnsi="Arial" w:cs="Arial"/>
                <w:bCs/>
                <w:iCs/>
                <w:sz w:val="20"/>
                <w:szCs w:val="20"/>
              </w:rPr>
            </w:pPr>
            <w:r w:rsidRPr="00ED01F9">
              <w:rPr>
                <w:rFonts w:ascii="Arial" w:hAnsi="Arial" w:cs="Arial"/>
                <w:bCs/>
                <w:iCs/>
                <w:sz w:val="20"/>
                <w:szCs w:val="20"/>
              </w:rPr>
              <w:t>If any of the information described above is incorrect or missing, provide the correct information in SCHEDULE 4. COMMENTS.</w:t>
            </w:r>
          </w:p>
        </w:tc>
      </w:tr>
      <w:tr w:rsidR="00AF6A3D" w:rsidRPr="00ED01F9" w14:paraId="18EAC896" w14:textId="77777777" w:rsidTr="00333106">
        <w:tc>
          <w:tcPr>
            <w:tcW w:w="1864" w:type="dxa"/>
            <w:tcBorders>
              <w:top w:val="single" w:sz="4" w:space="0" w:color="FFFFFF" w:themeColor="background1"/>
              <w:right w:val="single" w:sz="4" w:space="0" w:color="FFFFFF" w:themeColor="background1"/>
            </w:tcBorders>
          </w:tcPr>
          <w:p w14:paraId="18EAC7F6" w14:textId="77777777" w:rsidR="00AF6A3D" w:rsidRPr="00ED01F9" w:rsidRDefault="00AF6A3D">
            <w:pPr>
              <w:rPr>
                <w:rFonts w:ascii="Arial" w:hAnsi="Arial" w:cs="Arial"/>
                <w:sz w:val="20"/>
                <w:szCs w:val="20"/>
              </w:rPr>
            </w:pPr>
          </w:p>
        </w:tc>
        <w:tc>
          <w:tcPr>
            <w:tcW w:w="9231" w:type="dxa"/>
            <w:gridSpan w:val="3"/>
            <w:tcBorders>
              <w:top w:val="single" w:sz="4" w:space="0" w:color="FFFFFF" w:themeColor="background1"/>
              <w:left w:val="single" w:sz="4" w:space="0" w:color="FFFFFF" w:themeColor="background1"/>
            </w:tcBorders>
          </w:tcPr>
          <w:p w14:paraId="18EAC7F7" w14:textId="77777777" w:rsidR="008814DF" w:rsidRPr="00ED01F9" w:rsidRDefault="008814DF" w:rsidP="007B7696">
            <w:pPr>
              <w:widowControl w:val="0"/>
              <w:spacing w:after="120"/>
              <w:jc w:val="center"/>
              <w:rPr>
                <w:rFonts w:ascii="Arial" w:hAnsi="Arial" w:cs="Arial"/>
                <w:b/>
                <w:bCs/>
                <w:iCs/>
                <w:sz w:val="20"/>
                <w:szCs w:val="20"/>
              </w:rPr>
            </w:pPr>
            <w:r w:rsidRPr="00ED01F9">
              <w:rPr>
                <w:rFonts w:ascii="Arial" w:hAnsi="Arial" w:cs="Arial"/>
                <w:b/>
                <w:bCs/>
                <w:iCs/>
                <w:sz w:val="20"/>
                <w:szCs w:val="20"/>
              </w:rPr>
              <w:t>SCHEDULE 2. UPDATES TO PROPOSED GENERATORS</w:t>
            </w:r>
          </w:p>
          <w:p w14:paraId="18EAC7F8" w14:textId="77777777" w:rsidR="00B27E88" w:rsidRPr="00ED01F9" w:rsidRDefault="00B27E88" w:rsidP="007B7696">
            <w:pPr>
              <w:widowControl w:val="0"/>
              <w:spacing w:before="120" w:after="120"/>
              <w:jc w:val="both"/>
              <w:rPr>
                <w:rFonts w:ascii="Arial" w:hAnsi="Arial" w:cs="Arial"/>
                <w:bCs/>
                <w:iCs/>
                <w:sz w:val="20"/>
                <w:szCs w:val="20"/>
              </w:rPr>
            </w:pPr>
            <w:r w:rsidRPr="00ED01F9">
              <w:rPr>
                <w:rFonts w:ascii="Arial" w:hAnsi="Arial" w:cs="Arial"/>
                <w:bCs/>
                <w:iCs/>
                <w:sz w:val="20"/>
                <w:szCs w:val="20"/>
              </w:rPr>
              <w:t>Verify the plant identification number, plant name and plant state at the top of the schedule. If any of the information is incorrect or missing, provide the correct information in SCHEDULE 4. COMMENTS.</w:t>
            </w:r>
          </w:p>
          <w:p w14:paraId="18EAC7F9" w14:textId="77777777" w:rsidR="00AF6A3D" w:rsidRPr="00ED01F9" w:rsidRDefault="008814DF" w:rsidP="007B7696">
            <w:pPr>
              <w:widowControl w:val="0"/>
              <w:spacing w:before="120" w:after="120"/>
              <w:jc w:val="both"/>
              <w:rPr>
                <w:rFonts w:ascii="Arial" w:hAnsi="Arial" w:cs="Arial"/>
                <w:bCs/>
                <w:iCs/>
                <w:sz w:val="20"/>
                <w:szCs w:val="20"/>
              </w:rPr>
            </w:pPr>
            <w:r w:rsidRPr="00ED01F9">
              <w:rPr>
                <w:rFonts w:ascii="Arial" w:hAnsi="Arial" w:cs="Arial"/>
                <w:bCs/>
                <w:iCs/>
                <w:sz w:val="20"/>
                <w:szCs w:val="20"/>
              </w:rPr>
              <w:t>If the pre-printed data are correct and no changes need to be made, check the “Check if no change” box and proceed to SCHEDULE 3. UPDATES TO PROPOSED CHANGES TO EXISTING GENERATORS, if applicable.</w:t>
            </w:r>
            <w:r w:rsidR="00B27E88" w:rsidRPr="00ED01F9">
              <w:rPr>
                <w:rFonts w:ascii="Arial" w:hAnsi="Arial" w:cs="Arial"/>
                <w:bCs/>
                <w:iCs/>
                <w:sz w:val="20"/>
                <w:szCs w:val="20"/>
              </w:rPr>
              <w:t xml:space="preserve"> If any of the pre-printed data are incorrect or missing, provide the correct data in the “This Month’s Updates” column and select the appropriate reason for change in line 9.</w:t>
            </w:r>
          </w:p>
          <w:p w14:paraId="18EAC7FA" w14:textId="77777777" w:rsidR="008814DF" w:rsidRPr="00ED01F9" w:rsidRDefault="00B27E88"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A63722" w:rsidRPr="00ED01F9">
              <w:rPr>
                <w:rFonts w:ascii="Arial" w:hAnsi="Arial" w:cs="Arial"/>
                <w:bCs/>
                <w:iCs/>
                <w:sz w:val="20"/>
                <w:szCs w:val="20"/>
              </w:rPr>
              <w:t xml:space="preserve">2, item </w:t>
            </w:r>
            <w:r w:rsidRPr="00ED01F9">
              <w:rPr>
                <w:rFonts w:ascii="Arial" w:hAnsi="Arial" w:cs="Arial"/>
                <w:bCs/>
                <w:iCs/>
                <w:sz w:val="20"/>
                <w:szCs w:val="20"/>
              </w:rPr>
              <w:t xml:space="preserve">1, verify the Status Code by using the </w:t>
            </w:r>
            <w:r w:rsidR="000231E2" w:rsidRPr="00ED01F9">
              <w:rPr>
                <w:rFonts w:ascii="Arial" w:hAnsi="Arial" w:cs="Arial"/>
                <w:bCs/>
                <w:iCs/>
                <w:sz w:val="20"/>
                <w:szCs w:val="20"/>
              </w:rPr>
              <w:t>table below.</w:t>
            </w:r>
          </w:p>
          <w:tbl>
            <w:tblPr>
              <w:tblW w:w="0" w:type="auto"/>
              <w:tblInd w:w="383" w:type="dxa"/>
              <w:tblLayout w:type="fixed"/>
              <w:tblLook w:val="04A0" w:firstRow="1" w:lastRow="0" w:firstColumn="1" w:lastColumn="0" w:noHBand="0" w:noVBand="1"/>
            </w:tblPr>
            <w:tblGrid>
              <w:gridCol w:w="1710"/>
              <w:gridCol w:w="6829"/>
            </w:tblGrid>
            <w:tr w:rsidR="002E7E17" w:rsidRPr="00ED01F9" w14:paraId="18EAC7FD" w14:textId="77777777" w:rsidTr="007B7696">
              <w:tc>
                <w:tcPr>
                  <w:tcW w:w="1710" w:type="dxa"/>
                </w:tcPr>
                <w:p w14:paraId="18EAC7FB"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IP</w:t>
                  </w:r>
                </w:p>
              </w:tc>
              <w:tc>
                <w:tcPr>
                  <w:tcW w:w="6829" w:type="dxa"/>
                </w:tcPr>
                <w:p w14:paraId="18EAC7FC"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Planned new generator cancelled, indefinitely postponed, or no longer in resource plan.</w:t>
                  </w:r>
                </w:p>
              </w:tc>
            </w:tr>
            <w:tr w:rsidR="002E7E17" w:rsidRPr="00ED01F9" w14:paraId="18EAC800" w14:textId="77777777" w:rsidTr="007B7696">
              <w:tc>
                <w:tcPr>
                  <w:tcW w:w="1710" w:type="dxa"/>
                </w:tcPr>
                <w:p w14:paraId="18EAC7FE"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OP</w:t>
                  </w:r>
                </w:p>
              </w:tc>
              <w:tc>
                <w:tcPr>
                  <w:tcW w:w="6829" w:type="dxa"/>
                </w:tcPr>
                <w:p w14:paraId="18EAC7FF"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Operating (in commercial operation)</w:t>
                  </w:r>
                </w:p>
              </w:tc>
            </w:tr>
            <w:tr w:rsidR="002E7E17" w:rsidRPr="00ED01F9" w14:paraId="18EAC803" w14:textId="77777777" w:rsidTr="007B7696">
              <w:tc>
                <w:tcPr>
                  <w:tcW w:w="1710" w:type="dxa"/>
                </w:tcPr>
                <w:p w14:paraId="18EAC801"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TS</w:t>
                  </w:r>
                </w:p>
              </w:tc>
              <w:tc>
                <w:tcPr>
                  <w:tcW w:w="6829" w:type="dxa"/>
                </w:tcPr>
                <w:p w14:paraId="18EAC802"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Construction complete but generator not yet in commercial operation (including low power testing of nuclear units).</w:t>
                  </w:r>
                </w:p>
              </w:tc>
            </w:tr>
            <w:tr w:rsidR="002E7E17" w:rsidRPr="00ED01F9" w14:paraId="18EAC806" w14:textId="77777777" w:rsidTr="007B7696">
              <w:tc>
                <w:tcPr>
                  <w:tcW w:w="1710" w:type="dxa"/>
                </w:tcPr>
                <w:p w14:paraId="18EAC804"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V</w:t>
                  </w:r>
                </w:p>
              </w:tc>
              <w:tc>
                <w:tcPr>
                  <w:tcW w:w="6829" w:type="dxa"/>
                </w:tcPr>
                <w:p w14:paraId="18EAC805"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Under construction, more than 50 percent complete (based on construction time to date of operation)</w:t>
                  </w:r>
                </w:p>
              </w:tc>
            </w:tr>
            <w:tr w:rsidR="002E7E17" w:rsidRPr="00ED01F9" w14:paraId="18EAC809" w14:textId="77777777" w:rsidTr="007B7696">
              <w:tc>
                <w:tcPr>
                  <w:tcW w:w="1710" w:type="dxa"/>
                </w:tcPr>
                <w:p w14:paraId="18EAC807"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U</w:t>
                  </w:r>
                </w:p>
              </w:tc>
              <w:tc>
                <w:tcPr>
                  <w:tcW w:w="6829" w:type="dxa"/>
                </w:tcPr>
                <w:p w14:paraId="18EAC808"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Under construction, less than or equal to 50 percent complete (based on construction time to date of operation)</w:t>
                  </w:r>
                </w:p>
              </w:tc>
            </w:tr>
            <w:tr w:rsidR="002E7E17" w:rsidRPr="00ED01F9" w14:paraId="18EAC80C" w14:textId="77777777" w:rsidTr="007B7696">
              <w:tc>
                <w:tcPr>
                  <w:tcW w:w="1710" w:type="dxa"/>
                </w:tcPr>
                <w:p w14:paraId="18EAC80A"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T</w:t>
                  </w:r>
                </w:p>
              </w:tc>
              <w:tc>
                <w:tcPr>
                  <w:tcW w:w="6829" w:type="dxa"/>
                </w:tcPr>
                <w:p w14:paraId="18EAC80B"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Regulatory approvals received, not under construction (site preparation may be underway).</w:t>
                  </w:r>
                </w:p>
              </w:tc>
            </w:tr>
            <w:tr w:rsidR="002E7E17" w:rsidRPr="00ED01F9" w14:paraId="18EAC80F" w14:textId="77777777" w:rsidTr="007B7696">
              <w:tc>
                <w:tcPr>
                  <w:tcW w:w="1710" w:type="dxa"/>
                </w:tcPr>
                <w:p w14:paraId="18EAC80D"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L</w:t>
                  </w:r>
                </w:p>
              </w:tc>
              <w:tc>
                <w:tcPr>
                  <w:tcW w:w="6829" w:type="dxa"/>
                </w:tcPr>
                <w:p w14:paraId="18EAC80E"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Regulatory approvals pending, not under construction.</w:t>
                  </w:r>
                </w:p>
              </w:tc>
            </w:tr>
            <w:tr w:rsidR="002E7E17" w:rsidRPr="00ED01F9" w14:paraId="18EAC812" w14:textId="77777777" w:rsidTr="007B7696">
              <w:tc>
                <w:tcPr>
                  <w:tcW w:w="1710" w:type="dxa"/>
                </w:tcPr>
                <w:p w14:paraId="18EAC810"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P</w:t>
                  </w:r>
                </w:p>
              </w:tc>
              <w:tc>
                <w:tcPr>
                  <w:tcW w:w="6829" w:type="dxa"/>
                </w:tcPr>
                <w:p w14:paraId="18EAC811" w14:textId="77777777" w:rsidR="002E7E17" w:rsidRPr="00ED01F9" w:rsidRDefault="002E7E17" w:rsidP="007B7696">
                  <w:pPr>
                    <w:widowControl w:val="0"/>
                    <w:jc w:val="both"/>
                    <w:rPr>
                      <w:rFonts w:ascii="Arial" w:hAnsi="Arial" w:cs="Arial"/>
                      <w:bCs/>
                      <w:iCs/>
                      <w:sz w:val="20"/>
                      <w:szCs w:val="20"/>
                    </w:rPr>
                  </w:pPr>
                  <w:r w:rsidRPr="00ED01F9">
                    <w:rPr>
                      <w:rFonts w:ascii="Arial" w:hAnsi="Arial" w:cs="Arial"/>
                      <w:bCs/>
                      <w:iCs/>
                      <w:sz w:val="20"/>
                      <w:szCs w:val="20"/>
                    </w:rPr>
                    <w:t>Planned for installation; regulatory approvals not initiated.</w:t>
                  </w:r>
                </w:p>
              </w:tc>
            </w:tr>
            <w:tr w:rsidR="002E7E17" w:rsidRPr="00ED01F9" w14:paraId="18EAC815" w14:textId="77777777" w:rsidTr="007B7696">
              <w:tc>
                <w:tcPr>
                  <w:tcW w:w="1710" w:type="dxa"/>
                </w:tcPr>
                <w:p w14:paraId="18EAC813" w14:textId="77777777" w:rsidR="002E7E17" w:rsidRPr="00ED01F9" w:rsidRDefault="002E7E17" w:rsidP="007B7696">
                  <w:pPr>
                    <w:widowControl w:val="0"/>
                    <w:spacing w:after="120"/>
                    <w:jc w:val="both"/>
                    <w:rPr>
                      <w:rFonts w:ascii="Arial" w:hAnsi="Arial" w:cs="Arial"/>
                      <w:bCs/>
                      <w:iCs/>
                      <w:sz w:val="20"/>
                      <w:szCs w:val="20"/>
                    </w:rPr>
                  </w:pPr>
                  <w:r w:rsidRPr="00ED01F9">
                    <w:rPr>
                      <w:rFonts w:ascii="Arial" w:hAnsi="Arial" w:cs="Arial"/>
                      <w:bCs/>
                      <w:iCs/>
                      <w:sz w:val="20"/>
                      <w:szCs w:val="20"/>
                    </w:rPr>
                    <w:t>OT</w:t>
                  </w:r>
                </w:p>
              </w:tc>
              <w:tc>
                <w:tcPr>
                  <w:tcW w:w="6829" w:type="dxa"/>
                </w:tcPr>
                <w:p w14:paraId="18EAC814" w14:textId="77777777" w:rsidR="002E7E17" w:rsidRPr="00ED01F9" w:rsidRDefault="002E7E17" w:rsidP="007B7696">
                  <w:pPr>
                    <w:widowControl w:val="0"/>
                    <w:spacing w:after="120"/>
                    <w:jc w:val="both"/>
                    <w:rPr>
                      <w:rFonts w:ascii="Arial" w:hAnsi="Arial" w:cs="Arial"/>
                      <w:bCs/>
                      <w:iCs/>
                      <w:sz w:val="20"/>
                      <w:szCs w:val="20"/>
                    </w:rPr>
                  </w:pPr>
                  <w:r w:rsidRPr="00ED01F9">
                    <w:rPr>
                      <w:rFonts w:ascii="Arial" w:hAnsi="Arial" w:cs="Arial"/>
                      <w:bCs/>
                      <w:iCs/>
                      <w:sz w:val="20"/>
                      <w:szCs w:val="20"/>
                    </w:rPr>
                    <w:t>Other (explain in SCHEDULE 4. COMMENTS).</w:t>
                  </w:r>
                </w:p>
              </w:tc>
            </w:tr>
          </w:tbl>
          <w:p w14:paraId="18EAC816" w14:textId="77777777" w:rsidR="002E7E17" w:rsidRPr="00ED01F9" w:rsidRDefault="002E7E17" w:rsidP="007B7696">
            <w:pPr>
              <w:widowControl w:val="0"/>
              <w:spacing w:before="120" w:after="120"/>
              <w:jc w:val="both"/>
              <w:rPr>
                <w:rFonts w:ascii="Arial" w:hAnsi="Arial" w:cs="Arial"/>
                <w:bCs/>
                <w:iCs/>
                <w:sz w:val="20"/>
                <w:szCs w:val="20"/>
              </w:rPr>
            </w:pPr>
          </w:p>
          <w:p w14:paraId="18EAC817" w14:textId="77777777" w:rsidR="00B27E88" w:rsidRPr="00ED01F9" w:rsidRDefault="000231E2"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A63722" w:rsidRPr="00ED01F9">
              <w:rPr>
                <w:rFonts w:ascii="Arial" w:hAnsi="Arial" w:cs="Arial"/>
                <w:bCs/>
                <w:iCs/>
                <w:sz w:val="20"/>
                <w:szCs w:val="20"/>
              </w:rPr>
              <w:t xml:space="preserve">2, item </w:t>
            </w:r>
            <w:r w:rsidRPr="00ED01F9">
              <w:rPr>
                <w:rFonts w:ascii="Arial" w:hAnsi="Arial" w:cs="Arial"/>
                <w:bCs/>
                <w:iCs/>
                <w:sz w:val="20"/>
                <w:szCs w:val="20"/>
              </w:rPr>
              <w:t xml:space="preserve">2, verify the Prime Mover by using the table below. </w:t>
            </w:r>
          </w:p>
          <w:tbl>
            <w:tblPr>
              <w:tblW w:w="0" w:type="auto"/>
              <w:tblInd w:w="425" w:type="dxa"/>
              <w:tblLayout w:type="fixed"/>
              <w:tblLook w:val="04A0" w:firstRow="1" w:lastRow="0" w:firstColumn="1" w:lastColumn="0" w:noHBand="0" w:noVBand="1"/>
            </w:tblPr>
            <w:tblGrid>
              <w:gridCol w:w="2206"/>
              <w:gridCol w:w="5929"/>
            </w:tblGrid>
            <w:tr w:rsidR="000231E2" w:rsidRPr="00ED01F9" w14:paraId="18EAC81A" w14:textId="77777777" w:rsidTr="00191470">
              <w:tc>
                <w:tcPr>
                  <w:tcW w:w="2206" w:type="dxa"/>
                  <w:tcBorders>
                    <w:top w:val="single" w:sz="4" w:space="0" w:color="auto"/>
                    <w:left w:val="single" w:sz="4" w:space="0" w:color="auto"/>
                    <w:bottom w:val="single" w:sz="4" w:space="0" w:color="auto"/>
                    <w:right w:val="single" w:sz="4" w:space="0" w:color="auto"/>
                  </w:tcBorders>
                </w:tcPr>
                <w:p w14:paraId="18EAC818" w14:textId="77777777" w:rsidR="000231E2" w:rsidRPr="00ED01F9" w:rsidRDefault="000231E2" w:rsidP="007B7696">
                  <w:pPr>
                    <w:widowControl w:val="0"/>
                    <w:jc w:val="both"/>
                    <w:rPr>
                      <w:rFonts w:ascii="Arial" w:hAnsi="Arial" w:cs="Arial"/>
                      <w:b/>
                      <w:bCs/>
                      <w:iCs/>
                      <w:sz w:val="20"/>
                      <w:szCs w:val="20"/>
                      <w:u w:val="single"/>
                    </w:rPr>
                  </w:pPr>
                  <w:r w:rsidRPr="00ED01F9">
                    <w:rPr>
                      <w:rFonts w:ascii="Arial" w:hAnsi="Arial" w:cs="Arial"/>
                      <w:b/>
                      <w:bCs/>
                      <w:iCs/>
                      <w:sz w:val="20"/>
                      <w:szCs w:val="20"/>
                      <w:u w:val="single"/>
                    </w:rPr>
                    <w:t>Prime Mover Code</w:t>
                  </w:r>
                </w:p>
              </w:tc>
              <w:tc>
                <w:tcPr>
                  <w:tcW w:w="5929" w:type="dxa"/>
                  <w:tcBorders>
                    <w:top w:val="single" w:sz="4" w:space="0" w:color="auto"/>
                    <w:left w:val="single" w:sz="4" w:space="0" w:color="auto"/>
                    <w:bottom w:val="single" w:sz="4" w:space="0" w:color="auto"/>
                    <w:right w:val="single" w:sz="4" w:space="0" w:color="auto"/>
                  </w:tcBorders>
                </w:tcPr>
                <w:p w14:paraId="18EAC819" w14:textId="77777777" w:rsidR="000231E2" w:rsidRPr="00ED01F9" w:rsidRDefault="00AB2C5A" w:rsidP="007B7696">
                  <w:pPr>
                    <w:widowControl w:val="0"/>
                    <w:jc w:val="both"/>
                    <w:rPr>
                      <w:rFonts w:ascii="Arial" w:hAnsi="Arial" w:cs="Arial"/>
                      <w:b/>
                      <w:bCs/>
                      <w:iCs/>
                      <w:sz w:val="20"/>
                      <w:szCs w:val="20"/>
                      <w:u w:val="single"/>
                    </w:rPr>
                  </w:pPr>
                  <w:r w:rsidRPr="00ED01F9">
                    <w:rPr>
                      <w:rFonts w:ascii="Arial" w:hAnsi="Arial" w:cs="Arial"/>
                      <w:b/>
                      <w:bCs/>
                      <w:iCs/>
                      <w:sz w:val="20"/>
                      <w:szCs w:val="20"/>
                      <w:u w:val="single"/>
                    </w:rPr>
                    <w:t xml:space="preserve">Prime Mover </w:t>
                  </w:r>
                  <w:r w:rsidR="000231E2" w:rsidRPr="00ED01F9">
                    <w:rPr>
                      <w:rFonts w:ascii="Arial" w:hAnsi="Arial" w:cs="Arial"/>
                      <w:b/>
                      <w:bCs/>
                      <w:iCs/>
                      <w:sz w:val="20"/>
                      <w:szCs w:val="20"/>
                      <w:u w:val="single"/>
                    </w:rPr>
                    <w:t>Description</w:t>
                  </w:r>
                </w:p>
              </w:tc>
            </w:tr>
            <w:tr w:rsidR="000231E2" w:rsidRPr="00ED01F9" w14:paraId="18EAC81D" w14:textId="77777777" w:rsidTr="00191470">
              <w:tc>
                <w:tcPr>
                  <w:tcW w:w="2206" w:type="dxa"/>
                  <w:tcBorders>
                    <w:top w:val="single" w:sz="4" w:space="0" w:color="auto"/>
                    <w:left w:val="single" w:sz="4" w:space="0" w:color="auto"/>
                    <w:bottom w:val="single" w:sz="4" w:space="0" w:color="auto"/>
                    <w:right w:val="single" w:sz="4" w:space="0" w:color="auto"/>
                  </w:tcBorders>
                </w:tcPr>
                <w:p w14:paraId="18EAC81B"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BA</w:t>
                  </w:r>
                </w:p>
              </w:tc>
              <w:tc>
                <w:tcPr>
                  <w:tcW w:w="5929" w:type="dxa"/>
                  <w:tcBorders>
                    <w:top w:val="single" w:sz="4" w:space="0" w:color="auto"/>
                    <w:left w:val="single" w:sz="4" w:space="0" w:color="auto"/>
                    <w:bottom w:val="single" w:sz="4" w:space="0" w:color="auto"/>
                    <w:right w:val="single" w:sz="4" w:space="0" w:color="auto"/>
                  </w:tcBorders>
                </w:tcPr>
                <w:p w14:paraId="18EAC81C"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 xml:space="preserve">Energy Storage, Battery </w:t>
                  </w:r>
                </w:p>
              </w:tc>
            </w:tr>
            <w:tr w:rsidR="000231E2" w:rsidRPr="00ED01F9" w14:paraId="18EAC820" w14:textId="77777777" w:rsidTr="00191470">
              <w:tc>
                <w:tcPr>
                  <w:tcW w:w="2206" w:type="dxa"/>
                  <w:tcBorders>
                    <w:top w:val="single" w:sz="4" w:space="0" w:color="auto"/>
                    <w:left w:val="single" w:sz="4" w:space="0" w:color="auto"/>
                    <w:bottom w:val="single" w:sz="4" w:space="0" w:color="auto"/>
                    <w:right w:val="single" w:sz="4" w:space="0" w:color="auto"/>
                  </w:tcBorders>
                </w:tcPr>
                <w:p w14:paraId="18EAC81E"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CE</w:t>
                  </w:r>
                </w:p>
              </w:tc>
              <w:tc>
                <w:tcPr>
                  <w:tcW w:w="5929" w:type="dxa"/>
                  <w:tcBorders>
                    <w:top w:val="single" w:sz="4" w:space="0" w:color="auto"/>
                    <w:left w:val="single" w:sz="4" w:space="0" w:color="auto"/>
                    <w:bottom w:val="single" w:sz="4" w:space="0" w:color="auto"/>
                    <w:right w:val="single" w:sz="4" w:space="0" w:color="auto"/>
                  </w:tcBorders>
                </w:tcPr>
                <w:p w14:paraId="18EAC81F"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Energy Storage, Compressed Air</w:t>
                  </w:r>
                </w:p>
              </w:tc>
            </w:tr>
            <w:tr w:rsidR="000231E2" w:rsidRPr="00ED01F9" w14:paraId="18EAC823" w14:textId="77777777" w:rsidTr="00191470">
              <w:tc>
                <w:tcPr>
                  <w:tcW w:w="2206" w:type="dxa"/>
                  <w:tcBorders>
                    <w:top w:val="single" w:sz="4" w:space="0" w:color="auto"/>
                    <w:left w:val="single" w:sz="4" w:space="0" w:color="auto"/>
                    <w:bottom w:val="single" w:sz="4" w:space="0" w:color="auto"/>
                    <w:right w:val="single" w:sz="4" w:space="0" w:color="auto"/>
                  </w:tcBorders>
                </w:tcPr>
                <w:p w14:paraId="18EAC821"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CP</w:t>
                  </w:r>
                </w:p>
              </w:tc>
              <w:tc>
                <w:tcPr>
                  <w:tcW w:w="5929" w:type="dxa"/>
                  <w:tcBorders>
                    <w:top w:val="single" w:sz="4" w:space="0" w:color="auto"/>
                    <w:left w:val="single" w:sz="4" w:space="0" w:color="auto"/>
                    <w:bottom w:val="single" w:sz="4" w:space="0" w:color="auto"/>
                    <w:right w:val="single" w:sz="4" w:space="0" w:color="auto"/>
                  </w:tcBorders>
                </w:tcPr>
                <w:p w14:paraId="18EAC822"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 xml:space="preserve">Energy Storage, Concentrated Solar Power </w:t>
                  </w:r>
                </w:p>
              </w:tc>
            </w:tr>
            <w:tr w:rsidR="000231E2" w:rsidRPr="00ED01F9" w14:paraId="18EAC826" w14:textId="77777777" w:rsidTr="00191470">
              <w:tc>
                <w:tcPr>
                  <w:tcW w:w="2206" w:type="dxa"/>
                  <w:tcBorders>
                    <w:top w:val="single" w:sz="4" w:space="0" w:color="auto"/>
                    <w:left w:val="single" w:sz="4" w:space="0" w:color="auto"/>
                    <w:bottom w:val="single" w:sz="4" w:space="0" w:color="auto"/>
                    <w:right w:val="single" w:sz="4" w:space="0" w:color="auto"/>
                  </w:tcBorders>
                </w:tcPr>
                <w:p w14:paraId="18EAC824" w14:textId="77777777" w:rsidR="00AB2C5A"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FW</w:t>
                  </w:r>
                </w:p>
              </w:tc>
              <w:tc>
                <w:tcPr>
                  <w:tcW w:w="5929" w:type="dxa"/>
                  <w:tcBorders>
                    <w:top w:val="single" w:sz="4" w:space="0" w:color="auto"/>
                    <w:left w:val="single" w:sz="4" w:space="0" w:color="auto"/>
                    <w:bottom w:val="single" w:sz="4" w:space="0" w:color="auto"/>
                    <w:right w:val="single" w:sz="4" w:space="0" w:color="auto"/>
                  </w:tcBorders>
                </w:tcPr>
                <w:p w14:paraId="18EAC825" w14:textId="77777777" w:rsidR="00AB2C5A" w:rsidRPr="00ED01F9" w:rsidRDefault="000231E2" w:rsidP="00AB2C5A">
                  <w:pPr>
                    <w:jc w:val="both"/>
                    <w:rPr>
                      <w:rFonts w:ascii="Arial" w:hAnsi="Arial" w:cs="Arial"/>
                      <w:bCs/>
                      <w:iCs/>
                      <w:sz w:val="20"/>
                      <w:szCs w:val="20"/>
                    </w:rPr>
                  </w:pPr>
                  <w:r w:rsidRPr="00ED01F9">
                    <w:rPr>
                      <w:rFonts w:ascii="Arial" w:hAnsi="Arial" w:cs="Arial"/>
                      <w:bCs/>
                      <w:iCs/>
                      <w:sz w:val="20"/>
                      <w:szCs w:val="20"/>
                    </w:rPr>
                    <w:t xml:space="preserve">Energy Storage, Flywheel </w:t>
                  </w:r>
                </w:p>
              </w:tc>
            </w:tr>
            <w:tr w:rsidR="00AB2C5A" w:rsidRPr="00ED01F9" w14:paraId="18EAC829" w14:textId="77777777" w:rsidTr="00191470">
              <w:tc>
                <w:tcPr>
                  <w:tcW w:w="2206" w:type="dxa"/>
                  <w:tcBorders>
                    <w:top w:val="single" w:sz="4" w:space="0" w:color="auto"/>
                    <w:left w:val="single" w:sz="4" w:space="0" w:color="auto"/>
                    <w:bottom w:val="single" w:sz="4" w:space="0" w:color="auto"/>
                    <w:right w:val="single" w:sz="4" w:space="0" w:color="auto"/>
                  </w:tcBorders>
                </w:tcPr>
                <w:p w14:paraId="18EAC827" w14:textId="77777777" w:rsidR="00AB2C5A" w:rsidRPr="00ED01F9" w:rsidRDefault="00AB2C5A" w:rsidP="007B7696">
                  <w:pPr>
                    <w:widowControl w:val="0"/>
                    <w:jc w:val="both"/>
                    <w:rPr>
                      <w:rFonts w:ascii="Arial" w:hAnsi="Arial" w:cs="Arial"/>
                      <w:bCs/>
                      <w:iCs/>
                      <w:sz w:val="20"/>
                      <w:szCs w:val="20"/>
                    </w:rPr>
                  </w:pPr>
                  <w:r w:rsidRPr="00ED01F9">
                    <w:rPr>
                      <w:rFonts w:ascii="Arial" w:hAnsi="Arial" w:cs="Arial"/>
                      <w:bCs/>
                      <w:iCs/>
                      <w:sz w:val="20"/>
                      <w:szCs w:val="20"/>
                    </w:rPr>
                    <w:t>PS</w:t>
                  </w:r>
                </w:p>
              </w:tc>
              <w:tc>
                <w:tcPr>
                  <w:tcW w:w="5929" w:type="dxa"/>
                  <w:tcBorders>
                    <w:top w:val="single" w:sz="4" w:space="0" w:color="auto"/>
                    <w:left w:val="single" w:sz="4" w:space="0" w:color="auto"/>
                    <w:bottom w:val="single" w:sz="4" w:space="0" w:color="auto"/>
                    <w:right w:val="single" w:sz="4" w:space="0" w:color="auto"/>
                  </w:tcBorders>
                </w:tcPr>
                <w:p w14:paraId="18EAC828" w14:textId="77777777" w:rsidR="00AB2C5A" w:rsidRPr="00ED01F9" w:rsidRDefault="00AB2C5A" w:rsidP="007B7696">
                  <w:pPr>
                    <w:jc w:val="both"/>
                    <w:rPr>
                      <w:rFonts w:ascii="Arial" w:hAnsi="Arial" w:cs="Arial"/>
                      <w:bCs/>
                      <w:iCs/>
                      <w:sz w:val="20"/>
                      <w:szCs w:val="20"/>
                    </w:rPr>
                  </w:pPr>
                  <w:r w:rsidRPr="00ED01F9">
                    <w:rPr>
                      <w:rFonts w:ascii="Arial" w:hAnsi="Arial" w:cs="Arial"/>
                      <w:bCs/>
                      <w:iCs/>
                      <w:sz w:val="20"/>
                      <w:szCs w:val="20"/>
                    </w:rPr>
                    <w:t>Energy Storage, Reversible Hydraulic Turbine (Pumped Storage)</w:t>
                  </w:r>
                </w:p>
              </w:tc>
            </w:tr>
            <w:tr w:rsidR="000231E2" w:rsidRPr="00ED01F9" w14:paraId="18EAC82C" w14:textId="77777777" w:rsidTr="00191470">
              <w:tc>
                <w:tcPr>
                  <w:tcW w:w="2206" w:type="dxa"/>
                  <w:tcBorders>
                    <w:top w:val="single" w:sz="4" w:space="0" w:color="auto"/>
                    <w:left w:val="single" w:sz="4" w:space="0" w:color="auto"/>
                    <w:bottom w:val="single" w:sz="4" w:space="0" w:color="auto"/>
                    <w:right w:val="single" w:sz="4" w:space="0" w:color="auto"/>
                  </w:tcBorders>
                </w:tcPr>
                <w:p w14:paraId="18EAC82A"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ES</w:t>
                  </w:r>
                </w:p>
              </w:tc>
              <w:tc>
                <w:tcPr>
                  <w:tcW w:w="5929" w:type="dxa"/>
                  <w:tcBorders>
                    <w:top w:val="single" w:sz="4" w:space="0" w:color="auto"/>
                    <w:left w:val="single" w:sz="4" w:space="0" w:color="auto"/>
                    <w:bottom w:val="single" w:sz="4" w:space="0" w:color="auto"/>
                    <w:right w:val="single" w:sz="4" w:space="0" w:color="auto"/>
                  </w:tcBorders>
                </w:tcPr>
                <w:p w14:paraId="18EAC82B"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 xml:space="preserve">Energy Storage, Other </w:t>
                  </w:r>
                  <w:r w:rsidR="00DE2FCA" w:rsidRPr="00ED01F9">
                    <w:rPr>
                      <w:rFonts w:ascii="Arial" w:hAnsi="Arial" w:cs="Arial"/>
                      <w:bCs/>
                      <w:iCs/>
                      <w:sz w:val="20"/>
                      <w:szCs w:val="20"/>
                    </w:rPr>
                    <w:t>(explain in SCHEDULE 4</w:t>
                  </w:r>
                  <w:r w:rsidRPr="00ED01F9">
                    <w:rPr>
                      <w:rFonts w:ascii="Arial" w:hAnsi="Arial" w:cs="Arial"/>
                      <w:bCs/>
                      <w:iCs/>
                      <w:sz w:val="20"/>
                      <w:szCs w:val="20"/>
                    </w:rPr>
                    <w:t>. COMMENTS)</w:t>
                  </w:r>
                </w:p>
              </w:tc>
            </w:tr>
            <w:tr w:rsidR="000231E2" w:rsidRPr="00ED01F9" w14:paraId="18EAC82F" w14:textId="77777777" w:rsidTr="00191470">
              <w:tc>
                <w:tcPr>
                  <w:tcW w:w="2206" w:type="dxa"/>
                  <w:tcBorders>
                    <w:top w:val="single" w:sz="4" w:space="0" w:color="auto"/>
                    <w:left w:val="single" w:sz="4" w:space="0" w:color="auto"/>
                    <w:bottom w:val="single" w:sz="4" w:space="0" w:color="auto"/>
                    <w:right w:val="single" w:sz="4" w:space="0" w:color="auto"/>
                  </w:tcBorders>
                </w:tcPr>
                <w:p w14:paraId="18EAC82D"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ST</w:t>
                  </w:r>
                </w:p>
              </w:tc>
              <w:tc>
                <w:tcPr>
                  <w:tcW w:w="5929" w:type="dxa"/>
                  <w:tcBorders>
                    <w:top w:val="single" w:sz="4" w:space="0" w:color="auto"/>
                    <w:left w:val="single" w:sz="4" w:space="0" w:color="auto"/>
                    <w:bottom w:val="single" w:sz="4" w:space="0" w:color="auto"/>
                    <w:right w:val="single" w:sz="4" w:space="0" w:color="auto"/>
                  </w:tcBorders>
                </w:tcPr>
                <w:p w14:paraId="18EAC82E"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Steam Turbine, including nuclear, geothermal and solar steam (does not include combined cycle)</w:t>
                  </w:r>
                </w:p>
              </w:tc>
            </w:tr>
            <w:tr w:rsidR="000231E2" w:rsidRPr="00ED01F9" w14:paraId="18EAC832" w14:textId="77777777" w:rsidTr="00191470">
              <w:tc>
                <w:tcPr>
                  <w:tcW w:w="2206" w:type="dxa"/>
                  <w:tcBorders>
                    <w:top w:val="single" w:sz="4" w:space="0" w:color="auto"/>
                    <w:left w:val="single" w:sz="4" w:space="0" w:color="auto"/>
                    <w:bottom w:val="single" w:sz="4" w:space="0" w:color="auto"/>
                    <w:right w:val="single" w:sz="4" w:space="0" w:color="auto"/>
                  </w:tcBorders>
                </w:tcPr>
                <w:p w14:paraId="18EAC830"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GT</w:t>
                  </w:r>
                </w:p>
              </w:tc>
              <w:tc>
                <w:tcPr>
                  <w:tcW w:w="5929" w:type="dxa"/>
                  <w:tcBorders>
                    <w:top w:val="single" w:sz="4" w:space="0" w:color="auto"/>
                    <w:left w:val="single" w:sz="4" w:space="0" w:color="auto"/>
                    <w:bottom w:val="single" w:sz="4" w:space="0" w:color="auto"/>
                    <w:right w:val="single" w:sz="4" w:space="0" w:color="auto"/>
                  </w:tcBorders>
                </w:tcPr>
                <w:p w14:paraId="18EAC831"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Combustion (Gas) Turbine (includes jet engine design)</w:t>
                  </w:r>
                </w:p>
              </w:tc>
            </w:tr>
            <w:tr w:rsidR="000231E2" w:rsidRPr="00ED01F9" w14:paraId="18EAC835" w14:textId="77777777" w:rsidTr="00191470">
              <w:tc>
                <w:tcPr>
                  <w:tcW w:w="2206" w:type="dxa"/>
                  <w:tcBorders>
                    <w:top w:val="single" w:sz="4" w:space="0" w:color="auto"/>
                    <w:left w:val="single" w:sz="4" w:space="0" w:color="auto"/>
                    <w:bottom w:val="single" w:sz="4" w:space="0" w:color="auto"/>
                    <w:right w:val="single" w:sz="4" w:space="0" w:color="auto"/>
                  </w:tcBorders>
                </w:tcPr>
                <w:p w14:paraId="18EAC833"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IC</w:t>
                  </w:r>
                </w:p>
              </w:tc>
              <w:tc>
                <w:tcPr>
                  <w:tcW w:w="5929" w:type="dxa"/>
                  <w:tcBorders>
                    <w:top w:val="single" w:sz="4" w:space="0" w:color="auto"/>
                    <w:left w:val="single" w:sz="4" w:space="0" w:color="auto"/>
                    <w:bottom w:val="single" w:sz="4" w:space="0" w:color="auto"/>
                    <w:right w:val="single" w:sz="4" w:space="0" w:color="auto"/>
                  </w:tcBorders>
                </w:tcPr>
                <w:p w14:paraId="18EAC834"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 xml:space="preserve">Internal Combustion Engine (diesel, piston, reciprocating)  </w:t>
                  </w:r>
                </w:p>
              </w:tc>
            </w:tr>
            <w:tr w:rsidR="000231E2" w:rsidRPr="00ED01F9" w14:paraId="18EAC838" w14:textId="77777777" w:rsidTr="00191470">
              <w:tc>
                <w:tcPr>
                  <w:tcW w:w="2206" w:type="dxa"/>
                  <w:tcBorders>
                    <w:top w:val="single" w:sz="4" w:space="0" w:color="auto"/>
                    <w:left w:val="single" w:sz="4" w:space="0" w:color="auto"/>
                    <w:bottom w:val="single" w:sz="4" w:space="0" w:color="auto"/>
                    <w:right w:val="single" w:sz="4" w:space="0" w:color="auto"/>
                  </w:tcBorders>
                </w:tcPr>
                <w:p w14:paraId="18EAC836"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CA</w:t>
                  </w:r>
                </w:p>
              </w:tc>
              <w:tc>
                <w:tcPr>
                  <w:tcW w:w="5929" w:type="dxa"/>
                  <w:tcBorders>
                    <w:top w:val="single" w:sz="4" w:space="0" w:color="auto"/>
                    <w:left w:val="single" w:sz="4" w:space="0" w:color="auto"/>
                    <w:bottom w:val="single" w:sz="4" w:space="0" w:color="auto"/>
                    <w:right w:val="single" w:sz="4" w:space="0" w:color="auto"/>
                  </w:tcBorders>
                </w:tcPr>
                <w:p w14:paraId="18EAC837"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 xml:space="preserve">Combined Cycle Steam Part </w:t>
                  </w:r>
                </w:p>
              </w:tc>
            </w:tr>
            <w:tr w:rsidR="000231E2" w:rsidRPr="00ED01F9" w14:paraId="18EAC83B" w14:textId="77777777" w:rsidTr="00191470">
              <w:tc>
                <w:tcPr>
                  <w:tcW w:w="2206" w:type="dxa"/>
                  <w:tcBorders>
                    <w:top w:val="single" w:sz="4" w:space="0" w:color="auto"/>
                    <w:left w:val="single" w:sz="4" w:space="0" w:color="auto"/>
                    <w:bottom w:val="single" w:sz="4" w:space="0" w:color="auto"/>
                    <w:right w:val="single" w:sz="4" w:space="0" w:color="auto"/>
                  </w:tcBorders>
                </w:tcPr>
                <w:p w14:paraId="18EAC839"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CT</w:t>
                  </w:r>
                </w:p>
              </w:tc>
              <w:tc>
                <w:tcPr>
                  <w:tcW w:w="5929" w:type="dxa"/>
                  <w:tcBorders>
                    <w:top w:val="single" w:sz="4" w:space="0" w:color="auto"/>
                    <w:left w:val="single" w:sz="4" w:space="0" w:color="auto"/>
                    <w:bottom w:val="single" w:sz="4" w:space="0" w:color="auto"/>
                    <w:right w:val="single" w:sz="4" w:space="0" w:color="auto"/>
                  </w:tcBorders>
                </w:tcPr>
                <w:p w14:paraId="18EAC83A"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Combined Cycle Combustion Turbine Part (type of coal or solid must be reported as energy source for integrated coal gasification)</w:t>
                  </w:r>
                </w:p>
              </w:tc>
            </w:tr>
            <w:tr w:rsidR="000231E2" w:rsidRPr="00ED01F9" w14:paraId="18EAC83E" w14:textId="77777777" w:rsidTr="00191470">
              <w:tc>
                <w:tcPr>
                  <w:tcW w:w="2206" w:type="dxa"/>
                  <w:tcBorders>
                    <w:top w:val="single" w:sz="4" w:space="0" w:color="auto"/>
                    <w:left w:val="single" w:sz="4" w:space="0" w:color="auto"/>
                    <w:bottom w:val="single" w:sz="4" w:space="0" w:color="auto"/>
                    <w:right w:val="single" w:sz="4" w:space="0" w:color="auto"/>
                  </w:tcBorders>
                </w:tcPr>
                <w:p w14:paraId="18EAC83C"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CS</w:t>
                  </w:r>
                </w:p>
              </w:tc>
              <w:tc>
                <w:tcPr>
                  <w:tcW w:w="5929" w:type="dxa"/>
                  <w:tcBorders>
                    <w:top w:val="single" w:sz="4" w:space="0" w:color="auto"/>
                    <w:left w:val="single" w:sz="4" w:space="0" w:color="auto"/>
                    <w:bottom w:val="single" w:sz="4" w:space="0" w:color="auto"/>
                    <w:right w:val="single" w:sz="4" w:space="0" w:color="auto"/>
                  </w:tcBorders>
                </w:tcPr>
                <w:p w14:paraId="18EAC83D" w14:textId="77777777" w:rsidR="000231E2" w:rsidRPr="00ED01F9" w:rsidRDefault="000231E2" w:rsidP="007B7696">
                  <w:pPr>
                    <w:jc w:val="both"/>
                    <w:rPr>
                      <w:rFonts w:ascii="Arial" w:hAnsi="Arial" w:cs="Arial"/>
                      <w:bCs/>
                      <w:iCs/>
                      <w:sz w:val="20"/>
                      <w:szCs w:val="20"/>
                    </w:rPr>
                  </w:pPr>
                  <w:r w:rsidRPr="00ED01F9">
                    <w:rPr>
                      <w:rFonts w:ascii="Arial" w:hAnsi="Arial" w:cs="Arial"/>
                      <w:bCs/>
                      <w:iCs/>
                      <w:sz w:val="20"/>
                      <w:szCs w:val="20"/>
                    </w:rPr>
                    <w:t>Combined Cycle Single Shaft (combustion turbine and steam turbine share a single generator)</w:t>
                  </w:r>
                </w:p>
              </w:tc>
            </w:tr>
            <w:tr w:rsidR="000231E2" w:rsidRPr="00ED01F9" w14:paraId="18EAC841" w14:textId="77777777" w:rsidTr="00191470">
              <w:tc>
                <w:tcPr>
                  <w:tcW w:w="2206" w:type="dxa"/>
                  <w:tcBorders>
                    <w:top w:val="single" w:sz="4" w:space="0" w:color="auto"/>
                    <w:left w:val="single" w:sz="4" w:space="0" w:color="auto"/>
                    <w:bottom w:val="single" w:sz="4" w:space="0" w:color="auto"/>
                    <w:right w:val="single" w:sz="4" w:space="0" w:color="auto"/>
                  </w:tcBorders>
                </w:tcPr>
                <w:p w14:paraId="18EAC83F"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CC</w:t>
                  </w:r>
                </w:p>
              </w:tc>
              <w:tc>
                <w:tcPr>
                  <w:tcW w:w="5929" w:type="dxa"/>
                  <w:tcBorders>
                    <w:top w:val="single" w:sz="4" w:space="0" w:color="auto"/>
                    <w:left w:val="single" w:sz="4" w:space="0" w:color="auto"/>
                    <w:bottom w:val="single" w:sz="4" w:space="0" w:color="auto"/>
                    <w:right w:val="single" w:sz="4" w:space="0" w:color="auto"/>
                  </w:tcBorders>
                </w:tcPr>
                <w:p w14:paraId="18EAC840"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 xml:space="preserve">Combined Cycle Total Unit (use only for plants/generators that are in planning stage, for which specific generator details cannot be provided)  </w:t>
                  </w:r>
                </w:p>
              </w:tc>
            </w:tr>
            <w:tr w:rsidR="000231E2" w:rsidRPr="00ED01F9" w14:paraId="18EAC844" w14:textId="77777777" w:rsidTr="00191470">
              <w:tc>
                <w:tcPr>
                  <w:tcW w:w="2206" w:type="dxa"/>
                  <w:tcBorders>
                    <w:top w:val="single" w:sz="4" w:space="0" w:color="auto"/>
                    <w:left w:val="single" w:sz="4" w:space="0" w:color="auto"/>
                    <w:bottom w:val="single" w:sz="4" w:space="0" w:color="auto"/>
                    <w:right w:val="single" w:sz="4" w:space="0" w:color="auto"/>
                  </w:tcBorders>
                </w:tcPr>
                <w:p w14:paraId="18EAC842"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HA</w:t>
                  </w:r>
                </w:p>
              </w:tc>
              <w:tc>
                <w:tcPr>
                  <w:tcW w:w="5929" w:type="dxa"/>
                  <w:tcBorders>
                    <w:top w:val="single" w:sz="4" w:space="0" w:color="auto"/>
                    <w:left w:val="single" w:sz="4" w:space="0" w:color="auto"/>
                    <w:bottom w:val="single" w:sz="4" w:space="0" w:color="auto"/>
                    <w:right w:val="single" w:sz="4" w:space="0" w:color="auto"/>
                  </w:tcBorders>
                </w:tcPr>
                <w:p w14:paraId="18EAC843"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Hydrokinetic, Axial Flow Turbine</w:t>
                  </w:r>
                </w:p>
              </w:tc>
            </w:tr>
            <w:tr w:rsidR="000231E2" w:rsidRPr="00ED01F9" w14:paraId="18EAC847" w14:textId="77777777" w:rsidTr="00191470">
              <w:tc>
                <w:tcPr>
                  <w:tcW w:w="2206" w:type="dxa"/>
                  <w:tcBorders>
                    <w:top w:val="single" w:sz="4" w:space="0" w:color="auto"/>
                    <w:left w:val="single" w:sz="4" w:space="0" w:color="auto"/>
                    <w:bottom w:val="single" w:sz="4" w:space="0" w:color="auto"/>
                    <w:right w:val="single" w:sz="4" w:space="0" w:color="auto"/>
                  </w:tcBorders>
                </w:tcPr>
                <w:p w14:paraId="18EAC845"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HB</w:t>
                  </w:r>
                </w:p>
              </w:tc>
              <w:tc>
                <w:tcPr>
                  <w:tcW w:w="5929" w:type="dxa"/>
                  <w:tcBorders>
                    <w:top w:val="single" w:sz="4" w:space="0" w:color="auto"/>
                    <w:left w:val="single" w:sz="4" w:space="0" w:color="auto"/>
                    <w:bottom w:val="single" w:sz="4" w:space="0" w:color="auto"/>
                    <w:right w:val="single" w:sz="4" w:space="0" w:color="auto"/>
                  </w:tcBorders>
                </w:tcPr>
                <w:p w14:paraId="18EAC846"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Hydrokinetic, Wave Buoy</w:t>
                  </w:r>
                </w:p>
              </w:tc>
            </w:tr>
            <w:tr w:rsidR="000231E2" w:rsidRPr="00ED01F9" w14:paraId="18EAC84A" w14:textId="77777777" w:rsidTr="00191470">
              <w:tc>
                <w:tcPr>
                  <w:tcW w:w="2206" w:type="dxa"/>
                  <w:tcBorders>
                    <w:top w:val="single" w:sz="4" w:space="0" w:color="auto"/>
                    <w:left w:val="single" w:sz="4" w:space="0" w:color="auto"/>
                    <w:bottom w:val="single" w:sz="4" w:space="0" w:color="auto"/>
                    <w:right w:val="single" w:sz="4" w:space="0" w:color="auto"/>
                  </w:tcBorders>
                </w:tcPr>
                <w:p w14:paraId="18EAC848"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HK</w:t>
                  </w:r>
                </w:p>
              </w:tc>
              <w:tc>
                <w:tcPr>
                  <w:tcW w:w="5929" w:type="dxa"/>
                  <w:tcBorders>
                    <w:top w:val="single" w:sz="4" w:space="0" w:color="auto"/>
                    <w:left w:val="single" w:sz="4" w:space="0" w:color="auto"/>
                    <w:bottom w:val="single" w:sz="4" w:space="0" w:color="auto"/>
                    <w:right w:val="single" w:sz="4" w:space="0" w:color="auto"/>
                  </w:tcBorders>
                </w:tcPr>
                <w:p w14:paraId="18EAC849"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Hydrokinet</w:t>
                  </w:r>
                  <w:r w:rsidR="00DE2FCA" w:rsidRPr="00ED01F9">
                    <w:rPr>
                      <w:rFonts w:ascii="Arial" w:hAnsi="Arial" w:cs="Arial"/>
                      <w:bCs/>
                      <w:iCs/>
                      <w:sz w:val="20"/>
                      <w:szCs w:val="20"/>
                    </w:rPr>
                    <w:t>ic, Other (explain in SCHEDULE 4</w:t>
                  </w:r>
                  <w:r w:rsidRPr="00ED01F9">
                    <w:rPr>
                      <w:rFonts w:ascii="Arial" w:hAnsi="Arial" w:cs="Arial"/>
                      <w:bCs/>
                      <w:iCs/>
                      <w:sz w:val="20"/>
                      <w:szCs w:val="20"/>
                    </w:rPr>
                    <w:t xml:space="preserve">. COMMENTS) </w:t>
                  </w:r>
                </w:p>
              </w:tc>
            </w:tr>
            <w:tr w:rsidR="000231E2" w:rsidRPr="00ED01F9" w14:paraId="18EAC84D" w14:textId="77777777" w:rsidTr="00191470">
              <w:tc>
                <w:tcPr>
                  <w:tcW w:w="2206" w:type="dxa"/>
                  <w:tcBorders>
                    <w:top w:val="single" w:sz="4" w:space="0" w:color="auto"/>
                    <w:left w:val="single" w:sz="4" w:space="0" w:color="auto"/>
                    <w:bottom w:val="single" w:sz="4" w:space="0" w:color="auto"/>
                    <w:right w:val="single" w:sz="4" w:space="0" w:color="auto"/>
                  </w:tcBorders>
                </w:tcPr>
                <w:p w14:paraId="18EAC84B"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HY</w:t>
                  </w:r>
                </w:p>
              </w:tc>
              <w:tc>
                <w:tcPr>
                  <w:tcW w:w="5929" w:type="dxa"/>
                  <w:tcBorders>
                    <w:top w:val="single" w:sz="4" w:space="0" w:color="auto"/>
                    <w:left w:val="single" w:sz="4" w:space="0" w:color="auto"/>
                    <w:bottom w:val="single" w:sz="4" w:space="0" w:color="auto"/>
                    <w:right w:val="single" w:sz="4" w:space="0" w:color="auto"/>
                  </w:tcBorders>
                </w:tcPr>
                <w:p w14:paraId="18EAC84C"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Hydroelectric Turbine (includes turbines associated with delivery of water by pipeline)</w:t>
                  </w:r>
                </w:p>
              </w:tc>
            </w:tr>
            <w:tr w:rsidR="000231E2" w:rsidRPr="00ED01F9" w14:paraId="18EAC850" w14:textId="77777777" w:rsidTr="00191470">
              <w:tc>
                <w:tcPr>
                  <w:tcW w:w="2206" w:type="dxa"/>
                  <w:tcBorders>
                    <w:top w:val="single" w:sz="4" w:space="0" w:color="auto"/>
                    <w:left w:val="single" w:sz="4" w:space="0" w:color="auto"/>
                    <w:bottom w:val="single" w:sz="4" w:space="0" w:color="auto"/>
                    <w:right w:val="single" w:sz="4" w:space="0" w:color="auto"/>
                  </w:tcBorders>
                </w:tcPr>
                <w:p w14:paraId="18EAC84E"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BT</w:t>
                  </w:r>
                </w:p>
              </w:tc>
              <w:tc>
                <w:tcPr>
                  <w:tcW w:w="5929" w:type="dxa"/>
                  <w:tcBorders>
                    <w:top w:val="single" w:sz="4" w:space="0" w:color="auto"/>
                    <w:left w:val="single" w:sz="4" w:space="0" w:color="auto"/>
                    <w:bottom w:val="single" w:sz="4" w:space="0" w:color="auto"/>
                    <w:right w:val="single" w:sz="4" w:space="0" w:color="auto"/>
                  </w:tcBorders>
                </w:tcPr>
                <w:p w14:paraId="18EAC84F"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Turbines Used in a Binary Cycle (including those used for geothermal applications)</w:t>
                  </w:r>
                </w:p>
              </w:tc>
            </w:tr>
            <w:tr w:rsidR="00AB2C5A" w:rsidRPr="00ED01F9" w14:paraId="18EAC853" w14:textId="77777777" w:rsidTr="00AB2C5A">
              <w:tc>
                <w:tcPr>
                  <w:tcW w:w="2206" w:type="dxa"/>
                  <w:tcBorders>
                    <w:top w:val="single" w:sz="4" w:space="0" w:color="auto"/>
                    <w:left w:val="single" w:sz="4" w:space="0" w:color="auto"/>
                    <w:bottom w:val="single" w:sz="4" w:space="0" w:color="auto"/>
                    <w:right w:val="single" w:sz="4" w:space="0" w:color="auto"/>
                  </w:tcBorders>
                </w:tcPr>
                <w:p w14:paraId="18EAC851" w14:textId="77777777" w:rsidR="00AB2C5A" w:rsidRPr="00ED01F9" w:rsidRDefault="00AB2C5A" w:rsidP="007B7696">
                  <w:pPr>
                    <w:widowControl w:val="0"/>
                    <w:jc w:val="both"/>
                    <w:rPr>
                      <w:rFonts w:ascii="Arial" w:hAnsi="Arial" w:cs="Arial"/>
                      <w:bCs/>
                      <w:iCs/>
                      <w:sz w:val="20"/>
                      <w:szCs w:val="20"/>
                    </w:rPr>
                  </w:pPr>
                  <w:r w:rsidRPr="00ED01F9">
                    <w:rPr>
                      <w:rFonts w:ascii="Arial" w:hAnsi="Arial" w:cs="Arial"/>
                      <w:bCs/>
                      <w:iCs/>
                      <w:sz w:val="20"/>
                      <w:szCs w:val="20"/>
                    </w:rPr>
                    <w:t>PV</w:t>
                  </w:r>
                </w:p>
              </w:tc>
              <w:tc>
                <w:tcPr>
                  <w:tcW w:w="5929" w:type="dxa"/>
                  <w:tcBorders>
                    <w:top w:val="single" w:sz="4" w:space="0" w:color="auto"/>
                    <w:left w:val="single" w:sz="4" w:space="0" w:color="auto"/>
                    <w:bottom w:val="single" w:sz="4" w:space="0" w:color="auto"/>
                    <w:right w:val="single" w:sz="4" w:space="0" w:color="auto"/>
                  </w:tcBorders>
                </w:tcPr>
                <w:p w14:paraId="18EAC852" w14:textId="77777777" w:rsidR="00AB2C5A" w:rsidRPr="00ED01F9" w:rsidRDefault="00AB2C5A" w:rsidP="007B7696">
                  <w:pPr>
                    <w:widowControl w:val="0"/>
                    <w:jc w:val="both"/>
                    <w:rPr>
                      <w:rFonts w:ascii="Arial" w:hAnsi="Arial" w:cs="Arial"/>
                      <w:bCs/>
                      <w:iCs/>
                      <w:sz w:val="20"/>
                      <w:szCs w:val="20"/>
                    </w:rPr>
                  </w:pPr>
                  <w:r w:rsidRPr="00ED01F9">
                    <w:rPr>
                      <w:rFonts w:ascii="Arial" w:hAnsi="Arial" w:cs="Arial"/>
                      <w:bCs/>
                      <w:iCs/>
                      <w:sz w:val="20"/>
                      <w:szCs w:val="20"/>
                    </w:rPr>
                    <w:t>Photovoltaic</w:t>
                  </w:r>
                </w:p>
              </w:tc>
            </w:tr>
            <w:tr w:rsidR="000231E2" w:rsidRPr="00ED01F9" w14:paraId="18EAC856" w14:textId="77777777" w:rsidTr="00191470">
              <w:tc>
                <w:tcPr>
                  <w:tcW w:w="2206" w:type="dxa"/>
                  <w:tcBorders>
                    <w:top w:val="single" w:sz="4" w:space="0" w:color="auto"/>
                    <w:left w:val="single" w:sz="4" w:space="0" w:color="auto"/>
                    <w:bottom w:val="single" w:sz="4" w:space="0" w:color="auto"/>
                    <w:right w:val="single" w:sz="4" w:space="0" w:color="auto"/>
                  </w:tcBorders>
                </w:tcPr>
                <w:p w14:paraId="18EAC854"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WT</w:t>
                  </w:r>
                </w:p>
              </w:tc>
              <w:tc>
                <w:tcPr>
                  <w:tcW w:w="5929" w:type="dxa"/>
                  <w:tcBorders>
                    <w:top w:val="single" w:sz="4" w:space="0" w:color="auto"/>
                    <w:left w:val="single" w:sz="4" w:space="0" w:color="auto"/>
                    <w:bottom w:val="single" w:sz="4" w:space="0" w:color="auto"/>
                    <w:right w:val="single" w:sz="4" w:space="0" w:color="auto"/>
                  </w:tcBorders>
                </w:tcPr>
                <w:p w14:paraId="18EAC855"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Wind Turbine, Onshore</w:t>
                  </w:r>
                </w:p>
              </w:tc>
            </w:tr>
            <w:tr w:rsidR="000231E2" w:rsidRPr="00ED01F9" w14:paraId="18EAC859" w14:textId="77777777" w:rsidTr="00191470">
              <w:tc>
                <w:tcPr>
                  <w:tcW w:w="2206" w:type="dxa"/>
                  <w:tcBorders>
                    <w:top w:val="single" w:sz="4" w:space="0" w:color="auto"/>
                    <w:left w:val="single" w:sz="4" w:space="0" w:color="auto"/>
                    <w:bottom w:val="single" w:sz="4" w:space="0" w:color="auto"/>
                    <w:right w:val="single" w:sz="4" w:space="0" w:color="auto"/>
                  </w:tcBorders>
                </w:tcPr>
                <w:p w14:paraId="18EAC857"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WS</w:t>
                  </w:r>
                </w:p>
              </w:tc>
              <w:tc>
                <w:tcPr>
                  <w:tcW w:w="5929" w:type="dxa"/>
                  <w:tcBorders>
                    <w:top w:val="single" w:sz="4" w:space="0" w:color="auto"/>
                    <w:left w:val="single" w:sz="4" w:space="0" w:color="auto"/>
                    <w:bottom w:val="single" w:sz="4" w:space="0" w:color="auto"/>
                    <w:right w:val="single" w:sz="4" w:space="0" w:color="auto"/>
                  </w:tcBorders>
                </w:tcPr>
                <w:p w14:paraId="18EAC858"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Wind Turbine, Offshore</w:t>
                  </w:r>
                </w:p>
              </w:tc>
            </w:tr>
            <w:tr w:rsidR="00AB2C5A" w:rsidRPr="00ED01F9" w14:paraId="18EAC85C" w14:textId="77777777" w:rsidTr="00AB2C5A">
              <w:tc>
                <w:tcPr>
                  <w:tcW w:w="2206" w:type="dxa"/>
                  <w:tcBorders>
                    <w:top w:val="single" w:sz="4" w:space="0" w:color="auto"/>
                    <w:left w:val="single" w:sz="4" w:space="0" w:color="auto"/>
                    <w:bottom w:val="single" w:sz="4" w:space="0" w:color="auto"/>
                    <w:right w:val="single" w:sz="4" w:space="0" w:color="auto"/>
                  </w:tcBorders>
                </w:tcPr>
                <w:p w14:paraId="18EAC85A" w14:textId="77777777" w:rsidR="00AB2C5A" w:rsidRPr="00ED01F9" w:rsidRDefault="00AB2C5A" w:rsidP="007B7696">
                  <w:pPr>
                    <w:widowControl w:val="0"/>
                    <w:jc w:val="both"/>
                    <w:rPr>
                      <w:rFonts w:ascii="Arial" w:hAnsi="Arial" w:cs="Arial"/>
                      <w:bCs/>
                      <w:iCs/>
                      <w:sz w:val="20"/>
                      <w:szCs w:val="20"/>
                    </w:rPr>
                  </w:pPr>
                  <w:r w:rsidRPr="00ED01F9">
                    <w:rPr>
                      <w:rFonts w:ascii="Arial" w:hAnsi="Arial" w:cs="Arial"/>
                      <w:bCs/>
                      <w:iCs/>
                      <w:sz w:val="20"/>
                      <w:szCs w:val="20"/>
                    </w:rPr>
                    <w:t>FC</w:t>
                  </w:r>
                </w:p>
              </w:tc>
              <w:tc>
                <w:tcPr>
                  <w:tcW w:w="5929" w:type="dxa"/>
                  <w:tcBorders>
                    <w:top w:val="single" w:sz="4" w:space="0" w:color="auto"/>
                    <w:left w:val="single" w:sz="4" w:space="0" w:color="auto"/>
                    <w:bottom w:val="single" w:sz="4" w:space="0" w:color="auto"/>
                    <w:right w:val="single" w:sz="4" w:space="0" w:color="auto"/>
                  </w:tcBorders>
                </w:tcPr>
                <w:p w14:paraId="18EAC85B" w14:textId="77777777" w:rsidR="00AB2C5A" w:rsidRPr="00ED01F9" w:rsidRDefault="00AB2C5A" w:rsidP="007B7696">
                  <w:pPr>
                    <w:widowControl w:val="0"/>
                    <w:jc w:val="both"/>
                    <w:rPr>
                      <w:rFonts w:ascii="Arial" w:hAnsi="Arial" w:cs="Arial"/>
                      <w:bCs/>
                      <w:iCs/>
                      <w:sz w:val="20"/>
                      <w:szCs w:val="20"/>
                    </w:rPr>
                  </w:pPr>
                  <w:r w:rsidRPr="00ED01F9">
                    <w:rPr>
                      <w:rFonts w:ascii="Arial" w:hAnsi="Arial" w:cs="Arial"/>
                      <w:bCs/>
                      <w:iCs/>
                      <w:sz w:val="20"/>
                      <w:szCs w:val="20"/>
                    </w:rPr>
                    <w:t>Fuel Cell</w:t>
                  </w:r>
                </w:p>
              </w:tc>
            </w:tr>
            <w:tr w:rsidR="000231E2" w:rsidRPr="00ED01F9" w14:paraId="18EAC85F" w14:textId="77777777" w:rsidTr="00191470">
              <w:tc>
                <w:tcPr>
                  <w:tcW w:w="2206" w:type="dxa"/>
                  <w:tcBorders>
                    <w:top w:val="single" w:sz="4" w:space="0" w:color="auto"/>
                    <w:left w:val="single" w:sz="4" w:space="0" w:color="auto"/>
                    <w:bottom w:val="single" w:sz="4" w:space="0" w:color="auto"/>
                    <w:right w:val="single" w:sz="4" w:space="0" w:color="auto"/>
                  </w:tcBorders>
                </w:tcPr>
                <w:p w14:paraId="18EAC85D" w14:textId="77777777" w:rsidR="000231E2" w:rsidRPr="00ED01F9" w:rsidRDefault="000231E2" w:rsidP="007B7696">
                  <w:pPr>
                    <w:widowControl w:val="0"/>
                    <w:jc w:val="both"/>
                    <w:rPr>
                      <w:rFonts w:ascii="Arial" w:hAnsi="Arial" w:cs="Arial"/>
                      <w:bCs/>
                      <w:iCs/>
                      <w:sz w:val="20"/>
                      <w:szCs w:val="20"/>
                    </w:rPr>
                  </w:pPr>
                  <w:r w:rsidRPr="00ED01F9">
                    <w:rPr>
                      <w:rFonts w:ascii="Arial" w:hAnsi="Arial" w:cs="Arial"/>
                      <w:bCs/>
                      <w:iCs/>
                      <w:sz w:val="20"/>
                      <w:szCs w:val="20"/>
                    </w:rPr>
                    <w:t>OT</w:t>
                  </w:r>
                </w:p>
              </w:tc>
              <w:tc>
                <w:tcPr>
                  <w:tcW w:w="5929" w:type="dxa"/>
                  <w:tcBorders>
                    <w:top w:val="single" w:sz="4" w:space="0" w:color="auto"/>
                    <w:left w:val="single" w:sz="4" w:space="0" w:color="auto"/>
                    <w:bottom w:val="single" w:sz="4" w:space="0" w:color="auto"/>
                    <w:right w:val="single" w:sz="4" w:space="0" w:color="auto"/>
                  </w:tcBorders>
                </w:tcPr>
                <w:p w14:paraId="18EAC85E" w14:textId="77777777" w:rsidR="000231E2" w:rsidRPr="00ED01F9" w:rsidRDefault="00DE2FCA" w:rsidP="007B7696">
                  <w:pPr>
                    <w:widowControl w:val="0"/>
                    <w:jc w:val="both"/>
                    <w:rPr>
                      <w:rFonts w:ascii="Arial" w:hAnsi="Arial" w:cs="Arial"/>
                      <w:bCs/>
                      <w:iCs/>
                      <w:sz w:val="20"/>
                      <w:szCs w:val="20"/>
                    </w:rPr>
                  </w:pPr>
                  <w:r w:rsidRPr="00ED01F9">
                    <w:rPr>
                      <w:rFonts w:ascii="Arial" w:hAnsi="Arial" w:cs="Arial"/>
                      <w:bCs/>
                      <w:iCs/>
                      <w:sz w:val="20"/>
                      <w:szCs w:val="20"/>
                    </w:rPr>
                    <w:t>Other (explain in SCHEDULE 4</w:t>
                  </w:r>
                  <w:r w:rsidR="000231E2" w:rsidRPr="00ED01F9">
                    <w:rPr>
                      <w:rFonts w:ascii="Arial" w:hAnsi="Arial" w:cs="Arial"/>
                      <w:bCs/>
                      <w:iCs/>
                      <w:sz w:val="20"/>
                      <w:szCs w:val="20"/>
                    </w:rPr>
                    <w:t>. COMMENTS)</w:t>
                  </w:r>
                </w:p>
              </w:tc>
            </w:tr>
          </w:tbl>
          <w:p w14:paraId="18EAC860" w14:textId="77777777" w:rsidR="00DE2FCA" w:rsidRPr="00ED01F9" w:rsidRDefault="00DE2FCA" w:rsidP="007B7696">
            <w:pPr>
              <w:pageBreakBefore/>
              <w:spacing w:after="120"/>
              <w:ind w:left="360"/>
              <w:jc w:val="both"/>
              <w:rPr>
                <w:rFonts w:ascii="Arial" w:hAnsi="Arial" w:cs="Arial"/>
                <w:sz w:val="20"/>
                <w:szCs w:val="22"/>
              </w:rPr>
            </w:pPr>
          </w:p>
          <w:p w14:paraId="18EAC861" w14:textId="77777777" w:rsidR="00DE2FCA" w:rsidRPr="00ED01F9" w:rsidRDefault="00DE2FCA" w:rsidP="007A3795">
            <w:pPr>
              <w:pStyle w:val="ListParagraph"/>
              <w:widowControl w:val="0"/>
              <w:numPr>
                <w:ilvl w:val="0"/>
                <w:numId w:val="5"/>
              </w:numPr>
              <w:spacing w:before="120" w:after="120"/>
              <w:contextualSpacing w:val="0"/>
              <w:jc w:val="both"/>
              <w:rPr>
                <w:rFonts w:ascii="Arial" w:hAnsi="Arial" w:cs="Arial"/>
                <w:sz w:val="20"/>
                <w:szCs w:val="22"/>
              </w:rPr>
            </w:pPr>
            <w:r w:rsidRPr="00ED01F9">
              <w:rPr>
                <w:rFonts w:ascii="Arial" w:hAnsi="Arial" w:cs="Arial"/>
                <w:bCs/>
                <w:iCs/>
                <w:sz w:val="20"/>
                <w:szCs w:val="20"/>
              </w:rPr>
              <w:t>For</w:t>
            </w:r>
            <w:r w:rsidRPr="00ED01F9">
              <w:rPr>
                <w:rFonts w:ascii="Arial" w:hAnsi="Arial" w:cs="Arial"/>
                <w:bCs/>
                <w:sz w:val="20"/>
                <w:szCs w:val="22"/>
              </w:rPr>
              <w:t xml:space="preserve"> line </w:t>
            </w:r>
            <w:r w:rsidR="00A63722" w:rsidRPr="00ED01F9">
              <w:rPr>
                <w:rFonts w:ascii="Arial" w:hAnsi="Arial" w:cs="Arial"/>
                <w:bCs/>
                <w:iCs/>
                <w:sz w:val="20"/>
                <w:szCs w:val="20"/>
              </w:rPr>
              <w:t xml:space="preserve">2, item </w:t>
            </w:r>
            <w:r w:rsidRPr="00ED01F9">
              <w:rPr>
                <w:rFonts w:ascii="Arial" w:hAnsi="Arial" w:cs="Arial"/>
                <w:bCs/>
                <w:sz w:val="20"/>
                <w:szCs w:val="22"/>
              </w:rPr>
              <w:t xml:space="preserve">3, verify the </w:t>
            </w:r>
            <w:r w:rsidRPr="00ED01F9">
              <w:rPr>
                <w:rFonts w:ascii="Arial" w:hAnsi="Arial" w:cs="Arial"/>
                <w:sz w:val="20"/>
                <w:szCs w:val="22"/>
              </w:rPr>
              <w:t>Nameplate Capacity (MW)</w:t>
            </w:r>
            <w:r w:rsidRPr="00ED01F9">
              <w:rPr>
                <w:rFonts w:ascii="Arial" w:hAnsi="Arial" w:cs="Arial"/>
                <w:bCs/>
                <w:sz w:val="20"/>
                <w:szCs w:val="22"/>
              </w:rPr>
              <w:t xml:space="preserve">.  If the nameplate capacity is expressed in kilovolt amperes (kVA), convert to kilowatts by multiplying the power factor by the kVA, divide by 1,000 to express in megawatts to the nearest tenth. </w:t>
            </w:r>
          </w:p>
          <w:p w14:paraId="18EAC862" w14:textId="77777777" w:rsidR="00DE2FCA" w:rsidRPr="00ED01F9" w:rsidRDefault="00DE2FCA" w:rsidP="007A3795">
            <w:pPr>
              <w:pStyle w:val="ListParagraph"/>
              <w:widowControl w:val="0"/>
              <w:numPr>
                <w:ilvl w:val="0"/>
                <w:numId w:val="5"/>
              </w:numPr>
              <w:spacing w:before="120" w:after="120"/>
              <w:contextualSpacing w:val="0"/>
              <w:jc w:val="both"/>
              <w:rPr>
                <w:rFonts w:ascii="Arial" w:hAnsi="Arial" w:cs="Arial"/>
                <w:sz w:val="20"/>
                <w:szCs w:val="22"/>
              </w:rPr>
            </w:pPr>
            <w:r w:rsidRPr="00ED01F9">
              <w:rPr>
                <w:rFonts w:ascii="Arial" w:hAnsi="Arial" w:cs="Arial"/>
                <w:bCs/>
                <w:sz w:val="20"/>
                <w:szCs w:val="22"/>
              </w:rPr>
              <w:t xml:space="preserve">For line </w:t>
            </w:r>
            <w:r w:rsidR="00A63722" w:rsidRPr="00ED01F9">
              <w:rPr>
                <w:rFonts w:ascii="Arial" w:hAnsi="Arial" w:cs="Arial"/>
                <w:bCs/>
                <w:iCs/>
                <w:sz w:val="20"/>
                <w:szCs w:val="20"/>
              </w:rPr>
              <w:t xml:space="preserve">2, item </w:t>
            </w:r>
            <w:r w:rsidRPr="00ED01F9">
              <w:rPr>
                <w:rFonts w:ascii="Arial" w:hAnsi="Arial" w:cs="Arial"/>
                <w:bCs/>
                <w:sz w:val="20"/>
                <w:szCs w:val="22"/>
              </w:rPr>
              <w:t>4,</w:t>
            </w:r>
            <w:r w:rsidRPr="00ED01F9">
              <w:rPr>
                <w:rFonts w:ascii="Arial" w:hAnsi="Arial" w:cs="Arial"/>
                <w:b/>
                <w:bCs/>
                <w:sz w:val="20"/>
                <w:szCs w:val="22"/>
              </w:rPr>
              <w:t xml:space="preserve"> </w:t>
            </w:r>
            <w:r w:rsidRPr="00ED01F9">
              <w:rPr>
                <w:rFonts w:ascii="Arial" w:hAnsi="Arial" w:cs="Arial"/>
                <w:sz w:val="20"/>
                <w:szCs w:val="22"/>
              </w:rPr>
              <w:t xml:space="preserve">verify the </w:t>
            </w:r>
            <w:r w:rsidRPr="00ED01F9">
              <w:rPr>
                <w:rFonts w:ascii="Arial" w:hAnsi="Arial" w:cs="Arial"/>
                <w:bCs/>
                <w:sz w:val="20"/>
                <w:szCs w:val="22"/>
              </w:rPr>
              <w:t>Net Summer Capacity (MW)</w:t>
            </w:r>
            <w:r w:rsidRPr="00ED01F9">
              <w:rPr>
                <w:rFonts w:ascii="Arial" w:hAnsi="Arial" w:cs="Arial"/>
                <w:sz w:val="20"/>
                <w:szCs w:val="22"/>
              </w:rPr>
              <w:t>.</w:t>
            </w:r>
          </w:p>
          <w:p w14:paraId="18EAC863" w14:textId="77777777" w:rsidR="002C491D" w:rsidRPr="00ED01F9" w:rsidRDefault="002C491D" w:rsidP="007A3795">
            <w:pPr>
              <w:pStyle w:val="ListParagraph"/>
              <w:widowControl w:val="0"/>
              <w:numPr>
                <w:ilvl w:val="0"/>
                <w:numId w:val="5"/>
              </w:numPr>
              <w:spacing w:before="120" w:after="120"/>
              <w:contextualSpacing w:val="0"/>
              <w:jc w:val="both"/>
              <w:rPr>
                <w:rFonts w:ascii="Arial" w:hAnsi="Arial" w:cs="Arial"/>
                <w:sz w:val="20"/>
                <w:szCs w:val="22"/>
              </w:rPr>
            </w:pPr>
            <w:r w:rsidRPr="00ED01F9">
              <w:rPr>
                <w:rFonts w:ascii="Arial" w:hAnsi="Arial" w:cs="Arial"/>
                <w:bCs/>
                <w:sz w:val="20"/>
                <w:szCs w:val="22"/>
              </w:rPr>
              <w:t xml:space="preserve">For line </w:t>
            </w:r>
            <w:r w:rsidR="00A63722" w:rsidRPr="00ED01F9">
              <w:rPr>
                <w:rFonts w:ascii="Arial" w:hAnsi="Arial" w:cs="Arial"/>
                <w:bCs/>
                <w:iCs/>
                <w:sz w:val="20"/>
                <w:szCs w:val="20"/>
              </w:rPr>
              <w:t xml:space="preserve">2, item </w:t>
            </w:r>
            <w:r w:rsidRPr="00ED01F9">
              <w:rPr>
                <w:rFonts w:ascii="Arial" w:hAnsi="Arial" w:cs="Arial"/>
                <w:bCs/>
                <w:sz w:val="20"/>
                <w:szCs w:val="22"/>
              </w:rPr>
              <w:t>5,</w:t>
            </w:r>
            <w:r w:rsidRPr="00ED01F9">
              <w:rPr>
                <w:rFonts w:ascii="Arial" w:hAnsi="Arial" w:cs="Arial"/>
                <w:b/>
                <w:bCs/>
                <w:sz w:val="20"/>
                <w:szCs w:val="22"/>
              </w:rPr>
              <w:t xml:space="preserve"> </w:t>
            </w:r>
            <w:r w:rsidRPr="00ED01F9">
              <w:rPr>
                <w:rFonts w:ascii="Arial" w:hAnsi="Arial" w:cs="Arial"/>
                <w:sz w:val="20"/>
                <w:szCs w:val="22"/>
              </w:rPr>
              <w:t xml:space="preserve">verify the </w:t>
            </w:r>
            <w:r w:rsidRPr="00ED01F9">
              <w:rPr>
                <w:rFonts w:ascii="Arial" w:hAnsi="Arial" w:cs="Arial"/>
                <w:bCs/>
                <w:sz w:val="20"/>
                <w:szCs w:val="22"/>
              </w:rPr>
              <w:t>Net Winter Capacity (MW)</w:t>
            </w:r>
          </w:p>
          <w:p w14:paraId="18EAC864" w14:textId="77777777" w:rsidR="00DE2FCA" w:rsidRPr="00ED01F9" w:rsidRDefault="00DE2FCA" w:rsidP="007A3795">
            <w:pPr>
              <w:pStyle w:val="ListParagraph"/>
              <w:widowControl w:val="0"/>
              <w:numPr>
                <w:ilvl w:val="0"/>
                <w:numId w:val="5"/>
              </w:numPr>
              <w:spacing w:before="120" w:after="120"/>
              <w:contextualSpacing w:val="0"/>
              <w:jc w:val="both"/>
              <w:rPr>
                <w:rFonts w:ascii="Arial" w:hAnsi="Arial" w:cs="Arial"/>
                <w:sz w:val="20"/>
                <w:szCs w:val="22"/>
              </w:rPr>
            </w:pPr>
            <w:r w:rsidRPr="00ED01F9">
              <w:rPr>
                <w:rFonts w:ascii="Arial" w:hAnsi="Arial" w:cs="Arial"/>
                <w:sz w:val="20"/>
                <w:szCs w:val="22"/>
              </w:rPr>
              <w:t xml:space="preserve">For line </w:t>
            </w:r>
            <w:r w:rsidR="00A63722" w:rsidRPr="00ED01F9">
              <w:rPr>
                <w:rFonts w:ascii="Arial" w:hAnsi="Arial" w:cs="Arial"/>
                <w:bCs/>
                <w:iCs/>
                <w:sz w:val="20"/>
                <w:szCs w:val="20"/>
              </w:rPr>
              <w:t xml:space="preserve">2, item </w:t>
            </w:r>
            <w:r w:rsidRPr="00ED01F9">
              <w:rPr>
                <w:rFonts w:ascii="Arial" w:hAnsi="Arial" w:cs="Arial"/>
                <w:sz w:val="20"/>
                <w:szCs w:val="22"/>
              </w:rPr>
              <w:t xml:space="preserve">6, verify the </w:t>
            </w:r>
            <w:r w:rsidRPr="00ED01F9">
              <w:rPr>
                <w:rFonts w:ascii="Arial" w:hAnsi="Arial" w:cs="Arial"/>
                <w:bCs/>
                <w:sz w:val="20"/>
                <w:szCs w:val="22"/>
              </w:rPr>
              <w:t>energy source that is expected to be used in the largest quantity (Btus) to power the generator</w:t>
            </w:r>
            <w:r w:rsidR="00FC4D71" w:rsidRPr="00ED01F9">
              <w:rPr>
                <w:rFonts w:ascii="Arial" w:hAnsi="Arial" w:cs="Arial"/>
                <w:bCs/>
                <w:sz w:val="20"/>
                <w:szCs w:val="22"/>
              </w:rPr>
              <w:t xml:space="preserve"> (i.e. the Primary Energy Source)</w:t>
            </w:r>
            <w:r w:rsidRPr="00ED01F9">
              <w:rPr>
                <w:rFonts w:ascii="Arial" w:hAnsi="Arial" w:cs="Arial"/>
                <w:bCs/>
                <w:sz w:val="20"/>
                <w:szCs w:val="22"/>
              </w:rPr>
              <w:t>.</w:t>
            </w:r>
            <w:r w:rsidRPr="00ED01F9">
              <w:rPr>
                <w:rFonts w:ascii="Arial" w:hAnsi="Arial" w:cs="Arial"/>
                <w:sz w:val="20"/>
                <w:szCs w:val="22"/>
              </w:rPr>
              <w:t xml:space="preserve">  Select appropriate energy source codes from the table of energy source codes in these instructions.  For generators driven by turbines using steam that is produced from waste heat or reject heat, report the original energy source used to produce the waste heat or reject heat.</w:t>
            </w:r>
          </w:p>
          <w:p w14:paraId="18EAC865" w14:textId="77777777" w:rsidR="00DE2FCA" w:rsidRPr="00ED01F9" w:rsidRDefault="00DE2FCA" w:rsidP="007A3795">
            <w:pPr>
              <w:pStyle w:val="ListParagraph"/>
              <w:widowControl w:val="0"/>
              <w:numPr>
                <w:ilvl w:val="0"/>
                <w:numId w:val="5"/>
              </w:numPr>
              <w:spacing w:before="120" w:after="120"/>
              <w:contextualSpacing w:val="0"/>
              <w:jc w:val="both"/>
              <w:rPr>
                <w:rFonts w:ascii="Arial" w:hAnsi="Arial" w:cs="Arial"/>
                <w:sz w:val="20"/>
                <w:szCs w:val="22"/>
              </w:rPr>
            </w:pPr>
            <w:r w:rsidRPr="00ED01F9">
              <w:rPr>
                <w:rFonts w:ascii="Arial" w:hAnsi="Arial" w:cs="Arial"/>
                <w:sz w:val="20"/>
                <w:szCs w:val="22"/>
              </w:rPr>
              <w:t xml:space="preserve">For line </w:t>
            </w:r>
            <w:r w:rsidR="00A63722" w:rsidRPr="00ED01F9">
              <w:rPr>
                <w:rFonts w:ascii="Arial" w:hAnsi="Arial" w:cs="Arial"/>
                <w:bCs/>
                <w:iCs/>
                <w:sz w:val="20"/>
                <w:szCs w:val="20"/>
              </w:rPr>
              <w:t xml:space="preserve">2, item </w:t>
            </w:r>
            <w:r w:rsidRPr="00ED01F9">
              <w:rPr>
                <w:rFonts w:ascii="Arial" w:hAnsi="Arial" w:cs="Arial"/>
                <w:sz w:val="20"/>
                <w:szCs w:val="22"/>
              </w:rPr>
              <w:t>7, verify the energy source that is expected to be used in the second largest quantity (Btus) to power the generator</w:t>
            </w:r>
            <w:r w:rsidR="008E4DCD" w:rsidRPr="00ED01F9">
              <w:rPr>
                <w:rFonts w:ascii="Arial" w:hAnsi="Arial" w:cs="Arial"/>
                <w:sz w:val="20"/>
                <w:szCs w:val="22"/>
              </w:rPr>
              <w:t xml:space="preserve"> (i.e. Secondary Energy Source)</w:t>
            </w:r>
            <w:r w:rsidRPr="00ED01F9">
              <w:rPr>
                <w:rFonts w:ascii="Arial" w:hAnsi="Arial" w:cs="Arial"/>
                <w:sz w:val="20"/>
                <w:szCs w:val="22"/>
              </w:rPr>
              <w:t>.  Select appropriate energy source codes from the table of energy source codes in these instructions.  For generators driven by turbines using steam that is produced from waste heat or reject heat, report the original energy source used to produce the waste heat or reject heat.</w:t>
            </w:r>
          </w:p>
          <w:p w14:paraId="18EAC866" w14:textId="77777777" w:rsidR="002C491D" w:rsidRPr="00ED01F9" w:rsidRDefault="00DE2FCA" w:rsidP="007A3795">
            <w:pPr>
              <w:pStyle w:val="ListParagraph"/>
              <w:widowControl w:val="0"/>
              <w:numPr>
                <w:ilvl w:val="0"/>
                <w:numId w:val="5"/>
              </w:numPr>
              <w:spacing w:before="120" w:after="120"/>
              <w:contextualSpacing w:val="0"/>
              <w:jc w:val="both"/>
              <w:rPr>
                <w:rFonts w:ascii="Arial" w:hAnsi="Arial" w:cs="Arial"/>
                <w:sz w:val="20"/>
                <w:szCs w:val="18"/>
              </w:rPr>
            </w:pPr>
            <w:r w:rsidRPr="00ED01F9">
              <w:rPr>
                <w:rFonts w:ascii="Arial" w:hAnsi="Arial" w:cs="Arial"/>
                <w:sz w:val="20"/>
                <w:szCs w:val="22"/>
              </w:rPr>
              <w:t xml:space="preserve">For line </w:t>
            </w:r>
            <w:r w:rsidR="00A63722" w:rsidRPr="00ED01F9">
              <w:rPr>
                <w:rFonts w:ascii="Arial" w:hAnsi="Arial" w:cs="Arial"/>
                <w:bCs/>
                <w:iCs/>
                <w:sz w:val="20"/>
                <w:szCs w:val="20"/>
              </w:rPr>
              <w:t xml:space="preserve">2, item </w:t>
            </w:r>
            <w:r w:rsidRPr="00ED01F9">
              <w:rPr>
                <w:rFonts w:ascii="Arial" w:hAnsi="Arial" w:cs="Arial"/>
                <w:sz w:val="20"/>
                <w:szCs w:val="22"/>
              </w:rPr>
              <w:t>8</w:t>
            </w:r>
            <w:r w:rsidRPr="00ED01F9">
              <w:rPr>
                <w:rFonts w:ascii="Arial" w:hAnsi="Arial" w:cs="Arial"/>
                <w:b/>
                <w:bCs/>
                <w:sz w:val="20"/>
                <w:szCs w:val="22"/>
              </w:rPr>
              <w:t xml:space="preserve">, </w:t>
            </w:r>
            <w:r w:rsidRPr="00ED01F9">
              <w:rPr>
                <w:rFonts w:ascii="Arial" w:hAnsi="Arial" w:cs="Arial"/>
                <w:sz w:val="20"/>
                <w:szCs w:val="22"/>
              </w:rPr>
              <w:t xml:space="preserve">verify the </w:t>
            </w:r>
            <w:r w:rsidRPr="00ED01F9">
              <w:rPr>
                <w:rFonts w:ascii="Arial" w:hAnsi="Arial" w:cs="Arial"/>
                <w:bCs/>
                <w:sz w:val="20"/>
                <w:szCs w:val="22"/>
              </w:rPr>
              <w:t>Planned Current Effective Date that the generator is scheduled to start commercial operation, or enter the date the generator started commercial operation if reported status is “OP”</w:t>
            </w:r>
            <w:r w:rsidRPr="00ED01F9">
              <w:rPr>
                <w:rFonts w:ascii="Arial" w:hAnsi="Arial" w:cs="Arial"/>
                <w:b/>
                <w:bCs/>
                <w:i/>
                <w:iCs/>
                <w:sz w:val="20"/>
                <w:szCs w:val="22"/>
              </w:rPr>
              <w:t>.</w:t>
            </w:r>
          </w:p>
          <w:p w14:paraId="18EAC867" w14:textId="77777777" w:rsidR="008814DF" w:rsidRPr="00ED01F9" w:rsidRDefault="00DE2FCA" w:rsidP="007A3795">
            <w:pPr>
              <w:pStyle w:val="ListParagraph"/>
              <w:widowControl w:val="0"/>
              <w:numPr>
                <w:ilvl w:val="0"/>
                <w:numId w:val="5"/>
              </w:numPr>
              <w:spacing w:before="120" w:after="120"/>
              <w:contextualSpacing w:val="0"/>
              <w:jc w:val="both"/>
              <w:rPr>
                <w:rFonts w:ascii="Arial" w:hAnsi="Arial" w:cs="Arial"/>
                <w:b/>
                <w:bCs/>
                <w:iCs/>
                <w:sz w:val="20"/>
                <w:szCs w:val="20"/>
              </w:rPr>
            </w:pPr>
            <w:r w:rsidRPr="00ED01F9">
              <w:rPr>
                <w:rFonts w:ascii="Arial" w:hAnsi="Arial" w:cs="Arial"/>
                <w:sz w:val="20"/>
                <w:szCs w:val="20"/>
              </w:rPr>
              <w:t xml:space="preserve">For </w:t>
            </w:r>
            <w:r w:rsidRPr="00ED01F9">
              <w:rPr>
                <w:rFonts w:ascii="Arial" w:hAnsi="Arial" w:cs="Arial"/>
                <w:bCs/>
                <w:sz w:val="20"/>
                <w:szCs w:val="22"/>
              </w:rPr>
              <w:t>line</w:t>
            </w:r>
            <w:r w:rsidRPr="00ED01F9">
              <w:rPr>
                <w:rFonts w:ascii="Arial" w:hAnsi="Arial" w:cs="Arial"/>
                <w:sz w:val="20"/>
                <w:szCs w:val="20"/>
              </w:rPr>
              <w:t xml:space="preserve"> </w:t>
            </w:r>
            <w:r w:rsidR="00A63722" w:rsidRPr="00ED01F9">
              <w:rPr>
                <w:rFonts w:ascii="Arial" w:hAnsi="Arial" w:cs="Arial"/>
                <w:bCs/>
                <w:iCs/>
                <w:sz w:val="20"/>
                <w:szCs w:val="20"/>
              </w:rPr>
              <w:t xml:space="preserve">2, item </w:t>
            </w:r>
            <w:r w:rsidRPr="00ED01F9">
              <w:rPr>
                <w:rFonts w:ascii="Arial" w:hAnsi="Arial" w:cs="Arial"/>
                <w:sz w:val="20"/>
                <w:szCs w:val="20"/>
              </w:rPr>
              <w:t xml:space="preserve">9, enter </w:t>
            </w:r>
            <w:r w:rsidRPr="00ED01F9">
              <w:rPr>
                <w:rFonts w:ascii="Arial" w:hAnsi="Arial" w:cs="Arial"/>
                <w:bCs/>
                <w:sz w:val="20"/>
                <w:szCs w:val="20"/>
              </w:rPr>
              <w:t xml:space="preserve">Reason for Change </w:t>
            </w:r>
            <w:r w:rsidRPr="00ED01F9">
              <w:rPr>
                <w:rFonts w:ascii="Arial" w:hAnsi="Arial" w:cs="Arial"/>
                <w:sz w:val="20"/>
                <w:szCs w:val="20"/>
              </w:rPr>
              <w:t>in status</w:t>
            </w:r>
            <w:r w:rsidR="00C25B22" w:rsidRPr="00ED01F9">
              <w:rPr>
                <w:rFonts w:ascii="Arial" w:hAnsi="Arial" w:cs="Arial"/>
                <w:sz w:val="20"/>
                <w:szCs w:val="20"/>
              </w:rPr>
              <w:t>, prime mover, energy source</w:t>
            </w:r>
            <w:r w:rsidRPr="00ED01F9">
              <w:rPr>
                <w:rFonts w:ascii="Arial" w:hAnsi="Arial" w:cs="Arial"/>
                <w:sz w:val="20"/>
                <w:szCs w:val="20"/>
              </w:rPr>
              <w:t xml:space="preserve"> or change in scheduled </w:t>
            </w:r>
            <w:r w:rsidR="00C25B22" w:rsidRPr="00ED01F9">
              <w:rPr>
                <w:rFonts w:ascii="Arial" w:hAnsi="Arial" w:cs="Arial"/>
                <w:sz w:val="20"/>
                <w:szCs w:val="20"/>
              </w:rPr>
              <w:t xml:space="preserve">commercial operation </w:t>
            </w:r>
            <w:r w:rsidRPr="00ED01F9">
              <w:rPr>
                <w:rFonts w:ascii="Arial" w:hAnsi="Arial" w:cs="Arial"/>
                <w:sz w:val="20"/>
                <w:szCs w:val="20"/>
              </w:rPr>
              <w:t>date.</w:t>
            </w:r>
            <w:r w:rsidRPr="00ED01F9">
              <w:rPr>
                <w:rFonts w:ascii="Arial" w:hAnsi="Arial" w:cs="Arial"/>
                <w:b/>
                <w:bCs/>
                <w:sz w:val="20"/>
                <w:szCs w:val="20"/>
              </w:rPr>
              <w:t xml:space="preserve"> </w:t>
            </w:r>
            <w:r w:rsidRPr="00ED01F9">
              <w:rPr>
                <w:rFonts w:ascii="Arial" w:hAnsi="Arial" w:cs="Arial"/>
                <w:sz w:val="20"/>
                <w:szCs w:val="20"/>
              </w:rPr>
              <w:t xml:space="preserve"> Check all of the reasons that apply; if “Other,” explain in SCHEDULE 4, COMMENTS.</w:t>
            </w:r>
          </w:p>
          <w:p w14:paraId="18EAC868" w14:textId="77777777" w:rsidR="007A3795" w:rsidRPr="00ED01F9" w:rsidRDefault="007A3795" w:rsidP="00191470">
            <w:pPr>
              <w:spacing w:after="120"/>
              <w:ind w:left="360"/>
              <w:rPr>
                <w:rFonts w:ascii="Arial" w:hAnsi="Arial" w:cs="Arial"/>
                <w:sz w:val="20"/>
                <w:szCs w:val="20"/>
              </w:rPr>
            </w:pPr>
            <w:r w:rsidRPr="00ED01F9">
              <w:rPr>
                <w:rFonts w:ascii="Arial" w:hAnsi="Arial" w:cs="Arial"/>
                <w:sz w:val="20"/>
                <w:szCs w:val="20"/>
              </w:rPr>
              <w:t xml:space="preserve">On line 3a, </w:t>
            </w:r>
            <w:r w:rsidRPr="00ED01F9">
              <w:rPr>
                <w:rFonts w:ascii="Arial" w:hAnsi="Arial" w:cs="Arial"/>
                <w:b/>
                <w:sz w:val="20"/>
                <w:szCs w:val="20"/>
              </w:rPr>
              <w:t xml:space="preserve">Is the output from this generator part of a net metering agreement? </w:t>
            </w:r>
            <w:r w:rsidRPr="00ED01F9">
              <w:rPr>
                <w:rFonts w:ascii="Arial" w:hAnsi="Arial" w:cs="Arial"/>
                <w:sz w:val="20"/>
                <w:szCs w:val="20"/>
              </w:rPr>
              <w:t>Indicate whether the output from this generator is part of an arrangement that allows output from renewable resources to be credited against a customer’s electric bill. For purposes of this question do not include virtual net metering agreements (see the instructions to line 3c for the definition of virtual net metering).</w:t>
            </w:r>
          </w:p>
          <w:p w14:paraId="18EAC869" w14:textId="77777777" w:rsidR="007A3795" w:rsidRPr="00ED01F9" w:rsidRDefault="007A3795" w:rsidP="007A3795">
            <w:pPr>
              <w:spacing w:after="120"/>
              <w:ind w:left="392"/>
              <w:rPr>
                <w:rFonts w:ascii="Arial" w:hAnsi="Arial" w:cs="Arial"/>
                <w:sz w:val="20"/>
                <w:szCs w:val="20"/>
              </w:rPr>
            </w:pPr>
            <w:r w:rsidRPr="00ED01F9">
              <w:rPr>
                <w:rFonts w:ascii="Arial" w:hAnsi="Arial" w:cs="Arial"/>
                <w:sz w:val="20"/>
                <w:szCs w:val="20"/>
              </w:rPr>
              <w:t xml:space="preserve">On line 3b, </w:t>
            </w:r>
            <w:r w:rsidRPr="00ED01F9">
              <w:rPr>
                <w:rFonts w:ascii="Arial" w:hAnsi="Arial" w:cs="Arial"/>
                <w:b/>
                <w:sz w:val="20"/>
                <w:szCs w:val="20"/>
              </w:rPr>
              <w:t xml:space="preserve">If the output from this generator is part of a net metering agreement how much DC capacity (in MW) is part of the net metering agreement (exclude </w:t>
            </w:r>
            <w:r w:rsidR="009A6762" w:rsidRPr="00ED01F9">
              <w:rPr>
                <w:rFonts w:ascii="Arial" w:hAnsi="Arial" w:cs="Arial"/>
                <w:b/>
                <w:sz w:val="20"/>
                <w:szCs w:val="20"/>
              </w:rPr>
              <w:t xml:space="preserve">known </w:t>
            </w:r>
            <w:r w:rsidRPr="00ED01F9">
              <w:rPr>
                <w:rFonts w:ascii="Arial" w:hAnsi="Arial" w:cs="Arial"/>
                <w:b/>
                <w:sz w:val="20"/>
                <w:szCs w:val="20"/>
              </w:rPr>
              <w:t>virtual net metering)?</w:t>
            </w:r>
            <w:r w:rsidRPr="00ED01F9">
              <w:rPr>
                <w:rFonts w:ascii="Arial" w:hAnsi="Arial" w:cs="Arial"/>
                <w:sz w:val="20"/>
                <w:szCs w:val="20"/>
              </w:rPr>
              <w:t xml:space="preserve"> Specify the amount of DC capacity from the generator that is part of a net metering agreement.  For purposes of this question do not include capacity that is part of a </w:t>
            </w:r>
            <w:r w:rsidR="009A6762" w:rsidRPr="00ED01F9">
              <w:rPr>
                <w:rFonts w:ascii="Arial" w:hAnsi="Arial" w:cs="Arial"/>
                <w:sz w:val="20"/>
                <w:szCs w:val="20"/>
              </w:rPr>
              <w:t xml:space="preserve">known </w:t>
            </w:r>
            <w:r w:rsidRPr="00ED01F9">
              <w:rPr>
                <w:rFonts w:ascii="Arial" w:hAnsi="Arial" w:cs="Arial"/>
                <w:sz w:val="20"/>
                <w:szCs w:val="20"/>
              </w:rPr>
              <w:t>virtual net metering agreement.</w:t>
            </w:r>
          </w:p>
          <w:p w14:paraId="18EAC86A" w14:textId="77777777" w:rsidR="007A3795" w:rsidRPr="00ED01F9" w:rsidRDefault="007A3795" w:rsidP="00191470">
            <w:pPr>
              <w:spacing w:after="120"/>
              <w:ind w:left="392"/>
              <w:rPr>
                <w:rFonts w:ascii="Arial" w:hAnsi="Arial" w:cs="Arial"/>
                <w:sz w:val="20"/>
                <w:szCs w:val="20"/>
              </w:rPr>
            </w:pPr>
            <w:r w:rsidRPr="00ED01F9">
              <w:rPr>
                <w:rFonts w:ascii="Arial" w:hAnsi="Arial" w:cs="Arial"/>
                <w:sz w:val="20"/>
                <w:szCs w:val="20"/>
              </w:rPr>
              <w:t xml:space="preserve">On line 3c, </w:t>
            </w:r>
            <w:r w:rsidRPr="00ED01F9">
              <w:rPr>
                <w:rFonts w:ascii="Arial" w:hAnsi="Arial" w:cs="Arial"/>
                <w:b/>
                <w:sz w:val="20"/>
                <w:szCs w:val="20"/>
              </w:rPr>
              <w:t>Is the output from this generator part of a</w:t>
            </w:r>
            <w:r w:rsidR="009A6762" w:rsidRPr="00ED01F9">
              <w:rPr>
                <w:rFonts w:ascii="Arial" w:hAnsi="Arial" w:cs="Arial"/>
                <w:b/>
                <w:sz w:val="20"/>
                <w:szCs w:val="20"/>
              </w:rPr>
              <w:t xml:space="preserve"> known</w:t>
            </w:r>
            <w:r w:rsidRPr="00ED01F9">
              <w:rPr>
                <w:rFonts w:ascii="Arial" w:hAnsi="Arial" w:cs="Arial"/>
                <w:b/>
                <w:sz w:val="20"/>
                <w:szCs w:val="20"/>
              </w:rPr>
              <w:t xml:space="preserve"> virtual net metering agreement? </w:t>
            </w:r>
            <w:r w:rsidRPr="00ED01F9">
              <w:rPr>
                <w:rFonts w:ascii="Arial" w:hAnsi="Arial" w:cs="Arial"/>
                <w:sz w:val="20"/>
                <w:szCs w:val="20"/>
              </w:rPr>
              <w:t xml:space="preserve">Indicate whether the output from this generator is part of a </w:t>
            </w:r>
            <w:r w:rsidR="009A6762" w:rsidRPr="00ED01F9">
              <w:rPr>
                <w:rFonts w:ascii="Arial" w:hAnsi="Arial" w:cs="Arial"/>
                <w:sz w:val="20"/>
                <w:szCs w:val="20"/>
              </w:rPr>
              <w:t xml:space="preserve">known </w:t>
            </w:r>
            <w:r w:rsidRPr="00ED01F9">
              <w:rPr>
                <w:rFonts w:ascii="Arial" w:hAnsi="Arial" w:cs="Arial"/>
                <w:sz w:val="20"/>
                <w:szCs w:val="20"/>
              </w:rPr>
              <w:t>billing arrangement that allows multiple energy customers to receive net metering credit from a shared onsite or remote renewable energy system much as if it was located behind the customer’s own meter.</w:t>
            </w:r>
          </w:p>
          <w:p w14:paraId="18EAC86B" w14:textId="77777777" w:rsidR="007A3795" w:rsidRPr="00ED01F9" w:rsidRDefault="007A3795" w:rsidP="007A3795">
            <w:pPr>
              <w:spacing w:after="120"/>
              <w:ind w:left="392"/>
              <w:rPr>
                <w:rFonts w:ascii="Arial" w:hAnsi="Arial" w:cs="Arial"/>
                <w:sz w:val="20"/>
                <w:szCs w:val="20"/>
              </w:rPr>
            </w:pPr>
            <w:r w:rsidRPr="00ED01F9">
              <w:rPr>
                <w:rFonts w:ascii="Arial" w:hAnsi="Arial" w:cs="Arial"/>
                <w:sz w:val="20"/>
                <w:szCs w:val="20"/>
              </w:rPr>
              <w:t xml:space="preserve">On line 3d, </w:t>
            </w:r>
            <w:r w:rsidRPr="00ED01F9">
              <w:rPr>
                <w:rFonts w:ascii="Arial" w:hAnsi="Arial" w:cs="Arial"/>
                <w:b/>
                <w:sz w:val="20"/>
                <w:szCs w:val="20"/>
              </w:rPr>
              <w:t xml:space="preserve">If the output from this generator is part of a </w:t>
            </w:r>
            <w:r w:rsidR="009A6762" w:rsidRPr="00ED01F9">
              <w:rPr>
                <w:rFonts w:ascii="Arial" w:hAnsi="Arial" w:cs="Arial"/>
                <w:b/>
                <w:sz w:val="20"/>
                <w:szCs w:val="20"/>
              </w:rPr>
              <w:t xml:space="preserve">known </w:t>
            </w:r>
            <w:r w:rsidRPr="00ED01F9">
              <w:rPr>
                <w:rFonts w:ascii="Arial" w:hAnsi="Arial" w:cs="Arial"/>
                <w:b/>
                <w:sz w:val="20"/>
                <w:szCs w:val="20"/>
              </w:rPr>
              <w:t xml:space="preserve">virtual net metering agreement how much DC capacity (in MW) is part of the </w:t>
            </w:r>
            <w:r w:rsidR="009A6762" w:rsidRPr="00ED01F9">
              <w:rPr>
                <w:rFonts w:ascii="Arial" w:hAnsi="Arial" w:cs="Arial"/>
                <w:b/>
                <w:sz w:val="20"/>
                <w:szCs w:val="20"/>
              </w:rPr>
              <w:t xml:space="preserve">known </w:t>
            </w:r>
            <w:r w:rsidRPr="00ED01F9">
              <w:rPr>
                <w:rFonts w:ascii="Arial" w:hAnsi="Arial" w:cs="Arial"/>
                <w:b/>
                <w:sz w:val="20"/>
                <w:szCs w:val="20"/>
              </w:rPr>
              <w:t>virtual net metering?</w:t>
            </w:r>
            <w:r w:rsidRPr="00ED01F9">
              <w:rPr>
                <w:rFonts w:ascii="Arial" w:hAnsi="Arial" w:cs="Arial"/>
                <w:sz w:val="20"/>
                <w:szCs w:val="20"/>
              </w:rPr>
              <w:t xml:space="preserve"> Specify the amount of DC capacity from the generator that is part of a </w:t>
            </w:r>
            <w:r w:rsidR="009A6762" w:rsidRPr="00ED01F9">
              <w:rPr>
                <w:rFonts w:ascii="Arial" w:hAnsi="Arial" w:cs="Arial"/>
                <w:sz w:val="20"/>
                <w:szCs w:val="20"/>
              </w:rPr>
              <w:t xml:space="preserve">known </w:t>
            </w:r>
            <w:r w:rsidRPr="00ED01F9">
              <w:rPr>
                <w:rFonts w:ascii="Arial" w:hAnsi="Arial" w:cs="Arial"/>
                <w:sz w:val="20"/>
                <w:szCs w:val="20"/>
              </w:rPr>
              <w:t>virtual net metering agreement.</w:t>
            </w:r>
          </w:p>
          <w:p w14:paraId="18EAC86C" w14:textId="77777777" w:rsidR="0092542D" w:rsidRPr="00ED01F9" w:rsidRDefault="0092542D" w:rsidP="007B7696">
            <w:pPr>
              <w:widowControl w:val="0"/>
              <w:spacing w:before="120" w:after="120"/>
              <w:jc w:val="both"/>
              <w:rPr>
                <w:rFonts w:ascii="Arial" w:hAnsi="Arial" w:cs="Arial"/>
                <w:b/>
                <w:bCs/>
                <w:iCs/>
                <w:sz w:val="20"/>
                <w:szCs w:val="20"/>
              </w:rPr>
            </w:pPr>
          </w:p>
          <w:p w14:paraId="18EAC86D" w14:textId="77777777" w:rsidR="0092542D" w:rsidRPr="00ED01F9" w:rsidRDefault="0092542D" w:rsidP="007B7696">
            <w:pPr>
              <w:widowControl w:val="0"/>
              <w:spacing w:after="120"/>
              <w:ind w:left="417" w:hanging="446"/>
              <w:jc w:val="center"/>
              <w:rPr>
                <w:rFonts w:ascii="Arial" w:hAnsi="Arial" w:cs="Arial"/>
                <w:b/>
                <w:bCs/>
                <w:iCs/>
                <w:sz w:val="20"/>
                <w:szCs w:val="20"/>
              </w:rPr>
            </w:pPr>
            <w:r w:rsidRPr="00ED01F9">
              <w:rPr>
                <w:rFonts w:ascii="Arial" w:hAnsi="Arial" w:cs="Arial"/>
                <w:b/>
                <w:bCs/>
                <w:iCs/>
                <w:sz w:val="20"/>
                <w:szCs w:val="20"/>
              </w:rPr>
              <w:t>SCHEDULE 3. UPDATES TO PROPOSED CHANGES TO EXISTING GENERATORS</w:t>
            </w:r>
          </w:p>
          <w:p w14:paraId="18EAC86E" w14:textId="77777777" w:rsidR="0092542D" w:rsidRPr="00ED01F9" w:rsidRDefault="0092542D" w:rsidP="007B7696">
            <w:pPr>
              <w:widowControl w:val="0"/>
              <w:spacing w:before="120" w:after="120"/>
              <w:ind w:left="-25" w:firstLine="4"/>
              <w:jc w:val="both"/>
              <w:rPr>
                <w:rFonts w:ascii="Arial" w:hAnsi="Arial" w:cs="Arial"/>
                <w:bCs/>
                <w:iCs/>
                <w:sz w:val="20"/>
                <w:szCs w:val="20"/>
              </w:rPr>
            </w:pPr>
            <w:r w:rsidRPr="00ED01F9">
              <w:rPr>
                <w:rFonts w:ascii="Arial" w:hAnsi="Arial" w:cs="Arial"/>
                <w:bCs/>
                <w:iCs/>
                <w:sz w:val="20"/>
                <w:szCs w:val="20"/>
              </w:rPr>
              <w:t>Verify the plant identification number, plant name and plant state at the top of the schedule. If any of the information is incorrect or missing, provide the correct information in SCHEDULE 4. COMMENTS.</w:t>
            </w:r>
          </w:p>
          <w:p w14:paraId="18EAC86F" w14:textId="77777777" w:rsidR="00483FBD" w:rsidRPr="00ED01F9" w:rsidRDefault="0092542D" w:rsidP="00191470">
            <w:pPr>
              <w:pStyle w:val="ListParagraph"/>
              <w:widowControl w:val="0"/>
              <w:spacing w:before="120" w:after="120"/>
              <w:ind w:left="0"/>
              <w:contextualSpacing w:val="0"/>
              <w:jc w:val="both"/>
              <w:rPr>
                <w:rFonts w:ascii="Arial" w:hAnsi="Arial" w:cs="Arial"/>
                <w:b/>
                <w:bCs/>
                <w:iCs/>
                <w:sz w:val="20"/>
                <w:szCs w:val="20"/>
              </w:rPr>
            </w:pPr>
            <w:r w:rsidRPr="00ED01F9">
              <w:rPr>
                <w:rFonts w:ascii="Arial" w:hAnsi="Arial" w:cs="Arial"/>
                <w:bCs/>
                <w:iCs/>
                <w:sz w:val="20"/>
                <w:szCs w:val="20"/>
              </w:rPr>
              <w:t>If the pre-printed data are correct and no changes need to be made, check the “Check if no change” box</w:t>
            </w:r>
            <w:r w:rsidR="00C25B22" w:rsidRPr="00ED01F9">
              <w:rPr>
                <w:rFonts w:ascii="Arial" w:hAnsi="Arial" w:cs="Arial"/>
                <w:bCs/>
                <w:iCs/>
                <w:sz w:val="20"/>
                <w:szCs w:val="20"/>
              </w:rPr>
              <w:t xml:space="preserve"> and choose</w:t>
            </w:r>
            <w:r w:rsidR="00732D47" w:rsidRPr="00ED01F9">
              <w:rPr>
                <w:rFonts w:ascii="Arial" w:hAnsi="Arial" w:cs="Arial"/>
                <w:bCs/>
                <w:iCs/>
                <w:sz w:val="20"/>
                <w:szCs w:val="20"/>
              </w:rPr>
              <w:t xml:space="preserve"> “Yes” for the corresponding planned modification to confirm that the “Last Data as Reported to EIA” is still correct</w:t>
            </w:r>
            <w:r w:rsidRPr="00ED01F9">
              <w:rPr>
                <w:rFonts w:ascii="Arial" w:hAnsi="Arial" w:cs="Arial"/>
                <w:bCs/>
                <w:iCs/>
                <w:sz w:val="20"/>
                <w:szCs w:val="20"/>
              </w:rPr>
              <w:t>. If any of the pre-printed data are incorrect or missing, provide the correct data in the “This Month’s Updates” column</w:t>
            </w:r>
            <w:r w:rsidR="00483FBD" w:rsidRPr="00ED01F9">
              <w:rPr>
                <w:rFonts w:ascii="Arial" w:hAnsi="Arial" w:cs="Arial"/>
                <w:bCs/>
                <w:iCs/>
                <w:sz w:val="20"/>
                <w:szCs w:val="20"/>
              </w:rPr>
              <w:t xml:space="preserve">, and </w:t>
            </w:r>
            <w:r w:rsidRPr="00ED01F9">
              <w:rPr>
                <w:rFonts w:ascii="Arial" w:hAnsi="Arial" w:cs="Arial"/>
                <w:bCs/>
                <w:iCs/>
                <w:sz w:val="20"/>
                <w:szCs w:val="20"/>
              </w:rPr>
              <w:t>select the appropriate reason for change in line 25</w:t>
            </w:r>
            <w:r w:rsidR="00483FBD" w:rsidRPr="00ED01F9">
              <w:rPr>
                <w:rFonts w:ascii="Arial" w:hAnsi="Arial" w:cs="Arial"/>
                <w:sz w:val="20"/>
                <w:szCs w:val="20"/>
              </w:rPr>
              <w:t>.</w:t>
            </w:r>
          </w:p>
          <w:p w14:paraId="18EAC870" w14:textId="77777777" w:rsidR="0092542D" w:rsidRPr="00ED01F9" w:rsidRDefault="0092542D" w:rsidP="007B7696">
            <w:pPr>
              <w:widowControl w:val="0"/>
              <w:spacing w:before="120" w:after="120"/>
              <w:ind w:left="-25" w:firstLine="4"/>
              <w:jc w:val="both"/>
              <w:rPr>
                <w:rFonts w:ascii="Arial" w:hAnsi="Arial" w:cs="Arial"/>
                <w:bCs/>
                <w:iCs/>
                <w:sz w:val="20"/>
                <w:szCs w:val="20"/>
              </w:rPr>
            </w:pPr>
            <w:r w:rsidRPr="00ED01F9">
              <w:rPr>
                <w:rFonts w:ascii="Arial" w:hAnsi="Arial" w:cs="Arial"/>
                <w:bCs/>
                <w:iCs/>
                <w:sz w:val="20"/>
                <w:szCs w:val="20"/>
              </w:rPr>
              <w:t>.</w:t>
            </w:r>
          </w:p>
          <w:p w14:paraId="18EAC871" w14:textId="77777777" w:rsidR="0051351F" w:rsidRPr="00ED01F9" w:rsidRDefault="0051351F" w:rsidP="007B7696">
            <w:pPr>
              <w:widowControl w:val="0"/>
              <w:spacing w:before="120" w:after="120"/>
              <w:ind w:left="-25" w:firstLine="4"/>
              <w:jc w:val="both"/>
              <w:rPr>
                <w:rFonts w:ascii="Arial" w:hAnsi="Arial" w:cs="Arial"/>
                <w:bCs/>
                <w:iCs/>
                <w:sz w:val="20"/>
                <w:szCs w:val="20"/>
              </w:rPr>
            </w:pPr>
          </w:p>
          <w:p w14:paraId="18EAC872" w14:textId="77777777" w:rsidR="0092542D" w:rsidRPr="00ED01F9" w:rsidRDefault="0092542D" w:rsidP="007B7696">
            <w:pPr>
              <w:widowControl w:val="0"/>
              <w:spacing w:before="120" w:after="120"/>
              <w:ind w:left="-25" w:firstLine="4"/>
              <w:jc w:val="both"/>
              <w:rPr>
                <w:rFonts w:ascii="Arial" w:hAnsi="Arial" w:cs="Arial"/>
                <w:b/>
                <w:bCs/>
                <w:iCs/>
                <w:sz w:val="20"/>
                <w:szCs w:val="20"/>
              </w:rPr>
            </w:pPr>
            <w:r w:rsidRPr="00ED01F9">
              <w:rPr>
                <w:rFonts w:ascii="Arial" w:hAnsi="Arial" w:cs="Arial"/>
                <w:b/>
                <w:bCs/>
                <w:iCs/>
                <w:sz w:val="20"/>
                <w:szCs w:val="20"/>
              </w:rPr>
              <w:t>Existing Information</w:t>
            </w:r>
          </w:p>
          <w:p w14:paraId="18EAC873"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 verify the Existing Prime Mover Code.  Use the Prime Mover codes from the table in the instructions to Schedule 2.</w:t>
            </w:r>
          </w:p>
          <w:p w14:paraId="18EAC874"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2, verify the energy source that is used in the largest quantity (Btus) to power the generator (i.e. the Primary Energy Source).  Use Energy Source codes from the table in these instructions.</w:t>
            </w:r>
          </w:p>
          <w:p w14:paraId="18EAC875"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3, verify the energy source that is used in the second largest quantity (Btus) to power the generator (i.e. Secondary Energy Source).  Use Energy Source codes from the table in these instructions.  </w:t>
            </w:r>
          </w:p>
          <w:p w14:paraId="18EAC876"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4, verify the Existing Nameplate Capacity (MW).</w:t>
            </w:r>
          </w:p>
          <w:p w14:paraId="18EAC877" w14:textId="77777777" w:rsidR="00460CD8" w:rsidRPr="00ED01F9" w:rsidRDefault="00460CD8"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5, verify the Existing Net Summer Capacity (MW).</w:t>
            </w:r>
          </w:p>
          <w:p w14:paraId="18EAC878" w14:textId="77777777" w:rsidR="00460CD8" w:rsidRPr="00ED01F9" w:rsidRDefault="00460CD8"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6, verify the Existing Net Winter Capacity (MW).</w:t>
            </w:r>
          </w:p>
          <w:p w14:paraId="18EAC879"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Uprates</w:t>
            </w:r>
          </w:p>
          <w:p w14:paraId="18EAC87A" w14:textId="77777777" w:rsidR="0092542D" w:rsidRPr="00ED01F9" w:rsidRDefault="0092542D" w:rsidP="007B7696">
            <w:pPr>
              <w:widowControl w:val="0"/>
              <w:spacing w:before="120" w:after="120"/>
              <w:ind w:left="-29"/>
              <w:jc w:val="both"/>
              <w:rPr>
                <w:rFonts w:ascii="Arial" w:hAnsi="Arial" w:cs="Arial"/>
                <w:bCs/>
                <w:iCs/>
                <w:sz w:val="20"/>
                <w:szCs w:val="20"/>
              </w:rPr>
            </w:pPr>
            <w:r w:rsidRPr="00ED01F9">
              <w:rPr>
                <w:rFonts w:ascii="Arial" w:hAnsi="Arial" w:cs="Arial"/>
                <w:bCs/>
                <w:iCs/>
                <w:sz w:val="20"/>
                <w:szCs w:val="20"/>
              </w:rPr>
              <w:t>If no uprates are reported, skip to the next section.</w:t>
            </w:r>
          </w:p>
          <w:p w14:paraId="18EAC87B"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7, if the Uprate is still planned, choose “Yes.”  If the Uprate is canceled, choose “Uprate Canceled.”  If the Uprate is completed, choose “Uprate Completed.”</w:t>
            </w:r>
          </w:p>
          <w:p w14:paraId="18EAC87C" w14:textId="77777777" w:rsidR="00F85790"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8, verify the Planned Uprate Net Summer Capacity (MW)</w:t>
            </w:r>
            <w:r w:rsidR="00F95E01" w:rsidRPr="00ED01F9">
              <w:rPr>
                <w:rFonts w:ascii="Arial" w:hAnsi="Arial" w:cs="Arial"/>
                <w:bCs/>
                <w:iCs/>
                <w:sz w:val="20"/>
                <w:szCs w:val="20"/>
              </w:rPr>
              <w:t>.</w:t>
            </w:r>
          </w:p>
          <w:p w14:paraId="18EAC87D" w14:textId="77777777" w:rsidR="00460CD8" w:rsidRPr="00ED01F9" w:rsidRDefault="00460CD8">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9, verify the Planned Uprate Net Winter Capacity (MW).</w:t>
            </w:r>
          </w:p>
          <w:p w14:paraId="18EAC87E"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10, verify the Planned Uprate Month/Year.  If the Planned Uprate Month/Year has changed, enter changes under “This Month’s Update” column. If the Planned Uprate was canceled on line </w:t>
            </w:r>
            <w:r w:rsidR="00FA1DB9" w:rsidRPr="00ED01F9">
              <w:rPr>
                <w:rFonts w:ascii="Arial" w:hAnsi="Arial" w:cs="Arial"/>
                <w:bCs/>
                <w:iCs/>
                <w:sz w:val="20"/>
                <w:szCs w:val="20"/>
              </w:rPr>
              <w:t xml:space="preserve">2, item </w:t>
            </w:r>
            <w:r w:rsidRPr="00ED01F9">
              <w:rPr>
                <w:rFonts w:ascii="Arial" w:hAnsi="Arial" w:cs="Arial"/>
                <w:bCs/>
                <w:iCs/>
                <w:sz w:val="20"/>
                <w:szCs w:val="20"/>
              </w:rPr>
              <w:t>7, then the Planned Uprate Month/Year should be removed and left blank.</w:t>
            </w:r>
          </w:p>
          <w:p w14:paraId="18EAC87F"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Derates</w:t>
            </w:r>
          </w:p>
          <w:p w14:paraId="18EAC880" w14:textId="77777777" w:rsidR="0092542D" w:rsidRPr="00ED01F9" w:rsidRDefault="0092542D" w:rsidP="007B7696">
            <w:pPr>
              <w:widowControl w:val="0"/>
              <w:spacing w:before="120" w:after="120"/>
              <w:ind w:left="-29"/>
              <w:jc w:val="both"/>
              <w:rPr>
                <w:rFonts w:ascii="Arial" w:hAnsi="Arial" w:cs="Arial"/>
                <w:bCs/>
                <w:iCs/>
                <w:sz w:val="20"/>
                <w:szCs w:val="20"/>
              </w:rPr>
            </w:pPr>
            <w:r w:rsidRPr="00ED01F9">
              <w:rPr>
                <w:rFonts w:ascii="Arial" w:hAnsi="Arial" w:cs="Arial"/>
                <w:bCs/>
                <w:iCs/>
                <w:sz w:val="20"/>
                <w:szCs w:val="20"/>
              </w:rPr>
              <w:t>If no derates are reported, skip to the next section.</w:t>
            </w:r>
          </w:p>
          <w:p w14:paraId="18EAC881"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11, if the Derate is still planned, choose “Yes.”  If the Derate is canceled, choose “Derate Canceled.”  If the Derate is completed, choose “Derate Completed.”  </w:t>
            </w:r>
          </w:p>
          <w:p w14:paraId="18EAC882"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12, verify the Planned Derate Net Summer Capacity (MW).</w:t>
            </w:r>
          </w:p>
          <w:p w14:paraId="18EAC883" w14:textId="77777777" w:rsidR="00460CD8" w:rsidRPr="00ED01F9" w:rsidRDefault="00460CD8">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13, verify the Planned Derate Net Winter Capacity (MW).</w:t>
            </w:r>
          </w:p>
          <w:p w14:paraId="18EAC884"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w:t>
            </w:r>
            <w:r w:rsidR="00F95E01" w:rsidRPr="00ED01F9">
              <w:rPr>
                <w:rFonts w:ascii="Arial" w:hAnsi="Arial" w:cs="Arial"/>
                <w:bCs/>
                <w:iCs/>
                <w:sz w:val="20"/>
                <w:szCs w:val="20"/>
              </w:rPr>
              <w:t>4</w:t>
            </w:r>
            <w:r w:rsidRPr="00ED01F9">
              <w:rPr>
                <w:rFonts w:ascii="Arial" w:hAnsi="Arial" w:cs="Arial"/>
                <w:bCs/>
                <w:iCs/>
                <w:sz w:val="20"/>
                <w:szCs w:val="20"/>
              </w:rPr>
              <w:t xml:space="preserve">, verify the Planned Derate Month/Year.  If the Planned Derate Month/Year has changed, enter changes under “This Month’s Update” column. If the Planned Derate was canceled on line </w:t>
            </w:r>
            <w:r w:rsidR="00FA1DB9" w:rsidRPr="00ED01F9">
              <w:rPr>
                <w:rFonts w:ascii="Arial" w:hAnsi="Arial" w:cs="Arial"/>
                <w:bCs/>
                <w:iCs/>
                <w:sz w:val="20"/>
                <w:szCs w:val="20"/>
              </w:rPr>
              <w:t xml:space="preserve">2, item </w:t>
            </w:r>
            <w:r w:rsidRPr="00ED01F9">
              <w:rPr>
                <w:rFonts w:ascii="Arial" w:hAnsi="Arial" w:cs="Arial"/>
                <w:bCs/>
                <w:iCs/>
                <w:sz w:val="20"/>
                <w:szCs w:val="20"/>
              </w:rPr>
              <w:t>11, then the Planned Derate Month/Year should be removed and left blank.</w:t>
            </w:r>
          </w:p>
          <w:p w14:paraId="18EAC885"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New Net Capacity</w:t>
            </w:r>
          </w:p>
          <w:p w14:paraId="18EAC886" w14:textId="77777777" w:rsidR="0092542D" w:rsidRPr="00ED01F9" w:rsidRDefault="0092542D" w:rsidP="007B7696">
            <w:pPr>
              <w:widowControl w:val="0"/>
              <w:spacing w:before="120" w:after="120"/>
              <w:ind w:left="-29"/>
              <w:jc w:val="both"/>
              <w:rPr>
                <w:rFonts w:ascii="Arial" w:hAnsi="Arial" w:cs="Arial"/>
                <w:bCs/>
                <w:iCs/>
                <w:sz w:val="20"/>
                <w:szCs w:val="20"/>
              </w:rPr>
            </w:pPr>
            <w:r w:rsidRPr="00ED01F9">
              <w:rPr>
                <w:rFonts w:ascii="Arial" w:hAnsi="Arial" w:cs="Arial"/>
                <w:bCs/>
                <w:iCs/>
                <w:sz w:val="20"/>
                <w:szCs w:val="20"/>
              </w:rPr>
              <w:t>If no Uprates or Derates are reported, skip to the next section.</w:t>
            </w:r>
          </w:p>
          <w:p w14:paraId="18EAC887"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15, verify the New Net Summer Capacity (</w:t>
            </w:r>
            <w:r w:rsidR="00FA1DB9" w:rsidRPr="00ED01F9">
              <w:rPr>
                <w:rFonts w:ascii="Arial" w:hAnsi="Arial" w:cs="Arial"/>
                <w:bCs/>
                <w:iCs/>
                <w:sz w:val="20"/>
                <w:szCs w:val="20"/>
              </w:rPr>
              <w:t xml:space="preserve">item </w:t>
            </w:r>
            <w:r w:rsidRPr="00ED01F9">
              <w:rPr>
                <w:rFonts w:ascii="Arial" w:hAnsi="Arial" w:cs="Arial"/>
                <w:bCs/>
                <w:iCs/>
                <w:sz w:val="20"/>
                <w:szCs w:val="20"/>
              </w:rPr>
              <w:t xml:space="preserve">5 + </w:t>
            </w:r>
            <w:r w:rsidR="00FA1DB9" w:rsidRPr="00ED01F9">
              <w:rPr>
                <w:rFonts w:ascii="Arial" w:hAnsi="Arial" w:cs="Arial"/>
                <w:bCs/>
                <w:iCs/>
                <w:sz w:val="20"/>
                <w:szCs w:val="20"/>
              </w:rPr>
              <w:t xml:space="preserve">item </w:t>
            </w:r>
            <w:r w:rsidRPr="00ED01F9">
              <w:rPr>
                <w:rFonts w:ascii="Arial" w:hAnsi="Arial" w:cs="Arial"/>
                <w:bCs/>
                <w:iCs/>
                <w:sz w:val="20"/>
                <w:szCs w:val="20"/>
              </w:rPr>
              <w:t xml:space="preserve">8 – </w:t>
            </w:r>
            <w:r w:rsidR="00FA1DB9" w:rsidRPr="00ED01F9">
              <w:rPr>
                <w:rFonts w:ascii="Arial" w:hAnsi="Arial" w:cs="Arial"/>
                <w:bCs/>
                <w:iCs/>
                <w:sz w:val="20"/>
                <w:szCs w:val="20"/>
              </w:rPr>
              <w:t xml:space="preserve">item </w:t>
            </w:r>
            <w:r w:rsidRPr="00ED01F9">
              <w:rPr>
                <w:rFonts w:ascii="Arial" w:hAnsi="Arial" w:cs="Arial"/>
                <w:bCs/>
                <w:iCs/>
                <w:sz w:val="20"/>
                <w:szCs w:val="20"/>
              </w:rPr>
              <w:t>12).</w:t>
            </w:r>
          </w:p>
          <w:p w14:paraId="18EAC888"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16, verify the New Net Winter Capacity (</w:t>
            </w:r>
            <w:r w:rsidR="00FA1DB9" w:rsidRPr="00ED01F9">
              <w:rPr>
                <w:rFonts w:ascii="Arial" w:hAnsi="Arial" w:cs="Arial"/>
                <w:bCs/>
                <w:iCs/>
                <w:sz w:val="20"/>
                <w:szCs w:val="20"/>
              </w:rPr>
              <w:t xml:space="preserve">item </w:t>
            </w:r>
            <w:r w:rsidRPr="00ED01F9">
              <w:rPr>
                <w:rFonts w:ascii="Arial" w:hAnsi="Arial" w:cs="Arial"/>
                <w:bCs/>
                <w:iCs/>
                <w:sz w:val="20"/>
                <w:szCs w:val="20"/>
              </w:rPr>
              <w:t xml:space="preserve">6 + </w:t>
            </w:r>
            <w:r w:rsidR="00FA1DB9" w:rsidRPr="00ED01F9">
              <w:rPr>
                <w:rFonts w:ascii="Arial" w:hAnsi="Arial" w:cs="Arial"/>
                <w:bCs/>
                <w:iCs/>
                <w:sz w:val="20"/>
                <w:szCs w:val="20"/>
              </w:rPr>
              <w:t xml:space="preserve">item </w:t>
            </w:r>
            <w:r w:rsidRPr="00ED01F9">
              <w:rPr>
                <w:rFonts w:ascii="Arial" w:hAnsi="Arial" w:cs="Arial"/>
                <w:bCs/>
                <w:iCs/>
                <w:sz w:val="20"/>
                <w:szCs w:val="20"/>
              </w:rPr>
              <w:t xml:space="preserve">9 – </w:t>
            </w:r>
            <w:r w:rsidR="00FA1DB9" w:rsidRPr="00ED01F9">
              <w:rPr>
                <w:rFonts w:ascii="Arial" w:hAnsi="Arial" w:cs="Arial"/>
                <w:bCs/>
                <w:iCs/>
                <w:sz w:val="20"/>
                <w:szCs w:val="20"/>
              </w:rPr>
              <w:t xml:space="preserve">item </w:t>
            </w:r>
            <w:r w:rsidRPr="00ED01F9">
              <w:rPr>
                <w:rFonts w:ascii="Arial" w:hAnsi="Arial" w:cs="Arial"/>
                <w:bCs/>
                <w:iCs/>
                <w:sz w:val="20"/>
                <w:szCs w:val="20"/>
              </w:rPr>
              <w:t>13).</w:t>
            </w:r>
          </w:p>
          <w:p w14:paraId="18EAC889"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Repowering</w:t>
            </w:r>
          </w:p>
          <w:p w14:paraId="18EAC88A"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17, if the Repowering is still planned, choose “Yes.”  If the Repowering is canceled, choose “Repower Canceled.”  If the Repowering is completed, choose “Repower Completed.”</w:t>
            </w:r>
          </w:p>
          <w:p w14:paraId="18EAC88B"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18, verify the New Prime Mover Code.  For existing generators with a Repowering, enter the Prime Mover Code that is applicable once the Repowering is completed, if it will be different from the current Prime Mover Code.  </w:t>
            </w:r>
          </w:p>
          <w:p w14:paraId="18EAC88C"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19, verify the New Energy Source.  For existing generators with a Repowering, enter the New Energy Source that is applicable once the Repowering is completed, if it will be different from the current Energy Source.</w:t>
            </w:r>
          </w:p>
          <w:p w14:paraId="18EAC88D"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20, verify the Planned Repower Month/Year.  If the Planned Repower Month/Year has changed, enter changes under “This Month’s Update” column. If the Planned Repower was canceled on line </w:t>
            </w:r>
            <w:r w:rsidR="00FA1DB9" w:rsidRPr="00ED01F9">
              <w:rPr>
                <w:rFonts w:ascii="Arial" w:hAnsi="Arial" w:cs="Arial"/>
                <w:bCs/>
                <w:iCs/>
                <w:sz w:val="20"/>
                <w:szCs w:val="20"/>
              </w:rPr>
              <w:t xml:space="preserve">2, item </w:t>
            </w:r>
            <w:r w:rsidRPr="00ED01F9">
              <w:rPr>
                <w:rFonts w:ascii="Arial" w:hAnsi="Arial" w:cs="Arial"/>
                <w:bCs/>
                <w:iCs/>
                <w:sz w:val="20"/>
                <w:szCs w:val="20"/>
              </w:rPr>
              <w:t>17, then the Planned Repower Month/Year should be removed and left blank.</w:t>
            </w:r>
          </w:p>
          <w:p w14:paraId="18EAC88E" w14:textId="77777777" w:rsidR="0092542D" w:rsidRPr="00ED01F9" w:rsidRDefault="0092542D" w:rsidP="007B7696">
            <w:pPr>
              <w:keepNext/>
              <w:widowControl w:val="0"/>
              <w:spacing w:before="120" w:after="120"/>
              <w:ind w:left="-29"/>
              <w:rPr>
                <w:rFonts w:ascii="Arial" w:hAnsi="Arial" w:cs="Arial"/>
                <w:b/>
                <w:bCs/>
                <w:iCs/>
                <w:sz w:val="20"/>
                <w:szCs w:val="20"/>
              </w:rPr>
            </w:pPr>
            <w:r w:rsidRPr="00ED01F9">
              <w:rPr>
                <w:rFonts w:ascii="Arial" w:hAnsi="Arial" w:cs="Arial"/>
                <w:b/>
                <w:bCs/>
                <w:iCs/>
                <w:sz w:val="20"/>
                <w:szCs w:val="20"/>
              </w:rPr>
              <w:t>Retirement</w:t>
            </w:r>
          </w:p>
          <w:p w14:paraId="18EAC88F" w14:textId="77777777" w:rsidR="0092542D" w:rsidRPr="00ED01F9" w:rsidRDefault="0092542D" w:rsidP="007A3795">
            <w:pPr>
              <w:pStyle w:val="ListParagraph"/>
              <w:keepNext/>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21, if the Retirement is still planned, choose “Yes.”  If the Retirement is canceled, choose “Retirement Canceled.”  If the Retirement is completed, choose “Retirement Completed.”</w:t>
            </w:r>
          </w:p>
          <w:p w14:paraId="18EAC890" w14:textId="77777777" w:rsidR="0092542D" w:rsidRPr="00ED01F9" w:rsidRDefault="0092542D">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22, verify the Planned Retirement Month/Year.  If the Planned Retirement Month/Year has changed, enter changes under “This Month’s Update” column. If the Planned Retirement was canceled on line </w:t>
            </w:r>
            <w:r w:rsidR="00FA1DB9" w:rsidRPr="00ED01F9">
              <w:rPr>
                <w:rFonts w:ascii="Arial" w:hAnsi="Arial" w:cs="Arial"/>
                <w:bCs/>
                <w:iCs/>
                <w:sz w:val="20"/>
                <w:szCs w:val="20"/>
              </w:rPr>
              <w:t xml:space="preserve">2, item </w:t>
            </w:r>
            <w:r w:rsidRPr="00ED01F9">
              <w:rPr>
                <w:rFonts w:ascii="Arial" w:hAnsi="Arial" w:cs="Arial"/>
                <w:bCs/>
                <w:iCs/>
                <w:sz w:val="20"/>
                <w:szCs w:val="20"/>
              </w:rPr>
              <w:t>21, then the Planned Retirement Month/Year should be removed and left blank.</w:t>
            </w:r>
          </w:p>
          <w:p w14:paraId="18EAC891"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Other Modifications</w:t>
            </w:r>
          </w:p>
          <w:p w14:paraId="18EAC892"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23, if the Other Modification is still planned, choose “Yes.”  If the Other Modification is canceled, choose “Other Mod. Canceled.”  If the Other Modification is completed, choose “Other Mod. Completed.”</w:t>
            </w:r>
            <w:r w:rsidR="00C653DD" w:rsidRPr="00ED01F9">
              <w:rPr>
                <w:rFonts w:ascii="Arial" w:hAnsi="Arial" w:cs="Arial"/>
                <w:bCs/>
                <w:iCs/>
                <w:sz w:val="20"/>
                <w:szCs w:val="20"/>
              </w:rPr>
              <w:t xml:space="preserve"> </w:t>
            </w:r>
            <w:r w:rsidR="003222B8" w:rsidRPr="00ED01F9">
              <w:rPr>
                <w:rFonts w:ascii="Arial" w:hAnsi="Arial" w:cs="Arial"/>
                <w:bCs/>
                <w:iCs/>
                <w:sz w:val="20"/>
                <w:szCs w:val="20"/>
              </w:rPr>
              <w:t>Specify the type of Other Modification that was completed in SCHEDULE 4. COMMENTS.</w:t>
            </w:r>
          </w:p>
          <w:p w14:paraId="18EAC893"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 xml:space="preserve">24, verify the Planned Other Modifications Month/Year.  If the Planned Other Modifications Month/Year has changed, enter changes under “This Month’s Update” column. If the Planned Other Modification was canceled on line </w:t>
            </w:r>
            <w:r w:rsidR="00FA1DB9" w:rsidRPr="00ED01F9">
              <w:rPr>
                <w:rFonts w:ascii="Arial" w:hAnsi="Arial" w:cs="Arial"/>
                <w:bCs/>
                <w:iCs/>
                <w:sz w:val="20"/>
                <w:szCs w:val="20"/>
              </w:rPr>
              <w:t xml:space="preserve">2, item </w:t>
            </w:r>
            <w:r w:rsidRPr="00ED01F9">
              <w:rPr>
                <w:rFonts w:ascii="Arial" w:hAnsi="Arial" w:cs="Arial"/>
                <w:bCs/>
                <w:iCs/>
                <w:sz w:val="20"/>
                <w:szCs w:val="20"/>
              </w:rPr>
              <w:t>23, then the Planned Other Modification Month/Year should be removed and left blank.</w:t>
            </w:r>
          </w:p>
          <w:p w14:paraId="18EAC894" w14:textId="77777777" w:rsidR="0092542D" w:rsidRPr="00ED01F9" w:rsidRDefault="0092542D" w:rsidP="007B7696">
            <w:pPr>
              <w:widowControl w:val="0"/>
              <w:spacing w:before="120" w:after="120"/>
              <w:ind w:left="-29"/>
              <w:jc w:val="both"/>
              <w:rPr>
                <w:rFonts w:ascii="Arial" w:hAnsi="Arial" w:cs="Arial"/>
                <w:b/>
                <w:bCs/>
                <w:iCs/>
                <w:sz w:val="20"/>
                <w:szCs w:val="20"/>
              </w:rPr>
            </w:pPr>
            <w:r w:rsidRPr="00ED01F9">
              <w:rPr>
                <w:rFonts w:ascii="Arial" w:hAnsi="Arial" w:cs="Arial"/>
                <w:b/>
                <w:bCs/>
                <w:iCs/>
                <w:sz w:val="20"/>
                <w:szCs w:val="20"/>
              </w:rPr>
              <w:t>Reason for Change</w:t>
            </w:r>
          </w:p>
          <w:p w14:paraId="18EAC895" w14:textId="77777777" w:rsidR="0092542D" w:rsidRPr="00ED01F9" w:rsidRDefault="0092542D" w:rsidP="007A3795">
            <w:pPr>
              <w:pStyle w:val="ListParagraph"/>
              <w:widowControl w:val="0"/>
              <w:numPr>
                <w:ilvl w:val="0"/>
                <w:numId w:val="5"/>
              </w:numPr>
              <w:spacing w:before="120" w:after="120"/>
              <w:contextualSpacing w:val="0"/>
              <w:jc w:val="both"/>
              <w:rPr>
                <w:rFonts w:ascii="Arial" w:hAnsi="Arial" w:cs="Arial"/>
                <w:bCs/>
                <w:iCs/>
                <w:sz w:val="20"/>
                <w:szCs w:val="20"/>
              </w:rPr>
            </w:pPr>
            <w:r w:rsidRPr="00ED01F9">
              <w:rPr>
                <w:rFonts w:ascii="Arial" w:hAnsi="Arial" w:cs="Arial"/>
                <w:bCs/>
                <w:iCs/>
                <w:sz w:val="20"/>
                <w:szCs w:val="20"/>
              </w:rPr>
              <w:t xml:space="preserve">For line </w:t>
            </w:r>
            <w:r w:rsidR="00FA1DB9" w:rsidRPr="00ED01F9">
              <w:rPr>
                <w:rFonts w:ascii="Arial" w:hAnsi="Arial" w:cs="Arial"/>
                <w:bCs/>
                <w:iCs/>
                <w:sz w:val="20"/>
                <w:szCs w:val="20"/>
              </w:rPr>
              <w:t xml:space="preserve">2, item </w:t>
            </w:r>
            <w:r w:rsidRPr="00ED01F9">
              <w:rPr>
                <w:rFonts w:ascii="Arial" w:hAnsi="Arial" w:cs="Arial"/>
                <w:bCs/>
                <w:iCs/>
                <w:sz w:val="20"/>
                <w:szCs w:val="20"/>
              </w:rPr>
              <w:t>25, enter Reason for Change in the data.  Check all of the reasons that apply, if “Other,” explain in SCHEDULE 4. COMMENTS</w:t>
            </w:r>
          </w:p>
        </w:tc>
      </w:tr>
      <w:tr w:rsidR="008E4DCD" w:rsidRPr="00ED01F9" w14:paraId="18EACA13" w14:textId="77777777" w:rsidTr="00333106">
        <w:tc>
          <w:tcPr>
            <w:tcW w:w="1864" w:type="dxa"/>
            <w:tcBorders>
              <w:right w:val="single" w:sz="4" w:space="0" w:color="FFFFFF" w:themeColor="background1"/>
            </w:tcBorders>
          </w:tcPr>
          <w:p w14:paraId="18EAC8A7" w14:textId="77777777" w:rsidR="008E4DCD" w:rsidRPr="00ED01F9" w:rsidRDefault="00DB42AD" w:rsidP="007B7696">
            <w:pPr>
              <w:spacing w:before="240"/>
              <w:rPr>
                <w:rFonts w:ascii="Arial" w:hAnsi="Arial" w:cs="Arial"/>
                <w:b/>
                <w:sz w:val="20"/>
                <w:szCs w:val="20"/>
              </w:rPr>
            </w:pPr>
            <w:r w:rsidRPr="00ED01F9">
              <w:rPr>
                <w:rFonts w:ascii="Arial" w:hAnsi="Arial" w:cs="Arial"/>
                <w:b/>
                <w:sz w:val="20"/>
                <w:szCs w:val="20"/>
              </w:rPr>
              <w:t>ENERGY SOURCE CODES</w:t>
            </w:r>
          </w:p>
        </w:tc>
        <w:tc>
          <w:tcPr>
            <w:tcW w:w="9231" w:type="dxa"/>
            <w:gridSpan w:val="3"/>
            <w:tcBorders>
              <w:left w:val="single" w:sz="4" w:space="0" w:color="FFFFFF" w:themeColor="background1"/>
            </w:tcBorders>
          </w:tcPr>
          <w:p w14:paraId="18EAC8C6" w14:textId="77777777" w:rsidR="008A7F06" w:rsidRPr="00ED01F9" w:rsidRDefault="008A7F06" w:rsidP="00181AD2">
            <w:pPr>
              <w:widowControl w:val="0"/>
              <w:rPr>
                <w:rFonts w:ascii="Arial" w:hAnsi="Arial" w:cs="Arial"/>
                <w:b/>
                <w:bCs/>
                <w:iCs/>
                <w:sz w:val="20"/>
                <w:szCs w:val="20"/>
              </w:rPr>
            </w:pPr>
          </w:p>
          <w:p w14:paraId="18EAC8C7" w14:textId="77777777" w:rsidR="008A7F06" w:rsidRPr="00ED01F9" w:rsidRDefault="008A7F06" w:rsidP="007B7696">
            <w:pPr>
              <w:widowControl w:val="0"/>
              <w:jc w:val="center"/>
              <w:rPr>
                <w:rFonts w:ascii="Arial" w:hAnsi="Arial" w:cs="Arial"/>
                <w:b/>
                <w:bCs/>
                <w:iCs/>
                <w:sz w:val="20"/>
                <w:szCs w:val="20"/>
              </w:rPr>
            </w:pPr>
          </w:p>
          <w:tbl>
            <w:tblPr>
              <w:tblW w:w="8931" w:type="dxa"/>
              <w:tblLayout w:type="fixed"/>
              <w:tblLook w:val="01E0" w:firstRow="1" w:lastRow="1" w:firstColumn="1" w:lastColumn="1" w:noHBand="0" w:noVBand="0"/>
            </w:tblPr>
            <w:tblGrid>
              <w:gridCol w:w="1440"/>
              <w:gridCol w:w="990"/>
              <w:gridCol w:w="990"/>
              <w:gridCol w:w="1080"/>
              <w:gridCol w:w="1170"/>
              <w:gridCol w:w="3261"/>
            </w:tblGrid>
            <w:tr w:rsidR="00DB42AD" w:rsidRPr="00ED01F9" w14:paraId="18EAC8CF" w14:textId="77777777" w:rsidTr="00FE3684">
              <w:tc>
                <w:tcPr>
                  <w:tcW w:w="1440" w:type="dxa"/>
                  <w:vMerge w:val="restart"/>
                  <w:tcBorders>
                    <w:top w:val="single" w:sz="4" w:space="0" w:color="auto"/>
                    <w:left w:val="single" w:sz="4" w:space="0" w:color="auto"/>
                    <w:bottom w:val="single" w:sz="4" w:space="0" w:color="auto"/>
                    <w:right w:val="single" w:sz="4" w:space="0" w:color="auto"/>
                  </w:tcBorders>
                  <w:vAlign w:val="center"/>
                </w:tcPr>
                <w:p w14:paraId="18EAC8C8" w14:textId="77777777" w:rsidR="002A023A" w:rsidRPr="00ED01F9" w:rsidRDefault="00CD7C68" w:rsidP="00FE3684">
                  <w:pPr>
                    <w:jc w:val="center"/>
                    <w:rPr>
                      <w:rFonts w:ascii="Arial" w:hAnsi="Arial" w:cs="Arial"/>
                      <w:b/>
                      <w:sz w:val="20"/>
                      <w:szCs w:val="20"/>
                    </w:rPr>
                  </w:pPr>
                  <w:r w:rsidRPr="00ED01F9">
                    <w:rPr>
                      <w:rFonts w:ascii="Arial" w:hAnsi="Arial" w:cs="Arial"/>
                      <w:b/>
                      <w:sz w:val="20"/>
                      <w:szCs w:val="20"/>
                    </w:rPr>
                    <w:t>Fuel Type</w:t>
                  </w:r>
                </w:p>
              </w:tc>
              <w:tc>
                <w:tcPr>
                  <w:tcW w:w="990" w:type="dxa"/>
                  <w:vMerge w:val="restart"/>
                  <w:tcBorders>
                    <w:top w:val="single" w:sz="4" w:space="0" w:color="auto"/>
                    <w:left w:val="single" w:sz="4" w:space="0" w:color="auto"/>
                  </w:tcBorders>
                  <w:vAlign w:val="center"/>
                </w:tcPr>
                <w:p w14:paraId="18EAC8C9" w14:textId="77777777" w:rsidR="00DB42AD" w:rsidRPr="00ED01F9" w:rsidRDefault="00CD7C68" w:rsidP="00116A7D">
                  <w:pPr>
                    <w:jc w:val="center"/>
                    <w:rPr>
                      <w:rFonts w:ascii="Arial" w:hAnsi="Arial" w:cs="Arial"/>
                      <w:b/>
                      <w:bCs/>
                      <w:sz w:val="20"/>
                      <w:szCs w:val="20"/>
                    </w:rPr>
                  </w:pPr>
                  <w:r w:rsidRPr="00ED01F9">
                    <w:rPr>
                      <w:rFonts w:ascii="Arial" w:hAnsi="Arial" w:cs="Arial"/>
                      <w:b/>
                      <w:bCs/>
                      <w:sz w:val="20"/>
                      <w:szCs w:val="20"/>
                    </w:rPr>
                    <w:t>Energy</w:t>
                  </w:r>
                </w:p>
                <w:p w14:paraId="18EAC8CA" w14:textId="77777777" w:rsidR="00DB42AD" w:rsidRPr="00ED01F9" w:rsidRDefault="00CD7C68" w:rsidP="00116A7D">
                  <w:pPr>
                    <w:jc w:val="center"/>
                    <w:rPr>
                      <w:rFonts w:ascii="Arial" w:hAnsi="Arial" w:cs="Arial"/>
                      <w:b/>
                    </w:rPr>
                  </w:pPr>
                  <w:r w:rsidRPr="00ED01F9">
                    <w:rPr>
                      <w:rFonts w:ascii="Arial" w:hAnsi="Arial" w:cs="Arial"/>
                      <w:b/>
                      <w:bCs/>
                      <w:sz w:val="20"/>
                      <w:szCs w:val="20"/>
                    </w:rPr>
                    <w:t>Source Code</w:t>
                  </w:r>
                </w:p>
              </w:tc>
              <w:tc>
                <w:tcPr>
                  <w:tcW w:w="990" w:type="dxa"/>
                  <w:vMerge w:val="restart"/>
                  <w:tcBorders>
                    <w:top w:val="single" w:sz="4" w:space="0" w:color="auto"/>
                  </w:tcBorders>
                  <w:vAlign w:val="center"/>
                </w:tcPr>
                <w:p w14:paraId="18EAC8CB" w14:textId="77777777" w:rsidR="00DB42AD" w:rsidRPr="00ED01F9" w:rsidRDefault="00CD7C68" w:rsidP="00116A7D">
                  <w:pPr>
                    <w:jc w:val="center"/>
                    <w:rPr>
                      <w:rFonts w:ascii="Arial" w:hAnsi="Arial" w:cs="Arial"/>
                      <w:b/>
                      <w:sz w:val="20"/>
                      <w:szCs w:val="20"/>
                    </w:rPr>
                  </w:pPr>
                  <w:r w:rsidRPr="00ED01F9">
                    <w:rPr>
                      <w:rFonts w:ascii="Arial" w:hAnsi="Arial" w:cs="Arial"/>
                      <w:b/>
                      <w:sz w:val="20"/>
                      <w:szCs w:val="20"/>
                    </w:rPr>
                    <w:t>Unit Label</w:t>
                  </w:r>
                </w:p>
              </w:tc>
              <w:tc>
                <w:tcPr>
                  <w:tcW w:w="2250" w:type="dxa"/>
                  <w:gridSpan w:val="2"/>
                  <w:tcBorders>
                    <w:top w:val="single" w:sz="4" w:space="0" w:color="auto"/>
                    <w:bottom w:val="single" w:sz="4" w:space="0" w:color="auto"/>
                  </w:tcBorders>
                </w:tcPr>
                <w:p w14:paraId="18EAC8CC" w14:textId="77777777" w:rsidR="00DB42AD" w:rsidRPr="00ED01F9" w:rsidRDefault="00CD7C68" w:rsidP="00116A7D">
                  <w:pPr>
                    <w:pStyle w:val="Heading7"/>
                    <w:spacing w:before="0"/>
                    <w:jc w:val="center"/>
                    <w:rPr>
                      <w:rFonts w:ascii="Arial" w:hAnsi="Arial" w:cs="Arial"/>
                      <w:b/>
                      <w:sz w:val="20"/>
                      <w:szCs w:val="20"/>
                    </w:rPr>
                  </w:pPr>
                  <w:r w:rsidRPr="00ED01F9">
                    <w:rPr>
                      <w:rFonts w:ascii="Arial" w:hAnsi="Arial" w:cs="Arial"/>
                      <w:b/>
                      <w:sz w:val="20"/>
                      <w:szCs w:val="20"/>
                    </w:rPr>
                    <w:t>Higher Heating</w:t>
                  </w:r>
                </w:p>
                <w:p w14:paraId="18EAC8CD" w14:textId="77777777" w:rsidR="00DB42AD" w:rsidRPr="00ED01F9" w:rsidRDefault="00CD7C68" w:rsidP="00116A7D">
                  <w:pPr>
                    <w:pStyle w:val="Heading7"/>
                    <w:spacing w:before="0"/>
                    <w:jc w:val="center"/>
                    <w:rPr>
                      <w:rFonts w:ascii="Arial" w:hAnsi="Arial" w:cs="Arial"/>
                      <w:b/>
                    </w:rPr>
                  </w:pPr>
                  <w:smartTag w:uri="urn:schemas-microsoft-com:office:smarttags" w:element="place">
                    <w:smartTag w:uri="urn:schemas-microsoft-com:office:smarttags" w:element="PlaceName">
                      <w:r w:rsidRPr="00ED01F9">
                        <w:rPr>
                          <w:rFonts w:ascii="Arial" w:hAnsi="Arial" w:cs="Arial"/>
                          <w:b/>
                          <w:sz w:val="20"/>
                          <w:szCs w:val="20"/>
                        </w:rPr>
                        <w:t>Value</w:t>
                      </w:r>
                    </w:smartTag>
                    <w:r w:rsidRPr="00ED01F9">
                      <w:rPr>
                        <w:rFonts w:ascii="Arial" w:hAnsi="Arial" w:cs="Arial"/>
                        <w:b/>
                        <w:sz w:val="20"/>
                        <w:szCs w:val="20"/>
                      </w:rPr>
                      <w:t xml:space="preserve"> </w:t>
                    </w:r>
                    <w:smartTag w:uri="urn:schemas-microsoft-com:office:smarttags" w:element="PlaceType">
                      <w:r w:rsidRPr="00ED01F9">
                        <w:rPr>
                          <w:rFonts w:ascii="Arial" w:hAnsi="Arial" w:cs="Arial"/>
                          <w:b/>
                          <w:sz w:val="20"/>
                          <w:szCs w:val="20"/>
                        </w:rPr>
                        <w:t>Range</w:t>
                      </w:r>
                    </w:smartTag>
                  </w:smartTag>
                </w:p>
              </w:tc>
              <w:tc>
                <w:tcPr>
                  <w:tcW w:w="3261" w:type="dxa"/>
                  <w:vMerge w:val="restart"/>
                  <w:tcBorders>
                    <w:top w:val="single" w:sz="4" w:space="0" w:color="auto"/>
                    <w:right w:val="single" w:sz="4" w:space="0" w:color="auto"/>
                  </w:tcBorders>
                  <w:vAlign w:val="center"/>
                </w:tcPr>
                <w:p w14:paraId="18EAC8CE" w14:textId="77777777" w:rsidR="00DB42AD" w:rsidRPr="00ED01F9" w:rsidRDefault="00CD7C68" w:rsidP="00116A7D">
                  <w:pPr>
                    <w:jc w:val="center"/>
                    <w:rPr>
                      <w:rFonts w:ascii="Arial" w:hAnsi="Arial" w:cs="Arial"/>
                      <w:b/>
                    </w:rPr>
                  </w:pPr>
                  <w:r w:rsidRPr="00ED01F9">
                    <w:rPr>
                      <w:rFonts w:ascii="Arial" w:hAnsi="Arial" w:cs="Arial"/>
                      <w:b/>
                      <w:sz w:val="20"/>
                      <w:szCs w:val="20"/>
                    </w:rPr>
                    <w:t>Energy Source Description</w:t>
                  </w:r>
                </w:p>
              </w:tc>
            </w:tr>
            <w:tr w:rsidR="00DB42AD" w:rsidRPr="00ED01F9" w14:paraId="18EAC8D6" w14:textId="77777777" w:rsidTr="00FE3684">
              <w:tc>
                <w:tcPr>
                  <w:tcW w:w="1440" w:type="dxa"/>
                  <w:vMerge/>
                  <w:tcBorders>
                    <w:left w:val="single" w:sz="4" w:space="0" w:color="auto"/>
                    <w:bottom w:val="single" w:sz="4" w:space="0" w:color="auto"/>
                    <w:right w:val="single" w:sz="4" w:space="0" w:color="auto"/>
                  </w:tcBorders>
                </w:tcPr>
                <w:p w14:paraId="18EAC8D0" w14:textId="77777777" w:rsidR="00DB42AD" w:rsidRPr="00333106" w:rsidRDefault="00DB42AD" w:rsidP="00116A7D">
                  <w:pPr>
                    <w:rPr>
                      <w:rFonts w:ascii="Arial" w:hAnsi="Arial" w:cs="Arial"/>
                      <w:b/>
                    </w:rPr>
                  </w:pPr>
                </w:p>
              </w:tc>
              <w:tc>
                <w:tcPr>
                  <w:tcW w:w="990" w:type="dxa"/>
                  <w:vMerge/>
                  <w:tcBorders>
                    <w:left w:val="single" w:sz="4" w:space="0" w:color="auto"/>
                    <w:bottom w:val="single" w:sz="4" w:space="0" w:color="auto"/>
                  </w:tcBorders>
                </w:tcPr>
                <w:p w14:paraId="18EAC8D1" w14:textId="77777777" w:rsidR="00DB42AD" w:rsidRPr="00333106" w:rsidRDefault="00DB42AD" w:rsidP="00116A7D">
                  <w:pPr>
                    <w:rPr>
                      <w:rFonts w:ascii="Arial" w:hAnsi="Arial" w:cs="Arial"/>
                      <w:b/>
                    </w:rPr>
                  </w:pPr>
                </w:p>
              </w:tc>
              <w:tc>
                <w:tcPr>
                  <w:tcW w:w="990" w:type="dxa"/>
                  <w:vMerge/>
                  <w:tcBorders>
                    <w:bottom w:val="single" w:sz="4" w:space="0" w:color="auto"/>
                  </w:tcBorders>
                </w:tcPr>
                <w:p w14:paraId="18EAC8D2" w14:textId="77777777" w:rsidR="00DB42AD" w:rsidRPr="00333106" w:rsidRDefault="00DB42AD" w:rsidP="00116A7D">
                  <w:pPr>
                    <w:rPr>
                      <w:rFonts w:ascii="Arial" w:hAnsi="Arial" w:cs="Arial"/>
                      <w:b/>
                    </w:rPr>
                  </w:pPr>
                </w:p>
              </w:tc>
              <w:tc>
                <w:tcPr>
                  <w:tcW w:w="1080" w:type="dxa"/>
                  <w:tcBorders>
                    <w:top w:val="single" w:sz="4" w:space="0" w:color="auto"/>
                    <w:bottom w:val="single" w:sz="4" w:space="0" w:color="auto"/>
                  </w:tcBorders>
                </w:tcPr>
                <w:p w14:paraId="18EAC8D3" w14:textId="77777777" w:rsidR="00DB42AD" w:rsidRPr="00333106" w:rsidRDefault="00DB42AD" w:rsidP="00116A7D">
                  <w:pPr>
                    <w:jc w:val="center"/>
                    <w:rPr>
                      <w:rFonts w:ascii="Arial" w:hAnsi="Arial" w:cs="Arial"/>
                      <w:b/>
                    </w:rPr>
                  </w:pPr>
                  <w:r w:rsidRPr="00ED01F9">
                    <w:rPr>
                      <w:rFonts w:ascii="Arial" w:hAnsi="Arial" w:cs="Arial"/>
                      <w:b/>
                      <w:sz w:val="20"/>
                      <w:szCs w:val="20"/>
                    </w:rPr>
                    <w:t>MMBtu Lower</w:t>
                  </w:r>
                </w:p>
              </w:tc>
              <w:tc>
                <w:tcPr>
                  <w:tcW w:w="1170" w:type="dxa"/>
                  <w:tcBorders>
                    <w:top w:val="single" w:sz="4" w:space="0" w:color="auto"/>
                    <w:bottom w:val="single" w:sz="4" w:space="0" w:color="auto"/>
                  </w:tcBorders>
                </w:tcPr>
                <w:p w14:paraId="18EAC8D4" w14:textId="77777777" w:rsidR="00DB42AD" w:rsidRPr="00333106" w:rsidRDefault="00DB42AD" w:rsidP="00116A7D">
                  <w:pPr>
                    <w:jc w:val="center"/>
                    <w:rPr>
                      <w:rFonts w:ascii="Arial" w:hAnsi="Arial" w:cs="Arial"/>
                      <w:b/>
                    </w:rPr>
                  </w:pPr>
                  <w:r w:rsidRPr="00ED01F9">
                    <w:rPr>
                      <w:rFonts w:ascii="Arial" w:hAnsi="Arial" w:cs="Arial"/>
                      <w:b/>
                      <w:sz w:val="20"/>
                      <w:szCs w:val="20"/>
                    </w:rPr>
                    <w:t>MMBtu Upper</w:t>
                  </w:r>
                </w:p>
              </w:tc>
              <w:tc>
                <w:tcPr>
                  <w:tcW w:w="3261" w:type="dxa"/>
                  <w:vMerge/>
                  <w:tcBorders>
                    <w:bottom w:val="single" w:sz="4" w:space="0" w:color="auto"/>
                    <w:right w:val="single" w:sz="4" w:space="0" w:color="auto"/>
                  </w:tcBorders>
                </w:tcPr>
                <w:p w14:paraId="18EAC8D5" w14:textId="77777777" w:rsidR="00DB42AD" w:rsidRPr="00333106" w:rsidRDefault="00DB42AD" w:rsidP="00116A7D">
                  <w:pPr>
                    <w:rPr>
                      <w:rFonts w:ascii="Arial" w:hAnsi="Arial" w:cs="Arial"/>
                      <w:b/>
                    </w:rPr>
                  </w:pPr>
                </w:p>
              </w:tc>
            </w:tr>
            <w:tr w:rsidR="00DB42AD" w:rsidRPr="00ED01F9" w14:paraId="18EAC8D8" w14:textId="77777777" w:rsidTr="00FE3684">
              <w:tc>
                <w:tcPr>
                  <w:tcW w:w="893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EAC8D7" w14:textId="77777777" w:rsidR="00DB42AD" w:rsidRPr="00333106" w:rsidRDefault="00DB42AD" w:rsidP="00116A7D">
                  <w:pPr>
                    <w:jc w:val="center"/>
                    <w:rPr>
                      <w:rFonts w:ascii="Arial" w:hAnsi="Arial" w:cs="Arial"/>
                      <w:b/>
                    </w:rPr>
                  </w:pPr>
                  <w:r w:rsidRPr="00ED01F9">
                    <w:rPr>
                      <w:rFonts w:ascii="Arial" w:hAnsi="Arial" w:cs="Arial"/>
                      <w:b/>
                      <w:bCs/>
                      <w:sz w:val="20"/>
                      <w:szCs w:val="20"/>
                    </w:rPr>
                    <w:t>Fossil Fuels</w:t>
                  </w:r>
                </w:p>
              </w:tc>
            </w:tr>
            <w:tr w:rsidR="00DB42AD" w:rsidRPr="00ED01F9" w14:paraId="18EAC8DF" w14:textId="77777777" w:rsidTr="00FE3684">
              <w:tc>
                <w:tcPr>
                  <w:tcW w:w="1440" w:type="dxa"/>
                  <w:vMerge w:val="restart"/>
                  <w:tcBorders>
                    <w:left w:val="single" w:sz="4" w:space="0" w:color="auto"/>
                    <w:right w:val="single" w:sz="8" w:space="0" w:color="auto"/>
                  </w:tcBorders>
                  <w:vAlign w:val="center"/>
                </w:tcPr>
                <w:p w14:paraId="18EAC8D9" w14:textId="77777777" w:rsidR="00DB42AD" w:rsidRPr="00ED01F9" w:rsidRDefault="00CD7C68" w:rsidP="00116A7D">
                  <w:pPr>
                    <w:jc w:val="center"/>
                    <w:rPr>
                      <w:rFonts w:ascii="Arial" w:hAnsi="Arial" w:cs="Arial"/>
                      <w:b/>
                      <w:sz w:val="20"/>
                      <w:szCs w:val="20"/>
                    </w:rPr>
                  </w:pPr>
                  <w:r w:rsidRPr="00ED01F9">
                    <w:rPr>
                      <w:rFonts w:ascii="Arial" w:hAnsi="Arial" w:cs="Arial"/>
                      <w:b/>
                      <w:sz w:val="20"/>
                      <w:szCs w:val="20"/>
                    </w:rPr>
                    <w:t>Coal</w:t>
                  </w:r>
                </w:p>
              </w:tc>
              <w:tc>
                <w:tcPr>
                  <w:tcW w:w="990" w:type="dxa"/>
                  <w:tcBorders>
                    <w:top w:val="single" w:sz="8" w:space="0" w:color="auto"/>
                    <w:left w:val="single" w:sz="8" w:space="0" w:color="auto"/>
                    <w:bottom w:val="single" w:sz="8" w:space="0" w:color="auto"/>
                    <w:right w:val="single" w:sz="8" w:space="0" w:color="auto"/>
                  </w:tcBorders>
                  <w:vAlign w:val="center"/>
                </w:tcPr>
                <w:p w14:paraId="18EAC8DA" w14:textId="77777777" w:rsidR="00DB42AD" w:rsidRPr="00ED01F9" w:rsidRDefault="00DB42AD" w:rsidP="00116A7D">
                  <w:pPr>
                    <w:pStyle w:val="Footer"/>
                    <w:tabs>
                      <w:tab w:val="clear" w:pos="4320"/>
                      <w:tab w:val="clear" w:pos="8640"/>
                    </w:tabs>
                    <w:jc w:val="center"/>
                    <w:rPr>
                      <w:rFonts w:ascii="Arial" w:eastAsia="Arial Unicode MS" w:hAnsi="Arial" w:cs="Arial"/>
                      <w:sz w:val="20"/>
                      <w:szCs w:val="20"/>
                    </w:rPr>
                  </w:pPr>
                  <w:r w:rsidRPr="00ED01F9">
                    <w:rPr>
                      <w:rFonts w:ascii="Arial" w:hAnsi="Arial" w:cs="Arial"/>
                      <w:sz w:val="20"/>
                      <w:szCs w:val="20"/>
                    </w:rPr>
                    <w:t>ANT</w:t>
                  </w:r>
                </w:p>
              </w:tc>
              <w:tc>
                <w:tcPr>
                  <w:tcW w:w="990" w:type="dxa"/>
                  <w:tcBorders>
                    <w:top w:val="single" w:sz="8" w:space="0" w:color="auto"/>
                    <w:left w:val="single" w:sz="8" w:space="0" w:color="auto"/>
                    <w:bottom w:val="single" w:sz="8" w:space="0" w:color="auto"/>
                    <w:right w:val="single" w:sz="8" w:space="0" w:color="auto"/>
                  </w:tcBorders>
                  <w:vAlign w:val="center"/>
                </w:tcPr>
                <w:p w14:paraId="18EAC8DB"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DC"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22</w:t>
                  </w:r>
                </w:p>
              </w:tc>
              <w:tc>
                <w:tcPr>
                  <w:tcW w:w="1170" w:type="dxa"/>
                  <w:tcBorders>
                    <w:top w:val="single" w:sz="8" w:space="0" w:color="auto"/>
                    <w:left w:val="single" w:sz="8" w:space="0" w:color="auto"/>
                    <w:bottom w:val="single" w:sz="8" w:space="0" w:color="auto"/>
                    <w:right w:val="single" w:sz="8" w:space="0" w:color="auto"/>
                  </w:tcBorders>
                  <w:vAlign w:val="center"/>
                </w:tcPr>
                <w:p w14:paraId="18EAC8DD"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28</w:t>
                  </w:r>
                </w:p>
              </w:tc>
              <w:tc>
                <w:tcPr>
                  <w:tcW w:w="3261" w:type="dxa"/>
                  <w:tcBorders>
                    <w:top w:val="single" w:sz="8" w:space="0" w:color="auto"/>
                    <w:left w:val="single" w:sz="8" w:space="0" w:color="auto"/>
                    <w:bottom w:val="single" w:sz="8" w:space="0" w:color="auto"/>
                    <w:right w:val="single" w:sz="4" w:space="0" w:color="auto"/>
                  </w:tcBorders>
                  <w:vAlign w:val="bottom"/>
                </w:tcPr>
                <w:p w14:paraId="18EAC8DE" w14:textId="77777777" w:rsidR="00DB42AD" w:rsidRPr="00ED01F9" w:rsidRDefault="00DB42AD" w:rsidP="002E7E17">
                  <w:pPr>
                    <w:jc w:val="both"/>
                    <w:rPr>
                      <w:rFonts w:ascii="Arial" w:eastAsia="Arial Unicode MS" w:hAnsi="Arial" w:cs="Arial"/>
                      <w:sz w:val="20"/>
                      <w:szCs w:val="20"/>
                    </w:rPr>
                  </w:pPr>
                  <w:r w:rsidRPr="00ED01F9">
                    <w:rPr>
                      <w:rFonts w:ascii="Arial" w:hAnsi="Arial" w:cs="Arial"/>
                      <w:sz w:val="20"/>
                      <w:szCs w:val="20"/>
                    </w:rPr>
                    <w:t xml:space="preserve">Anthracite Coal </w:t>
                  </w:r>
                </w:p>
              </w:tc>
            </w:tr>
            <w:tr w:rsidR="00DB42AD" w:rsidRPr="00ED01F9" w14:paraId="18EAC8E6" w14:textId="77777777" w:rsidTr="00FE3684">
              <w:tc>
                <w:tcPr>
                  <w:tcW w:w="1440" w:type="dxa"/>
                  <w:vMerge/>
                  <w:tcBorders>
                    <w:left w:val="single" w:sz="4" w:space="0" w:color="auto"/>
                    <w:right w:val="single" w:sz="8" w:space="0" w:color="auto"/>
                  </w:tcBorders>
                </w:tcPr>
                <w:p w14:paraId="18EAC8E0" w14:textId="77777777" w:rsidR="00DB42AD" w:rsidRPr="00ED01F9" w:rsidRDefault="00DB42AD"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8E1"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BIT</w:t>
                  </w:r>
                </w:p>
              </w:tc>
              <w:tc>
                <w:tcPr>
                  <w:tcW w:w="990" w:type="dxa"/>
                  <w:tcBorders>
                    <w:top w:val="single" w:sz="8" w:space="0" w:color="auto"/>
                    <w:left w:val="single" w:sz="8" w:space="0" w:color="auto"/>
                    <w:bottom w:val="single" w:sz="8" w:space="0" w:color="auto"/>
                    <w:right w:val="single" w:sz="8" w:space="0" w:color="auto"/>
                  </w:tcBorders>
                  <w:vAlign w:val="center"/>
                </w:tcPr>
                <w:p w14:paraId="18EAC8E2"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E3"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20</w:t>
                  </w:r>
                </w:p>
              </w:tc>
              <w:tc>
                <w:tcPr>
                  <w:tcW w:w="1170" w:type="dxa"/>
                  <w:tcBorders>
                    <w:top w:val="single" w:sz="8" w:space="0" w:color="auto"/>
                    <w:left w:val="single" w:sz="8" w:space="0" w:color="auto"/>
                    <w:bottom w:val="single" w:sz="8" w:space="0" w:color="auto"/>
                    <w:right w:val="single" w:sz="8" w:space="0" w:color="auto"/>
                  </w:tcBorders>
                  <w:vAlign w:val="center"/>
                </w:tcPr>
                <w:p w14:paraId="18EAC8E4"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29</w:t>
                  </w:r>
                </w:p>
              </w:tc>
              <w:tc>
                <w:tcPr>
                  <w:tcW w:w="3261" w:type="dxa"/>
                  <w:tcBorders>
                    <w:top w:val="single" w:sz="8" w:space="0" w:color="auto"/>
                    <w:left w:val="single" w:sz="8" w:space="0" w:color="auto"/>
                    <w:bottom w:val="single" w:sz="8" w:space="0" w:color="auto"/>
                    <w:right w:val="single" w:sz="4" w:space="0" w:color="auto"/>
                  </w:tcBorders>
                  <w:vAlign w:val="bottom"/>
                </w:tcPr>
                <w:p w14:paraId="18EAC8E5" w14:textId="77777777" w:rsidR="00DB42AD" w:rsidRPr="00ED01F9" w:rsidRDefault="00DB42AD" w:rsidP="002E7E17">
                  <w:pPr>
                    <w:jc w:val="both"/>
                    <w:rPr>
                      <w:rFonts w:ascii="Arial" w:hAnsi="Arial" w:cs="Arial"/>
                      <w:sz w:val="20"/>
                      <w:szCs w:val="20"/>
                    </w:rPr>
                  </w:pPr>
                  <w:r w:rsidRPr="00ED01F9">
                    <w:rPr>
                      <w:rFonts w:ascii="Arial" w:hAnsi="Arial" w:cs="Arial"/>
                      <w:sz w:val="20"/>
                      <w:szCs w:val="20"/>
                    </w:rPr>
                    <w:t>Bituminous Coal</w:t>
                  </w:r>
                </w:p>
              </w:tc>
            </w:tr>
            <w:tr w:rsidR="00DB42AD" w:rsidRPr="00ED01F9" w14:paraId="18EAC8ED" w14:textId="77777777" w:rsidTr="00FE3684">
              <w:tc>
                <w:tcPr>
                  <w:tcW w:w="1440" w:type="dxa"/>
                  <w:vMerge/>
                  <w:tcBorders>
                    <w:left w:val="single" w:sz="4" w:space="0" w:color="auto"/>
                    <w:right w:val="single" w:sz="8" w:space="0" w:color="auto"/>
                  </w:tcBorders>
                </w:tcPr>
                <w:p w14:paraId="18EAC8E7" w14:textId="77777777" w:rsidR="00DB42AD" w:rsidRPr="00ED01F9" w:rsidRDefault="00DB42AD"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8E8"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LIG</w:t>
                  </w:r>
                </w:p>
              </w:tc>
              <w:tc>
                <w:tcPr>
                  <w:tcW w:w="990" w:type="dxa"/>
                  <w:tcBorders>
                    <w:top w:val="single" w:sz="8" w:space="0" w:color="auto"/>
                    <w:left w:val="single" w:sz="8" w:space="0" w:color="auto"/>
                    <w:bottom w:val="single" w:sz="8" w:space="0" w:color="auto"/>
                    <w:right w:val="single" w:sz="8" w:space="0" w:color="auto"/>
                  </w:tcBorders>
                  <w:vAlign w:val="center"/>
                </w:tcPr>
                <w:p w14:paraId="18EAC8E9"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EA" w14:textId="77777777" w:rsidR="00DB42AD" w:rsidRPr="00ED01F9" w:rsidRDefault="00DB42AD" w:rsidP="00116A7D">
                  <w:pPr>
                    <w:jc w:val="center"/>
                    <w:rPr>
                      <w:rFonts w:ascii="Arial" w:eastAsia="Arial Unicode MS" w:hAnsi="Arial" w:cs="Arial"/>
                      <w:sz w:val="20"/>
                      <w:szCs w:val="20"/>
                    </w:rPr>
                  </w:pPr>
                  <w:r w:rsidRPr="00ED01F9">
                    <w:rPr>
                      <w:rFonts w:ascii="Arial" w:eastAsia="Arial Unicode MS" w:hAnsi="Arial" w:cs="Arial"/>
                      <w:sz w:val="20"/>
                      <w:szCs w:val="20"/>
                    </w:rPr>
                    <w:t>10</w:t>
                  </w:r>
                </w:p>
              </w:tc>
              <w:tc>
                <w:tcPr>
                  <w:tcW w:w="1170" w:type="dxa"/>
                  <w:tcBorders>
                    <w:top w:val="single" w:sz="8" w:space="0" w:color="auto"/>
                    <w:left w:val="single" w:sz="8" w:space="0" w:color="auto"/>
                    <w:bottom w:val="single" w:sz="8" w:space="0" w:color="auto"/>
                    <w:right w:val="single" w:sz="8" w:space="0" w:color="auto"/>
                  </w:tcBorders>
                  <w:vAlign w:val="center"/>
                </w:tcPr>
                <w:p w14:paraId="18EAC8EB" w14:textId="77777777" w:rsidR="00DB42AD" w:rsidRPr="00ED01F9" w:rsidRDefault="00DB42AD" w:rsidP="00116A7D">
                  <w:pPr>
                    <w:jc w:val="center"/>
                    <w:rPr>
                      <w:rFonts w:ascii="Arial" w:hAnsi="Arial" w:cs="Arial"/>
                      <w:sz w:val="20"/>
                      <w:szCs w:val="20"/>
                    </w:rPr>
                  </w:pPr>
                  <w:r w:rsidRPr="00ED01F9">
                    <w:rPr>
                      <w:rFonts w:ascii="Arial" w:hAnsi="Arial" w:cs="Arial"/>
                      <w:sz w:val="20"/>
                      <w:szCs w:val="20"/>
                    </w:rPr>
                    <w:t>14.5</w:t>
                  </w:r>
                </w:p>
              </w:tc>
              <w:tc>
                <w:tcPr>
                  <w:tcW w:w="3261" w:type="dxa"/>
                  <w:tcBorders>
                    <w:top w:val="single" w:sz="8" w:space="0" w:color="auto"/>
                    <w:left w:val="single" w:sz="8" w:space="0" w:color="auto"/>
                    <w:bottom w:val="single" w:sz="8" w:space="0" w:color="auto"/>
                    <w:right w:val="single" w:sz="4" w:space="0" w:color="auto"/>
                  </w:tcBorders>
                  <w:vAlign w:val="bottom"/>
                </w:tcPr>
                <w:p w14:paraId="18EAC8EC" w14:textId="77777777" w:rsidR="00DB42AD" w:rsidRPr="00ED01F9" w:rsidRDefault="00DB42AD" w:rsidP="002E7E17">
                  <w:pPr>
                    <w:jc w:val="both"/>
                    <w:rPr>
                      <w:rFonts w:ascii="Arial" w:hAnsi="Arial" w:cs="Arial"/>
                      <w:sz w:val="20"/>
                      <w:szCs w:val="20"/>
                    </w:rPr>
                  </w:pPr>
                  <w:r w:rsidRPr="00ED01F9">
                    <w:rPr>
                      <w:rFonts w:ascii="Arial" w:hAnsi="Arial" w:cs="Arial"/>
                      <w:sz w:val="20"/>
                      <w:szCs w:val="20"/>
                    </w:rPr>
                    <w:t>Lignite Coal</w:t>
                  </w:r>
                </w:p>
              </w:tc>
            </w:tr>
            <w:tr w:rsidR="00DB42AD" w:rsidRPr="00ED01F9" w14:paraId="18EAC8F4" w14:textId="77777777" w:rsidTr="00FE3684">
              <w:tc>
                <w:tcPr>
                  <w:tcW w:w="1440" w:type="dxa"/>
                  <w:vMerge/>
                  <w:tcBorders>
                    <w:left w:val="single" w:sz="4" w:space="0" w:color="auto"/>
                    <w:right w:val="single" w:sz="8" w:space="0" w:color="auto"/>
                  </w:tcBorders>
                </w:tcPr>
                <w:p w14:paraId="18EAC8EE" w14:textId="77777777" w:rsidR="00DB42AD" w:rsidRPr="00ED01F9" w:rsidRDefault="00DB42AD"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8EF"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lang w:val="fr-FR"/>
                    </w:rPr>
                    <w:t>SUB</w:t>
                  </w:r>
                </w:p>
              </w:tc>
              <w:tc>
                <w:tcPr>
                  <w:tcW w:w="990" w:type="dxa"/>
                  <w:tcBorders>
                    <w:top w:val="single" w:sz="8" w:space="0" w:color="auto"/>
                    <w:left w:val="single" w:sz="8" w:space="0" w:color="auto"/>
                    <w:bottom w:val="single" w:sz="8" w:space="0" w:color="auto"/>
                    <w:right w:val="single" w:sz="8" w:space="0" w:color="auto"/>
                  </w:tcBorders>
                  <w:vAlign w:val="center"/>
                </w:tcPr>
                <w:p w14:paraId="18EAC8F0"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lang w:val="fr-FR"/>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F1"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lang w:val="fr-FR"/>
                    </w:rPr>
                    <w:t>15</w:t>
                  </w:r>
                </w:p>
              </w:tc>
              <w:tc>
                <w:tcPr>
                  <w:tcW w:w="1170" w:type="dxa"/>
                  <w:tcBorders>
                    <w:top w:val="single" w:sz="8" w:space="0" w:color="auto"/>
                    <w:left w:val="single" w:sz="8" w:space="0" w:color="auto"/>
                    <w:bottom w:val="single" w:sz="8" w:space="0" w:color="auto"/>
                    <w:right w:val="single" w:sz="8" w:space="0" w:color="auto"/>
                  </w:tcBorders>
                  <w:vAlign w:val="center"/>
                </w:tcPr>
                <w:p w14:paraId="18EAC8F2"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lang w:val="fr-FR"/>
                    </w:rPr>
                    <w:t>20</w:t>
                  </w:r>
                </w:p>
              </w:tc>
              <w:tc>
                <w:tcPr>
                  <w:tcW w:w="3261" w:type="dxa"/>
                  <w:tcBorders>
                    <w:top w:val="single" w:sz="8" w:space="0" w:color="auto"/>
                    <w:left w:val="single" w:sz="8" w:space="0" w:color="auto"/>
                    <w:bottom w:val="single" w:sz="8" w:space="0" w:color="auto"/>
                    <w:right w:val="single" w:sz="4" w:space="0" w:color="auto"/>
                  </w:tcBorders>
                  <w:vAlign w:val="bottom"/>
                </w:tcPr>
                <w:p w14:paraId="18EAC8F3" w14:textId="77777777" w:rsidR="00DB42AD" w:rsidRPr="00ED01F9" w:rsidRDefault="00DB42AD" w:rsidP="002E7E17">
                  <w:pPr>
                    <w:jc w:val="both"/>
                    <w:rPr>
                      <w:rFonts w:ascii="Arial" w:eastAsia="Arial Unicode MS" w:hAnsi="Arial" w:cs="Arial"/>
                      <w:sz w:val="20"/>
                      <w:szCs w:val="20"/>
                    </w:rPr>
                  </w:pPr>
                  <w:r w:rsidRPr="00ED01F9">
                    <w:rPr>
                      <w:rFonts w:ascii="Arial" w:hAnsi="Arial" w:cs="Arial"/>
                      <w:sz w:val="20"/>
                      <w:szCs w:val="20"/>
                      <w:lang w:val="fr-FR"/>
                    </w:rPr>
                    <w:t>Subbituminous Coal</w:t>
                  </w:r>
                </w:p>
              </w:tc>
            </w:tr>
            <w:tr w:rsidR="00DB42AD" w:rsidRPr="00ED01F9" w14:paraId="18EAC8FB" w14:textId="77777777" w:rsidTr="00FE3684">
              <w:tc>
                <w:tcPr>
                  <w:tcW w:w="1440" w:type="dxa"/>
                  <w:vMerge/>
                  <w:tcBorders>
                    <w:left w:val="single" w:sz="4" w:space="0" w:color="auto"/>
                    <w:right w:val="single" w:sz="8" w:space="0" w:color="auto"/>
                  </w:tcBorders>
                </w:tcPr>
                <w:p w14:paraId="18EAC8F5" w14:textId="77777777" w:rsidR="00DB42AD" w:rsidRPr="00ED01F9" w:rsidRDefault="00DB42AD"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8F6"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WC</w:t>
                  </w:r>
                </w:p>
              </w:tc>
              <w:tc>
                <w:tcPr>
                  <w:tcW w:w="990" w:type="dxa"/>
                  <w:tcBorders>
                    <w:top w:val="single" w:sz="8" w:space="0" w:color="auto"/>
                    <w:left w:val="single" w:sz="8" w:space="0" w:color="auto"/>
                    <w:bottom w:val="single" w:sz="8" w:space="0" w:color="auto"/>
                    <w:right w:val="single" w:sz="8" w:space="0" w:color="auto"/>
                  </w:tcBorders>
                  <w:vAlign w:val="center"/>
                </w:tcPr>
                <w:p w14:paraId="18EAC8F7"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F8" w14:textId="77777777" w:rsidR="00DB42AD" w:rsidRPr="00ED01F9" w:rsidRDefault="00DB42AD" w:rsidP="00116A7D">
                  <w:pPr>
                    <w:jc w:val="center"/>
                    <w:rPr>
                      <w:rFonts w:ascii="Arial" w:eastAsia="Arial Unicode MS" w:hAnsi="Arial" w:cs="Arial"/>
                      <w:sz w:val="20"/>
                      <w:szCs w:val="20"/>
                    </w:rPr>
                  </w:pPr>
                  <w:r w:rsidRPr="00ED01F9">
                    <w:rPr>
                      <w:rFonts w:ascii="Arial" w:hAnsi="Arial" w:cs="Arial"/>
                      <w:sz w:val="20"/>
                      <w:szCs w:val="20"/>
                    </w:rPr>
                    <w:t>6.5</w:t>
                  </w:r>
                </w:p>
              </w:tc>
              <w:tc>
                <w:tcPr>
                  <w:tcW w:w="1170" w:type="dxa"/>
                  <w:tcBorders>
                    <w:top w:val="single" w:sz="8" w:space="0" w:color="auto"/>
                    <w:left w:val="single" w:sz="8" w:space="0" w:color="auto"/>
                    <w:bottom w:val="single" w:sz="8" w:space="0" w:color="auto"/>
                    <w:right w:val="single" w:sz="8" w:space="0" w:color="auto"/>
                  </w:tcBorders>
                  <w:vAlign w:val="center"/>
                </w:tcPr>
                <w:p w14:paraId="18EAC8F9" w14:textId="77777777" w:rsidR="00DB42AD" w:rsidRPr="00ED01F9" w:rsidRDefault="00DB42AD" w:rsidP="00116A7D">
                  <w:pPr>
                    <w:jc w:val="center"/>
                    <w:rPr>
                      <w:rFonts w:ascii="Arial" w:eastAsia="Arial Unicode MS" w:hAnsi="Arial" w:cs="Arial"/>
                      <w:sz w:val="20"/>
                      <w:szCs w:val="20"/>
                    </w:rPr>
                  </w:pPr>
                  <w:r w:rsidRPr="00ED01F9">
                    <w:rPr>
                      <w:rFonts w:ascii="Arial" w:eastAsia="Arial Unicode MS" w:hAnsi="Arial" w:cs="Arial"/>
                      <w:sz w:val="20"/>
                      <w:szCs w:val="20"/>
                    </w:rPr>
                    <w:t>16</w:t>
                  </w:r>
                </w:p>
              </w:tc>
              <w:tc>
                <w:tcPr>
                  <w:tcW w:w="3261" w:type="dxa"/>
                  <w:tcBorders>
                    <w:top w:val="single" w:sz="8" w:space="0" w:color="auto"/>
                    <w:left w:val="single" w:sz="8" w:space="0" w:color="auto"/>
                    <w:bottom w:val="single" w:sz="8" w:space="0" w:color="auto"/>
                    <w:right w:val="single" w:sz="4" w:space="0" w:color="auto"/>
                  </w:tcBorders>
                  <w:vAlign w:val="bottom"/>
                </w:tcPr>
                <w:p w14:paraId="18EAC8FA" w14:textId="77777777" w:rsidR="00DB42AD" w:rsidRPr="00ED01F9" w:rsidRDefault="00DB42AD" w:rsidP="002E7E17">
                  <w:pPr>
                    <w:jc w:val="both"/>
                    <w:rPr>
                      <w:rFonts w:ascii="Arial" w:eastAsia="Arial Unicode MS" w:hAnsi="Arial" w:cs="Arial"/>
                      <w:sz w:val="20"/>
                      <w:szCs w:val="20"/>
                    </w:rPr>
                  </w:pPr>
                  <w:r w:rsidRPr="00ED01F9">
                    <w:rPr>
                      <w:rFonts w:ascii="Arial" w:hAnsi="Arial" w:cs="Arial"/>
                      <w:sz w:val="20"/>
                      <w:szCs w:val="20"/>
                    </w:rPr>
                    <w:t>Waste/Other Coal (including anthracite culm, bituminous gob, fine coal, lignite waste, waste coal)</w:t>
                  </w:r>
                </w:p>
              </w:tc>
            </w:tr>
            <w:tr w:rsidR="00DB42AD" w:rsidRPr="00ED01F9" w14:paraId="18EAC902" w14:textId="77777777" w:rsidTr="00FE3684">
              <w:tc>
                <w:tcPr>
                  <w:tcW w:w="1440" w:type="dxa"/>
                  <w:vMerge/>
                  <w:tcBorders>
                    <w:left w:val="single" w:sz="4" w:space="0" w:color="auto"/>
                    <w:right w:val="single" w:sz="8" w:space="0" w:color="auto"/>
                  </w:tcBorders>
                </w:tcPr>
                <w:p w14:paraId="18EAC8FC" w14:textId="77777777" w:rsidR="00DB42AD" w:rsidRPr="00ED01F9" w:rsidRDefault="00DB42AD"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8FD" w14:textId="77777777" w:rsidR="00DB42AD" w:rsidRPr="00ED01F9" w:rsidRDefault="00DB42AD" w:rsidP="00116A7D">
                  <w:pPr>
                    <w:jc w:val="center"/>
                    <w:rPr>
                      <w:rFonts w:ascii="Arial" w:hAnsi="Arial" w:cs="Arial"/>
                      <w:sz w:val="20"/>
                      <w:szCs w:val="20"/>
                      <w:lang w:val="fr-FR"/>
                    </w:rPr>
                  </w:pPr>
                  <w:r w:rsidRPr="00ED01F9">
                    <w:rPr>
                      <w:rFonts w:ascii="Arial" w:hAnsi="Arial" w:cs="Arial"/>
                      <w:sz w:val="20"/>
                      <w:szCs w:val="20"/>
                      <w:lang w:val="fr-FR"/>
                    </w:rPr>
                    <w:t>RC</w:t>
                  </w:r>
                </w:p>
              </w:tc>
              <w:tc>
                <w:tcPr>
                  <w:tcW w:w="990" w:type="dxa"/>
                  <w:tcBorders>
                    <w:top w:val="single" w:sz="8" w:space="0" w:color="auto"/>
                    <w:left w:val="single" w:sz="8" w:space="0" w:color="auto"/>
                    <w:bottom w:val="single" w:sz="8" w:space="0" w:color="auto"/>
                    <w:right w:val="single" w:sz="8" w:space="0" w:color="auto"/>
                  </w:tcBorders>
                  <w:vAlign w:val="center"/>
                </w:tcPr>
                <w:p w14:paraId="18EAC8FE" w14:textId="77777777" w:rsidR="00DB42AD" w:rsidRPr="00ED01F9" w:rsidRDefault="00DB42AD" w:rsidP="00116A7D">
                  <w:pPr>
                    <w:jc w:val="center"/>
                    <w:rPr>
                      <w:rFonts w:ascii="Arial" w:hAnsi="Arial" w:cs="Arial"/>
                      <w:sz w:val="20"/>
                      <w:szCs w:val="20"/>
                      <w:lang w:val="fr-FR"/>
                    </w:rPr>
                  </w:pPr>
                  <w:r w:rsidRPr="00ED01F9">
                    <w:rPr>
                      <w:rFonts w:ascii="Arial" w:hAnsi="Arial" w:cs="Arial"/>
                      <w:sz w:val="20"/>
                      <w:szCs w:val="20"/>
                      <w:lang w:val="fr-FR"/>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8FF" w14:textId="77777777" w:rsidR="00DB42AD" w:rsidRPr="00ED01F9" w:rsidRDefault="00DB42AD" w:rsidP="00116A7D">
                  <w:pPr>
                    <w:jc w:val="center"/>
                    <w:rPr>
                      <w:rFonts w:ascii="Arial" w:hAnsi="Arial" w:cs="Arial"/>
                      <w:sz w:val="20"/>
                      <w:szCs w:val="20"/>
                      <w:lang w:val="fr-FR"/>
                    </w:rPr>
                  </w:pPr>
                  <w:r w:rsidRPr="00ED01F9">
                    <w:rPr>
                      <w:rFonts w:ascii="Arial" w:hAnsi="Arial" w:cs="Arial"/>
                      <w:sz w:val="20"/>
                      <w:szCs w:val="20"/>
                      <w:lang w:val="fr-FR"/>
                    </w:rPr>
                    <w:t>20</w:t>
                  </w:r>
                </w:p>
              </w:tc>
              <w:tc>
                <w:tcPr>
                  <w:tcW w:w="1170" w:type="dxa"/>
                  <w:tcBorders>
                    <w:top w:val="single" w:sz="8" w:space="0" w:color="auto"/>
                    <w:left w:val="single" w:sz="8" w:space="0" w:color="auto"/>
                    <w:bottom w:val="single" w:sz="8" w:space="0" w:color="auto"/>
                    <w:right w:val="single" w:sz="8" w:space="0" w:color="auto"/>
                  </w:tcBorders>
                  <w:vAlign w:val="center"/>
                </w:tcPr>
                <w:p w14:paraId="18EAC900" w14:textId="77777777" w:rsidR="00DB42AD" w:rsidRPr="00ED01F9" w:rsidRDefault="00DB42AD" w:rsidP="00116A7D">
                  <w:pPr>
                    <w:jc w:val="center"/>
                    <w:rPr>
                      <w:rFonts w:ascii="Arial" w:hAnsi="Arial" w:cs="Arial"/>
                      <w:sz w:val="20"/>
                      <w:szCs w:val="20"/>
                      <w:lang w:val="fr-FR"/>
                    </w:rPr>
                  </w:pPr>
                  <w:r w:rsidRPr="00ED01F9">
                    <w:rPr>
                      <w:rFonts w:ascii="Arial" w:hAnsi="Arial" w:cs="Arial"/>
                      <w:sz w:val="20"/>
                      <w:szCs w:val="20"/>
                      <w:lang w:val="fr-FR"/>
                    </w:rPr>
                    <w:t>29</w:t>
                  </w:r>
                </w:p>
              </w:tc>
              <w:tc>
                <w:tcPr>
                  <w:tcW w:w="3261" w:type="dxa"/>
                  <w:tcBorders>
                    <w:top w:val="single" w:sz="8" w:space="0" w:color="auto"/>
                    <w:left w:val="single" w:sz="8" w:space="0" w:color="auto"/>
                    <w:bottom w:val="single" w:sz="8" w:space="0" w:color="auto"/>
                    <w:right w:val="single" w:sz="4" w:space="0" w:color="auto"/>
                  </w:tcBorders>
                  <w:vAlign w:val="bottom"/>
                </w:tcPr>
                <w:p w14:paraId="18EAC901" w14:textId="77777777" w:rsidR="00DB42AD" w:rsidRPr="00ED01F9" w:rsidRDefault="00DB42AD" w:rsidP="002E7E17">
                  <w:pPr>
                    <w:jc w:val="both"/>
                    <w:rPr>
                      <w:rFonts w:ascii="Arial" w:hAnsi="Arial" w:cs="Arial"/>
                      <w:sz w:val="20"/>
                      <w:szCs w:val="20"/>
                      <w:lang w:val="fr-FR"/>
                    </w:rPr>
                  </w:pPr>
                  <w:r w:rsidRPr="00ED01F9">
                    <w:rPr>
                      <w:rFonts w:ascii="Arial" w:hAnsi="Arial" w:cs="Arial"/>
                      <w:sz w:val="20"/>
                      <w:szCs w:val="20"/>
                      <w:lang w:val="fr-FR"/>
                    </w:rPr>
                    <w:t>Refined Coal</w:t>
                  </w:r>
                </w:p>
              </w:tc>
            </w:tr>
            <w:tr w:rsidR="0051351F" w:rsidRPr="00ED01F9" w14:paraId="18EAC909" w14:textId="77777777" w:rsidTr="002C491D">
              <w:tc>
                <w:tcPr>
                  <w:tcW w:w="1440" w:type="dxa"/>
                  <w:tcBorders>
                    <w:left w:val="single" w:sz="4" w:space="0" w:color="auto"/>
                    <w:right w:val="single" w:sz="8" w:space="0" w:color="auto"/>
                  </w:tcBorders>
                </w:tcPr>
                <w:p w14:paraId="18EAC903"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04"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SGC</w:t>
                  </w:r>
                </w:p>
              </w:tc>
              <w:tc>
                <w:tcPr>
                  <w:tcW w:w="990" w:type="dxa"/>
                  <w:tcBorders>
                    <w:top w:val="single" w:sz="8" w:space="0" w:color="auto"/>
                    <w:left w:val="single" w:sz="8" w:space="0" w:color="auto"/>
                    <w:bottom w:val="single" w:sz="8" w:space="0" w:color="auto"/>
                    <w:right w:val="single" w:sz="8" w:space="0" w:color="auto"/>
                  </w:tcBorders>
                  <w:vAlign w:val="center"/>
                </w:tcPr>
                <w:p w14:paraId="18EAC905"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06"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0.2</w:t>
                  </w:r>
                </w:p>
              </w:tc>
              <w:tc>
                <w:tcPr>
                  <w:tcW w:w="1170" w:type="dxa"/>
                  <w:tcBorders>
                    <w:top w:val="single" w:sz="8" w:space="0" w:color="auto"/>
                    <w:left w:val="single" w:sz="8" w:space="0" w:color="auto"/>
                    <w:bottom w:val="single" w:sz="8" w:space="0" w:color="auto"/>
                    <w:right w:val="single" w:sz="8" w:space="0" w:color="auto"/>
                  </w:tcBorders>
                  <w:vAlign w:val="center"/>
                </w:tcPr>
                <w:p w14:paraId="18EAC907"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0.3</w:t>
                  </w:r>
                </w:p>
              </w:tc>
              <w:tc>
                <w:tcPr>
                  <w:tcW w:w="3261" w:type="dxa"/>
                  <w:tcBorders>
                    <w:top w:val="single" w:sz="8" w:space="0" w:color="auto"/>
                    <w:left w:val="single" w:sz="8" w:space="0" w:color="auto"/>
                    <w:bottom w:val="single" w:sz="8" w:space="0" w:color="auto"/>
                    <w:right w:val="single" w:sz="4" w:space="0" w:color="auto"/>
                  </w:tcBorders>
                  <w:vAlign w:val="center"/>
                </w:tcPr>
                <w:p w14:paraId="18EAC908" w14:textId="77777777" w:rsidR="0051351F" w:rsidRPr="00ED01F9" w:rsidRDefault="0051351F" w:rsidP="002C491D">
                  <w:pPr>
                    <w:jc w:val="both"/>
                    <w:rPr>
                      <w:rFonts w:ascii="Arial" w:hAnsi="Arial" w:cs="Arial"/>
                      <w:sz w:val="20"/>
                      <w:szCs w:val="20"/>
                    </w:rPr>
                  </w:pPr>
                  <w:r w:rsidRPr="00ED01F9">
                    <w:rPr>
                      <w:rFonts w:ascii="Arial" w:hAnsi="Arial" w:cs="Arial"/>
                      <w:sz w:val="20"/>
                      <w:szCs w:val="20"/>
                    </w:rPr>
                    <w:t>Coal-Derived Synthetic Gas</w:t>
                  </w:r>
                </w:p>
              </w:tc>
            </w:tr>
            <w:tr w:rsidR="0051351F" w:rsidRPr="00ED01F9" w14:paraId="18EAC910" w14:textId="77777777" w:rsidTr="00FE3684">
              <w:tc>
                <w:tcPr>
                  <w:tcW w:w="1440" w:type="dxa"/>
                  <w:vMerge w:val="restart"/>
                  <w:tcBorders>
                    <w:top w:val="single" w:sz="4" w:space="0" w:color="auto"/>
                    <w:left w:val="single" w:sz="4" w:space="0" w:color="auto"/>
                    <w:bottom w:val="single" w:sz="4" w:space="0" w:color="auto"/>
                    <w:right w:val="single" w:sz="8" w:space="0" w:color="auto"/>
                  </w:tcBorders>
                  <w:vAlign w:val="center"/>
                </w:tcPr>
                <w:p w14:paraId="18EAC90A" w14:textId="77777777" w:rsidR="0051351F" w:rsidRPr="00ED01F9" w:rsidRDefault="0051351F" w:rsidP="00116A7D">
                  <w:pPr>
                    <w:jc w:val="center"/>
                    <w:rPr>
                      <w:rFonts w:ascii="Arial" w:hAnsi="Arial" w:cs="Arial"/>
                      <w:b/>
                      <w:sz w:val="20"/>
                      <w:szCs w:val="20"/>
                    </w:rPr>
                  </w:pPr>
                  <w:r w:rsidRPr="00ED01F9">
                    <w:rPr>
                      <w:rFonts w:ascii="Arial" w:hAnsi="Arial" w:cs="Arial"/>
                      <w:b/>
                      <w:sz w:val="20"/>
                      <w:szCs w:val="20"/>
                    </w:rPr>
                    <w:t>Petroleum Products</w:t>
                  </w:r>
                </w:p>
              </w:tc>
              <w:tc>
                <w:tcPr>
                  <w:tcW w:w="990" w:type="dxa"/>
                  <w:tcBorders>
                    <w:top w:val="single" w:sz="8" w:space="0" w:color="auto"/>
                    <w:left w:val="single" w:sz="8" w:space="0" w:color="auto"/>
                    <w:bottom w:val="single" w:sz="8" w:space="0" w:color="auto"/>
                    <w:right w:val="single" w:sz="8" w:space="0" w:color="auto"/>
                  </w:tcBorders>
                  <w:vAlign w:val="center"/>
                </w:tcPr>
                <w:p w14:paraId="18EAC90B" w14:textId="77777777" w:rsidR="0051351F" w:rsidRPr="00ED01F9" w:rsidRDefault="0051351F" w:rsidP="00116A7D">
                  <w:pPr>
                    <w:jc w:val="center"/>
                    <w:rPr>
                      <w:rFonts w:ascii="Arial" w:eastAsia="Arial Unicode MS" w:hAnsi="Arial" w:cs="Arial"/>
                      <w:sz w:val="20"/>
                      <w:szCs w:val="20"/>
                    </w:rPr>
                  </w:pPr>
                  <w:r w:rsidRPr="00ED01F9">
                    <w:rPr>
                      <w:rFonts w:ascii="Arial" w:hAnsi="Arial" w:cs="Arial"/>
                      <w:sz w:val="20"/>
                      <w:szCs w:val="20"/>
                    </w:rPr>
                    <w:t>DFO</w:t>
                  </w:r>
                </w:p>
              </w:tc>
              <w:tc>
                <w:tcPr>
                  <w:tcW w:w="990" w:type="dxa"/>
                  <w:tcBorders>
                    <w:top w:val="single" w:sz="8" w:space="0" w:color="auto"/>
                    <w:left w:val="single" w:sz="8" w:space="0" w:color="auto"/>
                    <w:bottom w:val="single" w:sz="8" w:space="0" w:color="auto"/>
                    <w:right w:val="single" w:sz="8" w:space="0" w:color="auto"/>
                  </w:tcBorders>
                  <w:vAlign w:val="center"/>
                </w:tcPr>
                <w:p w14:paraId="18EAC90C" w14:textId="77777777" w:rsidR="0051351F" w:rsidRPr="00ED01F9" w:rsidRDefault="0051351F" w:rsidP="00116A7D">
                  <w:pPr>
                    <w:jc w:val="center"/>
                    <w:rPr>
                      <w:rFonts w:ascii="Arial" w:eastAsia="Arial Unicode MS" w:hAnsi="Arial" w:cs="Arial"/>
                      <w:sz w:val="20"/>
                      <w:szCs w:val="20"/>
                    </w:rPr>
                  </w:pPr>
                  <w:r w:rsidRPr="00ED01F9">
                    <w:rPr>
                      <w:rFonts w:ascii="Arial" w:hAnsi="Arial" w:cs="Arial"/>
                      <w:sz w:val="20"/>
                      <w:szCs w:val="20"/>
                    </w:rPr>
                    <w:t>barrels</w:t>
                  </w:r>
                </w:p>
              </w:tc>
              <w:tc>
                <w:tcPr>
                  <w:tcW w:w="1080" w:type="dxa"/>
                  <w:tcBorders>
                    <w:top w:val="single" w:sz="8" w:space="0" w:color="auto"/>
                    <w:left w:val="single" w:sz="8" w:space="0" w:color="auto"/>
                    <w:bottom w:val="single" w:sz="8" w:space="0" w:color="auto"/>
                    <w:right w:val="single" w:sz="8" w:space="0" w:color="auto"/>
                  </w:tcBorders>
                  <w:vAlign w:val="center"/>
                </w:tcPr>
                <w:p w14:paraId="18EAC90D" w14:textId="77777777" w:rsidR="0051351F" w:rsidRPr="00ED01F9" w:rsidRDefault="0051351F" w:rsidP="00116A7D">
                  <w:pPr>
                    <w:jc w:val="center"/>
                    <w:rPr>
                      <w:rFonts w:ascii="Arial" w:eastAsia="Arial Unicode MS" w:hAnsi="Arial" w:cs="Arial"/>
                      <w:sz w:val="20"/>
                      <w:szCs w:val="20"/>
                    </w:rPr>
                  </w:pPr>
                  <w:r w:rsidRPr="00ED01F9">
                    <w:rPr>
                      <w:rFonts w:ascii="Arial" w:hAnsi="Arial" w:cs="Arial"/>
                      <w:sz w:val="20"/>
                      <w:szCs w:val="20"/>
                    </w:rPr>
                    <w:t>5.5</w:t>
                  </w:r>
                </w:p>
              </w:tc>
              <w:tc>
                <w:tcPr>
                  <w:tcW w:w="1170" w:type="dxa"/>
                  <w:tcBorders>
                    <w:top w:val="single" w:sz="8" w:space="0" w:color="auto"/>
                    <w:left w:val="single" w:sz="8" w:space="0" w:color="auto"/>
                    <w:bottom w:val="single" w:sz="8" w:space="0" w:color="auto"/>
                    <w:right w:val="single" w:sz="8" w:space="0" w:color="auto"/>
                  </w:tcBorders>
                  <w:vAlign w:val="center"/>
                </w:tcPr>
                <w:p w14:paraId="18EAC90E" w14:textId="77777777" w:rsidR="0051351F" w:rsidRPr="00ED01F9" w:rsidRDefault="0051351F" w:rsidP="00116A7D">
                  <w:pPr>
                    <w:jc w:val="center"/>
                    <w:rPr>
                      <w:rFonts w:ascii="Arial" w:eastAsia="Arial Unicode MS" w:hAnsi="Arial" w:cs="Arial"/>
                      <w:sz w:val="20"/>
                      <w:szCs w:val="20"/>
                    </w:rPr>
                  </w:pPr>
                  <w:r w:rsidRPr="00ED01F9">
                    <w:rPr>
                      <w:rFonts w:ascii="Arial" w:hAnsi="Arial" w:cs="Arial"/>
                      <w:sz w:val="20"/>
                      <w:szCs w:val="20"/>
                    </w:rPr>
                    <w:t>6.2</w:t>
                  </w:r>
                </w:p>
              </w:tc>
              <w:tc>
                <w:tcPr>
                  <w:tcW w:w="3261" w:type="dxa"/>
                  <w:tcBorders>
                    <w:top w:val="single" w:sz="8" w:space="0" w:color="auto"/>
                    <w:left w:val="single" w:sz="8" w:space="0" w:color="auto"/>
                    <w:bottom w:val="single" w:sz="8" w:space="0" w:color="auto"/>
                    <w:right w:val="single" w:sz="4" w:space="0" w:color="auto"/>
                  </w:tcBorders>
                  <w:vAlign w:val="center"/>
                </w:tcPr>
                <w:p w14:paraId="18EAC90F" w14:textId="77777777" w:rsidR="0051351F" w:rsidRPr="00ED01F9" w:rsidRDefault="0051351F" w:rsidP="002E7E17">
                  <w:pPr>
                    <w:jc w:val="both"/>
                    <w:rPr>
                      <w:rFonts w:ascii="Arial" w:eastAsia="Arial Unicode MS" w:hAnsi="Arial" w:cs="Arial"/>
                      <w:sz w:val="20"/>
                      <w:szCs w:val="20"/>
                    </w:rPr>
                  </w:pPr>
                  <w:r w:rsidRPr="00ED01F9">
                    <w:rPr>
                      <w:rFonts w:ascii="Arial" w:hAnsi="Arial" w:cs="Arial"/>
                      <w:sz w:val="20"/>
                      <w:szCs w:val="20"/>
                    </w:rPr>
                    <w:t>Distillate Fuel Oil (including diesel, No. 1, No. 2, and No. 4 fuel oils.</w:t>
                  </w:r>
                </w:p>
              </w:tc>
            </w:tr>
            <w:tr w:rsidR="0051351F" w:rsidRPr="00ED01F9" w14:paraId="18EAC917" w14:textId="77777777" w:rsidTr="00FE3684">
              <w:tc>
                <w:tcPr>
                  <w:tcW w:w="1440" w:type="dxa"/>
                  <w:vMerge/>
                  <w:tcBorders>
                    <w:left w:val="single" w:sz="4" w:space="0" w:color="auto"/>
                    <w:bottom w:val="single" w:sz="4" w:space="0" w:color="auto"/>
                    <w:right w:val="single" w:sz="8" w:space="0" w:color="auto"/>
                  </w:tcBorders>
                </w:tcPr>
                <w:p w14:paraId="18EAC911"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12"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JF</w:t>
                  </w:r>
                </w:p>
              </w:tc>
              <w:tc>
                <w:tcPr>
                  <w:tcW w:w="990" w:type="dxa"/>
                  <w:tcBorders>
                    <w:top w:val="single" w:sz="8" w:space="0" w:color="auto"/>
                    <w:left w:val="single" w:sz="8" w:space="0" w:color="auto"/>
                    <w:bottom w:val="single" w:sz="8" w:space="0" w:color="auto"/>
                    <w:right w:val="single" w:sz="8" w:space="0" w:color="auto"/>
                  </w:tcBorders>
                  <w:vAlign w:val="center"/>
                </w:tcPr>
                <w:p w14:paraId="18EAC91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barrels</w:t>
                  </w:r>
                </w:p>
              </w:tc>
              <w:tc>
                <w:tcPr>
                  <w:tcW w:w="1080" w:type="dxa"/>
                  <w:tcBorders>
                    <w:top w:val="single" w:sz="8" w:space="0" w:color="auto"/>
                    <w:left w:val="single" w:sz="8" w:space="0" w:color="auto"/>
                    <w:bottom w:val="single" w:sz="8" w:space="0" w:color="auto"/>
                    <w:right w:val="single" w:sz="8" w:space="0" w:color="auto"/>
                  </w:tcBorders>
                  <w:vAlign w:val="center"/>
                </w:tcPr>
                <w:p w14:paraId="18EAC914"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5</w:t>
                  </w:r>
                </w:p>
              </w:tc>
              <w:tc>
                <w:tcPr>
                  <w:tcW w:w="1170" w:type="dxa"/>
                  <w:tcBorders>
                    <w:top w:val="single" w:sz="8" w:space="0" w:color="auto"/>
                    <w:left w:val="single" w:sz="8" w:space="0" w:color="auto"/>
                    <w:bottom w:val="single" w:sz="8" w:space="0" w:color="auto"/>
                    <w:right w:val="single" w:sz="8" w:space="0" w:color="auto"/>
                  </w:tcBorders>
                  <w:vAlign w:val="center"/>
                </w:tcPr>
                <w:p w14:paraId="18EAC915"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6</w:t>
                  </w:r>
                </w:p>
              </w:tc>
              <w:tc>
                <w:tcPr>
                  <w:tcW w:w="3261" w:type="dxa"/>
                  <w:tcBorders>
                    <w:top w:val="single" w:sz="8" w:space="0" w:color="auto"/>
                    <w:left w:val="single" w:sz="8" w:space="0" w:color="auto"/>
                    <w:bottom w:val="single" w:sz="8" w:space="0" w:color="auto"/>
                    <w:right w:val="single" w:sz="4" w:space="0" w:color="auto"/>
                  </w:tcBorders>
                  <w:vAlign w:val="center"/>
                </w:tcPr>
                <w:p w14:paraId="18EAC916" w14:textId="77777777" w:rsidR="0051351F" w:rsidRPr="00ED01F9" w:rsidRDefault="0051351F" w:rsidP="002E7E17">
                  <w:pPr>
                    <w:jc w:val="both"/>
                    <w:rPr>
                      <w:rFonts w:ascii="Arial" w:hAnsi="Arial" w:cs="Arial"/>
                      <w:sz w:val="20"/>
                      <w:szCs w:val="20"/>
                    </w:rPr>
                  </w:pPr>
                  <w:r w:rsidRPr="00ED01F9">
                    <w:rPr>
                      <w:rFonts w:ascii="Arial" w:hAnsi="Arial" w:cs="Arial"/>
                      <w:sz w:val="20"/>
                      <w:szCs w:val="20"/>
                      <w:lang w:val="fr-FR"/>
                    </w:rPr>
                    <w:t>Jet Fuel</w:t>
                  </w:r>
                </w:p>
              </w:tc>
            </w:tr>
            <w:tr w:rsidR="0051351F" w:rsidRPr="00ED01F9" w14:paraId="18EAC91E" w14:textId="77777777" w:rsidTr="00FE3684">
              <w:tc>
                <w:tcPr>
                  <w:tcW w:w="1440" w:type="dxa"/>
                  <w:vMerge/>
                  <w:tcBorders>
                    <w:left w:val="single" w:sz="4" w:space="0" w:color="auto"/>
                    <w:bottom w:val="single" w:sz="4" w:space="0" w:color="auto"/>
                    <w:right w:val="single" w:sz="8" w:space="0" w:color="auto"/>
                  </w:tcBorders>
                </w:tcPr>
                <w:p w14:paraId="18EAC918"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19" w14:textId="77777777" w:rsidR="0051351F" w:rsidRPr="00ED01F9" w:rsidRDefault="0051351F" w:rsidP="00116A7D">
                  <w:pPr>
                    <w:jc w:val="center"/>
                    <w:rPr>
                      <w:rFonts w:ascii="Arial" w:hAnsi="Arial" w:cs="Arial"/>
                      <w:sz w:val="20"/>
                      <w:szCs w:val="20"/>
                      <w:lang w:val="fr-FR"/>
                    </w:rPr>
                  </w:pPr>
                  <w:r w:rsidRPr="00ED01F9">
                    <w:rPr>
                      <w:rFonts w:ascii="Arial" w:hAnsi="Arial" w:cs="Arial"/>
                      <w:sz w:val="20"/>
                      <w:szCs w:val="20"/>
                    </w:rPr>
                    <w:t>KER</w:t>
                  </w:r>
                </w:p>
              </w:tc>
              <w:tc>
                <w:tcPr>
                  <w:tcW w:w="990" w:type="dxa"/>
                  <w:tcBorders>
                    <w:top w:val="single" w:sz="8" w:space="0" w:color="auto"/>
                    <w:left w:val="single" w:sz="8" w:space="0" w:color="auto"/>
                    <w:bottom w:val="single" w:sz="8" w:space="0" w:color="auto"/>
                    <w:right w:val="single" w:sz="8" w:space="0" w:color="auto"/>
                  </w:tcBorders>
                  <w:vAlign w:val="center"/>
                </w:tcPr>
                <w:p w14:paraId="18EAC91A" w14:textId="77777777" w:rsidR="0051351F" w:rsidRPr="00ED01F9" w:rsidRDefault="0051351F" w:rsidP="00116A7D">
                  <w:pPr>
                    <w:jc w:val="center"/>
                    <w:rPr>
                      <w:rFonts w:ascii="Arial" w:hAnsi="Arial" w:cs="Arial"/>
                      <w:sz w:val="20"/>
                      <w:szCs w:val="20"/>
                      <w:lang w:val="fr-FR"/>
                    </w:rPr>
                  </w:pPr>
                  <w:r w:rsidRPr="00ED01F9">
                    <w:rPr>
                      <w:rFonts w:ascii="Arial" w:hAnsi="Arial" w:cs="Arial"/>
                      <w:sz w:val="20"/>
                      <w:szCs w:val="20"/>
                    </w:rPr>
                    <w:t>barrels</w:t>
                  </w:r>
                </w:p>
              </w:tc>
              <w:tc>
                <w:tcPr>
                  <w:tcW w:w="1080" w:type="dxa"/>
                  <w:tcBorders>
                    <w:top w:val="single" w:sz="8" w:space="0" w:color="auto"/>
                    <w:left w:val="single" w:sz="8" w:space="0" w:color="auto"/>
                    <w:bottom w:val="single" w:sz="8" w:space="0" w:color="auto"/>
                    <w:right w:val="single" w:sz="8" w:space="0" w:color="auto"/>
                  </w:tcBorders>
                  <w:vAlign w:val="center"/>
                </w:tcPr>
                <w:p w14:paraId="18EAC91B" w14:textId="77777777" w:rsidR="0051351F" w:rsidRPr="00ED01F9" w:rsidRDefault="0051351F" w:rsidP="00116A7D">
                  <w:pPr>
                    <w:jc w:val="center"/>
                    <w:rPr>
                      <w:rFonts w:ascii="Arial" w:hAnsi="Arial" w:cs="Arial"/>
                      <w:sz w:val="20"/>
                      <w:szCs w:val="20"/>
                      <w:lang w:val="fr-FR"/>
                    </w:rPr>
                  </w:pPr>
                  <w:r w:rsidRPr="00ED01F9">
                    <w:rPr>
                      <w:rFonts w:ascii="Arial" w:hAnsi="Arial" w:cs="Arial"/>
                      <w:sz w:val="20"/>
                      <w:szCs w:val="20"/>
                    </w:rPr>
                    <w:t>5.6</w:t>
                  </w:r>
                </w:p>
              </w:tc>
              <w:tc>
                <w:tcPr>
                  <w:tcW w:w="1170" w:type="dxa"/>
                  <w:tcBorders>
                    <w:top w:val="single" w:sz="8" w:space="0" w:color="auto"/>
                    <w:left w:val="single" w:sz="8" w:space="0" w:color="auto"/>
                    <w:bottom w:val="single" w:sz="8" w:space="0" w:color="auto"/>
                    <w:right w:val="single" w:sz="8" w:space="0" w:color="auto"/>
                  </w:tcBorders>
                  <w:vAlign w:val="center"/>
                </w:tcPr>
                <w:p w14:paraId="18EAC91C" w14:textId="77777777" w:rsidR="0051351F" w:rsidRPr="00ED01F9" w:rsidRDefault="0051351F" w:rsidP="00116A7D">
                  <w:pPr>
                    <w:jc w:val="center"/>
                    <w:rPr>
                      <w:rFonts w:ascii="Arial" w:hAnsi="Arial" w:cs="Arial"/>
                      <w:sz w:val="20"/>
                      <w:szCs w:val="20"/>
                      <w:lang w:val="fr-FR"/>
                    </w:rPr>
                  </w:pPr>
                  <w:r w:rsidRPr="00ED01F9">
                    <w:rPr>
                      <w:rFonts w:ascii="Arial" w:hAnsi="Arial" w:cs="Arial"/>
                      <w:sz w:val="20"/>
                      <w:szCs w:val="20"/>
                    </w:rPr>
                    <w:t>6.1</w:t>
                  </w:r>
                </w:p>
              </w:tc>
              <w:tc>
                <w:tcPr>
                  <w:tcW w:w="3261" w:type="dxa"/>
                  <w:tcBorders>
                    <w:top w:val="single" w:sz="8" w:space="0" w:color="auto"/>
                    <w:left w:val="single" w:sz="8" w:space="0" w:color="auto"/>
                    <w:bottom w:val="single" w:sz="8" w:space="0" w:color="auto"/>
                    <w:right w:val="single" w:sz="4" w:space="0" w:color="auto"/>
                  </w:tcBorders>
                  <w:vAlign w:val="center"/>
                </w:tcPr>
                <w:p w14:paraId="18EAC91D" w14:textId="77777777" w:rsidR="0051351F" w:rsidRPr="00ED01F9" w:rsidRDefault="0051351F" w:rsidP="002E7E17">
                  <w:pPr>
                    <w:jc w:val="both"/>
                    <w:rPr>
                      <w:rFonts w:ascii="Arial" w:hAnsi="Arial" w:cs="Arial"/>
                      <w:sz w:val="20"/>
                      <w:szCs w:val="20"/>
                      <w:lang w:val="fr-FR"/>
                    </w:rPr>
                  </w:pPr>
                  <w:r w:rsidRPr="00ED01F9">
                    <w:rPr>
                      <w:rFonts w:ascii="Arial" w:hAnsi="Arial" w:cs="Arial"/>
                      <w:sz w:val="20"/>
                      <w:szCs w:val="20"/>
                    </w:rPr>
                    <w:t>Kerosene</w:t>
                  </w:r>
                </w:p>
              </w:tc>
            </w:tr>
            <w:tr w:rsidR="0051351F" w:rsidRPr="00ED01F9" w14:paraId="18EAC925" w14:textId="77777777" w:rsidTr="00FE3684">
              <w:tc>
                <w:tcPr>
                  <w:tcW w:w="1440" w:type="dxa"/>
                  <w:vMerge/>
                  <w:tcBorders>
                    <w:left w:val="single" w:sz="4" w:space="0" w:color="auto"/>
                    <w:bottom w:val="single" w:sz="4" w:space="0" w:color="auto"/>
                    <w:right w:val="single" w:sz="8" w:space="0" w:color="auto"/>
                  </w:tcBorders>
                </w:tcPr>
                <w:p w14:paraId="18EAC91F"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20"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PC</w:t>
                  </w:r>
                </w:p>
              </w:tc>
              <w:tc>
                <w:tcPr>
                  <w:tcW w:w="990" w:type="dxa"/>
                  <w:tcBorders>
                    <w:top w:val="single" w:sz="8" w:space="0" w:color="auto"/>
                    <w:left w:val="single" w:sz="8" w:space="0" w:color="auto"/>
                    <w:bottom w:val="single" w:sz="8" w:space="0" w:color="auto"/>
                    <w:right w:val="single" w:sz="8" w:space="0" w:color="auto"/>
                  </w:tcBorders>
                  <w:vAlign w:val="center"/>
                </w:tcPr>
                <w:p w14:paraId="18EAC921" w14:textId="77777777" w:rsidR="0051351F" w:rsidRPr="00ED01F9" w:rsidRDefault="0051351F" w:rsidP="00116A7D">
                  <w:pPr>
                    <w:jc w:val="center"/>
                    <w:rPr>
                      <w:rFonts w:ascii="Arial" w:hAnsi="Arial" w:cs="Arial"/>
                      <w:sz w:val="20"/>
                      <w:szCs w:val="20"/>
                    </w:rPr>
                  </w:pPr>
                  <w:r w:rsidRPr="00ED01F9">
                    <w:rPr>
                      <w:rFonts w:ascii="Arial" w:hAnsi="Arial" w:cs="Arial"/>
                      <w:sz w:val="20"/>
                      <w:szCs w:val="20"/>
                      <w:lang w:val="fr-FR"/>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922"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24</w:t>
                  </w:r>
                </w:p>
              </w:tc>
              <w:tc>
                <w:tcPr>
                  <w:tcW w:w="1170" w:type="dxa"/>
                  <w:tcBorders>
                    <w:top w:val="single" w:sz="8" w:space="0" w:color="auto"/>
                    <w:left w:val="single" w:sz="8" w:space="0" w:color="auto"/>
                    <w:bottom w:val="single" w:sz="8" w:space="0" w:color="auto"/>
                    <w:right w:val="single" w:sz="8" w:space="0" w:color="auto"/>
                  </w:tcBorders>
                  <w:vAlign w:val="center"/>
                </w:tcPr>
                <w:p w14:paraId="18EAC92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30</w:t>
                  </w:r>
                </w:p>
              </w:tc>
              <w:tc>
                <w:tcPr>
                  <w:tcW w:w="3261" w:type="dxa"/>
                  <w:tcBorders>
                    <w:top w:val="single" w:sz="8" w:space="0" w:color="auto"/>
                    <w:left w:val="single" w:sz="8" w:space="0" w:color="auto"/>
                    <w:bottom w:val="single" w:sz="8" w:space="0" w:color="auto"/>
                    <w:right w:val="single" w:sz="4" w:space="0" w:color="auto"/>
                  </w:tcBorders>
                  <w:vAlign w:val="center"/>
                </w:tcPr>
                <w:p w14:paraId="18EAC924"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Petroleum Coke</w:t>
                  </w:r>
                </w:p>
              </w:tc>
            </w:tr>
            <w:tr w:rsidR="0051351F" w:rsidRPr="00ED01F9" w14:paraId="18EAC92C" w14:textId="77777777" w:rsidTr="00FE3684">
              <w:tc>
                <w:tcPr>
                  <w:tcW w:w="1440" w:type="dxa"/>
                  <w:vMerge/>
                  <w:tcBorders>
                    <w:left w:val="single" w:sz="4" w:space="0" w:color="auto"/>
                    <w:bottom w:val="single" w:sz="4" w:space="0" w:color="auto"/>
                    <w:right w:val="single" w:sz="8" w:space="0" w:color="auto"/>
                  </w:tcBorders>
                </w:tcPr>
                <w:p w14:paraId="18EAC926"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27"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PG</w:t>
                  </w:r>
                </w:p>
              </w:tc>
              <w:tc>
                <w:tcPr>
                  <w:tcW w:w="990" w:type="dxa"/>
                  <w:tcBorders>
                    <w:top w:val="single" w:sz="8" w:space="0" w:color="auto"/>
                    <w:left w:val="single" w:sz="8" w:space="0" w:color="auto"/>
                    <w:bottom w:val="single" w:sz="8" w:space="0" w:color="auto"/>
                    <w:right w:val="single" w:sz="8" w:space="0" w:color="auto"/>
                  </w:tcBorders>
                  <w:vAlign w:val="center"/>
                </w:tcPr>
                <w:p w14:paraId="18EAC928"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29"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2.5</w:t>
                  </w:r>
                </w:p>
              </w:tc>
              <w:tc>
                <w:tcPr>
                  <w:tcW w:w="1170" w:type="dxa"/>
                  <w:tcBorders>
                    <w:top w:val="single" w:sz="8" w:space="0" w:color="auto"/>
                    <w:left w:val="single" w:sz="8" w:space="0" w:color="auto"/>
                    <w:bottom w:val="single" w:sz="8" w:space="0" w:color="auto"/>
                    <w:right w:val="single" w:sz="8" w:space="0" w:color="auto"/>
                  </w:tcBorders>
                  <w:vAlign w:val="center"/>
                </w:tcPr>
                <w:p w14:paraId="18EAC92A"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2.75</w:t>
                  </w:r>
                </w:p>
              </w:tc>
              <w:tc>
                <w:tcPr>
                  <w:tcW w:w="3261" w:type="dxa"/>
                  <w:tcBorders>
                    <w:top w:val="single" w:sz="8" w:space="0" w:color="auto"/>
                    <w:left w:val="single" w:sz="8" w:space="0" w:color="auto"/>
                    <w:bottom w:val="single" w:sz="8" w:space="0" w:color="auto"/>
                    <w:right w:val="single" w:sz="4" w:space="0" w:color="auto"/>
                  </w:tcBorders>
                  <w:vAlign w:val="center"/>
                </w:tcPr>
                <w:p w14:paraId="18EAC92B" w14:textId="77777777" w:rsidR="0051351F" w:rsidRPr="00ED01F9" w:rsidRDefault="0051351F" w:rsidP="002C491D">
                  <w:pPr>
                    <w:jc w:val="both"/>
                    <w:rPr>
                      <w:rFonts w:ascii="Arial" w:hAnsi="Arial" w:cs="Arial"/>
                      <w:sz w:val="20"/>
                      <w:szCs w:val="20"/>
                    </w:rPr>
                  </w:pPr>
                  <w:r w:rsidRPr="00ED01F9">
                    <w:rPr>
                      <w:rFonts w:ascii="Arial" w:hAnsi="Arial" w:cs="Arial"/>
                      <w:sz w:val="20"/>
                      <w:szCs w:val="20"/>
                    </w:rPr>
                    <w:t>Gaseous Propane</w:t>
                  </w:r>
                </w:p>
              </w:tc>
            </w:tr>
            <w:tr w:rsidR="0051351F" w:rsidRPr="00ED01F9" w14:paraId="18EAC933" w14:textId="77777777" w:rsidTr="00FE3684">
              <w:tc>
                <w:tcPr>
                  <w:tcW w:w="1440" w:type="dxa"/>
                  <w:vMerge/>
                  <w:tcBorders>
                    <w:left w:val="single" w:sz="4" w:space="0" w:color="auto"/>
                    <w:bottom w:val="single" w:sz="4" w:space="0" w:color="auto"/>
                    <w:right w:val="single" w:sz="8" w:space="0" w:color="auto"/>
                  </w:tcBorders>
                </w:tcPr>
                <w:p w14:paraId="18EAC92D"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2E" w14:textId="77777777" w:rsidR="0051351F" w:rsidRPr="00ED01F9" w:rsidRDefault="0051351F" w:rsidP="00116A7D">
                  <w:pPr>
                    <w:spacing w:before="120"/>
                    <w:jc w:val="center"/>
                    <w:rPr>
                      <w:rFonts w:ascii="Arial" w:eastAsia="Arial Unicode MS" w:hAnsi="Arial" w:cs="Arial"/>
                      <w:sz w:val="20"/>
                      <w:szCs w:val="20"/>
                      <w:lang w:val="fr-FR"/>
                    </w:rPr>
                  </w:pPr>
                  <w:r w:rsidRPr="00ED01F9">
                    <w:rPr>
                      <w:rFonts w:ascii="Arial" w:hAnsi="Arial" w:cs="Arial"/>
                      <w:sz w:val="20"/>
                      <w:szCs w:val="20"/>
                    </w:rPr>
                    <w:t>RFO</w:t>
                  </w:r>
                </w:p>
              </w:tc>
              <w:tc>
                <w:tcPr>
                  <w:tcW w:w="990" w:type="dxa"/>
                  <w:tcBorders>
                    <w:top w:val="single" w:sz="8" w:space="0" w:color="auto"/>
                    <w:left w:val="single" w:sz="8" w:space="0" w:color="auto"/>
                    <w:bottom w:val="single" w:sz="8" w:space="0" w:color="auto"/>
                    <w:right w:val="single" w:sz="8" w:space="0" w:color="auto"/>
                  </w:tcBorders>
                  <w:vAlign w:val="center"/>
                </w:tcPr>
                <w:p w14:paraId="18EAC92F" w14:textId="77777777" w:rsidR="0051351F" w:rsidRPr="00ED01F9" w:rsidRDefault="0051351F" w:rsidP="00116A7D">
                  <w:pPr>
                    <w:spacing w:before="120"/>
                    <w:jc w:val="center"/>
                    <w:rPr>
                      <w:rFonts w:ascii="Arial" w:eastAsia="Arial Unicode MS" w:hAnsi="Arial" w:cs="Arial"/>
                      <w:sz w:val="20"/>
                      <w:szCs w:val="20"/>
                      <w:lang w:val="fr-FR"/>
                    </w:rPr>
                  </w:pPr>
                  <w:r w:rsidRPr="00ED01F9">
                    <w:rPr>
                      <w:rFonts w:ascii="Arial" w:hAnsi="Arial" w:cs="Arial"/>
                      <w:sz w:val="20"/>
                      <w:szCs w:val="20"/>
                    </w:rPr>
                    <w:t>barrels</w:t>
                  </w:r>
                </w:p>
              </w:tc>
              <w:tc>
                <w:tcPr>
                  <w:tcW w:w="1080" w:type="dxa"/>
                  <w:tcBorders>
                    <w:top w:val="single" w:sz="8" w:space="0" w:color="auto"/>
                    <w:left w:val="single" w:sz="8" w:space="0" w:color="auto"/>
                    <w:bottom w:val="single" w:sz="8" w:space="0" w:color="auto"/>
                    <w:right w:val="single" w:sz="8" w:space="0" w:color="auto"/>
                  </w:tcBorders>
                  <w:vAlign w:val="center"/>
                </w:tcPr>
                <w:p w14:paraId="18EAC930" w14:textId="77777777" w:rsidR="0051351F" w:rsidRPr="00ED01F9" w:rsidRDefault="0051351F" w:rsidP="00116A7D">
                  <w:pPr>
                    <w:spacing w:before="120"/>
                    <w:jc w:val="center"/>
                    <w:rPr>
                      <w:rFonts w:ascii="Arial" w:eastAsia="Arial Unicode MS" w:hAnsi="Arial" w:cs="Arial"/>
                      <w:sz w:val="20"/>
                      <w:szCs w:val="20"/>
                    </w:rPr>
                  </w:pPr>
                  <w:r w:rsidRPr="00ED01F9">
                    <w:rPr>
                      <w:rFonts w:ascii="Arial" w:hAnsi="Arial" w:cs="Arial"/>
                      <w:sz w:val="20"/>
                      <w:szCs w:val="20"/>
                    </w:rPr>
                    <w:t>5.8</w:t>
                  </w:r>
                </w:p>
              </w:tc>
              <w:tc>
                <w:tcPr>
                  <w:tcW w:w="1170" w:type="dxa"/>
                  <w:tcBorders>
                    <w:top w:val="single" w:sz="8" w:space="0" w:color="auto"/>
                    <w:left w:val="single" w:sz="8" w:space="0" w:color="auto"/>
                    <w:bottom w:val="single" w:sz="8" w:space="0" w:color="auto"/>
                    <w:right w:val="single" w:sz="8" w:space="0" w:color="auto"/>
                  </w:tcBorders>
                  <w:vAlign w:val="center"/>
                </w:tcPr>
                <w:p w14:paraId="18EAC931" w14:textId="77777777" w:rsidR="0051351F" w:rsidRPr="00ED01F9" w:rsidRDefault="0051351F" w:rsidP="00116A7D">
                  <w:pPr>
                    <w:spacing w:before="120"/>
                    <w:jc w:val="center"/>
                    <w:rPr>
                      <w:rFonts w:ascii="Arial" w:eastAsia="Arial Unicode MS" w:hAnsi="Arial" w:cs="Arial"/>
                      <w:sz w:val="20"/>
                      <w:szCs w:val="20"/>
                    </w:rPr>
                  </w:pPr>
                  <w:r w:rsidRPr="00ED01F9">
                    <w:rPr>
                      <w:rFonts w:ascii="Arial" w:hAnsi="Arial" w:cs="Arial"/>
                      <w:sz w:val="20"/>
                      <w:szCs w:val="20"/>
                    </w:rPr>
                    <w:t>6.8</w:t>
                  </w:r>
                </w:p>
              </w:tc>
              <w:tc>
                <w:tcPr>
                  <w:tcW w:w="3261" w:type="dxa"/>
                  <w:tcBorders>
                    <w:top w:val="single" w:sz="8" w:space="0" w:color="auto"/>
                    <w:left w:val="single" w:sz="8" w:space="0" w:color="auto"/>
                    <w:bottom w:val="single" w:sz="8" w:space="0" w:color="auto"/>
                    <w:right w:val="single" w:sz="4" w:space="0" w:color="auto"/>
                  </w:tcBorders>
                  <w:vAlign w:val="center"/>
                </w:tcPr>
                <w:p w14:paraId="18EAC932"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Residual Fuel Oil (including No. 5, and No. 6 fuel oils, and bunker C fuel oil)</w:t>
                  </w:r>
                </w:p>
              </w:tc>
            </w:tr>
            <w:tr w:rsidR="0051351F" w:rsidRPr="00ED01F9" w14:paraId="18EAC93A" w14:textId="77777777" w:rsidTr="00FE3684">
              <w:tc>
                <w:tcPr>
                  <w:tcW w:w="1440" w:type="dxa"/>
                  <w:vMerge/>
                  <w:tcBorders>
                    <w:left w:val="single" w:sz="4" w:space="0" w:color="auto"/>
                    <w:bottom w:val="single" w:sz="4" w:space="0" w:color="auto"/>
                    <w:right w:val="single" w:sz="8" w:space="0" w:color="auto"/>
                  </w:tcBorders>
                </w:tcPr>
                <w:p w14:paraId="18EAC934"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35"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SGP</w:t>
                  </w:r>
                </w:p>
              </w:tc>
              <w:tc>
                <w:tcPr>
                  <w:tcW w:w="990" w:type="dxa"/>
                  <w:tcBorders>
                    <w:top w:val="single" w:sz="8" w:space="0" w:color="auto"/>
                    <w:left w:val="single" w:sz="8" w:space="0" w:color="auto"/>
                    <w:bottom w:val="single" w:sz="8" w:space="0" w:color="auto"/>
                    <w:right w:val="single" w:sz="8" w:space="0" w:color="auto"/>
                  </w:tcBorders>
                  <w:vAlign w:val="center"/>
                </w:tcPr>
                <w:p w14:paraId="18EAC936"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37"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0.2</w:t>
                  </w:r>
                </w:p>
              </w:tc>
              <w:tc>
                <w:tcPr>
                  <w:tcW w:w="1170" w:type="dxa"/>
                  <w:tcBorders>
                    <w:top w:val="single" w:sz="8" w:space="0" w:color="auto"/>
                    <w:left w:val="single" w:sz="8" w:space="0" w:color="auto"/>
                    <w:bottom w:val="single" w:sz="8" w:space="0" w:color="auto"/>
                    <w:right w:val="single" w:sz="8" w:space="0" w:color="auto"/>
                  </w:tcBorders>
                  <w:vAlign w:val="center"/>
                </w:tcPr>
                <w:p w14:paraId="18EAC938" w14:textId="77777777" w:rsidR="0051351F" w:rsidRPr="00ED01F9" w:rsidRDefault="0051351F" w:rsidP="002C491D">
                  <w:pPr>
                    <w:jc w:val="center"/>
                    <w:rPr>
                      <w:rFonts w:ascii="Arial" w:hAnsi="Arial" w:cs="Arial"/>
                      <w:sz w:val="20"/>
                      <w:szCs w:val="20"/>
                    </w:rPr>
                  </w:pPr>
                  <w:r w:rsidRPr="00ED01F9">
                    <w:rPr>
                      <w:rFonts w:ascii="Arial" w:hAnsi="Arial" w:cs="Arial"/>
                      <w:sz w:val="20"/>
                      <w:szCs w:val="20"/>
                    </w:rPr>
                    <w:t>1.1</w:t>
                  </w:r>
                </w:p>
              </w:tc>
              <w:tc>
                <w:tcPr>
                  <w:tcW w:w="3261" w:type="dxa"/>
                  <w:tcBorders>
                    <w:top w:val="single" w:sz="8" w:space="0" w:color="auto"/>
                    <w:left w:val="single" w:sz="8" w:space="0" w:color="auto"/>
                    <w:bottom w:val="single" w:sz="8" w:space="0" w:color="auto"/>
                    <w:right w:val="single" w:sz="4" w:space="0" w:color="auto"/>
                  </w:tcBorders>
                  <w:vAlign w:val="center"/>
                </w:tcPr>
                <w:p w14:paraId="18EAC939" w14:textId="77777777" w:rsidR="0051351F" w:rsidRPr="00ED01F9" w:rsidRDefault="0051351F" w:rsidP="002C491D">
                  <w:pPr>
                    <w:jc w:val="both"/>
                    <w:rPr>
                      <w:rFonts w:ascii="Arial" w:hAnsi="Arial" w:cs="Arial"/>
                      <w:sz w:val="20"/>
                      <w:szCs w:val="20"/>
                    </w:rPr>
                  </w:pPr>
                  <w:r w:rsidRPr="00ED01F9">
                    <w:rPr>
                      <w:rFonts w:ascii="Arial" w:hAnsi="Arial" w:cs="Arial"/>
                      <w:sz w:val="20"/>
                      <w:szCs w:val="20"/>
                    </w:rPr>
                    <w:t>Synthetic Gas from Petroleum Coke</w:t>
                  </w:r>
                </w:p>
              </w:tc>
            </w:tr>
            <w:tr w:rsidR="0051351F" w:rsidRPr="00ED01F9" w14:paraId="18EAC941" w14:textId="77777777" w:rsidTr="00FE3684">
              <w:tc>
                <w:tcPr>
                  <w:tcW w:w="1440" w:type="dxa"/>
                  <w:vMerge/>
                  <w:tcBorders>
                    <w:left w:val="single" w:sz="4" w:space="0" w:color="auto"/>
                    <w:bottom w:val="single" w:sz="8" w:space="0" w:color="auto"/>
                    <w:right w:val="single" w:sz="8" w:space="0" w:color="auto"/>
                  </w:tcBorders>
                </w:tcPr>
                <w:p w14:paraId="18EAC93B"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3C"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WO</w:t>
                  </w:r>
                </w:p>
              </w:tc>
              <w:tc>
                <w:tcPr>
                  <w:tcW w:w="990" w:type="dxa"/>
                  <w:tcBorders>
                    <w:top w:val="single" w:sz="8" w:space="0" w:color="auto"/>
                    <w:left w:val="single" w:sz="8" w:space="0" w:color="auto"/>
                    <w:bottom w:val="single" w:sz="8" w:space="0" w:color="auto"/>
                    <w:right w:val="single" w:sz="8" w:space="0" w:color="auto"/>
                  </w:tcBorders>
                  <w:vAlign w:val="center"/>
                </w:tcPr>
                <w:p w14:paraId="18EAC93D"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barrels</w:t>
                  </w:r>
                </w:p>
              </w:tc>
              <w:tc>
                <w:tcPr>
                  <w:tcW w:w="1080" w:type="dxa"/>
                  <w:tcBorders>
                    <w:top w:val="single" w:sz="8" w:space="0" w:color="auto"/>
                    <w:left w:val="single" w:sz="8" w:space="0" w:color="auto"/>
                    <w:bottom w:val="single" w:sz="8" w:space="0" w:color="auto"/>
                    <w:right w:val="single" w:sz="8" w:space="0" w:color="auto"/>
                  </w:tcBorders>
                  <w:vAlign w:val="center"/>
                </w:tcPr>
                <w:p w14:paraId="18EAC93E"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3.0</w:t>
                  </w:r>
                </w:p>
              </w:tc>
              <w:tc>
                <w:tcPr>
                  <w:tcW w:w="1170" w:type="dxa"/>
                  <w:tcBorders>
                    <w:top w:val="single" w:sz="8" w:space="0" w:color="auto"/>
                    <w:left w:val="single" w:sz="8" w:space="0" w:color="auto"/>
                    <w:bottom w:val="single" w:sz="8" w:space="0" w:color="auto"/>
                    <w:right w:val="single" w:sz="8" w:space="0" w:color="auto"/>
                  </w:tcBorders>
                  <w:vAlign w:val="center"/>
                </w:tcPr>
                <w:p w14:paraId="18EAC93F"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5.8</w:t>
                  </w:r>
                </w:p>
              </w:tc>
              <w:tc>
                <w:tcPr>
                  <w:tcW w:w="3261" w:type="dxa"/>
                  <w:tcBorders>
                    <w:top w:val="single" w:sz="8" w:space="0" w:color="auto"/>
                    <w:left w:val="single" w:sz="8" w:space="0" w:color="auto"/>
                    <w:bottom w:val="single" w:sz="8" w:space="0" w:color="auto"/>
                    <w:right w:val="single" w:sz="4" w:space="0" w:color="auto"/>
                  </w:tcBorders>
                  <w:vAlign w:val="center"/>
                </w:tcPr>
                <w:p w14:paraId="18EAC940"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Waste/Other Oil (including crude oil, liquid butane, liquid propane, naphtha, oil waste, re-refined motor oil, sludge oil, tar oil, or other petroleum-based liquid wastes)</w:t>
                  </w:r>
                </w:p>
              </w:tc>
            </w:tr>
            <w:tr w:rsidR="0051351F" w:rsidRPr="00ED01F9" w14:paraId="18EAC948" w14:textId="77777777" w:rsidTr="00FE3684">
              <w:tc>
                <w:tcPr>
                  <w:tcW w:w="1440" w:type="dxa"/>
                  <w:vMerge w:val="restart"/>
                  <w:tcBorders>
                    <w:top w:val="single" w:sz="8" w:space="0" w:color="auto"/>
                    <w:left w:val="single" w:sz="8" w:space="0" w:color="auto"/>
                    <w:bottom w:val="single" w:sz="4" w:space="0" w:color="auto"/>
                    <w:right w:val="single" w:sz="8" w:space="0" w:color="auto"/>
                  </w:tcBorders>
                  <w:vAlign w:val="center"/>
                </w:tcPr>
                <w:p w14:paraId="18EAC942" w14:textId="77777777" w:rsidR="0051351F" w:rsidRPr="00ED01F9" w:rsidRDefault="0051351F" w:rsidP="00FE3684">
                  <w:pPr>
                    <w:jc w:val="center"/>
                    <w:rPr>
                      <w:rFonts w:ascii="Arial" w:hAnsi="Arial" w:cs="Arial"/>
                      <w:b/>
                      <w:sz w:val="20"/>
                      <w:szCs w:val="20"/>
                    </w:rPr>
                  </w:pPr>
                  <w:r w:rsidRPr="00ED01F9">
                    <w:rPr>
                      <w:rFonts w:ascii="Arial" w:hAnsi="Arial" w:cs="Arial"/>
                      <w:b/>
                      <w:bCs/>
                      <w:sz w:val="20"/>
                      <w:szCs w:val="20"/>
                    </w:rPr>
                    <w:t>Natural Gas and Other Gases</w:t>
                  </w:r>
                </w:p>
              </w:tc>
              <w:tc>
                <w:tcPr>
                  <w:tcW w:w="990" w:type="dxa"/>
                  <w:tcBorders>
                    <w:top w:val="single" w:sz="8" w:space="0" w:color="auto"/>
                    <w:left w:val="single" w:sz="8" w:space="0" w:color="auto"/>
                    <w:bottom w:val="single" w:sz="8" w:space="0" w:color="auto"/>
                    <w:right w:val="single" w:sz="8" w:space="0" w:color="auto"/>
                  </w:tcBorders>
                  <w:vAlign w:val="center"/>
                </w:tcPr>
                <w:p w14:paraId="18EAC94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BFG</w:t>
                  </w:r>
                </w:p>
              </w:tc>
              <w:tc>
                <w:tcPr>
                  <w:tcW w:w="990" w:type="dxa"/>
                  <w:tcBorders>
                    <w:top w:val="single" w:sz="8" w:space="0" w:color="auto"/>
                    <w:left w:val="single" w:sz="8" w:space="0" w:color="auto"/>
                    <w:bottom w:val="single" w:sz="8" w:space="0" w:color="auto"/>
                    <w:right w:val="single" w:sz="8" w:space="0" w:color="auto"/>
                  </w:tcBorders>
                  <w:vAlign w:val="center"/>
                </w:tcPr>
                <w:p w14:paraId="18EAC944"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45"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0.07</w:t>
                  </w:r>
                </w:p>
              </w:tc>
              <w:tc>
                <w:tcPr>
                  <w:tcW w:w="1170" w:type="dxa"/>
                  <w:tcBorders>
                    <w:top w:val="single" w:sz="8" w:space="0" w:color="auto"/>
                    <w:left w:val="single" w:sz="8" w:space="0" w:color="auto"/>
                    <w:bottom w:val="single" w:sz="8" w:space="0" w:color="auto"/>
                    <w:right w:val="single" w:sz="8" w:space="0" w:color="auto"/>
                  </w:tcBorders>
                  <w:vAlign w:val="center"/>
                </w:tcPr>
                <w:p w14:paraId="18EAC946"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0.12</w:t>
                  </w:r>
                </w:p>
              </w:tc>
              <w:tc>
                <w:tcPr>
                  <w:tcW w:w="3261" w:type="dxa"/>
                  <w:tcBorders>
                    <w:top w:val="single" w:sz="8" w:space="0" w:color="auto"/>
                    <w:left w:val="single" w:sz="8" w:space="0" w:color="auto"/>
                    <w:bottom w:val="single" w:sz="8" w:space="0" w:color="auto"/>
                    <w:right w:val="single" w:sz="4" w:space="0" w:color="auto"/>
                  </w:tcBorders>
                  <w:vAlign w:val="center"/>
                </w:tcPr>
                <w:p w14:paraId="18EAC947"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Blast Furnace Gas</w:t>
                  </w:r>
                </w:p>
              </w:tc>
            </w:tr>
            <w:tr w:rsidR="0051351F" w:rsidRPr="00ED01F9" w14:paraId="18EAC94F" w14:textId="77777777" w:rsidTr="00FE3684">
              <w:tc>
                <w:tcPr>
                  <w:tcW w:w="1440" w:type="dxa"/>
                  <w:vMerge/>
                  <w:tcBorders>
                    <w:left w:val="single" w:sz="8" w:space="0" w:color="auto"/>
                    <w:bottom w:val="single" w:sz="4" w:space="0" w:color="auto"/>
                    <w:right w:val="single" w:sz="8" w:space="0" w:color="auto"/>
                  </w:tcBorders>
                </w:tcPr>
                <w:p w14:paraId="18EAC949"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4A"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NG</w:t>
                  </w:r>
                </w:p>
              </w:tc>
              <w:tc>
                <w:tcPr>
                  <w:tcW w:w="990" w:type="dxa"/>
                  <w:tcBorders>
                    <w:top w:val="single" w:sz="8" w:space="0" w:color="auto"/>
                    <w:left w:val="single" w:sz="8" w:space="0" w:color="auto"/>
                    <w:bottom w:val="single" w:sz="8" w:space="0" w:color="auto"/>
                    <w:right w:val="single" w:sz="8" w:space="0" w:color="auto"/>
                  </w:tcBorders>
                  <w:vAlign w:val="center"/>
                </w:tcPr>
                <w:p w14:paraId="18EAC94B"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4C"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0.8</w:t>
                  </w:r>
                </w:p>
              </w:tc>
              <w:tc>
                <w:tcPr>
                  <w:tcW w:w="1170" w:type="dxa"/>
                  <w:tcBorders>
                    <w:top w:val="single" w:sz="8" w:space="0" w:color="auto"/>
                    <w:left w:val="single" w:sz="8" w:space="0" w:color="auto"/>
                    <w:bottom w:val="single" w:sz="8" w:space="0" w:color="auto"/>
                    <w:right w:val="single" w:sz="8" w:space="0" w:color="auto"/>
                  </w:tcBorders>
                  <w:vAlign w:val="center"/>
                </w:tcPr>
                <w:p w14:paraId="18EAC94D"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1.1</w:t>
                  </w:r>
                </w:p>
              </w:tc>
              <w:tc>
                <w:tcPr>
                  <w:tcW w:w="3261" w:type="dxa"/>
                  <w:tcBorders>
                    <w:top w:val="single" w:sz="8" w:space="0" w:color="auto"/>
                    <w:left w:val="single" w:sz="8" w:space="0" w:color="auto"/>
                    <w:bottom w:val="single" w:sz="8" w:space="0" w:color="auto"/>
                    <w:right w:val="single" w:sz="4" w:space="0" w:color="auto"/>
                  </w:tcBorders>
                  <w:vAlign w:val="center"/>
                </w:tcPr>
                <w:p w14:paraId="18EAC94E"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Natural Gas</w:t>
                  </w:r>
                </w:p>
              </w:tc>
            </w:tr>
            <w:tr w:rsidR="0051351F" w:rsidRPr="00ED01F9" w14:paraId="18EAC956" w14:textId="77777777" w:rsidTr="00FE3684">
              <w:tc>
                <w:tcPr>
                  <w:tcW w:w="1440" w:type="dxa"/>
                  <w:vMerge/>
                  <w:tcBorders>
                    <w:left w:val="single" w:sz="8" w:space="0" w:color="auto"/>
                    <w:bottom w:val="single" w:sz="4" w:space="0" w:color="auto"/>
                    <w:right w:val="single" w:sz="8" w:space="0" w:color="auto"/>
                  </w:tcBorders>
                </w:tcPr>
                <w:p w14:paraId="18EAC950" w14:textId="77777777" w:rsidR="0051351F" w:rsidRPr="00ED01F9" w:rsidRDefault="0051351F" w:rsidP="00116A7D">
                  <w:pPr>
                    <w:rPr>
                      <w:rFonts w:ascii="Arial" w:hAnsi="Arial" w:cs="Arial"/>
                      <w:b/>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18EAC951"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OG</w:t>
                  </w:r>
                </w:p>
              </w:tc>
              <w:tc>
                <w:tcPr>
                  <w:tcW w:w="990" w:type="dxa"/>
                  <w:tcBorders>
                    <w:top w:val="single" w:sz="8" w:space="0" w:color="auto"/>
                    <w:left w:val="single" w:sz="8" w:space="0" w:color="auto"/>
                    <w:bottom w:val="single" w:sz="8" w:space="0" w:color="auto"/>
                    <w:right w:val="single" w:sz="8" w:space="0" w:color="auto"/>
                  </w:tcBorders>
                  <w:vAlign w:val="center"/>
                </w:tcPr>
                <w:p w14:paraId="18EAC952"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Mcf</w:t>
                  </w:r>
                </w:p>
              </w:tc>
              <w:tc>
                <w:tcPr>
                  <w:tcW w:w="1080" w:type="dxa"/>
                  <w:tcBorders>
                    <w:top w:val="single" w:sz="8" w:space="0" w:color="auto"/>
                    <w:left w:val="single" w:sz="8" w:space="0" w:color="auto"/>
                    <w:bottom w:val="single" w:sz="8" w:space="0" w:color="auto"/>
                    <w:right w:val="single" w:sz="8" w:space="0" w:color="auto"/>
                  </w:tcBorders>
                  <w:vAlign w:val="center"/>
                </w:tcPr>
                <w:p w14:paraId="18EAC95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0.32</w:t>
                  </w:r>
                </w:p>
              </w:tc>
              <w:tc>
                <w:tcPr>
                  <w:tcW w:w="1170" w:type="dxa"/>
                  <w:tcBorders>
                    <w:top w:val="single" w:sz="8" w:space="0" w:color="auto"/>
                    <w:left w:val="single" w:sz="8" w:space="0" w:color="auto"/>
                    <w:bottom w:val="single" w:sz="8" w:space="0" w:color="auto"/>
                    <w:right w:val="single" w:sz="8" w:space="0" w:color="auto"/>
                  </w:tcBorders>
                  <w:vAlign w:val="center"/>
                </w:tcPr>
                <w:p w14:paraId="18EAC954"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3.3</w:t>
                  </w:r>
                </w:p>
              </w:tc>
              <w:tc>
                <w:tcPr>
                  <w:tcW w:w="3261" w:type="dxa"/>
                  <w:tcBorders>
                    <w:top w:val="single" w:sz="8" w:space="0" w:color="auto"/>
                    <w:left w:val="single" w:sz="8" w:space="0" w:color="auto"/>
                    <w:bottom w:val="single" w:sz="8" w:space="0" w:color="auto"/>
                    <w:right w:val="single" w:sz="4" w:space="0" w:color="auto"/>
                  </w:tcBorders>
                  <w:vAlign w:val="center"/>
                </w:tcPr>
                <w:p w14:paraId="18EAC955"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 xml:space="preserve">Other Gas </w:t>
                  </w:r>
                  <w:r w:rsidRPr="00ED01F9">
                    <w:rPr>
                      <w:rFonts w:ascii="Arial" w:hAnsi="Arial" w:cs="Arial"/>
                      <w:bCs/>
                      <w:sz w:val="20"/>
                      <w:szCs w:val="20"/>
                    </w:rPr>
                    <w:t>(specify in SCHEDULE 7. COMMENTS)</w:t>
                  </w:r>
                </w:p>
              </w:tc>
            </w:tr>
            <w:tr w:rsidR="0051351F" w:rsidRPr="00ED01F9" w14:paraId="18EAC958" w14:textId="77777777" w:rsidTr="00FE3684">
              <w:tc>
                <w:tcPr>
                  <w:tcW w:w="8931" w:type="dxa"/>
                  <w:gridSpan w:val="6"/>
                  <w:tcBorders>
                    <w:top w:val="single" w:sz="4" w:space="0" w:color="auto"/>
                    <w:left w:val="single" w:sz="8" w:space="0" w:color="auto"/>
                    <w:bottom w:val="single" w:sz="4" w:space="0" w:color="auto"/>
                    <w:right w:val="single" w:sz="4" w:space="0" w:color="auto"/>
                  </w:tcBorders>
                  <w:shd w:val="clear" w:color="auto" w:fill="A6A6A6" w:themeFill="background1" w:themeFillShade="A6"/>
                </w:tcPr>
                <w:p w14:paraId="18EAC957" w14:textId="77777777" w:rsidR="0051351F" w:rsidRPr="00ED01F9" w:rsidRDefault="0051351F" w:rsidP="00FE3684">
                  <w:pPr>
                    <w:jc w:val="center"/>
                    <w:rPr>
                      <w:rFonts w:ascii="Arial" w:hAnsi="Arial" w:cs="Arial"/>
                      <w:sz w:val="20"/>
                      <w:szCs w:val="20"/>
                    </w:rPr>
                  </w:pPr>
                  <w:r w:rsidRPr="00ED01F9">
                    <w:rPr>
                      <w:rFonts w:ascii="Arial" w:hAnsi="Arial" w:cs="Arial"/>
                      <w:b/>
                      <w:bCs/>
                      <w:sz w:val="20"/>
                      <w:szCs w:val="20"/>
                    </w:rPr>
                    <w:t>Renewable Fuels</w:t>
                  </w:r>
                </w:p>
              </w:tc>
            </w:tr>
            <w:tr w:rsidR="0051351F" w:rsidRPr="00ED01F9" w14:paraId="18EAC960" w14:textId="77777777" w:rsidTr="00570C3C">
              <w:tc>
                <w:tcPr>
                  <w:tcW w:w="1440" w:type="dxa"/>
                  <w:vMerge w:val="restart"/>
                  <w:tcBorders>
                    <w:top w:val="single" w:sz="4" w:space="0" w:color="auto"/>
                    <w:left w:val="single" w:sz="8" w:space="0" w:color="auto"/>
                    <w:right w:val="single" w:sz="8" w:space="0" w:color="auto"/>
                  </w:tcBorders>
                  <w:vAlign w:val="center"/>
                </w:tcPr>
                <w:p w14:paraId="18EAC959" w14:textId="77777777" w:rsidR="0051351F" w:rsidRPr="00ED01F9" w:rsidRDefault="0051351F">
                  <w:pPr>
                    <w:jc w:val="center"/>
                    <w:rPr>
                      <w:rFonts w:ascii="Arial" w:hAnsi="Arial" w:cs="Arial"/>
                      <w:b/>
                      <w:bCs/>
                      <w:sz w:val="20"/>
                      <w:szCs w:val="20"/>
                    </w:rPr>
                  </w:pPr>
                  <w:r w:rsidRPr="00ED01F9">
                    <w:rPr>
                      <w:rFonts w:ascii="Arial" w:hAnsi="Arial" w:cs="Arial"/>
                      <w:b/>
                      <w:bCs/>
                      <w:sz w:val="20"/>
                      <w:szCs w:val="20"/>
                    </w:rPr>
                    <w:t>Solid</w:t>
                  </w:r>
                </w:p>
                <w:p w14:paraId="18EAC95A" w14:textId="77777777" w:rsidR="0051351F" w:rsidRPr="00ED01F9" w:rsidRDefault="0051351F" w:rsidP="00FE3684">
                  <w:pPr>
                    <w:jc w:val="center"/>
                    <w:rPr>
                      <w:rFonts w:ascii="Arial" w:hAnsi="Arial" w:cs="Arial"/>
                      <w:b/>
                      <w:sz w:val="20"/>
                      <w:szCs w:val="20"/>
                    </w:rPr>
                  </w:pPr>
                  <w:r w:rsidRPr="00ED01F9">
                    <w:rPr>
                      <w:rFonts w:ascii="Arial" w:hAnsi="Arial" w:cs="Arial"/>
                      <w:b/>
                      <w:bCs/>
                      <w:sz w:val="20"/>
                      <w:szCs w:val="20"/>
                    </w:rPr>
                    <w:t>Renewable  Fuels</w:t>
                  </w:r>
                </w:p>
              </w:tc>
              <w:tc>
                <w:tcPr>
                  <w:tcW w:w="990" w:type="dxa"/>
                  <w:tcBorders>
                    <w:top w:val="single" w:sz="4" w:space="0" w:color="auto"/>
                    <w:left w:val="single" w:sz="8" w:space="0" w:color="auto"/>
                    <w:bottom w:val="single" w:sz="8" w:space="0" w:color="auto"/>
                    <w:right w:val="single" w:sz="8" w:space="0" w:color="auto"/>
                  </w:tcBorders>
                  <w:vAlign w:val="center"/>
                </w:tcPr>
                <w:p w14:paraId="18EAC95B"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AB</w:t>
                  </w:r>
                </w:p>
              </w:tc>
              <w:tc>
                <w:tcPr>
                  <w:tcW w:w="990" w:type="dxa"/>
                  <w:tcBorders>
                    <w:top w:val="single" w:sz="4" w:space="0" w:color="auto"/>
                    <w:left w:val="single" w:sz="8" w:space="0" w:color="auto"/>
                    <w:bottom w:val="single" w:sz="8" w:space="0" w:color="auto"/>
                    <w:right w:val="single" w:sz="8" w:space="0" w:color="auto"/>
                  </w:tcBorders>
                  <w:vAlign w:val="center"/>
                </w:tcPr>
                <w:p w14:paraId="18EAC95C"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4" w:space="0" w:color="auto"/>
                    <w:left w:val="single" w:sz="8" w:space="0" w:color="auto"/>
                    <w:bottom w:val="single" w:sz="8" w:space="0" w:color="auto"/>
                    <w:right w:val="single" w:sz="8" w:space="0" w:color="auto"/>
                  </w:tcBorders>
                  <w:vAlign w:val="center"/>
                </w:tcPr>
                <w:p w14:paraId="18EAC95D"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7</w:t>
                  </w:r>
                </w:p>
              </w:tc>
              <w:tc>
                <w:tcPr>
                  <w:tcW w:w="1170" w:type="dxa"/>
                  <w:tcBorders>
                    <w:top w:val="single" w:sz="4" w:space="0" w:color="auto"/>
                    <w:left w:val="single" w:sz="8" w:space="0" w:color="auto"/>
                    <w:bottom w:val="single" w:sz="8" w:space="0" w:color="auto"/>
                    <w:right w:val="single" w:sz="8" w:space="0" w:color="auto"/>
                  </w:tcBorders>
                  <w:vAlign w:val="center"/>
                </w:tcPr>
                <w:p w14:paraId="18EAC95E"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18</w:t>
                  </w:r>
                </w:p>
              </w:tc>
              <w:tc>
                <w:tcPr>
                  <w:tcW w:w="3261" w:type="dxa"/>
                  <w:tcBorders>
                    <w:top w:val="single" w:sz="4" w:space="0" w:color="auto"/>
                    <w:left w:val="single" w:sz="8" w:space="0" w:color="auto"/>
                    <w:bottom w:val="single" w:sz="8" w:space="0" w:color="auto"/>
                    <w:right w:val="single" w:sz="4" w:space="0" w:color="auto"/>
                  </w:tcBorders>
                </w:tcPr>
                <w:p w14:paraId="18EAC95F"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Agricultural By-Products</w:t>
                  </w:r>
                </w:p>
              </w:tc>
            </w:tr>
            <w:tr w:rsidR="0051351F" w:rsidRPr="00ED01F9" w14:paraId="18EAC967" w14:textId="77777777" w:rsidTr="00B5621F">
              <w:tc>
                <w:tcPr>
                  <w:tcW w:w="1440" w:type="dxa"/>
                  <w:vMerge/>
                  <w:tcBorders>
                    <w:left w:val="single" w:sz="8" w:space="0" w:color="auto"/>
                    <w:right w:val="single" w:sz="8" w:space="0" w:color="auto"/>
                  </w:tcBorders>
                </w:tcPr>
                <w:p w14:paraId="18EAC961" w14:textId="77777777" w:rsidR="0051351F" w:rsidRPr="00333106" w:rsidRDefault="0051351F" w:rsidP="00FE3684">
                  <w:pPr>
                    <w:jc w:val="center"/>
                    <w:rPr>
                      <w:rFonts w:ascii="Arial" w:hAnsi="Arial" w:cs="Arial"/>
                      <w:b/>
                    </w:rPr>
                  </w:pPr>
                </w:p>
              </w:tc>
              <w:tc>
                <w:tcPr>
                  <w:tcW w:w="990" w:type="dxa"/>
                  <w:tcBorders>
                    <w:top w:val="single" w:sz="8" w:space="0" w:color="auto"/>
                    <w:left w:val="single" w:sz="8" w:space="0" w:color="auto"/>
                    <w:bottom w:val="single" w:sz="8" w:space="0" w:color="auto"/>
                    <w:right w:val="single" w:sz="8" w:space="0" w:color="auto"/>
                  </w:tcBorders>
                  <w:vAlign w:val="center"/>
                </w:tcPr>
                <w:p w14:paraId="18EAC962"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MSW</w:t>
                  </w:r>
                </w:p>
              </w:tc>
              <w:tc>
                <w:tcPr>
                  <w:tcW w:w="990" w:type="dxa"/>
                  <w:tcBorders>
                    <w:top w:val="single" w:sz="8" w:space="0" w:color="auto"/>
                    <w:left w:val="single" w:sz="8" w:space="0" w:color="auto"/>
                    <w:bottom w:val="single" w:sz="8" w:space="0" w:color="auto"/>
                    <w:right w:val="single" w:sz="8" w:space="0" w:color="auto"/>
                  </w:tcBorders>
                  <w:vAlign w:val="center"/>
                </w:tcPr>
                <w:p w14:paraId="18EAC96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964"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9</w:t>
                  </w:r>
                </w:p>
              </w:tc>
              <w:tc>
                <w:tcPr>
                  <w:tcW w:w="1170" w:type="dxa"/>
                  <w:tcBorders>
                    <w:top w:val="single" w:sz="8" w:space="0" w:color="auto"/>
                    <w:left w:val="single" w:sz="8" w:space="0" w:color="auto"/>
                    <w:bottom w:val="single" w:sz="8" w:space="0" w:color="auto"/>
                    <w:right w:val="single" w:sz="8" w:space="0" w:color="auto"/>
                  </w:tcBorders>
                  <w:vAlign w:val="center"/>
                </w:tcPr>
                <w:p w14:paraId="18EAC965"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12</w:t>
                  </w:r>
                </w:p>
              </w:tc>
              <w:tc>
                <w:tcPr>
                  <w:tcW w:w="3261" w:type="dxa"/>
                  <w:tcBorders>
                    <w:top w:val="single" w:sz="8" w:space="0" w:color="auto"/>
                    <w:left w:val="single" w:sz="8" w:space="0" w:color="auto"/>
                    <w:bottom w:val="single" w:sz="8" w:space="0" w:color="auto"/>
                    <w:right w:val="single" w:sz="4" w:space="0" w:color="auto"/>
                  </w:tcBorders>
                </w:tcPr>
                <w:p w14:paraId="18EAC966"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Municipal Solid Waste</w:t>
                  </w:r>
                </w:p>
              </w:tc>
            </w:tr>
            <w:tr w:rsidR="0051351F" w:rsidRPr="00ED01F9" w14:paraId="18EAC96E" w14:textId="77777777" w:rsidTr="00B5621F">
              <w:tc>
                <w:tcPr>
                  <w:tcW w:w="1440" w:type="dxa"/>
                  <w:vMerge/>
                  <w:tcBorders>
                    <w:left w:val="single" w:sz="8" w:space="0" w:color="auto"/>
                    <w:right w:val="single" w:sz="8" w:space="0" w:color="auto"/>
                  </w:tcBorders>
                </w:tcPr>
                <w:p w14:paraId="18EAC968" w14:textId="77777777" w:rsidR="0051351F" w:rsidRPr="00333106" w:rsidRDefault="0051351F" w:rsidP="00116A7D">
                  <w:pPr>
                    <w:rPr>
                      <w:rFonts w:ascii="Arial" w:hAnsi="Arial" w:cs="Arial"/>
                      <w:b/>
                    </w:rPr>
                  </w:pPr>
                </w:p>
              </w:tc>
              <w:tc>
                <w:tcPr>
                  <w:tcW w:w="990" w:type="dxa"/>
                  <w:tcBorders>
                    <w:top w:val="single" w:sz="8" w:space="0" w:color="auto"/>
                    <w:left w:val="single" w:sz="8" w:space="0" w:color="auto"/>
                    <w:bottom w:val="single" w:sz="8" w:space="0" w:color="auto"/>
                    <w:right w:val="single" w:sz="8" w:space="0" w:color="auto"/>
                  </w:tcBorders>
                  <w:vAlign w:val="center"/>
                </w:tcPr>
                <w:p w14:paraId="18EAC969"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OBS</w:t>
                  </w:r>
                </w:p>
              </w:tc>
              <w:tc>
                <w:tcPr>
                  <w:tcW w:w="990" w:type="dxa"/>
                  <w:tcBorders>
                    <w:top w:val="single" w:sz="8" w:space="0" w:color="auto"/>
                    <w:left w:val="single" w:sz="8" w:space="0" w:color="auto"/>
                    <w:bottom w:val="single" w:sz="8" w:space="0" w:color="auto"/>
                    <w:right w:val="single" w:sz="8" w:space="0" w:color="auto"/>
                  </w:tcBorders>
                  <w:vAlign w:val="center"/>
                </w:tcPr>
                <w:p w14:paraId="18EAC96A"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8" w:space="0" w:color="auto"/>
                    <w:right w:val="single" w:sz="8" w:space="0" w:color="auto"/>
                  </w:tcBorders>
                  <w:vAlign w:val="center"/>
                </w:tcPr>
                <w:p w14:paraId="18EAC96B"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8</w:t>
                  </w:r>
                </w:p>
              </w:tc>
              <w:tc>
                <w:tcPr>
                  <w:tcW w:w="1170" w:type="dxa"/>
                  <w:tcBorders>
                    <w:top w:val="single" w:sz="8" w:space="0" w:color="auto"/>
                    <w:left w:val="single" w:sz="8" w:space="0" w:color="auto"/>
                    <w:bottom w:val="single" w:sz="8" w:space="0" w:color="auto"/>
                    <w:right w:val="single" w:sz="8" w:space="0" w:color="auto"/>
                  </w:tcBorders>
                  <w:vAlign w:val="center"/>
                </w:tcPr>
                <w:p w14:paraId="18EAC96C"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25</w:t>
                  </w:r>
                </w:p>
              </w:tc>
              <w:tc>
                <w:tcPr>
                  <w:tcW w:w="3261" w:type="dxa"/>
                  <w:tcBorders>
                    <w:top w:val="single" w:sz="8" w:space="0" w:color="auto"/>
                    <w:left w:val="single" w:sz="8" w:space="0" w:color="auto"/>
                    <w:bottom w:val="single" w:sz="8" w:space="0" w:color="auto"/>
                    <w:right w:val="single" w:sz="4" w:space="0" w:color="auto"/>
                  </w:tcBorders>
                  <w:vAlign w:val="bottom"/>
                </w:tcPr>
                <w:p w14:paraId="18EAC96D" w14:textId="77777777" w:rsidR="0051351F" w:rsidRPr="00ED01F9" w:rsidRDefault="0051351F" w:rsidP="002E7E17">
                  <w:pPr>
                    <w:jc w:val="both"/>
                    <w:rPr>
                      <w:rFonts w:ascii="Arial" w:hAnsi="Arial" w:cs="Arial"/>
                      <w:sz w:val="20"/>
                      <w:szCs w:val="20"/>
                    </w:rPr>
                  </w:pPr>
                  <w:r w:rsidRPr="00ED01F9">
                    <w:rPr>
                      <w:rFonts w:ascii="Arial" w:hAnsi="Arial" w:cs="Arial"/>
                      <w:sz w:val="20"/>
                      <w:szCs w:val="20"/>
                    </w:rPr>
                    <w:t xml:space="preserve">Other Biomass Solids </w:t>
                  </w:r>
                  <w:r w:rsidRPr="00ED01F9">
                    <w:rPr>
                      <w:rFonts w:ascii="Arial" w:hAnsi="Arial" w:cs="Arial"/>
                      <w:bCs/>
                      <w:sz w:val="20"/>
                      <w:szCs w:val="20"/>
                    </w:rPr>
                    <w:t>(specify in SCHEDULE 7. COMMENTS)</w:t>
                  </w:r>
                </w:p>
              </w:tc>
            </w:tr>
            <w:tr w:rsidR="0051351F" w:rsidRPr="00ED01F9" w14:paraId="18EAC975" w14:textId="77777777" w:rsidTr="00FE3684">
              <w:tc>
                <w:tcPr>
                  <w:tcW w:w="1440" w:type="dxa"/>
                  <w:vMerge/>
                  <w:tcBorders>
                    <w:left w:val="single" w:sz="8" w:space="0" w:color="auto"/>
                    <w:bottom w:val="single" w:sz="4" w:space="0" w:color="auto"/>
                    <w:right w:val="single" w:sz="8" w:space="0" w:color="auto"/>
                  </w:tcBorders>
                </w:tcPr>
                <w:p w14:paraId="18EAC96F" w14:textId="77777777" w:rsidR="0051351F" w:rsidRPr="00333106" w:rsidRDefault="0051351F" w:rsidP="00116A7D">
                  <w:pPr>
                    <w:rPr>
                      <w:rFonts w:ascii="Arial" w:hAnsi="Arial" w:cs="Arial"/>
                      <w:b/>
                    </w:rPr>
                  </w:pPr>
                </w:p>
              </w:tc>
              <w:tc>
                <w:tcPr>
                  <w:tcW w:w="990" w:type="dxa"/>
                  <w:tcBorders>
                    <w:top w:val="single" w:sz="8" w:space="0" w:color="auto"/>
                    <w:left w:val="single" w:sz="8" w:space="0" w:color="auto"/>
                    <w:bottom w:val="single" w:sz="4" w:space="0" w:color="auto"/>
                    <w:right w:val="single" w:sz="8" w:space="0" w:color="auto"/>
                  </w:tcBorders>
                  <w:vAlign w:val="center"/>
                </w:tcPr>
                <w:p w14:paraId="18EAC970"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WDS</w:t>
                  </w:r>
                </w:p>
              </w:tc>
              <w:tc>
                <w:tcPr>
                  <w:tcW w:w="990" w:type="dxa"/>
                  <w:tcBorders>
                    <w:top w:val="single" w:sz="8" w:space="0" w:color="auto"/>
                    <w:left w:val="single" w:sz="8" w:space="0" w:color="auto"/>
                    <w:bottom w:val="single" w:sz="4" w:space="0" w:color="auto"/>
                    <w:right w:val="single" w:sz="8" w:space="0" w:color="auto"/>
                  </w:tcBorders>
                  <w:vAlign w:val="center"/>
                </w:tcPr>
                <w:p w14:paraId="18EAC971"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tons</w:t>
                  </w:r>
                </w:p>
              </w:tc>
              <w:tc>
                <w:tcPr>
                  <w:tcW w:w="1080" w:type="dxa"/>
                  <w:tcBorders>
                    <w:top w:val="single" w:sz="8" w:space="0" w:color="auto"/>
                    <w:left w:val="single" w:sz="8" w:space="0" w:color="auto"/>
                    <w:bottom w:val="single" w:sz="4" w:space="0" w:color="auto"/>
                    <w:right w:val="single" w:sz="8" w:space="0" w:color="auto"/>
                  </w:tcBorders>
                  <w:vAlign w:val="center"/>
                </w:tcPr>
                <w:p w14:paraId="18EAC972"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7</w:t>
                  </w:r>
                </w:p>
              </w:tc>
              <w:tc>
                <w:tcPr>
                  <w:tcW w:w="1170" w:type="dxa"/>
                  <w:tcBorders>
                    <w:top w:val="single" w:sz="8" w:space="0" w:color="auto"/>
                    <w:left w:val="single" w:sz="8" w:space="0" w:color="auto"/>
                    <w:bottom w:val="single" w:sz="4" w:space="0" w:color="auto"/>
                    <w:right w:val="single" w:sz="8" w:space="0" w:color="auto"/>
                  </w:tcBorders>
                  <w:vAlign w:val="center"/>
                </w:tcPr>
                <w:p w14:paraId="18EAC973" w14:textId="77777777" w:rsidR="0051351F" w:rsidRPr="00ED01F9" w:rsidRDefault="0051351F" w:rsidP="00116A7D">
                  <w:pPr>
                    <w:jc w:val="center"/>
                    <w:rPr>
                      <w:rFonts w:ascii="Arial" w:hAnsi="Arial" w:cs="Arial"/>
                      <w:sz w:val="20"/>
                      <w:szCs w:val="20"/>
                    </w:rPr>
                  </w:pPr>
                  <w:r w:rsidRPr="00ED01F9">
                    <w:rPr>
                      <w:rFonts w:ascii="Arial" w:hAnsi="Arial" w:cs="Arial"/>
                      <w:sz w:val="20"/>
                      <w:szCs w:val="20"/>
                    </w:rPr>
                    <w:t>18</w:t>
                  </w:r>
                </w:p>
              </w:tc>
              <w:tc>
                <w:tcPr>
                  <w:tcW w:w="3261" w:type="dxa"/>
                  <w:tcBorders>
                    <w:top w:val="single" w:sz="8" w:space="0" w:color="auto"/>
                    <w:left w:val="single" w:sz="8" w:space="0" w:color="auto"/>
                    <w:bottom w:val="single" w:sz="4" w:space="0" w:color="auto"/>
                    <w:right w:val="single" w:sz="4" w:space="0" w:color="auto"/>
                  </w:tcBorders>
                </w:tcPr>
                <w:p w14:paraId="18EAC974" w14:textId="77777777" w:rsidR="0051351F" w:rsidRPr="00ED01F9" w:rsidRDefault="0051351F" w:rsidP="002E7E17">
                  <w:pPr>
                    <w:jc w:val="both"/>
                    <w:rPr>
                      <w:rFonts w:ascii="Arial" w:hAnsi="Arial" w:cs="Arial"/>
                      <w:sz w:val="20"/>
                      <w:szCs w:val="20"/>
                    </w:rPr>
                  </w:pPr>
                  <w:r w:rsidRPr="00ED01F9">
                    <w:rPr>
                      <w:rFonts w:ascii="Arial" w:hAnsi="Arial" w:cs="Arial"/>
                      <w:bCs/>
                      <w:sz w:val="20"/>
                      <w:szCs w:val="20"/>
                    </w:rPr>
                    <w:t>Wood/Wood Waste Solids (including paper pellets, railroad ties, utility poles, wood chips, bark, and wood waste solids)</w:t>
                  </w:r>
                </w:p>
              </w:tc>
            </w:tr>
          </w:tbl>
          <w:p w14:paraId="18EAC976" w14:textId="77777777" w:rsidR="00DB42AD" w:rsidRPr="00333106" w:rsidRDefault="00DB42AD">
            <w:pPr>
              <w:rPr>
                <w:rFonts w:ascii="Arial" w:hAnsi="Arial" w:cs="Arial"/>
                <w:sz w:val="22"/>
                <w:szCs w:val="22"/>
              </w:rPr>
            </w:pPr>
          </w:p>
          <w:p w14:paraId="18EAC977" w14:textId="77777777" w:rsidR="00DB42AD" w:rsidRPr="00333106" w:rsidRDefault="00DB42AD">
            <w:pPr>
              <w:rPr>
                <w:rFonts w:ascii="Arial" w:hAnsi="Arial" w:cs="Arial"/>
                <w:sz w:val="22"/>
                <w:szCs w:val="22"/>
              </w:rPr>
            </w:pPr>
          </w:p>
          <w:p w14:paraId="18EAC978" w14:textId="77777777" w:rsidR="00570C3C" w:rsidRPr="00333106" w:rsidRDefault="00570C3C">
            <w:pPr>
              <w:rPr>
                <w:rFonts w:ascii="Arial" w:hAnsi="Arial" w:cs="Arial"/>
                <w:sz w:val="22"/>
                <w:szCs w:val="22"/>
              </w:rPr>
            </w:pPr>
          </w:p>
          <w:p w14:paraId="18EAC979" w14:textId="77777777" w:rsidR="00570C3C" w:rsidRPr="00333106" w:rsidRDefault="00570C3C">
            <w:pPr>
              <w:rPr>
                <w:rFonts w:ascii="Arial" w:hAnsi="Arial" w:cs="Arial"/>
                <w:sz w:val="22"/>
                <w:szCs w:val="22"/>
              </w:rPr>
            </w:pPr>
          </w:p>
          <w:p w14:paraId="18EAC97A" w14:textId="77777777" w:rsidR="00570C3C" w:rsidRPr="00333106" w:rsidRDefault="00570C3C">
            <w:pPr>
              <w:rPr>
                <w:rFonts w:ascii="Arial" w:hAnsi="Arial" w:cs="Arial"/>
                <w:sz w:val="22"/>
                <w:szCs w:val="22"/>
              </w:rPr>
            </w:pPr>
          </w:p>
          <w:p w14:paraId="18EAC97B" w14:textId="77777777" w:rsidR="00570C3C" w:rsidRPr="00333106" w:rsidRDefault="00570C3C">
            <w:pPr>
              <w:rPr>
                <w:rFonts w:ascii="Arial" w:hAnsi="Arial" w:cs="Arial"/>
                <w:sz w:val="22"/>
                <w:szCs w:val="22"/>
              </w:rPr>
            </w:pPr>
          </w:p>
          <w:p w14:paraId="18EAC97C" w14:textId="77777777" w:rsidR="00C448FE" w:rsidRPr="00333106" w:rsidRDefault="00C448FE">
            <w:pPr>
              <w:rPr>
                <w:rFonts w:ascii="Arial" w:hAnsi="Arial" w:cs="Arial"/>
                <w:sz w:val="22"/>
                <w:szCs w:val="22"/>
              </w:rPr>
            </w:pPr>
          </w:p>
          <w:tbl>
            <w:tblPr>
              <w:tblW w:w="12229" w:type="dxa"/>
              <w:tblLayout w:type="fixed"/>
              <w:tblLook w:val="01E0" w:firstRow="1" w:lastRow="1" w:firstColumn="1" w:lastColumn="1" w:noHBand="0" w:noVBand="0"/>
            </w:tblPr>
            <w:tblGrid>
              <w:gridCol w:w="1292"/>
              <w:gridCol w:w="1040"/>
              <w:gridCol w:w="40"/>
              <w:gridCol w:w="985"/>
              <w:gridCol w:w="95"/>
              <w:gridCol w:w="1013"/>
              <w:gridCol w:w="1108"/>
              <w:gridCol w:w="3328"/>
              <w:gridCol w:w="3328"/>
            </w:tblGrid>
            <w:tr w:rsidR="00570C3C" w:rsidRPr="00ED01F9" w14:paraId="18EAC984" w14:textId="77777777" w:rsidTr="00FE3684">
              <w:trPr>
                <w:gridAfter w:val="1"/>
                <w:wAfter w:w="3328" w:type="dxa"/>
              </w:trPr>
              <w:tc>
                <w:tcPr>
                  <w:tcW w:w="1292" w:type="dxa"/>
                  <w:vMerge w:val="restart"/>
                  <w:tcBorders>
                    <w:top w:val="single" w:sz="8" w:space="0" w:color="auto"/>
                    <w:left w:val="single" w:sz="4" w:space="0" w:color="auto"/>
                    <w:bottom w:val="single" w:sz="4" w:space="0" w:color="auto"/>
                    <w:right w:val="single" w:sz="8" w:space="0" w:color="auto"/>
                  </w:tcBorders>
                  <w:vAlign w:val="center"/>
                </w:tcPr>
                <w:p w14:paraId="18EAC97D" w14:textId="77777777" w:rsidR="00570C3C" w:rsidRPr="00333106" w:rsidRDefault="00570C3C" w:rsidP="00116A7D">
                  <w:pPr>
                    <w:rPr>
                      <w:rFonts w:ascii="Arial" w:hAnsi="Arial" w:cs="Arial"/>
                      <w:b/>
                    </w:rPr>
                  </w:pPr>
                  <w:r w:rsidRPr="00ED01F9">
                    <w:rPr>
                      <w:rFonts w:ascii="Arial" w:hAnsi="Arial" w:cs="Arial"/>
                      <w:b/>
                      <w:sz w:val="20"/>
                      <w:szCs w:val="20"/>
                    </w:rPr>
                    <w:t>Fuel Type</w:t>
                  </w:r>
                </w:p>
              </w:tc>
              <w:tc>
                <w:tcPr>
                  <w:tcW w:w="1040" w:type="dxa"/>
                  <w:vMerge w:val="restart"/>
                  <w:tcBorders>
                    <w:top w:val="single" w:sz="8" w:space="0" w:color="auto"/>
                    <w:left w:val="single" w:sz="8" w:space="0" w:color="auto"/>
                    <w:bottom w:val="single" w:sz="8" w:space="0" w:color="auto"/>
                  </w:tcBorders>
                  <w:vAlign w:val="center"/>
                </w:tcPr>
                <w:p w14:paraId="18EAC97E" w14:textId="77777777" w:rsidR="00570C3C" w:rsidRPr="00ED01F9" w:rsidRDefault="00570C3C" w:rsidP="00B5621F">
                  <w:pPr>
                    <w:jc w:val="center"/>
                    <w:rPr>
                      <w:rFonts w:ascii="Arial" w:hAnsi="Arial" w:cs="Arial"/>
                      <w:b/>
                      <w:bCs/>
                      <w:sz w:val="20"/>
                      <w:szCs w:val="20"/>
                    </w:rPr>
                  </w:pPr>
                  <w:r w:rsidRPr="00ED01F9">
                    <w:rPr>
                      <w:rFonts w:ascii="Arial" w:hAnsi="Arial" w:cs="Arial"/>
                      <w:b/>
                      <w:bCs/>
                      <w:sz w:val="20"/>
                      <w:szCs w:val="20"/>
                    </w:rPr>
                    <w:t>Energy</w:t>
                  </w:r>
                </w:p>
                <w:p w14:paraId="18EAC97F" w14:textId="77777777" w:rsidR="00570C3C" w:rsidRPr="00ED01F9" w:rsidRDefault="00570C3C" w:rsidP="00116A7D">
                  <w:pPr>
                    <w:jc w:val="center"/>
                    <w:rPr>
                      <w:rFonts w:ascii="Arial" w:hAnsi="Arial" w:cs="Arial"/>
                      <w:sz w:val="20"/>
                      <w:szCs w:val="20"/>
                    </w:rPr>
                  </w:pPr>
                  <w:r w:rsidRPr="00ED01F9">
                    <w:rPr>
                      <w:rFonts w:ascii="Arial" w:hAnsi="Arial" w:cs="Arial"/>
                      <w:b/>
                      <w:bCs/>
                      <w:sz w:val="20"/>
                      <w:szCs w:val="20"/>
                    </w:rPr>
                    <w:t>Source Code</w:t>
                  </w:r>
                </w:p>
              </w:tc>
              <w:tc>
                <w:tcPr>
                  <w:tcW w:w="1025" w:type="dxa"/>
                  <w:gridSpan w:val="2"/>
                  <w:vMerge w:val="restart"/>
                  <w:tcBorders>
                    <w:top w:val="single" w:sz="8" w:space="0" w:color="auto"/>
                    <w:bottom w:val="single" w:sz="8" w:space="0" w:color="auto"/>
                  </w:tcBorders>
                  <w:vAlign w:val="center"/>
                </w:tcPr>
                <w:p w14:paraId="18EAC980" w14:textId="77777777" w:rsidR="00570C3C" w:rsidRPr="00ED01F9" w:rsidRDefault="00570C3C" w:rsidP="00116A7D">
                  <w:pPr>
                    <w:jc w:val="center"/>
                    <w:rPr>
                      <w:rFonts w:ascii="Arial" w:hAnsi="Arial" w:cs="Arial"/>
                      <w:sz w:val="20"/>
                      <w:szCs w:val="20"/>
                    </w:rPr>
                  </w:pPr>
                  <w:r w:rsidRPr="00ED01F9">
                    <w:rPr>
                      <w:rFonts w:ascii="Arial" w:hAnsi="Arial" w:cs="Arial"/>
                      <w:b/>
                      <w:sz w:val="20"/>
                      <w:szCs w:val="20"/>
                    </w:rPr>
                    <w:t>Unit Label</w:t>
                  </w:r>
                </w:p>
              </w:tc>
              <w:tc>
                <w:tcPr>
                  <w:tcW w:w="2216" w:type="dxa"/>
                  <w:gridSpan w:val="3"/>
                  <w:tcBorders>
                    <w:top w:val="single" w:sz="8" w:space="0" w:color="auto"/>
                    <w:bottom w:val="single" w:sz="8" w:space="0" w:color="auto"/>
                  </w:tcBorders>
                </w:tcPr>
                <w:p w14:paraId="18EAC981" w14:textId="77777777" w:rsidR="00570C3C" w:rsidRPr="00ED01F9" w:rsidRDefault="00570C3C" w:rsidP="00B5621F">
                  <w:pPr>
                    <w:pStyle w:val="Heading7"/>
                    <w:spacing w:before="0"/>
                    <w:jc w:val="center"/>
                    <w:rPr>
                      <w:rFonts w:ascii="Arial" w:hAnsi="Arial" w:cs="Arial"/>
                      <w:b/>
                      <w:sz w:val="20"/>
                      <w:szCs w:val="20"/>
                    </w:rPr>
                  </w:pPr>
                  <w:r w:rsidRPr="00ED01F9">
                    <w:rPr>
                      <w:rFonts w:ascii="Arial" w:hAnsi="Arial" w:cs="Arial"/>
                      <w:b/>
                      <w:sz w:val="20"/>
                      <w:szCs w:val="20"/>
                    </w:rPr>
                    <w:t>Higher Heating</w:t>
                  </w:r>
                </w:p>
                <w:p w14:paraId="18EAC982" w14:textId="77777777" w:rsidR="002A023A" w:rsidRPr="00ED01F9" w:rsidRDefault="00CD7C68">
                  <w:pPr>
                    <w:jc w:val="center"/>
                    <w:rPr>
                      <w:rFonts w:ascii="Arial" w:hAnsi="Arial" w:cs="Arial"/>
                      <w:sz w:val="20"/>
                      <w:szCs w:val="20"/>
                    </w:rPr>
                  </w:pPr>
                  <w:r w:rsidRPr="00ED01F9">
                    <w:rPr>
                      <w:rFonts w:ascii="Arial" w:hAnsi="Arial" w:cs="Arial"/>
                      <w:b/>
                      <w:i/>
                      <w:sz w:val="20"/>
                      <w:szCs w:val="20"/>
                    </w:rPr>
                    <w:t>Value Range</w:t>
                  </w:r>
                </w:p>
              </w:tc>
              <w:tc>
                <w:tcPr>
                  <w:tcW w:w="3328" w:type="dxa"/>
                  <w:vMerge w:val="restart"/>
                  <w:tcBorders>
                    <w:top w:val="single" w:sz="8" w:space="0" w:color="auto"/>
                    <w:bottom w:val="single" w:sz="8" w:space="0" w:color="auto"/>
                    <w:right w:val="single" w:sz="4" w:space="0" w:color="auto"/>
                  </w:tcBorders>
                  <w:vAlign w:val="center"/>
                </w:tcPr>
                <w:p w14:paraId="18EAC983" w14:textId="77777777" w:rsidR="00570C3C" w:rsidRPr="00ED01F9" w:rsidRDefault="00570C3C" w:rsidP="00116A7D">
                  <w:pPr>
                    <w:rPr>
                      <w:rFonts w:ascii="Arial" w:hAnsi="Arial" w:cs="Arial"/>
                      <w:sz w:val="20"/>
                      <w:szCs w:val="20"/>
                    </w:rPr>
                  </w:pPr>
                  <w:r w:rsidRPr="00ED01F9">
                    <w:rPr>
                      <w:rFonts w:ascii="Arial" w:hAnsi="Arial" w:cs="Arial"/>
                      <w:b/>
                      <w:sz w:val="20"/>
                      <w:szCs w:val="20"/>
                    </w:rPr>
                    <w:t>Energy Source Description</w:t>
                  </w:r>
                  <w:r w:rsidRPr="00ED01F9" w:rsidDel="00570C3C">
                    <w:rPr>
                      <w:rFonts w:ascii="Arial" w:hAnsi="Arial" w:cs="Arial"/>
                      <w:sz w:val="20"/>
                      <w:szCs w:val="20"/>
                    </w:rPr>
                    <w:t xml:space="preserve"> </w:t>
                  </w:r>
                </w:p>
              </w:tc>
            </w:tr>
            <w:tr w:rsidR="00570C3C" w:rsidRPr="00ED01F9" w14:paraId="18EAC98B" w14:textId="77777777" w:rsidTr="00FE3684">
              <w:trPr>
                <w:gridAfter w:val="1"/>
                <w:wAfter w:w="3328" w:type="dxa"/>
              </w:trPr>
              <w:tc>
                <w:tcPr>
                  <w:tcW w:w="1292" w:type="dxa"/>
                  <w:vMerge/>
                  <w:tcBorders>
                    <w:top w:val="single" w:sz="8" w:space="0" w:color="auto"/>
                    <w:left w:val="single" w:sz="4" w:space="0" w:color="auto"/>
                    <w:bottom w:val="single" w:sz="4" w:space="0" w:color="auto"/>
                    <w:right w:val="single" w:sz="8" w:space="0" w:color="auto"/>
                  </w:tcBorders>
                  <w:vAlign w:val="center"/>
                </w:tcPr>
                <w:p w14:paraId="18EAC985" w14:textId="77777777" w:rsidR="00570C3C" w:rsidRPr="00ED01F9" w:rsidRDefault="00570C3C" w:rsidP="00116A7D">
                  <w:pPr>
                    <w:rPr>
                      <w:rFonts w:ascii="Arial" w:hAnsi="Arial" w:cs="Arial"/>
                      <w:b/>
                      <w:sz w:val="20"/>
                      <w:szCs w:val="20"/>
                    </w:rPr>
                  </w:pPr>
                </w:p>
              </w:tc>
              <w:tc>
                <w:tcPr>
                  <w:tcW w:w="1040" w:type="dxa"/>
                  <w:vMerge/>
                  <w:tcBorders>
                    <w:left w:val="single" w:sz="8" w:space="0" w:color="auto"/>
                    <w:bottom w:val="single" w:sz="8" w:space="0" w:color="auto"/>
                  </w:tcBorders>
                  <w:vAlign w:val="center"/>
                </w:tcPr>
                <w:p w14:paraId="18EAC986" w14:textId="77777777" w:rsidR="00570C3C" w:rsidRPr="00ED01F9" w:rsidRDefault="00570C3C" w:rsidP="00B5621F">
                  <w:pPr>
                    <w:jc w:val="center"/>
                    <w:rPr>
                      <w:rFonts w:ascii="Arial" w:hAnsi="Arial" w:cs="Arial"/>
                      <w:b/>
                      <w:bCs/>
                      <w:sz w:val="20"/>
                      <w:szCs w:val="20"/>
                    </w:rPr>
                  </w:pPr>
                </w:p>
              </w:tc>
              <w:tc>
                <w:tcPr>
                  <w:tcW w:w="1025" w:type="dxa"/>
                  <w:gridSpan w:val="2"/>
                  <w:vMerge/>
                  <w:tcBorders>
                    <w:bottom w:val="single" w:sz="8" w:space="0" w:color="auto"/>
                  </w:tcBorders>
                  <w:vAlign w:val="center"/>
                </w:tcPr>
                <w:p w14:paraId="18EAC987" w14:textId="77777777" w:rsidR="00570C3C" w:rsidRPr="00ED01F9" w:rsidRDefault="00570C3C" w:rsidP="00116A7D">
                  <w:pPr>
                    <w:jc w:val="center"/>
                    <w:rPr>
                      <w:rFonts w:ascii="Arial" w:hAnsi="Arial" w:cs="Arial"/>
                      <w:b/>
                      <w:sz w:val="20"/>
                      <w:szCs w:val="20"/>
                    </w:rPr>
                  </w:pPr>
                </w:p>
              </w:tc>
              <w:tc>
                <w:tcPr>
                  <w:tcW w:w="1108" w:type="dxa"/>
                  <w:gridSpan w:val="2"/>
                  <w:tcBorders>
                    <w:top w:val="single" w:sz="8" w:space="0" w:color="auto"/>
                    <w:bottom w:val="single" w:sz="8" w:space="0" w:color="auto"/>
                  </w:tcBorders>
                </w:tcPr>
                <w:p w14:paraId="18EAC988" w14:textId="77777777" w:rsidR="00570C3C" w:rsidRPr="00ED01F9" w:rsidRDefault="00570C3C" w:rsidP="00B5621F">
                  <w:pPr>
                    <w:pStyle w:val="Heading7"/>
                    <w:spacing w:before="0"/>
                    <w:jc w:val="center"/>
                    <w:rPr>
                      <w:rFonts w:ascii="Arial" w:hAnsi="Arial" w:cs="Arial"/>
                      <w:b/>
                      <w:sz w:val="20"/>
                      <w:szCs w:val="20"/>
                    </w:rPr>
                  </w:pPr>
                  <w:r w:rsidRPr="00ED01F9">
                    <w:rPr>
                      <w:rFonts w:ascii="Arial" w:hAnsi="Arial" w:cs="Arial"/>
                      <w:b/>
                      <w:sz w:val="20"/>
                      <w:szCs w:val="20"/>
                    </w:rPr>
                    <w:t>MMBtu Lower</w:t>
                  </w:r>
                </w:p>
              </w:tc>
              <w:tc>
                <w:tcPr>
                  <w:tcW w:w="1108" w:type="dxa"/>
                  <w:tcBorders>
                    <w:top w:val="single" w:sz="8" w:space="0" w:color="auto"/>
                    <w:bottom w:val="single" w:sz="8" w:space="0" w:color="auto"/>
                  </w:tcBorders>
                </w:tcPr>
                <w:p w14:paraId="18EAC989" w14:textId="77777777" w:rsidR="00570C3C" w:rsidRPr="00ED01F9" w:rsidDel="00570C3C" w:rsidRDefault="00570C3C" w:rsidP="00116A7D">
                  <w:pPr>
                    <w:jc w:val="center"/>
                    <w:rPr>
                      <w:rFonts w:ascii="Arial" w:hAnsi="Arial" w:cs="Arial"/>
                      <w:sz w:val="20"/>
                      <w:szCs w:val="20"/>
                    </w:rPr>
                  </w:pPr>
                  <w:r w:rsidRPr="00ED01F9">
                    <w:rPr>
                      <w:rFonts w:ascii="Arial" w:hAnsi="Arial" w:cs="Arial"/>
                      <w:b/>
                      <w:sz w:val="20"/>
                      <w:szCs w:val="20"/>
                    </w:rPr>
                    <w:t>MMBtu Upper</w:t>
                  </w:r>
                </w:p>
              </w:tc>
              <w:tc>
                <w:tcPr>
                  <w:tcW w:w="3328" w:type="dxa"/>
                  <w:vMerge/>
                  <w:tcBorders>
                    <w:top w:val="single" w:sz="8" w:space="0" w:color="auto"/>
                    <w:left w:val="nil"/>
                    <w:bottom w:val="single" w:sz="8" w:space="0" w:color="auto"/>
                    <w:right w:val="single" w:sz="4" w:space="0" w:color="auto"/>
                  </w:tcBorders>
                  <w:vAlign w:val="center"/>
                </w:tcPr>
                <w:p w14:paraId="18EAC98A" w14:textId="77777777" w:rsidR="00570C3C" w:rsidRPr="00ED01F9" w:rsidRDefault="00570C3C" w:rsidP="00116A7D">
                  <w:pPr>
                    <w:rPr>
                      <w:rFonts w:ascii="Arial" w:hAnsi="Arial" w:cs="Arial"/>
                      <w:b/>
                      <w:sz w:val="20"/>
                      <w:szCs w:val="20"/>
                    </w:rPr>
                  </w:pPr>
                </w:p>
              </w:tc>
            </w:tr>
            <w:tr w:rsidR="00570C3C" w:rsidRPr="00ED01F9" w14:paraId="18EAC98D" w14:textId="77777777" w:rsidTr="00FE3684">
              <w:trPr>
                <w:gridAfter w:val="1"/>
                <w:wAfter w:w="3328" w:type="dxa"/>
              </w:trPr>
              <w:tc>
                <w:tcPr>
                  <w:tcW w:w="8901"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EAC98C" w14:textId="77777777" w:rsidR="00570C3C" w:rsidRPr="00333106" w:rsidRDefault="00570C3C" w:rsidP="00116A7D">
                  <w:pPr>
                    <w:jc w:val="center"/>
                    <w:rPr>
                      <w:rFonts w:ascii="Arial" w:hAnsi="Arial" w:cs="Arial"/>
                      <w:b/>
                    </w:rPr>
                  </w:pPr>
                  <w:r w:rsidRPr="00ED01F9">
                    <w:rPr>
                      <w:rFonts w:ascii="Arial" w:hAnsi="Arial" w:cs="Arial"/>
                      <w:b/>
                      <w:bCs/>
                      <w:sz w:val="20"/>
                      <w:szCs w:val="20"/>
                    </w:rPr>
                    <w:t>Fossil Fuels</w:t>
                  </w:r>
                </w:p>
              </w:tc>
            </w:tr>
            <w:tr w:rsidR="00570C3C" w:rsidRPr="00ED01F9" w14:paraId="18EAC995" w14:textId="77777777" w:rsidTr="00FE3684">
              <w:trPr>
                <w:gridAfter w:val="1"/>
                <w:wAfter w:w="3328" w:type="dxa"/>
              </w:trPr>
              <w:tc>
                <w:tcPr>
                  <w:tcW w:w="1292" w:type="dxa"/>
                  <w:vMerge w:val="restart"/>
                  <w:tcBorders>
                    <w:top w:val="single" w:sz="2" w:space="0" w:color="auto"/>
                    <w:left w:val="single" w:sz="4" w:space="0" w:color="auto"/>
                    <w:right w:val="single" w:sz="8" w:space="0" w:color="auto"/>
                  </w:tcBorders>
                  <w:vAlign w:val="center"/>
                </w:tcPr>
                <w:p w14:paraId="18EAC98E" w14:textId="77777777" w:rsidR="00570C3C" w:rsidRPr="00ED01F9" w:rsidRDefault="00570C3C" w:rsidP="00116A7D">
                  <w:pPr>
                    <w:jc w:val="center"/>
                    <w:rPr>
                      <w:rFonts w:ascii="Arial" w:hAnsi="Arial" w:cs="Arial"/>
                      <w:b/>
                      <w:bCs/>
                      <w:sz w:val="20"/>
                      <w:szCs w:val="20"/>
                    </w:rPr>
                  </w:pPr>
                  <w:r w:rsidRPr="00ED01F9">
                    <w:rPr>
                      <w:rFonts w:ascii="Arial" w:hAnsi="Arial" w:cs="Arial"/>
                      <w:b/>
                      <w:bCs/>
                      <w:sz w:val="20"/>
                      <w:szCs w:val="20"/>
                    </w:rPr>
                    <w:t>Liquid Renewable (Biomass) Fuels</w:t>
                  </w:r>
                </w:p>
                <w:p w14:paraId="18EAC98F" w14:textId="77777777" w:rsidR="00570C3C" w:rsidRPr="00333106" w:rsidRDefault="00570C3C" w:rsidP="00116A7D">
                  <w:pPr>
                    <w:jc w:val="cente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0"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OBL</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1"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barrels</w:t>
                  </w:r>
                </w:p>
              </w:tc>
              <w:tc>
                <w:tcPr>
                  <w:tcW w:w="1013" w:type="dxa"/>
                  <w:tcBorders>
                    <w:top w:val="single" w:sz="8" w:space="0" w:color="auto"/>
                    <w:left w:val="single" w:sz="8" w:space="0" w:color="auto"/>
                    <w:bottom w:val="single" w:sz="4" w:space="0" w:color="auto"/>
                    <w:right w:val="single" w:sz="8" w:space="0" w:color="auto"/>
                  </w:tcBorders>
                  <w:vAlign w:val="center"/>
                </w:tcPr>
                <w:p w14:paraId="18EAC992"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3.5</w:t>
                  </w:r>
                </w:p>
              </w:tc>
              <w:tc>
                <w:tcPr>
                  <w:tcW w:w="1108" w:type="dxa"/>
                  <w:tcBorders>
                    <w:top w:val="single" w:sz="8" w:space="0" w:color="auto"/>
                    <w:left w:val="single" w:sz="8" w:space="0" w:color="auto"/>
                    <w:bottom w:val="single" w:sz="4" w:space="0" w:color="auto"/>
                    <w:right w:val="single" w:sz="8" w:space="0" w:color="auto"/>
                  </w:tcBorders>
                  <w:vAlign w:val="center"/>
                </w:tcPr>
                <w:p w14:paraId="18EAC993"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4</w:t>
                  </w:r>
                </w:p>
              </w:tc>
              <w:tc>
                <w:tcPr>
                  <w:tcW w:w="3328" w:type="dxa"/>
                  <w:tcBorders>
                    <w:top w:val="single" w:sz="8" w:space="0" w:color="auto"/>
                    <w:left w:val="single" w:sz="8" w:space="0" w:color="auto"/>
                    <w:bottom w:val="single" w:sz="4" w:space="0" w:color="auto"/>
                    <w:right w:val="single" w:sz="4" w:space="0" w:color="auto"/>
                  </w:tcBorders>
                </w:tcPr>
                <w:p w14:paraId="18EAC994"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 xml:space="preserve">Other Biomass Liquids </w:t>
                  </w:r>
                  <w:r w:rsidRPr="00ED01F9">
                    <w:rPr>
                      <w:rFonts w:ascii="Arial" w:hAnsi="Arial" w:cs="Arial"/>
                      <w:bCs/>
                      <w:sz w:val="20"/>
                      <w:szCs w:val="20"/>
                    </w:rPr>
                    <w:t>(specify in SCHEDULE 4. COMMENTS)</w:t>
                  </w:r>
                </w:p>
              </w:tc>
            </w:tr>
            <w:tr w:rsidR="00570C3C" w:rsidRPr="00ED01F9" w14:paraId="18EAC99C" w14:textId="77777777" w:rsidTr="00FE3684">
              <w:trPr>
                <w:gridAfter w:val="1"/>
                <w:wAfter w:w="3328" w:type="dxa"/>
              </w:trPr>
              <w:tc>
                <w:tcPr>
                  <w:tcW w:w="1292" w:type="dxa"/>
                  <w:vMerge/>
                  <w:tcBorders>
                    <w:left w:val="single" w:sz="4" w:space="0" w:color="auto"/>
                    <w:right w:val="single" w:sz="8" w:space="0" w:color="auto"/>
                  </w:tcBorders>
                </w:tcPr>
                <w:p w14:paraId="18EAC996"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7"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SLW</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8"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tons</w:t>
                  </w:r>
                </w:p>
              </w:tc>
              <w:tc>
                <w:tcPr>
                  <w:tcW w:w="1013" w:type="dxa"/>
                  <w:tcBorders>
                    <w:top w:val="single" w:sz="8" w:space="0" w:color="auto"/>
                    <w:left w:val="single" w:sz="8" w:space="0" w:color="auto"/>
                    <w:bottom w:val="single" w:sz="4" w:space="0" w:color="auto"/>
                    <w:right w:val="single" w:sz="8" w:space="0" w:color="auto"/>
                  </w:tcBorders>
                  <w:vAlign w:val="center"/>
                </w:tcPr>
                <w:p w14:paraId="18EAC999"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10</w:t>
                  </w:r>
                </w:p>
              </w:tc>
              <w:tc>
                <w:tcPr>
                  <w:tcW w:w="1108" w:type="dxa"/>
                  <w:tcBorders>
                    <w:top w:val="single" w:sz="8" w:space="0" w:color="auto"/>
                    <w:left w:val="single" w:sz="8" w:space="0" w:color="auto"/>
                    <w:bottom w:val="single" w:sz="4" w:space="0" w:color="auto"/>
                    <w:right w:val="single" w:sz="8" w:space="0" w:color="auto"/>
                  </w:tcBorders>
                  <w:vAlign w:val="center"/>
                </w:tcPr>
                <w:p w14:paraId="18EAC99A"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16</w:t>
                  </w:r>
                </w:p>
              </w:tc>
              <w:tc>
                <w:tcPr>
                  <w:tcW w:w="3328" w:type="dxa"/>
                  <w:tcBorders>
                    <w:top w:val="single" w:sz="8" w:space="0" w:color="auto"/>
                    <w:left w:val="single" w:sz="8" w:space="0" w:color="auto"/>
                    <w:bottom w:val="single" w:sz="4" w:space="0" w:color="auto"/>
                    <w:right w:val="single" w:sz="4" w:space="0" w:color="auto"/>
                  </w:tcBorders>
                </w:tcPr>
                <w:p w14:paraId="18EAC99B"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Sludge Waste</w:t>
                  </w:r>
                </w:p>
              </w:tc>
            </w:tr>
            <w:tr w:rsidR="00570C3C" w:rsidRPr="00ED01F9" w14:paraId="18EAC9A3" w14:textId="77777777" w:rsidTr="00FE3684">
              <w:trPr>
                <w:gridAfter w:val="1"/>
                <w:wAfter w:w="3328" w:type="dxa"/>
              </w:trPr>
              <w:tc>
                <w:tcPr>
                  <w:tcW w:w="1292" w:type="dxa"/>
                  <w:vMerge/>
                  <w:tcBorders>
                    <w:left w:val="single" w:sz="4" w:space="0" w:color="auto"/>
                    <w:right w:val="single" w:sz="8" w:space="0" w:color="auto"/>
                  </w:tcBorders>
                </w:tcPr>
                <w:p w14:paraId="18EAC99D"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E"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BLQ</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9F"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tons</w:t>
                  </w:r>
                </w:p>
              </w:tc>
              <w:tc>
                <w:tcPr>
                  <w:tcW w:w="1013" w:type="dxa"/>
                  <w:tcBorders>
                    <w:top w:val="single" w:sz="8" w:space="0" w:color="auto"/>
                    <w:left w:val="single" w:sz="8" w:space="0" w:color="auto"/>
                    <w:bottom w:val="single" w:sz="4" w:space="0" w:color="auto"/>
                    <w:right w:val="single" w:sz="8" w:space="0" w:color="auto"/>
                  </w:tcBorders>
                  <w:vAlign w:val="center"/>
                </w:tcPr>
                <w:p w14:paraId="18EAC9A0"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10</w:t>
                  </w:r>
                </w:p>
              </w:tc>
              <w:tc>
                <w:tcPr>
                  <w:tcW w:w="1108" w:type="dxa"/>
                  <w:tcBorders>
                    <w:top w:val="single" w:sz="8" w:space="0" w:color="auto"/>
                    <w:left w:val="single" w:sz="8" w:space="0" w:color="auto"/>
                    <w:bottom w:val="single" w:sz="4" w:space="0" w:color="auto"/>
                    <w:right w:val="single" w:sz="8" w:space="0" w:color="auto"/>
                  </w:tcBorders>
                  <w:vAlign w:val="center"/>
                </w:tcPr>
                <w:p w14:paraId="18EAC9A1"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14</w:t>
                  </w:r>
                </w:p>
              </w:tc>
              <w:tc>
                <w:tcPr>
                  <w:tcW w:w="3328" w:type="dxa"/>
                  <w:tcBorders>
                    <w:top w:val="single" w:sz="8" w:space="0" w:color="auto"/>
                    <w:left w:val="single" w:sz="8" w:space="0" w:color="auto"/>
                    <w:bottom w:val="single" w:sz="4" w:space="0" w:color="auto"/>
                    <w:right w:val="single" w:sz="4" w:space="0" w:color="auto"/>
                  </w:tcBorders>
                </w:tcPr>
                <w:p w14:paraId="18EAC9A2"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Black Liquor</w:t>
                  </w:r>
                </w:p>
              </w:tc>
            </w:tr>
            <w:tr w:rsidR="00570C3C" w:rsidRPr="00ED01F9" w14:paraId="18EAC9AA" w14:textId="77777777" w:rsidTr="00FE3684">
              <w:trPr>
                <w:gridAfter w:val="1"/>
                <w:wAfter w:w="3328" w:type="dxa"/>
              </w:trPr>
              <w:tc>
                <w:tcPr>
                  <w:tcW w:w="1292" w:type="dxa"/>
                  <w:vMerge/>
                  <w:tcBorders>
                    <w:left w:val="single" w:sz="4" w:space="0" w:color="auto"/>
                    <w:bottom w:val="single" w:sz="4" w:space="0" w:color="auto"/>
                    <w:right w:val="single" w:sz="8" w:space="0" w:color="auto"/>
                  </w:tcBorders>
                </w:tcPr>
                <w:p w14:paraId="18EAC9A4"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A5"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WDL</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A6"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barrels</w:t>
                  </w:r>
                </w:p>
              </w:tc>
              <w:tc>
                <w:tcPr>
                  <w:tcW w:w="1013" w:type="dxa"/>
                  <w:tcBorders>
                    <w:top w:val="single" w:sz="8" w:space="0" w:color="auto"/>
                    <w:left w:val="single" w:sz="8" w:space="0" w:color="auto"/>
                    <w:bottom w:val="single" w:sz="4" w:space="0" w:color="auto"/>
                    <w:right w:val="single" w:sz="8" w:space="0" w:color="auto"/>
                  </w:tcBorders>
                  <w:vAlign w:val="center"/>
                </w:tcPr>
                <w:p w14:paraId="18EAC9A7"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8</w:t>
                  </w:r>
                </w:p>
              </w:tc>
              <w:tc>
                <w:tcPr>
                  <w:tcW w:w="1108" w:type="dxa"/>
                  <w:tcBorders>
                    <w:top w:val="single" w:sz="8" w:space="0" w:color="auto"/>
                    <w:left w:val="single" w:sz="8" w:space="0" w:color="auto"/>
                    <w:bottom w:val="single" w:sz="4" w:space="0" w:color="auto"/>
                    <w:right w:val="single" w:sz="8" w:space="0" w:color="auto"/>
                  </w:tcBorders>
                  <w:vAlign w:val="center"/>
                </w:tcPr>
                <w:p w14:paraId="18EAC9A8"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14</w:t>
                  </w:r>
                </w:p>
              </w:tc>
              <w:tc>
                <w:tcPr>
                  <w:tcW w:w="3328" w:type="dxa"/>
                  <w:tcBorders>
                    <w:top w:val="single" w:sz="8" w:space="0" w:color="auto"/>
                    <w:left w:val="single" w:sz="8" w:space="0" w:color="auto"/>
                    <w:bottom w:val="single" w:sz="4" w:space="0" w:color="auto"/>
                    <w:right w:val="single" w:sz="4" w:space="0" w:color="auto"/>
                  </w:tcBorders>
                </w:tcPr>
                <w:p w14:paraId="18EAC9A9"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Wood Waste Liquids excluding Black Liquor (including red liquor, sludge wood, spent sulfite liquor, and other wood-based liquids)</w:t>
                  </w:r>
                </w:p>
              </w:tc>
            </w:tr>
            <w:tr w:rsidR="00570C3C" w:rsidRPr="00ED01F9" w14:paraId="18EAC9B1" w14:textId="77777777" w:rsidTr="00FE3684">
              <w:trPr>
                <w:gridAfter w:val="1"/>
                <w:wAfter w:w="3328" w:type="dxa"/>
              </w:trPr>
              <w:tc>
                <w:tcPr>
                  <w:tcW w:w="1292" w:type="dxa"/>
                  <w:vMerge w:val="restart"/>
                  <w:tcBorders>
                    <w:left w:val="single" w:sz="4" w:space="0" w:color="auto"/>
                    <w:right w:val="single" w:sz="8" w:space="0" w:color="auto"/>
                  </w:tcBorders>
                  <w:vAlign w:val="center"/>
                </w:tcPr>
                <w:p w14:paraId="18EAC9AB" w14:textId="77777777" w:rsidR="00570C3C" w:rsidRPr="00333106" w:rsidRDefault="00570C3C" w:rsidP="00116A7D">
                  <w:pPr>
                    <w:jc w:val="center"/>
                    <w:rPr>
                      <w:rFonts w:ascii="Arial" w:hAnsi="Arial" w:cs="Arial"/>
                      <w:b/>
                    </w:rPr>
                  </w:pPr>
                  <w:r w:rsidRPr="00ED01F9">
                    <w:rPr>
                      <w:rFonts w:ascii="Arial" w:hAnsi="Arial" w:cs="Arial"/>
                      <w:b/>
                      <w:bCs/>
                      <w:sz w:val="20"/>
                      <w:szCs w:val="20"/>
                    </w:rPr>
                    <w:t>Gaseous Renewable (Biomass)  Fuels</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AC"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LFG</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AD"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Mcf</w:t>
                  </w:r>
                </w:p>
              </w:tc>
              <w:tc>
                <w:tcPr>
                  <w:tcW w:w="1013" w:type="dxa"/>
                  <w:tcBorders>
                    <w:top w:val="single" w:sz="8" w:space="0" w:color="auto"/>
                    <w:left w:val="single" w:sz="8" w:space="0" w:color="auto"/>
                    <w:bottom w:val="single" w:sz="4" w:space="0" w:color="auto"/>
                    <w:right w:val="single" w:sz="8" w:space="0" w:color="auto"/>
                  </w:tcBorders>
                  <w:vAlign w:val="center"/>
                </w:tcPr>
                <w:p w14:paraId="18EAC9AE"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0.3</w:t>
                  </w:r>
                </w:p>
              </w:tc>
              <w:tc>
                <w:tcPr>
                  <w:tcW w:w="1108" w:type="dxa"/>
                  <w:tcBorders>
                    <w:top w:val="single" w:sz="8" w:space="0" w:color="auto"/>
                    <w:left w:val="single" w:sz="8" w:space="0" w:color="auto"/>
                    <w:bottom w:val="single" w:sz="4" w:space="0" w:color="auto"/>
                    <w:right w:val="single" w:sz="8" w:space="0" w:color="auto"/>
                  </w:tcBorders>
                  <w:vAlign w:val="center"/>
                </w:tcPr>
                <w:p w14:paraId="18EAC9AF"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0.6</w:t>
                  </w:r>
                </w:p>
              </w:tc>
              <w:tc>
                <w:tcPr>
                  <w:tcW w:w="3328" w:type="dxa"/>
                  <w:tcBorders>
                    <w:top w:val="single" w:sz="8" w:space="0" w:color="auto"/>
                    <w:left w:val="single" w:sz="8" w:space="0" w:color="auto"/>
                    <w:bottom w:val="single" w:sz="4" w:space="0" w:color="auto"/>
                    <w:right w:val="single" w:sz="4" w:space="0" w:color="auto"/>
                  </w:tcBorders>
                </w:tcPr>
                <w:p w14:paraId="18EAC9B0"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Landfill Gas</w:t>
                  </w:r>
                </w:p>
              </w:tc>
            </w:tr>
            <w:tr w:rsidR="00570C3C" w:rsidRPr="00ED01F9" w14:paraId="18EAC9B8" w14:textId="77777777" w:rsidTr="00FE3684">
              <w:trPr>
                <w:gridAfter w:val="1"/>
                <w:wAfter w:w="3328" w:type="dxa"/>
              </w:trPr>
              <w:tc>
                <w:tcPr>
                  <w:tcW w:w="1292" w:type="dxa"/>
                  <w:vMerge/>
                  <w:tcBorders>
                    <w:left w:val="single" w:sz="4" w:space="0" w:color="auto"/>
                    <w:bottom w:val="single" w:sz="4" w:space="0" w:color="auto"/>
                    <w:right w:val="single" w:sz="8" w:space="0" w:color="auto"/>
                  </w:tcBorders>
                </w:tcPr>
                <w:p w14:paraId="18EAC9B2"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B3"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OBG</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B4"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Mcf</w:t>
                  </w:r>
                </w:p>
              </w:tc>
              <w:tc>
                <w:tcPr>
                  <w:tcW w:w="1013" w:type="dxa"/>
                  <w:tcBorders>
                    <w:top w:val="single" w:sz="8" w:space="0" w:color="auto"/>
                    <w:left w:val="single" w:sz="8" w:space="0" w:color="auto"/>
                    <w:bottom w:val="single" w:sz="4" w:space="0" w:color="auto"/>
                    <w:right w:val="single" w:sz="8" w:space="0" w:color="auto"/>
                  </w:tcBorders>
                  <w:vAlign w:val="center"/>
                </w:tcPr>
                <w:p w14:paraId="18EAC9B5"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0.36</w:t>
                  </w:r>
                </w:p>
              </w:tc>
              <w:tc>
                <w:tcPr>
                  <w:tcW w:w="1108" w:type="dxa"/>
                  <w:tcBorders>
                    <w:top w:val="single" w:sz="8" w:space="0" w:color="auto"/>
                    <w:left w:val="single" w:sz="8" w:space="0" w:color="auto"/>
                    <w:bottom w:val="single" w:sz="4" w:space="0" w:color="auto"/>
                    <w:right w:val="single" w:sz="8" w:space="0" w:color="auto"/>
                  </w:tcBorders>
                  <w:vAlign w:val="center"/>
                </w:tcPr>
                <w:p w14:paraId="18EAC9B6"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1.6</w:t>
                  </w:r>
                </w:p>
              </w:tc>
              <w:tc>
                <w:tcPr>
                  <w:tcW w:w="3328" w:type="dxa"/>
                  <w:tcBorders>
                    <w:top w:val="single" w:sz="8" w:space="0" w:color="auto"/>
                    <w:left w:val="single" w:sz="8" w:space="0" w:color="auto"/>
                    <w:bottom w:val="single" w:sz="4" w:space="0" w:color="auto"/>
                    <w:right w:val="single" w:sz="4" w:space="0" w:color="auto"/>
                  </w:tcBorders>
                </w:tcPr>
                <w:p w14:paraId="18EAC9B7"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 xml:space="preserve">Other Biomass Gas (including digester gas, methane, and other biomass gases; </w:t>
                  </w:r>
                  <w:r w:rsidRPr="00ED01F9">
                    <w:rPr>
                      <w:rFonts w:ascii="Arial" w:hAnsi="Arial" w:cs="Arial"/>
                      <w:bCs/>
                      <w:sz w:val="20"/>
                      <w:szCs w:val="20"/>
                    </w:rPr>
                    <w:t>specify in SCHEDULE 4. COMMENTS)</w:t>
                  </w:r>
                </w:p>
              </w:tc>
            </w:tr>
            <w:tr w:rsidR="00570C3C" w:rsidRPr="00ED01F9" w14:paraId="18EAC9BF" w14:textId="77777777" w:rsidTr="00FE3684">
              <w:trPr>
                <w:gridAfter w:val="1"/>
                <w:wAfter w:w="3328" w:type="dxa"/>
              </w:trPr>
              <w:tc>
                <w:tcPr>
                  <w:tcW w:w="1292" w:type="dxa"/>
                  <w:vMerge w:val="restart"/>
                  <w:tcBorders>
                    <w:left w:val="single" w:sz="4" w:space="0" w:color="auto"/>
                    <w:right w:val="single" w:sz="8" w:space="0" w:color="auto"/>
                  </w:tcBorders>
                  <w:vAlign w:val="center"/>
                </w:tcPr>
                <w:p w14:paraId="18EAC9B9" w14:textId="77777777" w:rsidR="00570C3C" w:rsidRPr="00333106" w:rsidRDefault="00570C3C" w:rsidP="00116A7D">
                  <w:pPr>
                    <w:jc w:val="center"/>
                    <w:rPr>
                      <w:rFonts w:ascii="Arial" w:hAnsi="Arial" w:cs="Arial"/>
                      <w:b/>
                    </w:rPr>
                  </w:pPr>
                  <w:r w:rsidRPr="00ED01F9">
                    <w:rPr>
                      <w:rFonts w:ascii="Arial" w:hAnsi="Arial" w:cs="Arial"/>
                      <w:b/>
                      <w:bCs/>
                      <w:sz w:val="20"/>
                      <w:szCs w:val="20"/>
                    </w:rPr>
                    <w:t>All Other Renewable Fuels</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BA"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SUN</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BB"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4" w:space="0" w:color="auto"/>
                    <w:right w:val="single" w:sz="8" w:space="0" w:color="auto"/>
                  </w:tcBorders>
                  <w:vAlign w:val="center"/>
                </w:tcPr>
                <w:p w14:paraId="18EAC9BC"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4" w:space="0" w:color="auto"/>
                    <w:right w:val="single" w:sz="8" w:space="0" w:color="auto"/>
                  </w:tcBorders>
                  <w:vAlign w:val="center"/>
                </w:tcPr>
                <w:p w14:paraId="18EAC9BD"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4" w:space="0" w:color="auto"/>
                    <w:right w:val="single" w:sz="4" w:space="0" w:color="auto"/>
                  </w:tcBorders>
                </w:tcPr>
                <w:p w14:paraId="18EAC9BE"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Solar</w:t>
                  </w:r>
                </w:p>
              </w:tc>
            </w:tr>
            <w:tr w:rsidR="00570C3C" w:rsidRPr="00ED01F9" w14:paraId="18EAC9C6" w14:textId="77777777" w:rsidTr="00FE3684">
              <w:trPr>
                <w:gridAfter w:val="1"/>
                <w:wAfter w:w="3328" w:type="dxa"/>
              </w:trPr>
              <w:tc>
                <w:tcPr>
                  <w:tcW w:w="1292" w:type="dxa"/>
                  <w:vMerge/>
                  <w:tcBorders>
                    <w:left w:val="single" w:sz="4" w:space="0" w:color="auto"/>
                    <w:right w:val="single" w:sz="8" w:space="0" w:color="auto"/>
                  </w:tcBorders>
                </w:tcPr>
                <w:p w14:paraId="18EAC9C0"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C1"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WND</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C2"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4" w:space="0" w:color="auto"/>
                    <w:right w:val="single" w:sz="8" w:space="0" w:color="auto"/>
                  </w:tcBorders>
                  <w:vAlign w:val="center"/>
                </w:tcPr>
                <w:p w14:paraId="18EAC9C3"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4" w:space="0" w:color="auto"/>
                    <w:right w:val="single" w:sz="8" w:space="0" w:color="auto"/>
                  </w:tcBorders>
                  <w:vAlign w:val="center"/>
                </w:tcPr>
                <w:p w14:paraId="18EAC9C4"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4" w:space="0" w:color="auto"/>
                    <w:right w:val="single" w:sz="4" w:space="0" w:color="auto"/>
                  </w:tcBorders>
                </w:tcPr>
                <w:p w14:paraId="18EAC9C5"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Wind</w:t>
                  </w:r>
                </w:p>
              </w:tc>
            </w:tr>
            <w:tr w:rsidR="00570C3C" w:rsidRPr="00ED01F9" w14:paraId="18EAC9CD" w14:textId="77777777" w:rsidTr="00FE3684">
              <w:trPr>
                <w:gridAfter w:val="1"/>
                <w:wAfter w:w="3328" w:type="dxa"/>
              </w:trPr>
              <w:tc>
                <w:tcPr>
                  <w:tcW w:w="1292" w:type="dxa"/>
                  <w:vMerge/>
                  <w:tcBorders>
                    <w:left w:val="single" w:sz="4" w:space="0" w:color="auto"/>
                    <w:right w:val="single" w:sz="8" w:space="0" w:color="auto"/>
                  </w:tcBorders>
                </w:tcPr>
                <w:p w14:paraId="18EAC9C7"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C8"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GEO</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C9"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4" w:space="0" w:color="auto"/>
                    <w:right w:val="single" w:sz="8" w:space="0" w:color="auto"/>
                  </w:tcBorders>
                  <w:vAlign w:val="center"/>
                </w:tcPr>
                <w:p w14:paraId="18EAC9CA"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4" w:space="0" w:color="auto"/>
                    <w:right w:val="single" w:sz="8" w:space="0" w:color="auto"/>
                  </w:tcBorders>
                  <w:vAlign w:val="center"/>
                </w:tcPr>
                <w:p w14:paraId="18EAC9CB"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4" w:space="0" w:color="auto"/>
                    <w:right w:val="single" w:sz="4" w:space="0" w:color="auto"/>
                  </w:tcBorders>
                </w:tcPr>
                <w:p w14:paraId="18EAC9CC"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Geothermal</w:t>
                  </w:r>
                </w:p>
              </w:tc>
            </w:tr>
            <w:tr w:rsidR="00570C3C" w:rsidRPr="00ED01F9" w14:paraId="18EAC9D5" w14:textId="77777777" w:rsidTr="00FE3684">
              <w:trPr>
                <w:gridAfter w:val="1"/>
                <w:wAfter w:w="3328" w:type="dxa"/>
              </w:trPr>
              <w:tc>
                <w:tcPr>
                  <w:tcW w:w="1292" w:type="dxa"/>
                  <w:vMerge/>
                  <w:tcBorders>
                    <w:left w:val="single" w:sz="4" w:space="0" w:color="auto"/>
                    <w:right w:val="single" w:sz="8" w:space="0" w:color="auto"/>
                  </w:tcBorders>
                </w:tcPr>
                <w:p w14:paraId="18EAC9CE" w14:textId="77777777" w:rsidR="00570C3C" w:rsidRPr="00333106" w:rsidRDefault="00570C3C" w:rsidP="00116A7D">
                  <w:pPr>
                    <w:rPr>
                      <w:rFonts w:ascii="Arial" w:hAnsi="Arial" w:cs="Arial"/>
                      <w:b/>
                    </w:rPr>
                  </w:pPr>
                </w:p>
              </w:tc>
              <w:tc>
                <w:tcPr>
                  <w:tcW w:w="1080" w:type="dxa"/>
                  <w:gridSpan w:val="2"/>
                  <w:tcBorders>
                    <w:top w:val="single" w:sz="8" w:space="0" w:color="auto"/>
                    <w:left w:val="single" w:sz="8" w:space="0" w:color="auto"/>
                    <w:right w:val="single" w:sz="8" w:space="0" w:color="auto"/>
                  </w:tcBorders>
                  <w:vAlign w:val="center"/>
                </w:tcPr>
                <w:p w14:paraId="18EAC9CF"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WAT</w:t>
                  </w:r>
                </w:p>
              </w:tc>
              <w:tc>
                <w:tcPr>
                  <w:tcW w:w="1080" w:type="dxa"/>
                  <w:gridSpan w:val="2"/>
                  <w:tcBorders>
                    <w:top w:val="single" w:sz="8" w:space="0" w:color="auto"/>
                    <w:left w:val="single" w:sz="8" w:space="0" w:color="auto"/>
                    <w:right w:val="single" w:sz="8" w:space="0" w:color="auto"/>
                  </w:tcBorders>
                  <w:vAlign w:val="center"/>
                </w:tcPr>
                <w:p w14:paraId="18EAC9D0" w14:textId="77777777" w:rsidR="00570C3C" w:rsidRPr="00333106" w:rsidRDefault="00570C3C" w:rsidP="00116A7D">
                  <w:pPr>
                    <w:jc w:val="center"/>
                    <w:rPr>
                      <w:rFonts w:ascii="Arial" w:hAnsi="Arial" w:cs="Arial"/>
                    </w:rPr>
                  </w:pPr>
                  <w:r w:rsidRPr="00ED01F9">
                    <w:rPr>
                      <w:rFonts w:ascii="Arial" w:hAnsi="Arial" w:cs="Arial"/>
                      <w:sz w:val="20"/>
                      <w:szCs w:val="20"/>
                    </w:rPr>
                    <w:t>N/A</w:t>
                  </w:r>
                </w:p>
              </w:tc>
              <w:tc>
                <w:tcPr>
                  <w:tcW w:w="1013" w:type="dxa"/>
                  <w:tcBorders>
                    <w:top w:val="single" w:sz="8" w:space="0" w:color="auto"/>
                    <w:left w:val="single" w:sz="8" w:space="0" w:color="auto"/>
                    <w:right w:val="single" w:sz="8" w:space="0" w:color="auto"/>
                  </w:tcBorders>
                  <w:vAlign w:val="center"/>
                </w:tcPr>
                <w:p w14:paraId="18EAC9D1"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right w:val="single" w:sz="8" w:space="0" w:color="auto"/>
                  </w:tcBorders>
                  <w:vAlign w:val="center"/>
                </w:tcPr>
                <w:p w14:paraId="18EAC9D2" w14:textId="77777777" w:rsidR="00570C3C" w:rsidRPr="00ED01F9" w:rsidRDefault="00570C3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right w:val="single" w:sz="4" w:space="0" w:color="auto"/>
                  </w:tcBorders>
                </w:tcPr>
                <w:p w14:paraId="18EAC9D3"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Water at a Conventional</w:t>
                  </w:r>
                </w:p>
                <w:p w14:paraId="18EAC9D4" w14:textId="77777777" w:rsidR="00570C3C" w:rsidRPr="00ED01F9" w:rsidRDefault="00570C3C" w:rsidP="002E7E17">
                  <w:pPr>
                    <w:jc w:val="both"/>
                    <w:rPr>
                      <w:rFonts w:ascii="Arial" w:hAnsi="Arial" w:cs="Arial"/>
                      <w:sz w:val="20"/>
                      <w:szCs w:val="20"/>
                    </w:rPr>
                  </w:pPr>
                  <w:r w:rsidRPr="00ED01F9">
                    <w:rPr>
                      <w:rFonts w:ascii="Arial" w:hAnsi="Arial" w:cs="Arial"/>
                      <w:sz w:val="20"/>
                      <w:szCs w:val="20"/>
                    </w:rPr>
                    <w:t>Hydroelectric Turbine, and water used in Wave Buoy Hydrokinetic Technology, Current Hydrokinetic Technology, and Tidal Hydrokinetic Technology</w:t>
                  </w:r>
                </w:p>
              </w:tc>
            </w:tr>
            <w:tr w:rsidR="0054624C" w:rsidRPr="00ED01F9" w14:paraId="18EAC9D7" w14:textId="77777777" w:rsidTr="00FE3684">
              <w:trPr>
                <w:gridAfter w:val="1"/>
                <w:wAfter w:w="3328" w:type="dxa"/>
              </w:trPr>
              <w:tc>
                <w:tcPr>
                  <w:tcW w:w="8901" w:type="dxa"/>
                  <w:gridSpan w:val="8"/>
                  <w:tcBorders>
                    <w:left w:val="single" w:sz="4" w:space="0" w:color="auto"/>
                    <w:right w:val="single" w:sz="4" w:space="0" w:color="auto"/>
                  </w:tcBorders>
                  <w:shd w:val="clear" w:color="auto" w:fill="A6A6A6" w:themeFill="background1" w:themeFillShade="A6"/>
                </w:tcPr>
                <w:p w14:paraId="18EAC9D6" w14:textId="77777777" w:rsidR="002A023A" w:rsidRPr="00ED01F9" w:rsidRDefault="0054624C" w:rsidP="00FE3684">
                  <w:pPr>
                    <w:jc w:val="center"/>
                    <w:rPr>
                      <w:rFonts w:ascii="Arial" w:hAnsi="Arial" w:cs="Arial"/>
                      <w:sz w:val="20"/>
                      <w:szCs w:val="20"/>
                    </w:rPr>
                  </w:pPr>
                  <w:r w:rsidRPr="00ED01F9">
                    <w:rPr>
                      <w:rFonts w:ascii="Arial" w:hAnsi="Arial" w:cs="Arial"/>
                      <w:b/>
                      <w:bCs/>
                      <w:sz w:val="20"/>
                      <w:szCs w:val="20"/>
                    </w:rPr>
                    <w:t>All Other Fuels</w:t>
                  </w:r>
                </w:p>
              </w:tc>
            </w:tr>
            <w:tr w:rsidR="0054624C" w:rsidRPr="00ED01F9" w14:paraId="18EAC9DF" w14:textId="77777777" w:rsidTr="00FE3684">
              <w:tc>
                <w:tcPr>
                  <w:tcW w:w="1292" w:type="dxa"/>
                  <w:vMerge w:val="restart"/>
                  <w:tcBorders>
                    <w:left w:val="single" w:sz="4" w:space="0" w:color="auto"/>
                    <w:right w:val="single" w:sz="8" w:space="0" w:color="auto"/>
                  </w:tcBorders>
                  <w:vAlign w:val="center"/>
                </w:tcPr>
                <w:p w14:paraId="18EAC9D8" w14:textId="77777777" w:rsidR="002A023A" w:rsidRPr="00333106" w:rsidRDefault="0054624C" w:rsidP="00FE3684">
                  <w:pPr>
                    <w:jc w:val="center"/>
                    <w:rPr>
                      <w:rFonts w:ascii="Arial" w:hAnsi="Arial" w:cs="Arial"/>
                      <w:b/>
                    </w:rPr>
                  </w:pPr>
                  <w:r w:rsidRPr="00ED01F9">
                    <w:rPr>
                      <w:rFonts w:ascii="Arial" w:hAnsi="Arial" w:cs="Arial"/>
                      <w:b/>
                      <w:bCs/>
                      <w:sz w:val="20"/>
                      <w:szCs w:val="20"/>
                    </w:rPr>
                    <w:t>All Other Energy Sources</w:t>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D9"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WAT</w:t>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DA"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MWh</w:t>
                  </w:r>
                </w:p>
              </w:tc>
              <w:tc>
                <w:tcPr>
                  <w:tcW w:w="1013" w:type="dxa"/>
                  <w:tcBorders>
                    <w:top w:val="single" w:sz="8" w:space="0" w:color="auto"/>
                    <w:left w:val="single" w:sz="8" w:space="0" w:color="auto"/>
                    <w:bottom w:val="single" w:sz="8" w:space="0" w:color="auto"/>
                    <w:right w:val="single" w:sz="8" w:space="0" w:color="auto"/>
                  </w:tcBorders>
                  <w:vAlign w:val="center"/>
                </w:tcPr>
                <w:p w14:paraId="18EAC9DB"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8" w:space="0" w:color="auto"/>
                    <w:right w:val="single" w:sz="8" w:space="0" w:color="auto"/>
                  </w:tcBorders>
                  <w:vAlign w:val="center"/>
                </w:tcPr>
                <w:p w14:paraId="18EAC9DC"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8" w:space="0" w:color="auto"/>
                    <w:right w:val="single" w:sz="4" w:space="0" w:color="auto"/>
                  </w:tcBorders>
                </w:tcPr>
                <w:p w14:paraId="18EAC9DD" w14:textId="77777777" w:rsidR="0054624C" w:rsidRPr="00ED01F9" w:rsidRDefault="0054624C" w:rsidP="002E7E17">
                  <w:pPr>
                    <w:jc w:val="both"/>
                    <w:rPr>
                      <w:rFonts w:ascii="Arial" w:hAnsi="Arial" w:cs="Arial"/>
                      <w:sz w:val="20"/>
                      <w:szCs w:val="20"/>
                    </w:rPr>
                  </w:pPr>
                  <w:r w:rsidRPr="00ED01F9">
                    <w:rPr>
                      <w:rFonts w:ascii="Arial" w:hAnsi="Arial" w:cs="Arial"/>
                      <w:sz w:val="20"/>
                      <w:szCs w:val="20"/>
                    </w:rPr>
                    <w:t>Pumping Energy for Reversible (Pumped Storage) Hydroelectric Turbine</w:t>
                  </w:r>
                </w:p>
              </w:tc>
              <w:tc>
                <w:tcPr>
                  <w:tcW w:w="3328" w:type="dxa"/>
                </w:tcPr>
                <w:p w14:paraId="18EAC9DE" w14:textId="77777777" w:rsidR="0054624C" w:rsidRPr="00333106" w:rsidRDefault="0054624C">
                  <w:pPr>
                    <w:rPr>
                      <w:rFonts w:ascii="Arial" w:hAnsi="Arial" w:cs="Arial"/>
                    </w:rPr>
                  </w:pPr>
                </w:p>
              </w:tc>
            </w:tr>
            <w:tr w:rsidR="0054624C" w:rsidRPr="00ED01F9" w14:paraId="18EAC9E7" w14:textId="77777777" w:rsidTr="00B5621F">
              <w:tc>
                <w:tcPr>
                  <w:tcW w:w="1292" w:type="dxa"/>
                  <w:vMerge/>
                  <w:tcBorders>
                    <w:left w:val="single" w:sz="4" w:space="0" w:color="auto"/>
                    <w:right w:val="single" w:sz="8" w:space="0" w:color="auto"/>
                  </w:tcBorders>
                </w:tcPr>
                <w:p w14:paraId="18EAC9E0" w14:textId="77777777" w:rsidR="0054624C" w:rsidRPr="00333106" w:rsidRDefault="0054624C" w:rsidP="00116A7D">
                  <w:pPr>
                    <w:rPr>
                      <w:rFonts w:ascii="Arial" w:hAnsi="Arial" w:cs="Arial"/>
                      <w:b/>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E1"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NUC</w:t>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E2"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8" w:space="0" w:color="auto"/>
                    <w:right w:val="single" w:sz="8" w:space="0" w:color="auto"/>
                  </w:tcBorders>
                  <w:vAlign w:val="center"/>
                </w:tcPr>
                <w:p w14:paraId="18EAC9E3"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8" w:space="0" w:color="auto"/>
                    <w:right w:val="single" w:sz="8" w:space="0" w:color="auto"/>
                  </w:tcBorders>
                  <w:vAlign w:val="center"/>
                </w:tcPr>
                <w:p w14:paraId="18EAC9E4"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8" w:space="0" w:color="auto"/>
                    <w:right w:val="single" w:sz="4" w:space="0" w:color="auto"/>
                  </w:tcBorders>
                </w:tcPr>
                <w:p w14:paraId="18EAC9E5" w14:textId="77777777" w:rsidR="0054624C" w:rsidRPr="00ED01F9" w:rsidRDefault="0054624C" w:rsidP="002E7E17">
                  <w:pPr>
                    <w:jc w:val="both"/>
                    <w:rPr>
                      <w:rFonts w:ascii="Arial" w:hAnsi="Arial" w:cs="Arial"/>
                      <w:sz w:val="20"/>
                      <w:szCs w:val="20"/>
                    </w:rPr>
                  </w:pPr>
                  <w:r w:rsidRPr="00ED01F9">
                    <w:rPr>
                      <w:rFonts w:ascii="Arial" w:hAnsi="Arial" w:cs="Arial"/>
                      <w:sz w:val="20"/>
                      <w:szCs w:val="20"/>
                    </w:rPr>
                    <w:t>Nuclear (including Uranium, Plutonium, and Thorium)</w:t>
                  </w:r>
                </w:p>
              </w:tc>
              <w:tc>
                <w:tcPr>
                  <w:tcW w:w="3328" w:type="dxa"/>
                </w:tcPr>
                <w:p w14:paraId="18EAC9E6" w14:textId="77777777" w:rsidR="0054624C" w:rsidRPr="00333106" w:rsidRDefault="0054624C">
                  <w:pPr>
                    <w:rPr>
                      <w:rFonts w:ascii="Arial" w:hAnsi="Arial" w:cs="Arial"/>
                    </w:rPr>
                  </w:pPr>
                </w:p>
              </w:tc>
            </w:tr>
            <w:tr w:rsidR="0054624C" w:rsidRPr="00ED01F9" w14:paraId="18EAC9EF" w14:textId="77777777" w:rsidTr="00B5621F">
              <w:tc>
                <w:tcPr>
                  <w:tcW w:w="1292" w:type="dxa"/>
                  <w:vMerge/>
                  <w:tcBorders>
                    <w:left w:val="single" w:sz="4" w:space="0" w:color="auto"/>
                    <w:right w:val="single" w:sz="8" w:space="0" w:color="auto"/>
                  </w:tcBorders>
                </w:tcPr>
                <w:p w14:paraId="18EAC9E8" w14:textId="77777777" w:rsidR="0054624C" w:rsidRPr="00333106" w:rsidRDefault="0054624C"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E9"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PUR</w:t>
                  </w:r>
                </w:p>
              </w:tc>
              <w:tc>
                <w:tcPr>
                  <w:tcW w:w="1080" w:type="dxa"/>
                  <w:gridSpan w:val="2"/>
                  <w:tcBorders>
                    <w:top w:val="single" w:sz="8" w:space="0" w:color="auto"/>
                    <w:left w:val="single" w:sz="8" w:space="0" w:color="auto"/>
                    <w:bottom w:val="single" w:sz="4" w:space="0" w:color="auto"/>
                    <w:right w:val="single" w:sz="8" w:space="0" w:color="auto"/>
                  </w:tcBorders>
                  <w:vAlign w:val="center"/>
                </w:tcPr>
                <w:p w14:paraId="18EAC9EA"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4" w:space="0" w:color="auto"/>
                    <w:right w:val="single" w:sz="8" w:space="0" w:color="auto"/>
                  </w:tcBorders>
                  <w:vAlign w:val="center"/>
                </w:tcPr>
                <w:p w14:paraId="18EAC9EB"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4" w:space="0" w:color="auto"/>
                    <w:right w:val="single" w:sz="8" w:space="0" w:color="auto"/>
                  </w:tcBorders>
                  <w:vAlign w:val="center"/>
                </w:tcPr>
                <w:p w14:paraId="18EAC9EC"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4" w:space="0" w:color="auto"/>
                    <w:right w:val="single" w:sz="4" w:space="0" w:color="auto"/>
                  </w:tcBorders>
                </w:tcPr>
                <w:p w14:paraId="18EAC9ED" w14:textId="77777777" w:rsidR="0054624C" w:rsidRPr="00ED01F9" w:rsidRDefault="0054624C" w:rsidP="002E7E17">
                  <w:pPr>
                    <w:jc w:val="both"/>
                    <w:rPr>
                      <w:rFonts w:ascii="Arial" w:hAnsi="Arial" w:cs="Arial"/>
                      <w:sz w:val="20"/>
                      <w:szCs w:val="20"/>
                    </w:rPr>
                  </w:pPr>
                  <w:r w:rsidRPr="00ED01F9">
                    <w:rPr>
                      <w:rFonts w:ascii="Arial" w:hAnsi="Arial" w:cs="Arial"/>
                      <w:sz w:val="20"/>
                      <w:szCs w:val="20"/>
                    </w:rPr>
                    <w:t>Purchased Steam</w:t>
                  </w:r>
                </w:p>
              </w:tc>
              <w:tc>
                <w:tcPr>
                  <w:tcW w:w="3328" w:type="dxa"/>
                </w:tcPr>
                <w:p w14:paraId="18EAC9EE" w14:textId="77777777" w:rsidR="0054624C" w:rsidRPr="00333106" w:rsidRDefault="0054624C">
                  <w:pPr>
                    <w:rPr>
                      <w:rFonts w:ascii="Arial" w:hAnsi="Arial" w:cs="Arial"/>
                    </w:rPr>
                  </w:pPr>
                </w:p>
              </w:tc>
            </w:tr>
            <w:tr w:rsidR="0054624C" w:rsidRPr="00ED01F9" w14:paraId="18EAC9F7" w14:textId="77777777" w:rsidTr="0054624C">
              <w:tc>
                <w:tcPr>
                  <w:tcW w:w="1292" w:type="dxa"/>
                  <w:vMerge/>
                  <w:tcBorders>
                    <w:left w:val="single" w:sz="4" w:space="0" w:color="auto"/>
                    <w:right w:val="single" w:sz="8" w:space="0" w:color="auto"/>
                  </w:tcBorders>
                </w:tcPr>
                <w:p w14:paraId="18EAC9F0" w14:textId="77777777" w:rsidR="0054624C" w:rsidRPr="00333106" w:rsidRDefault="0054624C" w:rsidP="00116A7D">
                  <w:pPr>
                    <w:rPr>
                      <w:rFonts w:ascii="Arial" w:hAnsi="Arial" w:cs="Arial"/>
                      <w:b/>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F1"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WH</w:t>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8EAC9F2"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N/A</w:t>
                  </w:r>
                </w:p>
              </w:tc>
              <w:tc>
                <w:tcPr>
                  <w:tcW w:w="1013" w:type="dxa"/>
                  <w:tcBorders>
                    <w:top w:val="single" w:sz="8" w:space="0" w:color="auto"/>
                    <w:left w:val="single" w:sz="8" w:space="0" w:color="auto"/>
                    <w:bottom w:val="single" w:sz="8" w:space="0" w:color="auto"/>
                    <w:right w:val="single" w:sz="8" w:space="0" w:color="auto"/>
                  </w:tcBorders>
                  <w:vAlign w:val="center"/>
                </w:tcPr>
                <w:p w14:paraId="18EAC9F3"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8" w:space="0" w:color="auto"/>
                    <w:right w:val="single" w:sz="8" w:space="0" w:color="auto"/>
                  </w:tcBorders>
                  <w:vAlign w:val="center"/>
                </w:tcPr>
                <w:p w14:paraId="18EAC9F4" w14:textId="77777777" w:rsidR="0054624C" w:rsidRPr="00ED01F9" w:rsidRDefault="0054624C" w:rsidP="00116A7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8" w:space="0" w:color="auto"/>
                    <w:right w:val="single" w:sz="4" w:space="0" w:color="auto"/>
                  </w:tcBorders>
                </w:tcPr>
                <w:p w14:paraId="18EAC9F5" w14:textId="77777777" w:rsidR="0054624C" w:rsidRPr="00ED01F9" w:rsidRDefault="0054624C" w:rsidP="002E7E17">
                  <w:pPr>
                    <w:jc w:val="both"/>
                    <w:rPr>
                      <w:rFonts w:ascii="Arial" w:hAnsi="Arial" w:cs="Arial"/>
                      <w:sz w:val="20"/>
                      <w:szCs w:val="20"/>
                    </w:rPr>
                  </w:pPr>
                  <w:r w:rsidRPr="00ED01F9">
                    <w:rPr>
                      <w:rFonts w:ascii="Arial" w:hAnsi="Arial" w:cs="Arial"/>
                      <w:sz w:val="20"/>
                      <w:szCs w:val="20"/>
                    </w:rPr>
                    <w:t>Waste heat not directly attributed to a fuel source (WH should only be reported where the fuel source for the waste heat is undetermined, and for combined cycle steam turbines that do not have supplemental firing.)</w:t>
                  </w:r>
                </w:p>
              </w:tc>
              <w:tc>
                <w:tcPr>
                  <w:tcW w:w="3328" w:type="dxa"/>
                </w:tcPr>
                <w:p w14:paraId="18EAC9F6" w14:textId="77777777" w:rsidR="0054624C" w:rsidRPr="00ED01F9" w:rsidRDefault="0054624C">
                  <w:pPr>
                    <w:rPr>
                      <w:rFonts w:ascii="Arial" w:hAnsi="Arial" w:cs="Arial"/>
                      <w:sz w:val="20"/>
                      <w:szCs w:val="20"/>
                    </w:rPr>
                  </w:pPr>
                </w:p>
              </w:tc>
            </w:tr>
            <w:tr w:rsidR="00C21C37" w:rsidRPr="00ED01F9" w14:paraId="18EAC9FF" w14:textId="77777777" w:rsidTr="002C491D">
              <w:tc>
                <w:tcPr>
                  <w:tcW w:w="1292" w:type="dxa"/>
                  <w:tcBorders>
                    <w:left w:val="single" w:sz="4" w:space="0" w:color="auto"/>
                    <w:right w:val="single" w:sz="8" w:space="0" w:color="auto"/>
                  </w:tcBorders>
                </w:tcPr>
                <w:p w14:paraId="18EAC9F8" w14:textId="77777777" w:rsidR="00C21C37" w:rsidRPr="00333106" w:rsidRDefault="00C21C37" w:rsidP="00116A7D">
                  <w:pPr>
                    <w:rPr>
                      <w:rFonts w:ascii="Arial" w:hAnsi="Arial" w:cs="Arial"/>
                      <w:b/>
                    </w:rPr>
                  </w:pP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18EAC9F9"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TDF</w:t>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18EAC9FA"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Tons</w:t>
                  </w:r>
                </w:p>
              </w:tc>
              <w:tc>
                <w:tcPr>
                  <w:tcW w:w="1013" w:type="dxa"/>
                  <w:tcBorders>
                    <w:top w:val="single" w:sz="8" w:space="0" w:color="auto"/>
                    <w:left w:val="single" w:sz="8" w:space="0" w:color="auto"/>
                    <w:bottom w:val="single" w:sz="8" w:space="0" w:color="auto"/>
                    <w:right w:val="single" w:sz="8" w:space="0" w:color="auto"/>
                  </w:tcBorders>
                  <w:vAlign w:val="bottom"/>
                </w:tcPr>
                <w:p w14:paraId="18EAC9FB"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16</w:t>
                  </w:r>
                </w:p>
              </w:tc>
              <w:tc>
                <w:tcPr>
                  <w:tcW w:w="1108" w:type="dxa"/>
                  <w:tcBorders>
                    <w:top w:val="single" w:sz="8" w:space="0" w:color="auto"/>
                    <w:left w:val="single" w:sz="8" w:space="0" w:color="auto"/>
                    <w:bottom w:val="single" w:sz="8" w:space="0" w:color="auto"/>
                    <w:right w:val="single" w:sz="8" w:space="0" w:color="auto"/>
                  </w:tcBorders>
                  <w:vAlign w:val="bottom"/>
                </w:tcPr>
                <w:p w14:paraId="18EAC9FC"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32</w:t>
                  </w:r>
                </w:p>
              </w:tc>
              <w:tc>
                <w:tcPr>
                  <w:tcW w:w="3328" w:type="dxa"/>
                  <w:tcBorders>
                    <w:top w:val="single" w:sz="8" w:space="0" w:color="auto"/>
                    <w:left w:val="single" w:sz="8" w:space="0" w:color="auto"/>
                    <w:bottom w:val="single" w:sz="8" w:space="0" w:color="auto"/>
                    <w:right w:val="single" w:sz="4" w:space="0" w:color="auto"/>
                  </w:tcBorders>
                </w:tcPr>
                <w:p w14:paraId="18EAC9FD" w14:textId="77777777" w:rsidR="00C21C37" w:rsidRPr="00ED01F9" w:rsidRDefault="00C21C37" w:rsidP="002C491D">
                  <w:pPr>
                    <w:jc w:val="both"/>
                    <w:rPr>
                      <w:rFonts w:ascii="Arial" w:hAnsi="Arial" w:cs="Arial"/>
                      <w:sz w:val="20"/>
                      <w:szCs w:val="20"/>
                    </w:rPr>
                  </w:pPr>
                  <w:r w:rsidRPr="00ED01F9">
                    <w:rPr>
                      <w:rFonts w:ascii="Arial" w:hAnsi="Arial" w:cs="Arial"/>
                      <w:sz w:val="20"/>
                      <w:szCs w:val="20"/>
                    </w:rPr>
                    <w:t>Tire-derived Fuels</w:t>
                  </w:r>
                </w:p>
              </w:tc>
              <w:tc>
                <w:tcPr>
                  <w:tcW w:w="3328" w:type="dxa"/>
                </w:tcPr>
                <w:p w14:paraId="18EAC9FE" w14:textId="77777777" w:rsidR="00C21C37" w:rsidRPr="00ED01F9" w:rsidRDefault="00C21C37">
                  <w:pPr>
                    <w:rPr>
                      <w:rFonts w:ascii="Arial" w:hAnsi="Arial" w:cs="Arial"/>
                      <w:sz w:val="20"/>
                      <w:szCs w:val="20"/>
                    </w:rPr>
                  </w:pPr>
                </w:p>
              </w:tc>
            </w:tr>
            <w:tr w:rsidR="00C21C37" w:rsidRPr="00ED01F9" w14:paraId="18EACA07" w14:textId="77777777" w:rsidTr="002C491D">
              <w:tc>
                <w:tcPr>
                  <w:tcW w:w="1292" w:type="dxa"/>
                  <w:tcBorders>
                    <w:left w:val="single" w:sz="4" w:space="0" w:color="auto"/>
                    <w:right w:val="single" w:sz="8" w:space="0" w:color="auto"/>
                  </w:tcBorders>
                </w:tcPr>
                <w:p w14:paraId="18EACA00" w14:textId="77777777" w:rsidR="00C21C37" w:rsidRPr="00333106" w:rsidRDefault="00C21C37" w:rsidP="00116A7D">
                  <w:pPr>
                    <w:rPr>
                      <w:rFonts w:ascii="Arial" w:hAnsi="Arial" w:cs="Arial"/>
                      <w:b/>
                    </w:rPr>
                  </w:pPr>
                </w:p>
              </w:tc>
              <w:tc>
                <w:tcPr>
                  <w:tcW w:w="1080" w:type="dxa"/>
                  <w:gridSpan w:val="2"/>
                  <w:tcBorders>
                    <w:top w:val="single" w:sz="8" w:space="0" w:color="auto"/>
                    <w:left w:val="single" w:sz="8" w:space="0" w:color="auto"/>
                    <w:bottom w:val="single" w:sz="8" w:space="0" w:color="auto"/>
                    <w:right w:val="single" w:sz="8" w:space="0" w:color="auto"/>
                  </w:tcBorders>
                </w:tcPr>
                <w:p w14:paraId="18EACA01"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MWH</w:t>
                  </w:r>
                </w:p>
              </w:tc>
              <w:tc>
                <w:tcPr>
                  <w:tcW w:w="1080" w:type="dxa"/>
                  <w:gridSpan w:val="2"/>
                  <w:tcBorders>
                    <w:top w:val="single" w:sz="8" w:space="0" w:color="auto"/>
                    <w:left w:val="single" w:sz="8" w:space="0" w:color="auto"/>
                    <w:bottom w:val="single" w:sz="8" w:space="0" w:color="auto"/>
                    <w:right w:val="single" w:sz="8" w:space="0" w:color="auto"/>
                  </w:tcBorders>
                </w:tcPr>
                <w:p w14:paraId="18EACA02"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MWh</w:t>
                  </w:r>
                </w:p>
              </w:tc>
              <w:tc>
                <w:tcPr>
                  <w:tcW w:w="1013" w:type="dxa"/>
                  <w:tcBorders>
                    <w:top w:val="single" w:sz="8" w:space="0" w:color="auto"/>
                    <w:left w:val="single" w:sz="8" w:space="0" w:color="auto"/>
                    <w:bottom w:val="single" w:sz="8" w:space="0" w:color="auto"/>
                    <w:right w:val="single" w:sz="8" w:space="0" w:color="auto"/>
                  </w:tcBorders>
                </w:tcPr>
                <w:p w14:paraId="18EACA03"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8" w:space="0" w:color="auto"/>
                    <w:right w:val="single" w:sz="8" w:space="0" w:color="auto"/>
                  </w:tcBorders>
                </w:tcPr>
                <w:p w14:paraId="18EACA04"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8" w:space="0" w:color="auto"/>
                    <w:right w:val="single" w:sz="4" w:space="0" w:color="auto"/>
                  </w:tcBorders>
                </w:tcPr>
                <w:p w14:paraId="18EACA05" w14:textId="77777777" w:rsidR="00C21C37" w:rsidRPr="00ED01F9" w:rsidRDefault="00C21C37" w:rsidP="002C491D">
                  <w:pPr>
                    <w:jc w:val="both"/>
                    <w:rPr>
                      <w:rFonts w:ascii="Arial" w:hAnsi="Arial" w:cs="Arial"/>
                      <w:sz w:val="20"/>
                      <w:szCs w:val="20"/>
                    </w:rPr>
                  </w:pPr>
                  <w:r w:rsidRPr="00ED01F9">
                    <w:rPr>
                      <w:rFonts w:ascii="Arial" w:hAnsi="Arial" w:cs="Arial"/>
                      <w:bCs/>
                      <w:sz w:val="20"/>
                      <w:szCs w:val="20"/>
                    </w:rPr>
                    <w:t>Electricity used for energy storage</w:t>
                  </w:r>
                </w:p>
              </w:tc>
              <w:tc>
                <w:tcPr>
                  <w:tcW w:w="3328" w:type="dxa"/>
                </w:tcPr>
                <w:p w14:paraId="18EACA06" w14:textId="77777777" w:rsidR="00C21C37" w:rsidRPr="00ED01F9" w:rsidRDefault="00C21C37">
                  <w:pPr>
                    <w:rPr>
                      <w:rFonts w:ascii="Arial" w:hAnsi="Arial" w:cs="Arial"/>
                      <w:sz w:val="20"/>
                      <w:szCs w:val="20"/>
                    </w:rPr>
                  </w:pPr>
                </w:p>
              </w:tc>
            </w:tr>
            <w:tr w:rsidR="00C21C37" w:rsidRPr="00ED01F9" w14:paraId="18EACA0F" w14:textId="77777777" w:rsidTr="00C21C37">
              <w:tc>
                <w:tcPr>
                  <w:tcW w:w="1292" w:type="dxa"/>
                  <w:tcBorders>
                    <w:left w:val="single" w:sz="4" w:space="0" w:color="auto"/>
                    <w:bottom w:val="single" w:sz="4" w:space="0" w:color="auto"/>
                    <w:right w:val="single" w:sz="8" w:space="0" w:color="auto"/>
                  </w:tcBorders>
                </w:tcPr>
                <w:p w14:paraId="18EACA08" w14:textId="77777777" w:rsidR="00C21C37" w:rsidRPr="00333106" w:rsidRDefault="00C21C37" w:rsidP="00116A7D">
                  <w:pPr>
                    <w:rPr>
                      <w:rFonts w:ascii="Arial" w:hAnsi="Arial" w:cs="Arial"/>
                      <w:b/>
                    </w:rPr>
                  </w:pPr>
                </w:p>
              </w:tc>
              <w:tc>
                <w:tcPr>
                  <w:tcW w:w="1080" w:type="dxa"/>
                  <w:gridSpan w:val="2"/>
                  <w:tcBorders>
                    <w:top w:val="single" w:sz="8" w:space="0" w:color="auto"/>
                    <w:left w:val="single" w:sz="8" w:space="0" w:color="auto"/>
                    <w:bottom w:val="single" w:sz="4" w:space="0" w:color="auto"/>
                    <w:right w:val="single" w:sz="8" w:space="0" w:color="auto"/>
                  </w:tcBorders>
                </w:tcPr>
                <w:p w14:paraId="18EACA09"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OTH</w:t>
                  </w:r>
                </w:p>
              </w:tc>
              <w:tc>
                <w:tcPr>
                  <w:tcW w:w="1080" w:type="dxa"/>
                  <w:gridSpan w:val="2"/>
                  <w:tcBorders>
                    <w:top w:val="single" w:sz="8" w:space="0" w:color="auto"/>
                    <w:left w:val="single" w:sz="8" w:space="0" w:color="auto"/>
                    <w:bottom w:val="single" w:sz="4" w:space="0" w:color="auto"/>
                    <w:right w:val="single" w:sz="8" w:space="0" w:color="auto"/>
                  </w:tcBorders>
                </w:tcPr>
                <w:p w14:paraId="18EACA0A" w14:textId="77777777" w:rsidR="00C21C37" w:rsidRPr="00ED01F9" w:rsidRDefault="00C21C37" w:rsidP="002C491D">
                  <w:pPr>
                    <w:jc w:val="center"/>
                    <w:rPr>
                      <w:rFonts w:ascii="Arial" w:hAnsi="Arial" w:cs="Arial"/>
                      <w:sz w:val="20"/>
                      <w:szCs w:val="20"/>
                    </w:rPr>
                  </w:pPr>
                  <w:r w:rsidRPr="00ED01F9" w:rsidDel="008F03FF">
                    <w:rPr>
                      <w:rFonts w:ascii="Arial" w:hAnsi="Arial" w:cs="Arial"/>
                      <w:sz w:val="20"/>
                      <w:szCs w:val="20"/>
                    </w:rPr>
                    <w:t>N/A</w:t>
                  </w:r>
                </w:p>
              </w:tc>
              <w:tc>
                <w:tcPr>
                  <w:tcW w:w="1013" w:type="dxa"/>
                  <w:tcBorders>
                    <w:top w:val="single" w:sz="8" w:space="0" w:color="auto"/>
                    <w:left w:val="single" w:sz="8" w:space="0" w:color="auto"/>
                    <w:bottom w:val="single" w:sz="4" w:space="0" w:color="auto"/>
                    <w:right w:val="single" w:sz="8" w:space="0" w:color="auto"/>
                  </w:tcBorders>
                </w:tcPr>
                <w:p w14:paraId="18EACA0B"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0</w:t>
                  </w:r>
                </w:p>
              </w:tc>
              <w:tc>
                <w:tcPr>
                  <w:tcW w:w="1108" w:type="dxa"/>
                  <w:tcBorders>
                    <w:top w:val="single" w:sz="8" w:space="0" w:color="auto"/>
                    <w:left w:val="single" w:sz="8" w:space="0" w:color="auto"/>
                    <w:bottom w:val="single" w:sz="4" w:space="0" w:color="auto"/>
                    <w:right w:val="single" w:sz="8" w:space="0" w:color="auto"/>
                  </w:tcBorders>
                </w:tcPr>
                <w:p w14:paraId="18EACA0C" w14:textId="77777777" w:rsidR="00C21C37" w:rsidRPr="00ED01F9" w:rsidRDefault="00C21C37" w:rsidP="002C491D">
                  <w:pPr>
                    <w:jc w:val="center"/>
                    <w:rPr>
                      <w:rFonts w:ascii="Arial" w:hAnsi="Arial" w:cs="Arial"/>
                      <w:sz w:val="20"/>
                      <w:szCs w:val="20"/>
                    </w:rPr>
                  </w:pPr>
                  <w:r w:rsidRPr="00ED01F9">
                    <w:rPr>
                      <w:rFonts w:ascii="Arial" w:hAnsi="Arial" w:cs="Arial"/>
                      <w:sz w:val="20"/>
                      <w:szCs w:val="20"/>
                    </w:rPr>
                    <w:t>0</w:t>
                  </w:r>
                </w:p>
              </w:tc>
              <w:tc>
                <w:tcPr>
                  <w:tcW w:w="3328" w:type="dxa"/>
                  <w:tcBorders>
                    <w:top w:val="single" w:sz="8" w:space="0" w:color="auto"/>
                    <w:left w:val="single" w:sz="8" w:space="0" w:color="auto"/>
                    <w:bottom w:val="single" w:sz="4" w:space="0" w:color="auto"/>
                    <w:right w:val="single" w:sz="4" w:space="0" w:color="auto"/>
                  </w:tcBorders>
                </w:tcPr>
                <w:p w14:paraId="18EACA0D" w14:textId="77777777" w:rsidR="00C21C37" w:rsidRPr="00ED01F9" w:rsidRDefault="00C21C37" w:rsidP="002C491D">
                  <w:pPr>
                    <w:jc w:val="both"/>
                    <w:rPr>
                      <w:rFonts w:ascii="Arial" w:hAnsi="Arial" w:cs="Arial"/>
                      <w:sz w:val="20"/>
                      <w:szCs w:val="20"/>
                    </w:rPr>
                  </w:pPr>
                  <w:r w:rsidRPr="00ED01F9">
                    <w:rPr>
                      <w:rFonts w:ascii="Arial" w:hAnsi="Arial" w:cs="Arial"/>
                      <w:bCs/>
                      <w:sz w:val="20"/>
                      <w:szCs w:val="20"/>
                    </w:rPr>
                    <w:t>Specify in SCHEDULE 4. COMMENTS</w:t>
                  </w:r>
                </w:p>
              </w:tc>
              <w:tc>
                <w:tcPr>
                  <w:tcW w:w="3328" w:type="dxa"/>
                  <w:tcBorders>
                    <w:bottom w:val="single" w:sz="4" w:space="0" w:color="auto"/>
                  </w:tcBorders>
                </w:tcPr>
                <w:p w14:paraId="18EACA0E" w14:textId="77777777" w:rsidR="00C21C37" w:rsidRPr="00ED01F9" w:rsidRDefault="00C21C37">
                  <w:pPr>
                    <w:rPr>
                      <w:rFonts w:ascii="Arial" w:hAnsi="Arial" w:cs="Arial"/>
                      <w:sz w:val="20"/>
                      <w:szCs w:val="20"/>
                    </w:rPr>
                  </w:pPr>
                </w:p>
              </w:tc>
            </w:tr>
          </w:tbl>
          <w:p w14:paraId="18EACA10" w14:textId="77777777" w:rsidR="00DB42AD" w:rsidRPr="00333106" w:rsidRDefault="00DB42AD">
            <w:pPr>
              <w:rPr>
                <w:rFonts w:ascii="Arial" w:hAnsi="Arial" w:cs="Arial"/>
                <w:sz w:val="22"/>
                <w:szCs w:val="22"/>
              </w:rPr>
            </w:pPr>
          </w:p>
          <w:p w14:paraId="18EACA11" w14:textId="77777777" w:rsidR="00DB42AD" w:rsidRPr="00ED01F9" w:rsidRDefault="00DB42AD" w:rsidP="007B7696">
            <w:pPr>
              <w:widowControl w:val="0"/>
              <w:spacing w:after="120"/>
              <w:jc w:val="center"/>
              <w:rPr>
                <w:rFonts w:ascii="Arial" w:hAnsi="Arial" w:cs="Arial"/>
                <w:b/>
                <w:bCs/>
                <w:iCs/>
                <w:sz w:val="20"/>
                <w:szCs w:val="20"/>
              </w:rPr>
            </w:pPr>
          </w:p>
          <w:p w14:paraId="18EACA12" w14:textId="77777777" w:rsidR="002A023A" w:rsidRPr="00ED01F9" w:rsidRDefault="002A023A">
            <w:pPr>
              <w:widowControl w:val="0"/>
              <w:spacing w:after="120"/>
              <w:jc w:val="center"/>
              <w:rPr>
                <w:rFonts w:ascii="Arial" w:hAnsi="Arial" w:cs="Arial"/>
                <w:b/>
                <w:bCs/>
                <w:iCs/>
                <w:sz w:val="20"/>
                <w:szCs w:val="20"/>
              </w:rPr>
            </w:pPr>
          </w:p>
        </w:tc>
      </w:tr>
      <w:tr w:rsidR="00683AAA" w:rsidRPr="00ED01F9" w14:paraId="18EACA17" w14:textId="77777777" w:rsidTr="00333106">
        <w:tc>
          <w:tcPr>
            <w:tcW w:w="186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18EACA14" w14:textId="77777777" w:rsidR="00683AAA" w:rsidRPr="00ED01F9" w:rsidRDefault="00683AAA" w:rsidP="00683AAA">
            <w:pPr>
              <w:spacing w:before="240"/>
              <w:rPr>
                <w:rFonts w:ascii="Arial" w:hAnsi="Arial" w:cs="Arial"/>
                <w:b/>
                <w:sz w:val="20"/>
                <w:szCs w:val="20"/>
              </w:rPr>
            </w:pPr>
            <w:r w:rsidRPr="00ED01F9">
              <w:rPr>
                <w:rFonts w:ascii="Arial" w:hAnsi="Arial" w:cs="Arial"/>
                <w:b/>
                <w:sz w:val="20"/>
                <w:szCs w:val="20"/>
              </w:rPr>
              <w:t>GLOSSARY</w:t>
            </w:r>
          </w:p>
        </w:tc>
        <w:tc>
          <w:tcPr>
            <w:tcW w:w="9231"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8EACA15" w14:textId="77777777" w:rsidR="00683AAA" w:rsidRPr="00ED01F9" w:rsidRDefault="00683AAA" w:rsidP="00683AAA">
            <w:pPr>
              <w:widowControl w:val="0"/>
              <w:rPr>
                <w:rFonts w:ascii="Arial" w:hAnsi="Arial" w:cs="Arial"/>
                <w:bCs/>
                <w:iCs/>
                <w:sz w:val="20"/>
                <w:szCs w:val="20"/>
              </w:rPr>
            </w:pPr>
          </w:p>
          <w:p w14:paraId="18EACA16" w14:textId="77777777" w:rsidR="00683AAA" w:rsidRPr="00ED01F9" w:rsidRDefault="00683AAA" w:rsidP="00683AAA">
            <w:pPr>
              <w:widowControl w:val="0"/>
              <w:rPr>
                <w:rFonts w:ascii="Arial" w:hAnsi="Arial" w:cs="Arial"/>
                <w:bCs/>
                <w:iCs/>
                <w:sz w:val="20"/>
                <w:szCs w:val="20"/>
              </w:rPr>
            </w:pPr>
            <w:r w:rsidRPr="00ED01F9">
              <w:rPr>
                <w:rFonts w:ascii="Arial" w:hAnsi="Arial" w:cs="Arial"/>
                <w:bCs/>
                <w:iCs/>
                <w:sz w:val="20"/>
                <w:szCs w:val="20"/>
              </w:rPr>
              <w:t xml:space="preserve">The glossary for this form is available online at the following URL: </w:t>
            </w:r>
            <w:hyperlink r:id="rId13" w:history="1">
              <w:r w:rsidRPr="00ED01F9">
                <w:rPr>
                  <w:rStyle w:val="Hyperlink"/>
                  <w:rFonts w:ascii="Arial" w:hAnsi="Arial" w:cs="Arial"/>
                  <w:bCs/>
                  <w:iCs/>
                  <w:sz w:val="20"/>
                  <w:szCs w:val="20"/>
                </w:rPr>
                <w:t>http://www.eia.gov/glossary/index.html</w:t>
              </w:r>
            </w:hyperlink>
          </w:p>
        </w:tc>
      </w:tr>
      <w:tr w:rsidR="00683AAA" w:rsidRPr="00ED01F9" w14:paraId="18EACA1C" w14:textId="77777777" w:rsidTr="00333106">
        <w:tc>
          <w:tcPr>
            <w:tcW w:w="186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18EACA18" w14:textId="77777777" w:rsidR="00683AAA" w:rsidRPr="00ED01F9" w:rsidRDefault="00683AAA" w:rsidP="00683AAA">
            <w:pPr>
              <w:spacing w:before="240"/>
              <w:rPr>
                <w:rFonts w:ascii="Arial" w:hAnsi="Arial" w:cs="Arial"/>
                <w:b/>
                <w:sz w:val="20"/>
                <w:szCs w:val="20"/>
              </w:rPr>
            </w:pPr>
            <w:r w:rsidRPr="00ED01F9">
              <w:rPr>
                <w:rFonts w:ascii="Arial" w:hAnsi="Arial" w:cs="Arial"/>
                <w:b/>
                <w:sz w:val="20"/>
                <w:szCs w:val="20"/>
              </w:rPr>
              <w:t>SANCTIONS</w:t>
            </w:r>
          </w:p>
        </w:tc>
        <w:tc>
          <w:tcPr>
            <w:tcW w:w="9231"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8EACA19" w14:textId="77777777" w:rsidR="00683AAA" w:rsidRPr="00ED01F9" w:rsidRDefault="00683AAA" w:rsidP="00683AAA">
            <w:pPr>
              <w:widowControl w:val="0"/>
              <w:rPr>
                <w:rFonts w:ascii="Arial" w:hAnsi="Arial" w:cs="Arial"/>
                <w:bCs/>
                <w:iCs/>
                <w:sz w:val="20"/>
                <w:szCs w:val="20"/>
              </w:rPr>
            </w:pPr>
          </w:p>
          <w:p w14:paraId="18EACA1B" w14:textId="24A4D31F" w:rsidR="00683AAA" w:rsidRPr="00ED01F9" w:rsidRDefault="00683AAA" w:rsidP="00683AAA">
            <w:pPr>
              <w:widowControl w:val="0"/>
              <w:rPr>
                <w:rFonts w:ascii="Arial" w:hAnsi="Arial" w:cs="Arial"/>
                <w:bCs/>
                <w:iCs/>
                <w:sz w:val="20"/>
                <w:szCs w:val="20"/>
              </w:rPr>
            </w:pPr>
            <w:r w:rsidRPr="00ED01F9">
              <w:rPr>
                <w:rFonts w:ascii="Arial" w:hAnsi="Arial" w:cs="Arial"/>
                <w:bCs/>
                <w:iCs/>
                <w:sz w:val="20"/>
                <w:szCs w:val="20"/>
              </w:rPr>
              <w:t>The timely submission of Form EIA</w:t>
            </w:r>
            <w:r w:rsidRPr="00ED01F9">
              <w:rPr>
                <w:rFonts w:ascii="Arial" w:hAnsi="Arial" w:cs="Arial"/>
                <w:bCs/>
                <w:iCs/>
                <w:sz w:val="20"/>
                <w:szCs w:val="20"/>
              </w:rPr>
              <w:noBreakHyphen/>
              <w:t xml:space="preserve">860M </w:t>
            </w:r>
            <w:r w:rsidR="004166CD" w:rsidRPr="00333106">
              <w:rPr>
                <w:rFonts w:ascii="Arial" w:hAnsi="Arial" w:cs="Arial"/>
                <w:bCs/>
                <w:iCs/>
                <w:sz w:val="20"/>
                <w:szCs w:val="20"/>
              </w:rPr>
              <w:t>by those required to report is mandatory under 15 U</w:t>
            </w:r>
            <w:r w:rsidR="00740C80">
              <w:rPr>
                <w:rFonts w:ascii="Arial" w:hAnsi="Arial" w:cs="Arial"/>
                <w:bCs/>
                <w:iCs/>
                <w:sz w:val="20"/>
                <w:szCs w:val="20"/>
              </w:rPr>
              <w:t>.</w:t>
            </w:r>
            <w:r w:rsidR="004166CD" w:rsidRPr="00333106">
              <w:rPr>
                <w:rFonts w:ascii="Arial" w:hAnsi="Arial" w:cs="Arial"/>
                <w:bCs/>
                <w:iCs/>
                <w:sz w:val="20"/>
                <w:szCs w:val="20"/>
              </w:rPr>
              <w:t>S</w:t>
            </w:r>
            <w:r w:rsidR="00740C80">
              <w:rPr>
                <w:rFonts w:ascii="Arial" w:hAnsi="Arial" w:cs="Arial"/>
                <w:bCs/>
                <w:iCs/>
                <w:sz w:val="20"/>
                <w:szCs w:val="20"/>
              </w:rPr>
              <w:t>.</w:t>
            </w:r>
            <w:r w:rsidR="004166CD" w:rsidRPr="00333106">
              <w:rPr>
                <w:rFonts w:ascii="Arial" w:hAnsi="Arial" w:cs="Arial"/>
                <w:bCs/>
                <w:iCs/>
                <w:sz w:val="20"/>
                <w:szCs w:val="20"/>
              </w:rPr>
              <w:t>C</w:t>
            </w:r>
            <w:r w:rsidR="00740C80">
              <w:rPr>
                <w:rFonts w:ascii="Arial" w:hAnsi="Arial" w:cs="Arial"/>
                <w:bCs/>
                <w:iCs/>
                <w:sz w:val="20"/>
                <w:szCs w:val="20"/>
              </w:rPr>
              <w:t>.</w:t>
            </w:r>
            <w:r w:rsidR="004166CD" w:rsidRPr="00333106">
              <w:rPr>
                <w:rFonts w:ascii="Arial" w:hAnsi="Arial" w:cs="Arial"/>
                <w:bCs/>
                <w:iCs/>
                <w:sz w:val="20"/>
                <w:szCs w:val="20"/>
              </w:rPr>
              <w:t xml:space="preserve"> </w:t>
            </w:r>
            <w:r w:rsidR="00740C80">
              <w:rPr>
                <w:rFonts w:ascii="Arial" w:hAnsi="Arial" w:cs="Arial"/>
                <w:bCs/>
                <w:iCs/>
                <w:sz w:val="20"/>
                <w:szCs w:val="20"/>
              </w:rPr>
              <w:t>§</w:t>
            </w:r>
            <w:r w:rsidR="004166CD" w:rsidRPr="00333106">
              <w:rPr>
                <w:rFonts w:ascii="Arial" w:hAnsi="Arial" w:cs="Arial"/>
                <w:bCs/>
                <w:iCs/>
                <w:sz w:val="20"/>
                <w:szCs w:val="20"/>
              </w:rPr>
              <w:t>772(b),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683AAA" w:rsidRPr="00ED01F9" w14:paraId="18EACA21" w14:textId="77777777" w:rsidTr="00333106">
        <w:tc>
          <w:tcPr>
            <w:tcW w:w="186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18EACA1D" w14:textId="77777777" w:rsidR="00683AAA" w:rsidRPr="00ED01F9" w:rsidRDefault="00683AAA" w:rsidP="00683AAA">
            <w:pPr>
              <w:spacing w:before="240"/>
              <w:rPr>
                <w:rFonts w:ascii="Arial" w:hAnsi="Arial" w:cs="Arial"/>
                <w:b/>
                <w:sz w:val="20"/>
                <w:szCs w:val="20"/>
              </w:rPr>
            </w:pPr>
            <w:r w:rsidRPr="00ED01F9">
              <w:rPr>
                <w:rFonts w:ascii="Arial" w:hAnsi="Arial" w:cs="Arial"/>
                <w:b/>
                <w:sz w:val="20"/>
                <w:szCs w:val="20"/>
              </w:rPr>
              <w:t>REPORTING BURDEN</w:t>
            </w:r>
          </w:p>
        </w:tc>
        <w:tc>
          <w:tcPr>
            <w:tcW w:w="9231"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8EACA1E" w14:textId="77777777" w:rsidR="00683AAA" w:rsidRPr="00ED01F9" w:rsidRDefault="00683AAA" w:rsidP="00683AAA">
            <w:pPr>
              <w:widowControl w:val="0"/>
              <w:rPr>
                <w:rFonts w:ascii="Arial" w:hAnsi="Arial" w:cs="Arial"/>
                <w:bCs/>
                <w:iCs/>
                <w:sz w:val="20"/>
                <w:szCs w:val="20"/>
              </w:rPr>
            </w:pPr>
          </w:p>
          <w:p w14:paraId="18EACA1F" w14:textId="77777777" w:rsidR="00683AAA" w:rsidRPr="00ED01F9" w:rsidRDefault="00683AAA" w:rsidP="00683AAA">
            <w:pPr>
              <w:widowControl w:val="0"/>
              <w:rPr>
                <w:rFonts w:ascii="Arial" w:hAnsi="Arial" w:cs="Arial"/>
                <w:bCs/>
                <w:iCs/>
                <w:sz w:val="20"/>
                <w:szCs w:val="20"/>
              </w:rPr>
            </w:pPr>
            <w:r w:rsidRPr="00ED01F9">
              <w:rPr>
                <w:rFonts w:ascii="Arial" w:hAnsi="Arial" w:cs="Arial"/>
                <w:bCs/>
                <w:iCs/>
                <w:sz w:val="20"/>
                <w:szCs w:val="20"/>
              </w:rPr>
              <w:t>Public reporting burden for this collection of information is estimated to average 0.3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Survey Development and Statistical Integration, Mail Stop EI-21 Forrestal Building, 1000 Independence Avenue, SW, Washington, DC 20585-0670; and to the Office of Information and Regulatory Affairs, Office of Management and Budget, Washington, D.C. 20503.  A person is not required to respond to the collection of information unless the form displays a valid OMB number.</w:t>
            </w:r>
          </w:p>
          <w:p w14:paraId="18EACA20" w14:textId="77777777" w:rsidR="00683AAA" w:rsidRPr="00ED01F9" w:rsidRDefault="00683AAA" w:rsidP="00683AAA">
            <w:pPr>
              <w:widowControl w:val="0"/>
              <w:rPr>
                <w:rFonts w:ascii="Arial" w:hAnsi="Arial" w:cs="Arial"/>
                <w:bCs/>
                <w:iCs/>
                <w:sz w:val="20"/>
                <w:szCs w:val="20"/>
              </w:rPr>
            </w:pPr>
          </w:p>
        </w:tc>
      </w:tr>
      <w:tr w:rsidR="00683AAA" w:rsidRPr="00ED01F9" w14:paraId="18EACA2C" w14:textId="77777777" w:rsidTr="00333106">
        <w:tc>
          <w:tcPr>
            <w:tcW w:w="186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18EACA22" w14:textId="77777777" w:rsidR="00683AAA" w:rsidRPr="00ED01F9" w:rsidRDefault="00683AAA" w:rsidP="00683AAA">
            <w:pPr>
              <w:spacing w:before="240"/>
              <w:rPr>
                <w:rFonts w:ascii="Arial" w:hAnsi="Arial" w:cs="Arial"/>
                <w:b/>
                <w:sz w:val="20"/>
                <w:szCs w:val="20"/>
              </w:rPr>
            </w:pPr>
            <w:r w:rsidRPr="00ED01F9">
              <w:rPr>
                <w:rFonts w:ascii="Arial" w:hAnsi="Arial" w:cs="Arial"/>
                <w:b/>
                <w:sz w:val="20"/>
                <w:szCs w:val="20"/>
              </w:rPr>
              <w:t>DISCLOSURE OF INFORMATION</w:t>
            </w:r>
          </w:p>
        </w:tc>
        <w:tc>
          <w:tcPr>
            <w:tcW w:w="9231"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8EACA23" w14:textId="77777777" w:rsidR="00683AAA" w:rsidRPr="00ED01F9" w:rsidRDefault="00683AAA" w:rsidP="00683AAA">
            <w:pPr>
              <w:widowControl w:val="0"/>
              <w:rPr>
                <w:rFonts w:ascii="Arial" w:hAnsi="Arial" w:cs="Arial"/>
                <w:bCs/>
                <w:iCs/>
                <w:sz w:val="20"/>
                <w:szCs w:val="20"/>
              </w:rPr>
            </w:pPr>
          </w:p>
          <w:p w14:paraId="18EACA24" w14:textId="77777777" w:rsidR="004B255C" w:rsidRPr="00ED01F9" w:rsidRDefault="004B255C" w:rsidP="004B255C">
            <w:pPr>
              <w:widowControl w:val="0"/>
              <w:rPr>
                <w:rFonts w:ascii="Arial" w:hAnsi="Arial" w:cs="Arial"/>
                <w:bCs/>
                <w:iCs/>
                <w:sz w:val="20"/>
                <w:szCs w:val="20"/>
              </w:rPr>
            </w:pPr>
            <w:r w:rsidRPr="00ED01F9">
              <w:rPr>
                <w:rFonts w:ascii="Arial" w:hAnsi="Arial" w:cs="Arial"/>
                <w:bCs/>
                <w:iCs/>
                <w:sz w:val="20"/>
                <w:szCs w:val="20"/>
              </w:rPr>
              <w:t>The following information reported on this survey will be protected and not disclosed to the extent that it satisfies the criteria for exemption under the Freedom of Information Act (FOIA), 5 U.S.C. §552, the Department of Energy (DOE) regulations, 10 C.F.R. §1004.11, implementing the FOIA, and the Trade Secrets Act, 18 U.S.C. §1905:</w:t>
            </w:r>
          </w:p>
          <w:p w14:paraId="18EACA25" w14:textId="77777777" w:rsidR="004B255C" w:rsidRPr="00ED01F9" w:rsidRDefault="004B255C" w:rsidP="004B255C">
            <w:pPr>
              <w:widowControl w:val="0"/>
              <w:rPr>
                <w:rFonts w:ascii="Arial" w:hAnsi="Arial" w:cs="Arial"/>
                <w:bCs/>
                <w:iCs/>
                <w:sz w:val="20"/>
                <w:szCs w:val="20"/>
              </w:rPr>
            </w:pPr>
          </w:p>
          <w:p w14:paraId="18EACA26" w14:textId="77777777" w:rsidR="004B255C" w:rsidRPr="00ED01F9" w:rsidRDefault="004B255C" w:rsidP="004B255C">
            <w:pPr>
              <w:widowControl w:val="0"/>
              <w:numPr>
                <w:ilvl w:val="0"/>
                <w:numId w:val="12"/>
              </w:numPr>
              <w:rPr>
                <w:rFonts w:ascii="Arial" w:hAnsi="Arial" w:cs="Arial"/>
                <w:bCs/>
                <w:iCs/>
                <w:sz w:val="20"/>
                <w:szCs w:val="20"/>
              </w:rPr>
            </w:pPr>
            <w:r w:rsidRPr="00ED01F9">
              <w:rPr>
                <w:rFonts w:ascii="Arial" w:hAnsi="Arial" w:cs="Arial"/>
                <w:bCs/>
                <w:iCs/>
                <w:sz w:val="20"/>
                <w:szCs w:val="20"/>
              </w:rPr>
              <w:t>All information associated with the “Survey Preparer” and the “Survey Preparer’s Supervisor” on Schedule 1.</w:t>
            </w:r>
          </w:p>
          <w:p w14:paraId="18EACA27" w14:textId="77777777" w:rsidR="004B255C" w:rsidRPr="00ED01F9" w:rsidRDefault="004B255C" w:rsidP="00FE3684">
            <w:pPr>
              <w:widowControl w:val="0"/>
              <w:ind w:left="720"/>
              <w:rPr>
                <w:rFonts w:ascii="Arial" w:hAnsi="Arial" w:cs="Arial"/>
                <w:bCs/>
                <w:iCs/>
                <w:sz w:val="20"/>
                <w:szCs w:val="20"/>
              </w:rPr>
            </w:pPr>
          </w:p>
          <w:p w14:paraId="18EACA28" w14:textId="77777777" w:rsidR="004B255C" w:rsidRPr="00ED01F9" w:rsidRDefault="004B255C" w:rsidP="00CF58B8">
            <w:pPr>
              <w:widowControl w:val="0"/>
              <w:rPr>
                <w:rFonts w:ascii="Arial" w:hAnsi="Arial" w:cs="Arial"/>
                <w:bCs/>
                <w:iCs/>
                <w:sz w:val="20"/>
                <w:szCs w:val="20"/>
              </w:rPr>
            </w:pPr>
            <w:r w:rsidRPr="00ED01F9">
              <w:rPr>
                <w:rFonts w:ascii="Arial" w:hAnsi="Arial" w:cs="Arial"/>
                <w:bCs/>
                <w:iCs/>
                <w:sz w:val="20"/>
                <w:szCs w:val="20"/>
              </w:rPr>
              <w:t>All other information reported on Form EIA-860M is public information and may be publicly released in company identifiable form.</w:t>
            </w:r>
          </w:p>
          <w:p w14:paraId="18EACA29" w14:textId="77777777" w:rsidR="004B255C" w:rsidRPr="00ED01F9" w:rsidRDefault="004B255C" w:rsidP="00CF58B8">
            <w:pPr>
              <w:widowControl w:val="0"/>
              <w:rPr>
                <w:rFonts w:ascii="Arial" w:hAnsi="Arial" w:cs="Arial"/>
                <w:bCs/>
                <w:iCs/>
                <w:sz w:val="20"/>
                <w:szCs w:val="20"/>
              </w:rPr>
            </w:pPr>
          </w:p>
          <w:p w14:paraId="18EACA2A" w14:textId="77777777" w:rsidR="00683AAA" w:rsidRPr="00ED01F9" w:rsidRDefault="00683AAA" w:rsidP="00683AAA">
            <w:pPr>
              <w:widowControl w:val="0"/>
              <w:rPr>
                <w:rFonts w:ascii="Arial" w:hAnsi="Arial" w:cs="Arial"/>
                <w:bCs/>
                <w:iCs/>
                <w:sz w:val="20"/>
                <w:szCs w:val="20"/>
              </w:rPr>
            </w:pPr>
          </w:p>
          <w:p w14:paraId="18EACA2B" w14:textId="77777777" w:rsidR="002A023A" w:rsidRPr="00ED01F9" w:rsidRDefault="002A023A">
            <w:pPr>
              <w:widowControl w:val="0"/>
              <w:rPr>
                <w:rFonts w:ascii="Arial" w:hAnsi="Arial" w:cs="Arial"/>
                <w:bCs/>
                <w:iCs/>
                <w:sz w:val="20"/>
                <w:szCs w:val="20"/>
              </w:rPr>
            </w:pPr>
          </w:p>
        </w:tc>
      </w:tr>
    </w:tbl>
    <w:p w14:paraId="18EACA2D" w14:textId="77777777" w:rsidR="007D67BE" w:rsidRPr="00333106" w:rsidRDefault="007D67BE" w:rsidP="002D6A13">
      <w:pPr>
        <w:spacing w:after="200" w:line="276" w:lineRule="auto"/>
        <w:rPr>
          <w:rFonts w:ascii="Arial" w:hAnsi="Arial" w:cs="Arial"/>
        </w:rPr>
      </w:pPr>
    </w:p>
    <w:sectPr w:rsidR="007D67BE" w:rsidRPr="00333106" w:rsidSect="00595E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3298"/>
    <w:multiLevelType w:val="hybridMultilevel"/>
    <w:tmpl w:val="3DA8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55B16"/>
    <w:multiLevelType w:val="hybridMultilevel"/>
    <w:tmpl w:val="D3A02FA2"/>
    <w:lvl w:ilvl="0" w:tplc="D346AFB6">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0A2F53"/>
    <w:multiLevelType w:val="hybridMultilevel"/>
    <w:tmpl w:val="7A381440"/>
    <w:lvl w:ilvl="0" w:tplc="FCFE4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C565E"/>
    <w:multiLevelType w:val="hybridMultilevel"/>
    <w:tmpl w:val="185A89B6"/>
    <w:lvl w:ilvl="0" w:tplc="9B5494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C6B48"/>
    <w:multiLevelType w:val="hybridMultilevel"/>
    <w:tmpl w:val="CCDEF796"/>
    <w:lvl w:ilvl="0" w:tplc="C3064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5F0722"/>
    <w:multiLevelType w:val="hybridMultilevel"/>
    <w:tmpl w:val="9BB29C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C49CE"/>
    <w:multiLevelType w:val="hybridMultilevel"/>
    <w:tmpl w:val="52CA64E4"/>
    <w:lvl w:ilvl="0" w:tplc="56A2DC4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161D9"/>
    <w:multiLevelType w:val="hybridMultilevel"/>
    <w:tmpl w:val="9BB29C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A14DEC"/>
    <w:multiLevelType w:val="hybridMultilevel"/>
    <w:tmpl w:val="5D225AD8"/>
    <w:lvl w:ilvl="0" w:tplc="AA423E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34997"/>
    <w:multiLevelType w:val="hybridMultilevel"/>
    <w:tmpl w:val="F7DAEC80"/>
    <w:lvl w:ilvl="0" w:tplc="1B6C59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73340"/>
    <w:multiLevelType w:val="hybridMultilevel"/>
    <w:tmpl w:val="DACA2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E2A9C"/>
    <w:multiLevelType w:val="hybridMultilevel"/>
    <w:tmpl w:val="9BB29C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C1330"/>
    <w:multiLevelType w:val="hybridMultilevel"/>
    <w:tmpl w:val="538474A2"/>
    <w:lvl w:ilvl="0" w:tplc="E8E2CFC4">
      <w:start w:val="1"/>
      <w:numFmt w:val="decimal"/>
      <w:lvlText w:val="%1."/>
      <w:lvlJc w:val="left"/>
      <w:pPr>
        <w:tabs>
          <w:tab w:val="num" w:pos="630"/>
        </w:tabs>
        <w:ind w:left="63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2"/>
  </w:num>
  <w:num w:numId="5">
    <w:abstractNumId w:val="12"/>
  </w:num>
  <w:num w:numId="6">
    <w:abstractNumId w:val="6"/>
  </w:num>
  <w:num w:numId="7">
    <w:abstractNumId w:val="3"/>
  </w:num>
  <w:num w:numId="8">
    <w:abstractNumId w:val="9"/>
  </w:num>
  <w:num w:numId="9">
    <w:abstractNumId w:val="10"/>
  </w:num>
  <w:num w:numId="10">
    <w:abstractNumId w:val="0"/>
  </w:num>
  <w:num w:numId="11">
    <w:abstractNumId w:val="8"/>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F6A3D"/>
    <w:rsid w:val="000231E2"/>
    <w:rsid w:val="00055478"/>
    <w:rsid w:val="0010197A"/>
    <w:rsid w:val="001053A5"/>
    <w:rsid w:val="00116A7D"/>
    <w:rsid w:val="00181AD2"/>
    <w:rsid w:val="00191470"/>
    <w:rsid w:val="001C53C0"/>
    <w:rsid w:val="0020692D"/>
    <w:rsid w:val="0024192D"/>
    <w:rsid w:val="00284DBE"/>
    <w:rsid w:val="002A023A"/>
    <w:rsid w:val="002C4722"/>
    <w:rsid w:val="002C491D"/>
    <w:rsid w:val="002D6A13"/>
    <w:rsid w:val="002E7E17"/>
    <w:rsid w:val="003222B8"/>
    <w:rsid w:val="00333106"/>
    <w:rsid w:val="003418B2"/>
    <w:rsid w:val="003B4EC9"/>
    <w:rsid w:val="003E7052"/>
    <w:rsid w:val="004166CD"/>
    <w:rsid w:val="00460CD8"/>
    <w:rsid w:val="0047233F"/>
    <w:rsid w:val="00483FBD"/>
    <w:rsid w:val="004B255C"/>
    <w:rsid w:val="0051351F"/>
    <w:rsid w:val="005351D9"/>
    <w:rsid w:val="0054624C"/>
    <w:rsid w:val="00570C3C"/>
    <w:rsid w:val="00595E60"/>
    <w:rsid w:val="005A60CC"/>
    <w:rsid w:val="005D7383"/>
    <w:rsid w:val="00665CA2"/>
    <w:rsid w:val="00683AAA"/>
    <w:rsid w:val="006C4DE8"/>
    <w:rsid w:val="00703C22"/>
    <w:rsid w:val="00732D47"/>
    <w:rsid w:val="00740C80"/>
    <w:rsid w:val="007A3795"/>
    <w:rsid w:val="007B7696"/>
    <w:rsid w:val="007D67BE"/>
    <w:rsid w:val="007E5C8E"/>
    <w:rsid w:val="008019A0"/>
    <w:rsid w:val="00816E77"/>
    <w:rsid w:val="0086130C"/>
    <w:rsid w:val="008814DF"/>
    <w:rsid w:val="00883B41"/>
    <w:rsid w:val="008A7F06"/>
    <w:rsid w:val="008E1DDA"/>
    <w:rsid w:val="008E4DCD"/>
    <w:rsid w:val="0090290E"/>
    <w:rsid w:val="00907B0D"/>
    <w:rsid w:val="0092542D"/>
    <w:rsid w:val="009A6762"/>
    <w:rsid w:val="009F25A0"/>
    <w:rsid w:val="00A40D43"/>
    <w:rsid w:val="00A540AC"/>
    <w:rsid w:val="00A63722"/>
    <w:rsid w:val="00AB2C5A"/>
    <w:rsid w:val="00AF6A3D"/>
    <w:rsid w:val="00B02794"/>
    <w:rsid w:val="00B27E88"/>
    <w:rsid w:val="00B46226"/>
    <w:rsid w:val="00B5329E"/>
    <w:rsid w:val="00B5621F"/>
    <w:rsid w:val="00B56EE7"/>
    <w:rsid w:val="00B60D8D"/>
    <w:rsid w:val="00B83C76"/>
    <w:rsid w:val="00BD5043"/>
    <w:rsid w:val="00C06AC4"/>
    <w:rsid w:val="00C21C37"/>
    <w:rsid w:val="00C25B22"/>
    <w:rsid w:val="00C448FE"/>
    <w:rsid w:val="00C653DD"/>
    <w:rsid w:val="00C835B7"/>
    <w:rsid w:val="00CC4950"/>
    <w:rsid w:val="00CD7C68"/>
    <w:rsid w:val="00CF2F99"/>
    <w:rsid w:val="00CF58B8"/>
    <w:rsid w:val="00D314AF"/>
    <w:rsid w:val="00D46F92"/>
    <w:rsid w:val="00D74AA8"/>
    <w:rsid w:val="00DB42AD"/>
    <w:rsid w:val="00DD4F66"/>
    <w:rsid w:val="00DE2FCA"/>
    <w:rsid w:val="00DF5C78"/>
    <w:rsid w:val="00E00B90"/>
    <w:rsid w:val="00E32172"/>
    <w:rsid w:val="00E6114D"/>
    <w:rsid w:val="00E73E13"/>
    <w:rsid w:val="00E75193"/>
    <w:rsid w:val="00E900BC"/>
    <w:rsid w:val="00ED01F9"/>
    <w:rsid w:val="00ED25C1"/>
    <w:rsid w:val="00EE67E0"/>
    <w:rsid w:val="00EE6FD2"/>
    <w:rsid w:val="00F07669"/>
    <w:rsid w:val="00F83C1D"/>
    <w:rsid w:val="00F85790"/>
    <w:rsid w:val="00F95E01"/>
    <w:rsid w:val="00FA1DB9"/>
    <w:rsid w:val="00FC4D71"/>
    <w:rsid w:val="00FC72B0"/>
    <w:rsid w:val="00FE3684"/>
    <w:rsid w:val="0E008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E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3D"/>
    <w:rPr>
      <w:rFonts w:ascii="Times New Roman" w:eastAsia="Times New Roman" w:hAnsi="Times New Roman"/>
      <w:sz w:val="24"/>
      <w:szCs w:val="24"/>
    </w:rPr>
  </w:style>
  <w:style w:type="paragraph" w:styleId="Heading1">
    <w:name w:val="heading 1"/>
    <w:basedOn w:val="Normal"/>
    <w:next w:val="Normal"/>
    <w:link w:val="Heading1Char"/>
    <w:qFormat/>
    <w:rsid w:val="00AF6A3D"/>
    <w:pPr>
      <w:keepNext/>
      <w:jc w:val="center"/>
      <w:outlineLvl w:val="0"/>
    </w:pPr>
    <w:rPr>
      <w:b/>
      <w:bCs/>
    </w:rPr>
  </w:style>
  <w:style w:type="paragraph" w:styleId="Heading3">
    <w:name w:val="heading 3"/>
    <w:basedOn w:val="Normal"/>
    <w:next w:val="Normal"/>
    <w:link w:val="Heading3Char"/>
    <w:uiPriority w:val="9"/>
    <w:semiHidden/>
    <w:unhideWhenUsed/>
    <w:qFormat/>
    <w:rsid w:val="00FC72B0"/>
    <w:pPr>
      <w:keepNext/>
      <w:keepLines/>
      <w:spacing w:before="200"/>
      <w:outlineLvl w:val="2"/>
    </w:pPr>
    <w:rPr>
      <w:rFonts w:ascii="Cambria" w:hAnsi="Cambria"/>
      <w:b/>
      <w:bCs/>
      <w:color w:val="4F81BD"/>
    </w:rPr>
  </w:style>
  <w:style w:type="paragraph" w:styleId="Heading7">
    <w:name w:val="heading 7"/>
    <w:basedOn w:val="Normal"/>
    <w:next w:val="Normal"/>
    <w:link w:val="Heading7Char"/>
    <w:uiPriority w:val="9"/>
    <w:semiHidden/>
    <w:unhideWhenUsed/>
    <w:qFormat/>
    <w:rsid w:val="00DB42A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A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6A3D"/>
    <w:rPr>
      <w:rFonts w:ascii="Tahoma" w:hAnsi="Tahoma" w:cs="Tahoma"/>
      <w:sz w:val="16"/>
      <w:szCs w:val="16"/>
    </w:rPr>
  </w:style>
  <w:style w:type="character" w:customStyle="1" w:styleId="BalloonTextChar">
    <w:name w:val="Balloon Text Char"/>
    <w:basedOn w:val="DefaultParagraphFont"/>
    <w:link w:val="BalloonText"/>
    <w:uiPriority w:val="99"/>
    <w:semiHidden/>
    <w:rsid w:val="00AF6A3D"/>
    <w:rPr>
      <w:rFonts w:ascii="Tahoma" w:hAnsi="Tahoma" w:cs="Tahoma"/>
      <w:sz w:val="16"/>
      <w:szCs w:val="16"/>
    </w:rPr>
  </w:style>
  <w:style w:type="character" w:customStyle="1" w:styleId="Heading1Char">
    <w:name w:val="Heading 1 Char"/>
    <w:basedOn w:val="DefaultParagraphFont"/>
    <w:link w:val="Heading1"/>
    <w:rsid w:val="00AF6A3D"/>
    <w:rPr>
      <w:rFonts w:ascii="Times New Roman" w:eastAsia="Times New Roman" w:hAnsi="Times New Roman" w:cs="Times New Roman"/>
      <w:b/>
      <w:bCs/>
      <w:sz w:val="24"/>
      <w:szCs w:val="24"/>
    </w:rPr>
  </w:style>
  <w:style w:type="character" w:styleId="Hyperlink">
    <w:name w:val="Hyperlink"/>
    <w:basedOn w:val="DefaultParagraphFont"/>
    <w:uiPriority w:val="99"/>
    <w:rsid w:val="00AF6A3D"/>
    <w:rPr>
      <w:color w:val="0000FF"/>
      <w:u w:val="single"/>
    </w:rPr>
  </w:style>
  <w:style w:type="character" w:styleId="CommentReference">
    <w:name w:val="annotation reference"/>
    <w:basedOn w:val="DefaultParagraphFont"/>
    <w:semiHidden/>
    <w:rsid w:val="00AF6A3D"/>
    <w:rPr>
      <w:sz w:val="16"/>
      <w:szCs w:val="16"/>
    </w:rPr>
  </w:style>
  <w:style w:type="paragraph" w:styleId="CommentText">
    <w:name w:val="annotation text"/>
    <w:basedOn w:val="Normal"/>
    <w:link w:val="CommentTextChar"/>
    <w:semiHidden/>
    <w:rsid w:val="00AF6A3D"/>
    <w:rPr>
      <w:sz w:val="20"/>
      <w:szCs w:val="20"/>
    </w:rPr>
  </w:style>
  <w:style w:type="character" w:customStyle="1" w:styleId="CommentTextChar">
    <w:name w:val="Comment Text Char"/>
    <w:basedOn w:val="DefaultParagraphFont"/>
    <w:link w:val="CommentText"/>
    <w:semiHidden/>
    <w:rsid w:val="00AF6A3D"/>
    <w:rPr>
      <w:rFonts w:ascii="Times New Roman" w:eastAsia="Times New Roman" w:hAnsi="Times New Roman" w:cs="Times New Roman"/>
      <w:sz w:val="20"/>
      <w:szCs w:val="20"/>
    </w:rPr>
  </w:style>
  <w:style w:type="paragraph" w:styleId="ListParagraph">
    <w:name w:val="List Paragraph"/>
    <w:basedOn w:val="Normal"/>
    <w:uiPriority w:val="34"/>
    <w:qFormat/>
    <w:rsid w:val="00AF6A3D"/>
    <w:pPr>
      <w:ind w:left="720"/>
      <w:contextualSpacing/>
    </w:pPr>
  </w:style>
  <w:style w:type="paragraph" w:styleId="BodyText3">
    <w:name w:val="Body Text 3"/>
    <w:basedOn w:val="Normal"/>
    <w:link w:val="BodyText3Char"/>
    <w:rsid w:val="008E4DCD"/>
    <w:pPr>
      <w:tabs>
        <w:tab w:val="left" w:pos="3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character" w:customStyle="1" w:styleId="BodyText3Char">
    <w:name w:val="Body Text 3 Char"/>
    <w:basedOn w:val="DefaultParagraphFont"/>
    <w:link w:val="BodyText3"/>
    <w:rsid w:val="008E4DCD"/>
    <w:rPr>
      <w:rFonts w:ascii="Arial" w:eastAsia="Times New Roman" w:hAnsi="Arial" w:cs="Arial"/>
      <w:sz w:val="20"/>
      <w:szCs w:val="24"/>
    </w:rPr>
  </w:style>
  <w:style w:type="character" w:customStyle="1" w:styleId="Heading7Char">
    <w:name w:val="Heading 7 Char"/>
    <w:basedOn w:val="DefaultParagraphFont"/>
    <w:link w:val="Heading7"/>
    <w:uiPriority w:val="9"/>
    <w:semiHidden/>
    <w:rsid w:val="00DB42AD"/>
    <w:rPr>
      <w:rFonts w:ascii="Cambria" w:eastAsia="Times New Roman" w:hAnsi="Cambria" w:cs="Times New Roman"/>
      <w:i/>
      <w:iCs/>
      <w:color w:val="404040"/>
      <w:sz w:val="24"/>
      <w:szCs w:val="24"/>
    </w:rPr>
  </w:style>
  <w:style w:type="paragraph" w:styleId="Footer">
    <w:name w:val="footer"/>
    <w:basedOn w:val="Normal"/>
    <w:link w:val="FooterChar"/>
    <w:rsid w:val="00DB42AD"/>
    <w:pPr>
      <w:tabs>
        <w:tab w:val="center" w:pos="4320"/>
        <w:tab w:val="right" w:pos="8640"/>
      </w:tabs>
    </w:pPr>
  </w:style>
  <w:style w:type="character" w:customStyle="1" w:styleId="FooterChar">
    <w:name w:val="Footer Char"/>
    <w:basedOn w:val="DefaultParagraphFont"/>
    <w:link w:val="Footer"/>
    <w:rsid w:val="00DB42A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C72B0"/>
    <w:rPr>
      <w:rFonts w:ascii="Cambria" w:eastAsia="Times New Roman" w:hAnsi="Cambria" w:cs="Times New Roman"/>
      <w:b/>
      <w:bCs/>
      <w:color w:val="4F81BD"/>
      <w:sz w:val="24"/>
      <w:szCs w:val="24"/>
    </w:rPr>
  </w:style>
  <w:style w:type="paragraph" w:styleId="Revision">
    <w:name w:val="Revision"/>
    <w:hidden/>
    <w:uiPriority w:val="99"/>
    <w:semiHidden/>
    <w:rsid w:val="00A6372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83C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3D"/>
    <w:rPr>
      <w:rFonts w:ascii="Times New Roman" w:eastAsia="Times New Roman" w:hAnsi="Times New Roman"/>
      <w:sz w:val="24"/>
      <w:szCs w:val="24"/>
    </w:rPr>
  </w:style>
  <w:style w:type="paragraph" w:styleId="Heading1">
    <w:name w:val="heading 1"/>
    <w:basedOn w:val="Normal"/>
    <w:next w:val="Normal"/>
    <w:link w:val="Heading1Char"/>
    <w:qFormat/>
    <w:rsid w:val="00AF6A3D"/>
    <w:pPr>
      <w:keepNext/>
      <w:jc w:val="center"/>
      <w:outlineLvl w:val="0"/>
    </w:pPr>
    <w:rPr>
      <w:b/>
      <w:bCs/>
    </w:rPr>
  </w:style>
  <w:style w:type="paragraph" w:styleId="Heading3">
    <w:name w:val="heading 3"/>
    <w:basedOn w:val="Normal"/>
    <w:next w:val="Normal"/>
    <w:link w:val="Heading3Char"/>
    <w:uiPriority w:val="9"/>
    <w:semiHidden/>
    <w:unhideWhenUsed/>
    <w:qFormat/>
    <w:rsid w:val="00FC72B0"/>
    <w:pPr>
      <w:keepNext/>
      <w:keepLines/>
      <w:spacing w:before="200"/>
      <w:outlineLvl w:val="2"/>
    </w:pPr>
    <w:rPr>
      <w:rFonts w:ascii="Cambria" w:hAnsi="Cambria"/>
      <w:b/>
      <w:bCs/>
      <w:color w:val="4F81BD"/>
    </w:rPr>
  </w:style>
  <w:style w:type="paragraph" w:styleId="Heading7">
    <w:name w:val="heading 7"/>
    <w:basedOn w:val="Normal"/>
    <w:next w:val="Normal"/>
    <w:link w:val="Heading7Char"/>
    <w:uiPriority w:val="9"/>
    <w:semiHidden/>
    <w:unhideWhenUsed/>
    <w:qFormat/>
    <w:rsid w:val="00DB42A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A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6A3D"/>
    <w:rPr>
      <w:rFonts w:ascii="Tahoma" w:hAnsi="Tahoma" w:cs="Tahoma"/>
      <w:sz w:val="16"/>
      <w:szCs w:val="16"/>
    </w:rPr>
  </w:style>
  <w:style w:type="character" w:customStyle="1" w:styleId="BalloonTextChar">
    <w:name w:val="Balloon Text Char"/>
    <w:basedOn w:val="DefaultParagraphFont"/>
    <w:link w:val="BalloonText"/>
    <w:uiPriority w:val="99"/>
    <w:semiHidden/>
    <w:rsid w:val="00AF6A3D"/>
    <w:rPr>
      <w:rFonts w:ascii="Tahoma" w:hAnsi="Tahoma" w:cs="Tahoma"/>
      <w:sz w:val="16"/>
      <w:szCs w:val="16"/>
    </w:rPr>
  </w:style>
  <w:style w:type="character" w:customStyle="1" w:styleId="Heading1Char">
    <w:name w:val="Heading 1 Char"/>
    <w:basedOn w:val="DefaultParagraphFont"/>
    <w:link w:val="Heading1"/>
    <w:rsid w:val="00AF6A3D"/>
    <w:rPr>
      <w:rFonts w:ascii="Times New Roman" w:eastAsia="Times New Roman" w:hAnsi="Times New Roman" w:cs="Times New Roman"/>
      <w:b/>
      <w:bCs/>
      <w:sz w:val="24"/>
      <w:szCs w:val="24"/>
    </w:rPr>
  </w:style>
  <w:style w:type="character" w:styleId="Hyperlink">
    <w:name w:val="Hyperlink"/>
    <w:basedOn w:val="DefaultParagraphFont"/>
    <w:uiPriority w:val="99"/>
    <w:rsid w:val="00AF6A3D"/>
    <w:rPr>
      <w:color w:val="0000FF"/>
      <w:u w:val="single"/>
    </w:rPr>
  </w:style>
  <w:style w:type="character" w:styleId="CommentReference">
    <w:name w:val="annotation reference"/>
    <w:basedOn w:val="DefaultParagraphFont"/>
    <w:semiHidden/>
    <w:rsid w:val="00AF6A3D"/>
    <w:rPr>
      <w:sz w:val="16"/>
      <w:szCs w:val="16"/>
    </w:rPr>
  </w:style>
  <w:style w:type="paragraph" w:styleId="CommentText">
    <w:name w:val="annotation text"/>
    <w:basedOn w:val="Normal"/>
    <w:link w:val="CommentTextChar"/>
    <w:semiHidden/>
    <w:rsid w:val="00AF6A3D"/>
    <w:rPr>
      <w:sz w:val="20"/>
      <w:szCs w:val="20"/>
    </w:rPr>
  </w:style>
  <w:style w:type="character" w:customStyle="1" w:styleId="CommentTextChar">
    <w:name w:val="Comment Text Char"/>
    <w:basedOn w:val="DefaultParagraphFont"/>
    <w:link w:val="CommentText"/>
    <w:semiHidden/>
    <w:rsid w:val="00AF6A3D"/>
    <w:rPr>
      <w:rFonts w:ascii="Times New Roman" w:eastAsia="Times New Roman" w:hAnsi="Times New Roman" w:cs="Times New Roman"/>
      <w:sz w:val="20"/>
      <w:szCs w:val="20"/>
    </w:rPr>
  </w:style>
  <w:style w:type="paragraph" w:styleId="ListParagraph">
    <w:name w:val="List Paragraph"/>
    <w:basedOn w:val="Normal"/>
    <w:uiPriority w:val="34"/>
    <w:qFormat/>
    <w:rsid w:val="00AF6A3D"/>
    <w:pPr>
      <w:ind w:left="720"/>
      <w:contextualSpacing/>
    </w:pPr>
  </w:style>
  <w:style w:type="paragraph" w:styleId="BodyText3">
    <w:name w:val="Body Text 3"/>
    <w:basedOn w:val="Normal"/>
    <w:link w:val="BodyText3Char"/>
    <w:rsid w:val="008E4DCD"/>
    <w:pPr>
      <w:tabs>
        <w:tab w:val="left" w:pos="3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character" w:customStyle="1" w:styleId="BodyText3Char">
    <w:name w:val="Body Text 3 Char"/>
    <w:basedOn w:val="DefaultParagraphFont"/>
    <w:link w:val="BodyText3"/>
    <w:rsid w:val="008E4DCD"/>
    <w:rPr>
      <w:rFonts w:ascii="Arial" w:eastAsia="Times New Roman" w:hAnsi="Arial" w:cs="Arial"/>
      <w:sz w:val="20"/>
      <w:szCs w:val="24"/>
    </w:rPr>
  </w:style>
  <w:style w:type="character" w:customStyle="1" w:styleId="Heading7Char">
    <w:name w:val="Heading 7 Char"/>
    <w:basedOn w:val="DefaultParagraphFont"/>
    <w:link w:val="Heading7"/>
    <w:uiPriority w:val="9"/>
    <w:semiHidden/>
    <w:rsid w:val="00DB42AD"/>
    <w:rPr>
      <w:rFonts w:ascii="Cambria" w:eastAsia="Times New Roman" w:hAnsi="Cambria" w:cs="Times New Roman"/>
      <w:i/>
      <w:iCs/>
      <w:color w:val="404040"/>
      <w:sz w:val="24"/>
      <w:szCs w:val="24"/>
    </w:rPr>
  </w:style>
  <w:style w:type="paragraph" w:styleId="Footer">
    <w:name w:val="footer"/>
    <w:basedOn w:val="Normal"/>
    <w:link w:val="FooterChar"/>
    <w:rsid w:val="00DB42AD"/>
    <w:pPr>
      <w:tabs>
        <w:tab w:val="center" w:pos="4320"/>
        <w:tab w:val="right" w:pos="8640"/>
      </w:tabs>
    </w:pPr>
  </w:style>
  <w:style w:type="character" w:customStyle="1" w:styleId="FooterChar">
    <w:name w:val="Footer Char"/>
    <w:basedOn w:val="DefaultParagraphFont"/>
    <w:link w:val="Footer"/>
    <w:rsid w:val="00DB42A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C72B0"/>
    <w:rPr>
      <w:rFonts w:ascii="Cambria" w:eastAsia="Times New Roman" w:hAnsi="Cambria" w:cs="Times New Roman"/>
      <w:b/>
      <w:bCs/>
      <w:color w:val="4F81BD"/>
      <w:sz w:val="24"/>
      <w:szCs w:val="24"/>
    </w:rPr>
  </w:style>
  <w:style w:type="paragraph" w:styleId="Revision">
    <w:name w:val="Revision"/>
    <w:hidden/>
    <w:uiPriority w:val="99"/>
    <w:semiHidden/>
    <w:rsid w:val="00A6372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83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a.doe.gov/glossary/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A-860M@e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ignon.eia.doe.gov/ssoserver/log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IA-860M@eia.gov"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7FF84-6ECF-4971-95A2-B72F9629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521A6-907E-4C7E-BD15-4B5B580EC989}">
  <ds:schemaRefs>
    <ds:schemaRef ds:uri="http://schemas.microsoft.com/sharepoint/v3/contenttype/forms"/>
  </ds:schemaRefs>
</ds:datastoreItem>
</file>

<file path=customXml/itemProps3.xml><?xml version="1.0" encoding="utf-8"?>
<ds:datastoreItem xmlns:ds="http://schemas.openxmlformats.org/officeDocument/2006/customXml" ds:itemID="{DE25B4FA-D35B-41D9-8CD5-7FEF59BDA932}">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1cbf84b-8154-4c34-a5c2-b3e09542287f"/>
    <ds:schemaRef ds:uri="fe387294-2a31-40de-b73a-855586cea4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Dorjets</dc:creator>
  <cp:lastModifiedBy>SYSTEM</cp:lastModifiedBy>
  <cp:revision>2</cp:revision>
  <dcterms:created xsi:type="dcterms:W3CDTF">2020-01-02T16:14:00Z</dcterms:created>
  <dcterms:modified xsi:type="dcterms:W3CDTF">2020-01-02T16:14:00Z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y fmtid="{D5CDD505-2E9C-101B-9397-08002B2CF9AE}" pid="3" name="AuthorIds_UIVersion_1024">
    <vt:lpwstr>13</vt:lpwstr>
  </property>
</Properties>
</file>