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E245C" w:rsidR="00CE245C" w:rsidP="00CE245C" w:rsidRDefault="00CE245C" w14:paraId="7CD6EEDA" w14:textId="77777777">
      <w:pPr>
        <w:rPr>
          <w:b/>
        </w:rPr>
      </w:pPr>
      <w:r w:rsidRPr="00CE245C">
        <w:rPr>
          <w:b/>
        </w:rPr>
        <w:t>§ 147.37 Maintenance of facilities, equipment, and material.</w:t>
      </w:r>
    </w:p>
    <w:p w:rsidR="00CE245C" w:rsidP="00CE245C" w:rsidRDefault="00CE245C" w14:paraId="5C9624FE" w14:textId="77777777">
      <w:r>
        <w:t xml:space="preserve">(a) Each certificated aviation maintenance technician school shall provide facilities, equipment, and material equal to the standards currently required for the issue of the certificate and rating that it holds. </w:t>
      </w:r>
    </w:p>
    <w:p w:rsidR="00CE245C" w:rsidP="00CE245C" w:rsidRDefault="00CE245C" w14:paraId="07161199" w14:textId="77777777">
      <w:r>
        <w:t>(b) A school may not make a substantial change in facilities, equipment, or material that have been approved for a particular curriculum, unless that change is approved in advance.</w:t>
      </w:r>
    </w:p>
    <w:p w:rsidR="00CE245C" w:rsidP="00CE245C" w:rsidRDefault="00CE245C" w14:paraId="74ADCE94" w14:textId="77777777">
      <w:bookmarkStart w:name="_GoBack" w:id="0"/>
      <w:bookmarkEnd w:id="0"/>
    </w:p>
    <w:sectPr w:rsidR="00CE245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F0BC3" w14:textId="77777777" w:rsidR="00CE245C" w:rsidRDefault="00CE245C" w:rsidP="00CE245C">
      <w:pPr>
        <w:spacing w:after="0" w:line="240" w:lineRule="auto"/>
      </w:pPr>
      <w:r>
        <w:separator/>
      </w:r>
    </w:p>
  </w:endnote>
  <w:endnote w:type="continuationSeparator" w:id="0">
    <w:p w14:paraId="623F597F" w14:textId="77777777" w:rsidR="00CE245C" w:rsidRDefault="00CE245C" w:rsidP="00CE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63542" w14:textId="77777777" w:rsidR="00CE245C" w:rsidRDefault="00CE245C" w:rsidP="00CE245C">
      <w:pPr>
        <w:spacing w:after="0" w:line="240" w:lineRule="auto"/>
      </w:pPr>
      <w:r>
        <w:separator/>
      </w:r>
    </w:p>
  </w:footnote>
  <w:footnote w:type="continuationSeparator" w:id="0">
    <w:p w14:paraId="3009B654" w14:textId="77777777" w:rsidR="00CE245C" w:rsidRDefault="00CE245C" w:rsidP="00CE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F1C69" w14:textId="0845BD79" w:rsidR="00CE245C" w:rsidRPr="00CE245C" w:rsidRDefault="008E4E90" w:rsidP="00CE245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147.37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5C"/>
    <w:rsid w:val="0076286C"/>
    <w:rsid w:val="008E4E90"/>
    <w:rsid w:val="00C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E350"/>
  <w15:chartTrackingRefBased/>
  <w15:docId w15:val="{11642334-421A-4DC7-A3C1-AD870153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45C"/>
  </w:style>
  <w:style w:type="paragraph" w:styleId="Footer">
    <w:name w:val="footer"/>
    <w:basedOn w:val="Normal"/>
    <w:link w:val="FooterChar"/>
    <w:uiPriority w:val="99"/>
    <w:unhideWhenUsed/>
    <w:rsid w:val="00CE2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4" ma:contentTypeDescription="Create a new document." ma:contentTypeScope="" ma:versionID="1001771c8b1e2e4b577b25691523b1a1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280a98157badc609624154835c785355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6434B3-EE7B-4352-89EF-1E0872D6C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E58CF-1640-42D0-AA4D-9230CA6B6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0768A-833A-48E0-A0C8-3FEE6CF3CE67}">
  <ds:schemaRefs>
    <ds:schemaRef ds:uri="http://purl.org/dc/terms/"/>
    <ds:schemaRef ds:uri="71f32d46-6d44-42df-9bf9-b69fba18344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4df6fb9-7f5d-4876-9a99-8ab4fa68075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>FAA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Glines, Tanya (FAA)</dc:creator>
  <cp:keywords/>
  <dc:description/>
  <cp:lastModifiedBy>Glines, Tanya (FAA)</cp:lastModifiedBy>
  <cp:revision>2</cp:revision>
  <dcterms:created xsi:type="dcterms:W3CDTF">2021-12-08T16:36:00Z</dcterms:created>
  <dcterms:modified xsi:type="dcterms:W3CDTF">2021-12-08T16:47:00Z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