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61D2" w:rsidP="003361D2" w:rsidRDefault="00627938" w14:paraId="024982A2" w14:textId="48523BB4">
      <w:pPr>
        <w:widowControl w:val="0"/>
        <w:tabs>
          <w:tab w:val="center" w:pos="4680"/>
        </w:tabs>
        <w:jc w:val="center"/>
        <w:rPr>
          <w:b/>
          <w:sz w:val="28"/>
          <w:szCs w:val="28"/>
        </w:rPr>
      </w:pPr>
      <w:r>
        <w:fldChar w:fldCharType="begin"/>
      </w:r>
      <w:r>
        <w:instrText xml:space="preserve"> SEQ CHAPTER \h \r 1</w:instrText>
      </w:r>
      <w:r>
        <w:fldChar w:fldCharType="end"/>
      </w:r>
      <w:r w:rsidR="003361D2">
        <w:fldChar w:fldCharType="begin"/>
      </w:r>
      <w:r w:rsidR="003361D2">
        <w:instrText xml:space="preserve"> SEQ CHAPTER \h \r 1</w:instrText>
      </w:r>
      <w:r w:rsidR="003361D2">
        <w:fldChar w:fldCharType="end"/>
      </w:r>
      <w:r w:rsidR="003361D2">
        <w:fldChar w:fldCharType="begin"/>
      </w:r>
      <w:r w:rsidR="003361D2">
        <w:instrText xml:space="preserve"> SEQ CHAPTER \h \r 1</w:instrText>
      </w:r>
      <w:r w:rsidR="003361D2">
        <w:fldChar w:fldCharType="end"/>
      </w:r>
      <w:r w:rsidR="003361D2">
        <w:rPr>
          <w:b/>
          <w:sz w:val="28"/>
          <w:szCs w:val="28"/>
        </w:rPr>
        <w:t>FEDERAL RAILROAD ADMINISTRATION</w:t>
      </w:r>
    </w:p>
    <w:p w:rsidRPr="006C2933" w:rsidR="003361D2" w:rsidP="003361D2" w:rsidRDefault="00D9587B" w14:paraId="592527F7" w14:textId="73CE4226">
      <w:pPr>
        <w:widowControl w:val="0"/>
        <w:tabs>
          <w:tab w:val="center" w:pos="4680"/>
        </w:tabs>
        <w:jc w:val="center"/>
        <w:rPr>
          <w:b/>
          <w:bCs/>
          <w:sz w:val="28"/>
          <w:szCs w:val="28"/>
        </w:rPr>
      </w:pPr>
      <w:r>
        <w:rPr>
          <w:b/>
          <w:bCs/>
          <w:sz w:val="28"/>
          <w:szCs w:val="28"/>
        </w:rPr>
        <w:t>Railroad Signal System Requirements</w:t>
      </w:r>
      <w:r w:rsidRPr="006C2933" w:rsidR="003361D2">
        <w:rPr>
          <w:b/>
          <w:bCs/>
          <w:sz w:val="28"/>
          <w:szCs w:val="28"/>
        </w:rPr>
        <w:t xml:space="preserve"> </w:t>
      </w:r>
    </w:p>
    <w:p w:rsidR="003361D2" w:rsidP="5D244EF4" w:rsidRDefault="003361D2" w14:paraId="017B0188" w14:textId="0EFF91E0">
      <w:pPr>
        <w:widowControl w:val="0"/>
        <w:tabs>
          <w:tab w:val="center" w:pos="4680"/>
        </w:tabs>
        <w:jc w:val="center"/>
        <w:rPr>
          <w:b/>
          <w:bCs/>
          <w:sz w:val="28"/>
          <w:szCs w:val="28"/>
        </w:rPr>
      </w:pPr>
      <w:r w:rsidRPr="5D244EF4">
        <w:rPr>
          <w:b/>
          <w:bCs/>
          <w:sz w:val="28"/>
          <w:szCs w:val="28"/>
        </w:rPr>
        <w:t>(Title 49 Code of Federal Regulations (CFR) Part</w:t>
      </w:r>
      <w:r w:rsidRPr="5D244EF4" w:rsidR="3785D620">
        <w:rPr>
          <w:b/>
          <w:bCs/>
          <w:sz w:val="28"/>
          <w:szCs w:val="28"/>
        </w:rPr>
        <w:t>s 233,</w:t>
      </w:r>
      <w:r w:rsidRPr="5D244EF4">
        <w:rPr>
          <w:b/>
          <w:bCs/>
          <w:sz w:val="28"/>
          <w:szCs w:val="28"/>
        </w:rPr>
        <w:t xml:space="preserve"> 23</w:t>
      </w:r>
      <w:r w:rsidRPr="5D244EF4" w:rsidR="007A7814">
        <w:rPr>
          <w:b/>
          <w:bCs/>
          <w:sz w:val="28"/>
          <w:szCs w:val="28"/>
        </w:rPr>
        <w:t>5</w:t>
      </w:r>
      <w:r w:rsidRPr="5D244EF4" w:rsidR="0F1F8AD4">
        <w:rPr>
          <w:b/>
          <w:bCs/>
          <w:sz w:val="28"/>
          <w:szCs w:val="28"/>
        </w:rPr>
        <w:t>, and 236</w:t>
      </w:r>
      <w:r w:rsidRPr="5D244EF4">
        <w:rPr>
          <w:b/>
          <w:bCs/>
          <w:sz w:val="28"/>
          <w:szCs w:val="28"/>
        </w:rPr>
        <w:t>)</w:t>
      </w:r>
    </w:p>
    <w:p w:rsidR="003361D2" w:rsidP="003361D2" w:rsidRDefault="003361D2" w14:paraId="66F67DDE" w14:textId="77777777">
      <w:pPr>
        <w:widowControl w:val="0"/>
        <w:jc w:val="center"/>
        <w:rPr>
          <w:b/>
          <w:sz w:val="28"/>
        </w:rPr>
      </w:pPr>
      <w:r>
        <w:rPr>
          <w:b/>
          <w:sz w:val="28"/>
        </w:rPr>
        <w:t>SUPPORTING JUSTIFICATION</w:t>
      </w:r>
    </w:p>
    <w:p w:rsidR="003361D2" w:rsidP="003361D2" w:rsidRDefault="003361D2" w14:paraId="1947A816" w14:textId="67E93FB9">
      <w:pPr>
        <w:widowControl w:val="0"/>
        <w:jc w:val="center"/>
        <w:rPr>
          <w:b/>
          <w:sz w:val="28"/>
        </w:rPr>
      </w:pPr>
      <w:r>
        <w:rPr>
          <w:b/>
          <w:sz w:val="28"/>
        </w:rPr>
        <w:t>OMB Control No. 2130-0</w:t>
      </w:r>
      <w:r w:rsidR="00D9587B">
        <w:rPr>
          <w:b/>
          <w:sz w:val="28"/>
        </w:rPr>
        <w:t>006</w:t>
      </w:r>
    </w:p>
    <w:p w:rsidR="003361D2" w:rsidP="003361D2" w:rsidRDefault="003361D2" w14:paraId="6D080B49" w14:textId="77777777">
      <w:pPr>
        <w:widowControl w:val="0"/>
        <w:rPr>
          <w:b/>
          <w:sz w:val="28"/>
        </w:rPr>
      </w:pPr>
    </w:p>
    <w:p w:rsidRPr="00F507BA" w:rsidR="003361D2" w:rsidP="003361D2" w:rsidRDefault="003361D2" w14:paraId="68A5F1AB" w14:textId="77777777">
      <w:pPr>
        <w:widowControl w:val="0"/>
        <w:ind w:left="720"/>
        <w:rPr>
          <w:szCs w:val="24"/>
          <w:u w:val="single"/>
        </w:rPr>
      </w:pPr>
      <w:r w:rsidRPr="00F507BA">
        <w:rPr>
          <w:szCs w:val="24"/>
          <w:u w:val="single"/>
        </w:rPr>
        <w:t>Summary of Submission</w:t>
      </w:r>
    </w:p>
    <w:p w:rsidRPr="00F507BA" w:rsidR="003361D2" w:rsidP="003361D2" w:rsidRDefault="003361D2" w14:paraId="41351A97" w14:textId="77777777">
      <w:pPr>
        <w:widowControl w:val="0"/>
        <w:ind w:left="720"/>
        <w:rPr>
          <w:szCs w:val="24"/>
          <w:u w:val="single"/>
        </w:rPr>
      </w:pPr>
    </w:p>
    <w:p w:rsidRPr="00F507BA" w:rsidR="003361D2" w:rsidP="003361D2" w:rsidRDefault="003361D2" w14:paraId="2D49FB28" w14:textId="58870F32">
      <w:pPr>
        <w:widowControl w:val="0"/>
        <w:numPr>
          <w:ilvl w:val="1"/>
          <w:numId w:val="4"/>
        </w:numPr>
        <w:rPr>
          <w:szCs w:val="24"/>
        </w:rPr>
      </w:pPr>
      <w:r w:rsidRPr="00F507BA">
        <w:rPr>
          <w:szCs w:val="24"/>
        </w:rPr>
        <w:t xml:space="preserve">This submission is a request for an extension without change (with changes in estimates) of the last three-year approval granted by the Office of Management and Budget (OMB) on </w:t>
      </w:r>
      <w:r w:rsidRPr="00F507BA" w:rsidR="00DD7692">
        <w:rPr>
          <w:szCs w:val="24"/>
        </w:rPr>
        <w:t>January 29, 2019</w:t>
      </w:r>
      <w:r w:rsidRPr="00F507BA">
        <w:rPr>
          <w:szCs w:val="24"/>
        </w:rPr>
        <w:t xml:space="preserve">, which expires </w:t>
      </w:r>
      <w:r w:rsidRPr="00F507BA" w:rsidR="001F17FD">
        <w:rPr>
          <w:szCs w:val="24"/>
        </w:rPr>
        <w:t>January 31</w:t>
      </w:r>
      <w:r w:rsidRPr="00F507BA">
        <w:rPr>
          <w:szCs w:val="24"/>
        </w:rPr>
        <w:t>, 202</w:t>
      </w:r>
      <w:r w:rsidRPr="00F507BA" w:rsidR="001F17FD">
        <w:rPr>
          <w:szCs w:val="24"/>
        </w:rPr>
        <w:t>2</w:t>
      </w:r>
      <w:r w:rsidRPr="00F507BA">
        <w:rPr>
          <w:szCs w:val="24"/>
        </w:rPr>
        <w:t xml:space="preserve">.   </w:t>
      </w:r>
    </w:p>
    <w:p w:rsidRPr="00F507BA" w:rsidR="003361D2" w:rsidP="003361D2" w:rsidRDefault="003361D2" w14:paraId="0A350161" w14:textId="77777777">
      <w:pPr>
        <w:widowControl w:val="0"/>
        <w:ind w:left="1080"/>
        <w:rPr>
          <w:szCs w:val="24"/>
        </w:rPr>
      </w:pPr>
    </w:p>
    <w:p w:rsidRPr="00F507BA" w:rsidR="003361D2" w:rsidP="003361D2" w:rsidRDefault="003361D2" w14:paraId="2E82A388" w14:textId="6F296F31">
      <w:pPr>
        <w:widowControl w:val="0"/>
        <w:numPr>
          <w:ilvl w:val="1"/>
          <w:numId w:val="4"/>
        </w:numPr>
        <w:rPr>
          <w:szCs w:val="24"/>
        </w:rPr>
      </w:pPr>
      <w:r w:rsidRPr="00F507BA">
        <w:rPr>
          <w:szCs w:val="24"/>
        </w:rPr>
        <w:t xml:space="preserve">The Federal Railroad Administration (FRA) published the required 60-day </w:t>
      </w:r>
      <w:r w:rsidRPr="00F507BA">
        <w:rPr>
          <w:bCs/>
          <w:szCs w:val="24"/>
        </w:rPr>
        <w:t xml:space="preserve">Federal Register Notice on </w:t>
      </w:r>
      <w:r w:rsidRPr="00F507BA" w:rsidR="00D44799">
        <w:rPr>
          <w:bCs/>
          <w:szCs w:val="24"/>
        </w:rPr>
        <w:t>October 22</w:t>
      </w:r>
      <w:r w:rsidRPr="00F507BA">
        <w:rPr>
          <w:bCs/>
          <w:szCs w:val="24"/>
        </w:rPr>
        <w:t xml:space="preserve">, 2021.  </w:t>
      </w:r>
      <w:r w:rsidRPr="00F507BA">
        <w:rPr>
          <w:bCs/>
          <w:szCs w:val="24"/>
          <w:u w:val="single"/>
        </w:rPr>
        <w:t>See</w:t>
      </w:r>
      <w:r w:rsidRPr="00F507BA">
        <w:rPr>
          <w:bCs/>
          <w:szCs w:val="24"/>
        </w:rPr>
        <w:t xml:space="preserve"> 86 FR </w:t>
      </w:r>
      <w:r w:rsidRPr="00F507BA" w:rsidR="00D44799">
        <w:rPr>
          <w:bCs/>
          <w:szCs w:val="24"/>
        </w:rPr>
        <w:t>58721</w:t>
      </w:r>
      <w:r w:rsidRPr="00F507BA">
        <w:rPr>
          <w:bCs/>
          <w:szCs w:val="24"/>
        </w:rPr>
        <w:t xml:space="preserve">.  FRA received </w:t>
      </w:r>
      <w:r w:rsidR="00E73114">
        <w:rPr>
          <w:bCs/>
          <w:szCs w:val="24"/>
        </w:rPr>
        <w:t>zero</w:t>
      </w:r>
      <w:r w:rsidRPr="00F507BA">
        <w:rPr>
          <w:bCs/>
          <w:szCs w:val="24"/>
        </w:rPr>
        <w:t xml:space="preserve"> c</w:t>
      </w:r>
      <w:r w:rsidRPr="00F507BA">
        <w:rPr>
          <w:szCs w:val="24"/>
        </w:rPr>
        <w:t xml:space="preserve">omments in response to this Notice.   </w:t>
      </w:r>
    </w:p>
    <w:p w:rsidRPr="00F507BA" w:rsidR="003361D2" w:rsidP="003361D2" w:rsidRDefault="003361D2" w14:paraId="64C86235" w14:textId="77777777">
      <w:pPr>
        <w:pStyle w:val="ListParagraph"/>
        <w:rPr>
          <w:szCs w:val="24"/>
        </w:rPr>
      </w:pPr>
    </w:p>
    <w:p w:rsidRPr="00F507BA" w:rsidR="003361D2" w:rsidP="003361D2" w:rsidRDefault="003361D2" w14:paraId="766C883B" w14:textId="02507EE4">
      <w:pPr>
        <w:widowControl w:val="0"/>
        <w:numPr>
          <w:ilvl w:val="1"/>
          <w:numId w:val="4"/>
        </w:numPr>
        <w:outlineLvl w:val="0"/>
        <w:rPr>
          <w:szCs w:val="24"/>
        </w:rPr>
      </w:pPr>
      <w:r w:rsidRPr="00F507BA">
        <w:rPr>
          <w:szCs w:val="24"/>
        </w:rPr>
        <w:t xml:space="preserve">Overall, the adjustments decreased the burden by </w:t>
      </w:r>
      <w:r w:rsidRPr="00F507BA" w:rsidR="00F81994">
        <w:rPr>
          <w:szCs w:val="24"/>
        </w:rPr>
        <w:t>222,073</w:t>
      </w:r>
      <w:r w:rsidRPr="00F507BA">
        <w:rPr>
          <w:szCs w:val="24"/>
        </w:rPr>
        <w:t xml:space="preserve"> hours and </w:t>
      </w:r>
      <w:r w:rsidRPr="00F507BA" w:rsidR="00470A2F">
        <w:rPr>
          <w:szCs w:val="24"/>
        </w:rPr>
        <w:t>de</w:t>
      </w:r>
      <w:r w:rsidRPr="00F507BA">
        <w:rPr>
          <w:szCs w:val="24"/>
        </w:rPr>
        <w:t xml:space="preserve">creased responses by </w:t>
      </w:r>
      <w:r w:rsidRPr="00F507BA" w:rsidR="00470A2F">
        <w:rPr>
          <w:szCs w:val="24"/>
        </w:rPr>
        <w:t>730,025</w:t>
      </w:r>
      <w:r w:rsidRPr="00F507BA">
        <w:rPr>
          <w:szCs w:val="24"/>
        </w:rPr>
        <w:t xml:space="preserve"> after a thorough review of the data. </w:t>
      </w:r>
    </w:p>
    <w:p w:rsidRPr="00F507BA" w:rsidR="003361D2" w:rsidP="003361D2" w:rsidRDefault="003361D2" w14:paraId="3CB33EBD" w14:textId="77777777">
      <w:pPr>
        <w:widowControl w:val="0"/>
        <w:ind w:left="1080"/>
        <w:outlineLvl w:val="0"/>
        <w:rPr>
          <w:szCs w:val="24"/>
        </w:rPr>
      </w:pPr>
    </w:p>
    <w:p w:rsidRPr="00F507BA" w:rsidR="003361D2" w:rsidP="003361D2" w:rsidRDefault="003361D2" w14:paraId="437AA383" w14:textId="77777777">
      <w:pPr>
        <w:widowControl w:val="0"/>
        <w:numPr>
          <w:ilvl w:val="1"/>
          <w:numId w:val="4"/>
        </w:numPr>
        <w:outlineLvl w:val="0"/>
        <w:rPr>
          <w:szCs w:val="24"/>
        </w:rPr>
      </w:pPr>
      <w:r w:rsidRPr="00F507BA">
        <w:rPr>
          <w:szCs w:val="24"/>
        </w:rPr>
        <w:t xml:space="preserve">The answer to question number 12 itemizes all information collection requirements.  </w:t>
      </w:r>
    </w:p>
    <w:p w:rsidRPr="00F507BA" w:rsidR="003361D2" w:rsidP="003361D2" w:rsidRDefault="003361D2" w14:paraId="52DFC409" w14:textId="77777777">
      <w:pPr>
        <w:widowControl w:val="0"/>
        <w:ind w:left="1080"/>
        <w:outlineLvl w:val="0"/>
        <w:rPr>
          <w:szCs w:val="24"/>
        </w:rPr>
      </w:pPr>
    </w:p>
    <w:p w:rsidRPr="00F507BA" w:rsidR="003361D2" w:rsidP="003361D2" w:rsidRDefault="003361D2" w14:paraId="6D70793D" w14:textId="77777777">
      <w:pPr>
        <w:widowControl w:val="0"/>
        <w:numPr>
          <w:ilvl w:val="1"/>
          <w:numId w:val="4"/>
        </w:numPr>
        <w:outlineLvl w:val="0"/>
        <w:rPr>
          <w:szCs w:val="24"/>
        </w:rPr>
      </w:pPr>
      <w:r w:rsidRPr="00F507BA">
        <w:rPr>
          <w:szCs w:val="24"/>
        </w:rPr>
        <w:t xml:space="preserve">The answer to question number 15 itemizes all adjustments. </w:t>
      </w:r>
    </w:p>
    <w:p w:rsidRPr="00F507BA" w:rsidR="008B2594" w:rsidP="008B2594" w:rsidRDefault="008B2594" w14:paraId="4AB0E5FA" w14:textId="77777777">
      <w:pPr>
        <w:pStyle w:val="ListParagraph"/>
        <w:rPr>
          <w:szCs w:val="24"/>
        </w:rPr>
      </w:pPr>
    </w:p>
    <w:p w:rsidRPr="00F507BA" w:rsidR="00A37D94" w:rsidP="00A37D94" w:rsidRDefault="00A37D94" w14:paraId="7F737D63" w14:textId="77777777">
      <w:pPr>
        <w:widowControl w:val="0"/>
        <w:numPr>
          <w:ilvl w:val="0"/>
          <w:numId w:val="3"/>
        </w:numPr>
        <w:ind w:left="0" w:firstLine="0"/>
        <w:rPr>
          <w:b/>
          <w:szCs w:val="24"/>
        </w:rPr>
      </w:pPr>
      <w:r w:rsidRPr="00F507BA">
        <w:rPr>
          <w:b/>
          <w:szCs w:val="24"/>
          <w:u w:val="single"/>
        </w:rPr>
        <w:t>Circumstances that make collection of the information necessary</w:t>
      </w:r>
      <w:r w:rsidRPr="00F507BA">
        <w:rPr>
          <w:b/>
          <w:szCs w:val="24"/>
        </w:rPr>
        <w:t>.</w:t>
      </w:r>
    </w:p>
    <w:p w:rsidRPr="00F507BA" w:rsidR="00627938" w:rsidRDefault="00627938" w14:paraId="0C9E2971" w14:textId="77777777">
      <w:pPr>
        <w:widowControl w:val="0"/>
        <w:rPr>
          <w:szCs w:val="24"/>
        </w:rPr>
      </w:pPr>
    </w:p>
    <w:p w:rsidR="002B253C" w:rsidP="002B253C" w:rsidRDefault="002B253C" w14:paraId="0EEF717E" w14:textId="110B6269">
      <w:pPr>
        <w:widowControl w:val="0"/>
        <w:ind w:left="720"/>
        <w:rPr>
          <w:szCs w:val="24"/>
        </w:rPr>
      </w:pPr>
      <w:r w:rsidRPr="002B253C">
        <w:rPr>
          <w:szCs w:val="24"/>
        </w:rPr>
        <w:t xml:space="preserve">FRA has broad statutory authority to regulate all areas of railroad safety. 49 U.S.C. 20103(a); 49 CFR </w:t>
      </w:r>
      <w:r w:rsidR="008B39C2">
        <w:rPr>
          <w:szCs w:val="24"/>
        </w:rPr>
        <w:t>1.89</w:t>
      </w:r>
      <w:r w:rsidRPr="002B253C">
        <w:rPr>
          <w:szCs w:val="24"/>
        </w:rPr>
        <w:t xml:space="preserve">. The Federal Railroad Safety Act of 1970, Public Law 91-458, contained this broad grant of authority and supplemented the older rail safety laws then in existence. The older safety laws had been enacted in a piecemeal approach and addressed specific fields of railroad safety. For instance, the Signal Inspection Act, 49 U.S.C. 26 (recodified at 49 U.S.C. 20502 et seq. (1994)), has governed the installation and removal of signal equipment since its enactment </w:t>
      </w:r>
      <w:r w:rsidR="00C9270D">
        <w:rPr>
          <w:szCs w:val="24"/>
        </w:rPr>
        <w:t xml:space="preserve">on </w:t>
      </w:r>
      <w:r w:rsidRPr="002B253C">
        <w:rPr>
          <w:szCs w:val="24"/>
        </w:rPr>
        <w:t xml:space="preserve">August 26, 1937. Until July 5, 1994, the Federal railroad safety statutes existed as separate acts found primarily in Title 45 of the United States Code. On that date all of the acts were </w:t>
      </w:r>
      <w:proofErr w:type="gramStart"/>
      <w:r w:rsidRPr="002B253C">
        <w:rPr>
          <w:szCs w:val="24"/>
        </w:rPr>
        <w:t>repealed</w:t>
      </w:r>
      <w:proofErr w:type="gramEnd"/>
      <w:r w:rsidRPr="002B253C">
        <w:rPr>
          <w:szCs w:val="24"/>
        </w:rPr>
        <w:t xml:space="preserve"> and their provisions were recodified into Title 49 Chapters 201-213.</w:t>
      </w:r>
    </w:p>
    <w:p w:rsidRPr="002B253C" w:rsidR="002B253C" w:rsidP="002B253C" w:rsidRDefault="002B253C" w14:paraId="271827A0" w14:textId="77777777">
      <w:pPr>
        <w:widowControl w:val="0"/>
        <w:ind w:left="720"/>
        <w:rPr>
          <w:szCs w:val="24"/>
        </w:rPr>
      </w:pPr>
    </w:p>
    <w:p w:rsidR="002B253C" w:rsidP="002B253C" w:rsidRDefault="002B253C" w14:paraId="5A7ED2B4" w14:textId="486A62F8">
      <w:pPr>
        <w:widowControl w:val="0"/>
        <w:ind w:left="720"/>
        <w:rPr>
          <w:szCs w:val="24"/>
        </w:rPr>
      </w:pPr>
      <w:r w:rsidRPr="002B253C">
        <w:rPr>
          <w:szCs w:val="24"/>
        </w:rPr>
        <w:t xml:space="preserve">Pursuant to its general statutory rulemaking authority, FRA promulgates and enforces rules as part of a comprehensive regulatory program to address </w:t>
      </w:r>
      <w:r w:rsidR="00E33015">
        <w:rPr>
          <w:szCs w:val="24"/>
        </w:rPr>
        <w:t xml:space="preserve">railroad </w:t>
      </w:r>
      <w:r w:rsidRPr="002B253C">
        <w:rPr>
          <w:szCs w:val="24"/>
        </w:rPr>
        <w:t>safety</w:t>
      </w:r>
      <w:r w:rsidR="00E33015">
        <w:rPr>
          <w:szCs w:val="24"/>
        </w:rPr>
        <w:t xml:space="preserve">, including </w:t>
      </w:r>
      <w:r w:rsidRPr="002B253C">
        <w:rPr>
          <w:szCs w:val="24"/>
        </w:rPr>
        <w:t xml:space="preserve">railroad track, signal </w:t>
      </w:r>
      <w:r w:rsidR="00562167">
        <w:rPr>
          <w:szCs w:val="24"/>
        </w:rPr>
        <w:t xml:space="preserve">and train control </w:t>
      </w:r>
      <w:r w:rsidRPr="002B253C">
        <w:rPr>
          <w:szCs w:val="24"/>
        </w:rPr>
        <w:t xml:space="preserve">systems, communications, rolling stock, operating practices, passenger train emergency preparedness, alcohol and drug testing, locomotive engineer certification, and workplace safety. In the area of railroad signal and train control systems, FRA has issued regulations, found at 49 CFR part 236 (“part 236”), addressing topics such as the security of signal apparatus housings against unauthorized </w:t>
      </w:r>
      <w:r w:rsidRPr="002B253C">
        <w:rPr>
          <w:szCs w:val="24"/>
        </w:rPr>
        <w:lastRenderedPageBreak/>
        <w:t>entry (49 CFR 236.3), location of roadway signals (49 CFR 236.21), and the testing of relays (49 CFR 236.106). Hereafter all references to parts and sections shall be parts and sections located in Title 49 of the Code of Federal Regulations.</w:t>
      </w:r>
    </w:p>
    <w:p w:rsidR="002B253C" w:rsidP="009E1AB4" w:rsidRDefault="002B253C" w14:paraId="18050328" w14:textId="77777777">
      <w:pPr>
        <w:widowControl w:val="0"/>
        <w:ind w:left="720"/>
        <w:rPr>
          <w:szCs w:val="24"/>
        </w:rPr>
      </w:pPr>
    </w:p>
    <w:p w:rsidRPr="009E1AB4" w:rsidR="009E1AB4" w:rsidP="009E1AB4" w:rsidRDefault="009E1AB4" w14:paraId="6ED2B34E" w14:textId="1F70452C">
      <w:pPr>
        <w:widowControl w:val="0"/>
        <w:ind w:left="720"/>
        <w:rPr>
          <w:szCs w:val="24"/>
        </w:rPr>
      </w:pPr>
      <w:r w:rsidRPr="009E1AB4">
        <w:rPr>
          <w:szCs w:val="24"/>
        </w:rPr>
        <w:t>The Signal, Train Control, and Crossings (STCC) Division</w:t>
      </w:r>
      <w:r w:rsidR="000E713D">
        <w:rPr>
          <w:szCs w:val="24"/>
        </w:rPr>
        <w:t xml:space="preserve"> at FRA</w:t>
      </w:r>
      <w:r w:rsidRPr="009E1AB4">
        <w:rPr>
          <w:szCs w:val="24"/>
        </w:rPr>
        <w:t xml:space="preserve"> promotes an understanding of and compliance with the various Federal regulations related to signal and train control systems, highway-rail grade crossing active warning systems, and the hours of service laws applicable to signal employees.  The applicable regulations primarily address the design, installation, maintenance, inspection, and testing of these systems, and the necessary system components adjustment, repair, or replacement, as well as the associated recordkeeping and reporting requirements.  The STCC Division determines the level of understanding and compliance </w:t>
      </w:r>
      <w:r w:rsidR="004E2E88">
        <w:rPr>
          <w:szCs w:val="24"/>
        </w:rPr>
        <w:t>with</w:t>
      </w:r>
      <w:r w:rsidRPr="009E1AB4">
        <w:rPr>
          <w:szCs w:val="24"/>
        </w:rPr>
        <w:t xml:space="preserve"> these standards and requirements primarily through the </w:t>
      </w:r>
      <w:r w:rsidR="005B1972">
        <w:rPr>
          <w:szCs w:val="24"/>
        </w:rPr>
        <w:t>perform</w:t>
      </w:r>
      <w:r w:rsidRPr="009E1AB4">
        <w:rPr>
          <w:szCs w:val="24"/>
        </w:rPr>
        <w:t>ance of inspection and investigation activities on the Nation’s railroads.</w:t>
      </w:r>
    </w:p>
    <w:p w:rsidRPr="009E1AB4" w:rsidR="009E1AB4" w:rsidP="009E1AB4" w:rsidRDefault="009E1AB4" w14:paraId="2435AC3A" w14:textId="77777777">
      <w:pPr>
        <w:widowControl w:val="0"/>
        <w:ind w:left="720"/>
        <w:rPr>
          <w:szCs w:val="24"/>
        </w:rPr>
      </w:pPr>
    </w:p>
    <w:p w:rsidR="009E1AB4" w:rsidP="009E1AB4" w:rsidRDefault="009E1AB4" w14:paraId="6B0B1256" w14:textId="311A635B">
      <w:pPr>
        <w:widowControl w:val="0"/>
        <w:ind w:left="720"/>
        <w:rPr>
          <w:szCs w:val="24"/>
        </w:rPr>
      </w:pPr>
      <w:r w:rsidRPr="009E1AB4">
        <w:rPr>
          <w:szCs w:val="24"/>
        </w:rPr>
        <w:t xml:space="preserve">A primary goal of the division is to assist in continually improving railroad safety by reducing the risk of train accidents and highway-rail grade crossing collisions that may be caused or contributed to by wrong-side failures in these safety-critical signal systems.  Those failures </w:t>
      </w:r>
      <w:r w:rsidR="00041D64">
        <w:rPr>
          <w:szCs w:val="24"/>
        </w:rPr>
        <w:t>include</w:t>
      </w:r>
      <w:r w:rsidRPr="009E1AB4">
        <w:rPr>
          <w:szCs w:val="24"/>
        </w:rPr>
        <w:t xml:space="preserve"> “false proceed signal failures” within a signal or train control system, and “activation failures” within highway-rail grade crossing active warning systems.  Either of these type events is required to be reported to the FRA by the railroads and is investigated by STCC personnel.</w:t>
      </w:r>
    </w:p>
    <w:p w:rsidR="009E1AB4" w:rsidRDefault="009E1AB4" w14:paraId="705809FD" w14:textId="77777777">
      <w:pPr>
        <w:widowControl w:val="0"/>
        <w:ind w:left="720"/>
        <w:rPr>
          <w:szCs w:val="24"/>
        </w:rPr>
      </w:pPr>
    </w:p>
    <w:p w:rsidR="003F4558" w:rsidRDefault="00A40549" w14:paraId="536B082B" w14:textId="3E0B1B8A">
      <w:pPr>
        <w:widowControl w:val="0"/>
        <w:ind w:left="720"/>
        <w:rPr>
          <w:szCs w:val="24"/>
        </w:rPr>
      </w:pPr>
      <w:r>
        <w:rPr>
          <w:szCs w:val="24"/>
        </w:rPr>
        <w:t xml:space="preserve">The sections covered under this information collection </w:t>
      </w:r>
      <w:r w:rsidR="004830B2">
        <w:rPr>
          <w:szCs w:val="24"/>
        </w:rPr>
        <w:t>require railroad</w:t>
      </w:r>
      <w:r w:rsidR="00147B0E">
        <w:rPr>
          <w:szCs w:val="24"/>
        </w:rPr>
        <w:t>s</w:t>
      </w:r>
      <w:r w:rsidR="004830B2">
        <w:rPr>
          <w:szCs w:val="24"/>
        </w:rPr>
        <w:t xml:space="preserve"> to notify FRA when an accident/incident occur</w:t>
      </w:r>
      <w:r w:rsidR="007C30F5">
        <w:rPr>
          <w:szCs w:val="24"/>
        </w:rPr>
        <w:t>s</w:t>
      </w:r>
      <w:r w:rsidR="004830B2">
        <w:rPr>
          <w:szCs w:val="24"/>
        </w:rPr>
        <w:t xml:space="preserve"> because of a failure in a signal system.</w:t>
      </w:r>
      <w:r w:rsidR="00972F60">
        <w:rPr>
          <w:szCs w:val="24"/>
        </w:rPr>
        <w:t xml:space="preserve"> </w:t>
      </w:r>
      <w:r w:rsidR="00645317">
        <w:rPr>
          <w:szCs w:val="24"/>
        </w:rPr>
        <w:t>They</w:t>
      </w:r>
      <w:r w:rsidR="00972F60">
        <w:rPr>
          <w:szCs w:val="24"/>
        </w:rPr>
        <w:t xml:space="preserve"> also </w:t>
      </w:r>
      <w:r w:rsidR="006C52CF">
        <w:rPr>
          <w:szCs w:val="24"/>
        </w:rPr>
        <w:t>establish</w:t>
      </w:r>
      <w:r w:rsidR="00972F60">
        <w:rPr>
          <w:szCs w:val="24"/>
        </w:rPr>
        <w:t xml:space="preserve"> maintenance </w:t>
      </w:r>
      <w:r w:rsidR="00A5623C">
        <w:rPr>
          <w:szCs w:val="24"/>
        </w:rPr>
        <w:t>and</w:t>
      </w:r>
      <w:r w:rsidR="00972F60">
        <w:rPr>
          <w:szCs w:val="24"/>
        </w:rPr>
        <w:t xml:space="preserve"> testing</w:t>
      </w:r>
      <w:r w:rsidR="00A5623C">
        <w:rPr>
          <w:szCs w:val="24"/>
        </w:rPr>
        <w:t xml:space="preserve"> standards for</w:t>
      </w:r>
      <w:r w:rsidR="00972F60">
        <w:rPr>
          <w:szCs w:val="24"/>
        </w:rPr>
        <w:t xml:space="preserve"> signal systems. </w:t>
      </w:r>
    </w:p>
    <w:p w:rsidR="00972F60" w:rsidRDefault="00972F60" w14:paraId="61494B13" w14:textId="77777777">
      <w:pPr>
        <w:widowControl w:val="0"/>
        <w:ind w:left="720"/>
        <w:rPr>
          <w:szCs w:val="24"/>
        </w:rPr>
      </w:pPr>
    </w:p>
    <w:p w:rsidR="00972F60" w:rsidRDefault="00972F60" w14:paraId="3A2AE110" w14:textId="47CBDE96">
      <w:pPr>
        <w:widowControl w:val="0"/>
        <w:ind w:left="720"/>
        <w:rPr>
          <w:szCs w:val="24"/>
        </w:rPr>
      </w:pPr>
      <w:r>
        <w:rPr>
          <w:szCs w:val="24"/>
        </w:rPr>
        <w:t xml:space="preserve">The information </w:t>
      </w:r>
      <w:r w:rsidR="006E57AA">
        <w:rPr>
          <w:szCs w:val="24"/>
        </w:rPr>
        <w:t xml:space="preserve">in this </w:t>
      </w:r>
      <w:r w:rsidR="00181072">
        <w:rPr>
          <w:szCs w:val="24"/>
        </w:rPr>
        <w:t>collection request supports FRA’s mission of providing safe and efficient rail transportation</w:t>
      </w:r>
      <w:r w:rsidR="0048466D">
        <w:rPr>
          <w:szCs w:val="24"/>
        </w:rPr>
        <w:t>.  If information were not collected as required by these regulations, there may be more accident/incidents related to improperly maintained signal systems.</w:t>
      </w:r>
    </w:p>
    <w:p w:rsidRPr="00F507BA" w:rsidR="00627938" w:rsidRDefault="00627938" w14:paraId="1C893047" w14:textId="77777777">
      <w:pPr>
        <w:widowControl w:val="0"/>
        <w:rPr>
          <w:szCs w:val="24"/>
        </w:rPr>
      </w:pPr>
    </w:p>
    <w:p w:rsidRPr="00F507BA" w:rsidR="00A464EE" w:rsidP="00A464EE" w:rsidRDefault="00A464EE" w14:paraId="560DCA31" w14:textId="77777777">
      <w:pPr>
        <w:widowControl w:val="0"/>
        <w:ind w:left="720" w:hanging="720"/>
        <w:rPr>
          <w:b/>
          <w:szCs w:val="24"/>
        </w:rPr>
      </w:pPr>
      <w:r w:rsidRPr="00F507BA">
        <w:rPr>
          <w:b/>
          <w:szCs w:val="24"/>
        </w:rPr>
        <w:t>2.</w:t>
      </w:r>
      <w:r w:rsidRPr="00F507BA">
        <w:rPr>
          <w:b/>
          <w:szCs w:val="24"/>
        </w:rPr>
        <w:tab/>
      </w:r>
      <w:r w:rsidRPr="00F507BA">
        <w:rPr>
          <w:b/>
          <w:szCs w:val="24"/>
          <w:u w:val="single"/>
        </w:rPr>
        <w:t>How, by whom, and for what purpose the information is to be used</w:t>
      </w:r>
      <w:r w:rsidRPr="00F507BA">
        <w:rPr>
          <w:b/>
          <w:szCs w:val="24"/>
        </w:rPr>
        <w:t>.</w:t>
      </w:r>
    </w:p>
    <w:p w:rsidRPr="00F507BA" w:rsidR="00A464EE" w:rsidP="00A464EE" w:rsidRDefault="00A464EE" w14:paraId="6A128EB1" w14:textId="77777777">
      <w:pPr>
        <w:widowControl w:val="0"/>
        <w:rPr>
          <w:b/>
          <w:szCs w:val="24"/>
        </w:rPr>
      </w:pPr>
    </w:p>
    <w:p w:rsidRPr="00F507BA" w:rsidR="00A54C80" w:rsidP="00A54C80" w:rsidRDefault="00A54C80" w14:paraId="20A870CF" w14:textId="77777777">
      <w:pPr>
        <w:autoSpaceDE w:val="0"/>
        <w:autoSpaceDN w:val="0"/>
        <w:adjustRightInd w:val="0"/>
        <w:ind w:left="720"/>
        <w:rPr>
          <w:szCs w:val="24"/>
        </w:rPr>
      </w:pPr>
      <w:r w:rsidRPr="00F507BA">
        <w:rPr>
          <w:szCs w:val="24"/>
        </w:rPr>
        <w:t xml:space="preserve">The information collected under 49 CFR parts 233, 235, and 236 is used by FRA to monitor railroad compliance with FRA’s inspection and testing requirements for signal systems, as well as to review and approve railroad requests to discontinue or materially modify existing signal systems.  The information collected is also used by FRA to monitor signal failures (e.g., failure of a signal appliance, device, method, or system to function or indicate as required by 49 CFR part 236 that results in a more favorable aspect than intended or other condition hazardous to the movement of a train).  </w:t>
      </w:r>
    </w:p>
    <w:p w:rsidRPr="00F507BA" w:rsidR="00A54C80" w:rsidP="00A54C80" w:rsidRDefault="00A54C80" w14:paraId="78FC897E" w14:textId="77777777">
      <w:pPr>
        <w:autoSpaceDE w:val="0"/>
        <w:autoSpaceDN w:val="0"/>
        <w:adjustRightInd w:val="0"/>
        <w:ind w:left="720"/>
        <w:rPr>
          <w:szCs w:val="24"/>
        </w:rPr>
      </w:pPr>
    </w:p>
    <w:p w:rsidRPr="00F507BA" w:rsidR="00A54C80" w:rsidP="00A54C80" w:rsidRDefault="00A54C80" w14:paraId="0B338DE1" w14:textId="77777777">
      <w:pPr>
        <w:autoSpaceDE w:val="0"/>
        <w:autoSpaceDN w:val="0"/>
        <w:adjustRightInd w:val="0"/>
        <w:ind w:firstLine="720"/>
        <w:rPr>
          <w:szCs w:val="24"/>
        </w:rPr>
      </w:pPr>
      <w:r w:rsidRPr="00F507BA">
        <w:rPr>
          <w:szCs w:val="24"/>
        </w:rPr>
        <w:t>For instance:</w:t>
      </w:r>
    </w:p>
    <w:p w:rsidRPr="00F507BA" w:rsidR="00A54C80" w:rsidP="00A54C80" w:rsidRDefault="00A54C80" w14:paraId="53D6A1D1" w14:textId="77777777">
      <w:pPr>
        <w:pStyle w:val="ListParagraph"/>
        <w:numPr>
          <w:ilvl w:val="0"/>
          <w:numId w:val="5"/>
        </w:numPr>
        <w:autoSpaceDE w:val="0"/>
        <w:autoSpaceDN w:val="0"/>
        <w:adjustRightInd w:val="0"/>
        <w:contextualSpacing/>
        <w:rPr>
          <w:szCs w:val="24"/>
        </w:rPr>
      </w:pPr>
      <w:r w:rsidRPr="00F507BA">
        <w:rPr>
          <w:szCs w:val="24"/>
        </w:rPr>
        <w:lastRenderedPageBreak/>
        <w:t xml:space="preserve">§ 233.5 requires each railroad to report to FRA within 24 hours after learning of an accident or incident arising from signal failure. </w:t>
      </w:r>
    </w:p>
    <w:p w:rsidRPr="00F507BA" w:rsidR="00A54C80" w:rsidP="00A54C80" w:rsidRDefault="00A54C80" w14:paraId="6C0AA7CA" w14:textId="77777777">
      <w:pPr>
        <w:pStyle w:val="ListParagraph"/>
        <w:numPr>
          <w:ilvl w:val="0"/>
          <w:numId w:val="5"/>
        </w:numPr>
        <w:autoSpaceDE w:val="0"/>
        <w:autoSpaceDN w:val="0"/>
        <w:adjustRightInd w:val="0"/>
        <w:contextualSpacing/>
        <w:rPr>
          <w:szCs w:val="24"/>
        </w:rPr>
      </w:pPr>
      <w:r w:rsidRPr="00F507BA">
        <w:rPr>
          <w:szCs w:val="24"/>
        </w:rPr>
        <w:t>§ 233.7 requires each railroad to report signal failures within 15 days in accordance with the instructions printed on Form FRA F 6180.14.</w:t>
      </w:r>
    </w:p>
    <w:p w:rsidRPr="00F507BA" w:rsidR="00A54C80" w:rsidP="00A54C80" w:rsidRDefault="00A54C80" w14:paraId="6FD3DA8E" w14:textId="77777777">
      <w:pPr>
        <w:pStyle w:val="ListParagraph"/>
        <w:numPr>
          <w:ilvl w:val="0"/>
          <w:numId w:val="5"/>
        </w:numPr>
        <w:autoSpaceDE w:val="0"/>
        <w:autoSpaceDN w:val="0"/>
        <w:adjustRightInd w:val="0"/>
        <w:contextualSpacing/>
        <w:rPr>
          <w:szCs w:val="24"/>
        </w:rPr>
      </w:pPr>
      <w:r w:rsidRPr="00F507BA">
        <w:rPr>
          <w:szCs w:val="24"/>
        </w:rPr>
        <w:t>§ 235.5 requires railroads to apply for FRA approval to discontinue or materially modify railroad signal systems.</w:t>
      </w:r>
    </w:p>
    <w:p w:rsidRPr="00F507BA" w:rsidR="00A54C80" w:rsidP="00A54C80" w:rsidRDefault="00A54C80" w14:paraId="2D746243" w14:textId="77777777">
      <w:pPr>
        <w:pStyle w:val="ListParagraph"/>
        <w:numPr>
          <w:ilvl w:val="0"/>
          <w:numId w:val="5"/>
        </w:numPr>
        <w:autoSpaceDE w:val="0"/>
        <w:autoSpaceDN w:val="0"/>
        <w:adjustRightInd w:val="0"/>
        <w:contextualSpacing/>
        <w:rPr>
          <w:szCs w:val="24"/>
        </w:rPr>
      </w:pPr>
      <w:r w:rsidRPr="00F507BA">
        <w:rPr>
          <w:szCs w:val="24"/>
        </w:rPr>
        <w:t>§ 235.8 allows railroads to seek relief from the requirements in 49 CFR part 236.</w:t>
      </w:r>
    </w:p>
    <w:p w:rsidRPr="00F507BA" w:rsidR="00A54C80" w:rsidP="00A54C80" w:rsidRDefault="00A54C80" w14:paraId="64EA74BC" w14:textId="77777777">
      <w:pPr>
        <w:pStyle w:val="ListParagraph"/>
        <w:numPr>
          <w:ilvl w:val="0"/>
          <w:numId w:val="5"/>
        </w:numPr>
        <w:autoSpaceDE w:val="0"/>
        <w:autoSpaceDN w:val="0"/>
        <w:adjustRightInd w:val="0"/>
        <w:contextualSpacing/>
        <w:rPr>
          <w:szCs w:val="24"/>
        </w:rPr>
      </w:pPr>
      <w:r w:rsidRPr="00F507BA">
        <w:rPr>
          <w:szCs w:val="24"/>
        </w:rPr>
        <w:t>§ 235.20 describes the protest process, including essential information that must be included in the protest, the address for filing the protest, the time limit for filing the protest, and the requirement that a protestant requesting a public hearing explain why written statements cannot be used to explain his or her position.</w:t>
      </w:r>
    </w:p>
    <w:p w:rsidRPr="00F507BA" w:rsidR="00A54C80" w:rsidP="00A54C80" w:rsidRDefault="00A54C80" w14:paraId="118D4CAE" w14:textId="42DC5153">
      <w:pPr>
        <w:pStyle w:val="ListParagraph"/>
        <w:numPr>
          <w:ilvl w:val="0"/>
          <w:numId w:val="5"/>
        </w:numPr>
        <w:autoSpaceDE w:val="0"/>
        <w:autoSpaceDN w:val="0"/>
        <w:adjustRightInd w:val="0"/>
        <w:contextualSpacing/>
        <w:rPr>
          <w:szCs w:val="24"/>
        </w:rPr>
      </w:pPr>
      <w:r w:rsidRPr="00F507BA">
        <w:rPr>
          <w:szCs w:val="24"/>
        </w:rPr>
        <w:t>§ 236.110 requires that the results of signal system tests required under §§ 236.102</w:t>
      </w:r>
      <w:r w:rsidR="00656F5F">
        <w:rPr>
          <w:szCs w:val="24"/>
        </w:rPr>
        <w:t xml:space="preserve"> through </w:t>
      </w:r>
      <w:r w:rsidR="006F7285">
        <w:rPr>
          <w:szCs w:val="24"/>
        </w:rPr>
        <w:t>236.</w:t>
      </w:r>
      <w:r w:rsidRPr="00F507BA">
        <w:rPr>
          <w:szCs w:val="24"/>
        </w:rPr>
        <w:t>109; §§ 236.376</w:t>
      </w:r>
      <w:r w:rsidR="00656F5F">
        <w:rPr>
          <w:szCs w:val="24"/>
        </w:rPr>
        <w:t xml:space="preserve"> through </w:t>
      </w:r>
      <w:r w:rsidR="006F7285">
        <w:rPr>
          <w:szCs w:val="24"/>
        </w:rPr>
        <w:t>236.</w:t>
      </w:r>
      <w:r w:rsidRPr="00F507BA">
        <w:rPr>
          <w:szCs w:val="24"/>
        </w:rPr>
        <w:t>387; §§ 236.576</w:t>
      </w:r>
      <w:r w:rsidR="00656F5F">
        <w:rPr>
          <w:szCs w:val="24"/>
        </w:rPr>
        <w:t xml:space="preserve"> and </w:t>
      </w:r>
      <w:r w:rsidR="006F7285">
        <w:rPr>
          <w:szCs w:val="24"/>
        </w:rPr>
        <w:t>236.</w:t>
      </w:r>
      <w:r w:rsidRPr="00F507BA">
        <w:rPr>
          <w:szCs w:val="24"/>
        </w:rPr>
        <w:t>577; and §§ 236.586</w:t>
      </w:r>
      <w:r w:rsidR="00656F5F">
        <w:rPr>
          <w:szCs w:val="24"/>
        </w:rPr>
        <w:t xml:space="preserve"> through </w:t>
      </w:r>
      <w:r w:rsidR="006F7285">
        <w:rPr>
          <w:szCs w:val="24"/>
        </w:rPr>
        <w:t>236.</w:t>
      </w:r>
      <w:r w:rsidRPr="00F507BA">
        <w:rPr>
          <w:szCs w:val="24"/>
        </w:rPr>
        <w:t xml:space="preserve">589 be recorded on pre-printed forms provided by the railroad or by electronic means, subject to FRA approval. </w:t>
      </w:r>
    </w:p>
    <w:p w:rsidRPr="00F507BA" w:rsidR="00A54C80" w:rsidP="00A54C80" w:rsidRDefault="00A54C80" w14:paraId="74C376C4" w14:textId="74AF4A00">
      <w:pPr>
        <w:pStyle w:val="ListParagraph"/>
        <w:numPr>
          <w:ilvl w:val="0"/>
          <w:numId w:val="5"/>
        </w:numPr>
        <w:autoSpaceDE w:val="0"/>
        <w:autoSpaceDN w:val="0"/>
        <w:adjustRightInd w:val="0"/>
        <w:contextualSpacing/>
        <w:rPr>
          <w:szCs w:val="24"/>
        </w:rPr>
      </w:pPr>
      <w:r w:rsidRPr="00F507BA">
        <w:rPr>
          <w:szCs w:val="24"/>
        </w:rPr>
        <w:t>Finally, § 236.590 requires railroads to clean and inspect the automatic train stop, train control, or cab signal pneumatic apparatus on locomotives and then record the results of the inspection as required by § 229.29(a)</w:t>
      </w:r>
      <w:r w:rsidR="00656F5F">
        <w:rPr>
          <w:szCs w:val="24"/>
        </w:rPr>
        <w:t xml:space="preserve"> of this chapter</w:t>
      </w:r>
      <w:r w:rsidRPr="00F507BA">
        <w:rPr>
          <w:szCs w:val="24"/>
        </w:rPr>
        <w:t>.</w:t>
      </w:r>
    </w:p>
    <w:p w:rsidRPr="00F507BA" w:rsidR="00627938" w:rsidRDefault="00627938" w14:paraId="3FEBF773" w14:textId="77777777">
      <w:pPr>
        <w:widowControl w:val="0"/>
        <w:rPr>
          <w:szCs w:val="24"/>
        </w:rPr>
      </w:pPr>
    </w:p>
    <w:p w:rsidRPr="00F507BA" w:rsidR="00BF431D" w:rsidP="00BF431D" w:rsidRDefault="00BF431D" w14:paraId="5A80DEED" w14:textId="77777777">
      <w:pPr>
        <w:widowControl w:val="0"/>
        <w:ind w:left="720" w:hanging="720"/>
        <w:rPr>
          <w:szCs w:val="24"/>
        </w:rPr>
      </w:pPr>
      <w:r w:rsidRPr="00F507BA">
        <w:rPr>
          <w:b/>
          <w:szCs w:val="24"/>
        </w:rPr>
        <w:t>3.</w:t>
      </w:r>
      <w:r w:rsidRPr="00F507BA">
        <w:rPr>
          <w:b/>
          <w:szCs w:val="24"/>
        </w:rPr>
        <w:tab/>
      </w:r>
      <w:r w:rsidRPr="00F507BA">
        <w:rPr>
          <w:b/>
          <w:szCs w:val="24"/>
          <w:u w:val="single"/>
        </w:rPr>
        <w:t>Extent of automated information collection</w:t>
      </w:r>
      <w:r w:rsidRPr="00F507BA">
        <w:rPr>
          <w:b/>
          <w:szCs w:val="24"/>
        </w:rPr>
        <w:t>.</w:t>
      </w:r>
    </w:p>
    <w:p w:rsidRPr="00F507BA" w:rsidR="00627938" w:rsidRDefault="00627938" w14:paraId="1CF5165F" w14:textId="77777777">
      <w:pPr>
        <w:widowControl w:val="0"/>
        <w:rPr>
          <w:szCs w:val="24"/>
        </w:rPr>
      </w:pPr>
    </w:p>
    <w:p w:rsidRPr="00F507BA" w:rsidR="00444394" w:rsidP="00444394" w:rsidRDefault="00444394" w14:paraId="5384EC04" w14:textId="79C7418D">
      <w:pPr>
        <w:widowControl w:val="0"/>
        <w:ind w:left="720"/>
        <w:rPr>
          <w:szCs w:val="24"/>
        </w:rPr>
      </w:pPr>
      <w:r w:rsidRPr="00F507BA">
        <w:rPr>
          <w:szCs w:val="24"/>
        </w:rPr>
        <w:t>To date, FRA estimates that approximately 67 percent of all responses are</w:t>
      </w:r>
      <w:r w:rsidRPr="00F507BA" w:rsidR="00EC1DB0">
        <w:rPr>
          <w:szCs w:val="24"/>
        </w:rPr>
        <w:t xml:space="preserve"> completed electronically by the railroads.</w:t>
      </w:r>
    </w:p>
    <w:p w:rsidRPr="00F507BA" w:rsidR="00444394" w:rsidP="00444394" w:rsidRDefault="00444394" w14:paraId="2D5F3EBB" w14:textId="77777777">
      <w:pPr>
        <w:widowControl w:val="0"/>
        <w:ind w:left="720"/>
        <w:rPr>
          <w:szCs w:val="24"/>
        </w:rPr>
      </w:pPr>
    </w:p>
    <w:p w:rsidRPr="00F507BA" w:rsidR="00444394" w:rsidP="00444394" w:rsidRDefault="00444394" w14:paraId="3C3549D6" w14:textId="77777777">
      <w:pPr>
        <w:widowControl w:val="0"/>
        <w:ind w:left="720"/>
        <w:rPr>
          <w:szCs w:val="24"/>
        </w:rPr>
      </w:pPr>
      <w:r w:rsidRPr="00F507BA">
        <w:rPr>
          <w:szCs w:val="24"/>
        </w:rPr>
        <w:t xml:space="preserve">FRA strongly encourages the use of advanced information technology, wherever feasible, to reduce burden on respondents. </w:t>
      </w:r>
    </w:p>
    <w:p w:rsidRPr="00F507BA" w:rsidR="00444394" w:rsidP="00444394" w:rsidRDefault="00444394" w14:paraId="3779A82A" w14:textId="77777777">
      <w:pPr>
        <w:widowControl w:val="0"/>
        <w:ind w:left="720"/>
        <w:rPr>
          <w:szCs w:val="24"/>
        </w:rPr>
      </w:pPr>
    </w:p>
    <w:p w:rsidRPr="00F507BA" w:rsidR="003517A3" w:rsidP="003517A3" w:rsidRDefault="003517A3" w14:paraId="7C2EE12A" w14:textId="77777777">
      <w:pPr>
        <w:widowControl w:val="0"/>
        <w:ind w:left="720" w:hanging="720"/>
        <w:rPr>
          <w:b/>
          <w:szCs w:val="24"/>
        </w:rPr>
      </w:pPr>
      <w:r w:rsidRPr="00F507BA">
        <w:rPr>
          <w:b/>
          <w:szCs w:val="24"/>
        </w:rPr>
        <w:t>4.</w:t>
      </w:r>
      <w:r w:rsidRPr="00F507BA">
        <w:rPr>
          <w:b/>
          <w:szCs w:val="24"/>
        </w:rPr>
        <w:tab/>
      </w:r>
      <w:r w:rsidRPr="00F507BA">
        <w:rPr>
          <w:b/>
          <w:szCs w:val="24"/>
          <w:u w:val="single"/>
        </w:rPr>
        <w:t>Efforts to identify duplication</w:t>
      </w:r>
      <w:r w:rsidRPr="00F507BA">
        <w:rPr>
          <w:b/>
          <w:szCs w:val="24"/>
        </w:rPr>
        <w:t>.</w:t>
      </w:r>
    </w:p>
    <w:p w:rsidRPr="00F507BA" w:rsidR="003517A3" w:rsidP="003517A3" w:rsidRDefault="003517A3" w14:paraId="2D8115E9" w14:textId="77777777">
      <w:pPr>
        <w:widowControl w:val="0"/>
        <w:ind w:left="720" w:hanging="720"/>
        <w:rPr>
          <w:b/>
          <w:szCs w:val="24"/>
        </w:rPr>
      </w:pPr>
    </w:p>
    <w:p w:rsidRPr="00F507BA" w:rsidR="00627938" w:rsidRDefault="00627938" w14:paraId="4C326170" w14:textId="77777777">
      <w:pPr>
        <w:widowControl w:val="0"/>
        <w:ind w:left="720"/>
        <w:rPr>
          <w:szCs w:val="24"/>
        </w:rPr>
      </w:pPr>
      <w:r w:rsidRPr="00F507BA">
        <w:rPr>
          <w:szCs w:val="24"/>
        </w:rPr>
        <w:t>No other agency collects this unique information.  FRA has other reporting requirements concerning railroad accident reporting (§ 225.11).  Those reporting requirements do not require reporting the accident unless certain criteria of death, injury, or monetary damage are exceeded.  The National Transportation Safety Board (NTSB) also requires certain accidents to be reported, but again has criteria which will not always require the reporting of all accidents.  There is no duplication of other reporting or recordkeeping requirements in the signal rules.</w:t>
      </w:r>
    </w:p>
    <w:p w:rsidRPr="00F507BA" w:rsidR="003517A3" w:rsidRDefault="003517A3" w14:paraId="43D0DEB4" w14:textId="77777777">
      <w:pPr>
        <w:widowControl w:val="0"/>
        <w:tabs>
          <w:tab w:val="center" w:pos="4680"/>
        </w:tabs>
        <w:ind w:left="720"/>
        <w:rPr>
          <w:szCs w:val="24"/>
        </w:rPr>
      </w:pPr>
    </w:p>
    <w:p w:rsidR="00C60E29" w:rsidRDefault="00627938" w14:paraId="3F1C2094" w14:textId="3C82ABF6">
      <w:pPr>
        <w:widowControl w:val="0"/>
        <w:tabs>
          <w:tab w:val="center" w:pos="4680"/>
        </w:tabs>
        <w:ind w:left="720"/>
        <w:rPr>
          <w:szCs w:val="24"/>
        </w:rPr>
      </w:pPr>
      <w:r w:rsidRPr="00F507BA">
        <w:rPr>
          <w:szCs w:val="24"/>
        </w:rPr>
        <w:t xml:space="preserve">The information concerning accidents caused by a </w:t>
      </w:r>
      <w:r w:rsidR="00327E7E">
        <w:rPr>
          <w:szCs w:val="24"/>
        </w:rPr>
        <w:t xml:space="preserve">failure of the </w:t>
      </w:r>
      <w:r w:rsidRPr="00F507BA">
        <w:rPr>
          <w:szCs w:val="24"/>
        </w:rPr>
        <w:t xml:space="preserve">signal system or signal appliances </w:t>
      </w:r>
      <w:r w:rsidR="007B2437">
        <w:rPr>
          <w:szCs w:val="24"/>
        </w:rPr>
        <w:t xml:space="preserve">may </w:t>
      </w:r>
      <w:r w:rsidRPr="00F507BA">
        <w:rPr>
          <w:szCs w:val="24"/>
        </w:rPr>
        <w:t xml:space="preserve">need to be </w:t>
      </w:r>
      <w:r w:rsidR="00AA6199">
        <w:rPr>
          <w:szCs w:val="24"/>
        </w:rPr>
        <w:t>promptly</w:t>
      </w:r>
      <w:r w:rsidRPr="00F507BA">
        <w:rPr>
          <w:szCs w:val="24"/>
        </w:rPr>
        <w:t xml:space="preserve"> investigated by trained personnel.  This requires immediate notice so the inspector/investigator can be on the scene of the accident as soon as possible.  </w:t>
      </w:r>
    </w:p>
    <w:p w:rsidR="00C60E29" w:rsidRDefault="00C60E29" w14:paraId="5AD074A7" w14:textId="77777777">
      <w:pPr>
        <w:widowControl w:val="0"/>
        <w:tabs>
          <w:tab w:val="center" w:pos="4680"/>
        </w:tabs>
        <w:ind w:left="720"/>
        <w:rPr>
          <w:szCs w:val="24"/>
        </w:rPr>
      </w:pPr>
    </w:p>
    <w:p w:rsidRPr="00F507BA" w:rsidR="00627938" w:rsidRDefault="00627938" w14:paraId="3EFC7123" w14:textId="7C0BE291">
      <w:pPr>
        <w:widowControl w:val="0"/>
        <w:tabs>
          <w:tab w:val="center" w:pos="4680"/>
        </w:tabs>
        <w:ind w:left="720"/>
        <w:rPr>
          <w:szCs w:val="24"/>
        </w:rPr>
      </w:pPr>
      <w:r w:rsidRPr="00F507BA">
        <w:rPr>
          <w:szCs w:val="24"/>
        </w:rPr>
        <w:t xml:space="preserve">The railroad accident/incident reporting notification required by § 225.11 provides that the carrier may report the accident </w:t>
      </w:r>
      <w:r w:rsidR="00BB630B">
        <w:rPr>
          <w:szCs w:val="24"/>
        </w:rPr>
        <w:t xml:space="preserve">up to </w:t>
      </w:r>
      <w:r w:rsidRPr="00F507BA">
        <w:rPr>
          <w:szCs w:val="24"/>
        </w:rPr>
        <w:t xml:space="preserve">30 days after the </w:t>
      </w:r>
      <w:r w:rsidR="00EB6528">
        <w:rPr>
          <w:szCs w:val="24"/>
        </w:rPr>
        <w:t xml:space="preserve">end of the month in which the </w:t>
      </w:r>
      <w:r w:rsidRPr="00F507BA">
        <w:rPr>
          <w:szCs w:val="24"/>
        </w:rPr>
        <w:lastRenderedPageBreak/>
        <w:t>accident</w:t>
      </w:r>
      <w:r w:rsidR="00EB6528">
        <w:rPr>
          <w:szCs w:val="24"/>
        </w:rPr>
        <w:t xml:space="preserve"> occurred</w:t>
      </w:r>
      <w:r w:rsidRPr="00F507BA">
        <w:rPr>
          <w:szCs w:val="24"/>
        </w:rPr>
        <w:t xml:space="preserve">.  However, in the case of accidents involving signal systems, this is too long a timeframe.  This long lapse in time would make a meaningful investigation impossible, since the condition(s) that caused the accident </w:t>
      </w:r>
      <w:r w:rsidR="001D17F4">
        <w:rPr>
          <w:szCs w:val="24"/>
        </w:rPr>
        <w:t>may change</w:t>
      </w:r>
      <w:r w:rsidRPr="00F507BA">
        <w:rPr>
          <w:szCs w:val="24"/>
        </w:rPr>
        <w:t>.</w:t>
      </w:r>
      <w:r w:rsidRPr="00F507BA">
        <w:rPr>
          <w:szCs w:val="24"/>
        </w:rPr>
        <w:tab/>
      </w:r>
    </w:p>
    <w:p w:rsidRPr="00F507BA" w:rsidR="00B12F40" w:rsidP="00B12F40" w:rsidRDefault="00B12F40" w14:paraId="758D2C12" w14:textId="77777777">
      <w:pPr>
        <w:widowControl w:val="0"/>
        <w:rPr>
          <w:szCs w:val="24"/>
        </w:rPr>
      </w:pPr>
    </w:p>
    <w:p w:rsidRPr="00F507BA" w:rsidR="00B12F40" w:rsidP="00B12F40" w:rsidRDefault="00594391" w14:paraId="43E09F02" w14:textId="77777777">
      <w:pPr>
        <w:widowControl w:val="0"/>
        <w:rPr>
          <w:b/>
          <w:szCs w:val="24"/>
        </w:rPr>
      </w:pPr>
      <w:r w:rsidRPr="00F507BA">
        <w:rPr>
          <w:b/>
          <w:szCs w:val="24"/>
        </w:rPr>
        <w:t>5.</w:t>
      </w:r>
      <w:r w:rsidRPr="00F507BA">
        <w:rPr>
          <w:b/>
          <w:szCs w:val="24"/>
        </w:rPr>
        <w:tab/>
      </w:r>
      <w:r w:rsidRPr="00F507BA">
        <w:rPr>
          <w:b/>
          <w:szCs w:val="24"/>
          <w:u w:val="single"/>
        </w:rPr>
        <w:t>Efforts to minimize the burden on small businesses</w:t>
      </w:r>
      <w:r w:rsidRPr="00F507BA">
        <w:rPr>
          <w:b/>
          <w:szCs w:val="24"/>
        </w:rPr>
        <w:t>.</w:t>
      </w:r>
    </w:p>
    <w:p w:rsidRPr="00F507BA" w:rsidR="00B12F40" w:rsidRDefault="00B12F40" w14:paraId="1B40DBEE" w14:textId="77777777">
      <w:pPr>
        <w:widowControl w:val="0"/>
        <w:ind w:left="720"/>
        <w:rPr>
          <w:b/>
          <w:szCs w:val="24"/>
        </w:rPr>
      </w:pPr>
    </w:p>
    <w:p w:rsidR="00E22142" w:rsidRDefault="00627938" w14:paraId="622659A9" w14:textId="77777777">
      <w:pPr>
        <w:widowControl w:val="0"/>
        <w:ind w:left="720"/>
        <w:rPr>
          <w:szCs w:val="24"/>
        </w:rPr>
      </w:pPr>
      <w:r w:rsidRPr="00F507BA">
        <w:rPr>
          <w:szCs w:val="24"/>
        </w:rPr>
        <w:t xml:space="preserve">The different reporting burdens will vary from carrier to carrier.  However, for the most part </w:t>
      </w:r>
      <w:r w:rsidRPr="00F507BA" w:rsidR="00C001C5">
        <w:rPr>
          <w:szCs w:val="24"/>
        </w:rPr>
        <w:t xml:space="preserve">regarding </w:t>
      </w:r>
      <w:r w:rsidRPr="00F507BA">
        <w:rPr>
          <w:szCs w:val="24"/>
        </w:rPr>
        <w:t xml:space="preserve">this collection of information, the burden for the larger carriers will be greater, and the burden for the smaller carriers will be less, mainly as a result of the amount of equipment owned by the affected railroads.  </w:t>
      </w:r>
    </w:p>
    <w:p w:rsidR="00E22142" w:rsidRDefault="00E22142" w14:paraId="6C13AB34" w14:textId="77777777">
      <w:pPr>
        <w:widowControl w:val="0"/>
        <w:ind w:left="720"/>
        <w:rPr>
          <w:szCs w:val="24"/>
        </w:rPr>
      </w:pPr>
    </w:p>
    <w:p w:rsidRPr="00F507BA" w:rsidR="00627938" w:rsidRDefault="00627938" w14:paraId="224208E3" w14:textId="744A93C4">
      <w:pPr>
        <w:widowControl w:val="0"/>
        <w:ind w:left="720"/>
        <w:rPr>
          <w:szCs w:val="24"/>
        </w:rPr>
      </w:pPr>
      <w:r w:rsidRPr="00F507BA">
        <w:rPr>
          <w:szCs w:val="24"/>
        </w:rPr>
        <w:t xml:space="preserve">For example, concerning signal system failure reports required under § 233.7, a large carrier which has many signal failures will expend considerable time each year completing and filing a large number of detailed reports, while a small carrier which has no signal failures will not make any reports at all.  This also holds true of the recordkeeping burden.  The smaller carriers with only a few hundred miles of signals have a relatively small burden, while the larger carriers – some of which have as much as 12,000 miles of signals – have a much larger burden. </w:t>
      </w:r>
    </w:p>
    <w:p w:rsidRPr="00F507BA" w:rsidR="00627938" w:rsidRDefault="00627938" w14:paraId="5A5BB49F" w14:textId="77777777">
      <w:pPr>
        <w:widowControl w:val="0"/>
        <w:rPr>
          <w:b/>
          <w:szCs w:val="24"/>
        </w:rPr>
      </w:pPr>
    </w:p>
    <w:p w:rsidRPr="00F507BA" w:rsidR="005328FB" w:rsidP="005328FB" w:rsidRDefault="005328FB" w14:paraId="0B2D0E88" w14:textId="77777777">
      <w:pPr>
        <w:widowControl w:val="0"/>
        <w:rPr>
          <w:b/>
          <w:szCs w:val="24"/>
        </w:rPr>
      </w:pPr>
      <w:r w:rsidRPr="00F507BA">
        <w:rPr>
          <w:b/>
          <w:szCs w:val="24"/>
        </w:rPr>
        <w:t>6.</w:t>
      </w:r>
      <w:r w:rsidRPr="00F507BA">
        <w:rPr>
          <w:b/>
          <w:szCs w:val="24"/>
        </w:rPr>
        <w:tab/>
      </w:r>
      <w:r w:rsidRPr="00F507BA">
        <w:rPr>
          <w:b/>
          <w:szCs w:val="24"/>
          <w:u w:val="single"/>
        </w:rPr>
        <w:t>Impact of less frequent collection of information</w:t>
      </w:r>
      <w:r w:rsidRPr="00F507BA">
        <w:rPr>
          <w:b/>
          <w:szCs w:val="24"/>
        </w:rPr>
        <w:t>.</w:t>
      </w:r>
    </w:p>
    <w:p w:rsidRPr="00F507BA" w:rsidR="00627938" w:rsidRDefault="00627938" w14:paraId="5A9337EB" w14:textId="77777777">
      <w:pPr>
        <w:widowControl w:val="0"/>
        <w:rPr>
          <w:szCs w:val="24"/>
        </w:rPr>
      </w:pPr>
    </w:p>
    <w:p w:rsidRPr="00F507BA" w:rsidR="00565B56" w:rsidP="00F532C0" w:rsidRDefault="00627938" w14:paraId="5361CDCF" w14:textId="36419C9D">
      <w:pPr>
        <w:widowControl w:val="0"/>
        <w:ind w:left="720"/>
        <w:rPr>
          <w:szCs w:val="24"/>
        </w:rPr>
      </w:pPr>
      <w:r w:rsidRPr="00F507BA">
        <w:rPr>
          <w:szCs w:val="24"/>
        </w:rPr>
        <w:t xml:space="preserve">If this information were not collected or collected less frequently, railroad safety throughout the United States would be seriously hindered.  Specifically, </w:t>
      </w:r>
      <w:r w:rsidRPr="00F507BA" w:rsidR="00F532C0">
        <w:rPr>
          <w:szCs w:val="24"/>
        </w:rPr>
        <w:t>without</w:t>
      </w:r>
      <w:r w:rsidRPr="00F507BA">
        <w:rPr>
          <w:szCs w:val="24"/>
        </w:rPr>
        <w:t xml:space="preserve"> this collection of information, FRA could not examine </w:t>
      </w:r>
      <w:r w:rsidR="00DD2712">
        <w:rPr>
          <w:szCs w:val="24"/>
        </w:rPr>
        <w:t xml:space="preserve">records of </w:t>
      </w:r>
      <w:r w:rsidRPr="00F507BA">
        <w:rPr>
          <w:szCs w:val="24"/>
        </w:rPr>
        <w:t xml:space="preserve">test results to ensure that railroads are operating and maintaining safe signal systems.  Malfunctioning signal systems could jeopardize the safety of train crews and the traveling public by causing an accident and lead to grave injuries and even deaths, as well as property damage and possibly environmental harm to surrounding communities.  </w:t>
      </w:r>
    </w:p>
    <w:p w:rsidRPr="00F507BA" w:rsidR="00565B56" w:rsidP="00F532C0" w:rsidRDefault="00565B56" w14:paraId="1E7D0F50" w14:textId="77777777">
      <w:pPr>
        <w:widowControl w:val="0"/>
        <w:ind w:left="720"/>
        <w:rPr>
          <w:szCs w:val="24"/>
        </w:rPr>
      </w:pPr>
    </w:p>
    <w:p w:rsidRPr="00F507BA" w:rsidR="00627938" w:rsidP="00F532C0" w:rsidRDefault="00627938" w14:paraId="42B2254C" w14:textId="6A216719">
      <w:pPr>
        <w:widowControl w:val="0"/>
        <w:ind w:left="720"/>
        <w:rPr>
          <w:szCs w:val="24"/>
        </w:rPr>
      </w:pPr>
      <w:r w:rsidRPr="00F507BA">
        <w:rPr>
          <w:szCs w:val="24"/>
        </w:rPr>
        <w:t xml:space="preserve">Additionally, without this collection of information, FRA would not have the requisite information to determine the effectiveness of current regulations or the necessary information to ascertain when new regulations are needed.  </w:t>
      </w:r>
    </w:p>
    <w:p w:rsidRPr="00F507BA" w:rsidR="00627938" w:rsidRDefault="00627938" w14:paraId="474DA190" w14:textId="77777777">
      <w:pPr>
        <w:widowControl w:val="0"/>
        <w:rPr>
          <w:szCs w:val="24"/>
        </w:rPr>
      </w:pPr>
    </w:p>
    <w:p w:rsidRPr="00F507BA" w:rsidR="00627938" w:rsidRDefault="00627938" w14:paraId="083BD9B2" w14:textId="0E2209BB">
      <w:pPr>
        <w:widowControl w:val="0"/>
        <w:ind w:left="720"/>
        <w:rPr>
          <w:szCs w:val="24"/>
        </w:rPr>
      </w:pPr>
      <w:r w:rsidRPr="00F507BA">
        <w:rPr>
          <w:szCs w:val="24"/>
        </w:rPr>
        <w:t>If this information were collected less frequently, FRA would be deprived of essential information used to discern industry trends in signaling.  Moreover, FRA would not be able to adequately determine if the nation’s carriers are obtaining agency permission before modifying or discontinuing signal systems as required by the Signal Inspection Act (</w:t>
      </w:r>
      <w:r w:rsidR="00D141B5">
        <w:rPr>
          <w:szCs w:val="24"/>
        </w:rPr>
        <w:t xml:space="preserve">codified at </w:t>
      </w:r>
      <w:r w:rsidRPr="00F507BA">
        <w:rPr>
          <w:szCs w:val="24"/>
        </w:rPr>
        <w:t xml:space="preserve">49 U.S.C. </w:t>
      </w:r>
      <w:proofErr w:type="spellStart"/>
      <w:r w:rsidR="001E3511">
        <w:rPr>
          <w:szCs w:val="24"/>
        </w:rPr>
        <w:t>ch.</w:t>
      </w:r>
      <w:proofErr w:type="spellEnd"/>
      <w:r w:rsidR="001E3511">
        <w:rPr>
          <w:szCs w:val="24"/>
        </w:rPr>
        <w:t xml:space="preserve"> </w:t>
      </w:r>
      <w:r w:rsidRPr="00F507BA">
        <w:rPr>
          <w:szCs w:val="24"/>
        </w:rPr>
        <w:t>2</w:t>
      </w:r>
      <w:r w:rsidR="001E3511">
        <w:rPr>
          <w:szCs w:val="24"/>
        </w:rPr>
        <w:t>05</w:t>
      </w:r>
      <w:r w:rsidRPr="00F507BA">
        <w:rPr>
          <w:szCs w:val="24"/>
        </w:rPr>
        <w:t xml:space="preserve">).  This could have harmful and possibly catastrophic safety consequences. </w:t>
      </w:r>
    </w:p>
    <w:p w:rsidRPr="00F507BA" w:rsidR="005A7772" w:rsidRDefault="005A7772" w14:paraId="7B1B46F8" w14:textId="77777777">
      <w:pPr>
        <w:widowControl w:val="0"/>
        <w:ind w:left="720"/>
        <w:rPr>
          <w:szCs w:val="24"/>
        </w:rPr>
      </w:pPr>
    </w:p>
    <w:p w:rsidR="005A7772" w:rsidRDefault="00627938" w14:paraId="607E98F8" w14:textId="25EDBEAC">
      <w:pPr>
        <w:widowControl w:val="0"/>
        <w:ind w:left="720"/>
        <w:rPr>
          <w:szCs w:val="24"/>
        </w:rPr>
      </w:pPr>
      <w:r w:rsidRPr="00F507BA">
        <w:rPr>
          <w:szCs w:val="24"/>
        </w:rPr>
        <w:t>In sum, without this collection of information, FRA would be unable to enforce a critical safety regulation and to oversee an essential part of its comprehensive national rail safety program.</w:t>
      </w:r>
    </w:p>
    <w:p w:rsidRPr="00F507BA" w:rsidR="002515D8" w:rsidRDefault="002515D8" w14:paraId="2CB88BCD" w14:textId="77777777">
      <w:pPr>
        <w:widowControl w:val="0"/>
        <w:ind w:left="720"/>
        <w:rPr>
          <w:szCs w:val="24"/>
        </w:rPr>
      </w:pPr>
    </w:p>
    <w:p w:rsidRPr="00F507BA" w:rsidR="00C40A52" w:rsidP="00C40A52" w:rsidRDefault="00C40A52" w14:paraId="0CD7F591" w14:textId="77777777">
      <w:pPr>
        <w:widowControl w:val="0"/>
        <w:ind w:left="720" w:hanging="720"/>
        <w:rPr>
          <w:szCs w:val="24"/>
        </w:rPr>
      </w:pPr>
      <w:r w:rsidRPr="00F507BA">
        <w:rPr>
          <w:b/>
          <w:szCs w:val="24"/>
        </w:rPr>
        <w:lastRenderedPageBreak/>
        <w:t>7.</w:t>
      </w:r>
      <w:r w:rsidRPr="00F507BA">
        <w:rPr>
          <w:b/>
          <w:szCs w:val="24"/>
        </w:rPr>
        <w:tab/>
      </w:r>
      <w:r w:rsidRPr="00F507BA">
        <w:rPr>
          <w:b/>
          <w:szCs w:val="24"/>
          <w:u w:val="single"/>
        </w:rPr>
        <w:t>Special circumstances</w:t>
      </w:r>
      <w:r w:rsidRPr="00F507BA">
        <w:rPr>
          <w:b/>
          <w:szCs w:val="24"/>
        </w:rPr>
        <w:t>.</w:t>
      </w:r>
    </w:p>
    <w:p w:rsidRPr="00F507BA" w:rsidR="00627938" w:rsidRDefault="00627938" w14:paraId="53F4670F" w14:textId="77777777">
      <w:pPr>
        <w:widowControl w:val="0"/>
        <w:rPr>
          <w:szCs w:val="24"/>
        </w:rPr>
      </w:pPr>
    </w:p>
    <w:p w:rsidRPr="00F507BA" w:rsidR="006C4D61" w:rsidP="007A5A77" w:rsidRDefault="00627938" w14:paraId="622C6CE4" w14:textId="77777777">
      <w:pPr>
        <w:widowControl w:val="0"/>
        <w:ind w:left="720"/>
        <w:rPr>
          <w:szCs w:val="24"/>
        </w:rPr>
      </w:pPr>
      <w:r w:rsidRPr="00F507BA">
        <w:rPr>
          <w:szCs w:val="24"/>
        </w:rPr>
        <w:t>All information collection requirements are in compliance with this section.</w:t>
      </w:r>
    </w:p>
    <w:p w:rsidRPr="00F507BA" w:rsidR="00627938" w:rsidP="007A5A77" w:rsidRDefault="00627938" w14:paraId="62228ACE" w14:textId="6D0489EE">
      <w:pPr>
        <w:widowControl w:val="0"/>
        <w:ind w:left="720"/>
        <w:rPr>
          <w:szCs w:val="24"/>
        </w:rPr>
      </w:pPr>
      <w:r w:rsidRPr="00F507BA">
        <w:rPr>
          <w:szCs w:val="24"/>
        </w:rPr>
        <w:tab/>
      </w:r>
    </w:p>
    <w:p w:rsidRPr="00F507BA" w:rsidR="00BE17BF" w:rsidP="00BE17BF" w:rsidRDefault="00BE17BF" w14:paraId="6233F14D" w14:textId="77777777">
      <w:pPr>
        <w:widowControl w:val="0"/>
        <w:ind w:left="720" w:hanging="720"/>
        <w:rPr>
          <w:szCs w:val="24"/>
        </w:rPr>
      </w:pPr>
      <w:r w:rsidRPr="00F507BA">
        <w:rPr>
          <w:b/>
          <w:szCs w:val="24"/>
        </w:rPr>
        <w:t>8.</w:t>
      </w:r>
      <w:r w:rsidRPr="00F507BA">
        <w:rPr>
          <w:b/>
          <w:szCs w:val="24"/>
        </w:rPr>
        <w:tab/>
      </w:r>
      <w:r w:rsidRPr="00F507BA">
        <w:rPr>
          <w:b/>
          <w:szCs w:val="24"/>
          <w:u w:val="single"/>
        </w:rPr>
        <w:t>Compliance with 5 CFR 1320.8.</w:t>
      </w:r>
      <w:r w:rsidRPr="00F507BA">
        <w:rPr>
          <w:b/>
          <w:szCs w:val="24"/>
        </w:rPr>
        <w:t xml:space="preserve"> </w:t>
      </w:r>
    </w:p>
    <w:p w:rsidRPr="00F507BA" w:rsidR="00BE17BF" w:rsidP="00BE17BF" w:rsidRDefault="00BE17BF" w14:paraId="7DBD0976" w14:textId="77777777">
      <w:pPr>
        <w:widowControl w:val="0"/>
        <w:rPr>
          <w:szCs w:val="24"/>
        </w:rPr>
      </w:pPr>
    </w:p>
    <w:p w:rsidRPr="00F507BA" w:rsidR="00B36277" w:rsidP="00B36277" w:rsidRDefault="00B36277" w14:paraId="42E75E65" w14:textId="4ADC047A">
      <w:pPr>
        <w:widowControl w:val="0"/>
        <w:ind w:left="720"/>
        <w:rPr>
          <w:szCs w:val="24"/>
        </w:rPr>
      </w:pPr>
      <w:r w:rsidRPr="00F507BA">
        <w:rPr>
          <w:szCs w:val="24"/>
        </w:rPr>
        <w:t>In accordance with the Paperwork Reduction Act of 1995, Pub. L. No.</w:t>
      </w:r>
      <w:r w:rsidR="003552A8">
        <w:rPr>
          <w:szCs w:val="24"/>
        </w:rPr>
        <w:t xml:space="preserve"> </w:t>
      </w:r>
      <w:r w:rsidRPr="00F507BA">
        <w:rPr>
          <w:szCs w:val="24"/>
        </w:rPr>
        <w:t>104-13, § 2, 109 Stat. 163 (1995) (codified as revised at 44 U.S.C. §§ 3501-3520), and its implementing regulations, 5 CFR Part 1320, FRA published a notice in the Federal Register on October 22, 2021, soliciting public comments on these information collection requirements.  FRA solicited comments regarding whether the collection is necessary for FRA to properly execute its functions; the accuracy of FRA’s estimates; ways to enhance the quality, utility, and clarity of the information collected; and way</w:t>
      </w:r>
      <w:r w:rsidR="002A7E2A">
        <w:rPr>
          <w:szCs w:val="24"/>
        </w:rPr>
        <w:t>s</w:t>
      </w:r>
      <w:r w:rsidRPr="00F507BA">
        <w:rPr>
          <w:szCs w:val="24"/>
        </w:rPr>
        <w:t xml:space="preserve"> for FRA to minimize the burden on the public.</w:t>
      </w:r>
      <w:r w:rsidRPr="00F507BA">
        <w:rPr>
          <w:rStyle w:val="FootnoteReference"/>
          <w:szCs w:val="24"/>
        </w:rPr>
        <w:footnoteReference w:id="2"/>
      </w:r>
      <w:r w:rsidRPr="00F507BA">
        <w:rPr>
          <w:szCs w:val="24"/>
        </w:rPr>
        <w:t xml:space="preserve">  FRA received </w:t>
      </w:r>
      <w:r w:rsidR="00E73114">
        <w:rPr>
          <w:szCs w:val="24"/>
          <w:u w:val="single"/>
        </w:rPr>
        <w:t>zero</w:t>
      </w:r>
      <w:r w:rsidRPr="00A34900" w:rsidR="00E73114">
        <w:rPr>
          <w:szCs w:val="24"/>
        </w:rPr>
        <w:t xml:space="preserve"> </w:t>
      </w:r>
      <w:r w:rsidRPr="00F507BA">
        <w:rPr>
          <w:szCs w:val="24"/>
        </w:rPr>
        <w:t xml:space="preserve">comments in response to this Notice.  </w:t>
      </w:r>
    </w:p>
    <w:p w:rsidRPr="00F507BA" w:rsidR="00B36277" w:rsidP="00B36277" w:rsidRDefault="00B36277" w14:paraId="411D1664" w14:textId="77777777">
      <w:pPr>
        <w:widowControl w:val="0"/>
        <w:ind w:left="720"/>
        <w:rPr>
          <w:szCs w:val="24"/>
        </w:rPr>
      </w:pPr>
    </w:p>
    <w:p w:rsidRPr="00F507BA" w:rsidR="00B36277" w:rsidP="00B36277" w:rsidRDefault="00B36277" w14:paraId="13F0E208" w14:textId="77777777">
      <w:pPr>
        <w:widowControl w:val="0"/>
        <w:ind w:left="720"/>
        <w:rPr>
          <w:i/>
          <w:iCs/>
          <w:color w:val="000000"/>
          <w:szCs w:val="24"/>
          <w:u w:val="single"/>
        </w:rPr>
      </w:pPr>
      <w:r w:rsidRPr="00F507BA">
        <w:rPr>
          <w:i/>
          <w:iCs/>
          <w:color w:val="000000"/>
          <w:szCs w:val="24"/>
          <w:u w:val="single"/>
        </w:rPr>
        <w:t>Consultations with representatives of the affected population:</w:t>
      </w:r>
    </w:p>
    <w:p w:rsidRPr="00F507BA" w:rsidR="00B36277" w:rsidP="00B36277" w:rsidRDefault="00B36277" w14:paraId="1B1C0F5F" w14:textId="77777777">
      <w:pPr>
        <w:widowControl w:val="0"/>
        <w:ind w:left="720"/>
        <w:rPr>
          <w:i/>
          <w:iCs/>
          <w:color w:val="000000"/>
          <w:szCs w:val="24"/>
          <w:u w:val="single"/>
        </w:rPr>
      </w:pPr>
    </w:p>
    <w:p w:rsidRPr="00F507BA" w:rsidR="00B36277" w:rsidP="00B36277" w:rsidRDefault="00B36277" w14:paraId="1E866769" w14:textId="73AC2D5C">
      <w:pPr>
        <w:widowControl w:val="0"/>
        <w:ind w:left="720"/>
      </w:pPr>
      <w:r>
        <w:t>FRA</w:t>
      </w:r>
      <w:r w:rsidR="00E231A5">
        <w:t>’</w:t>
      </w:r>
      <w:r>
        <w:t>s oversight, field investigations</w:t>
      </w:r>
      <w:r w:rsidR="24B30F37">
        <w:t>,</w:t>
      </w:r>
      <w:r>
        <w:t xml:space="preserve"> and enforcement of the applicable CFR sections under Parts </w:t>
      </w:r>
      <w:r w:rsidR="00B01785">
        <w:t>233,</w:t>
      </w:r>
      <w:r>
        <w:t xml:space="preserve"> 235 and 236 place </w:t>
      </w:r>
      <w:r w:rsidR="00E87AD3">
        <w:t xml:space="preserve">FRA </w:t>
      </w:r>
      <w:r w:rsidR="009A52A4">
        <w:t xml:space="preserve">personnel </w:t>
      </w:r>
      <w:r>
        <w:t xml:space="preserve">in direct railroad contact with individuals from the railroad industry on a routine basis.  Many of the applications and accident reporting metrics include involvement from FRA’s specialists, subject matter experts at </w:t>
      </w:r>
      <w:r w:rsidR="009A52A4">
        <w:t>FRA</w:t>
      </w:r>
      <w:r>
        <w:t xml:space="preserve"> headquarter</w:t>
      </w:r>
      <w:r w:rsidR="009A52A4">
        <w:t>s</w:t>
      </w:r>
      <w:r>
        <w:t xml:space="preserve">, and District specialists and inspectors.  Field investigations are </w:t>
      </w:r>
      <w:r w:rsidR="00C65430">
        <w:t xml:space="preserve">fundamental to FRA’s process </w:t>
      </w:r>
      <w:r>
        <w:t xml:space="preserve">and routinely involve a site inspection that allows FRA to interface with </w:t>
      </w:r>
      <w:r w:rsidR="00D36F89">
        <w:t xml:space="preserve">those involved in </w:t>
      </w:r>
      <w:r>
        <w:t xml:space="preserve">what occurred, to determine root cause analysis or foster recommendations.  The railroad industry has, at times, benefitted </w:t>
      </w:r>
      <w:r w:rsidR="003E6983">
        <w:t>from field</w:t>
      </w:r>
      <w:r>
        <w:t xml:space="preserve"> investigations by FRA’s continued focused interactions and audits.  This is especially true on the human factor causations that have led to Safety Advisories or Technical Bulletins in the past.</w:t>
      </w:r>
    </w:p>
    <w:p w:rsidRPr="00F507BA" w:rsidR="00B36277" w:rsidP="00B36277" w:rsidRDefault="00B36277" w14:paraId="2539EDF4" w14:textId="77777777">
      <w:pPr>
        <w:widowControl w:val="0"/>
        <w:ind w:left="720"/>
        <w:rPr>
          <w:szCs w:val="24"/>
        </w:rPr>
      </w:pPr>
    </w:p>
    <w:p w:rsidRPr="00F507BA" w:rsidR="00B36277" w:rsidP="00B36277" w:rsidRDefault="00B36277" w14:paraId="3A6A7611" w14:textId="554DC371">
      <w:pPr>
        <w:widowControl w:val="0"/>
        <w:ind w:left="720"/>
        <w:rPr>
          <w:szCs w:val="24"/>
        </w:rPr>
      </w:pPr>
      <w:r w:rsidRPr="00F507BA">
        <w:rPr>
          <w:szCs w:val="24"/>
        </w:rPr>
        <w:t>FRA also takes the time to fully investigat</w:t>
      </w:r>
      <w:r w:rsidR="003E3CA0">
        <w:rPr>
          <w:szCs w:val="24"/>
        </w:rPr>
        <w:t>e</w:t>
      </w:r>
      <w:r w:rsidRPr="00F507BA">
        <w:rPr>
          <w:szCs w:val="24"/>
        </w:rPr>
        <w:t xml:space="preserve"> larger requests relating to </w:t>
      </w:r>
      <w:r w:rsidR="00BB70ED">
        <w:rPr>
          <w:szCs w:val="24"/>
        </w:rPr>
        <w:t>P</w:t>
      </w:r>
      <w:r w:rsidRPr="00F507BA">
        <w:rPr>
          <w:szCs w:val="24"/>
        </w:rPr>
        <w:t xml:space="preserve">arts </w:t>
      </w:r>
      <w:r w:rsidR="00B01785">
        <w:rPr>
          <w:szCs w:val="24"/>
        </w:rPr>
        <w:t xml:space="preserve">233, </w:t>
      </w:r>
      <w:r w:rsidRPr="00F507BA">
        <w:rPr>
          <w:szCs w:val="24"/>
        </w:rPr>
        <w:t xml:space="preserve">235 and 236 and makes recommendations </w:t>
      </w:r>
      <w:r w:rsidR="005E2C0E">
        <w:rPr>
          <w:szCs w:val="24"/>
        </w:rPr>
        <w:t xml:space="preserve">to FRA’s Railroad Safety Board </w:t>
      </w:r>
      <w:r w:rsidRPr="00F507BA">
        <w:rPr>
          <w:szCs w:val="24"/>
        </w:rPr>
        <w:t>on determin</w:t>
      </w:r>
      <w:r w:rsidR="005E2C0E">
        <w:rPr>
          <w:szCs w:val="24"/>
        </w:rPr>
        <w:t xml:space="preserve">ations whether </w:t>
      </w:r>
      <w:r w:rsidRPr="00F507BA">
        <w:rPr>
          <w:szCs w:val="24"/>
        </w:rPr>
        <w:t>the request</w:t>
      </w:r>
      <w:r w:rsidR="005E2C0E">
        <w:rPr>
          <w:szCs w:val="24"/>
        </w:rPr>
        <w:t>s are</w:t>
      </w:r>
      <w:r w:rsidRPr="00F507BA">
        <w:rPr>
          <w:szCs w:val="24"/>
        </w:rPr>
        <w:t xml:space="preserve"> in the public’s interest.  </w:t>
      </w:r>
    </w:p>
    <w:p w:rsidRPr="00F507BA" w:rsidR="00EB1C09" w:rsidP="008D0EA3" w:rsidRDefault="00EB1C09" w14:paraId="2B9E53E9" w14:textId="77777777">
      <w:pPr>
        <w:widowControl w:val="0"/>
        <w:ind w:left="720"/>
        <w:rPr>
          <w:szCs w:val="24"/>
        </w:rPr>
      </w:pPr>
    </w:p>
    <w:p w:rsidRPr="00F507BA" w:rsidR="002C603B" w:rsidP="002C603B" w:rsidRDefault="002C603B" w14:paraId="5F86623E" w14:textId="77777777">
      <w:pPr>
        <w:widowControl w:val="0"/>
        <w:rPr>
          <w:b/>
          <w:szCs w:val="24"/>
        </w:rPr>
      </w:pPr>
      <w:r w:rsidRPr="00F507BA">
        <w:rPr>
          <w:b/>
          <w:szCs w:val="24"/>
        </w:rPr>
        <w:t>9.</w:t>
      </w:r>
      <w:r w:rsidRPr="00F507BA">
        <w:rPr>
          <w:b/>
          <w:szCs w:val="24"/>
        </w:rPr>
        <w:tab/>
      </w:r>
      <w:r w:rsidRPr="00F507BA">
        <w:rPr>
          <w:b/>
          <w:szCs w:val="24"/>
          <w:u w:val="single"/>
        </w:rPr>
        <w:t>Payments or gifts to respondents</w:t>
      </w:r>
      <w:r w:rsidRPr="00F507BA">
        <w:rPr>
          <w:b/>
          <w:szCs w:val="24"/>
        </w:rPr>
        <w:t>.</w:t>
      </w:r>
    </w:p>
    <w:p w:rsidRPr="00F507BA" w:rsidR="00627938" w:rsidRDefault="00627938" w14:paraId="4173CACD" w14:textId="77777777">
      <w:pPr>
        <w:widowControl w:val="0"/>
        <w:rPr>
          <w:b/>
          <w:szCs w:val="24"/>
        </w:rPr>
      </w:pPr>
    </w:p>
    <w:p w:rsidRPr="00F507BA" w:rsidR="00627938" w:rsidRDefault="00A366D5" w14:paraId="090322F6" w14:textId="1048E75F">
      <w:pPr>
        <w:widowControl w:val="0"/>
        <w:ind w:left="720"/>
        <w:rPr>
          <w:szCs w:val="24"/>
        </w:rPr>
      </w:pPr>
      <w:r w:rsidRPr="00F507BA">
        <w:rPr>
          <w:szCs w:val="24"/>
        </w:rPr>
        <w:t>There are no monetary payments provided or gifts made to respondents associated with the information collection requirements contained in this regulation.</w:t>
      </w:r>
    </w:p>
    <w:p w:rsidRPr="00F507BA" w:rsidR="00A366D5" w:rsidRDefault="00A366D5" w14:paraId="57E0D644" w14:textId="77777777">
      <w:pPr>
        <w:widowControl w:val="0"/>
        <w:ind w:left="720"/>
        <w:rPr>
          <w:b/>
          <w:szCs w:val="24"/>
        </w:rPr>
      </w:pPr>
    </w:p>
    <w:p w:rsidRPr="00F507BA" w:rsidR="003B6528" w:rsidP="003B6528" w:rsidRDefault="003B6528" w14:paraId="5860E659" w14:textId="77777777">
      <w:pPr>
        <w:widowControl w:val="0"/>
        <w:rPr>
          <w:b/>
          <w:szCs w:val="24"/>
        </w:rPr>
      </w:pPr>
      <w:r w:rsidRPr="00F507BA">
        <w:rPr>
          <w:b/>
          <w:szCs w:val="24"/>
        </w:rPr>
        <w:t>10.</w:t>
      </w:r>
      <w:r w:rsidRPr="00F507BA">
        <w:rPr>
          <w:b/>
          <w:szCs w:val="24"/>
        </w:rPr>
        <w:tab/>
      </w:r>
      <w:r w:rsidRPr="00F507BA">
        <w:rPr>
          <w:b/>
          <w:szCs w:val="24"/>
          <w:u w:val="single"/>
        </w:rPr>
        <w:t>Assurance of confidentiality</w:t>
      </w:r>
      <w:r w:rsidRPr="00F507BA">
        <w:rPr>
          <w:b/>
          <w:szCs w:val="24"/>
        </w:rPr>
        <w:t>.</w:t>
      </w:r>
    </w:p>
    <w:p w:rsidRPr="00F507BA" w:rsidR="00627938" w:rsidRDefault="00627938" w14:paraId="1871B9E7" w14:textId="77777777">
      <w:pPr>
        <w:widowControl w:val="0"/>
        <w:rPr>
          <w:szCs w:val="24"/>
        </w:rPr>
      </w:pPr>
    </w:p>
    <w:p w:rsidR="00E73114" w:rsidRDefault="006F5A34" w14:paraId="241456E0" w14:textId="77777777">
      <w:pPr>
        <w:widowControl w:val="0"/>
        <w:ind w:left="720"/>
        <w:rPr>
          <w:szCs w:val="24"/>
        </w:rPr>
      </w:pPr>
      <w:r w:rsidRPr="00F507BA">
        <w:rPr>
          <w:szCs w:val="24"/>
        </w:rPr>
        <w:t xml:space="preserve">No assurances of confidentiality were made by FRA.  </w:t>
      </w:r>
    </w:p>
    <w:p w:rsidR="00E73114" w:rsidRDefault="00E73114" w14:paraId="1AEAA132" w14:textId="77777777">
      <w:pPr>
        <w:widowControl w:val="0"/>
        <w:ind w:left="720"/>
        <w:rPr>
          <w:szCs w:val="24"/>
        </w:rPr>
        <w:sectPr w:rsidR="00E73114" w:rsidSect="002515B4">
          <w:headerReference w:type="even" r:id="rId11"/>
          <w:headerReference w:type="default" r:id="rId12"/>
          <w:footerReference w:type="even" r:id="rId13"/>
          <w:footerReference w:type="default" r:id="rId14"/>
          <w:pgSz w:w="12240" w:h="15840"/>
          <w:pgMar w:top="1440" w:right="1440" w:bottom="1440" w:left="1440" w:header="1440" w:footer="1440" w:gutter="0"/>
          <w:cols w:space="720"/>
          <w:docGrid w:linePitch="326"/>
        </w:sectPr>
      </w:pPr>
    </w:p>
    <w:p w:rsidR="001D3265" w:rsidRDefault="006F5A34" w14:paraId="31AFC5A7" w14:textId="3636AE31">
      <w:pPr>
        <w:widowControl w:val="0"/>
        <w:ind w:left="720"/>
        <w:rPr>
          <w:szCs w:val="24"/>
        </w:rPr>
      </w:pPr>
      <w:r w:rsidRPr="00F507BA">
        <w:rPr>
          <w:szCs w:val="24"/>
        </w:rPr>
        <w:lastRenderedPageBreak/>
        <w:t>Information collected is not of a private nature.</w:t>
      </w:r>
      <w:r w:rsidRPr="00F507BA">
        <w:rPr>
          <w:szCs w:val="24"/>
        </w:rPr>
        <w:tab/>
      </w:r>
    </w:p>
    <w:p w:rsidRPr="00F507BA" w:rsidR="00E73114" w:rsidRDefault="00E73114" w14:paraId="6AC55C06" w14:textId="77777777">
      <w:pPr>
        <w:widowControl w:val="0"/>
        <w:ind w:left="720"/>
        <w:rPr>
          <w:szCs w:val="24"/>
        </w:rPr>
      </w:pPr>
    </w:p>
    <w:p w:rsidRPr="00F507BA" w:rsidR="004B4D5D" w:rsidP="004B4D5D" w:rsidRDefault="004B4D5D" w14:paraId="3F3E76E7" w14:textId="77777777">
      <w:pPr>
        <w:widowControl w:val="0"/>
        <w:ind w:left="720" w:hanging="720"/>
        <w:rPr>
          <w:b/>
          <w:szCs w:val="24"/>
        </w:rPr>
      </w:pPr>
      <w:r w:rsidRPr="00F507BA">
        <w:rPr>
          <w:b/>
          <w:szCs w:val="24"/>
        </w:rPr>
        <w:t>11.</w:t>
      </w:r>
      <w:r w:rsidRPr="00F507BA">
        <w:rPr>
          <w:b/>
          <w:szCs w:val="24"/>
        </w:rPr>
        <w:tab/>
      </w:r>
      <w:r w:rsidRPr="00F507BA">
        <w:rPr>
          <w:b/>
          <w:szCs w:val="24"/>
          <w:u w:val="single"/>
        </w:rPr>
        <w:t>Justification for any questions of a sensitive nature.</w:t>
      </w:r>
    </w:p>
    <w:p w:rsidRPr="00F507BA" w:rsidR="000E789B" w:rsidRDefault="000E789B" w14:paraId="5A645096" w14:textId="77777777">
      <w:pPr>
        <w:widowControl w:val="0"/>
        <w:ind w:left="720"/>
        <w:rPr>
          <w:szCs w:val="24"/>
        </w:rPr>
      </w:pPr>
    </w:p>
    <w:p w:rsidRPr="00F507BA" w:rsidR="00627938" w:rsidP="00261360" w:rsidRDefault="00261360" w14:paraId="6EAF91BC" w14:textId="0307DC13">
      <w:pPr>
        <w:widowControl w:val="0"/>
        <w:ind w:left="720"/>
        <w:rPr>
          <w:szCs w:val="24"/>
        </w:rPr>
      </w:pPr>
      <w:r w:rsidRPr="00F507BA">
        <w:rPr>
          <w:szCs w:val="24"/>
        </w:rPr>
        <w:t xml:space="preserve">There are no questions or information of a sensitive nature, or data that normally would be considered private matters contained in this collection of information.  </w:t>
      </w:r>
    </w:p>
    <w:p w:rsidRPr="00F507BA" w:rsidR="00261360" w:rsidRDefault="00261360" w14:paraId="5F928471" w14:textId="77777777">
      <w:pPr>
        <w:widowControl w:val="0"/>
        <w:rPr>
          <w:szCs w:val="24"/>
        </w:rPr>
      </w:pPr>
    </w:p>
    <w:p w:rsidRPr="00F507BA" w:rsidR="00D34FC2" w:rsidP="00D34FC2" w:rsidRDefault="00D34FC2" w14:paraId="6076DA66" w14:textId="77777777">
      <w:pPr>
        <w:widowControl w:val="0"/>
        <w:tabs>
          <w:tab w:val="left" w:pos="0"/>
          <w:tab w:val="left" w:pos="720"/>
          <w:tab w:val="left" w:pos="1440"/>
        </w:tabs>
        <w:rPr>
          <w:b/>
          <w:szCs w:val="24"/>
          <w:u w:val="single"/>
        </w:rPr>
      </w:pPr>
      <w:r w:rsidRPr="00F507BA">
        <w:rPr>
          <w:b/>
          <w:szCs w:val="24"/>
        </w:rPr>
        <w:t>12.</w:t>
      </w:r>
      <w:r w:rsidRPr="00F507BA">
        <w:rPr>
          <w:b/>
          <w:szCs w:val="24"/>
        </w:rPr>
        <w:tab/>
      </w:r>
      <w:r w:rsidRPr="00F507BA">
        <w:rPr>
          <w:b/>
          <w:szCs w:val="24"/>
          <w:u w:val="single"/>
        </w:rPr>
        <w:t>Estimate of burden hours for information collected.</w:t>
      </w:r>
    </w:p>
    <w:p w:rsidRPr="00F507BA" w:rsidR="00C212F8" w:rsidP="00C212F8" w:rsidRDefault="00C212F8" w14:paraId="2E4B54E1" w14:textId="77777777">
      <w:pPr>
        <w:widowControl w:val="0"/>
        <w:ind w:left="720"/>
        <w:rPr>
          <w:iCs/>
          <w:szCs w:val="24"/>
        </w:rPr>
      </w:pPr>
    </w:p>
    <w:p w:rsidRPr="00F507BA" w:rsidR="00C160A1" w:rsidP="00C160A1" w:rsidRDefault="00C160A1" w14:paraId="760B8E10" w14:textId="4128CC59">
      <w:pPr>
        <w:widowControl w:val="0"/>
        <w:ind w:left="720"/>
        <w:rPr>
          <w:iCs/>
          <w:szCs w:val="24"/>
        </w:rPr>
      </w:pPr>
      <w:r w:rsidRPr="00F507BA">
        <w:rPr>
          <w:iCs/>
          <w:szCs w:val="24"/>
        </w:rPr>
        <w:t xml:space="preserve">The estimates for the respondent universe, </w:t>
      </w:r>
      <w:r w:rsidR="00584761">
        <w:rPr>
          <w:iCs/>
          <w:szCs w:val="24"/>
        </w:rPr>
        <w:t xml:space="preserve">total </w:t>
      </w:r>
      <w:r w:rsidRPr="00F507BA">
        <w:rPr>
          <w:iCs/>
          <w:szCs w:val="24"/>
        </w:rPr>
        <w:t xml:space="preserve">annual responses, and average time per responses are based on the experience and expertise of FRA’s </w:t>
      </w:r>
      <w:r w:rsidRPr="007E4584" w:rsidR="007E4584">
        <w:rPr>
          <w:iCs/>
          <w:szCs w:val="24"/>
        </w:rPr>
        <w:t xml:space="preserve">Signal, Train Control, and Crossings Division </w:t>
      </w:r>
      <w:r w:rsidR="007E4584">
        <w:rPr>
          <w:iCs/>
          <w:szCs w:val="24"/>
        </w:rPr>
        <w:t xml:space="preserve">under the </w:t>
      </w:r>
      <w:r w:rsidRPr="00F507BA">
        <w:rPr>
          <w:iCs/>
          <w:szCs w:val="24"/>
        </w:rPr>
        <w:t>Office of Railroad Systems and Technology.</w:t>
      </w:r>
    </w:p>
    <w:p w:rsidRPr="00F507BA" w:rsidR="00C160A1" w:rsidP="00C160A1" w:rsidRDefault="00C160A1" w14:paraId="3455EA1C" w14:textId="77777777">
      <w:pPr>
        <w:widowControl w:val="0"/>
        <w:ind w:left="720"/>
        <w:rPr>
          <w:iCs/>
          <w:szCs w:val="24"/>
        </w:rPr>
      </w:pPr>
    </w:p>
    <w:p w:rsidRPr="00F507BA" w:rsidR="00C160A1" w:rsidP="00C160A1" w:rsidRDefault="00C160A1" w14:paraId="5F02F608" w14:textId="77777777">
      <w:pPr>
        <w:widowControl w:val="0"/>
        <w:ind w:left="720"/>
        <w:rPr>
          <w:iCs/>
          <w:szCs w:val="24"/>
        </w:rPr>
      </w:pPr>
      <w:r w:rsidRPr="00F507BA">
        <w:rPr>
          <w:iCs/>
          <w:szCs w:val="24"/>
        </w:rPr>
        <w:t>The total annual burden hours, under the fifth column, is calculated by multiplying total annual responses by average time per responses. For example, 10 reports * 15 minutes = 2.50 hours.</w:t>
      </w:r>
    </w:p>
    <w:p w:rsidRPr="00F507BA" w:rsidR="00C160A1" w:rsidP="00C160A1" w:rsidRDefault="00C160A1" w14:paraId="0FA58426" w14:textId="77777777">
      <w:pPr>
        <w:widowControl w:val="0"/>
        <w:ind w:left="720"/>
        <w:rPr>
          <w:iCs/>
          <w:szCs w:val="24"/>
        </w:rPr>
      </w:pPr>
    </w:p>
    <w:p w:rsidRPr="00F507BA" w:rsidR="00C160A1" w:rsidP="00C160A1" w:rsidRDefault="00C160A1" w14:paraId="5BCB6737" w14:textId="77777777">
      <w:pPr>
        <w:widowControl w:val="0"/>
        <w:ind w:left="720"/>
        <w:rPr>
          <w:iCs/>
          <w:szCs w:val="24"/>
        </w:rPr>
      </w:pPr>
      <w:r w:rsidRPr="00F507BA">
        <w:rPr>
          <w:iCs/>
          <w:szCs w:val="24"/>
        </w:rPr>
        <w:t xml:space="preserve">The total cost equivalent, under the seventh column, is calculated by multiplying total annual burden hours by the appropriate employee group hourly wage rate that includes a 75-percent overhead charge.  For example, 2.5 hours * $77.47 = $193.60.  </w:t>
      </w:r>
    </w:p>
    <w:p w:rsidR="00C160A1" w:rsidP="00C160A1" w:rsidRDefault="00C160A1" w14:paraId="2D48BE12" w14:textId="77777777">
      <w:pPr>
        <w:widowControl w:val="0"/>
        <w:ind w:left="720"/>
        <w:rPr>
          <w:iCs/>
        </w:rPr>
      </w:pPr>
      <w:r w:rsidRPr="00D752A6">
        <w:rPr>
          <w:iCs/>
        </w:rPr>
        <w:t>FRA is including the dollar equivalent cost for each of the itemized hours below using the</w:t>
      </w:r>
      <w:r>
        <w:rPr>
          <w:iCs/>
        </w:rPr>
        <w:t xml:space="preserve"> 2020</w:t>
      </w:r>
      <w:r w:rsidRPr="00D752A6">
        <w:rPr>
          <w:iCs/>
        </w:rPr>
        <w:t xml:space="preserve"> Surface Transportation Board's (STB) Full-Year Wage A&amp;B data series as the basis for each cost</w:t>
      </w:r>
      <w:r>
        <w:rPr>
          <w:iCs/>
        </w:rPr>
        <w:t>-equivalent</w:t>
      </w:r>
      <w:r w:rsidRPr="00D752A6">
        <w:rPr>
          <w:iCs/>
        </w:rPr>
        <w:t xml:space="preserve"> calculation.  </w:t>
      </w:r>
    </w:p>
    <w:p w:rsidR="00C160A1" w:rsidP="00C160A1" w:rsidRDefault="00C160A1" w14:paraId="5AB07FB8" w14:textId="77777777">
      <w:pPr>
        <w:widowControl w:val="0"/>
        <w:ind w:left="720"/>
        <w:rPr>
          <w:iCs/>
        </w:rPr>
      </w:pPr>
    </w:p>
    <w:p w:rsidR="00C160A1" w:rsidP="00C160A1" w:rsidRDefault="00C160A1" w14:paraId="4020A51D" w14:textId="77777777">
      <w:pPr>
        <w:pStyle w:val="ListParagraph"/>
        <w:widowControl w:val="0"/>
        <w:numPr>
          <w:ilvl w:val="0"/>
          <w:numId w:val="6"/>
        </w:numPr>
        <w:rPr>
          <w:iCs/>
        </w:rPr>
      </w:pPr>
      <w:r w:rsidRPr="007332CC">
        <w:rPr>
          <w:iCs/>
        </w:rPr>
        <w:t xml:space="preserve">For professional and administrative staff, the hourly wage rate is $77.47 per hour ($44.27 * </w:t>
      </w:r>
      <w:r w:rsidRPr="009F587C">
        <w:t>75-percent overhead charge</w:t>
      </w:r>
      <w:r w:rsidRPr="007332CC">
        <w:rPr>
          <w:iCs/>
        </w:rPr>
        <w:t>)</w:t>
      </w:r>
      <w:r>
        <w:rPr>
          <w:iCs/>
        </w:rPr>
        <w:t>.</w:t>
      </w:r>
      <w:r w:rsidRPr="007332CC">
        <w:rPr>
          <w:iCs/>
        </w:rPr>
        <w:t xml:space="preserve">  </w:t>
      </w:r>
    </w:p>
    <w:p w:rsidR="00C160A1" w:rsidP="00C160A1" w:rsidRDefault="00C160A1" w14:paraId="3F6B1942" w14:textId="00A5EE70">
      <w:pPr>
        <w:pStyle w:val="ListParagraph"/>
        <w:widowControl w:val="0"/>
        <w:numPr>
          <w:ilvl w:val="0"/>
          <w:numId w:val="6"/>
        </w:numPr>
        <w:rPr>
          <w:iCs/>
        </w:rPr>
      </w:pPr>
      <w:r>
        <w:rPr>
          <w:iCs/>
        </w:rPr>
        <w:t>For t</w:t>
      </w:r>
      <w:r w:rsidRPr="00361CA4">
        <w:rPr>
          <w:iCs/>
        </w:rPr>
        <w:t>ransportation (</w:t>
      </w:r>
      <w:r>
        <w:rPr>
          <w:iCs/>
        </w:rPr>
        <w:t>o</w:t>
      </w:r>
      <w:r w:rsidRPr="00361CA4">
        <w:rPr>
          <w:iCs/>
        </w:rPr>
        <w:t xml:space="preserve">ther than </w:t>
      </w:r>
      <w:r>
        <w:rPr>
          <w:iCs/>
        </w:rPr>
        <w:t>t</w:t>
      </w:r>
      <w:r w:rsidRPr="00361CA4">
        <w:rPr>
          <w:iCs/>
        </w:rPr>
        <w:t>rain</w:t>
      </w:r>
      <w:r>
        <w:rPr>
          <w:iCs/>
        </w:rPr>
        <w:t xml:space="preserve"> and</w:t>
      </w:r>
      <w:r w:rsidRPr="00361CA4">
        <w:rPr>
          <w:iCs/>
        </w:rPr>
        <w:t xml:space="preserve"> </w:t>
      </w:r>
      <w:r>
        <w:rPr>
          <w:iCs/>
        </w:rPr>
        <w:t>e</w:t>
      </w:r>
      <w:r w:rsidRPr="00361CA4">
        <w:rPr>
          <w:iCs/>
        </w:rPr>
        <w:t>ngine)</w:t>
      </w:r>
      <w:r>
        <w:rPr>
          <w:iCs/>
        </w:rPr>
        <w:t xml:space="preserve"> employees, the hourly wage is $71.89 per hour ($41.08</w:t>
      </w:r>
      <w:r w:rsidR="00541B10">
        <w:rPr>
          <w:iCs/>
        </w:rPr>
        <w:t xml:space="preserve"> * 75-percent overhead charge).</w:t>
      </w:r>
    </w:p>
    <w:p w:rsidRPr="001B7050" w:rsidR="00C160A1" w:rsidP="00C160A1" w:rsidRDefault="00C160A1" w14:paraId="0AB4DD02" w14:textId="000BD269">
      <w:pPr>
        <w:pStyle w:val="ListParagraph"/>
        <w:widowControl w:val="0"/>
        <w:numPr>
          <w:ilvl w:val="0"/>
          <w:numId w:val="6"/>
        </w:numPr>
        <w:rPr>
          <w:iCs/>
        </w:rPr>
      </w:pPr>
      <w:r w:rsidRPr="007332CC">
        <w:rPr>
          <w:iCs/>
          <w:lang w:val="en-CA"/>
        </w:rPr>
        <w:t xml:space="preserve">For </w:t>
      </w:r>
      <w:r>
        <w:rPr>
          <w:iCs/>
          <w:lang w:val="en-CA"/>
        </w:rPr>
        <w:t>m</w:t>
      </w:r>
      <w:r w:rsidRPr="000E57BF">
        <w:rPr>
          <w:iCs/>
          <w:lang w:val="en-CA"/>
        </w:rPr>
        <w:t xml:space="preserve">aintenance of </w:t>
      </w:r>
      <w:r>
        <w:rPr>
          <w:iCs/>
          <w:lang w:val="en-CA"/>
        </w:rPr>
        <w:t>w</w:t>
      </w:r>
      <w:r w:rsidRPr="000E57BF">
        <w:rPr>
          <w:iCs/>
          <w:lang w:val="en-CA"/>
        </w:rPr>
        <w:t xml:space="preserve">ay &amp; </w:t>
      </w:r>
      <w:r>
        <w:rPr>
          <w:iCs/>
          <w:lang w:val="en-CA"/>
        </w:rPr>
        <w:t>s</w:t>
      </w:r>
      <w:r w:rsidRPr="000E57BF">
        <w:rPr>
          <w:iCs/>
          <w:lang w:val="en-CA"/>
        </w:rPr>
        <w:t>tructures</w:t>
      </w:r>
      <w:r w:rsidRPr="007332CC">
        <w:rPr>
          <w:iCs/>
          <w:lang w:val="en-CA"/>
        </w:rPr>
        <w:t xml:space="preserve"> employees, </w:t>
      </w:r>
      <w:r w:rsidRPr="007332CC">
        <w:rPr>
          <w:iCs/>
        </w:rPr>
        <w:t>the hourly wage rate is $58.</w:t>
      </w:r>
      <w:r>
        <w:rPr>
          <w:iCs/>
        </w:rPr>
        <w:t>6</w:t>
      </w:r>
      <w:r w:rsidRPr="007332CC">
        <w:rPr>
          <w:iCs/>
        </w:rPr>
        <w:t xml:space="preserve"> per hour ($3</w:t>
      </w:r>
      <w:r>
        <w:rPr>
          <w:iCs/>
        </w:rPr>
        <w:t>4.10</w:t>
      </w:r>
      <w:r w:rsidRPr="007332CC">
        <w:rPr>
          <w:iCs/>
        </w:rPr>
        <w:t xml:space="preserve"> * </w:t>
      </w:r>
      <w:r w:rsidRPr="009F587C">
        <w:t>75-percent overhead charge</w:t>
      </w:r>
      <w:r w:rsidRPr="007332CC">
        <w:rPr>
          <w:iCs/>
        </w:rPr>
        <w:t>)</w:t>
      </w:r>
      <w:r w:rsidRPr="007332CC">
        <w:rPr>
          <w:iCs/>
          <w:lang w:val="en-CA"/>
        </w:rPr>
        <w:t>.</w:t>
      </w:r>
    </w:p>
    <w:p w:rsidR="00C160A1" w:rsidP="00C160A1" w:rsidRDefault="00C160A1" w14:paraId="578F5C02" w14:textId="77777777">
      <w:pPr>
        <w:widowControl w:val="0"/>
        <w:tabs>
          <w:tab w:val="left" w:pos="0"/>
          <w:tab w:val="left" w:pos="720"/>
          <w:tab w:val="left" w:pos="1440"/>
        </w:tabs>
      </w:pPr>
    </w:p>
    <w:tbl>
      <w:tblPr>
        <w:tblW w:w="1233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0"/>
        <w:gridCol w:w="1228"/>
        <w:gridCol w:w="1337"/>
        <w:gridCol w:w="1252"/>
        <w:gridCol w:w="1334"/>
        <w:gridCol w:w="929"/>
        <w:gridCol w:w="1617"/>
        <w:gridCol w:w="3113"/>
      </w:tblGrid>
      <w:tr w:rsidRPr="007A6188" w:rsidR="00C160A1" w:rsidTr="003E6983" w14:paraId="6AA2A961" w14:textId="77777777">
        <w:trPr>
          <w:trHeight w:val="705"/>
        </w:trPr>
        <w:tc>
          <w:tcPr>
            <w:tcW w:w="1525" w:type="dxa"/>
            <w:shd w:val="clear" w:color="auto" w:fill="auto"/>
            <w:hideMark/>
          </w:tcPr>
          <w:p w:rsidRPr="00A34900" w:rsidR="00C160A1" w:rsidP="0048466D" w:rsidRDefault="00C160A1" w14:paraId="31C9A11A" w14:textId="77777777">
            <w:pPr>
              <w:jc w:val="center"/>
              <w:rPr>
                <w:b/>
                <w:bCs/>
                <w:color w:val="000000"/>
                <w:sz w:val="20"/>
              </w:rPr>
            </w:pPr>
            <w:r w:rsidRPr="00A34900">
              <w:rPr>
                <w:b/>
                <w:bCs/>
                <w:color w:val="000000"/>
                <w:sz w:val="20"/>
              </w:rPr>
              <w:t>CFR Section</w:t>
            </w:r>
          </w:p>
        </w:tc>
        <w:tc>
          <w:tcPr>
            <w:tcW w:w="1170" w:type="dxa"/>
            <w:shd w:val="clear" w:color="auto" w:fill="auto"/>
            <w:hideMark/>
          </w:tcPr>
          <w:p w:rsidRPr="00A34900" w:rsidR="00C160A1" w:rsidP="0048466D" w:rsidRDefault="00C160A1" w14:paraId="1F363D43" w14:textId="234FA729">
            <w:pPr>
              <w:jc w:val="center"/>
              <w:rPr>
                <w:b/>
                <w:bCs/>
                <w:color w:val="000000"/>
                <w:sz w:val="20"/>
              </w:rPr>
            </w:pPr>
            <w:r w:rsidRPr="00A34900">
              <w:rPr>
                <w:b/>
                <w:bCs/>
                <w:color w:val="000000"/>
                <w:sz w:val="20"/>
              </w:rPr>
              <w:t xml:space="preserve">Respondent </w:t>
            </w:r>
            <w:r w:rsidRPr="00A34900" w:rsidR="003E2E23">
              <w:rPr>
                <w:b/>
                <w:bCs/>
                <w:color w:val="000000"/>
                <w:sz w:val="20"/>
              </w:rPr>
              <w:t>u</w:t>
            </w:r>
            <w:r w:rsidRPr="00A34900">
              <w:rPr>
                <w:b/>
                <w:bCs/>
                <w:color w:val="000000"/>
                <w:sz w:val="20"/>
              </w:rPr>
              <w:t>niverse</w:t>
            </w:r>
          </w:p>
        </w:tc>
        <w:tc>
          <w:tcPr>
            <w:tcW w:w="1341" w:type="dxa"/>
            <w:shd w:val="clear" w:color="auto" w:fill="auto"/>
            <w:hideMark/>
          </w:tcPr>
          <w:p w:rsidRPr="00A34900" w:rsidR="00C160A1" w:rsidP="0048466D" w:rsidRDefault="00C160A1" w14:paraId="7ED8EC82" w14:textId="77777777">
            <w:pPr>
              <w:jc w:val="center"/>
              <w:rPr>
                <w:b/>
                <w:bCs/>
                <w:color w:val="000000"/>
                <w:sz w:val="20"/>
              </w:rPr>
            </w:pPr>
            <w:r w:rsidRPr="00A34900">
              <w:rPr>
                <w:b/>
                <w:bCs/>
                <w:color w:val="000000"/>
                <w:sz w:val="20"/>
              </w:rPr>
              <w:t>Total annual responses</w:t>
            </w:r>
          </w:p>
          <w:p w:rsidRPr="00A34900" w:rsidR="00C160A1" w:rsidP="0048466D" w:rsidRDefault="00C160A1" w14:paraId="62F627C4" w14:textId="77777777">
            <w:pPr>
              <w:jc w:val="center"/>
              <w:rPr>
                <w:b/>
                <w:bCs/>
                <w:color w:val="000000"/>
                <w:sz w:val="20"/>
              </w:rPr>
            </w:pPr>
            <w:r w:rsidRPr="00A34900">
              <w:rPr>
                <w:b/>
                <w:bCs/>
                <w:color w:val="000000"/>
                <w:sz w:val="20"/>
              </w:rPr>
              <w:t>(A)</w:t>
            </w:r>
          </w:p>
        </w:tc>
        <w:tc>
          <w:tcPr>
            <w:tcW w:w="1254" w:type="dxa"/>
            <w:shd w:val="clear" w:color="auto" w:fill="auto"/>
            <w:hideMark/>
          </w:tcPr>
          <w:p w:rsidRPr="00A34900" w:rsidR="00C160A1" w:rsidP="0048466D" w:rsidRDefault="00C160A1" w14:paraId="186083D1" w14:textId="41CC92F5">
            <w:pPr>
              <w:jc w:val="center"/>
              <w:rPr>
                <w:b/>
                <w:bCs/>
                <w:color w:val="000000"/>
                <w:sz w:val="20"/>
              </w:rPr>
            </w:pPr>
            <w:r w:rsidRPr="00A34900">
              <w:rPr>
                <w:b/>
                <w:bCs/>
                <w:color w:val="000000"/>
                <w:sz w:val="20"/>
              </w:rPr>
              <w:t>Average time per response (B)</w:t>
            </w:r>
          </w:p>
        </w:tc>
        <w:tc>
          <w:tcPr>
            <w:tcW w:w="1338" w:type="dxa"/>
            <w:shd w:val="clear" w:color="auto" w:fill="auto"/>
            <w:hideMark/>
          </w:tcPr>
          <w:p w:rsidRPr="00A34900" w:rsidR="00C160A1" w:rsidP="0048466D" w:rsidRDefault="00C160A1" w14:paraId="49AD94D5" w14:textId="77777777">
            <w:pPr>
              <w:jc w:val="center"/>
              <w:rPr>
                <w:b/>
                <w:bCs/>
                <w:color w:val="000000"/>
                <w:sz w:val="20"/>
              </w:rPr>
            </w:pPr>
            <w:r w:rsidRPr="00A34900">
              <w:rPr>
                <w:b/>
                <w:bCs/>
                <w:color w:val="000000"/>
                <w:sz w:val="20"/>
              </w:rPr>
              <w:t>Total annual burden hours</w:t>
            </w:r>
          </w:p>
          <w:p w:rsidRPr="00A34900" w:rsidR="00C160A1" w:rsidP="0048466D" w:rsidRDefault="00C160A1" w14:paraId="23339A27" w14:textId="77777777">
            <w:pPr>
              <w:jc w:val="center"/>
              <w:rPr>
                <w:b/>
                <w:bCs/>
                <w:color w:val="000000"/>
                <w:sz w:val="20"/>
              </w:rPr>
            </w:pPr>
            <w:r w:rsidRPr="00A34900">
              <w:rPr>
                <w:b/>
                <w:bCs/>
                <w:color w:val="000000"/>
                <w:sz w:val="20"/>
              </w:rPr>
              <w:t>(C) = A * B</w:t>
            </w:r>
          </w:p>
        </w:tc>
        <w:tc>
          <w:tcPr>
            <w:tcW w:w="932" w:type="dxa"/>
          </w:tcPr>
          <w:p w:rsidRPr="00A34900" w:rsidR="00C160A1" w:rsidP="0048466D" w:rsidRDefault="00C160A1" w14:paraId="0DAD9DCB" w14:textId="77777777">
            <w:pPr>
              <w:jc w:val="center"/>
              <w:rPr>
                <w:b/>
                <w:bCs/>
                <w:color w:val="000000"/>
                <w:sz w:val="20"/>
              </w:rPr>
            </w:pPr>
            <w:r w:rsidRPr="00A34900">
              <w:rPr>
                <w:b/>
                <w:bCs/>
                <w:color w:val="000000"/>
                <w:sz w:val="20"/>
              </w:rPr>
              <w:t>Wage rate</w:t>
            </w:r>
          </w:p>
          <w:p w:rsidRPr="00A34900" w:rsidR="00C160A1" w:rsidP="0048466D" w:rsidRDefault="00C160A1" w14:paraId="588B1D22" w14:textId="77777777">
            <w:pPr>
              <w:jc w:val="center"/>
              <w:rPr>
                <w:b/>
                <w:bCs/>
                <w:color w:val="000000"/>
                <w:sz w:val="20"/>
              </w:rPr>
            </w:pPr>
            <w:r w:rsidRPr="00A34900">
              <w:rPr>
                <w:b/>
                <w:bCs/>
                <w:color w:val="000000"/>
                <w:sz w:val="20"/>
              </w:rPr>
              <w:t>(D)</w:t>
            </w:r>
          </w:p>
        </w:tc>
        <w:tc>
          <w:tcPr>
            <w:tcW w:w="1620" w:type="dxa"/>
            <w:shd w:val="clear" w:color="auto" w:fill="auto"/>
            <w:hideMark/>
          </w:tcPr>
          <w:p w:rsidRPr="00A34900" w:rsidR="00C160A1" w:rsidP="0048466D" w:rsidRDefault="00C160A1" w14:paraId="6BE97784" w14:textId="77777777">
            <w:pPr>
              <w:jc w:val="center"/>
              <w:rPr>
                <w:b/>
                <w:bCs/>
                <w:color w:val="000000"/>
                <w:sz w:val="20"/>
              </w:rPr>
            </w:pPr>
            <w:r w:rsidRPr="00A34900">
              <w:rPr>
                <w:b/>
                <w:bCs/>
                <w:color w:val="000000"/>
                <w:sz w:val="20"/>
              </w:rPr>
              <w:t>Total cost equivalent</w:t>
            </w:r>
          </w:p>
          <w:p w:rsidRPr="00A34900" w:rsidR="00C160A1" w:rsidP="0048466D" w:rsidRDefault="00C160A1" w14:paraId="769AFECE" w14:textId="77777777">
            <w:pPr>
              <w:jc w:val="center"/>
              <w:rPr>
                <w:b/>
                <w:bCs/>
                <w:color w:val="000000"/>
                <w:sz w:val="20"/>
              </w:rPr>
            </w:pPr>
            <w:r w:rsidRPr="00A34900">
              <w:rPr>
                <w:b/>
                <w:bCs/>
                <w:color w:val="000000"/>
                <w:sz w:val="20"/>
              </w:rPr>
              <w:t>(E)  = C * D</w:t>
            </w:r>
          </w:p>
          <w:p w:rsidRPr="00A34900" w:rsidR="00C160A1" w:rsidP="0048466D" w:rsidRDefault="00C160A1" w14:paraId="332E2EC8" w14:textId="77777777">
            <w:pPr>
              <w:jc w:val="center"/>
              <w:rPr>
                <w:b/>
                <w:bCs/>
                <w:color w:val="000000"/>
                <w:sz w:val="20"/>
              </w:rPr>
            </w:pPr>
          </w:p>
        </w:tc>
        <w:tc>
          <w:tcPr>
            <w:tcW w:w="3150" w:type="dxa"/>
          </w:tcPr>
          <w:p w:rsidRPr="00A34900" w:rsidR="00C160A1" w:rsidP="0048466D" w:rsidRDefault="00C160A1" w14:paraId="0DC57192" w14:textId="77777777">
            <w:pPr>
              <w:jc w:val="center"/>
              <w:rPr>
                <w:b/>
                <w:bCs/>
                <w:color w:val="000000"/>
                <w:sz w:val="20"/>
              </w:rPr>
            </w:pPr>
            <w:r w:rsidRPr="00A34900">
              <w:rPr>
                <w:b/>
                <w:bCs/>
                <w:color w:val="000000"/>
                <w:sz w:val="20"/>
              </w:rPr>
              <w:t>Section Analyses and Estimates</w:t>
            </w:r>
          </w:p>
        </w:tc>
      </w:tr>
      <w:tr w:rsidRPr="00360317" w:rsidR="00C160A1" w:rsidTr="003E6983" w14:paraId="604B71C5" w14:textId="77777777">
        <w:trPr>
          <w:trHeight w:val="765"/>
        </w:trPr>
        <w:tc>
          <w:tcPr>
            <w:tcW w:w="1525" w:type="dxa"/>
            <w:shd w:val="clear" w:color="auto" w:fill="auto"/>
            <w:hideMark/>
          </w:tcPr>
          <w:p w:rsidRPr="00360317" w:rsidR="00C160A1" w:rsidP="0048466D" w:rsidRDefault="00C160A1" w14:paraId="7D48E90B" w14:textId="77777777">
            <w:pPr>
              <w:rPr>
                <w:color w:val="000000"/>
                <w:sz w:val="20"/>
              </w:rPr>
            </w:pPr>
            <w:r w:rsidRPr="00360317">
              <w:rPr>
                <w:color w:val="000000"/>
                <w:sz w:val="20"/>
              </w:rPr>
              <w:lastRenderedPageBreak/>
              <w:t>233.5—Accidents resulting from signal failure—Telephone report to FRA</w:t>
            </w:r>
          </w:p>
        </w:tc>
        <w:tc>
          <w:tcPr>
            <w:tcW w:w="1170" w:type="dxa"/>
            <w:shd w:val="clear" w:color="auto" w:fill="auto"/>
            <w:hideMark/>
          </w:tcPr>
          <w:p w:rsidRPr="00360317" w:rsidR="00C160A1" w:rsidP="0048466D" w:rsidRDefault="00C160A1" w14:paraId="71214008" w14:textId="77777777">
            <w:pPr>
              <w:rPr>
                <w:color w:val="000000"/>
                <w:sz w:val="20"/>
              </w:rPr>
            </w:pPr>
            <w:r w:rsidRPr="00360317">
              <w:rPr>
                <w:color w:val="000000"/>
                <w:sz w:val="20"/>
              </w:rPr>
              <w:t>754 railroads</w:t>
            </w:r>
          </w:p>
        </w:tc>
        <w:tc>
          <w:tcPr>
            <w:tcW w:w="1341" w:type="dxa"/>
            <w:shd w:val="clear" w:color="auto" w:fill="auto"/>
            <w:hideMark/>
          </w:tcPr>
          <w:p w:rsidRPr="00360317" w:rsidR="00C160A1" w:rsidP="0048466D" w:rsidRDefault="00C160A1" w14:paraId="23A2689F" w14:textId="77777777">
            <w:pPr>
              <w:rPr>
                <w:color w:val="000000"/>
                <w:sz w:val="20"/>
              </w:rPr>
            </w:pPr>
            <w:r w:rsidRPr="00360317">
              <w:rPr>
                <w:color w:val="000000"/>
                <w:sz w:val="20"/>
              </w:rPr>
              <w:t>1 telephone call</w:t>
            </w:r>
          </w:p>
        </w:tc>
        <w:tc>
          <w:tcPr>
            <w:tcW w:w="1254" w:type="dxa"/>
            <w:shd w:val="clear" w:color="auto" w:fill="auto"/>
            <w:hideMark/>
          </w:tcPr>
          <w:p w:rsidRPr="00360317" w:rsidR="00C160A1" w:rsidP="0048466D" w:rsidRDefault="00C160A1" w14:paraId="28945D07" w14:textId="77777777">
            <w:pPr>
              <w:rPr>
                <w:color w:val="000000"/>
                <w:sz w:val="20"/>
              </w:rPr>
            </w:pPr>
            <w:r w:rsidRPr="00360317">
              <w:rPr>
                <w:color w:val="000000"/>
                <w:sz w:val="20"/>
              </w:rPr>
              <w:t>30 minutes</w:t>
            </w:r>
          </w:p>
        </w:tc>
        <w:tc>
          <w:tcPr>
            <w:tcW w:w="1338" w:type="dxa"/>
            <w:shd w:val="clear" w:color="auto" w:fill="auto"/>
            <w:hideMark/>
          </w:tcPr>
          <w:p w:rsidRPr="00360317" w:rsidR="00C160A1" w:rsidP="0048466D" w:rsidRDefault="00C160A1" w14:paraId="5EC19109" w14:textId="77777777">
            <w:pPr>
              <w:rPr>
                <w:color w:val="000000"/>
                <w:sz w:val="20"/>
              </w:rPr>
            </w:pPr>
            <w:r>
              <w:rPr>
                <w:color w:val="000000"/>
                <w:sz w:val="20"/>
              </w:rPr>
              <w:t>0</w:t>
            </w:r>
            <w:r w:rsidRPr="00360317">
              <w:rPr>
                <w:color w:val="000000"/>
                <w:sz w:val="20"/>
              </w:rPr>
              <w:t>.</w:t>
            </w:r>
            <w:r>
              <w:rPr>
                <w:color w:val="000000"/>
                <w:sz w:val="20"/>
              </w:rPr>
              <w:t>5</w:t>
            </w:r>
            <w:r w:rsidRPr="00360317">
              <w:rPr>
                <w:color w:val="000000"/>
                <w:sz w:val="20"/>
              </w:rPr>
              <w:t>0 hours</w:t>
            </w:r>
          </w:p>
        </w:tc>
        <w:tc>
          <w:tcPr>
            <w:tcW w:w="932" w:type="dxa"/>
          </w:tcPr>
          <w:p w:rsidRPr="00577196" w:rsidR="00C160A1" w:rsidP="0048466D" w:rsidRDefault="00C160A1" w14:paraId="42E5E8A7" w14:textId="77777777">
            <w:pPr>
              <w:jc w:val="center"/>
              <w:rPr>
                <w:color w:val="000000"/>
                <w:sz w:val="20"/>
              </w:rPr>
            </w:pPr>
            <w:r w:rsidRPr="00577196">
              <w:rPr>
                <w:sz w:val="20"/>
              </w:rPr>
              <w:t>$77.44</w:t>
            </w:r>
          </w:p>
        </w:tc>
        <w:tc>
          <w:tcPr>
            <w:tcW w:w="1620" w:type="dxa"/>
            <w:shd w:val="clear" w:color="auto" w:fill="auto"/>
            <w:hideMark/>
          </w:tcPr>
          <w:p w:rsidR="00C160A1" w:rsidP="0048466D" w:rsidRDefault="00C160A1" w14:paraId="091B151B" w14:textId="77777777">
            <w:pPr>
              <w:jc w:val="right"/>
              <w:rPr>
                <w:color w:val="000000"/>
                <w:sz w:val="20"/>
              </w:rPr>
            </w:pPr>
            <w:r>
              <w:rPr>
                <w:color w:val="000000"/>
                <w:sz w:val="20"/>
              </w:rPr>
              <w:t>$38.72</w:t>
            </w:r>
          </w:p>
          <w:p w:rsidRPr="00360317" w:rsidR="00C160A1" w:rsidP="0048466D" w:rsidRDefault="00C160A1" w14:paraId="6F055664" w14:textId="77777777">
            <w:pPr>
              <w:jc w:val="right"/>
              <w:rPr>
                <w:color w:val="000000"/>
                <w:sz w:val="20"/>
              </w:rPr>
            </w:pPr>
          </w:p>
        </w:tc>
        <w:tc>
          <w:tcPr>
            <w:tcW w:w="3150" w:type="dxa"/>
          </w:tcPr>
          <w:p w:rsidR="00C160A1" w:rsidP="0048466D" w:rsidRDefault="00CD3733" w14:paraId="624411E7" w14:textId="77777777">
            <w:pPr>
              <w:rPr>
                <w:color w:val="000000"/>
                <w:sz w:val="20"/>
              </w:rPr>
            </w:pPr>
            <w:r>
              <w:rPr>
                <w:color w:val="000000"/>
                <w:sz w:val="20"/>
              </w:rPr>
              <w:t xml:space="preserve">This paperwork requirement </w:t>
            </w:r>
            <w:r w:rsidRPr="0081452D" w:rsidR="0081452D">
              <w:rPr>
                <w:color w:val="000000"/>
                <w:sz w:val="20"/>
              </w:rPr>
              <w:t>requires each railroad to report to FRA within 24 hours after learning of an accident or incident arising from signal failure.</w:t>
            </w:r>
          </w:p>
          <w:p w:rsidR="0081452D" w:rsidP="0048466D" w:rsidRDefault="0081452D" w14:paraId="1E04F8AB" w14:textId="77777777">
            <w:pPr>
              <w:rPr>
                <w:color w:val="000000"/>
                <w:sz w:val="20"/>
              </w:rPr>
            </w:pPr>
          </w:p>
          <w:p w:rsidR="0081452D" w:rsidP="0048466D" w:rsidRDefault="003B33E3" w14:paraId="3AD03343" w14:textId="26FE4202">
            <w:pPr>
              <w:rPr>
                <w:color w:val="000000"/>
                <w:sz w:val="20"/>
              </w:rPr>
            </w:pPr>
            <w:r>
              <w:rPr>
                <w:color w:val="000000"/>
                <w:sz w:val="20"/>
              </w:rPr>
              <w:t xml:space="preserve">FRA estimates that </w:t>
            </w:r>
            <w:r w:rsidR="00B7677E">
              <w:rPr>
                <w:color w:val="000000"/>
                <w:sz w:val="20"/>
              </w:rPr>
              <w:t xml:space="preserve">it </w:t>
            </w:r>
            <w:r>
              <w:rPr>
                <w:color w:val="000000"/>
                <w:sz w:val="20"/>
              </w:rPr>
              <w:t xml:space="preserve">will take about 30 minutes </w:t>
            </w:r>
            <w:r w:rsidR="00047DCA">
              <w:rPr>
                <w:color w:val="000000"/>
                <w:sz w:val="20"/>
              </w:rPr>
              <w:t xml:space="preserve">to gather the information resulting from signal </w:t>
            </w:r>
            <w:r w:rsidR="00F55630">
              <w:rPr>
                <w:color w:val="000000"/>
                <w:sz w:val="20"/>
              </w:rPr>
              <w:t>failure and make the call to FRA’s toll-free telephone numbe</w:t>
            </w:r>
            <w:r w:rsidR="006C3752">
              <w:rPr>
                <w:color w:val="000000"/>
                <w:sz w:val="20"/>
              </w:rPr>
              <w:t>r.</w:t>
            </w:r>
          </w:p>
        </w:tc>
      </w:tr>
      <w:tr w:rsidRPr="00360317" w:rsidR="00C160A1" w:rsidTr="003E6983" w14:paraId="479839ED" w14:textId="77777777">
        <w:trPr>
          <w:trHeight w:val="765"/>
        </w:trPr>
        <w:tc>
          <w:tcPr>
            <w:tcW w:w="1525" w:type="dxa"/>
            <w:shd w:val="clear" w:color="auto" w:fill="auto"/>
            <w:hideMark/>
          </w:tcPr>
          <w:p w:rsidRPr="00360317" w:rsidR="00C160A1" w:rsidP="0048466D" w:rsidRDefault="00C160A1" w14:paraId="49588A00" w14:textId="77777777">
            <w:pPr>
              <w:rPr>
                <w:color w:val="000000"/>
                <w:sz w:val="20"/>
              </w:rPr>
            </w:pPr>
            <w:r w:rsidRPr="00360317">
              <w:rPr>
                <w:color w:val="000000"/>
                <w:sz w:val="20"/>
              </w:rPr>
              <w:t>233.7—Signal failure reports—Form FRA F 6180.14 "False Proceed Signal Report"</w:t>
            </w:r>
          </w:p>
        </w:tc>
        <w:tc>
          <w:tcPr>
            <w:tcW w:w="1170" w:type="dxa"/>
            <w:shd w:val="clear" w:color="auto" w:fill="auto"/>
            <w:hideMark/>
          </w:tcPr>
          <w:p w:rsidRPr="00360317" w:rsidR="00C160A1" w:rsidP="0048466D" w:rsidRDefault="00C160A1" w14:paraId="64B3105E" w14:textId="77777777">
            <w:pPr>
              <w:rPr>
                <w:color w:val="000000"/>
                <w:sz w:val="20"/>
              </w:rPr>
            </w:pPr>
            <w:r w:rsidRPr="00360317">
              <w:rPr>
                <w:color w:val="000000"/>
                <w:sz w:val="20"/>
              </w:rPr>
              <w:t>754 railroads</w:t>
            </w:r>
          </w:p>
        </w:tc>
        <w:tc>
          <w:tcPr>
            <w:tcW w:w="1341" w:type="dxa"/>
            <w:shd w:val="clear" w:color="auto" w:fill="auto"/>
            <w:hideMark/>
          </w:tcPr>
          <w:p w:rsidRPr="00360317" w:rsidR="00C160A1" w:rsidP="0048466D" w:rsidRDefault="00C160A1" w14:paraId="4487D558" w14:textId="77777777">
            <w:pPr>
              <w:rPr>
                <w:color w:val="000000"/>
                <w:sz w:val="20"/>
              </w:rPr>
            </w:pPr>
            <w:r w:rsidRPr="00360317">
              <w:rPr>
                <w:color w:val="000000"/>
                <w:sz w:val="20"/>
              </w:rPr>
              <w:t>10 reports</w:t>
            </w:r>
          </w:p>
        </w:tc>
        <w:tc>
          <w:tcPr>
            <w:tcW w:w="1254" w:type="dxa"/>
            <w:shd w:val="clear" w:color="auto" w:fill="auto"/>
            <w:hideMark/>
          </w:tcPr>
          <w:p w:rsidRPr="00360317" w:rsidR="00C160A1" w:rsidP="0048466D" w:rsidRDefault="00C160A1" w14:paraId="2A1059BA" w14:textId="77777777">
            <w:pPr>
              <w:rPr>
                <w:color w:val="000000"/>
                <w:sz w:val="20"/>
              </w:rPr>
            </w:pPr>
            <w:r w:rsidRPr="00360317">
              <w:rPr>
                <w:color w:val="000000"/>
                <w:sz w:val="20"/>
              </w:rPr>
              <w:t>15 minutes</w:t>
            </w:r>
          </w:p>
        </w:tc>
        <w:tc>
          <w:tcPr>
            <w:tcW w:w="1338" w:type="dxa"/>
            <w:shd w:val="clear" w:color="auto" w:fill="auto"/>
            <w:hideMark/>
          </w:tcPr>
          <w:p w:rsidRPr="00360317" w:rsidR="00C160A1" w:rsidP="0048466D" w:rsidRDefault="00C160A1" w14:paraId="504EF65B" w14:textId="77777777">
            <w:pPr>
              <w:rPr>
                <w:color w:val="000000"/>
                <w:sz w:val="20"/>
              </w:rPr>
            </w:pPr>
            <w:r w:rsidRPr="00360317">
              <w:rPr>
                <w:color w:val="000000"/>
                <w:sz w:val="20"/>
              </w:rPr>
              <w:t>2.50 hours</w:t>
            </w:r>
          </w:p>
        </w:tc>
        <w:tc>
          <w:tcPr>
            <w:tcW w:w="932" w:type="dxa"/>
          </w:tcPr>
          <w:p w:rsidRPr="00577196" w:rsidR="00C160A1" w:rsidP="0048466D" w:rsidRDefault="00C160A1" w14:paraId="004DED56" w14:textId="77777777">
            <w:pPr>
              <w:jc w:val="center"/>
              <w:rPr>
                <w:color w:val="000000"/>
                <w:sz w:val="20"/>
              </w:rPr>
            </w:pPr>
            <w:r w:rsidRPr="00577196">
              <w:rPr>
                <w:sz w:val="20"/>
              </w:rPr>
              <w:t>$77.44</w:t>
            </w:r>
          </w:p>
        </w:tc>
        <w:tc>
          <w:tcPr>
            <w:tcW w:w="1620" w:type="dxa"/>
            <w:shd w:val="clear" w:color="auto" w:fill="auto"/>
            <w:hideMark/>
          </w:tcPr>
          <w:p w:rsidRPr="00360317" w:rsidR="00C160A1" w:rsidP="0048466D" w:rsidRDefault="00C160A1" w14:paraId="48969B6A" w14:textId="77777777">
            <w:pPr>
              <w:jc w:val="right"/>
              <w:rPr>
                <w:color w:val="000000"/>
                <w:sz w:val="20"/>
              </w:rPr>
            </w:pPr>
            <w:r w:rsidRPr="00360317">
              <w:rPr>
                <w:color w:val="000000"/>
                <w:sz w:val="20"/>
              </w:rPr>
              <w:t>$193.60</w:t>
            </w:r>
          </w:p>
        </w:tc>
        <w:tc>
          <w:tcPr>
            <w:tcW w:w="3150" w:type="dxa"/>
          </w:tcPr>
          <w:p w:rsidR="00C160A1" w:rsidP="0048466D" w:rsidRDefault="00A64690" w14:paraId="54D4FA90" w14:textId="3D2BA9D8">
            <w:pPr>
              <w:rPr>
                <w:color w:val="000000"/>
                <w:sz w:val="20"/>
              </w:rPr>
            </w:pPr>
            <w:r>
              <w:rPr>
                <w:color w:val="000000"/>
                <w:sz w:val="20"/>
              </w:rPr>
              <w:t xml:space="preserve">This paperwork requirement </w:t>
            </w:r>
            <w:r w:rsidRPr="00A64690">
              <w:rPr>
                <w:color w:val="000000"/>
                <w:sz w:val="20"/>
              </w:rPr>
              <w:t>requires each railroad to report signal failures within 15 days in accordance with the instructions printed on Form FRA F 6180.14.</w:t>
            </w:r>
          </w:p>
          <w:p w:rsidR="00C160A1" w:rsidP="0048466D" w:rsidRDefault="00C160A1" w14:paraId="099D525D" w14:textId="77777777">
            <w:pPr>
              <w:rPr>
                <w:color w:val="000000"/>
                <w:sz w:val="20"/>
              </w:rPr>
            </w:pPr>
          </w:p>
          <w:p w:rsidR="00A64690" w:rsidP="0048466D" w:rsidRDefault="00A64690" w14:paraId="489053D8" w14:textId="4F2EDB17">
            <w:pPr>
              <w:rPr>
                <w:color w:val="000000"/>
                <w:sz w:val="20"/>
              </w:rPr>
            </w:pPr>
            <w:r>
              <w:rPr>
                <w:color w:val="000000"/>
                <w:sz w:val="20"/>
              </w:rPr>
              <w:t xml:space="preserve">FRA estimates that </w:t>
            </w:r>
            <w:r w:rsidR="00B7677E">
              <w:rPr>
                <w:color w:val="000000"/>
                <w:sz w:val="20"/>
              </w:rPr>
              <w:t xml:space="preserve">it </w:t>
            </w:r>
            <w:r>
              <w:rPr>
                <w:color w:val="000000"/>
                <w:sz w:val="20"/>
              </w:rPr>
              <w:t xml:space="preserve">will take about </w:t>
            </w:r>
            <w:r w:rsidR="00DD1482">
              <w:rPr>
                <w:color w:val="000000"/>
                <w:sz w:val="20"/>
              </w:rPr>
              <w:t>15</w:t>
            </w:r>
            <w:r>
              <w:rPr>
                <w:color w:val="000000"/>
                <w:sz w:val="20"/>
              </w:rPr>
              <w:t xml:space="preserve"> minutes to </w:t>
            </w:r>
            <w:r w:rsidR="00B7677E">
              <w:rPr>
                <w:color w:val="000000"/>
                <w:sz w:val="20"/>
              </w:rPr>
              <w:t xml:space="preserve">complete </w:t>
            </w:r>
            <w:r w:rsidR="00DD1482">
              <w:rPr>
                <w:color w:val="000000"/>
                <w:sz w:val="20"/>
              </w:rPr>
              <w:t>each form.</w:t>
            </w:r>
          </w:p>
          <w:p w:rsidR="00A64690" w:rsidP="0048466D" w:rsidRDefault="00A64690" w14:paraId="259C14CC" w14:textId="77777777">
            <w:pPr>
              <w:rPr>
                <w:color w:val="000000"/>
                <w:sz w:val="20"/>
              </w:rPr>
            </w:pPr>
          </w:p>
          <w:p w:rsidRPr="00FD77D1" w:rsidR="00C160A1" w:rsidP="0048466D" w:rsidRDefault="00A64690" w14:paraId="736D6A69" w14:textId="6093C981">
            <w:pPr>
              <w:rPr>
                <w:color w:val="000000"/>
                <w:sz w:val="20"/>
              </w:rPr>
            </w:pPr>
            <w:r>
              <w:rPr>
                <w:color w:val="000000"/>
                <w:sz w:val="20"/>
              </w:rPr>
              <w:t xml:space="preserve">Additionally, </w:t>
            </w:r>
            <w:r w:rsidR="00C160A1">
              <w:rPr>
                <w:color w:val="000000"/>
                <w:sz w:val="20"/>
              </w:rPr>
              <w:t>FRA made one minor change to the form by changing t</w:t>
            </w:r>
            <w:r w:rsidRPr="00FD77D1" w:rsidR="00C160A1">
              <w:rPr>
                <w:color w:val="000000"/>
                <w:sz w:val="20"/>
              </w:rPr>
              <w:t>he data field from “Mail to” to “Email to</w:t>
            </w:r>
            <w:r w:rsidR="00C160A1">
              <w:rPr>
                <w:color w:val="000000"/>
                <w:sz w:val="20"/>
              </w:rPr>
              <w:t>.</w:t>
            </w:r>
            <w:r w:rsidRPr="00FD77D1" w:rsidR="00C160A1">
              <w:rPr>
                <w:color w:val="000000"/>
                <w:sz w:val="20"/>
              </w:rPr>
              <w:t xml:space="preserve">” </w:t>
            </w:r>
            <w:r w:rsidR="00C160A1">
              <w:rPr>
                <w:color w:val="000000"/>
                <w:sz w:val="20"/>
              </w:rPr>
              <w:t>The electronic forms will be submitted to one centralized e-mailbox as opposed to mailed to several offices within FRA.</w:t>
            </w:r>
          </w:p>
        </w:tc>
      </w:tr>
      <w:tr w:rsidRPr="00360317" w:rsidR="00C160A1" w:rsidTr="003E6983" w14:paraId="06647E16" w14:textId="77777777">
        <w:trPr>
          <w:trHeight w:val="765"/>
        </w:trPr>
        <w:tc>
          <w:tcPr>
            <w:tcW w:w="1525" w:type="dxa"/>
            <w:shd w:val="clear" w:color="auto" w:fill="auto"/>
            <w:hideMark/>
          </w:tcPr>
          <w:p w:rsidRPr="00360317" w:rsidR="00C160A1" w:rsidP="0048466D" w:rsidRDefault="00C160A1" w14:paraId="35F315A3" w14:textId="77777777">
            <w:pPr>
              <w:rPr>
                <w:color w:val="000000"/>
                <w:sz w:val="20"/>
              </w:rPr>
            </w:pPr>
            <w:r w:rsidRPr="00360317">
              <w:rPr>
                <w:color w:val="000000"/>
                <w:sz w:val="20"/>
              </w:rPr>
              <w:t>235.5—Changes requiring filing of application—Signal systems</w:t>
            </w:r>
          </w:p>
        </w:tc>
        <w:tc>
          <w:tcPr>
            <w:tcW w:w="1170" w:type="dxa"/>
            <w:shd w:val="clear" w:color="auto" w:fill="auto"/>
            <w:hideMark/>
          </w:tcPr>
          <w:p w:rsidRPr="00360317" w:rsidR="00C160A1" w:rsidP="0048466D" w:rsidRDefault="00C160A1" w14:paraId="4991CE34" w14:textId="77777777">
            <w:pPr>
              <w:rPr>
                <w:color w:val="000000"/>
                <w:sz w:val="20"/>
              </w:rPr>
            </w:pPr>
            <w:r w:rsidRPr="00360317">
              <w:rPr>
                <w:color w:val="000000"/>
                <w:sz w:val="20"/>
              </w:rPr>
              <w:t>80 railroads</w:t>
            </w:r>
          </w:p>
        </w:tc>
        <w:tc>
          <w:tcPr>
            <w:tcW w:w="1341" w:type="dxa"/>
            <w:shd w:val="clear" w:color="auto" w:fill="auto"/>
            <w:hideMark/>
          </w:tcPr>
          <w:p w:rsidRPr="00360317" w:rsidR="00C160A1" w:rsidP="0048466D" w:rsidRDefault="00C160A1" w14:paraId="79A07F5F" w14:textId="77777777">
            <w:pPr>
              <w:rPr>
                <w:color w:val="000000"/>
                <w:sz w:val="20"/>
              </w:rPr>
            </w:pPr>
            <w:r w:rsidRPr="00360317">
              <w:rPr>
                <w:color w:val="000000"/>
                <w:sz w:val="20"/>
              </w:rPr>
              <w:t>24 applications</w:t>
            </w:r>
          </w:p>
        </w:tc>
        <w:tc>
          <w:tcPr>
            <w:tcW w:w="1254" w:type="dxa"/>
            <w:shd w:val="clear" w:color="auto" w:fill="auto"/>
            <w:hideMark/>
          </w:tcPr>
          <w:p w:rsidRPr="00360317" w:rsidR="00C160A1" w:rsidP="0048466D" w:rsidRDefault="00C160A1" w14:paraId="1D436197" w14:textId="77777777">
            <w:pPr>
              <w:rPr>
                <w:color w:val="000000"/>
                <w:sz w:val="20"/>
              </w:rPr>
            </w:pPr>
            <w:r w:rsidRPr="00360317">
              <w:rPr>
                <w:color w:val="000000"/>
                <w:sz w:val="20"/>
              </w:rPr>
              <w:t>10 hours</w:t>
            </w:r>
          </w:p>
        </w:tc>
        <w:tc>
          <w:tcPr>
            <w:tcW w:w="1338" w:type="dxa"/>
            <w:shd w:val="clear" w:color="auto" w:fill="auto"/>
            <w:hideMark/>
          </w:tcPr>
          <w:p w:rsidRPr="00360317" w:rsidR="00C160A1" w:rsidP="0048466D" w:rsidRDefault="00C160A1" w14:paraId="3D039DEB" w14:textId="77777777">
            <w:pPr>
              <w:rPr>
                <w:color w:val="000000"/>
                <w:sz w:val="20"/>
              </w:rPr>
            </w:pPr>
            <w:r w:rsidRPr="00360317">
              <w:rPr>
                <w:color w:val="000000"/>
                <w:sz w:val="20"/>
              </w:rPr>
              <w:t>240.00 hours</w:t>
            </w:r>
          </w:p>
        </w:tc>
        <w:tc>
          <w:tcPr>
            <w:tcW w:w="932" w:type="dxa"/>
          </w:tcPr>
          <w:p w:rsidRPr="00577196" w:rsidR="00C160A1" w:rsidP="0048466D" w:rsidRDefault="00C160A1" w14:paraId="4ECE25D3" w14:textId="77777777">
            <w:pPr>
              <w:jc w:val="center"/>
              <w:rPr>
                <w:color w:val="000000"/>
                <w:sz w:val="20"/>
              </w:rPr>
            </w:pPr>
            <w:r w:rsidRPr="00577196">
              <w:rPr>
                <w:sz w:val="20"/>
              </w:rPr>
              <w:t>$77.44</w:t>
            </w:r>
          </w:p>
        </w:tc>
        <w:tc>
          <w:tcPr>
            <w:tcW w:w="1620" w:type="dxa"/>
            <w:shd w:val="clear" w:color="auto" w:fill="auto"/>
            <w:hideMark/>
          </w:tcPr>
          <w:p w:rsidRPr="00360317" w:rsidR="00C160A1" w:rsidP="0048466D" w:rsidRDefault="00C160A1" w14:paraId="558DE73E" w14:textId="77777777">
            <w:pPr>
              <w:jc w:val="right"/>
              <w:rPr>
                <w:color w:val="000000"/>
                <w:sz w:val="20"/>
              </w:rPr>
            </w:pPr>
            <w:r w:rsidRPr="00360317">
              <w:rPr>
                <w:color w:val="000000"/>
                <w:sz w:val="20"/>
              </w:rPr>
              <w:t>$18,585.60</w:t>
            </w:r>
          </w:p>
        </w:tc>
        <w:tc>
          <w:tcPr>
            <w:tcW w:w="3150" w:type="dxa"/>
          </w:tcPr>
          <w:p w:rsidR="00DD1482" w:rsidP="00DD1482" w:rsidRDefault="00DD1482" w14:paraId="1C81AA2B" w14:textId="7B8FAF2B">
            <w:pPr>
              <w:rPr>
                <w:color w:val="000000"/>
                <w:sz w:val="20"/>
              </w:rPr>
            </w:pPr>
            <w:r>
              <w:rPr>
                <w:color w:val="000000"/>
                <w:sz w:val="20"/>
              </w:rPr>
              <w:t xml:space="preserve">This paperwork requirement </w:t>
            </w:r>
            <w:r w:rsidRPr="00F41562" w:rsidR="00F41562">
              <w:rPr>
                <w:color w:val="000000"/>
                <w:sz w:val="20"/>
              </w:rPr>
              <w:t>requires railroads to apply for FRA approval to discontinue or materially modify railroad signal systems.</w:t>
            </w:r>
          </w:p>
          <w:p w:rsidR="00DD1482" w:rsidP="00DD1482" w:rsidRDefault="00DD1482" w14:paraId="356A0029" w14:textId="77777777">
            <w:pPr>
              <w:rPr>
                <w:color w:val="000000"/>
                <w:sz w:val="20"/>
              </w:rPr>
            </w:pPr>
          </w:p>
          <w:p w:rsidRPr="00360317" w:rsidR="00C160A1" w:rsidP="00DD1482" w:rsidRDefault="00DD1482" w14:paraId="3FED1C53" w14:textId="3B7144F7">
            <w:pPr>
              <w:rPr>
                <w:color w:val="000000"/>
                <w:sz w:val="20"/>
              </w:rPr>
            </w:pPr>
            <w:r>
              <w:rPr>
                <w:color w:val="000000"/>
                <w:sz w:val="20"/>
              </w:rPr>
              <w:t xml:space="preserve">FRA estimates that </w:t>
            </w:r>
            <w:r w:rsidR="00AB1916">
              <w:rPr>
                <w:color w:val="000000"/>
                <w:sz w:val="20"/>
              </w:rPr>
              <w:t xml:space="preserve">it </w:t>
            </w:r>
            <w:r>
              <w:rPr>
                <w:color w:val="000000"/>
                <w:sz w:val="20"/>
              </w:rPr>
              <w:t>will take about</w:t>
            </w:r>
            <w:r w:rsidR="00F41562">
              <w:rPr>
                <w:color w:val="000000"/>
                <w:sz w:val="20"/>
              </w:rPr>
              <w:t xml:space="preserve"> 10 hours </w:t>
            </w:r>
            <w:r w:rsidR="00AB1916">
              <w:rPr>
                <w:color w:val="000000"/>
                <w:sz w:val="20"/>
              </w:rPr>
              <w:t xml:space="preserve">for </w:t>
            </w:r>
            <w:r w:rsidR="00CB7442">
              <w:rPr>
                <w:color w:val="000000"/>
                <w:sz w:val="20"/>
              </w:rPr>
              <w:t>each application.</w:t>
            </w:r>
          </w:p>
        </w:tc>
      </w:tr>
      <w:tr w:rsidRPr="00360317" w:rsidR="00C160A1" w:rsidTr="003E6983" w14:paraId="38FFDC6A" w14:textId="77777777">
        <w:trPr>
          <w:trHeight w:val="765"/>
        </w:trPr>
        <w:tc>
          <w:tcPr>
            <w:tcW w:w="1525" w:type="dxa"/>
            <w:shd w:val="clear" w:color="auto" w:fill="auto"/>
            <w:hideMark/>
          </w:tcPr>
          <w:p w:rsidRPr="00360317" w:rsidR="00C160A1" w:rsidP="0048466D" w:rsidRDefault="00C160A1" w14:paraId="5845D4FA" w14:textId="3A89D2E5">
            <w:pPr>
              <w:rPr>
                <w:color w:val="000000"/>
                <w:sz w:val="20"/>
              </w:rPr>
            </w:pPr>
            <w:r w:rsidRPr="0D5E7753">
              <w:rPr>
                <w:color w:val="000000" w:themeColor="text1"/>
                <w:sz w:val="20"/>
              </w:rPr>
              <w:lastRenderedPageBreak/>
              <w:t>235.8—Relief from the requirements of part 236 of this title</w:t>
            </w:r>
          </w:p>
        </w:tc>
        <w:tc>
          <w:tcPr>
            <w:tcW w:w="1170" w:type="dxa"/>
            <w:shd w:val="clear" w:color="auto" w:fill="auto"/>
            <w:hideMark/>
          </w:tcPr>
          <w:p w:rsidRPr="00360317" w:rsidR="00C160A1" w:rsidP="0048466D" w:rsidRDefault="00C160A1" w14:paraId="0A086380" w14:textId="77777777">
            <w:pPr>
              <w:rPr>
                <w:color w:val="000000"/>
                <w:sz w:val="20"/>
              </w:rPr>
            </w:pPr>
            <w:r w:rsidRPr="00360317">
              <w:rPr>
                <w:color w:val="000000"/>
                <w:sz w:val="20"/>
              </w:rPr>
              <w:t>80 railroads</w:t>
            </w:r>
          </w:p>
        </w:tc>
        <w:tc>
          <w:tcPr>
            <w:tcW w:w="1341" w:type="dxa"/>
            <w:shd w:val="clear" w:color="auto" w:fill="auto"/>
            <w:hideMark/>
          </w:tcPr>
          <w:p w:rsidRPr="00360317" w:rsidR="00C160A1" w:rsidP="0048466D" w:rsidRDefault="00C160A1" w14:paraId="7EDDCF75" w14:textId="77777777">
            <w:pPr>
              <w:rPr>
                <w:color w:val="000000"/>
                <w:sz w:val="20"/>
              </w:rPr>
            </w:pPr>
            <w:r w:rsidRPr="00360317">
              <w:rPr>
                <w:color w:val="000000"/>
                <w:sz w:val="20"/>
              </w:rPr>
              <w:t>10 relief requests</w:t>
            </w:r>
          </w:p>
        </w:tc>
        <w:tc>
          <w:tcPr>
            <w:tcW w:w="1254" w:type="dxa"/>
            <w:shd w:val="clear" w:color="auto" w:fill="auto"/>
            <w:hideMark/>
          </w:tcPr>
          <w:p w:rsidRPr="00360317" w:rsidR="00C160A1" w:rsidP="0048466D" w:rsidRDefault="00C160A1" w14:paraId="1E6CB0EB" w14:textId="77777777">
            <w:pPr>
              <w:rPr>
                <w:color w:val="000000"/>
                <w:sz w:val="20"/>
              </w:rPr>
            </w:pPr>
            <w:r w:rsidRPr="00360317">
              <w:rPr>
                <w:color w:val="000000"/>
                <w:sz w:val="20"/>
              </w:rPr>
              <w:t>10 hours</w:t>
            </w:r>
          </w:p>
        </w:tc>
        <w:tc>
          <w:tcPr>
            <w:tcW w:w="1338" w:type="dxa"/>
            <w:shd w:val="clear" w:color="auto" w:fill="auto"/>
            <w:hideMark/>
          </w:tcPr>
          <w:p w:rsidRPr="00360317" w:rsidR="00C160A1" w:rsidP="0048466D" w:rsidRDefault="00C160A1" w14:paraId="4ACBF320" w14:textId="77777777">
            <w:pPr>
              <w:rPr>
                <w:color w:val="000000"/>
                <w:sz w:val="20"/>
              </w:rPr>
            </w:pPr>
            <w:r w:rsidRPr="00360317">
              <w:rPr>
                <w:color w:val="000000"/>
                <w:sz w:val="20"/>
              </w:rPr>
              <w:t>100.00 hours</w:t>
            </w:r>
          </w:p>
        </w:tc>
        <w:tc>
          <w:tcPr>
            <w:tcW w:w="932" w:type="dxa"/>
          </w:tcPr>
          <w:p w:rsidRPr="00577196" w:rsidR="00C160A1" w:rsidP="0048466D" w:rsidRDefault="00C160A1" w14:paraId="0D3ADE9B" w14:textId="77777777">
            <w:pPr>
              <w:jc w:val="center"/>
              <w:rPr>
                <w:color w:val="000000"/>
                <w:sz w:val="20"/>
              </w:rPr>
            </w:pPr>
            <w:r w:rsidRPr="00577196">
              <w:rPr>
                <w:sz w:val="20"/>
              </w:rPr>
              <w:t>$77.44</w:t>
            </w:r>
          </w:p>
        </w:tc>
        <w:tc>
          <w:tcPr>
            <w:tcW w:w="1620" w:type="dxa"/>
            <w:shd w:val="clear" w:color="auto" w:fill="auto"/>
            <w:hideMark/>
          </w:tcPr>
          <w:p w:rsidRPr="00360317" w:rsidR="00C160A1" w:rsidP="0048466D" w:rsidRDefault="00C160A1" w14:paraId="267A9AD4" w14:textId="77777777">
            <w:pPr>
              <w:jc w:val="right"/>
              <w:rPr>
                <w:color w:val="000000"/>
                <w:sz w:val="20"/>
              </w:rPr>
            </w:pPr>
            <w:r w:rsidRPr="00360317">
              <w:rPr>
                <w:color w:val="000000"/>
                <w:sz w:val="20"/>
              </w:rPr>
              <w:t>$7,744.00</w:t>
            </w:r>
          </w:p>
        </w:tc>
        <w:tc>
          <w:tcPr>
            <w:tcW w:w="3150" w:type="dxa"/>
          </w:tcPr>
          <w:p w:rsidR="00DD1482" w:rsidP="00DD1482" w:rsidRDefault="00DD1482" w14:paraId="529D82D9" w14:textId="006E953A">
            <w:pPr>
              <w:rPr>
                <w:color w:val="000000"/>
                <w:sz w:val="20"/>
              </w:rPr>
            </w:pPr>
            <w:r>
              <w:rPr>
                <w:color w:val="000000"/>
                <w:sz w:val="20"/>
              </w:rPr>
              <w:t xml:space="preserve">This paperwork requirement </w:t>
            </w:r>
            <w:r w:rsidRPr="00AF6743" w:rsidR="00AF6743">
              <w:rPr>
                <w:color w:val="000000"/>
                <w:sz w:val="20"/>
              </w:rPr>
              <w:t>allows railroads to seek relief from the requirements in 49 CFR part 236.</w:t>
            </w:r>
          </w:p>
          <w:p w:rsidR="00AF6743" w:rsidP="00DD1482" w:rsidRDefault="00AF6743" w14:paraId="2D5F938F" w14:textId="77777777">
            <w:pPr>
              <w:rPr>
                <w:color w:val="000000"/>
                <w:sz w:val="20"/>
              </w:rPr>
            </w:pPr>
          </w:p>
          <w:p w:rsidRPr="00360317" w:rsidR="00C160A1" w:rsidP="00DD1482" w:rsidRDefault="00DD1482" w14:paraId="48928B89" w14:textId="4A6A6B24">
            <w:pPr>
              <w:rPr>
                <w:color w:val="000000"/>
                <w:sz w:val="20"/>
              </w:rPr>
            </w:pPr>
            <w:r>
              <w:rPr>
                <w:color w:val="000000"/>
                <w:sz w:val="20"/>
              </w:rPr>
              <w:t xml:space="preserve">FRA estimates that </w:t>
            </w:r>
            <w:r w:rsidR="00B7677E">
              <w:rPr>
                <w:color w:val="000000"/>
                <w:sz w:val="20"/>
              </w:rPr>
              <w:t xml:space="preserve">it </w:t>
            </w:r>
            <w:r>
              <w:rPr>
                <w:color w:val="000000"/>
                <w:sz w:val="20"/>
              </w:rPr>
              <w:t>will take about</w:t>
            </w:r>
            <w:r w:rsidR="00295A2D">
              <w:rPr>
                <w:color w:val="000000"/>
                <w:sz w:val="20"/>
              </w:rPr>
              <w:t xml:space="preserve"> 10 hours </w:t>
            </w:r>
            <w:r w:rsidR="00C86AF9">
              <w:rPr>
                <w:color w:val="000000"/>
                <w:sz w:val="20"/>
              </w:rPr>
              <w:t xml:space="preserve">to </w:t>
            </w:r>
            <w:r w:rsidR="00814732">
              <w:rPr>
                <w:color w:val="000000"/>
                <w:sz w:val="20"/>
              </w:rPr>
              <w:t>complete</w:t>
            </w:r>
            <w:r w:rsidR="00C86AF9">
              <w:rPr>
                <w:color w:val="000000"/>
                <w:sz w:val="20"/>
              </w:rPr>
              <w:t xml:space="preserve"> each letter </w:t>
            </w:r>
            <w:r w:rsidR="00814732">
              <w:rPr>
                <w:color w:val="000000"/>
                <w:sz w:val="20"/>
              </w:rPr>
              <w:t>of application for relief.</w:t>
            </w:r>
          </w:p>
        </w:tc>
      </w:tr>
      <w:tr w:rsidRPr="00360317" w:rsidR="00C160A1" w:rsidTr="003E6983" w14:paraId="0EE5A85B" w14:textId="77777777">
        <w:trPr>
          <w:trHeight w:val="765"/>
        </w:trPr>
        <w:tc>
          <w:tcPr>
            <w:tcW w:w="1525" w:type="dxa"/>
            <w:shd w:val="clear" w:color="auto" w:fill="auto"/>
            <w:hideMark/>
          </w:tcPr>
          <w:p w:rsidRPr="00360317" w:rsidR="00C160A1" w:rsidP="0048466D" w:rsidRDefault="00C160A1" w14:paraId="4AB79996" w14:textId="77777777">
            <w:pPr>
              <w:rPr>
                <w:color w:val="000000"/>
                <w:sz w:val="20"/>
              </w:rPr>
            </w:pPr>
            <w:r w:rsidRPr="00360317">
              <w:rPr>
                <w:color w:val="000000"/>
                <w:sz w:val="20"/>
              </w:rPr>
              <w:t>235.20—Protests—Protestant shall file with FRA against application for relief from part 236 requirements</w:t>
            </w:r>
          </w:p>
        </w:tc>
        <w:tc>
          <w:tcPr>
            <w:tcW w:w="1170" w:type="dxa"/>
            <w:shd w:val="clear" w:color="auto" w:fill="auto"/>
            <w:hideMark/>
          </w:tcPr>
          <w:p w:rsidRPr="00360317" w:rsidR="00C160A1" w:rsidP="0048466D" w:rsidRDefault="00C160A1" w14:paraId="008BE97C" w14:textId="77777777">
            <w:pPr>
              <w:rPr>
                <w:color w:val="000000"/>
                <w:sz w:val="20"/>
              </w:rPr>
            </w:pPr>
            <w:r w:rsidRPr="00360317">
              <w:rPr>
                <w:color w:val="000000"/>
                <w:sz w:val="20"/>
              </w:rPr>
              <w:t xml:space="preserve">Railroads and public </w:t>
            </w:r>
          </w:p>
        </w:tc>
        <w:tc>
          <w:tcPr>
            <w:tcW w:w="1341" w:type="dxa"/>
            <w:shd w:val="clear" w:color="auto" w:fill="auto"/>
            <w:hideMark/>
          </w:tcPr>
          <w:p w:rsidRPr="00360317" w:rsidR="00C160A1" w:rsidP="0048466D" w:rsidRDefault="00C160A1" w14:paraId="1288F34C" w14:textId="77777777">
            <w:pPr>
              <w:rPr>
                <w:color w:val="000000"/>
                <w:sz w:val="20"/>
              </w:rPr>
            </w:pPr>
            <w:r w:rsidRPr="00360317">
              <w:rPr>
                <w:color w:val="000000"/>
                <w:sz w:val="20"/>
              </w:rPr>
              <w:t>10 protest letters</w:t>
            </w:r>
          </w:p>
        </w:tc>
        <w:tc>
          <w:tcPr>
            <w:tcW w:w="1254" w:type="dxa"/>
            <w:shd w:val="clear" w:color="auto" w:fill="auto"/>
            <w:hideMark/>
          </w:tcPr>
          <w:p w:rsidRPr="00360317" w:rsidR="00C160A1" w:rsidP="0048466D" w:rsidRDefault="00C160A1" w14:paraId="2AEA5565" w14:textId="77777777">
            <w:pPr>
              <w:rPr>
                <w:color w:val="000000"/>
                <w:sz w:val="20"/>
              </w:rPr>
            </w:pPr>
            <w:r w:rsidRPr="00360317">
              <w:rPr>
                <w:color w:val="000000"/>
                <w:sz w:val="20"/>
              </w:rPr>
              <w:t>30 minutes</w:t>
            </w:r>
          </w:p>
        </w:tc>
        <w:tc>
          <w:tcPr>
            <w:tcW w:w="1338" w:type="dxa"/>
            <w:shd w:val="clear" w:color="auto" w:fill="auto"/>
            <w:hideMark/>
          </w:tcPr>
          <w:p w:rsidRPr="00360317" w:rsidR="00C160A1" w:rsidP="0048466D" w:rsidRDefault="00C160A1" w14:paraId="7ADADE2A" w14:textId="77777777">
            <w:pPr>
              <w:rPr>
                <w:color w:val="000000"/>
                <w:sz w:val="20"/>
              </w:rPr>
            </w:pPr>
            <w:r w:rsidRPr="00360317">
              <w:rPr>
                <w:color w:val="000000"/>
                <w:sz w:val="20"/>
              </w:rPr>
              <w:t>5.00 hours</w:t>
            </w:r>
          </w:p>
        </w:tc>
        <w:tc>
          <w:tcPr>
            <w:tcW w:w="932" w:type="dxa"/>
          </w:tcPr>
          <w:p w:rsidRPr="00BC5341" w:rsidR="00C160A1" w:rsidP="0048466D" w:rsidRDefault="00C160A1" w14:paraId="3989EAFB" w14:textId="77777777">
            <w:pPr>
              <w:jc w:val="center"/>
              <w:rPr>
                <w:color w:val="000000"/>
                <w:sz w:val="20"/>
              </w:rPr>
            </w:pPr>
            <w:r w:rsidRPr="00BC5341">
              <w:rPr>
                <w:sz w:val="20"/>
              </w:rPr>
              <w:t>$77.44</w:t>
            </w:r>
          </w:p>
        </w:tc>
        <w:tc>
          <w:tcPr>
            <w:tcW w:w="1620" w:type="dxa"/>
            <w:shd w:val="clear" w:color="auto" w:fill="auto"/>
            <w:hideMark/>
          </w:tcPr>
          <w:p w:rsidRPr="00360317" w:rsidR="00C160A1" w:rsidP="0048466D" w:rsidRDefault="00C160A1" w14:paraId="7B0868D6" w14:textId="77777777">
            <w:pPr>
              <w:jc w:val="right"/>
              <w:rPr>
                <w:color w:val="000000"/>
                <w:sz w:val="20"/>
              </w:rPr>
            </w:pPr>
            <w:r w:rsidRPr="00360317">
              <w:rPr>
                <w:color w:val="000000"/>
                <w:sz w:val="20"/>
              </w:rPr>
              <w:t>$387.20</w:t>
            </w:r>
          </w:p>
        </w:tc>
        <w:tc>
          <w:tcPr>
            <w:tcW w:w="3150" w:type="dxa"/>
          </w:tcPr>
          <w:p w:rsidR="00DD1482" w:rsidP="00DD1482" w:rsidRDefault="00DD1482" w14:paraId="2F1FD314" w14:textId="61133D05">
            <w:pPr>
              <w:rPr>
                <w:color w:val="000000"/>
                <w:sz w:val="20"/>
              </w:rPr>
            </w:pPr>
            <w:r>
              <w:rPr>
                <w:color w:val="000000"/>
                <w:sz w:val="20"/>
              </w:rPr>
              <w:t xml:space="preserve">This paperwork requirement </w:t>
            </w:r>
            <w:r w:rsidR="00C9467D">
              <w:rPr>
                <w:color w:val="000000"/>
                <w:sz w:val="20"/>
              </w:rPr>
              <w:t>d</w:t>
            </w:r>
            <w:r w:rsidRPr="00C9467D" w:rsidR="00C9467D">
              <w:rPr>
                <w:color w:val="000000"/>
                <w:sz w:val="20"/>
              </w:rPr>
              <w:t>escribes the protest process, including essential information that must be included in the protest, the address for filing the protest, the time limit for filing the protest, and the requirement that a protestant requesting a public hearing explain why written statements cannot be used to explain his or her position.</w:t>
            </w:r>
          </w:p>
          <w:p w:rsidR="00C9467D" w:rsidP="00DD1482" w:rsidRDefault="00C9467D" w14:paraId="3A18C727" w14:textId="77777777">
            <w:pPr>
              <w:rPr>
                <w:color w:val="000000"/>
                <w:sz w:val="20"/>
              </w:rPr>
            </w:pPr>
          </w:p>
          <w:p w:rsidRPr="00360317" w:rsidR="00C160A1" w:rsidP="00DD1482" w:rsidRDefault="00DD1482" w14:paraId="0CAAC8CA" w14:textId="30B4830C">
            <w:pPr>
              <w:rPr>
                <w:color w:val="000000"/>
                <w:sz w:val="20"/>
              </w:rPr>
            </w:pPr>
            <w:r>
              <w:rPr>
                <w:color w:val="000000"/>
                <w:sz w:val="20"/>
              </w:rPr>
              <w:t xml:space="preserve">FRA estimates that </w:t>
            </w:r>
            <w:r w:rsidR="00B7677E">
              <w:rPr>
                <w:color w:val="000000"/>
                <w:sz w:val="20"/>
              </w:rPr>
              <w:t xml:space="preserve">it </w:t>
            </w:r>
            <w:r>
              <w:rPr>
                <w:color w:val="000000"/>
                <w:sz w:val="20"/>
              </w:rPr>
              <w:t>will take about</w:t>
            </w:r>
            <w:r w:rsidR="00814732">
              <w:rPr>
                <w:color w:val="000000"/>
                <w:sz w:val="20"/>
              </w:rPr>
              <w:t xml:space="preserve"> </w:t>
            </w:r>
            <w:r w:rsidR="00C9467D">
              <w:rPr>
                <w:color w:val="000000"/>
                <w:sz w:val="20"/>
              </w:rPr>
              <w:t xml:space="preserve">30 minutes to </w:t>
            </w:r>
            <w:r w:rsidR="001E23A3">
              <w:rPr>
                <w:color w:val="000000"/>
                <w:sz w:val="20"/>
              </w:rPr>
              <w:t>compose and send each letter.</w:t>
            </w:r>
          </w:p>
        </w:tc>
      </w:tr>
      <w:tr w:rsidRPr="00360317" w:rsidR="00C160A1" w:rsidTr="003E6983" w14:paraId="14766C5F" w14:textId="77777777">
        <w:trPr>
          <w:trHeight w:val="765"/>
        </w:trPr>
        <w:tc>
          <w:tcPr>
            <w:tcW w:w="1525" w:type="dxa"/>
            <w:shd w:val="clear" w:color="auto" w:fill="auto"/>
            <w:hideMark/>
          </w:tcPr>
          <w:p w:rsidRPr="00360317" w:rsidR="00C160A1" w:rsidP="0048466D" w:rsidRDefault="00C160A1" w14:paraId="1B785CAA" w14:textId="77777777">
            <w:pPr>
              <w:rPr>
                <w:color w:val="000000"/>
                <w:sz w:val="20"/>
              </w:rPr>
            </w:pPr>
            <w:r w:rsidRPr="00360317">
              <w:rPr>
                <w:color w:val="000000"/>
                <w:sz w:val="20"/>
              </w:rPr>
              <w:t>236.110—Results of tests made in compliance with §§ 236.102–109; 236.376–387; 236.576; 236.577; 236.586–589; and 236.917(a)—Records</w:t>
            </w:r>
          </w:p>
        </w:tc>
        <w:tc>
          <w:tcPr>
            <w:tcW w:w="1170" w:type="dxa"/>
            <w:shd w:val="clear" w:color="auto" w:fill="auto"/>
            <w:hideMark/>
          </w:tcPr>
          <w:p w:rsidRPr="00073E55" w:rsidR="00C160A1" w:rsidP="0048466D" w:rsidRDefault="00C160A1" w14:paraId="7387A2AC" w14:textId="77777777">
            <w:pPr>
              <w:rPr>
                <w:color w:val="000000"/>
                <w:sz w:val="20"/>
              </w:rPr>
            </w:pPr>
            <w:r w:rsidRPr="00073E55">
              <w:rPr>
                <w:sz w:val="20"/>
              </w:rPr>
              <w:t>80 railroads</w:t>
            </w:r>
          </w:p>
        </w:tc>
        <w:tc>
          <w:tcPr>
            <w:tcW w:w="1341" w:type="dxa"/>
            <w:shd w:val="clear" w:color="auto" w:fill="auto"/>
            <w:hideMark/>
          </w:tcPr>
          <w:p w:rsidRPr="00073E55" w:rsidR="00C160A1" w:rsidP="0048466D" w:rsidRDefault="00C160A1" w14:paraId="3578942D" w14:textId="77777777">
            <w:pPr>
              <w:rPr>
                <w:color w:val="000000"/>
                <w:sz w:val="20"/>
              </w:rPr>
            </w:pPr>
            <w:r w:rsidRPr="00073E55">
              <w:rPr>
                <w:sz w:val="20"/>
              </w:rPr>
              <w:t xml:space="preserve">300,000 (paper </w:t>
            </w:r>
            <w:r>
              <w:rPr>
                <w:sz w:val="20"/>
              </w:rPr>
              <w:t>records</w:t>
            </w:r>
            <w:r w:rsidRPr="00073E55">
              <w:rPr>
                <w:sz w:val="20"/>
              </w:rPr>
              <w:t xml:space="preserve">) + 636,660 (electronic </w:t>
            </w:r>
            <w:r>
              <w:rPr>
                <w:sz w:val="20"/>
              </w:rPr>
              <w:t>records</w:t>
            </w:r>
            <w:r w:rsidRPr="00073E55">
              <w:rPr>
                <w:sz w:val="20"/>
              </w:rPr>
              <w:t xml:space="preserve">) </w:t>
            </w:r>
          </w:p>
        </w:tc>
        <w:tc>
          <w:tcPr>
            <w:tcW w:w="1254" w:type="dxa"/>
            <w:shd w:val="clear" w:color="auto" w:fill="auto"/>
            <w:hideMark/>
          </w:tcPr>
          <w:p w:rsidR="00C160A1" w:rsidP="0048466D" w:rsidRDefault="00C160A1" w14:paraId="6DD94734" w14:textId="77777777">
            <w:pPr>
              <w:rPr>
                <w:sz w:val="20"/>
              </w:rPr>
            </w:pPr>
            <w:r w:rsidRPr="00073E55">
              <w:rPr>
                <w:sz w:val="20"/>
              </w:rPr>
              <w:t xml:space="preserve">27 minutes (paper) + </w:t>
            </w:r>
          </w:p>
          <w:p w:rsidRPr="00073E55" w:rsidR="00C160A1" w:rsidP="0048466D" w:rsidRDefault="00C160A1" w14:paraId="438D9352" w14:textId="77777777">
            <w:pPr>
              <w:rPr>
                <w:color w:val="000000"/>
                <w:sz w:val="20"/>
              </w:rPr>
            </w:pPr>
            <w:r w:rsidRPr="00073E55">
              <w:rPr>
                <w:sz w:val="20"/>
              </w:rPr>
              <w:t xml:space="preserve">8 minutes (electronic) </w:t>
            </w:r>
          </w:p>
        </w:tc>
        <w:tc>
          <w:tcPr>
            <w:tcW w:w="1338" w:type="dxa"/>
            <w:shd w:val="clear" w:color="auto" w:fill="auto"/>
            <w:hideMark/>
          </w:tcPr>
          <w:p w:rsidRPr="00073E55" w:rsidR="00C160A1" w:rsidP="0048466D" w:rsidRDefault="00C160A1" w14:paraId="29598D54" w14:textId="77777777">
            <w:pPr>
              <w:rPr>
                <w:color w:val="000000"/>
                <w:sz w:val="20"/>
              </w:rPr>
            </w:pPr>
            <w:r w:rsidRPr="00073E55">
              <w:rPr>
                <w:sz w:val="20"/>
              </w:rPr>
              <w:t>219,888.00 hours</w:t>
            </w:r>
          </w:p>
        </w:tc>
        <w:tc>
          <w:tcPr>
            <w:tcW w:w="932" w:type="dxa"/>
          </w:tcPr>
          <w:p w:rsidRPr="00BC5341" w:rsidR="00C160A1" w:rsidP="0048466D" w:rsidRDefault="00C160A1" w14:paraId="6B8F8F81" w14:textId="77777777">
            <w:pPr>
              <w:jc w:val="center"/>
              <w:rPr>
                <w:sz w:val="20"/>
              </w:rPr>
            </w:pPr>
            <w:r w:rsidRPr="00BC5341">
              <w:rPr>
                <w:sz w:val="20"/>
              </w:rPr>
              <w:t>$59.68</w:t>
            </w:r>
          </w:p>
        </w:tc>
        <w:tc>
          <w:tcPr>
            <w:tcW w:w="1620" w:type="dxa"/>
            <w:shd w:val="clear" w:color="auto" w:fill="auto"/>
            <w:hideMark/>
          </w:tcPr>
          <w:p w:rsidRPr="00073E55" w:rsidR="00C160A1" w:rsidP="0048466D" w:rsidRDefault="00C160A1" w14:paraId="7D812658" w14:textId="77777777">
            <w:pPr>
              <w:jc w:val="right"/>
              <w:rPr>
                <w:color w:val="000000"/>
                <w:sz w:val="20"/>
              </w:rPr>
            </w:pPr>
            <w:r w:rsidRPr="00073E55">
              <w:rPr>
                <w:sz w:val="20"/>
              </w:rPr>
              <w:t>$13,122,915.84</w:t>
            </w:r>
          </w:p>
        </w:tc>
        <w:tc>
          <w:tcPr>
            <w:tcW w:w="3150" w:type="dxa"/>
          </w:tcPr>
          <w:p w:rsidR="00DD1482" w:rsidP="00DD1482" w:rsidRDefault="00DD1482" w14:paraId="45176AC2" w14:textId="23053C07">
            <w:pPr>
              <w:rPr>
                <w:color w:val="000000"/>
                <w:sz w:val="20"/>
              </w:rPr>
            </w:pPr>
            <w:r>
              <w:rPr>
                <w:color w:val="000000"/>
                <w:sz w:val="20"/>
              </w:rPr>
              <w:t xml:space="preserve">This paperwork requirement </w:t>
            </w:r>
            <w:r w:rsidRPr="00A64690">
              <w:rPr>
                <w:color w:val="000000"/>
                <w:sz w:val="20"/>
              </w:rPr>
              <w:t>requires</w:t>
            </w:r>
            <w:r w:rsidRPr="00DF31B3" w:rsidR="00DF31B3">
              <w:rPr>
                <w:color w:val="000000"/>
                <w:sz w:val="20"/>
              </w:rPr>
              <w:t xml:space="preserve"> that the results of signal system tests required under §§ 236.102–109; §§ 236.376–387; §§ 236.576–577; and §§ 236.586–589 be recorded on pre-printed forms provided by the railroad or by electronic means, subject to FRA approval.</w:t>
            </w:r>
            <w:r w:rsidR="00DD50B7">
              <w:rPr>
                <w:color w:val="000000"/>
                <w:sz w:val="20"/>
              </w:rPr>
              <w:t xml:space="preserve">  No</w:t>
            </w:r>
            <w:r w:rsidRPr="00655FFE" w:rsidR="00DD50B7">
              <w:rPr>
                <w:color w:val="000000"/>
                <w:sz w:val="20"/>
              </w:rPr>
              <w:t xml:space="preserve">te, the burden associated with </w:t>
            </w:r>
            <w:r w:rsidRPr="00655FFE" w:rsidR="00655FFE">
              <w:rPr>
                <w:sz w:val="20"/>
              </w:rPr>
              <w:t xml:space="preserve">§ 236.917(a) </w:t>
            </w:r>
            <w:r w:rsidR="00916DF8">
              <w:rPr>
                <w:sz w:val="20"/>
              </w:rPr>
              <w:t>is covered under OMB Control Number 2130-0553.</w:t>
            </w:r>
          </w:p>
          <w:p w:rsidR="004C118C" w:rsidP="00DD1482" w:rsidRDefault="004C118C" w14:paraId="622D471D" w14:textId="77777777">
            <w:pPr>
              <w:rPr>
                <w:color w:val="000000"/>
                <w:sz w:val="20"/>
              </w:rPr>
            </w:pPr>
          </w:p>
          <w:p w:rsidRPr="00073E55" w:rsidR="00C160A1" w:rsidP="00DD1482" w:rsidRDefault="00DD1482" w14:paraId="5EA9001E" w14:textId="6FDA73FC">
            <w:pPr>
              <w:rPr>
                <w:sz w:val="20"/>
              </w:rPr>
            </w:pPr>
            <w:r>
              <w:rPr>
                <w:color w:val="000000"/>
                <w:sz w:val="20"/>
              </w:rPr>
              <w:t xml:space="preserve">FRA estimates that </w:t>
            </w:r>
            <w:r w:rsidR="00D310A2">
              <w:rPr>
                <w:color w:val="000000"/>
                <w:sz w:val="20"/>
              </w:rPr>
              <w:t xml:space="preserve">it </w:t>
            </w:r>
            <w:r>
              <w:rPr>
                <w:color w:val="000000"/>
                <w:sz w:val="20"/>
              </w:rPr>
              <w:t>will take about</w:t>
            </w:r>
            <w:r w:rsidR="004227E6">
              <w:rPr>
                <w:color w:val="000000"/>
                <w:sz w:val="20"/>
              </w:rPr>
              <w:t xml:space="preserve"> </w:t>
            </w:r>
            <w:r w:rsidR="00276A85">
              <w:rPr>
                <w:color w:val="000000"/>
                <w:sz w:val="20"/>
              </w:rPr>
              <w:t xml:space="preserve">8 minutes (electronic) and 27 minutes </w:t>
            </w:r>
            <w:r w:rsidR="006C4219">
              <w:rPr>
                <w:color w:val="000000"/>
                <w:sz w:val="20"/>
              </w:rPr>
              <w:t xml:space="preserve">(paper) </w:t>
            </w:r>
            <w:r w:rsidR="00276A85">
              <w:rPr>
                <w:color w:val="000000"/>
                <w:sz w:val="20"/>
              </w:rPr>
              <w:t>to record</w:t>
            </w:r>
            <w:r w:rsidR="006C4219">
              <w:rPr>
                <w:color w:val="000000"/>
                <w:sz w:val="20"/>
              </w:rPr>
              <w:t xml:space="preserve"> about 20</w:t>
            </w:r>
            <w:r w:rsidR="00276A85">
              <w:rPr>
                <w:color w:val="000000"/>
                <w:sz w:val="20"/>
              </w:rPr>
              <w:t xml:space="preserve"> </w:t>
            </w:r>
            <w:r w:rsidR="00276A85">
              <w:rPr>
                <w:color w:val="000000"/>
                <w:sz w:val="20"/>
              </w:rPr>
              <w:lastRenderedPageBreak/>
              <w:t xml:space="preserve">different tests that </w:t>
            </w:r>
            <w:r w:rsidR="006C4219">
              <w:rPr>
                <w:color w:val="000000"/>
                <w:sz w:val="20"/>
              </w:rPr>
              <w:t>are prescribed by Part 236.</w:t>
            </w:r>
          </w:p>
        </w:tc>
      </w:tr>
      <w:tr w:rsidRPr="00360317" w:rsidR="00C160A1" w:rsidTr="003E6983" w14:paraId="11B1B46B" w14:textId="77777777">
        <w:trPr>
          <w:trHeight w:val="278"/>
        </w:trPr>
        <w:tc>
          <w:tcPr>
            <w:tcW w:w="1525" w:type="dxa"/>
            <w:shd w:val="clear" w:color="auto" w:fill="auto"/>
          </w:tcPr>
          <w:p w:rsidRPr="00360317" w:rsidR="00C160A1" w:rsidP="0048466D" w:rsidRDefault="00C160A1" w14:paraId="1E283A73" w14:textId="77777777">
            <w:pPr>
              <w:rPr>
                <w:color w:val="000000"/>
                <w:sz w:val="20"/>
              </w:rPr>
            </w:pPr>
            <w:r w:rsidRPr="00AA1C2A">
              <w:rPr>
                <w:color w:val="000000"/>
                <w:sz w:val="20"/>
              </w:rPr>
              <w:lastRenderedPageBreak/>
              <w:t>236.587—Departure Test—Record</w:t>
            </w:r>
          </w:p>
        </w:tc>
        <w:tc>
          <w:tcPr>
            <w:tcW w:w="10805" w:type="dxa"/>
            <w:gridSpan w:val="7"/>
            <w:shd w:val="clear" w:color="auto" w:fill="auto"/>
          </w:tcPr>
          <w:p w:rsidRPr="00073E55" w:rsidR="00C160A1" w:rsidP="0048466D" w:rsidRDefault="00C160A1" w14:paraId="085721A0" w14:textId="14AC8F61">
            <w:pPr>
              <w:rPr>
                <w:sz w:val="20"/>
              </w:rPr>
            </w:pPr>
            <w:r w:rsidRPr="00AA1C2A">
              <w:rPr>
                <w:sz w:val="20"/>
              </w:rPr>
              <w:t xml:space="preserve">The burden for this requirement </w:t>
            </w:r>
            <w:r w:rsidR="004F2E03">
              <w:rPr>
                <w:sz w:val="20"/>
              </w:rPr>
              <w:t xml:space="preserve">is </w:t>
            </w:r>
            <w:r w:rsidRPr="00AA1C2A">
              <w:rPr>
                <w:sz w:val="20"/>
              </w:rPr>
              <w:t>covered under OMB Control Number 2130-0553</w:t>
            </w:r>
            <w:r>
              <w:rPr>
                <w:sz w:val="20"/>
              </w:rPr>
              <w:t>.</w:t>
            </w:r>
          </w:p>
        </w:tc>
      </w:tr>
      <w:tr w:rsidRPr="00360317" w:rsidR="00C160A1" w:rsidTr="003E6983" w14:paraId="6DB603C9" w14:textId="77777777">
        <w:trPr>
          <w:trHeight w:val="765"/>
        </w:trPr>
        <w:tc>
          <w:tcPr>
            <w:tcW w:w="1525" w:type="dxa"/>
            <w:shd w:val="clear" w:color="auto" w:fill="auto"/>
            <w:hideMark/>
          </w:tcPr>
          <w:p w:rsidRPr="00360317" w:rsidR="00C160A1" w:rsidP="0048466D" w:rsidRDefault="00C160A1" w14:paraId="696336AC" w14:textId="77777777">
            <w:pPr>
              <w:rPr>
                <w:color w:val="000000"/>
                <w:sz w:val="20"/>
              </w:rPr>
            </w:pPr>
            <w:r w:rsidRPr="00360317">
              <w:rPr>
                <w:color w:val="000000"/>
                <w:sz w:val="20"/>
              </w:rPr>
              <w:t>236.590—Pneumatic apparatus—Inspection, cleaning, and results of inspection—Record</w:t>
            </w:r>
          </w:p>
        </w:tc>
        <w:tc>
          <w:tcPr>
            <w:tcW w:w="1170" w:type="dxa"/>
            <w:shd w:val="clear" w:color="auto" w:fill="auto"/>
            <w:hideMark/>
          </w:tcPr>
          <w:p w:rsidRPr="00073E55" w:rsidR="00C160A1" w:rsidP="0048466D" w:rsidRDefault="00C160A1" w14:paraId="1E356178" w14:textId="77777777">
            <w:pPr>
              <w:rPr>
                <w:color w:val="000000"/>
                <w:sz w:val="20"/>
              </w:rPr>
            </w:pPr>
            <w:r w:rsidRPr="00073E55">
              <w:rPr>
                <w:sz w:val="20"/>
              </w:rPr>
              <w:t>18 railroads</w:t>
            </w:r>
          </w:p>
        </w:tc>
        <w:tc>
          <w:tcPr>
            <w:tcW w:w="1341" w:type="dxa"/>
            <w:shd w:val="clear" w:color="auto" w:fill="auto"/>
            <w:hideMark/>
          </w:tcPr>
          <w:p w:rsidRPr="00073E55" w:rsidR="00C160A1" w:rsidP="0048466D" w:rsidRDefault="00C160A1" w14:paraId="00E8EB2D" w14:textId="20A63F05">
            <w:pPr>
              <w:rPr>
                <w:color w:val="000000"/>
                <w:sz w:val="20"/>
              </w:rPr>
            </w:pPr>
            <w:r w:rsidRPr="00073E55">
              <w:rPr>
                <w:sz w:val="20"/>
              </w:rPr>
              <w:t>6,697 stencil</w:t>
            </w:r>
            <w:r w:rsidR="00EA5F0C">
              <w:rPr>
                <w:sz w:val="20"/>
              </w:rPr>
              <w:t>s</w:t>
            </w:r>
            <w:r w:rsidRPr="00073E55">
              <w:rPr>
                <w:sz w:val="20"/>
              </w:rPr>
              <w:t xml:space="preserve"> or tags</w:t>
            </w:r>
          </w:p>
        </w:tc>
        <w:tc>
          <w:tcPr>
            <w:tcW w:w="1254" w:type="dxa"/>
            <w:shd w:val="clear" w:color="auto" w:fill="auto"/>
            <w:hideMark/>
          </w:tcPr>
          <w:p w:rsidRPr="00073E55" w:rsidR="00C160A1" w:rsidP="0048466D" w:rsidRDefault="00C160A1" w14:paraId="0292C1C4" w14:textId="77777777">
            <w:pPr>
              <w:rPr>
                <w:color w:val="000000"/>
                <w:sz w:val="20"/>
              </w:rPr>
            </w:pPr>
            <w:r w:rsidRPr="00073E55">
              <w:rPr>
                <w:sz w:val="20"/>
              </w:rPr>
              <w:t>22.50 minutes</w:t>
            </w:r>
          </w:p>
        </w:tc>
        <w:tc>
          <w:tcPr>
            <w:tcW w:w="1338" w:type="dxa"/>
            <w:shd w:val="clear" w:color="auto" w:fill="auto"/>
            <w:hideMark/>
          </w:tcPr>
          <w:p w:rsidRPr="00073E55" w:rsidR="00C160A1" w:rsidP="0048466D" w:rsidRDefault="00C160A1" w14:paraId="53203A52" w14:textId="77777777">
            <w:pPr>
              <w:rPr>
                <w:color w:val="000000"/>
                <w:sz w:val="20"/>
              </w:rPr>
            </w:pPr>
            <w:r w:rsidRPr="00073E55">
              <w:rPr>
                <w:sz w:val="20"/>
              </w:rPr>
              <w:t>2,511.38 hours</w:t>
            </w:r>
          </w:p>
        </w:tc>
        <w:tc>
          <w:tcPr>
            <w:tcW w:w="932" w:type="dxa"/>
          </w:tcPr>
          <w:p w:rsidRPr="00073E55" w:rsidR="00C160A1" w:rsidP="0048466D" w:rsidRDefault="00C160A1" w14:paraId="166A3105" w14:textId="77777777">
            <w:pPr>
              <w:jc w:val="center"/>
              <w:rPr>
                <w:sz w:val="20"/>
              </w:rPr>
            </w:pPr>
            <w:r w:rsidRPr="00BC5341">
              <w:rPr>
                <w:sz w:val="20"/>
              </w:rPr>
              <w:t>$71.89</w:t>
            </w:r>
          </w:p>
        </w:tc>
        <w:tc>
          <w:tcPr>
            <w:tcW w:w="1620" w:type="dxa"/>
            <w:shd w:val="clear" w:color="auto" w:fill="auto"/>
            <w:hideMark/>
          </w:tcPr>
          <w:p w:rsidRPr="00073E55" w:rsidR="00C160A1" w:rsidP="0048466D" w:rsidRDefault="00C160A1" w14:paraId="02E75427" w14:textId="77777777">
            <w:pPr>
              <w:jc w:val="right"/>
              <w:rPr>
                <w:color w:val="000000"/>
                <w:sz w:val="20"/>
              </w:rPr>
            </w:pPr>
            <w:r w:rsidRPr="00073E55">
              <w:rPr>
                <w:sz w:val="20"/>
              </w:rPr>
              <w:t>$180,543.11</w:t>
            </w:r>
          </w:p>
        </w:tc>
        <w:tc>
          <w:tcPr>
            <w:tcW w:w="3150" w:type="dxa"/>
          </w:tcPr>
          <w:p w:rsidR="00DD1482" w:rsidP="00DD1482" w:rsidRDefault="00DD1482" w14:paraId="3C7B124B" w14:textId="7FA3279A">
            <w:pPr>
              <w:rPr>
                <w:color w:val="000000"/>
                <w:sz w:val="20"/>
              </w:rPr>
            </w:pPr>
            <w:r>
              <w:rPr>
                <w:color w:val="000000"/>
                <w:sz w:val="20"/>
              </w:rPr>
              <w:t xml:space="preserve">This paperwork requirement </w:t>
            </w:r>
            <w:r w:rsidRPr="00A64690">
              <w:rPr>
                <w:color w:val="000000"/>
                <w:sz w:val="20"/>
              </w:rPr>
              <w:t>r</w:t>
            </w:r>
            <w:r w:rsidRPr="00023C05" w:rsidR="00023C05">
              <w:rPr>
                <w:color w:val="000000"/>
                <w:sz w:val="20"/>
              </w:rPr>
              <w:t>equires railroads to clean and inspect the automatic train stop, train control, or cab signal pneumatic apparatus on locomotives and then record the results of the inspection as required by § 229.29(a).</w:t>
            </w:r>
          </w:p>
          <w:p w:rsidR="00023C05" w:rsidP="00DD1482" w:rsidRDefault="00023C05" w14:paraId="3133407F" w14:textId="77777777">
            <w:pPr>
              <w:rPr>
                <w:color w:val="000000"/>
                <w:sz w:val="20"/>
              </w:rPr>
            </w:pPr>
          </w:p>
          <w:p w:rsidRPr="00073E55" w:rsidR="00C160A1" w:rsidP="00DD1482" w:rsidRDefault="00DD1482" w14:paraId="7F940CA5" w14:textId="50107538">
            <w:pPr>
              <w:rPr>
                <w:sz w:val="20"/>
              </w:rPr>
            </w:pPr>
            <w:r>
              <w:rPr>
                <w:color w:val="000000"/>
                <w:sz w:val="20"/>
              </w:rPr>
              <w:t>FRA estimates that will take about</w:t>
            </w:r>
            <w:r w:rsidR="00E410F5">
              <w:rPr>
                <w:color w:val="000000"/>
                <w:sz w:val="20"/>
              </w:rPr>
              <w:t xml:space="preserve"> </w:t>
            </w:r>
            <w:r w:rsidR="00FF7EAE">
              <w:rPr>
                <w:color w:val="000000"/>
                <w:sz w:val="20"/>
              </w:rPr>
              <w:t xml:space="preserve">22.5 minutes </w:t>
            </w:r>
            <w:r w:rsidR="00FC4D26">
              <w:rPr>
                <w:color w:val="000000"/>
                <w:sz w:val="20"/>
              </w:rPr>
              <w:t xml:space="preserve">to </w:t>
            </w:r>
            <w:r w:rsidR="002F7899">
              <w:rPr>
                <w:color w:val="000000"/>
                <w:sz w:val="20"/>
              </w:rPr>
              <w:t xml:space="preserve">affix each </w:t>
            </w:r>
            <w:r w:rsidR="00FC4D26">
              <w:rPr>
                <w:color w:val="000000"/>
                <w:sz w:val="20"/>
              </w:rPr>
              <w:t>tag or stencil</w:t>
            </w:r>
            <w:r w:rsidR="004551D0">
              <w:rPr>
                <w:color w:val="000000"/>
                <w:sz w:val="20"/>
              </w:rPr>
              <w:t>.</w:t>
            </w:r>
          </w:p>
        </w:tc>
      </w:tr>
      <w:tr w:rsidRPr="00360317" w:rsidR="00C160A1" w:rsidTr="003E6983" w14:paraId="6E125313" w14:textId="77777777">
        <w:trPr>
          <w:trHeight w:val="530"/>
        </w:trPr>
        <w:tc>
          <w:tcPr>
            <w:tcW w:w="1525" w:type="dxa"/>
            <w:shd w:val="clear" w:color="auto" w:fill="auto"/>
            <w:hideMark/>
          </w:tcPr>
          <w:p w:rsidRPr="00360317" w:rsidR="00C160A1" w:rsidP="0048466D" w:rsidRDefault="00C160A1" w14:paraId="7ABC31DF" w14:textId="77777777">
            <w:pPr>
              <w:rPr>
                <w:color w:val="000000"/>
                <w:sz w:val="20"/>
              </w:rPr>
            </w:pPr>
            <w:r w:rsidRPr="00360317">
              <w:rPr>
                <w:color w:val="000000"/>
                <w:sz w:val="20"/>
              </w:rPr>
              <w:t>Total</w:t>
            </w:r>
            <w:r>
              <w:rPr>
                <w:rStyle w:val="FootnoteReference"/>
                <w:color w:val="000000"/>
                <w:sz w:val="20"/>
              </w:rPr>
              <w:footnoteReference w:id="3"/>
            </w:r>
          </w:p>
        </w:tc>
        <w:tc>
          <w:tcPr>
            <w:tcW w:w="1170" w:type="dxa"/>
            <w:shd w:val="clear" w:color="auto" w:fill="auto"/>
            <w:hideMark/>
          </w:tcPr>
          <w:p w:rsidRPr="00073E55" w:rsidR="00C160A1" w:rsidP="0048466D" w:rsidRDefault="00C160A1" w14:paraId="20D241F5" w14:textId="77777777">
            <w:pPr>
              <w:rPr>
                <w:color w:val="000000"/>
                <w:sz w:val="20"/>
              </w:rPr>
            </w:pPr>
            <w:r w:rsidRPr="00073E55">
              <w:rPr>
                <w:sz w:val="20"/>
              </w:rPr>
              <w:t>754 railroads</w:t>
            </w:r>
          </w:p>
        </w:tc>
        <w:tc>
          <w:tcPr>
            <w:tcW w:w="1341" w:type="dxa"/>
            <w:shd w:val="clear" w:color="auto" w:fill="auto"/>
            <w:hideMark/>
          </w:tcPr>
          <w:p w:rsidRPr="00073E55" w:rsidR="00C160A1" w:rsidP="0048466D" w:rsidRDefault="00C160A1" w14:paraId="3D3916EA" w14:textId="77777777">
            <w:pPr>
              <w:rPr>
                <w:color w:val="000000"/>
                <w:sz w:val="20"/>
              </w:rPr>
            </w:pPr>
            <w:r w:rsidRPr="00073E55">
              <w:rPr>
                <w:sz w:val="20"/>
              </w:rPr>
              <w:t>943,412 responses</w:t>
            </w:r>
          </w:p>
        </w:tc>
        <w:tc>
          <w:tcPr>
            <w:tcW w:w="1254" w:type="dxa"/>
            <w:shd w:val="clear" w:color="auto" w:fill="auto"/>
            <w:hideMark/>
          </w:tcPr>
          <w:p w:rsidRPr="00073E55" w:rsidR="00C160A1" w:rsidP="0048466D" w:rsidRDefault="00C160A1" w14:paraId="5230F0B7" w14:textId="77777777">
            <w:pPr>
              <w:rPr>
                <w:color w:val="000000"/>
                <w:sz w:val="20"/>
              </w:rPr>
            </w:pPr>
            <w:r w:rsidRPr="00073E55">
              <w:rPr>
                <w:sz w:val="20"/>
              </w:rPr>
              <w:t xml:space="preserve"> N/A</w:t>
            </w:r>
          </w:p>
        </w:tc>
        <w:tc>
          <w:tcPr>
            <w:tcW w:w="1338" w:type="dxa"/>
            <w:shd w:val="clear" w:color="auto" w:fill="auto"/>
            <w:hideMark/>
          </w:tcPr>
          <w:p w:rsidRPr="00073E55" w:rsidR="00C160A1" w:rsidP="0048466D" w:rsidRDefault="00C160A1" w14:paraId="3A8F70ED" w14:textId="77777777">
            <w:pPr>
              <w:rPr>
                <w:color w:val="000000"/>
                <w:sz w:val="20"/>
              </w:rPr>
            </w:pPr>
            <w:bookmarkStart w:name="_Hlk84424027" w:id="0"/>
            <w:r w:rsidRPr="00073E55">
              <w:rPr>
                <w:sz w:val="20"/>
              </w:rPr>
              <w:t xml:space="preserve">222,747 </w:t>
            </w:r>
            <w:bookmarkEnd w:id="0"/>
            <w:r w:rsidRPr="00073E55">
              <w:rPr>
                <w:sz w:val="20"/>
              </w:rPr>
              <w:t>hours</w:t>
            </w:r>
          </w:p>
        </w:tc>
        <w:tc>
          <w:tcPr>
            <w:tcW w:w="932" w:type="dxa"/>
          </w:tcPr>
          <w:p w:rsidRPr="00073E55" w:rsidR="00C160A1" w:rsidP="0048466D" w:rsidRDefault="00C160A1" w14:paraId="2BEC02C6" w14:textId="77777777">
            <w:pPr>
              <w:jc w:val="right"/>
              <w:rPr>
                <w:sz w:val="20"/>
              </w:rPr>
            </w:pPr>
          </w:p>
        </w:tc>
        <w:tc>
          <w:tcPr>
            <w:tcW w:w="1620" w:type="dxa"/>
            <w:shd w:val="clear" w:color="auto" w:fill="auto"/>
            <w:hideMark/>
          </w:tcPr>
          <w:p w:rsidRPr="00073E55" w:rsidR="00C160A1" w:rsidP="0048466D" w:rsidRDefault="00C160A1" w14:paraId="18333522" w14:textId="77777777">
            <w:pPr>
              <w:jc w:val="right"/>
              <w:rPr>
                <w:color w:val="000000"/>
                <w:sz w:val="20"/>
              </w:rPr>
            </w:pPr>
            <w:r w:rsidRPr="00073E55">
              <w:rPr>
                <w:sz w:val="20"/>
              </w:rPr>
              <w:t>$13,330,408</w:t>
            </w:r>
          </w:p>
        </w:tc>
        <w:tc>
          <w:tcPr>
            <w:tcW w:w="3150" w:type="dxa"/>
          </w:tcPr>
          <w:p w:rsidRPr="00073E55" w:rsidR="00C160A1" w:rsidP="0048466D" w:rsidRDefault="00C160A1" w14:paraId="7F8A0C99" w14:textId="77777777">
            <w:pPr>
              <w:rPr>
                <w:sz w:val="20"/>
              </w:rPr>
            </w:pPr>
          </w:p>
        </w:tc>
      </w:tr>
    </w:tbl>
    <w:p w:rsidR="00623D08" w:rsidP="00623D08" w:rsidRDefault="00623D08" w14:paraId="6C9253C8" w14:textId="77777777">
      <w:pPr>
        <w:widowControl w:val="0"/>
        <w:ind w:left="720"/>
        <w:rPr>
          <w:u w:val="single"/>
        </w:rPr>
      </w:pPr>
    </w:p>
    <w:p w:rsidR="002019C0" w:rsidP="002019C0" w:rsidRDefault="002019C0" w14:paraId="327B1207" w14:textId="20ADD18B">
      <w:pPr>
        <w:widowControl w:val="0"/>
      </w:pPr>
      <w:r w:rsidRPr="00347583">
        <w:rPr>
          <w:b/>
        </w:rPr>
        <w:t>13.</w:t>
      </w:r>
      <w:r>
        <w:rPr>
          <w:b/>
        </w:rPr>
        <w:tab/>
      </w:r>
      <w:r w:rsidRPr="00945B46">
        <w:rPr>
          <w:b/>
          <w:u w:val="single"/>
        </w:rPr>
        <w:t>Estimate of total annual costs to respondents.</w:t>
      </w:r>
    </w:p>
    <w:p w:rsidR="00627938" w:rsidRDefault="00627938" w14:paraId="366F5901" w14:textId="77777777">
      <w:pPr>
        <w:widowControl w:val="0"/>
      </w:pPr>
    </w:p>
    <w:p w:rsidR="00627938" w:rsidP="00EF1A99" w:rsidRDefault="00DB26FC" w14:paraId="369915EF" w14:textId="4595FAAC">
      <w:pPr>
        <w:widowControl w:val="0"/>
        <w:ind w:left="720"/>
      </w:pPr>
      <w:r w:rsidRPr="00DB26FC">
        <w:t>There will be no additional cost burden to respondents beyond the burden listed in FRA’s answer to question number 12</w:t>
      </w:r>
      <w:r>
        <w:t>.</w:t>
      </w:r>
      <w:r w:rsidRPr="00DB26FC">
        <w:t xml:space="preserve"> </w:t>
      </w:r>
    </w:p>
    <w:p w:rsidR="00EF1A99" w:rsidRDefault="00EF1A99" w14:paraId="25BE8488" w14:textId="77777777">
      <w:pPr>
        <w:widowControl w:val="0"/>
      </w:pPr>
    </w:p>
    <w:p w:rsidR="00FE549C" w:rsidP="00FE549C" w:rsidRDefault="00FE549C" w14:paraId="29EB3E41" w14:textId="602E8A48">
      <w:pPr>
        <w:widowControl w:val="0"/>
        <w:ind w:left="720" w:hanging="720"/>
        <w:rPr>
          <w:b/>
          <w:u w:val="single"/>
        </w:rPr>
      </w:pPr>
      <w:r w:rsidRPr="00347583">
        <w:rPr>
          <w:b/>
        </w:rPr>
        <w:t>14.</w:t>
      </w:r>
      <w:r>
        <w:rPr>
          <w:b/>
        </w:rPr>
        <w:tab/>
      </w:r>
      <w:r w:rsidRPr="007C6869">
        <w:rPr>
          <w:b/>
          <w:u w:val="single"/>
        </w:rPr>
        <w:t xml:space="preserve">Estimate of </w:t>
      </w:r>
      <w:r w:rsidR="00CF10AF">
        <w:rPr>
          <w:b/>
          <w:u w:val="single"/>
        </w:rPr>
        <w:t>c</w:t>
      </w:r>
      <w:r w:rsidRPr="007C6869">
        <w:rPr>
          <w:b/>
          <w:u w:val="single"/>
        </w:rPr>
        <w:t>ost to Federal Government.</w:t>
      </w:r>
    </w:p>
    <w:p w:rsidR="00957625" w:rsidP="00FE549C" w:rsidRDefault="00957625" w14:paraId="40C00194" w14:textId="77777777">
      <w:pPr>
        <w:widowControl w:val="0"/>
        <w:ind w:left="720" w:hanging="720"/>
        <w:rPr>
          <w:b/>
        </w:rPr>
      </w:pPr>
    </w:p>
    <w:p w:rsidR="00277656" w:rsidP="00A34900" w:rsidRDefault="009F3B35" w14:paraId="5CC7B73B" w14:textId="4F1C2EA1">
      <w:pPr>
        <w:widowControl w:val="0"/>
        <w:ind w:left="720"/>
        <w:rPr>
          <w:bCs/>
        </w:rPr>
      </w:pPr>
      <w:r w:rsidRPr="009F3B35">
        <w:rPr>
          <w:bCs/>
        </w:rPr>
        <w:t xml:space="preserve">To calculate the </w:t>
      </w:r>
      <w:r w:rsidR="00984D7F">
        <w:rPr>
          <w:bCs/>
        </w:rPr>
        <w:t>Federal G</w:t>
      </w:r>
      <w:r w:rsidRPr="009F3B35">
        <w:rPr>
          <w:bCs/>
        </w:rPr>
        <w:t>overnment administrative cost, the 202</w:t>
      </w:r>
      <w:r w:rsidR="004F6329">
        <w:rPr>
          <w:bCs/>
        </w:rPr>
        <w:t>1</w:t>
      </w:r>
      <w:r w:rsidRPr="009F3B35">
        <w:rPr>
          <w:bCs/>
        </w:rPr>
        <w:t xml:space="preserve"> Office of Personnel Management wage rates were used.  Wages were considered at the burdened wage rate by multiplying the actual wage rate by an overhead cost of 75 percent. The follow</w:t>
      </w:r>
      <w:r w:rsidR="00733538">
        <w:rPr>
          <w:bCs/>
        </w:rPr>
        <w:t>ing</w:t>
      </w:r>
      <w:r w:rsidRPr="009F3B35">
        <w:rPr>
          <w:bCs/>
        </w:rPr>
        <w:t xml:space="preserve"> table shows the estimated average annual cost to the Federal </w:t>
      </w:r>
      <w:r w:rsidR="00CF10AF">
        <w:rPr>
          <w:bCs/>
        </w:rPr>
        <w:t>G</w:t>
      </w:r>
      <w:r w:rsidRPr="009F3B35">
        <w:rPr>
          <w:bCs/>
        </w:rPr>
        <w:t>overnment to review all the required documents associated with this rule.</w:t>
      </w:r>
      <w:r>
        <w:rPr>
          <w:bCs/>
        </w:rPr>
        <w:t xml:space="preserve"> </w:t>
      </w:r>
      <w:r w:rsidR="004F6329">
        <w:rPr>
          <w:bCs/>
        </w:rPr>
        <w:t xml:space="preserve"> </w:t>
      </w:r>
    </w:p>
    <w:p w:rsidR="00C641F3" w:rsidP="00957625" w:rsidRDefault="00C641F3" w14:paraId="56D3E10E" w14:textId="77777777">
      <w:pPr>
        <w:widowControl w:val="0"/>
        <w:ind w:left="720" w:hanging="720"/>
        <w:rPr>
          <w:bCs/>
        </w:rPr>
      </w:pPr>
    </w:p>
    <w:tbl>
      <w:tblPr>
        <w:tblW w:w="0" w:type="auto"/>
        <w:tblInd w:w="828" w:type="dxa"/>
        <w:tblLayout w:type="fixed"/>
        <w:tblLook w:val="04A0" w:firstRow="1" w:lastRow="0" w:firstColumn="1" w:lastColumn="0" w:noHBand="0" w:noVBand="1"/>
      </w:tblPr>
      <w:tblGrid>
        <w:gridCol w:w="2340"/>
        <w:gridCol w:w="900"/>
        <w:gridCol w:w="1237"/>
        <w:gridCol w:w="1448"/>
        <w:gridCol w:w="1509"/>
        <w:gridCol w:w="1256"/>
        <w:gridCol w:w="3658"/>
      </w:tblGrid>
      <w:tr w:rsidRPr="00EF1A99" w:rsidR="002476CE" w:rsidTr="008B323E" w14:paraId="329DEDC3" w14:textId="77777777">
        <w:trPr>
          <w:trHeight w:val="250"/>
        </w:trPr>
        <w:tc>
          <w:tcPr>
            <w:tcW w:w="12348" w:type="dxa"/>
            <w:gridSpan w:val="7"/>
            <w:tcBorders>
              <w:top w:val="single" w:color="auto" w:sz="8" w:space="0"/>
              <w:left w:val="single" w:color="auto" w:sz="8" w:space="0"/>
              <w:bottom w:val="single" w:color="auto" w:sz="4" w:space="0"/>
              <w:right w:val="single" w:color="000000" w:sz="8" w:space="0"/>
            </w:tcBorders>
            <w:shd w:val="clear" w:color="auto" w:fill="auto"/>
            <w:hideMark/>
          </w:tcPr>
          <w:p w:rsidRPr="008B323E" w:rsidR="002476CE" w:rsidP="002476CE" w:rsidRDefault="002476CE" w14:paraId="4CC4BD45" w14:textId="77777777">
            <w:pPr>
              <w:jc w:val="center"/>
              <w:rPr>
                <w:b/>
                <w:bCs/>
                <w:color w:val="000000"/>
                <w:sz w:val="20"/>
              </w:rPr>
            </w:pPr>
            <w:r w:rsidRPr="008B323E">
              <w:rPr>
                <w:b/>
                <w:bCs/>
                <w:color w:val="000000"/>
                <w:sz w:val="20"/>
              </w:rPr>
              <w:lastRenderedPageBreak/>
              <w:t>233.5—Accidents resulting from signal failure—Telephone report to FRA</w:t>
            </w:r>
          </w:p>
        </w:tc>
      </w:tr>
      <w:tr w:rsidRPr="00EF1A99" w:rsidR="00FB5D4C" w:rsidTr="008B323E" w14:paraId="15CAF592" w14:textId="77777777">
        <w:trPr>
          <w:trHeight w:val="52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6FB728AE" w14:textId="77777777">
            <w:pPr>
              <w:jc w:val="center"/>
              <w:rPr>
                <w:color w:val="000000"/>
                <w:sz w:val="20"/>
              </w:rPr>
            </w:pPr>
            <w:r w:rsidRPr="00EF1A99">
              <w:rPr>
                <w:color w:val="000000"/>
                <w:sz w:val="20"/>
              </w:rPr>
              <w:t>Resources</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60A0890E" w14:textId="77777777">
            <w:pPr>
              <w:jc w:val="center"/>
              <w:rPr>
                <w:color w:val="000000"/>
                <w:sz w:val="20"/>
              </w:rPr>
            </w:pPr>
            <w:r w:rsidRPr="00EF1A99">
              <w:rPr>
                <w:color w:val="000000"/>
                <w:sz w:val="20"/>
              </w:rPr>
              <w:t>Pay Grade</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09B6C305" w14:textId="77777777">
            <w:pPr>
              <w:jc w:val="center"/>
              <w:rPr>
                <w:color w:val="000000"/>
                <w:sz w:val="20"/>
              </w:rPr>
            </w:pPr>
            <w:r w:rsidRPr="00EF1A99">
              <w:rPr>
                <w:color w:val="000000"/>
                <w:sz w:val="20"/>
              </w:rPr>
              <w:t>Burdened Hourly Wage Rate</w:t>
            </w:r>
          </w:p>
        </w:tc>
        <w:tc>
          <w:tcPr>
            <w:tcW w:w="1448" w:type="dxa"/>
            <w:tcBorders>
              <w:top w:val="nil"/>
              <w:left w:val="nil"/>
              <w:bottom w:val="single" w:color="auto" w:sz="4" w:space="0"/>
              <w:right w:val="single" w:color="auto" w:sz="4" w:space="0"/>
            </w:tcBorders>
            <w:shd w:val="clear" w:color="auto" w:fill="auto"/>
            <w:hideMark/>
          </w:tcPr>
          <w:p w:rsidRPr="00EF1A99" w:rsidR="002476CE" w:rsidP="002476CE" w:rsidRDefault="002476CE" w14:paraId="43643DA1" w14:textId="77777777">
            <w:pPr>
              <w:jc w:val="center"/>
              <w:rPr>
                <w:color w:val="000000"/>
                <w:sz w:val="20"/>
              </w:rPr>
            </w:pPr>
            <w:r w:rsidRPr="00EF1A99">
              <w:rPr>
                <w:color w:val="000000"/>
                <w:sz w:val="20"/>
              </w:rPr>
              <w:t>Number of Hours per Call</w:t>
            </w:r>
          </w:p>
        </w:tc>
        <w:tc>
          <w:tcPr>
            <w:tcW w:w="1509" w:type="dxa"/>
            <w:tcBorders>
              <w:top w:val="nil"/>
              <w:left w:val="nil"/>
              <w:bottom w:val="single" w:color="auto" w:sz="4" w:space="0"/>
              <w:right w:val="single" w:color="auto" w:sz="4" w:space="0"/>
            </w:tcBorders>
            <w:shd w:val="clear" w:color="auto" w:fill="auto"/>
            <w:hideMark/>
          </w:tcPr>
          <w:p w:rsidRPr="00EF1A99" w:rsidR="002476CE" w:rsidP="002476CE" w:rsidRDefault="002476CE" w14:paraId="779D26C5" w14:textId="77777777">
            <w:pPr>
              <w:jc w:val="center"/>
              <w:rPr>
                <w:color w:val="000000"/>
                <w:sz w:val="20"/>
              </w:rPr>
            </w:pPr>
            <w:r w:rsidRPr="00EF1A99">
              <w:rPr>
                <w:color w:val="000000"/>
                <w:sz w:val="20"/>
              </w:rPr>
              <w:t>Number of Calls per Year</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62E5593D" w14:textId="77777777">
            <w:pPr>
              <w:jc w:val="center"/>
              <w:rPr>
                <w:color w:val="000000"/>
                <w:sz w:val="20"/>
              </w:rPr>
            </w:pPr>
            <w:r w:rsidRPr="00EF1A99">
              <w:rPr>
                <w:color w:val="000000"/>
                <w:sz w:val="20"/>
              </w:rPr>
              <w:t>Total Wages per Year</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139D54CD" w14:textId="77777777">
            <w:pPr>
              <w:jc w:val="center"/>
              <w:rPr>
                <w:color w:val="000000"/>
                <w:sz w:val="20"/>
              </w:rPr>
            </w:pPr>
            <w:r w:rsidRPr="00EF1A99">
              <w:rPr>
                <w:color w:val="000000"/>
                <w:sz w:val="20"/>
              </w:rPr>
              <w:t>Notes</w:t>
            </w:r>
          </w:p>
        </w:tc>
      </w:tr>
      <w:tr w:rsidRPr="00EF1A99" w:rsidR="00FB5D4C" w:rsidTr="008B323E" w14:paraId="5F6BA77D" w14:textId="77777777">
        <w:trPr>
          <w:trHeight w:val="53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263BA540" w14:textId="77777777">
            <w:pPr>
              <w:rPr>
                <w:color w:val="000000"/>
                <w:sz w:val="20"/>
              </w:rPr>
            </w:pPr>
            <w:r w:rsidRPr="00EF1A99">
              <w:rPr>
                <w:color w:val="000000"/>
                <w:sz w:val="20"/>
              </w:rPr>
              <w:t>Analyst</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593F5F77" w14:textId="77777777">
            <w:pPr>
              <w:jc w:val="center"/>
              <w:rPr>
                <w:color w:val="000000"/>
                <w:sz w:val="20"/>
              </w:rPr>
            </w:pPr>
            <w:r w:rsidRPr="00EF1A99">
              <w:rPr>
                <w:color w:val="000000"/>
                <w:sz w:val="20"/>
              </w:rPr>
              <w:t>GS-13</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6F3E428D" w14:textId="77777777">
            <w:pPr>
              <w:jc w:val="right"/>
              <w:rPr>
                <w:color w:val="000000"/>
                <w:sz w:val="20"/>
              </w:rPr>
            </w:pPr>
            <w:r w:rsidRPr="00EF1A99">
              <w:rPr>
                <w:color w:val="000000"/>
                <w:sz w:val="20"/>
              </w:rPr>
              <w:t xml:space="preserve">$56.31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428C11C2" w14:textId="77777777">
            <w:pPr>
              <w:jc w:val="center"/>
              <w:rPr>
                <w:color w:val="000000"/>
                <w:sz w:val="20"/>
              </w:rPr>
            </w:pPr>
            <w:r w:rsidRPr="00EF1A99">
              <w:rPr>
                <w:color w:val="000000"/>
                <w:sz w:val="20"/>
              </w:rPr>
              <w:t>1</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1292271B" w14:textId="77777777">
            <w:pPr>
              <w:jc w:val="center"/>
              <w:rPr>
                <w:color w:val="000000"/>
                <w:sz w:val="20"/>
              </w:rPr>
            </w:pPr>
            <w:r w:rsidRPr="00EF1A99">
              <w:rPr>
                <w:color w:val="000000"/>
                <w:sz w:val="20"/>
              </w:rPr>
              <w:t>1</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0BF2F24E" w14:textId="77777777">
            <w:pPr>
              <w:jc w:val="right"/>
              <w:rPr>
                <w:color w:val="000000"/>
                <w:sz w:val="20"/>
              </w:rPr>
            </w:pPr>
            <w:r w:rsidRPr="00EF1A99">
              <w:rPr>
                <w:color w:val="000000"/>
                <w:sz w:val="20"/>
              </w:rPr>
              <w:t xml:space="preserve">$56.31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0246565C" w14:textId="290A3761">
            <w:pPr>
              <w:rPr>
                <w:color w:val="000000"/>
                <w:sz w:val="20"/>
              </w:rPr>
            </w:pPr>
            <w:r w:rsidRPr="00EF1A99">
              <w:rPr>
                <w:color w:val="000000"/>
                <w:sz w:val="20"/>
              </w:rPr>
              <w:t xml:space="preserve">An accident form is filled-out by FRA personnel when the call comes </w:t>
            </w:r>
            <w:r w:rsidRPr="00EF1A99" w:rsidR="00EF1A99">
              <w:rPr>
                <w:color w:val="000000"/>
                <w:sz w:val="20"/>
              </w:rPr>
              <w:t>into</w:t>
            </w:r>
            <w:r w:rsidRPr="00EF1A99">
              <w:rPr>
                <w:color w:val="000000"/>
                <w:sz w:val="20"/>
              </w:rPr>
              <w:t xml:space="preserve"> FRA.</w:t>
            </w:r>
          </w:p>
        </w:tc>
      </w:tr>
      <w:tr w:rsidRPr="00EF1A99" w:rsidR="00FB5D4C" w:rsidTr="008B323E" w14:paraId="1E5C30BA" w14:textId="77777777">
        <w:trPr>
          <w:trHeight w:val="105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40055CB9" w14:textId="77777777">
            <w:pPr>
              <w:rPr>
                <w:color w:val="000000"/>
                <w:sz w:val="20"/>
              </w:rPr>
            </w:pPr>
            <w:r w:rsidRPr="00EF1A99">
              <w:rPr>
                <w:color w:val="000000"/>
                <w:sz w:val="20"/>
              </w:rPr>
              <w:t>Signal and Train Control Specialist</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28C30EC8" w14:textId="77777777">
            <w:pPr>
              <w:jc w:val="center"/>
              <w:rPr>
                <w:color w:val="000000"/>
                <w:sz w:val="20"/>
              </w:rPr>
            </w:pPr>
            <w:r w:rsidRPr="00EF1A99">
              <w:rPr>
                <w:color w:val="000000"/>
                <w:sz w:val="20"/>
              </w:rPr>
              <w:t>GS-14</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5E1AE5DF" w14:textId="77777777">
            <w:pPr>
              <w:jc w:val="right"/>
              <w:rPr>
                <w:color w:val="000000"/>
                <w:sz w:val="20"/>
              </w:rPr>
            </w:pPr>
            <w:r w:rsidRPr="00EF1A99">
              <w:rPr>
                <w:color w:val="000000"/>
                <w:sz w:val="20"/>
              </w:rPr>
              <w:t xml:space="preserve">$66.54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48F18656" w14:textId="77777777">
            <w:pPr>
              <w:jc w:val="center"/>
              <w:rPr>
                <w:color w:val="000000"/>
                <w:sz w:val="20"/>
              </w:rPr>
            </w:pPr>
            <w:r w:rsidRPr="00EF1A99">
              <w:rPr>
                <w:color w:val="000000"/>
                <w:sz w:val="20"/>
              </w:rPr>
              <w:t>0.5</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74BB616A" w14:textId="77777777">
            <w:pPr>
              <w:jc w:val="center"/>
              <w:rPr>
                <w:color w:val="000000"/>
                <w:sz w:val="20"/>
              </w:rPr>
            </w:pPr>
            <w:r w:rsidRPr="00EF1A99">
              <w:rPr>
                <w:color w:val="000000"/>
                <w:sz w:val="20"/>
              </w:rPr>
              <w:t>1</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539506FC" w14:textId="77777777">
            <w:pPr>
              <w:jc w:val="right"/>
              <w:rPr>
                <w:color w:val="000000"/>
                <w:sz w:val="20"/>
              </w:rPr>
            </w:pPr>
            <w:r w:rsidRPr="00EF1A99">
              <w:rPr>
                <w:color w:val="000000"/>
                <w:sz w:val="20"/>
              </w:rPr>
              <w:t xml:space="preserve">$33.27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1739C58B" w14:textId="0735C503">
            <w:pPr>
              <w:rPr>
                <w:color w:val="000000"/>
                <w:sz w:val="20"/>
              </w:rPr>
            </w:pPr>
            <w:r w:rsidRPr="00EF1A99">
              <w:rPr>
                <w:color w:val="000000"/>
                <w:sz w:val="20"/>
              </w:rPr>
              <w:t xml:space="preserve">Each reported accident caused by failure of a signaling system or signal apparatus is analyzed and, if necessary, referred to the appropriate FRA </w:t>
            </w:r>
            <w:r w:rsidR="003B6B58">
              <w:rPr>
                <w:color w:val="000000"/>
                <w:sz w:val="20"/>
              </w:rPr>
              <w:t xml:space="preserve">district </w:t>
            </w:r>
            <w:r w:rsidRPr="00EF1A99">
              <w:rPr>
                <w:color w:val="000000"/>
                <w:sz w:val="20"/>
              </w:rPr>
              <w:t>office for investigation.</w:t>
            </w:r>
          </w:p>
        </w:tc>
      </w:tr>
      <w:tr w:rsidRPr="00EF1A99" w:rsidR="002476CE" w:rsidTr="008B323E" w14:paraId="205B90F5" w14:textId="77777777">
        <w:trPr>
          <w:trHeight w:val="278"/>
        </w:trPr>
        <w:tc>
          <w:tcPr>
            <w:tcW w:w="7434" w:type="dxa"/>
            <w:gridSpan w:val="5"/>
            <w:tcBorders>
              <w:top w:val="single" w:color="auto" w:sz="4" w:space="0"/>
              <w:left w:val="single" w:color="auto" w:sz="8" w:space="0"/>
              <w:bottom w:val="single" w:color="auto" w:sz="8" w:space="0"/>
              <w:right w:val="single" w:color="000000" w:sz="4" w:space="0"/>
            </w:tcBorders>
            <w:shd w:val="clear" w:color="auto" w:fill="auto"/>
            <w:hideMark/>
          </w:tcPr>
          <w:p w:rsidRPr="00EF1A99" w:rsidR="002476CE" w:rsidP="002476CE" w:rsidRDefault="002476CE" w14:paraId="51C61122" w14:textId="1C2FB840">
            <w:pPr>
              <w:rPr>
                <w:color w:val="000000"/>
                <w:sz w:val="20"/>
              </w:rPr>
            </w:pPr>
            <w:r w:rsidRPr="00EF1A99">
              <w:rPr>
                <w:color w:val="000000"/>
                <w:sz w:val="20"/>
              </w:rPr>
              <w:t>Average Annual Cost to Government</w:t>
            </w:r>
          </w:p>
        </w:tc>
        <w:tc>
          <w:tcPr>
            <w:tcW w:w="1256" w:type="dxa"/>
            <w:tcBorders>
              <w:top w:val="nil"/>
              <w:left w:val="nil"/>
              <w:bottom w:val="single" w:color="auto" w:sz="8" w:space="0"/>
              <w:right w:val="single" w:color="auto" w:sz="4" w:space="0"/>
            </w:tcBorders>
            <w:shd w:val="clear" w:color="auto" w:fill="auto"/>
            <w:noWrap/>
            <w:hideMark/>
          </w:tcPr>
          <w:p w:rsidRPr="00EF1A99" w:rsidR="002476CE" w:rsidP="002476CE" w:rsidRDefault="002476CE" w14:paraId="368C1CB8" w14:textId="77777777">
            <w:pPr>
              <w:jc w:val="right"/>
              <w:rPr>
                <w:color w:val="000000"/>
                <w:sz w:val="20"/>
              </w:rPr>
            </w:pPr>
            <w:r w:rsidRPr="00EF1A99">
              <w:rPr>
                <w:color w:val="000000"/>
                <w:sz w:val="20"/>
              </w:rPr>
              <w:t xml:space="preserve">$89.58 </w:t>
            </w:r>
          </w:p>
        </w:tc>
        <w:tc>
          <w:tcPr>
            <w:tcW w:w="3658" w:type="dxa"/>
            <w:tcBorders>
              <w:top w:val="nil"/>
              <w:left w:val="nil"/>
              <w:bottom w:val="single" w:color="auto" w:sz="8" w:space="0"/>
              <w:right w:val="single" w:color="auto" w:sz="8" w:space="0"/>
            </w:tcBorders>
            <w:shd w:val="clear" w:color="auto" w:fill="auto"/>
            <w:hideMark/>
          </w:tcPr>
          <w:p w:rsidRPr="00EF1A99" w:rsidR="002476CE" w:rsidP="002476CE" w:rsidRDefault="002476CE" w14:paraId="383690BE" w14:textId="77777777">
            <w:pPr>
              <w:rPr>
                <w:color w:val="000000"/>
                <w:sz w:val="20"/>
              </w:rPr>
            </w:pPr>
            <w:r w:rsidRPr="00EF1A99">
              <w:rPr>
                <w:color w:val="000000"/>
                <w:sz w:val="20"/>
              </w:rPr>
              <w:t> </w:t>
            </w:r>
          </w:p>
        </w:tc>
      </w:tr>
      <w:tr w:rsidRPr="00EF1A99" w:rsidR="002476CE" w:rsidTr="008B323E" w14:paraId="49381FDC" w14:textId="77777777">
        <w:trPr>
          <w:trHeight w:val="313"/>
        </w:trPr>
        <w:tc>
          <w:tcPr>
            <w:tcW w:w="12348" w:type="dxa"/>
            <w:gridSpan w:val="7"/>
            <w:tcBorders>
              <w:top w:val="single" w:color="auto" w:sz="8" w:space="0"/>
              <w:left w:val="single" w:color="auto" w:sz="8" w:space="0"/>
              <w:bottom w:val="single" w:color="auto" w:sz="4" w:space="0"/>
              <w:right w:val="single" w:color="000000" w:sz="8" w:space="0"/>
            </w:tcBorders>
            <w:shd w:val="clear" w:color="auto" w:fill="auto"/>
            <w:hideMark/>
          </w:tcPr>
          <w:p w:rsidRPr="008B323E" w:rsidR="002476CE" w:rsidP="002476CE" w:rsidRDefault="002476CE" w14:paraId="39C4AD46" w14:textId="77777777">
            <w:pPr>
              <w:jc w:val="center"/>
              <w:rPr>
                <w:b/>
                <w:bCs/>
                <w:color w:val="000000"/>
                <w:sz w:val="20"/>
              </w:rPr>
            </w:pPr>
            <w:r w:rsidRPr="008B323E">
              <w:rPr>
                <w:b/>
                <w:bCs/>
                <w:color w:val="000000"/>
                <w:sz w:val="20"/>
              </w:rPr>
              <w:t>233.7—Signal failure reports—Form FRA F 6180.14 "False Proceed Signal Report"</w:t>
            </w:r>
          </w:p>
        </w:tc>
      </w:tr>
      <w:tr w:rsidRPr="00EF1A99" w:rsidR="00FB5D4C" w:rsidTr="008B323E" w14:paraId="1CE62BFD" w14:textId="77777777">
        <w:trPr>
          <w:trHeight w:val="52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092B1510" w14:textId="77777777">
            <w:pPr>
              <w:jc w:val="center"/>
              <w:rPr>
                <w:color w:val="000000"/>
                <w:sz w:val="20"/>
              </w:rPr>
            </w:pPr>
            <w:r w:rsidRPr="00EF1A99">
              <w:rPr>
                <w:color w:val="000000"/>
                <w:sz w:val="20"/>
              </w:rPr>
              <w:t>Resources</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54D3CDFE" w14:textId="77777777">
            <w:pPr>
              <w:jc w:val="center"/>
              <w:rPr>
                <w:color w:val="000000"/>
                <w:sz w:val="20"/>
              </w:rPr>
            </w:pPr>
            <w:r w:rsidRPr="00EF1A99">
              <w:rPr>
                <w:color w:val="000000"/>
                <w:sz w:val="20"/>
              </w:rPr>
              <w:t>Pay Grade</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5C92788A" w14:textId="77777777">
            <w:pPr>
              <w:jc w:val="center"/>
              <w:rPr>
                <w:color w:val="000000"/>
                <w:sz w:val="20"/>
              </w:rPr>
            </w:pPr>
            <w:r w:rsidRPr="00EF1A99">
              <w:rPr>
                <w:color w:val="000000"/>
                <w:sz w:val="20"/>
              </w:rPr>
              <w:t>Burdened Hourly Wage Rate</w:t>
            </w:r>
          </w:p>
        </w:tc>
        <w:tc>
          <w:tcPr>
            <w:tcW w:w="1448" w:type="dxa"/>
            <w:tcBorders>
              <w:top w:val="nil"/>
              <w:left w:val="nil"/>
              <w:bottom w:val="single" w:color="auto" w:sz="4" w:space="0"/>
              <w:right w:val="single" w:color="auto" w:sz="4" w:space="0"/>
            </w:tcBorders>
            <w:shd w:val="clear" w:color="auto" w:fill="auto"/>
            <w:hideMark/>
          </w:tcPr>
          <w:p w:rsidRPr="00EF1A99" w:rsidR="002476CE" w:rsidP="002476CE" w:rsidRDefault="002476CE" w14:paraId="7A273C37" w14:textId="77777777">
            <w:pPr>
              <w:jc w:val="center"/>
              <w:rPr>
                <w:color w:val="000000"/>
                <w:sz w:val="20"/>
              </w:rPr>
            </w:pPr>
            <w:r w:rsidRPr="00EF1A99">
              <w:rPr>
                <w:color w:val="000000"/>
                <w:sz w:val="20"/>
              </w:rPr>
              <w:t>Number of Hours per Report</w:t>
            </w:r>
          </w:p>
        </w:tc>
        <w:tc>
          <w:tcPr>
            <w:tcW w:w="1509" w:type="dxa"/>
            <w:tcBorders>
              <w:top w:val="nil"/>
              <w:left w:val="nil"/>
              <w:bottom w:val="single" w:color="auto" w:sz="4" w:space="0"/>
              <w:right w:val="single" w:color="auto" w:sz="4" w:space="0"/>
            </w:tcBorders>
            <w:shd w:val="clear" w:color="auto" w:fill="auto"/>
            <w:hideMark/>
          </w:tcPr>
          <w:p w:rsidRPr="00EF1A99" w:rsidR="002476CE" w:rsidP="002476CE" w:rsidRDefault="002476CE" w14:paraId="4E3E145F" w14:textId="77777777">
            <w:pPr>
              <w:jc w:val="center"/>
              <w:rPr>
                <w:color w:val="000000"/>
                <w:sz w:val="20"/>
              </w:rPr>
            </w:pPr>
            <w:r w:rsidRPr="00EF1A99">
              <w:rPr>
                <w:color w:val="000000"/>
                <w:sz w:val="20"/>
              </w:rPr>
              <w:t>Number of Reports per Year</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3EA06D3C" w14:textId="77777777">
            <w:pPr>
              <w:jc w:val="center"/>
              <w:rPr>
                <w:color w:val="000000"/>
                <w:sz w:val="20"/>
              </w:rPr>
            </w:pPr>
            <w:r w:rsidRPr="00EF1A99">
              <w:rPr>
                <w:color w:val="000000"/>
                <w:sz w:val="20"/>
              </w:rPr>
              <w:t>Total Wages per Year</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2B8B5FC7" w14:textId="77777777">
            <w:pPr>
              <w:jc w:val="center"/>
              <w:rPr>
                <w:color w:val="000000"/>
                <w:sz w:val="20"/>
              </w:rPr>
            </w:pPr>
            <w:r w:rsidRPr="00EF1A99">
              <w:rPr>
                <w:color w:val="000000"/>
                <w:sz w:val="20"/>
              </w:rPr>
              <w:t>Notes</w:t>
            </w:r>
          </w:p>
        </w:tc>
      </w:tr>
      <w:tr w:rsidRPr="00EF1A99" w:rsidR="00FB5D4C" w:rsidTr="008B323E" w14:paraId="542A452B" w14:textId="77777777">
        <w:trPr>
          <w:trHeight w:val="79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45324275" w14:textId="77777777">
            <w:pPr>
              <w:rPr>
                <w:color w:val="000000"/>
                <w:sz w:val="20"/>
              </w:rPr>
            </w:pPr>
            <w:r w:rsidRPr="00EF1A99">
              <w:rPr>
                <w:color w:val="000000"/>
                <w:sz w:val="20"/>
              </w:rPr>
              <w:t>Signal and Train Control Field Specialist</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342C492A" w14:textId="77777777">
            <w:pPr>
              <w:jc w:val="center"/>
              <w:rPr>
                <w:color w:val="000000"/>
                <w:sz w:val="20"/>
              </w:rPr>
            </w:pPr>
            <w:r w:rsidRPr="00EF1A99">
              <w:rPr>
                <w:color w:val="000000"/>
                <w:sz w:val="20"/>
              </w:rPr>
              <w:t>GS-13</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21FF8EC0" w14:textId="77777777">
            <w:pPr>
              <w:jc w:val="right"/>
              <w:rPr>
                <w:color w:val="000000"/>
                <w:sz w:val="20"/>
              </w:rPr>
            </w:pPr>
            <w:r w:rsidRPr="00EF1A99">
              <w:rPr>
                <w:color w:val="000000"/>
                <w:sz w:val="20"/>
              </w:rPr>
              <w:t xml:space="preserve">$56.31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641421F5" w14:textId="77777777">
            <w:pPr>
              <w:jc w:val="center"/>
              <w:rPr>
                <w:color w:val="000000"/>
                <w:sz w:val="20"/>
              </w:rPr>
            </w:pPr>
            <w:r w:rsidRPr="00EF1A99">
              <w:rPr>
                <w:color w:val="000000"/>
                <w:sz w:val="20"/>
              </w:rPr>
              <w:t>2</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73679568" w14:textId="77777777">
            <w:pPr>
              <w:jc w:val="center"/>
              <w:rPr>
                <w:color w:val="000000"/>
                <w:sz w:val="20"/>
              </w:rPr>
            </w:pPr>
            <w:r w:rsidRPr="00EF1A99">
              <w:rPr>
                <w:color w:val="000000"/>
                <w:sz w:val="20"/>
              </w:rPr>
              <w:t>10</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67DBBC14" w14:textId="77777777">
            <w:pPr>
              <w:jc w:val="right"/>
              <w:rPr>
                <w:color w:val="000000"/>
                <w:sz w:val="20"/>
              </w:rPr>
            </w:pPr>
            <w:r w:rsidRPr="00EF1A99">
              <w:rPr>
                <w:color w:val="000000"/>
                <w:sz w:val="20"/>
              </w:rPr>
              <w:t xml:space="preserve">$1,126.20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73CB2A7F" w14:textId="34D3B47F">
            <w:pPr>
              <w:rPr>
                <w:color w:val="000000"/>
                <w:sz w:val="20"/>
              </w:rPr>
            </w:pPr>
            <w:r w:rsidRPr="00EF1A99">
              <w:rPr>
                <w:color w:val="000000"/>
                <w:sz w:val="20"/>
              </w:rPr>
              <w:t>A Field Signal and Train Control Specialist spends about two hours to review and assign each False Proceed Signal Report.</w:t>
            </w:r>
          </w:p>
        </w:tc>
      </w:tr>
      <w:tr w:rsidRPr="00EF1A99" w:rsidR="00FB5D4C" w:rsidTr="008B323E" w14:paraId="027DDCC1" w14:textId="77777777">
        <w:trPr>
          <w:trHeight w:val="53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74AC6659" w14:textId="77777777">
            <w:pPr>
              <w:rPr>
                <w:color w:val="000000"/>
                <w:sz w:val="20"/>
              </w:rPr>
            </w:pPr>
            <w:r w:rsidRPr="00EF1A99">
              <w:rPr>
                <w:color w:val="000000"/>
                <w:sz w:val="20"/>
              </w:rPr>
              <w:t>Signal and Train Control Inspector</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14DF5B79" w14:textId="77777777">
            <w:pPr>
              <w:jc w:val="center"/>
              <w:rPr>
                <w:color w:val="000000"/>
                <w:sz w:val="20"/>
              </w:rPr>
            </w:pPr>
            <w:r w:rsidRPr="00EF1A99">
              <w:rPr>
                <w:color w:val="000000"/>
                <w:sz w:val="20"/>
              </w:rPr>
              <w:t>GS-12</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57C4DD3D" w14:textId="77777777">
            <w:pPr>
              <w:jc w:val="right"/>
              <w:rPr>
                <w:color w:val="000000"/>
                <w:sz w:val="20"/>
              </w:rPr>
            </w:pPr>
            <w:r w:rsidRPr="00EF1A99">
              <w:rPr>
                <w:color w:val="000000"/>
                <w:sz w:val="20"/>
              </w:rPr>
              <w:t xml:space="preserve">$47.35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3668546A" w14:textId="77777777">
            <w:pPr>
              <w:jc w:val="center"/>
              <w:rPr>
                <w:color w:val="000000"/>
                <w:sz w:val="20"/>
              </w:rPr>
            </w:pPr>
            <w:r w:rsidRPr="00EF1A99">
              <w:rPr>
                <w:color w:val="000000"/>
                <w:sz w:val="20"/>
              </w:rPr>
              <w:t>8</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5B7B2585" w14:textId="77777777">
            <w:pPr>
              <w:jc w:val="center"/>
              <w:rPr>
                <w:color w:val="000000"/>
                <w:sz w:val="20"/>
              </w:rPr>
            </w:pPr>
            <w:r w:rsidRPr="00EF1A99">
              <w:rPr>
                <w:color w:val="000000"/>
                <w:sz w:val="20"/>
              </w:rPr>
              <w:t>10</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1E5B564E" w14:textId="77777777">
            <w:pPr>
              <w:jc w:val="right"/>
              <w:rPr>
                <w:color w:val="000000"/>
                <w:sz w:val="20"/>
              </w:rPr>
            </w:pPr>
            <w:r w:rsidRPr="00EF1A99">
              <w:rPr>
                <w:color w:val="000000"/>
                <w:sz w:val="20"/>
              </w:rPr>
              <w:t xml:space="preserve">$3,788.00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310AB2E6" w14:textId="77777777">
            <w:pPr>
              <w:rPr>
                <w:color w:val="000000"/>
                <w:sz w:val="20"/>
              </w:rPr>
            </w:pPr>
            <w:r w:rsidRPr="00EF1A99">
              <w:rPr>
                <w:color w:val="000000"/>
                <w:sz w:val="20"/>
              </w:rPr>
              <w:t>An inspector spends about eight hours investigating each report.</w:t>
            </w:r>
          </w:p>
        </w:tc>
      </w:tr>
      <w:tr w:rsidRPr="00EF1A99" w:rsidR="00FB5D4C" w:rsidTr="008B323E" w14:paraId="5603801C" w14:textId="77777777">
        <w:trPr>
          <w:trHeight w:val="53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318A7842" w14:textId="77777777">
            <w:pPr>
              <w:rPr>
                <w:color w:val="000000"/>
                <w:sz w:val="20"/>
              </w:rPr>
            </w:pPr>
            <w:r w:rsidRPr="00EF1A99">
              <w:rPr>
                <w:color w:val="000000"/>
                <w:sz w:val="20"/>
              </w:rPr>
              <w:t>Signal and Train Control Specialist</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283452E6" w14:textId="77777777">
            <w:pPr>
              <w:jc w:val="center"/>
              <w:rPr>
                <w:color w:val="000000"/>
                <w:sz w:val="20"/>
              </w:rPr>
            </w:pPr>
            <w:r w:rsidRPr="00EF1A99">
              <w:rPr>
                <w:color w:val="000000"/>
                <w:sz w:val="20"/>
              </w:rPr>
              <w:t>GS-14</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7A5D00A4" w14:textId="77777777">
            <w:pPr>
              <w:jc w:val="right"/>
              <w:rPr>
                <w:color w:val="000000"/>
                <w:sz w:val="20"/>
              </w:rPr>
            </w:pPr>
            <w:r w:rsidRPr="00EF1A99">
              <w:rPr>
                <w:color w:val="000000"/>
                <w:sz w:val="20"/>
              </w:rPr>
              <w:t xml:space="preserve">$66.54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5CEE9188" w14:textId="77777777">
            <w:pPr>
              <w:jc w:val="center"/>
              <w:rPr>
                <w:color w:val="000000"/>
                <w:sz w:val="20"/>
              </w:rPr>
            </w:pPr>
            <w:r w:rsidRPr="00EF1A99">
              <w:rPr>
                <w:color w:val="000000"/>
                <w:sz w:val="20"/>
              </w:rPr>
              <w:t>1</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4751F548" w14:textId="77777777">
            <w:pPr>
              <w:jc w:val="center"/>
              <w:rPr>
                <w:color w:val="000000"/>
                <w:sz w:val="20"/>
              </w:rPr>
            </w:pPr>
            <w:r w:rsidRPr="00EF1A99">
              <w:rPr>
                <w:color w:val="000000"/>
                <w:sz w:val="20"/>
              </w:rPr>
              <w:t>10</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2E3BB40F" w14:textId="77777777">
            <w:pPr>
              <w:jc w:val="right"/>
              <w:rPr>
                <w:color w:val="000000"/>
                <w:sz w:val="20"/>
              </w:rPr>
            </w:pPr>
            <w:r w:rsidRPr="00EF1A99">
              <w:rPr>
                <w:color w:val="000000"/>
                <w:sz w:val="20"/>
              </w:rPr>
              <w:t xml:space="preserve">$665.40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43776250" w14:textId="77777777">
            <w:pPr>
              <w:rPr>
                <w:color w:val="000000"/>
                <w:sz w:val="20"/>
              </w:rPr>
            </w:pPr>
            <w:r w:rsidRPr="00EF1A99">
              <w:rPr>
                <w:color w:val="000000"/>
                <w:sz w:val="20"/>
              </w:rPr>
              <w:t>A specialist at FRA Headquarters spends about one hour to evaluate and file each report.</w:t>
            </w:r>
          </w:p>
        </w:tc>
      </w:tr>
      <w:tr w:rsidRPr="00EF1A99" w:rsidR="002476CE" w:rsidTr="008B323E" w14:paraId="357B3432" w14:textId="77777777">
        <w:trPr>
          <w:trHeight w:val="287"/>
        </w:trPr>
        <w:tc>
          <w:tcPr>
            <w:tcW w:w="7434" w:type="dxa"/>
            <w:gridSpan w:val="5"/>
            <w:tcBorders>
              <w:top w:val="single" w:color="auto" w:sz="4" w:space="0"/>
              <w:left w:val="single" w:color="auto" w:sz="8" w:space="0"/>
              <w:bottom w:val="single" w:color="auto" w:sz="8" w:space="0"/>
              <w:right w:val="single" w:color="auto" w:sz="4" w:space="0"/>
            </w:tcBorders>
            <w:shd w:val="clear" w:color="auto" w:fill="auto"/>
            <w:hideMark/>
          </w:tcPr>
          <w:p w:rsidRPr="00EF1A99" w:rsidR="002476CE" w:rsidP="002476CE" w:rsidRDefault="002476CE" w14:paraId="5F56A556" w14:textId="258E9A29">
            <w:pPr>
              <w:rPr>
                <w:color w:val="000000"/>
                <w:sz w:val="20"/>
              </w:rPr>
            </w:pPr>
            <w:r w:rsidRPr="00EF1A99">
              <w:rPr>
                <w:color w:val="000000"/>
                <w:sz w:val="20"/>
              </w:rPr>
              <w:t>Average Annual Cost to Government</w:t>
            </w:r>
          </w:p>
        </w:tc>
        <w:tc>
          <w:tcPr>
            <w:tcW w:w="1256" w:type="dxa"/>
            <w:tcBorders>
              <w:top w:val="nil"/>
              <w:left w:val="nil"/>
              <w:bottom w:val="single" w:color="auto" w:sz="8" w:space="0"/>
              <w:right w:val="single" w:color="auto" w:sz="4" w:space="0"/>
            </w:tcBorders>
            <w:shd w:val="clear" w:color="auto" w:fill="auto"/>
            <w:noWrap/>
            <w:hideMark/>
          </w:tcPr>
          <w:p w:rsidRPr="00EF1A99" w:rsidR="002476CE" w:rsidP="002476CE" w:rsidRDefault="002476CE" w14:paraId="1A11B50D" w14:textId="77777777">
            <w:pPr>
              <w:jc w:val="right"/>
              <w:rPr>
                <w:color w:val="000000"/>
                <w:sz w:val="20"/>
              </w:rPr>
            </w:pPr>
            <w:r w:rsidRPr="00EF1A99">
              <w:rPr>
                <w:color w:val="000000"/>
                <w:sz w:val="20"/>
              </w:rPr>
              <w:t xml:space="preserve">$5,579.60 </w:t>
            </w:r>
          </w:p>
        </w:tc>
        <w:tc>
          <w:tcPr>
            <w:tcW w:w="3658" w:type="dxa"/>
            <w:tcBorders>
              <w:top w:val="nil"/>
              <w:left w:val="nil"/>
              <w:bottom w:val="single" w:color="auto" w:sz="8" w:space="0"/>
              <w:right w:val="single" w:color="auto" w:sz="8" w:space="0"/>
            </w:tcBorders>
            <w:shd w:val="clear" w:color="auto" w:fill="auto"/>
            <w:hideMark/>
          </w:tcPr>
          <w:p w:rsidRPr="00EF1A99" w:rsidR="002476CE" w:rsidP="002476CE" w:rsidRDefault="002476CE" w14:paraId="345B8146" w14:textId="77777777">
            <w:pPr>
              <w:rPr>
                <w:color w:val="000000"/>
                <w:sz w:val="20"/>
              </w:rPr>
            </w:pPr>
            <w:r w:rsidRPr="00EF1A99">
              <w:rPr>
                <w:color w:val="000000"/>
                <w:sz w:val="20"/>
              </w:rPr>
              <w:t> </w:t>
            </w:r>
          </w:p>
        </w:tc>
      </w:tr>
      <w:tr w:rsidRPr="00EF1A99" w:rsidR="002476CE" w:rsidTr="008B323E" w14:paraId="025C5862" w14:textId="77777777">
        <w:trPr>
          <w:trHeight w:val="310"/>
        </w:trPr>
        <w:tc>
          <w:tcPr>
            <w:tcW w:w="12348" w:type="dxa"/>
            <w:gridSpan w:val="7"/>
            <w:tcBorders>
              <w:top w:val="single" w:color="auto" w:sz="4" w:space="0"/>
              <w:left w:val="single" w:color="auto" w:sz="4" w:space="0"/>
              <w:bottom w:val="single" w:color="auto" w:sz="4" w:space="0"/>
              <w:right w:val="single" w:color="auto" w:sz="4" w:space="0"/>
            </w:tcBorders>
            <w:shd w:val="clear" w:color="auto" w:fill="auto"/>
            <w:hideMark/>
          </w:tcPr>
          <w:p w:rsidRPr="008B323E" w:rsidR="002476CE" w:rsidP="002476CE" w:rsidRDefault="002476CE" w14:paraId="2FD10FEA" w14:textId="77777777">
            <w:pPr>
              <w:jc w:val="center"/>
              <w:rPr>
                <w:b/>
                <w:bCs/>
                <w:color w:val="000000"/>
                <w:sz w:val="20"/>
              </w:rPr>
            </w:pPr>
            <w:r w:rsidRPr="008B323E">
              <w:rPr>
                <w:b/>
                <w:bCs/>
                <w:color w:val="000000"/>
                <w:sz w:val="20"/>
              </w:rPr>
              <w:t>235.5—Changes requiring filing of application—Signal systems</w:t>
            </w:r>
          </w:p>
        </w:tc>
      </w:tr>
      <w:tr w:rsidRPr="00EF1A99" w:rsidR="00FB5D4C" w:rsidTr="008B323E" w14:paraId="20E69716" w14:textId="77777777">
        <w:trPr>
          <w:trHeight w:val="780"/>
        </w:trPr>
        <w:tc>
          <w:tcPr>
            <w:tcW w:w="2340" w:type="dxa"/>
            <w:tcBorders>
              <w:top w:val="nil"/>
              <w:left w:val="single" w:color="auto" w:sz="4" w:space="0"/>
              <w:bottom w:val="single" w:color="auto" w:sz="4" w:space="0"/>
              <w:right w:val="single" w:color="auto" w:sz="4" w:space="0"/>
            </w:tcBorders>
            <w:shd w:val="clear" w:color="auto" w:fill="auto"/>
            <w:hideMark/>
          </w:tcPr>
          <w:p w:rsidRPr="00EF1A99" w:rsidR="002476CE" w:rsidP="002476CE" w:rsidRDefault="002476CE" w14:paraId="2BB748F2" w14:textId="77777777">
            <w:pPr>
              <w:jc w:val="center"/>
              <w:rPr>
                <w:color w:val="000000"/>
                <w:sz w:val="20"/>
              </w:rPr>
            </w:pPr>
            <w:r w:rsidRPr="00EF1A99">
              <w:rPr>
                <w:color w:val="000000"/>
                <w:sz w:val="20"/>
              </w:rPr>
              <w:t>Resources</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31763F3D" w14:textId="77777777">
            <w:pPr>
              <w:jc w:val="center"/>
              <w:rPr>
                <w:color w:val="000000"/>
                <w:sz w:val="20"/>
              </w:rPr>
            </w:pPr>
            <w:r w:rsidRPr="00EF1A99">
              <w:rPr>
                <w:color w:val="000000"/>
                <w:sz w:val="20"/>
              </w:rPr>
              <w:t>Pay Grade</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2064D10B" w14:textId="77777777">
            <w:pPr>
              <w:jc w:val="center"/>
              <w:rPr>
                <w:color w:val="000000"/>
                <w:sz w:val="20"/>
              </w:rPr>
            </w:pPr>
            <w:r w:rsidRPr="00EF1A99">
              <w:rPr>
                <w:color w:val="000000"/>
                <w:sz w:val="20"/>
              </w:rPr>
              <w:t>Burdened Hourly Wage Rate</w:t>
            </w:r>
          </w:p>
        </w:tc>
        <w:tc>
          <w:tcPr>
            <w:tcW w:w="1448" w:type="dxa"/>
            <w:tcBorders>
              <w:top w:val="nil"/>
              <w:left w:val="nil"/>
              <w:bottom w:val="single" w:color="auto" w:sz="4" w:space="0"/>
              <w:right w:val="single" w:color="auto" w:sz="4" w:space="0"/>
            </w:tcBorders>
            <w:shd w:val="clear" w:color="auto" w:fill="auto"/>
            <w:hideMark/>
          </w:tcPr>
          <w:p w:rsidRPr="00EF1A99" w:rsidR="002476CE" w:rsidP="002476CE" w:rsidRDefault="002476CE" w14:paraId="56B44A38" w14:textId="77777777">
            <w:pPr>
              <w:jc w:val="center"/>
              <w:rPr>
                <w:color w:val="000000"/>
                <w:sz w:val="20"/>
              </w:rPr>
            </w:pPr>
            <w:r w:rsidRPr="00EF1A99">
              <w:rPr>
                <w:color w:val="000000"/>
                <w:sz w:val="20"/>
              </w:rPr>
              <w:t>Number of Hours per Application</w:t>
            </w:r>
          </w:p>
        </w:tc>
        <w:tc>
          <w:tcPr>
            <w:tcW w:w="1509" w:type="dxa"/>
            <w:tcBorders>
              <w:top w:val="nil"/>
              <w:left w:val="nil"/>
              <w:bottom w:val="single" w:color="auto" w:sz="4" w:space="0"/>
              <w:right w:val="single" w:color="auto" w:sz="4" w:space="0"/>
            </w:tcBorders>
            <w:shd w:val="clear" w:color="auto" w:fill="auto"/>
            <w:hideMark/>
          </w:tcPr>
          <w:p w:rsidRPr="00EF1A99" w:rsidR="002476CE" w:rsidP="002476CE" w:rsidRDefault="002476CE" w14:paraId="5D901B29" w14:textId="77777777">
            <w:pPr>
              <w:jc w:val="center"/>
              <w:rPr>
                <w:color w:val="000000"/>
                <w:sz w:val="20"/>
              </w:rPr>
            </w:pPr>
            <w:r w:rsidRPr="00EF1A99">
              <w:rPr>
                <w:color w:val="000000"/>
                <w:sz w:val="20"/>
              </w:rPr>
              <w:t>Number of Applications per Year</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7C6EE568" w14:textId="77777777">
            <w:pPr>
              <w:jc w:val="center"/>
              <w:rPr>
                <w:color w:val="000000"/>
                <w:sz w:val="20"/>
              </w:rPr>
            </w:pPr>
            <w:r w:rsidRPr="00EF1A99">
              <w:rPr>
                <w:color w:val="000000"/>
                <w:sz w:val="20"/>
              </w:rPr>
              <w:t>Total Wages per Year</w:t>
            </w:r>
          </w:p>
        </w:tc>
        <w:tc>
          <w:tcPr>
            <w:tcW w:w="3658" w:type="dxa"/>
            <w:tcBorders>
              <w:top w:val="nil"/>
              <w:left w:val="nil"/>
              <w:bottom w:val="single" w:color="auto" w:sz="4" w:space="0"/>
              <w:right w:val="single" w:color="auto" w:sz="4" w:space="0"/>
            </w:tcBorders>
            <w:shd w:val="clear" w:color="auto" w:fill="auto"/>
            <w:hideMark/>
          </w:tcPr>
          <w:p w:rsidRPr="00EF1A99" w:rsidR="002476CE" w:rsidP="002476CE" w:rsidRDefault="002476CE" w14:paraId="4563CE1A" w14:textId="77777777">
            <w:pPr>
              <w:jc w:val="center"/>
              <w:rPr>
                <w:color w:val="000000"/>
                <w:sz w:val="20"/>
              </w:rPr>
            </w:pPr>
            <w:r w:rsidRPr="00EF1A99">
              <w:rPr>
                <w:color w:val="000000"/>
                <w:sz w:val="20"/>
              </w:rPr>
              <w:t>Notes</w:t>
            </w:r>
          </w:p>
        </w:tc>
      </w:tr>
      <w:tr w:rsidRPr="00EF1A99" w:rsidR="00FB5D4C" w:rsidTr="008B323E" w14:paraId="331DAA5B" w14:textId="77777777">
        <w:trPr>
          <w:trHeight w:val="530"/>
        </w:trPr>
        <w:tc>
          <w:tcPr>
            <w:tcW w:w="2340" w:type="dxa"/>
            <w:tcBorders>
              <w:top w:val="nil"/>
              <w:left w:val="single" w:color="auto" w:sz="4" w:space="0"/>
              <w:bottom w:val="single" w:color="auto" w:sz="4" w:space="0"/>
              <w:right w:val="single" w:color="auto" w:sz="4" w:space="0"/>
            </w:tcBorders>
            <w:shd w:val="clear" w:color="auto" w:fill="auto"/>
            <w:hideMark/>
          </w:tcPr>
          <w:p w:rsidRPr="00EF1A99" w:rsidR="002476CE" w:rsidP="002476CE" w:rsidRDefault="002476CE" w14:paraId="493EE016" w14:textId="77777777">
            <w:pPr>
              <w:rPr>
                <w:color w:val="000000"/>
                <w:sz w:val="20"/>
              </w:rPr>
            </w:pPr>
            <w:r w:rsidRPr="00EF1A99">
              <w:rPr>
                <w:color w:val="000000"/>
                <w:sz w:val="20"/>
              </w:rPr>
              <w:t>Signal and Train Control Inspector</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0C279592" w14:textId="77777777">
            <w:pPr>
              <w:jc w:val="center"/>
              <w:rPr>
                <w:color w:val="000000"/>
                <w:sz w:val="20"/>
              </w:rPr>
            </w:pPr>
            <w:r w:rsidRPr="00EF1A99">
              <w:rPr>
                <w:color w:val="000000"/>
                <w:sz w:val="20"/>
              </w:rPr>
              <w:t>GS-12</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65A1B2E4" w14:textId="77777777">
            <w:pPr>
              <w:jc w:val="right"/>
              <w:rPr>
                <w:color w:val="000000"/>
                <w:sz w:val="20"/>
              </w:rPr>
            </w:pPr>
            <w:r w:rsidRPr="00EF1A99">
              <w:rPr>
                <w:color w:val="000000"/>
                <w:sz w:val="20"/>
              </w:rPr>
              <w:t xml:space="preserve">$47.35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0758BF28" w14:textId="77777777">
            <w:pPr>
              <w:jc w:val="center"/>
              <w:rPr>
                <w:color w:val="000000"/>
                <w:sz w:val="20"/>
              </w:rPr>
            </w:pPr>
            <w:r w:rsidRPr="00EF1A99">
              <w:rPr>
                <w:color w:val="000000"/>
                <w:sz w:val="20"/>
              </w:rPr>
              <w:t>24</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72AA0B57" w14:textId="77777777">
            <w:pPr>
              <w:jc w:val="center"/>
              <w:rPr>
                <w:color w:val="000000"/>
                <w:sz w:val="20"/>
              </w:rPr>
            </w:pPr>
            <w:r w:rsidRPr="00EF1A99">
              <w:rPr>
                <w:color w:val="000000"/>
                <w:sz w:val="20"/>
              </w:rPr>
              <w:t>24</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0081F016" w14:textId="77777777">
            <w:pPr>
              <w:jc w:val="right"/>
              <w:rPr>
                <w:color w:val="000000"/>
                <w:sz w:val="20"/>
              </w:rPr>
            </w:pPr>
            <w:r w:rsidRPr="00EF1A99">
              <w:rPr>
                <w:color w:val="000000"/>
                <w:sz w:val="20"/>
              </w:rPr>
              <w:t xml:space="preserve">$27,273.60 </w:t>
            </w:r>
          </w:p>
        </w:tc>
        <w:tc>
          <w:tcPr>
            <w:tcW w:w="3658" w:type="dxa"/>
            <w:tcBorders>
              <w:top w:val="nil"/>
              <w:left w:val="nil"/>
              <w:bottom w:val="single" w:color="auto" w:sz="4" w:space="0"/>
              <w:right w:val="single" w:color="auto" w:sz="4" w:space="0"/>
            </w:tcBorders>
            <w:shd w:val="clear" w:color="auto" w:fill="auto"/>
            <w:hideMark/>
          </w:tcPr>
          <w:p w:rsidRPr="00EF1A99" w:rsidR="002476CE" w:rsidP="002476CE" w:rsidRDefault="002476CE" w14:paraId="13E429A0" w14:textId="3AB66D0A">
            <w:pPr>
              <w:rPr>
                <w:color w:val="000000"/>
                <w:sz w:val="20"/>
              </w:rPr>
            </w:pPr>
            <w:r w:rsidRPr="00EF1A99">
              <w:rPr>
                <w:color w:val="000000"/>
                <w:sz w:val="20"/>
              </w:rPr>
              <w:t>An inspector spends about 24 hours investigating each application and making a report.</w:t>
            </w:r>
          </w:p>
        </w:tc>
      </w:tr>
      <w:tr w:rsidRPr="00EF1A99" w:rsidR="00FB5D4C" w:rsidTr="008B323E" w14:paraId="151F1092" w14:textId="77777777">
        <w:trPr>
          <w:trHeight w:val="548"/>
        </w:trPr>
        <w:tc>
          <w:tcPr>
            <w:tcW w:w="2340" w:type="dxa"/>
            <w:tcBorders>
              <w:top w:val="nil"/>
              <w:left w:val="single" w:color="auto" w:sz="4" w:space="0"/>
              <w:bottom w:val="single" w:color="auto" w:sz="4" w:space="0"/>
              <w:right w:val="single" w:color="auto" w:sz="4" w:space="0"/>
            </w:tcBorders>
            <w:shd w:val="clear" w:color="auto" w:fill="auto"/>
            <w:hideMark/>
          </w:tcPr>
          <w:p w:rsidRPr="00EF1A99" w:rsidR="002476CE" w:rsidP="002476CE" w:rsidRDefault="002476CE" w14:paraId="141D3220" w14:textId="77777777">
            <w:pPr>
              <w:rPr>
                <w:color w:val="000000"/>
                <w:sz w:val="20"/>
              </w:rPr>
            </w:pPr>
            <w:r w:rsidRPr="00EF1A99">
              <w:rPr>
                <w:color w:val="000000"/>
                <w:sz w:val="20"/>
              </w:rPr>
              <w:lastRenderedPageBreak/>
              <w:t>Contractor</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3F18B547" w14:textId="77777777">
            <w:pPr>
              <w:jc w:val="center"/>
              <w:rPr>
                <w:color w:val="000000"/>
                <w:sz w:val="20"/>
              </w:rPr>
            </w:pPr>
            <w:r w:rsidRPr="00EF1A99">
              <w:rPr>
                <w:color w:val="000000"/>
                <w:sz w:val="20"/>
              </w:rPr>
              <w:t> </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31EF371A" w14:textId="77777777">
            <w:pPr>
              <w:jc w:val="right"/>
              <w:rPr>
                <w:color w:val="000000"/>
                <w:sz w:val="20"/>
              </w:rPr>
            </w:pPr>
            <w:r w:rsidRPr="00EF1A99">
              <w:rPr>
                <w:color w:val="000000"/>
                <w:sz w:val="20"/>
              </w:rPr>
              <w:t xml:space="preserve">$100.00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4121BB8F" w14:textId="77777777">
            <w:pPr>
              <w:jc w:val="center"/>
              <w:rPr>
                <w:color w:val="000000"/>
                <w:sz w:val="20"/>
              </w:rPr>
            </w:pPr>
            <w:r w:rsidRPr="00EF1A99">
              <w:rPr>
                <w:color w:val="000000"/>
                <w:sz w:val="20"/>
              </w:rPr>
              <w:t>8</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462531FE" w14:textId="77777777">
            <w:pPr>
              <w:jc w:val="center"/>
              <w:rPr>
                <w:color w:val="000000"/>
                <w:sz w:val="20"/>
              </w:rPr>
            </w:pPr>
            <w:r w:rsidRPr="00EF1A99">
              <w:rPr>
                <w:color w:val="000000"/>
                <w:sz w:val="20"/>
              </w:rPr>
              <w:t>24</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1BFBBD56" w14:textId="77777777">
            <w:pPr>
              <w:jc w:val="right"/>
              <w:rPr>
                <w:color w:val="000000"/>
                <w:sz w:val="20"/>
              </w:rPr>
            </w:pPr>
            <w:r w:rsidRPr="00EF1A99">
              <w:rPr>
                <w:color w:val="000000"/>
                <w:sz w:val="20"/>
              </w:rPr>
              <w:t xml:space="preserve">$19,200.00 </w:t>
            </w:r>
          </w:p>
        </w:tc>
        <w:tc>
          <w:tcPr>
            <w:tcW w:w="3658" w:type="dxa"/>
            <w:tcBorders>
              <w:top w:val="nil"/>
              <w:left w:val="nil"/>
              <w:bottom w:val="single" w:color="auto" w:sz="4" w:space="0"/>
              <w:right w:val="single" w:color="auto" w:sz="4" w:space="0"/>
            </w:tcBorders>
            <w:shd w:val="clear" w:color="auto" w:fill="auto"/>
            <w:hideMark/>
          </w:tcPr>
          <w:p w:rsidRPr="00EF1A99" w:rsidR="002476CE" w:rsidP="002476CE" w:rsidRDefault="002476CE" w14:paraId="239B3A7A" w14:textId="38C02CA7">
            <w:pPr>
              <w:rPr>
                <w:color w:val="000000"/>
                <w:sz w:val="20"/>
              </w:rPr>
            </w:pPr>
            <w:r w:rsidRPr="00EF1A99">
              <w:rPr>
                <w:color w:val="000000"/>
                <w:sz w:val="20"/>
              </w:rPr>
              <w:t xml:space="preserve">A contractor spends approximately 8 hours </w:t>
            </w:r>
            <w:r w:rsidR="006D155D">
              <w:rPr>
                <w:color w:val="000000"/>
                <w:sz w:val="20"/>
              </w:rPr>
              <w:t xml:space="preserve">drafting </w:t>
            </w:r>
            <w:r w:rsidRPr="00EF1A99">
              <w:rPr>
                <w:color w:val="000000"/>
                <w:sz w:val="20"/>
              </w:rPr>
              <w:t xml:space="preserve">a </w:t>
            </w:r>
            <w:r w:rsidRPr="00A34900">
              <w:rPr>
                <w:i/>
                <w:iCs/>
                <w:color w:val="000000"/>
                <w:sz w:val="20"/>
              </w:rPr>
              <w:t>Federal Register</w:t>
            </w:r>
            <w:r w:rsidRPr="00EF1A99">
              <w:rPr>
                <w:color w:val="000000"/>
                <w:sz w:val="20"/>
              </w:rPr>
              <w:t xml:space="preserve"> notice for each application.</w:t>
            </w:r>
          </w:p>
        </w:tc>
      </w:tr>
      <w:tr w:rsidRPr="00EF1A99" w:rsidR="00FB5D4C" w:rsidTr="008B323E" w14:paraId="6F8FC850" w14:textId="77777777">
        <w:trPr>
          <w:trHeight w:val="790"/>
        </w:trPr>
        <w:tc>
          <w:tcPr>
            <w:tcW w:w="2340" w:type="dxa"/>
            <w:tcBorders>
              <w:top w:val="nil"/>
              <w:left w:val="single" w:color="auto" w:sz="4" w:space="0"/>
              <w:bottom w:val="single" w:color="auto" w:sz="4" w:space="0"/>
              <w:right w:val="single" w:color="auto" w:sz="4" w:space="0"/>
            </w:tcBorders>
            <w:shd w:val="clear" w:color="auto" w:fill="auto"/>
            <w:hideMark/>
          </w:tcPr>
          <w:p w:rsidRPr="00EF1A99" w:rsidR="002476CE" w:rsidP="002476CE" w:rsidRDefault="002476CE" w14:paraId="63CB77FF" w14:textId="77777777">
            <w:pPr>
              <w:rPr>
                <w:color w:val="000000"/>
                <w:sz w:val="20"/>
              </w:rPr>
            </w:pPr>
            <w:r w:rsidRPr="00EF1A99">
              <w:rPr>
                <w:color w:val="000000"/>
                <w:sz w:val="20"/>
              </w:rPr>
              <w:t>Signal and Train Control Field Specialist</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0FC74C01" w14:textId="77777777">
            <w:pPr>
              <w:jc w:val="center"/>
              <w:rPr>
                <w:color w:val="000000"/>
                <w:sz w:val="20"/>
              </w:rPr>
            </w:pPr>
            <w:r w:rsidRPr="00EF1A99">
              <w:rPr>
                <w:color w:val="000000"/>
                <w:sz w:val="20"/>
              </w:rPr>
              <w:t>GS-13</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6BBB7816" w14:textId="77777777">
            <w:pPr>
              <w:jc w:val="right"/>
              <w:rPr>
                <w:color w:val="000000"/>
                <w:sz w:val="20"/>
              </w:rPr>
            </w:pPr>
            <w:r w:rsidRPr="00EF1A99">
              <w:rPr>
                <w:color w:val="000000"/>
                <w:sz w:val="20"/>
              </w:rPr>
              <w:t xml:space="preserve">$56.31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11FAC6E7" w14:textId="77777777">
            <w:pPr>
              <w:jc w:val="center"/>
              <w:rPr>
                <w:color w:val="000000"/>
                <w:sz w:val="20"/>
              </w:rPr>
            </w:pPr>
            <w:r w:rsidRPr="00EF1A99">
              <w:rPr>
                <w:color w:val="000000"/>
                <w:sz w:val="20"/>
              </w:rPr>
              <w:t>3</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5CAD3667" w14:textId="77777777">
            <w:pPr>
              <w:jc w:val="center"/>
              <w:rPr>
                <w:color w:val="000000"/>
                <w:sz w:val="20"/>
              </w:rPr>
            </w:pPr>
            <w:r w:rsidRPr="00EF1A99">
              <w:rPr>
                <w:color w:val="000000"/>
                <w:sz w:val="20"/>
              </w:rPr>
              <w:t>24</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7C0CE6E1" w14:textId="77777777">
            <w:pPr>
              <w:jc w:val="right"/>
              <w:rPr>
                <w:color w:val="000000"/>
                <w:sz w:val="20"/>
              </w:rPr>
            </w:pPr>
            <w:r w:rsidRPr="00EF1A99">
              <w:rPr>
                <w:color w:val="000000"/>
                <w:sz w:val="20"/>
              </w:rPr>
              <w:t xml:space="preserve">$4,054.32 </w:t>
            </w:r>
          </w:p>
        </w:tc>
        <w:tc>
          <w:tcPr>
            <w:tcW w:w="3658" w:type="dxa"/>
            <w:tcBorders>
              <w:top w:val="nil"/>
              <w:left w:val="nil"/>
              <w:bottom w:val="single" w:color="auto" w:sz="4" w:space="0"/>
              <w:right w:val="single" w:color="auto" w:sz="4" w:space="0"/>
            </w:tcBorders>
            <w:shd w:val="clear" w:color="auto" w:fill="auto"/>
            <w:hideMark/>
          </w:tcPr>
          <w:p w:rsidRPr="00EF1A99" w:rsidR="002476CE" w:rsidP="002476CE" w:rsidRDefault="002476CE" w14:paraId="1602414C" w14:textId="32E604F3">
            <w:pPr>
              <w:rPr>
                <w:color w:val="000000"/>
                <w:sz w:val="20"/>
              </w:rPr>
            </w:pPr>
            <w:r w:rsidRPr="00EF1A99">
              <w:rPr>
                <w:color w:val="000000"/>
                <w:sz w:val="20"/>
              </w:rPr>
              <w:t xml:space="preserve">A Field Signal and Train Control Specialist spends about three hours to </w:t>
            </w:r>
            <w:r w:rsidR="00900BA7">
              <w:rPr>
                <w:color w:val="000000"/>
                <w:sz w:val="20"/>
              </w:rPr>
              <w:t xml:space="preserve">draft </w:t>
            </w:r>
            <w:r w:rsidRPr="00EF1A99">
              <w:rPr>
                <w:color w:val="000000"/>
                <w:sz w:val="20"/>
              </w:rPr>
              <w:t xml:space="preserve">a brief to the </w:t>
            </w:r>
            <w:r w:rsidR="006D155D">
              <w:rPr>
                <w:color w:val="000000"/>
                <w:sz w:val="20"/>
              </w:rPr>
              <w:t xml:space="preserve">Railroad </w:t>
            </w:r>
            <w:r w:rsidR="009232AE">
              <w:rPr>
                <w:color w:val="000000"/>
                <w:sz w:val="20"/>
              </w:rPr>
              <w:t>S</w:t>
            </w:r>
            <w:r w:rsidRPr="00EF1A99">
              <w:rPr>
                <w:color w:val="000000"/>
                <w:sz w:val="20"/>
              </w:rPr>
              <w:t xml:space="preserve">afety </w:t>
            </w:r>
            <w:r w:rsidR="009232AE">
              <w:rPr>
                <w:color w:val="000000"/>
                <w:sz w:val="20"/>
              </w:rPr>
              <w:t>B</w:t>
            </w:r>
            <w:r w:rsidRPr="00EF1A99">
              <w:rPr>
                <w:color w:val="000000"/>
                <w:sz w:val="20"/>
              </w:rPr>
              <w:t>oard.</w:t>
            </w:r>
          </w:p>
        </w:tc>
      </w:tr>
      <w:tr w:rsidRPr="00EF1A99" w:rsidR="00FB5D4C" w:rsidTr="008B323E" w14:paraId="0423C5DF" w14:textId="77777777">
        <w:trPr>
          <w:trHeight w:val="530"/>
        </w:trPr>
        <w:tc>
          <w:tcPr>
            <w:tcW w:w="2340" w:type="dxa"/>
            <w:tcBorders>
              <w:top w:val="nil"/>
              <w:left w:val="single" w:color="auto" w:sz="4" w:space="0"/>
              <w:bottom w:val="single" w:color="auto" w:sz="4" w:space="0"/>
              <w:right w:val="single" w:color="auto" w:sz="4" w:space="0"/>
            </w:tcBorders>
            <w:shd w:val="clear" w:color="auto" w:fill="auto"/>
            <w:hideMark/>
          </w:tcPr>
          <w:p w:rsidRPr="00EF1A99" w:rsidR="002476CE" w:rsidP="002476CE" w:rsidRDefault="002476CE" w14:paraId="5DFDD269" w14:textId="77777777">
            <w:pPr>
              <w:rPr>
                <w:color w:val="000000"/>
                <w:sz w:val="20"/>
              </w:rPr>
            </w:pPr>
            <w:r w:rsidRPr="00EF1A99">
              <w:rPr>
                <w:color w:val="000000"/>
                <w:sz w:val="20"/>
              </w:rPr>
              <w:t>Travel</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6D7DE334" w14:textId="77777777">
            <w:pPr>
              <w:rPr>
                <w:color w:val="000000"/>
                <w:sz w:val="20"/>
              </w:rPr>
            </w:pPr>
            <w:r w:rsidRPr="00EF1A99">
              <w:rPr>
                <w:color w:val="000000"/>
                <w:sz w:val="20"/>
              </w:rPr>
              <w:t> </w:t>
            </w:r>
          </w:p>
        </w:tc>
        <w:tc>
          <w:tcPr>
            <w:tcW w:w="1237"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118232A9" w14:textId="77777777">
            <w:pPr>
              <w:rPr>
                <w:color w:val="000000"/>
                <w:sz w:val="20"/>
              </w:rPr>
            </w:pPr>
            <w:r w:rsidRPr="00EF1A99">
              <w:rPr>
                <w:color w:val="000000"/>
                <w:sz w:val="20"/>
              </w:rPr>
              <w:t> </w:t>
            </w:r>
          </w:p>
        </w:tc>
        <w:tc>
          <w:tcPr>
            <w:tcW w:w="1448" w:type="dxa"/>
            <w:tcBorders>
              <w:top w:val="nil"/>
              <w:left w:val="nil"/>
              <w:bottom w:val="single" w:color="auto" w:sz="4" w:space="0"/>
              <w:right w:val="single" w:color="auto" w:sz="4" w:space="0"/>
            </w:tcBorders>
            <w:shd w:val="clear" w:color="auto" w:fill="auto"/>
            <w:hideMark/>
          </w:tcPr>
          <w:p w:rsidRPr="00EF1A99" w:rsidR="002476CE" w:rsidP="002476CE" w:rsidRDefault="002476CE" w14:paraId="4ADE3F1B" w14:textId="77777777">
            <w:pPr>
              <w:jc w:val="right"/>
              <w:rPr>
                <w:color w:val="000000"/>
                <w:sz w:val="20"/>
              </w:rPr>
            </w:pPr>
            <w:r w:rsidRPr="00EF1A99">
              <w:rPr>
                <w:color w:val="000000"/>
                <w:sz w:val="20"/>
              </w:rPr>
              <w:t xml:space="preserve">$175.00 </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4B27D41C" w14:textId="77777777">
            <w:pPr>
              <w:jc w:val="center"/>
              <w:rPr>
                <w:color w:val="000000"/>
                <w:sz w:val="20"/>
              </w:rPr>
            </w:pPr>
            <w:r w:rsidRPr="00EF1A99">
              <w:rPr>
                <w:color w:val="000000"/>
                <w:sz w:val="20"/>
              </w:rPr>
              <w:t>24</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52012630" w14:textId="77777777">
            <w:pPr>
              <w:jc w:val="right"/>
              <w:rPr>
                <w:color w:val="000000"/>
                <w:sz w:val="20"/>
              </w:rPr>
            </w:pPr>
            <w:r w:rsidRPr="00EF1A99">
              <w:rPr>
                <w:color w:val="000000"/>
                <w:sz w:val="20"/>
              </w:rPr>
              <w:t xml:space="preserve">$4,200.00 </w:t>
            </w:r>
          </w:p>
        </w:tc>
        <w:tc>
          <w:tcPr>
            <w:tcW w:w="3658" w:type="dxa"/>
            <w:tcBorders>
              <w:top w:val="nil"/>
              <w:left w:val="nil"/>
              <w:bottom w:val="single" w:color="auto" w:sz="4" w:space="0"/>
              <w:right w:val="single" w:color="auto" w:sz="4" w:space="0"/>
            </w:tcBorders>
            <w:shd w:val="clear" w:color="auto" w:fill="auto"/>
            <w:hideMark/>
          </w:tcPr>
          <w:p w:rsidRPr="00EF1A99" w:rsidR="002476CE" w:rsidP="002476CE" w:rsidRDefault="002476CE" w14:paraId="1122EE7C" w14:textId="06D599D9">
            <w:pPr>
              <w:rPr>
                <w:color w:val="000000"/>
                <w:sz w:val="20"/>
              </w:rPr>
            </w:pPr>
            <w:r w:rsidRPr="00EF1A99">
              <w:rPr>
                <w:color w:val="000000"/>
                <w:sz w:val="20"/>
              </w:rPr>
              <w:t>Each inspector will require approximately $175 for travel expenses per application.</w:t>
            </w:r>
          </w:p>
        </w:tc>
      </w:tr>
      <w:tr w:rsidRPr="00EF1A99" w:rsidR="00FB5D4C" w:rsidTr="008B323E" w14:paraId="4DC00970" w14:textId="77777777">
        <w:trPr>
          <w:trHeight w:val="530"/>
        </w:trPr>
        <w:tc>
          <w:tcPr>
            <w:tcW w:w="2340" w:type="dxa"/>
            <w:tcBorders>
              <w:top w:val="nil"/>
              <w:left w:val="single" w:color="auto" w:sz="4" w:space="0"/>
              <w:bottom w:val="single" w:color="auto" w:sz="4" w:space="0"/>
              <w:right w:val="single" w:color="auto" w:sz="4" w:space="0"/>
            </w:tcBorders>
            <w:shd w:val="clear" w:color="auto" w:fill="auto"/>
            <w:hideMark/>
          </w:tcPr>
          <w:p w:rsidRPr="00EF1A99" w:rsidR="002476CE" w:rsidP="002476CE" w:rsidRDefault="002476CE" w14:paraId="6B6A9FAD" w14:textId="77777777">
            <w:pPr>
              <w:rPr>
                <w:color w:val="000000"/>
                <w:sz w:val="20"/>
              </w:rPr>
            </w:pPr>
            <w:r w:rsidRPr="00EF1A99">
              <w:rPr>
                <w:color w:val="000000"/>
                <w:sz w:val="20"/>
              </w:rPr>
              <w:t>Federal Register</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747C9B5E" w14:textId="77777777">
            <w:pPr>
              <w:rPr>
                <w:color w:val="000000"/>
                <w:sz w:val="20"/>
              </w:rPr>
            </w:pPr>
            <w:r w:rsidRPr="00EF1A99">
              <w:rPr>
                <w:color w:val="000000"/>
                <w:sz w:val="20"/>
              </w:rPr>
              <w:t> </w:t>
            </w:r>
          </w:p>
        </w:tc>
        <w:tc>
          <w:tcPr>
            <w:tcW w:w="1237"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6B615829" w14:textId="77777777">
            <w:pPr>
              <w:rPr>
                <w:color w:val="000000"/>
                <w:sz w:val="20"/>
              </w:rPr>
            </w:pPr>
            <w:r w:rsidRPr="00EF1A99">
              <w:rPr>
                <w:color w:val="000000"/>
                <w:sz w:val="20"/>
              </w:rPr>
              <w:t> </w:t>
            </w:r>
          </w:p>
        </w:tc>
        <w:tc>
          <w:tcPr>
            <w:tcW w:w="1448" w:type="dxa"/>
            <w:tcBorders>
              <w:top w:val="nil"/>
              <w:left w:val="nil"/>
              <w:bottom w:val="single" w:color="auto" w:sz="4" w:space="0"/>
              <w:right w:val="single" w:color="auto" w:sz="4" w:space="0"/>
            </w:tcBorders>
            <w:shd w:val="clear" w:color="auto" w:fill="auto"/>
            <w:hideMark/>
          </w:tcPr>
          <w:p w:rsidRPr="00EF1A99" w:rsidR="002476CE" w:rsidP="002476CE" w:rsidRDefault="002476CE" w14:paraId="10801635" w14:textId="77777777">
            <w:pPr>
              <w:jc w:val="right"/>
              <w:rPr>
                <w:color w:val="000000"/>
                <w:sz w:val="20"/>
              </w:rPr>
            </w:pPr>
            <w:r w:rsidRPr="00EF1A99">
              <w:rPr>
                <w:color w:val="000000"/>
                <w:sz w:val="20"/>
              </w:rPr>
              <w:t xml:space="preserve">$5.00 </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1CE0A5BB" w14:textId="77777777">
            <w:pPr>
              <w:jc w:val="center"/>
              <w:rPr>
                <w:color w:val="000000"/>
                <w:sz w:val="20"/>
              </w:rPr>
            </w:pPr>
            <w:r w:rsidRPr="00EF1A99">
              <w:rPr>
                <w:color w:val="000000"/>
                <w:sz w:val="20"/>
              </w:rPr>
              <w:t>24</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7142AC6E" w14:textId="77777777">
            <w:pPr>
              <w:jc w:val="right"/>
              <w:rPr>
                <w:color w:val="000000"/>
                <w:sz w:val="20"/>
              </w:rPr>
            </w:pPr>
            <w:r w:rsidRPr="00EF1A99">
              <w:rPr>
                <w:color w:val="000000"/>
                <w:sz w:val="20"/>
              </w:rPr>
              <w:t xml:space="preserve">$120.00 </w:t>
            </w:r>
          </w:p>
        </w:tc>
        <w:tc>
          <w:tcPr>
            <w:tcW w:w="3658" w:type="dxa"/>
            <w:tcBorders>
              <w:top w:val="nil"/>
              <w:left w:val="nil"/>
              <w:bottom w:val="single" w:color="auto" w:sz="4" w:space="0"/>
              <w:right w:val="single" w:color="auto" w:sz="4" w:space="0"/>
            </w:tcBorders>
            <w:shd w:val="clear" w:color="auto" w:fill="auto"/>
            <w:hideMark/>
          </w:tcPr>
          <w:p w:rsidRPr="00EF1A99" w:rsidR="002476CE" w:rsidP="002476CE" w:rsidRDefault="002476CE" w14:paraId="25DDEC54" w14:textId="4B7BC91D">
            <w:pPr>
              <w:rPr>
                <w:color w:val="000000"/>
                <w:sz w:val="20"/>
              </w:rPr>
            </w:pPr>
            <w:r w:rsidRPr="00EF1A99">
              <w:rPr>
                <w:color w:val="000000"/>
                <w:sz w:val="20"/>
              </w:rPr>
              <w:t xml:space="preserve">A public notice must be printed in the </w:t>
            </w:r>
            <w:r w:rsidRPr="00A34900">
              <w:rPr>
                <w:i/>
                <w:iCs/>
                <w:color w:val="000000"/>
                <w:sz w:val="20"/>
              </w:rPr>
              <w:t>Federal Register</w:t>
            </w:r>
            <w:r w:rsidRPr="00EF1A99">
              <w:rPr>
                <w:color w:val="000000"/>
                <w:sz w:val="20"/>
              </w:rPr>
              <w:t xml:space="preserve"> for each application.</w:t>
            </w:r>
          </w:p>
        </w:tc>
      </w:tr>
      <w:tr w:rsidRPr="00EF1A99" w:rsidR="002476CE" w:rsidTr="008B323E" w14:paraId="1C29180B" w14:textId="77777777">
        <w:trPr>
          <w:trHeight w:val="310"/>
        </w:trPr>
        <w:tc>
          <w:tcPr>
            <w:tcW w:w="7434" w:type="dxa"/>
            <w:gridSpan w:val="5"/>
            <w:tcBorders>
              <w:top w:val="single" w:color="auto" w:sz="4" w:space="0"/>
              <w:left w:val="single" w:color="auto" w:sz="4" w:space="0"/>
              <w:bottom w:val="single" w:color="auto" w:sz="4" w:space="0"/>
              <w:right w:val="single" w:color="auto" w:sz="4" w:space="0"/>
            </w:tcBorders>
            <w:shd w:val="clear" w:color="auto" w:fill="auto"/>
            <w:hideMark/>
          </w:tcPr>
          <w:p w:rsidRPr="00EF1A99" w:rsidR="002476CE" w:rsidP="002476CE" w:rsidRDefault="00733538" w14:paraId="5B36ECFF" w14:textId="2AC9408C">
            <w:pPr>
              <w:rPr>
                <w:color w:val="000000"/>
                <w:sz w:val="20"/>
              </w:rPr>
            </w:pPr>
            <w:r w:rsidRPr="00EF1A99">
              <w:rPr>
                <w:color w:val="000000"/>
                <w:sz w:val="20"/>
              </w:rPr>
              <w:t>Average Annual</w:t>
            </w:r>
            <w:r w:rsidRPr="00EF1A99" w:rsidR="002476CE">
              <w:rPr>
                <w:color w:val="000000"/>
                <w:sz w:val="20"/>
              </w:rPr>
              <w:t xml:space="preserve"> Additional Costs</w:t>
            </w:r>
          </w:p>
        </w:tc>
        <w:tc>
          <w:tcPr>
            <w:tcW w:w="1256"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652ECE46" w14:textId="77777777">
            <w:pPr>
              <w:jc w:val="right"/>
              <w:rPr>
                <w:color w:val="000000"/>
                <w:sz w:val="20"/>
              </w:rPr>
            </w:pPr>
            <w:r w:rsidRPr="00EF1A99">
              <w:rPr>
                <w:color w:val="000000"/>
                <w:sz w:val="20"/>
              </w:rPr>
              <w:t xml:space="preserve">$4,320.00 </w:t>
            </w:r>
          </w:p>
        </w:tc>
        <w:tc>
          <w:tcPr>
            <w:tcW w:w="3658" w:type="dxa"/>
            <w:tcBorders>
              <w:top w:val="nil"/>
              <w:left w:val="nil"/>
              <w:bottom w:val="single" w:color="auto" w:sz="4" w:space="0"/>
              <w:right w:val="single" w:color="auto" w:sz="4" w:space="0"/>
            </w:tcBorders>
            <w:shd w:val="clear" w:color="auto" w:fill="auto"/>
            <w:hideMark/>
          </w:tcPr>
          <w:p w:rsidRPr="00EF1A99" w:rsidR="002476CE" w:rsidP="002476CE" w:rsidRDefault="002476CE" w14:paraId="4FAC32E3" w14:textId="77777777">
            <w:pPr>
              <w:rPr>
                <w:color w:val="000000"/>
                <w:sz w:val="20"/>
              </w:rPr>
            </w:pPr>
            <w:r w:rsidRPr="00EF1A99">
              <w:rPr>
                <w:color w:val="000000"/>
                <w:sz w:val="20"/>
              </w:rPr>
              <w:t> </w:t>
            </w:r>
          </w:p>
        </w:tc>
      </w:tr>
      <w:tr w:rsidRPr="00EF1A99" w:rsidR="002476CE" w:rsidTr="008B323E" w14:paraId="23B29265" w14:textId="77777777">
        <w:trPr>
          <w:trHeight w:val="310"/>
        </w:trPr>
        <w:tc>
          <w:tcPr>
            <w:tcW w:w="7434" w:type="dxa"/>
            <w:gridSpan w:val="5"/>
            <w:tcBorders>
              <w:top w:val="single" w:color="auto" w:sz="4" w:space="0"/>
              <w:left w:val="single" w:color="auto" w:sz="4" w:space="0"/>
              <w:bottom w:val="single" w:color="auto" w:sz="4" w:space="0"/>
              <w:right w:val="single" w:color="auto" w:sz="4" w:space="0"/>
            </w:tcBorders>
            <w:shd w:val="clear" w:color="auto" w:fill="auto"/>
            <w:hideMark/>
          </w:tcPr>
          <w:p w:rsidRPr="00EF1A99" w:rsidR="002476CE" w:rsidP="002476CE" w:rsidRDefault="002476CE" w14:paraId="265B1FC8" w14:textId="5E79C5D2">
            <w:pPr>
              <w:rPr>
                <w:color w:val="000000"/>
                <w:sz w:val="20"/>
              </w:rPr>
            </w:pPr>
            <w:r w:rsidRPr="00EF1A99">
              <w:rPr>
                <w:color w:val="000000"/>
                <w:sz w:val="20"/>
              </w:rPr>
              <w:t>Average Annual Cost to Government</w:t>
            </w:r>
          </w:p>
        </w:tc>
        <w:tc>
          <w:tcPr>
            <w:tcW w:w="1256"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10DF03D1" w14:textId="77777777">
            <w:pPr>
              <w:jc w:val="right"/>
              <w:rPr>
                <w:color w:val="000000"/>
                <w:sz w:val="20"/>
              </w:rPr>
            </w:pPr>
            <w:r w:rsidRPr="00EF1A99">
              <w:rPr>
                <w:color w:val="000000"/>
                <w:sz w:val="20"/>
              </w:rPr>
              <w:t xml:space="preserve">$54,847.92 </w:t>
            </w:r>
          </w:p>
        </w:tc>
        <w:tc>
          <w:tcPr>
            <w:tcW w:w="3658" w:type="dxa"/>
            <w:tcBorders>
              <w:top w:val="nil"/>
              <w:left w:val="nil"/>
              <w:bottom w:val="single" w:color="auto" w:sz="4" w:space="0"/>
              <w:right w:val="single" w:color="auto" w:sz="4" w:space="0"/>
            </w:tcBorders>
            <w:shd w:val="clear" w:color="auto" w:fill="auto"/>
            <w:hideMark/>
          </w:tcPr>
          <w:p w:rsidRPr="00EF1A99" w:rsidR="002476CE" w:rsidP="002476CE" w:rsidRDefault="002476CE" w14:paraId="56A21954" w14:textId="77777777">
            <w:pPr>
              <w:rPr>
                <w:color w:val="000000"/>
                <w:sz w:val="20"/>
              </w:rPr>
            </w:pPr>
            <w:r w:rsidRPr="00EF1A99">
              <w:rPr>
                <w:color w:val="000000"/>
                <w:sz w:val="20"/>
              </w:rPr>
              <w:t> </w:t>
            </w:r>
          </w:p>
        </w:tc>
      </w:tr>
      <w:tr w:rsidRPr="00EF1A99" w:rsidR="002476CE" w:rsidTr="008B323E" w14:paraId="27B347B6" w14:textId="77777777">
        <w:trPr>
          <w:trHeight w:val="310"/>
        </w:trPr>
        <w:tc>
          <w:tcPr>
            <w:tcW w:w="12348" w:type="dxa"/>
            <w:gridSpan w:val="7"/>
            <w:tcBorders>
              <w:top w:val="single" w:color="auto" w:sz="8" w:space="0"/>
              <w:left w:val="single" w:color="auto" w:sz="8" w:space="0"/>
              <w:bottom w:val="single" w:color="auto" w:sz="4" w:space="0"/>
              <w:right w:val="single" w:color="000000" w:sz="8" w:space="0"/>
            </w:tcBorders>
            <w:shd w:val="clear" w:color="auto" w:fill="auto"/>
            <w:hideMark/>
          </w:tcPr>
          <w:p w:rsidRPr="00F73AC9" w:rsidR="002476CE" w:rsidP="002476CE" w:rsidRDefault="002476CE" w14:paraId="7539064A" w14:textId="77777777">
            <w:pPr>
              <w:jc w:val="center"/>
              <w:rPr>
                <w:b/>
                <w:bCs/>
                <w:color w:val="000000"/>
                <w:sz w:val="20"/>
              </w:rPr>
            </w:pPr>
            <w:r w:rsidRPr="00F73AC9">
              <w:rPr>
                <w:b/>
                <w:bCs/>
                <w:color w:val="000000"/>
                <w:sz w:val="20"/>
              </w:rPr>
              <w:t>235.8—Relief from the requirements of part 236 of this title—Request to FRA</w:t>
            </w:r>
          </w:p>
        </w:tc>
      </w:tr>
      <w:tr w:rsidRPr="00EF1A99" w:rsidR="00FB5D4C" w:rsidTr="008B323E" w14:paraId="418C8C08" w14:textId="77777777">
        <w:trPr>
          <w:trHeight w:val="78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23D2CA4A" w14:textId="77777777">
            <w:pPr>
              <w:jc w:val="center"/>
              <w:rPr>
                <w:color w:val="000000"/>
                <w:sz w:val="20"/>
              </w:rPr>
            </w:pPr>
            <w:r w:rsidRPr="00EF1A99">
              <w:rPr>
                <w:color w:val="000000"/>
                <w:sz w:val="20"/>
              </w:rPr>
              <w:t>Resources</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68A7430F" w14:textId="77777777">
            <w:pPr>
              <w:jc w:val="center"/>
              <w:rPr>
                <w:color w:val="000000"/>
                <w:sz w:val="20"/>
              </w:rPr>
            </w:pPr>
            <w:r w:rsidRPr="00EF1A99">
              <w:rPr>
                <w:color w:val="000000"/>
                <w:sz w:val="20"/>
              </w:rPr>
              <w:t>Pay Grade</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73C48FE8" w14:textId="77777777">
            <w:pPr>
              <w:jc w:val="center"/>
              <w:rPr>
                <w:color w:val="000000"/>
                <w:sz w:val="20"/>
              </w:rPr>
            </w:pPr>
            <w:r w:rsidRPr="00EF1A99">
              <w:rPr>
                <w:color w:val="000000"/>
                <w:sz w:val="20"/>
              </w:rPr>
              <w:t>Burdened Hourly Wage Rate</w:t>
            </w:r>
          </w:p>
        </w:tc>
        <w:tc>
          <w:tcPr>
            <w:tcW w:w="1448" w:type="dxa"/>
            <w:tcBorders>
              <w:top w:val="nil"/>
              <w:left w:val="nil"/>
              <w:bottom w:val="single" w:color="auto" w:sz="4" w:space="0"/>
              <w:right w:val="single" w:color="auto" w:sz="4" w:space="0"/>
            </w:tcBorders>
            <w:shd w:val="clear" w:color="auto" w:fill="auto"/>
            <w:hideMark/>
          </w:tcPr>
          <w:p w:rsidRPr="00EF1A99" w:rsidR="002476CE" w:rsidP="002476CE" w:rsidRDefault="002476CE" w14:paraId="56D1A1FA" w14:textId="77777777">
            <w:pPr>
              <w:jc w:val="center"/>
              <w:rPr>
                <w:color w:val="000000"/>
                <w:sz w:val="20"/>
              </w:rPr>
            </w:pPr>
            <w:r w:rsidRPr="00EF1A99">
              <w:rPr>
                <w:color w:val="000000"/>
                <w:sz w:val="20"/>
              </w:rPr>
              <w:t>Number of Hours per Application</w:t>
            </w:r>
          </w:p>
        </w:tc>
        <w:tc>
          <w:tcPr>
            <w:tcW w:w="1509" w:type="dxa"/>
            <w:tcBorders>
              <w:top w:val="nil"/>
              <w:left w:val="nil"/>
              <w:bottom w:val="single" w:color="auto" w:sz="4" w:space="0"/>
              <w:right w:val="single" w:color="auto" w:sz="4" w:space="0"/>
            </w:tcBorders>
            <w:shd w:val="clear" w:color="auto" w:fill="auto"/>
            <w:hideMark/>
          </w:tcPr>
          <w:p w:rsidRPr="00EF1A99" w:rsidR="002476CE" w:rsidP="002476CE" w:rsidRDefault="002476CE" w14:paraId="433FE6D6" w14:textId="77777777">
            <w:pPr>
              <w:jc w:val="center"/>
              <w:rPr>
                <w:color w:val="000000"/>
                <w:sz w:val="20"/>
              </w:rPr>
            </w:pPr>
            <w:r w:rsidRPr="00EF1A99">
              <w:rPr>
                <w:color w:val="000000"/>
                <w:sz w:val="20"/>
              </w:rPr>
              <w:t>Number of Applications per Year</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0587729E" w14:textId="77777777">
            <w:pPr>
              <w:jc w:val="center"/>
              <w:rPr>
                <w:color w:val="000000"/>
                <w:sz w:val="20"/>
              </w:rPr>
            </w:pPr>
            <w:r w:rsidRPr="00EF1A99">
              <w:rPr>
                <w:color w:val="000000"/>
                <w:sz w:val="20"/>
              </w:rPr>
              <w:t>Total Wages per Year</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3844C6D4" w14:textId="77777777">
            <w:pPr>
              <w:jc w:val="center"/>
              <w:rPr>
                <w:color w:val="000000"/>
                <w:sz w:val="20"/>
              </w:rPr>
            </w:pPr>
            <w:r w:rsidRPr="00EF1A99">
              <w:rPr>
                <w:color w:val="000000"/>
                <w:sz w:val="20"/>
              </w:rPr>
              <w:t>Notes</w:t>
            </w:r>
          </w:p>
        </w:tc>
      </w:tr>
      <w:tr w:rsidRPr="00EF1A99" w:rsidR="00FB5D4C" w:rsidTr="008B323E" w14:paraId="1DB68C24" w14:textId="77777777">
        <w:trPr>
          <w:trHeight w:val="53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47E4E0A7" w14:textId="77777777">
            <w:pPr>
              <w:rPr>
                <w:color w:val="000000"/>
                <w:sz w:val="20"/>
              </w:rPr>
            </w:pPr>
            <w:r w:rsidRPr="00EF1A99">
              <w:rPr>
                <w:color w:val="000000"/>
                <w:sz w:val="20"/>
              </w:rPr>
              <w:t>Signal and Train Control Inspector</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328B4707" w14:textId="77777777">
            <w:pPr>
              <w:jc w:val="center"/>
              <w:rPr>
                <w:color w:val="000000"/>
                <w:sz w:val="20"/>
              </w:rPr>
            </w:pPr>
            <w:r w:rsidRPr="00EF1A99">
              <w:rPr>
                <w:color w:val="000000"/>
                <w:sz w:val="20"/>
              </w:rPr>
              <w:t>GS-12</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2430A1A6" w14:textId="77777777">
            <w:pPr>
              <w:jc w:val="right"/>
              <w:rPr>
                <w:color w:val="000000"/>
                <w:sz w:val="20"/>
              </w:rPr>
            </w:pPr>
            <w:r w:rsidRPr="00EF1A99">
              <w:rPr>
                <w:color w:val="000000"/>
                <w:sz w:val="20"/>
              </w:rPr>
              <w:t xml:space="preserve">$47.35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78B6296E" w14:textId="77777777">
            <w:pPr>
              <w:jc w:val="center"/>
              <w:rPr>
                <w:color w:val="000000"/>
                <w:sz w:val="20"/>
              </w:rPr>
            </w:pPr>
            <w:r w:rsidRPr="00EF1A99">
              <w:rPr>
                <w:color w:val="000000"/>
                <w:sz w:val="20"/>
              </w:rPr>
              <w:t>16</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7F604FC7" w14:textId="77777777">
            <w:pPr>
              <w:jc w:val="center"/>
              <w:rPr>
                <w:color w:val="000000"/>
                <w:sz w:val="20"/>
              </w:rPr>
            </w:pPr>
            <w:r w:rsidRPr="00EF1A99">
              <w:rPr>
                <w:color w:val="000000"/>
                <w:sz w:val="20"/>
              </w:rPr>
              <w:t>10</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2CE17802" w14:textId="77777777">
            <w:pPr>
              <w:jc w:val="right"/>
              <w:rPr>
                <w:color w:val="000000"/>
                <w:sz w:val="20"/>
              </w:rPr>
            </w:pPr>
            <w:r w:rsidRPr="00EF1A99">
              <w:rPr>
                <w:color w:val="000000"/>
                <w:sz w:val="20"/>
              </w:rPr>
              <w:t xml:space="preserve">$7,576.00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60C5C229" w14:textId="66DF289C">
            <w:pPr>
              <w:rPr>
                <w:color w:val="000000"/>
                <w:sz w:val="20"/>
              </w:rPr>
            </w:pPr>
            <w:r w:rsidRPr="00EF1A99">
              <w:rPr>
                <w:color w:val="000000"/>
                <w:sz w:val="20"/>
              </w:rPr>
              <w:t>An inspector spends about 24 hours investigating each application and making a report.</w:t>
            </w:r>
          </w:p>
        </w:tc>
      </w:tr>
      <w:tr w:rsidRPr="00EF1A99" w:rsidR="00FB5D4C" w:rsidTr="008B323E" w14:paraId="7703D04B" w14:textId="77777777">
        <w:trPr>
          <w:trHeight w:val="79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7F2B1478" w14:textId="77777777">
            <w:pPr>
              <w:rPr>
                <w:color w:val="000000"/>
                <w:sz w:val="20"/>
              </w:rPr>
            </w:pPr>
            <w:r w:rsidRPr="00EF1A99">
              <w:rPr>
                <w:color w:val="000000"/>
                <w:sz w:val="20"/>
              </w:rPr>
              <w:t>Contractor</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32BD462B" w14:textId="77777777">
            <w:pPr>
              <w:jc w:val="center"/>
              <w:rPr>
                <w:color w:val="000000"/>
                <w:sz w:val="20"/>
              </w:rPr>
            </w:pPr>
            <w:r w:rsidRPr="00EF1A99">
              <w:rPr>
                <w:color w:val="000000"/>
                <w:sz w:val="20"/>
              </w:rPr>
              <w:t> </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22399BCA" w14:textId="77777777">
            <w:pPr>
              <w:jc w:val="right"/>
              <w:rPr>
                <w:color w:val="000000"/>
                <w:sz w:val="20"/>
              </w:rPr>
            </w:pPr>
            <w:r w:rsidRPr="00EF1A99">
              <w:rPr>
                <w:color w:val="000000"/>
                <w:sz w:val="20"/>
              </w:rPr>
              <w:t xml:space="preserve">$100.00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171A68C1" w14:textId="77777777">
            <w:pPr>
              <w:jc w:val="center"/>
              <w:rPr>
                <w:color w:val="000000"/>
                <w:sz w:val="20"/>
              </w:rPr>
            </w:pPr>
            <w:r w:rsidRPr="00EF1A99">
              <w:rPr>
                <w:color w:val="000000"/>
                <w:sz w:val="20"/>
              </w:rPr>
              <w:t>8</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6B317BD1" w14:textId="77777777">
            <w:pPr>
              <w:jc w:val="center"/>
              <w:rPr>
                <w:color w:val="000000"/>
                <w:sz w:val="20"/>
              </w:rPr>
            </w:pPr>
            <w:r w:rsidRPr="00EF1A99">
              <w:rPr>
                <w:color w:val="000000"/>
                <w:sz w:val="20"/>
              </w:rPr>
              <w:t>10</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6467FA9C" w14:textId="77777777">
            <w:pPr>
              <w:jc w:val="right"/>
              <w:rPr>
                <w:color w:val="000000"/>
                <w:sz w:val="20"/>
              </w:rPr>
            </w:pPr>
            <w:r w:rsidRPr="00EF1A99">
              <w:rPr>
                <w:color w:val="000000"/>
                <w:sz w:val="20"/>
              </w:rPr>
              <w:t xml:space="preserve">$8,000.00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04060BEA" w14:textId="3D58AB14">
            <w:pPr>
              <w:rPr>
                <w:color w:val="000000"/>
                <w:sz w:val="20"/>
              </w:rPr>
            </w:pPr>
            <w:r w:rsidRPr="00EF1A99">
              <w:rPr>
                <w:color w:val="000000"/>
                <w:sz w:val="20"/>
              </w:rPr>
              <w:t xml:space="preserve">A contractor spends approximately 8 hours </w:t>
            </w:r>
            <w:r w:rsidR="00253563">
              <w:rPr>
                <w:color w:val="000000"/>
                <w:sz w:val="20"/>
              </w:rPr>
              <w:t xml:space="preserve">drafting </w:t>
            </w:r>
            <w:r w:rsidRPr="00EF1A99">
              <w:rPr>
                <w:color w:val="000000"/>
                <w:sz w:val="20"/>
              </w:rPr>
              <w:t>a Federal Register notice for each application.</w:t>
            </w:r>
          </w:p>
        </w:tc>
      </w:tr>
      <w:tr w:rsidRPr="00EF1A99" w:rsidR="00FB5D4C" w:rsidTr="008B323E" w14:paraId="0C2468ED" w14:textId="77777777">
        <w:trPr>
          <w:trHeight w:val="79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685AC79A" w14:textId="77777777">
            <w:pPr>
              <w:rPr>
                <w:color w:val="000000"/>
                <w:sz w:val="20"/>
              </w:rPr>
            </w:pPr>
            <w:r w:rsidRPr="00EF1A99">
              <w:rPr>
                <w:color w:val="000000"/>
                <w:sz w:val="20"/>
              </w:rPr>
              <w:t>Signal and Train Control Field Specialist</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7DA8509C" w14:textId="77777777">
            <w:pPr>
              <w:jc w:val="center"/>
              <w:rPr>
                <w:color w:val="000000"/>
                <w:sz w:val="20"/>
              </w:rPr>
            </w:pPr>
            <w:r w:rsidRPr="00EF1A99">
              <w:rPr>
                <w:color w:val="000000"/>
                <w:sz w:val="20"/>
              </w:rPr>
              <w:t>GS-13</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3D295F91" w14:textId="77777777">
            <w:pPr>
              <w:jc w:val="right"/>
              <w:rPr>
                <w:color w:val="000000"/>
                <w:sz w:val="20"/>
              </w:rPr>
            </w:pPr>
            <w:r w:rsidRPr="00EF1A99">
              <w:rPr>
                <w:color w:val="000000"/>
                <w:sz w:val="20"/>
              </w:rPr>
              <w:t xml:space="preserve">$56.31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774410EB" w14:textId="77777777">
            <w:pPr>
              <w:jc w:val="center"/>
              <w:rPr>
                <w:color w:val="000000"/>
                <w:sz w:val="20"/>
              </w:rPr>
            </w:pPr>
            <w:r w:rsidRPr="00EF1A99">
              <w:rPr>
                <w:color w:val="000000"/>
                <w:sz w:val="20"/>
              </w:rPr>
              <w:t>3</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094A0002" w14:textId="77777777">
            <w:pPr>
              <w:jc w:val="center"/>
              <w:rPr>
                <w:color w:val="000000"/>
                <w:sz w:val="20"/>
              </w:rPr>
            </w:pPr>
            <w:r w:rsidRPr="00EF1A99">
              <w:rPr>
                <w:color w:val="000000"/>
                <w:sz w:val="20"/>
              </w:rPr>
              <w:t>10</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76EF1148" w14:textId="77777777">
            <w:pPr>
              <w:jc w:val="right"/>
              <w:rPr>
                <w:color w:val="000000"/>
                <w:sz w:val="20"/>
              </w:rPr>
            </w:pPr>
            <w:r w:rsidRPr="00EF1A99">
              <w:rPr>
                <w:color w:val="000000"/>
                <w:sz w:val="20"/>
              </w:rPr>
              <w:t xml:space="preserve">$1,689.30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4C76FF13" w14:textId="439BC0E8">
            <w:pPr>
              <w:rPr>
                <w:color w:val="000000"/>
                <w:sz w:val="20"/>
              </w:rPr>
            </w:pPr>
            <w:r w:rsidRPr="00EF1A99">
              <w:rPr>
                <w:color w:val="000000"/>
                <w:sz w:val="20"/>
              </w:rPr>
              <w:t xml:space="preserve">A Field Signal and Train Control Specialist spends about three hours to </w:t>
            </w:r>
            <w:r w:rsidR="00253563">
              <w:rPr>
                <w:color w:val="000000"/>
                <w:sz w:val="20"/>
              </w:rPr>
              <w:t xml:space="preserve">draft </w:t>
            </w:r>
            <w:r w:rsidRPr="00EF1A99">
              <w:rPr>
                <w:color w:val="000000"/>
                <w:sz w:val="20"/>
              </w:rPr>
              <w:t xml:space="preserve">a brief to the </w:t>
            </w:r>
            <w:r w:rsidR="00253563">
              <w:rPr>
                <w:color w:val="000000"/>
                <w:sz w:val="20"/>
              </w:rPr>
              <w:t>Railroad S</w:t>
            </w:r>
            <w:r w:rsidRPr="00EF1A99">
              <w:rPr>
                <w:color w:val="000000"/>
                <w:sz w:val="20"/>
              </w:rPr>
              <w:t xml:space="preserve">afety </w:t>
            </w:r>
            <w:r w:rsidR="00253563">
              <w:rPr>
                <w:color w:val="000000"/>
                <w:sz w:val="20"/>
              </w:rPr>
              <w:t>B</w:t>
            </w:r>
            <w:r w:rsidRPr="00EF1A99">
              <w:rPr>
                <w:color w:val="000000"/>
                <w:sz w:val="20"/>
              </w:rPr>
              <w:t>oard.</w:t>
            </w:r>
          </w:p>
        </w:tc>
      </w:tr>
      <w:tr w:rsidRPr="00EF1A99" w:rsidR="00FB5D4C" w:rsidTr="008B323E" w14:paraId="7A2B7619" w14:textId="77777777">
        <w:trPr>
          <w:trHeight w:val="53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34E518A2" w14:textId="77777777">
            <w:pPr>
              <w:rPr>
                <w:color w:val="000000"/>
                <w:sz w:val="20"/>
              </w:rPr>
            </w:pPr>
            <w:r w:rsidRPr="00EF1A99">
              <w:rPr>
                <w:color w:val="000000"/>
                <w:sz w:val="20"/>
              </w:rPr>
              <w:t>Travel</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53EED325" w14:textId="77777777">
            <w:pPr>
              <w:rPr>
                <w:color w:val="000000"/>
                <w:sz w:val="20"/>
              </w:rPr>
            </w:pPr>
            <w:r w:rsidRPr="00EF1A99">
              <w:rPr>
                <w:color w:val="000000"/>
                <w:sz w:val="20"/>
              </w:rPr>
              <w:t> </w:t>
            </w:r>
          </w:p>
        </w:tc>
        <w:tc>
          <w:tcPr>
            <w:tcW w:w="1237"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0C27198C" w14:textId="77777777">
            <w:pPr>
              <w:rPr>
                <w:color w:val="000000"/>
                <w:sz w:val="20"/>
              </w:rPr>
            </w:pPr>
            <w:r w:rsidRPr="00EF1A99">
              <w:rPr>
                <w:color w:val="000000"/>
                <w:sz w:val="20"/>
              </w:rPr>
              <w:t> </w:t>
            </w:r>
          </w:p>
        </w:tc>
        <w:tc>
          <w:tcPr>
            <w:tcW w:w="1448" w:type="dxa"/>
            <w:tcBorders>
              <w:top w:val="nil"/>
              <w:left w:val="nil"/>
              <w:bottom w:val="single" w:color="auto" w:sz="4" w:space="0"/>
              <w:right w:val="single" w:color="auto" w:sz="4" w:space="0"/>
            </w:tcBorders>
            <w:shd w:val="clear" w:color="auto" w:fill="auto"/>
            <w:hideMark/>
          </w:tcPr>
          <w:p w:rsidRPr="00EF1A99" w:rsidR="002476CE" w:rsidP="002476CE" w:rsidRDefault="002476CE" w14:paraId="530BC0F0" w14:textId="77777777">
            <w:pPr>
              <w:jc w:val="right"/>
              <w:rPr>
                <w:color w:val="000000"/>
                <w:sz w:val="20"/>
              </w:rPr>
            </w:pPr>
            <w:r w:rsidRPr="00EF1A99">
              <w:rPr>
                <w:color w:val="000000"/>
                <w:sz w:val="20"/>
              </w:rPr>
              <w:t xml:space="preserve">$125.00 </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04F5900E" w14:textId="77777777">
            <w:pPr>
              <w:jc w:val="center"/>
              <w:rPr>
                <w:color w:val="000000"/>
                <w:sz w:val="20"/>
              </w:rPr>
            </w:pPr>
            <w:r w:rsidRPr="00EF1A99">
              <w:rPr>
                <w:color w:val="000000"/>
                <w:sz w:val="20"/>
              </w:rPr>
              <w:t>10</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5BA42CE5" w14:textId="77777777">
            <w:pPr>
              <w:jc w:val="right"/>
              <w:rPr>
                <w:color w:val="000000"/>
                <w:sz w:val="20"/>
              </w:rPr>
            </w:pPr>
            <w:r w:rsidRPr="00EF1A99">
              <w:rPr>
                <w:color w:val="000000"/>
                <w:sz w:val="20"/>
              </w:rPr>
              <w:t xml:space="preserve">$1,250.00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445B35CB" w14:textId="3B696ACA">
            <w:pPr>
              <w:rPr>
                <w:color w:val="000000"/>
                <w:sz w:val="20"/>
              </w:rPr>
            </w:pPr>
            <w:r w:rsidRPr="00EF1A99">
              <w:rPr>
                <w:color w:val="000000"/>
                <w:sz w:val="20"/>
              </w:rPr>
              <w:t>Each inspector will require approximately $175 for travel expenses per application.</w:t>
            </w:r>
          </w:p>
        </w:tc>
      </w:tr>
      <w:tr w:rsidRPr="00EF1A99" w:rsidR="00FB5D4C" w:rsidTr="008B323E" w14:paraId="467A17D2" w14:textId="77777777">
        <w:trPr>
          <w:trHeight w:val="53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705E969D" w14:textId="77777777">
            <w:pPr>
              <w:rPr>
                <w:color w:val="000000"/>
                <w:sz w:val="20"/>
              </w:rPr>
            </w:pPr>
            <w:r w:rsidRPr="00EF1A99">
              <w:rPr>
                <w:color w:val="000000"/>
                <w:sz w:val="20"/>
              </w:rPr>
              <w:t>Federal Register</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77C4F6D9" w14:textId="77777777">
            <w:pPr>
              <w:rPr>
                <w:color w:val="000000"/>
                <w:sz w:val="20"/>
              </w:rPr>
            </w:pPr>
            <w:r w:rsidRPr="00EF1A99">
              <w:rPr>
                <w:color w:val="000000"/>
                <w:sz w:val="20"/>
              </w:rPr>
              <w:t> </w:t>
            </w:r>
          </w:p>
        </w:tc>
        <w:tc>
          <w:tcPr>
            <w:tcW w:w="1237"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5A3EDFBC" w14:textId="77777777">
            <w:pPr>
              <w:rPr>
                <w:color w:val="000000"/>
                <w:sz w:val="20"/>
              </w:rPr>
            </w:pPr>
            <w:r w:rsidRPr="00EF1A99">
              <w:rPr>
                <w:color w:val="000000"/>
                <w:sz w:val="20"/>
              </w:rPr>
              <w:t> </w:t>
            </w:r>
          </w:p>
        </w:tc>
        <w:tc>
          <w:tcPr>
            <w:tcW w:w="1448" w:type="dxa"/>
            <w:tcBorders>
              <w:top w:val="nil"/>
              <w:left w:val="nil"/>
              <w:bottom w:val="single" w:color="auto" w:sz="4" w:space="0"/>
              <w:right w:val="single" w:color="auto" w:sz="4" w:space="0"/>
            </w:tcBorders>
            <w:shd w:val="clear" w:color="auto" w:fill="auto"/>
            <w:hideMark/>
          </w:tcPr>
          <w:p w:rsidRPr="00EF1A99" w:rsidR="002476CE" w:rsidP="002476CE" w:rsidRDefault="002476CE" w14:paraId="391A27B5" w14:textId="77777777">
            <w:pPr>
              <w:jc w:val="right"/>
              <w:rPr>
                <w:color w:val="000000"/>
                <w:sz w:val="20"/>
              </w:rPr>
            </w:pPr>
            <w:r w:rsidRPr="00EF1A99">
              <w:rPr>
                <w:color w:val="000000"/>
                <w:sz w:val="20"/>
              </w:rPr>
              <w:t xml:space="preserve">$5.00 </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3B72209F" w14:textId="77777777">
            <w:pPr>
              <w:jc w:val="center"/>
              <w:rPr>
                <w:color w:val="000000"/>
                <w:sz w:val="20"/>
              </w:rPr>
            </w:pPr>
            <w:r w:rsidRPr="00EF1A99">
              <w:rPr>
                <w:color w:val="000000"/>
                <w:sz w:val="20"/>
              </w:rPr>
              <w:t>10</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245A53BF" w14:textId="77777777">
            <w:pPr>
              <w:jc w:val="right"/>
              <w:rPr>
                <w:color w:val="000000"/>
                <w:sz w:val="20"/>
              </w:rPr>
            </w:pPr>
            <w:r w:rsidRPr="00EF1A99">
              <w:rPr>
                <w:color w:val="000000"/>
                <w:sz w:val="20"/>
              </w:rPr>
              <w:t xml:space="preserve">$50.00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384B9403" w14:textId="56329887">
            <w:pPr>
              <w:rPr>
                <w:color w:val="000000"/>
                <w:sz w:val="20"/>
              </w:rPr>
            </w:pPr>
            <w:r w:rsidRPr="00EF1A99">
              <w:rPr>
                <w:color w:val="000000"/>
                <w:sz w:val="20"/>
              </w:rPr>
              <w:t xml:space="preserve">A public notice must be printed in the </w:t>
            </w:r>
            <w:r w:rsidRPr="00A34900">
              <w:rPr>
                <w:i/>
                <w:iCs/>
                <w:color w:val="000000"/>
                <w:sz w:val="20"/>
              </w:rPr>
              <w:t>Federal Register</w:t>
            </w:r>
            <w:r w:rsidRPr="00EF1A99">
              <w:rPr>
                <w:color w:val="000000"/>
                <w:sz w:val="20"/>
              </w:rPr>
              <w:t xml:space="preserve"> for each application.</w:t>
            </w:r>
          </w:p>
        </w:tc>
      </w:tr>
      <w:tr w:rsidRPr="00EF1A99" w:rsidR="002476CE" w:rsidTr="008B323E" w14:paraId="0D5948F4" w14:textId="77777777">
        <w:trPr>
          <w:trHeight w:val="310"/>
        </w:trPr>
        <w:tc>
          <w:tcPr>
            <w:tcW w:w="7434" w:type="dxa"/>
            <w:gridSpan w:val="5"/>
            <w:tcBorders>
              <w:top w:val="single" w:color="auto" w:sz="4" w:space="0"/>
              <w:left w:val="single" w:color="auto" w:sz="8" w:space="0"/>
              <w:bottom w:val="single" w:color="auto" w:sz="4" w:space="0"/>
              <w:right w:val="single" w:color="auto" w:sz="4" w:space="0"/>
            </w:tcBorders>
            <w:shd w:val="clear" w:color="auto" w:fill="auto"/>
            <w:hideMark/>
          </w:tcPr>
          <w:p w:rsidRPr="00EF1A99" w:rsidR="002476CE" w:rsidP="002476CE" w:rsidRDefault="00733538" w14:paraId="54F0C03C" w14:textId="19477096">
            <w:pPr>
              <w:rPr>
                <w:color w:val="000000"/>
                <w:sz w:val="20"/>
              </w:rPr>
            </w:pPr>
            <w:r w:rsidRPr="00EF1A99">
              <w:rPr>
                <w:color w:val="000000"/>
                <w:sz w:val="20"/>
              </w:rPr>
              <w:t>Average</w:t>
            </w:r>
            <w:r w:rsidRPr="00EF1A99" w:rsidR="002476CE">
              <w:rPr>
                <w:color w:val="000000"/>
                <w:sz w:val="20"/>
              </w:rPr>
              <w:t xml:space="preserve"> </w:t>
            </w:r>
            <w:r w:rsidRPr="00EF1A99">
              <w:rPr>
                <w:color w:val="000000"/>
                <w:sz w:val="20"/>
              </w:rPr>
              <w:t xml:space="preserve">Annual </w:t>
            </w:r>
            <w:r w:rsidRPr="00EF1A99" w:rsidR="002476CE">
              <w:rPr>
                <w:color w:val="000000"/>
                <w:sz w:val="20"/>
              </w:rPr>
              <w:t>Additional Costs</w:t>
            </w:r>
          </w:p>
        </w:tc>
        <w:tc>
          <w:tcPr>
            <w:tcW w:w="1256"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330B9BAF" w14:textId="77777777">
            <w:pPr>
              <w:jc w:val="right"/>
              <w:rPr>
                <w:color w:val="000000"/>
                <w:sz w:val="20"/>
              </w:rPr>
            </w:pPr>
            <w:r w:rsidRPr="00EF1A99">
              <w:rPr>
                <w:color w:val="000000"/>
                <w:sz w:val="20"/>
              </w:rPr>
              <w:t xml:space="preserve">$1,300.00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5F6052E7" w14:textId="77777777">
            <w:pPr>
              <w:rPr>
                <w:color w:val="000000"/>
                <w:sz w:val="20"/>
              </w:rPr>
            </w:pPr>
            <w:r w:rsidRPr="00EF1A99">
              <w:rPr>
                <w:color w:val="000000"/>
                <w:sz w:val="20"/>
              </w:rPr>
              <w:t> </w:t>
            </w:r>
          </w:p>
        </w:tc>
      </w:tr>
      <w:tr w:rsidRPr="00EF1A99" w:rsidR="002476CE" w:rsidTr="008B323E" w14:paraId="688A2304" w14:textId="77777777">
        <w:trPr>
          <w:trHeight w:val="320"/>
        </w:trPr>
        <w:tc>
          <w:tcPr>
            <w:tcW w:w="7434" w:type="dxa"/>
            <w:gridSpan w:val="5"/>
            <w:tcBorders>
              <w:top w:val="single" w:color="auto" w:sz="4" w:space="0"/>
              <w:left w:val="single" w:color="auto" w:sz="8" w:space="0"/>
              <w:bottom w:val="single" w:color="auto" w:sz="8" w:space="0"/>
              <w:right w:val="single" w:color="auto" w:sz="4" w:space="0"/>
            </w:tcBorders>
            <w:shd w:val="clear" w:color="auto" w:fill="auto"/>
            <w:hideMark/>
          </w:tcPr>
          <w:p w:rsidRPr="00EF1A99" w:rsidR="002476CE" w:rsidP="002476CE" w:rsidRDefault="002476CE" w14:paraId="5BCF27DA" w14:textId="0B782546">
            <w:pPr>
              <w:rPr>
                <w:color w:val="000000"/>
                <w:sz w:val="20"/>
              </w:rPr>
            </w:pPr>
            <w:r w:rsidRPr="00EF1A99">
              <w:rPr>
                <w:color w:val="000000"/>
                <w:sz w:val="20"/>
              </w:rPr>
              <w:t>Average Annual Cost to Government</w:t>
            </w:r>
          </w:p>
        </w:tc>
        <w:tc>
          <w:tcPr>
            <w:tcW w:w="1256" w:type="dxa"/>
            <w:tcBorders>
              <w:top w:val="nil"/>
              <w:left w:val="nil"/>
              <w:bottom w:val="single" w:color="auto" w:sz="8" w:space="0"/>
              <w:right w:val="single" w:color="auto" w:sz="4" w:space="0"/>
            </w:tcBorders>
            <w:shd w:val="clear" w:color="auto" w:fill="auto"/>
            <w:noWrap/>
            <w:hideMark/>
          </w:tcPr>
          <w:p w:rsidRPr="00EF1A99" w:rsidR="002476CE" w:rsidP="002476CE" w:rsidRDefault="002476CE" w14:paraId="3538CF81" w14:textId="77777777">
            <w:pPr>
              <w:jc w:val="right"/>
              <w:rPr>
                <w:color w:val="000000"/>
                <w:sz w:val="20"/>
              </w:rPr>
            </w:pPr>
            <w:r w:rsidRPr="00EF1A99">
              <w:rPr>
                <w:color w:val="000000"/>
                <w:sz w:val="20"/>
              </w:rPr>
              <w:t xml:space="preserve">$18,565.30 </w:t>
            </w:r>
          </w:p>
        </w:tc>
        <w:tc>
          <w:tcPr>
            <w:tcW w:w="3658" w:type="dxa"/>
            <w:tcBorders>
              <w:top w:val="nil"/>
              <w:left w:val="nil"/>
              <w:bottom w:val="single" w:color="auto" w:sz="8" w:space="0"/>
              <w:right w:val="single" w:color="auto" w:sz="8" w:space="0"/>
            </w:tcBorders>
            <w:shd w:val="clear" w:color="auto" w:fill="auto"/>
            <w:hideMark/>
          </w:tcPr>
          <w:p w:rsidRPr="00EF1A99" w:rsidR="002476CE" w:rsidP="002476CE" w:rsidRDefault="002476CE" w14:paraId="5F7D649F" w14:textId="77777777">
            <w:pPr>
              <w:rPr>
                <w:color w:val="000000"/>
                <w:sz w:val="20"/>
              </w:rPr>
            </w:pPr>
            <w:r w:rsidRPr="00EF1A99">
              <w:rPr>
                <w:color w:val="000000"/>
                <w:sz w:val="20"/>
              </w:rPr>
              <w:t> </w:t>
            </w:r>
          </w:p>
        </w:tc>
      </w:tr>
      <w:tr w:rsidRPr="00EF1A99" w:rsidR="002476CE" w:rsidTr="008B323E" w14:paraId="60AF4C03" w14:textId="77777777">
        <w:trPr>
          <w:trHeight w:val="310"/>
        </w:trPr>
        <w:tc>
          <w:tcPr>
            <w:tcW w:w="12348" w:type="dxa"/>
            <w:gridSpan w:val="7"/>
            <w:tcBorders>
              <w:top w:val="single" w:color="auto" w:sz="8" w:space="0"/>
              <w:left w:val="single" w:color="auto" w:sz="8" w:space="0"/>
              <w:bottom w:val="single" w:color="auto" w:sz="4" w:space="0"/>
              <w:right w:val="single" w:color="000000" w:sz="8" w:space="0"/>
            </w:tcBorders>
            <w:shd w:val="clear" w:color="auto" w:fill="auto"/>
            <w:hideMark/>
          </w:tcPr>
          <w:p w:rsidRPr="0093314B" w:rsidR="002476CE" w:rsidP="002476CE" w:rsidRDefault="002476CE" w14:paraId="3C6DF07A" w14:textId="77777777">
            <w:pPr>
              <w:jc w:val="center"/>
              <w:rPr>
                <w:b/>
                <w:bCs/>
                <w:color w:val="000000"/>
                <w:sz w:val="20"/>
              </w:rPr>
            </w:pPr>
            <w:r w:rsidRPr="0093314B">
              <w:rPr>
                <w:b/>
                <w:bCs/>
                <w:color w:val="000000"/>
                <w:sz w:val="20"/>
              </w:rPr>
              <w:t>235.20—Protests—Protestant shall file with FRA against application for relief from part 236 requirements</w:t>
            </w:r>
          </w:p>
        </w:tc>
      </w:tr>
      <w:tr w:rsidRPr="00EF1A99" w:rsidR="00FB5D4C" w:rsidTr="008B323E" w14:paraId="70611B86" w14:textId="77777777">
        <w:trPr>
          <w:trHeight w:val="52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40040B2C" w14:textId="77777777">
            <w:pPr>
              <w:jc w:val="center"/>
              <w:rPr>
                <w:color w:val="000000"/>
                <w:sz w:val="20"/>
              </w:rPr>
            </w:pPr>
            <w:r w:rsidRPr="00EF1A99">
              <w:rPr>
                <w:color w:val="000000"/>
                <w:sz w:val="20"/>
              </w:rPr>
              <w:lastRenderedPageBreak/>
              <w:t>Resources</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762D6907" w14:textId="77777777">
            <w:pPr>
              <w:jc w:val="center"/>
              <w:rPr>
                <w:color w:val="000000"/>
                <w:sz w:val="20"/>
              </w:rPr>
            </w:pPr>
            <w:r w:rsidRPr="00EF1A99">
              <w:rPr>
                <w:color w:val="000000"/>
                <w:sz w:val="20"/>
              </w:rPr>
              <w:t>Pay Grade</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47232DC6" w14:textId="77777777">
            <w:pPr>
              <w:jc w:val="center"/>
              <w:rPr>
                <w:color w:val="000000"/>
                <w:sz w:val="20"/>
              </w:rPr>
            </w:pPr>
            <w:r w:rsidRPr="00EF1A99">
              <w:rPr>
                <w:color w:val="000000"/>
                <w:sz w:val="20"/>
              </w:rPr>
              <w:t>Burdened Hourly Wage Rate</w:t>
            </w:r>
          </w:p>
        </w:tc>
        <w:tc>
          <w:tcPr>
            <w:tcW w:w="1448" w:type="dxa"/>
            <w:tcBorders>
              <w:top w:val="nil"/>
              <w:left w:val="nil"/>
              <w:bottom w:val="single" w:color="auto" w:sz="4" w:space="0"/>
              <w:right w:val="single" w:color="auto" w:sz="4" w:space="0"/>
            </w:tcBorders>
            <w:shd w:val="clear" w:color="auto" w:fill="auto"/>
            <w:hideMark/>
          </w:tcPr>
          <w:p w:rsidRPr="00EF1A99" w:rsidR="002476CE" w:rsidP="002476CE" w:rsidRDefault="002476CE" w14:paraId="2B9FE510" w14:textId="6E126861">
            <w:pPr>
              <w:jc w:val="center"/>
              <w:rPr>
                <w:color w:val="000000"/>
                <w:sz w:val="20"/>
              </w:rPr>
            </w:pPr>
            <w:r w:rsidRPr="00EF1A99">
              <w:rPr>
                <w:color w:val="000000"/>
                <w:sz w:val="20"/>
              </w:rPr>
              <w:t>Number of Hours per Protest</w:t>
            </w:r>
          </w:p>
        </w:tc>
        <w:tc>
          <w:tcPr>
            <w:tcW w:w="1509" w:type="dxa"/>
            <w:tcBorders>
              <w:top w:val="nil"/>
              <w:left w:val="nil"/>
              <w:bottom w:val="single" w:color="auto" w:sz="4" w:space="0"/>
              <w:right w:val="single" w:color="auto" w:sz="4" w:space="0"/>
            </w:tcBorders>
            <w:shd w:val="clear" w:color="auto" w:fill="auto"/>
            <w:hideMark/>
          </w:tcPr>
          <w:p w:rsidRPr="00EF1A99" w:rsidR="002476CE" w:rsidP="002476CE" w:rsidRDefault="002476CE" w14:paraId="30237260" w14:textId="77777777">
            <w:pPr>
              <w:jc w:val="center"/>
              <w:rPr>
                <w:color w:val="000000"/>
                <w:sz w:val="20"/>
              </w:rPr>
            </w:pPr>
            <w:r w:rsidRPr="00EF1A99">
              <w:rPr>
                <w:color w:val="000000"/>
                <w:sz w:val="20"/>
              </w:rPr>
              <w:t>Number of Protests per Year</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5AE7A55D" w14:textId="77777777">
            <w:pPr>
              <w:jc w:val="center"/>
              <w:rPr>
                <w:color w:val="000000"/>
                <w:sz w:val="20"/>
              </w:rPr>
            </w:pPr>
            <w:r w:rsidRPr="00EF1A99">
              <w:rPr>
                <w:color w:val="000000"/>
                <w:sz w:val="20"/>
              </w:rPr>
              <w:t>Total Wages per Year</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03BFCE7C" w14:textId="77777777">
            <w:pPr>
              <w:jc w:val="center"/>
              <w:rPr>
                <w:color w:val="000000"/>
                <w:sz w:val="20"/>
              </w:rPr>
            </w:pPr>
            <w:r w:rsidRPr="00EF1A99">
              <w:rPr>
                <w:color w:val="000000"/>
                <w:sz w:val="20"/>
              </w:rPr>
              <w:t>Notes</w:t>
            </w:r>
          </w:p>
        </w:tc>
      </w:tr>
      <w:tr w:rsidRPr="00EF1A99" w:rsidR="00FB5D4C" w:rsidTr="008B323E" w14:paraId="185D4DD6" w14:textId="77777777">
        <w:trPr>
          <w:trHeight w:val="530"/>
        </w:trPr>
        <w:tc>
          <w:tcPr>
            <w:tcW w:w="2340" w:type="dxa"/>
            <w:tcBorders>
              <w:top w:val="nil"/>
              <w:left w:val="single" w:color="auto" w:sz="8" w:space="0"/>
              <w:bottom w:val="single" w:color="auto" w:sz="4" w:space="0"/>
              <w:right w:val="single" w:color="auto" w:sz="4" w:space="0"/>
            </w:tcBorders>
            <w:shd w:val="clear" w:color="auto" w:fill="auto"/>
            <w:hideMark/>
          </w:tcPr>
          <w:p w:rsidRPr="00EF1A99" w:rsidR="002476CE" w:rsidP="002476CE" w:rsidRDefault="002476CE" w14:paraId="5869D186" w14:textId="77777777">
            <w:pPr>
              <w:rPr>
                <w:color w:val="000000"/>
                <w:sz w:val="20"/>
              </w:rPr>
            </w:pPr>
            <w:r w:rsidRPr="00EF1A99">
              <w:rPr>
                <w:color w:val="000000"/>
                <w:sz w:val="20"/>
              </w:rPr>
              <w:t>Signal and Train Control Specialist</w:t>
            </w:r>
          </w:p>
        </w:tc>
        <w:tc>
          <w:tcPr>
            <w:tcW w:w="900"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6E97E69B" w14:textId="77777777">
            <w:pPr>
              <w:jc w:val="center"/>
              <w:rPr>
                <w:color w:val="000000"/>
                <w:sz w:val="20"/>
              </w:rPr>
            </w:pPr>
            <w:r w:rsidRPr="00EF1A99">
              <w:rPr>
                <w:color w:val="000000"/>
                <w:sz w:val="20"/>
              </w:rPr>
              <w:t>GS-14</w:t>
            </w:r>
          </w:p>
        </w:tc>
        <w:tc>
          <w:tcPr>
            <w:tcW w:w="1237" w:type="dxa"/>
            <w:tcBorders>
              <w:top w:val="nil"/>
              <w:left w:val="nil"/>
              <w:bottom w:val="single" w:color="auto" w:sz="4" w:space="0"/>
              <w:right w:val="single" w:color="auto" w:sz="4" w:space="0"/>
            </w:tcBorders>
            <w:shd w:val="clear" w:color="auto" w:fill="auto"/>
            <w:hideMark/>
          </w:tcPr>
          <w:p w:rsidRPr="00EF1A99" w:rsidR="002476CE" w:rsidP="002476CE" w:rsidRDefault="002476CE" w14:paraId="5476BBD9" w14:textId="77777777">
            <w:pPr>
              <w:jc w:val="right"/>
              <w:rPr>
                <w:color w:val="000000"/>
                <w:sz w:val="20"/>
              </w:rPr>
            </w:pPr>
            <w:r w:rsidRPr="00EF1A99">
              <w:rPr>
                <w:color w:val="000000"/>
                <w:sz w:val="20"/>
              </w:rPr>
              <w:t xml:space="preserve">$66.54 </w:t>
            </w:r>
          </w:p>
        </w:tc>
        <w:tc>
          <w:tcPr>
            <w:tcW w:w="1448"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6A115144" w14:textId="77777777">
            <w:pPr>
              <w:jc w:val="center"/>
              <w:rPr>
                <w:color w:val="000000"/>
                <w:sz w:val="20"/>
              </w:rPr>
            </w:pPr>
            <w:r w:rsidRPr="00EF1A99">
              <w:rPr>
                <w:color w:val="000000"/>
                <w:sz w:val="20"/>
              </w:rPr>
              <w:t>1</w:t>
            </w:r>
          </w:p>
        </w:tc>
        <w:tc>
          <w:tcPr>
            <w:tcW w:w="1509" w:type="dxa"/>
            <w:tcBorders>
              <w:top w:val="nil"/>
              <w:left w:val="nil"/>
              <w:bottom w:val="single" w:color="auto" w:sz="4" w:space="0"/>
              <w:right w:val="single" w:color="auto" w:sz="4" w:space="0"/>
            </w:tcBorders>
            <w:shd w:val="clear" w:color="auto" w:fill="auto"/>
            <w:noWrap/>
            <w:hideMark/>
          </w:tcPr>
          <w:p w:rsidRPr="00EF1A99" w:rsidR="002476CE" w:rsidP="002476CE" w:rsidRDefault="002476CE" w14:paraId="35678AF3" w14:textId="77777777">
            <w:pPr>
              <w:jc w:val="center"/>
              <w:rPr>
                <w:color w:val="000000"/>
                <w:sz w:val="20"/>
              </w:rPr>
            </w:pPr>
            <w:r w:rsidRPr="00EF1A99">
              <w:rPr>
                <w:color w:val="000000"/>
                <w:sz w:val="20"/>
              </w:rPr>
              <w:t>10</w:t>
            </w:r>
          </w:p>
        </w:tc>
        <w:tc>
          <w:tcPr>
            <w:tcW w:w="1256" w:type="dxa"/>
            <w:tcBorders>
              <w:top w:val="nil"/>
              <w:left w:val="nil"/>
              <w:bottom w:val="single" w:color="auto" w:sz="4" w:space="0"/>
              <w:right w:val="single" w:color="auto" w:sz="4" w:space="0"/>
            </w:tcBorders>
            <w:shd w:val="clear" w:color="auto" w:fill="auto"/>
            <w:hideMark/>
          </w:tcPr>
          <w:p w:rsidRPr="00EF1A99" w:rsidR="002476CE" w:rsidP="002476CE" w:rsidRDefault="002476CE" w14:paraId="604A5FAC" w14:textId="77777777">
            <w:pPr>
              <w:jc w:val="right"/>
              <w:rPr>
                <w:color w:val="000000"/>
                <w:sz w:val="20"/>
              </w:rPr>
            </w:pPr>
            <w:r w:rsidRPr="00EF1A99">
              <w:rPr>
                <w:color w:val="000000"/>
                <w:sz w:val="20"/>
              </w:rPr>
              <w:t xml:space="preserve">$665.40 </w:t>
            </w:r>
          </w:p>
        </w:tc>
        <w:tc>
          <w:tcPr>
            <w:tcW w:w="3658" w:type="dxa"/>
            <w:tcBorders>
              <w:top w:val="nil"/>
              <w:left w:val="nil"/>
              <w:bottom w:val="single" w:color="auto" w:sz="4" w:space="0"/>
              <w:right w:val="single" w:color="auto" w:sz="8" w:space="0"/>
            </w:tcBorders>
            <w:shd w:val="clear" w:color="auto" w:fill="auto"/>
            <w:hideMark/>
          </w:tcPr>
          <w:p w:rsidRPr="00EF1A99" w:rsidR="002476CE" w:rsidP="002476CE" w:rsidRDefault="002476CE" w14:paraId="204529B2" w14:textId="77777777">
            <w:pPr>
              <w:rPr>
                <w:color w:val="000000"/>
                <w:sz w:val="20"/>
              </w:rPr>
            </w:pPr>
            <w:r w:rsidRPr="00EF1A99">
              <w:rPr>
                <w:color w:val="000000"/>
                <w:sz w:val="20"/>
              </w:rPr>
              <w:t xml:space="preserve">Each letter of protest is reviewed, and a letter of acknowledgment is sent to the protestant. </w:t>
            </w:r>
          </w:p>
        </w:tc>
      </w:tr>
      <w:tr w:rsidRPr="00EF1A99" w:rsidR="002476CE" w:rsidTr="008B323E" w14:paraId="22ACD3E5" w14:textId="77777777">
        <w:trPr>
          <w:trHeight w:val="278"/>
        </w:trPr>
        <w:tc>
          <w:tcPr>
            <w:tcW w:w="7434" w:type="dxa"/>
            <w:gridSpan w:val="5"/>
            <w:tcBorders>
              <w:top w:val="single" w:color="auto" w:sz="4" w:space="0"/>
              <w:left w:val="single" w:color="auto" w:sz="8" w:space="0"/>
              <w:bottom w:val="single" w:color="auto" w:sz="8" w:space="0"/>
              <w:right w:val="single" w:color="000000" w:sz="4" w:space="0"/>
            </w:tcBorders>
            <w:shd w:val="clear" w:color="auto" w:fill="auto"/>
            <w:hideMark/>
          </w:tcPr>
          <w:p w:rsidRPr="00EF1A99" w:rsidR="002476CE" w:rsidP="002476CE" w:rsidRDefault="002476CE" w14:paraId="4E7FB8BF" w14:textId="19FA442E">
            <w:pPr>
              <w:rPr>
                <w:color w:val="000000"/>
                <w:sz w:val="20"/>
              </w:rPr>
            </w:pPr>
            <w:r w:rsidRPr="00EF1A99">
              <w:rPr>
                <w:color w:val="000000"/>
                <w:sz w:val="20"/>
              </w:rPr>
              <w:t>Average Annual Cost to Government</w:t>
            </w:r>
          </w:p>
        </w:tc>
        <w:tc>
          <w:tcPr>
            <w:tcW w:w="1256" w:type="dxa"/>
            <w:tcBorders>
              <w:top w:val="nil"/>
              <w:left w:val="nil"/>
              <w:bottom w:val="single" w:color="auto" w:sz="8" w:space="0"/>
              <w:right w:val="single" w:color="auto" w:sz="4" w:space="0"/>
            </w:tcBorders>
            <w:shd w:val="clear" w:color="auto" w:fill="auto"/>
            <w:noWrap/>
            <w:hideMark/>
          </w:tcPr>
          <w:p w:rsidRPr="00EF1A99" w:rsidR="002476CE" w:rsidP="002476CE" w:rsidRDefault="002476CE" w14:paraId="14DF6576" w14:textId="77777777">
            <w:pPr>
              <w:jc w:val="right"/>
              <w:rPr>
                <w:color w:val="000000"/>
                <w:sz w:val="20"/>
              </w:rPr>
            </w:pPr>
            <w:r w:rsidRPr="00EF1A99">
              <w:rPr>
                <w:color w:val="000000"/>
                <w:sz w:val="20"/>
              </w:rPr>
              <w:t xml:space="preserve">$665.40 </w:t>
            </w:r>
          </w:p>
        </w:tc>
        <w:tc>
          <w:tcPr>
            <w:tcW w:w="3658" w:type="dxa"/>
            <w:tcBorders>
              <w:top w:val="nil"/>
              <w:left w:val="nil"/>
              <w:bottom w:val="single" w:color="auto" w:sz="8" w:space="0"/>
              <w:right w:val="single" w:color="auto" w:sz="8" w:space="0"/>
            </w:tcBorders>
            <w:shd w:val="clear" w:color="auto" w:fill="auto"/>
            <w:hideMark/>
          </w:tcPr>
          <w:p w:rsidRPr="00EF1A99" w:rsidR="002476CE" w:rsidP="002476CE" w:rsidRDefault="002476CE" w14:paraId="59440CD3" w14:textId="77777777">
            <w:pPr>
              <w:rPr>
                <w:color w:val="000000"/>
                <w:sz w:val="20"/>
              </w:rPr>
            </w:pPr>
            <w:r w:rsidRPr="00EF1A99">
              <w:rPr>
                <w:color w:val="000000"/>
                <w:sz w:val="20"/>
              </w:rPr>
              <w:t> </w:t>
            </w:r>
          </w:p>
        </w:tc>
      </w:tr>
      <w:tr w:rsidRPr="00EF1A99" w:rsidR="002476CE" w:rsidTr="008B323E" w14:paraId="5D1BF143" w14:textId="77777777">
        <w:trPr>
          <w:trHeight w:val="268"/>
        </w:trPr>
        <w:tc>
          <w:tcPr>
            <w:tcW w:w="12348" w:type="dxa"/>
            <w:gridSpan w:val="7"/>
            <w:tcBorders>
              <w:top w:val="single" w:color="auto" w:sz="8" w:space="0"/>
              <w:left w:val="single" w:color="auto" w:sz="8" w:space="0"/>
              <w:bottom w:val="single" w:color="auto" w:sz="4" w:space="0"/>
              <w:right w:val="single" w:color="000000" w:sz="8" w:space="0"/>
            </w:tcBorders>
            <w:shd w:val="clear" w:color="auto" w:fill="auto"/>
            <w:hideMark/>
          </w:tcPr>
          <w:p w:rsidRPr="0093314B" w:rsidR="002476CE" w:rsidP="0093314B" w:rsidRDefault="002476CE" w14:paraId="305C39A3" w14:textId="77777777">
            <w:pPr>
              <w:jc w:val="center"/>
              <w:rPr>
                <w:b/>
                <w:bCs/>
                <w:color w:val="000000"/>
                <w:sz w:val="20"/>
              </w:rPr>
            </w:pPr>
            <w:r w:rsidRPr="0093314B">
              <w:rPr>
                <w:b/>
                <w:bCs/>
                <w:color w:val="000000"/>
                <w:sz w:val="20"/>
              </w:rPr>
              <w:t>236.110—Results of tests</w:t>
            </w:r>
          </w:p>
        </w:tc>
      </w:tr>
      <w:tr w:rsidRPr="00EF1A99" w:rsidR="002476CE" w:rsidTr="008B323E" w14:paraId="66BA399C" w14:textId="77777777">
        <w:trPr>
          <w:trHeight w:val="710"/>
        </w:trPr>
        <w:tc>
          <w:tcPr>
            <w:tcW w:w="12348" w:type="dxa"/>
            <w:gridSpan w:val="7"/>
            <w:tcBorders>
              <w:top w:val="single" w:color="auto" w:sz="4" w:space="0"/>
              <w:left w:val="single" w:color="auto" w:sz="8" w:space="0"/>
              <w:bottom w:val="single" w:color="auto" w:sz="8" w:space="0"/>
              <w:right w:val="single" w:color="000000" w:sz="8" w:space="0"/>
            </w:tcBorders>
            <w:shd w:val="clear" w:color="auto" w:fill="auto"/>
            <w:hideMark/>
          </w:tcPr>
          <w:p w:rsidRPr="00EF1A99" w:rsidR="002476CE" w:rsidP="002476CE" w:rsidRDefault="002476CE" w14:paraId="14038962" w14:textId="5C970285">
            <w:pPr>
              <w:rPr>
                <w:color w:val="000000"/>
                <w:sz w:val="20"/>
              </w:rPr>
            </w:pPr>
            <w:r w:rsidRPr="00EF1A99">
              <w:rPr>
                <w:color w:val="000000"/>
                <w:sz w:val="20"/>
              </w:rPr>
              <w:t xml:space="preserve">The total cost to the Federal Government in connection with this recordkeeping activity is zero.  The </w:t>
            </w:r>
            <w:r w:rsidR="005F76C1">
              <w:rPr>
                <w:color w:val="000000"/>
                <w:sz w:val="20"/>
              </w:rPr>
              <w:t>G</w:t>
            </w:r>
            <w:r w:rsidRPr="00EF1A99">
              <w:rPr>
                <w:color w:val="000000"/>
                <w:sz w:val="20"/>
              </w:rPr>
              <w:t xml:space="preserve">overnment does not collect this information.  FRA's Signal and Train Control Inspectors review the carrier records of inspections and tests periodically in connection with their regular enforcement activity to determine if the carrier is properly maintaining its cab signal, train stop, or train control </w:t>
            </w:r>
            <w:r w:rsidR="00755E3F">
              <w:rPr>
                <w:color w:val="000000"/>
                <w:sz w:val="20"/>
              </w:rPr>
              <w:t>systems</w:t>
            </w:r>
            <w:r w:rsidRPr="00EF1A99">
              <w:rPr>
                <w:color w:val="000000"/>
                <w:sz w:val="20"/>
              </w:rPr>
              <w:t xml:space="preserve">.  </w:t>
            </w:r>
          </w:p>
        </w:tc>
      </w:tr>
      <w:tr w:rsidRPr="00EF1A99" w:rsidR="002476CE" w:rsidTr="008B323E" w14:paraId="1FD8127B" w14:textId="77777777">
        <w:trPr>
          <w:trHeight w:val="232"/>
        </w:trPr>
        <w:tc>
          <w:tcPr>
            <w:tcW w:w="12348" w:type="dxa"/>
            <w:gridSpan w:val="7"/>
            <w:tcBorders>
              <w:top w:val="single" w:color="auto" w:sz="8" w:space="0"/>
              <w:left w:val="single" w:color="auto" w:sz="8" w:space="0"/>
              <w:bottom w:val="single" w:color="auto" w:sz="4" w:space="0"/>
              <w:right w:val="single" w:color="000000" w:sz="8" w:space="0"/>
            </w:tcBorders>
            <w:shd w:val="clear" w:color="auto" w:fill="auto"/>
            <w:hideMark/>
          </w:tcPr>
          <w:p w:rsidRPr="0093314B" w:rsidR="002476CE" w:rsidP="002476CE" w:rsidRDefault="002476CE" w14:paraId="6194ADB0" w14:textId="77777777">
            <w:pPr>
              <w:jc w:val="center"/>
              <w:rPr>
                <w:b/>
                <w:bCs/>
                <w:color w:val="000000"/>
                <w:sz w:val="20"/>
              </w:rPr>
            </w:pPr>
            <w:r w:rsidRPr="0093314B">
              <w:rPr>
                <w:b/>
                <w:bCs/>
                <w:color w:val="000000"/>
                <w:sz w:val="20"/>
              </w:rPr>
              <w:t>236.590—Pneumatic apparatus—Inspection, cleaning, and results of inspection—Record</w:t>
            </w:r>
          </w:p>
        </w:tc>
      </w:tr>
      <w:tr w:rsidRPr="00EF1A99" w:rsidR="002476CE" w:rsidTr="008B323E" w14:paraId="08B78E90" w14:textId="77777777">
        <w:trPr>
          <w:trHeight w:val="710"/>
        </w:trPr>
        <w:tc>
          <w:tcPr>
            <w:tcW w:w="12348" w:type="dxa"/>
            <w:gridSpan w:val="7"/>
            <w:tcBorders>
              <w:top w:val="single" w:color="auto" w:sz="4" w:space="0"/>
              <w:left w:val="single" w:color="auto" w:sz="8" w:space="0"/>
              <w:bottom w:val="single" w:color="auto" w:sz="8" w:space="0"/>
              <w:right w:val="single" w:color="000000" w:sz="8" w:space="0"/>
            </w:tcBorders>
            <w:shd w:val="clear" w:color="auto" w:fill="auto"/>
            <w:hideMark/>
          </w:tcPr>
          <w:p w:rsidRPr="00EF1A99" w:rsidR="002476CE" w:rsidP="002476CE" w:rsidRDefault="002476CE" w14:paraId="3F49AE7C" w14:textId="28489484">
            <w:pPr>
              <w:rPr>
                <w:color w:val="000000"/>
                <w:sz w:val="20"/>
              </w:rPr>
            </w:pPr>
            <w:r w:rsidRPr="00EF1A99">
              <w:rPr>
                <w:color w:val="000000"/>
                <w:sz w:val="20"/>
              </w:rPr>
              <w:t xml:space="preserve">The total cost to the Federal Government in connection with this recordkeeping activity is zero.  The </w:t>
            </w:r>
            <w:r w:rsidR="005F7170">
              <w:rPr>
                <w:color w:val="000000"/>
                <w:sz w:val="20"/>
              </w:rPr>
              <w:t>G</w:t>
            </w:r>
            <w:r w:rsidRPr="00EF1A99">
              <w:rPr>
                <w:color w:val="000000"/>
                <w:sz w:val="20"/>
              </w:rPr>
              <w:t xml:space="preserve">overnment does not collect this information.  FRA's Signal and Train Control Inspectors review the carrier records of inspections and tests periodically in connection with their regular enforcement activity to determine if the carrier is properly maintaining its cab signal, train stop, or train control apparatus.  </w:t>
            </w:r>
          </w:p>
        </w:tc>
      </w:tr>
    </w:tbl>
    <w:p w:rsidR="00C641F3" w:rsidP="00957625" w:rsidRDefault="00C641F3" w14:paraId="1F9E4D4C" w14:textId="77777777">
      <w:pPr>
        <w:widowControl w:val="0"/>
        <w:ind w:left="720" w:hanging="720"/>
        <w:rPr>
          <w:bCs/>
        </w:rPr>
      </w:pPr>
    </w:p>
    <w:p w:rsidRPr="006B1920" w:rsidR="00C641F3" w:rsidP="00AD4618" w:rsidRDefault="00B03FB5" w14:paraId="2FAADC22" w14:textId="03764A86">
      <w:pPr>
        <w:widowControl w:val="0"/>
        <w:ind w:left="720"/>
        <w:rPr>
          <w:b/>
        </w:rPr>
      </w:pPr>
      <w:r w:rsidRPr="006B1920">
        <w:rPr>
          <w:b/>
        </w:rPr>
        <w:t xml:space="preserve">The total average annual cost to </w:t>
      </w:r>
      <w:r w:rsidR="00C50A84">
        <w:rPr>
          <w:b/>
        </w:rPr>
        <w:t>the Federal G</w:t>
      </w:r>
      <w:r w:rsidRPr="006B1920">
        <w:rPr>
          <w:b/>
        </w:rPr>
        <w:t>overnment is $79,74</w:t>
      </w:r>
      <w:r w:rsidRPr="006B1920" w:rsidR="00C00B2C">
        <w:rPr>
          <w:b/>
        </w:rPr>
        <w:t>8.</w:t>
      </w:r>
    </w:p>
    <w:p w:rsidR="005A2DA4" w:rsidRDefault="005A2DA4" w14:paraId="3D9958F4" w14:textId="77777777">
      <w:pPr>
        <w:widowControl w:val="0"/>
        <w:ind w:left="720"/>
      </w:pPr>
    </w:p>
    <w:p w:rsidR="00680D21" w:rsidP="00680D21" w:rsidRDefault="00680D21" w14:paraId="3EF65F09" w14:textId="77777777">
      <w:pPr>
        <w:widowControl w:val="0"/>
        <w:ind w:left="720" w:hanging="720"/>
        <w:rPr>
          <w:b/>
        </w:rPr>
      </w:pPr>
      <w:r w:rsidRPr="007878ED">
        <w:rPr>
          <w:b/>
        </w:rPr>
        <w:t>15.</w:t>
      </w:r>
      <w:r>
        <w:rPr>
          <w:b/>
        </w:rPr>
        <w:tab/>
      </w:r>
      <w:r w:rsidRPr="007878ED">
        <w:rPr>
          <w:b/>
          <w:u w:val="single"/>
        </w:rPr>
        <w:t>Explanation of program changes and adjustments</w:t>
      </w:r>
      <w:r w:rsidRPr="007878ED">
        <w:rPr>
          <w:b/>
        </w:rPr>
        <w:t xml:space="preserve">. </w:t>
      </w:r>
    </w:p>
    <w:p w:rsidR="00627938" w:rsidRDefault="00627938" w14:paraId="0CA8A04F" w14:textId="77777777">
      <w:pPr>
        <w:widowControl w:val="0"/>
      </w:pPr>
    </w:p>
    <w:p w:rsidR="00C160A1" w:rsidP="00C160A1" w:rsidRDefault="00C160A1" w14:paraId="114BA618" w14:textId="77777777">
      <w:pPr>
        <w:widowControl w:val="0"/>
        <w:ind w:left="720"/>
      </w:pPr>
      <w:r>
        <w:t>This is an extension without change (with changes in estimates) to a current collection of information.</w:t>
      </w:r>
    </w:p>
    <w:p w:rsidR="00C160A1" w:rsidP="00C160A1" w:rsidRDefault="00C160A1" w14:paraId="1E2F98D9" w14:textId="77777777">
      <w:pPr>
        <w:widowControl w:val="0"/>
        <w:ind w:left="720"/>
      </w:pPr>
    </w:p>
    <w:p w:rsidR="00C160A1" w:rsidP="00C160A1" w:rsidRDefault="00C160A1" w14:paraId="2307842A" w14:textId="77777777">
      <w:pPr>
        <w:widowControl w:val="0"/>
        <w:ind w:left="720"/>
      </w:pPr>
      <w:r>
        <w:t xml:space="preserve">The current OMB inventory for this information collection shows a total burden of </w:t>
      </w:r>
      <w:r w:rsidRPr="001E5218">
        <w:t>444,820</w:t>
      </w:r>
      <w:r>
        <w:t xml:space="preserve"> hours and </w:t>
      </w:r>
      <w:r w:rsidRPr="002F27F6">
        <w:t>1,673,437</w:t>
      </w:r>
      <w:r>
        <w:t xml:space="preserve"> responses, while the requesting inventory estimates a total burden of </w:t>
      </w:r>
      <w:r w:rsidRPr="002F27F6">
        <w:t>222,747</w:t>
      </w:r>
      <w:r>
        <w:t xml:space="preserve"> hours and </w:t>
      </w:r>
      <w:r w:rsidRPr="002F27F6">
        <w:t>943,412</w:t>
      </w:r>
      <w:r>
        <w:t xml:space="preserve"> responses.  Overall, the burden for this submission has decreased by </w:t>
      </w:r>
      <w:r w:rsidRPr="00C35710">
        <w:t>222,073</w:t>
      </w:r>
      <w:r>
        <w:t xml:space="preserve"> hours and decreased by </w:t>
      </w:r>
      <w:r w:rsidRPr="00C35710">
        <w:t>730,025</w:t>
      </w:r>
      <w:r>
        <w:t xml:space="preserve"> responses. There is no change in the method of the collection.  The decrease in burden is solely the result of adjustments.</w:t>
      </w:r>
    </w:p>
    <w:p w:rsidR="00C160A1" w:rsidP="00C160A1" w:rsidRDefault="00C160A1" w14:paraId="72661619" w14:textId="77777777">
      <w:pPr>
        <w:widowControl w:val="0"/>
        <w:ind w:left="720"/>
      </w:pPr>
    </w:p>
    <w:p w:rsidR="00C160A1" w:rsidP="00C160A1" w:rsidRDefault="00C160A1" w14:paraId="516AAAED" w14:textId="1447C810">
      <w:pPr>
        <w:widowControl w:val="0"/>
        <w:ind w:left="720"/>
      </w:pPr>
      <w:r w:rsidRPr="00B55C83">
        <w:t xml:space="preserve">As part of its review of this ICR renewal, FRA </w:t>
      </w:r>
      <w:r>
        <w:t xml:space="preserve">has </w:t>
      </w:r>
      <w:r w:rsidRPr="00B55C83">
        <w:t>determined some of the previous estimates were preliminary, outdated, or duplicative.</w:t>
      </w:r>
      <w:r>
        <w:t xml:space="preserve">  </w:t>
      </w:r>
      <w:r w:rsidR="00213DDE">
        <w:t>T</w:t>
      </w:r>
      <w:r>
        <w:t xml:space="preserve">he burden under </w:t>
      </w:r>
      <w:r w:rsidR="00213DDE">
        <w:t xml:space="preserve">§ </w:t>
      </w:r>
      <w:r>
        <w:t>23</w:t>
      </w:r>
      <w:r w:rsidR="00E163CD">
        <w:t>6</w:t>
      </w:r>
      <w:r>
        <w:t>.110 was significantly reduced because m</w:t>
      </w:r>
      <w:r w:rsidRPr="00E60A67">
        <w:t xml:space="preserve">ore railroads are using electronic instead of paper form records.  </w:t>
      </w:r>
    </w:p>
    <w:p w:rsidR="00C160A1" w:rsidP="00C160A1" w:rsidRDefault="00C160A1" w14:paraId="042C2B08" w14:textId="77777777">
      <w:pPr>
        <w:widowControl w:val="0"/>
        <w:ind w:left="720"/>
      </w:pPr>
    </w:p>
    <w:tbl>
      <w:tblPr>
        <w:tblW w:w="1215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0"/>
        <w:gridCol w:w="1362"/>
        <w:gridCol w:w="1183"/>
        <w:gridCol w:w="1228"/>
        <w:gridCol w:w="1150"/>
        <w:gridCol w:w="1150"/>
        <w:gridCol w:w="1136"/>
        <w:gridCol w:w="2871"/>
      </w:tblGrid>
      <w:tr w:rsidRPr="00E21B48" w:rsidR="00C160A1" w:rsidTr="002B6D81" w14:paraId="21E87459" w14:textId="77777777">
        <w:trPr>
          <w:trHeight w:val="255"/>
        </w:trPr>
        <w:tc>
          <w:tcPr>
            <w:tcW w:w="2070" w:type="dxa"/>
            <w:vMerge w:val="restart"/>
            <w:shd w:val="clear" w:color="auto" w:fill="auto"/>
            <w:hideMark/>
          </w:tcPr>
          <w:p w:rsidRPr="00E21B48" w:rsidR="00C160A1" w:rsidP="0048466D" w:rsidRDefault="00C160A1" w14:paraId="2D7B78B8" w14:textId="77777777">
            <w:pPr>
              <w:jc w:val="center"/>
              <w:rPr>
                <w:sz w:val="20"/>
              </w:rPr>
            </w:pPr>
            <w:r w:rsidRPr="00E21B48">
              <w:rPr>
                <w:sz w:val="20"/>
              </w:rPr>
              <w:t>CFR Section</w:t>
            </w:r>
          </w:p>
        </w:tc>
        <w:tc>
          <w:tcPr>
            <w:tcW w:w="3773" w:type="dxa"/>
            <w:gridSpan w:val="3"/>
            <w:shd w:val="clear" w:color="auto" w:fill="auto"/>
            <w:hideMark/>
          </w:tcPr>
          <w:p w:rsidRPr="00E21B48" w:rsidR="00C160A1" w:rsidP="0048466D" w:rsidRDefault="00C160A1" w14:paraId="74D30820" w14:textId="77777777">
            <w:pPr>
              <w:jc w:val="center"/>
              <w:rPr>
                <w:sz w:val="20"/>
              </w:rPr>
            </w:pPr>
            <w:r w:rsidRPr="00E21B48">
              <w:rPr>
                <w:sz w:val="20"/>
              </w:rPr>
              <w:t>Total Annual Responses</w:t>
            </w:r>
          </w:p>
        </w:tc>
        <w:tc>
          <w:tcPr>
            <w:tcW w:w="0" w:type="auto"/>
            <w:gridSpan w:val="3"/>
            <w:shd w:val="clear" w:color="auto" w:fill="auto"/>
            <w:hideMark/>
          </w:tcPr>
          <w:p w:rsidRPr="00E21B48" w:rsidR="00C160A1" w:rsidP="0048466D" w:rsidRDefault="00C160A1" w14:paraId="5EEBB94C" w14:textId="77777777">
            <w:pPr>
              <w:jc w:val="center"/>
              <w:rPr>
                <w:sz w:val="20"/>
              </w:rPr>
            </w:pPr>
            <w:r w:rsidRPr="00E21B48">
              <w:rPr>
                <w:sz w:val="20"/>
              </w:rPr>
              <w:t>Total Annual Burden Hours</w:t>
            </w:r>
          </w:p>
        </w:tc>
        <w:tc>
          <w:tcPr>
            <w:tcW w:w="2871" w:type="dxa"/>
            <w:vMerge w:val="restart"/>
            <w:shd w:val="clear" w:color="auto" w:fill="auto"/>
            <w:hideMark/>
          </w:tcPr>
          <w:p w:rsidRPr="00E21B48" w:rsidR="00C160A1" w:rsidP="0048466D" w:rsidRDefault="00C160A1" w14:paraId="14307440" w14:textId="77777777">
            <w:pPr>
              <w:jc w:val="center"/>
              <w:rPr>
                <w:sz w:val="20"/>
              </w:rPr>
            </w:pPr>
            <w:r w:rsidRPr="00E21B48">
              <w:rPr>
                <w:sz w:val="20"/>
              </w:rPr>
              <w:t>PRA Analyses and Estimates</w:t>
            </w:r>
          </w:p>
        </w:tc>
      </w:tr>
      <w:tr w:rsidRPr="00E21B48" w:rsidR="00C160A1" w:rsidTr="002B6D81" w14:paraId="773DBD26" w14:textId="77777777">
        <w:trPr>
          <w:trHeight w:val="660"/>
        </w:trPr>
        <w:tc>
          <w:tcPr>
            <w:tcW w:w="2070" w:type="dxa"/>
            <w:vMerge/>
            <w:shd w:val="clear" w:color="auto" w:fill="auto"/>
            <w:vAlign w:val="center"/>
            <w:hideMark/>
          </w:tcPr>
          <w:p w:rsidRPr="00E21B48" w:rsidR="00C160A1" w:rsidP="0048466D" w:rsidRDefault="00C160A1" w14:paraId="6DC43D8A" w14:textId="77777777">
            <w:pPr>
              <w:rPr>
                <w:sz w:val="20"/>
              </w:rPr>
            </w:pPr>
          </w:p>
        </w:tc>
        <w:tc>
          <w:tcPr>
            <w:tcW w:w="1362" w:type="dxa"/>
            <w:shd w:val="clear" w:color="auto" w:fill="auto"/>
            <w:hideMark/>
          </w:tcPr>
          <w:p w:rsidRPr="00E21B48" w:rsidR="00C160A1" w:rsidP="0048466D" w:rsidRDefault="00C160A1" w14:paraId="1C79D4B7" w14:textId="77777777">
            <w:pPr>
              <w:jc w:val="center"/>
              <w:rPr>
                <w:sz w:val="20"/>
              </w:rPr>
            </w:pPr>
            <w:r w:rsidRPr="00E21B48">
              <w:rPr>
                <w:sz w:val="20"/>
              </w:rPr>
              <w:t>Previous Submission (Average Time Per Response)</w:t>
            </w:r>
          </w:p>
        </w:tc>
        <w:tc>
          <w:tcPr>
            <w:tcW w:w="1183" w:type="dxa"/>
            <w:shd w:val="clear" w:color="auto" w:fill="auto"/>
            <w:hideMark/>
          </w:tcPr>
          <w:p w:rsidRPr="00E21B48" w:rsidR="00C160A1" w:rsidP="0048466D" w:rsidRDefault="00C160A1" w14:paraId="08E23472" w14:textId="77777777">
            <w:pPr>
              <w:jc w:val="center"/>
              <w:rPr>
                <w:sz w:val="20"/>
              </w:rPr>
            </w:pPr>
            <w:r w:rsidRPr="00E21B48">
              <w:rPr>
                <w:sz w:val="20"/>
              </w:rPr>
              <w:t>Current Submission (Average Time Per Response)</w:t>
            </w:r>
          </w:p>
        </w:tc>
        <w:tc>
          <w:tcPr>
            <w:tcW w:w="1228" w:type="dxa"/>
            <w:shd w:val="clear" w:color="auto" w:fill="auto"/>
            <w:hideMark/>
          </w:tcPr>
          <w:p w:rsidRPr="00E21B48" w:rsidR="00C160A1" w:rsidP="0048466D" w:rsidRDefault="00C160A1" w14:paraId="6902A339" w14:textId="77777777">
            <w:pPr>
              <w:jc w:val="center"/>
              <w:rPr>
                <w:sz w:val="20"/>
              </w:rPr>
            </w:pPr>
            <w:r w:rsidRPr="00E21B48">
              <w:rPr>
                <w:sz w:val="20"/>
              </w:rPr>
              <w:t>Difference</w:t>
            </w:r>
          </w:p>
        </w:tc>
        <w:tc>
          <w:tcPr>
            <w:tcW w:w="0" w:type="auto"/>
            <w:shd w:val="clear" w:color="auto" w:fill="auto"/>
            <w:hideMark/>
          </w:tcPr>
          <w:p w:rsidRPr="00E21B48" w:rsidR="00C160A1" w:rsidP="0048466D" w:rsidRDefault="00C160A1" w14:paraId="253CA92F" w14:textId="77777777">
            <w:pPr>
              <w:jc w:val="center"/>
              <w:rPr>
                <w:sz w:val="20"/>
              </w:rPr>
            </w:pPr>
            <w:r w:rsidRPr="00E21B48">
              <w:rPr>
                <w:sz w:val="20"/>
              </w:rPr>
              <w:t>Previous Submission</w:t>
            </w:r>
          </w:p>
        </w:tc>
        <w:tc>
          <w:tcPr>
            <w:tcW w:w="0" w:type="auto"/>
            <w:shd w:val="clear" w:color="auto" w:fill="auto"/>
            <w:hideMark/>
          </w:tcPr>
          <w:p w:rsidRPr="00E21B48" w:rsidR="00C160A1" w:rsidP="0048466D" w:rsidRDefault="00C160A1" w14:paraId="233343FF" w14:textId="77777777">
            <w:pPr>
              <w:jc w:val="center"/>
              <w:rPr>
                <w:sz w:val="20"/>
              </w:rPr>
            </w:pPr>
            <w:r w:rsidRPr="00E21B48">
              <w:rPr>
                <w:sz w:val="20"/>
              </w:rPr>
              <w:t xml:space="preserve">Current Submission </w:t>
            </w:r>
          </w:p>
        </w:tc>
        <w:tc>
          <w:tcPr>
            <w:tcW w:w="0" w:type="auto"/>
            <w:shd w:val="clear" w:color="auto" w:fill="auto"/>
            <w:hideMark/>
          </w:tcPr>
          <w:p w:rsidRPr="00E21B48" w:rsidR="00C160A1" w:rsidP="0048466D" w:rsidRDefault="00C160A1" w14:paraId="00C451E7" w14:textId="5B9D089F">
            <w:pPr>
              <w:jc w:val="center"/>
              <w:rPr>
                <w:sz w:val="20"/>
              </w:rPr>
            </w:pPr>
            <w:r w:rsidRPr="00E21B48">
              <w:rPr>
                <w:sz w:val="20"/>
              </w:rPr>
              <w:t>Difference</w:t>
            </w:r>
            <w:r w:rsidR="00D437AC">
              <w:rPr>
                <w:rStyle w:val="FootnoteReference"/>
                <w:sz w:val="20"/>
              </w:rPr>
              <w:footnoteReference w:id="4"/>
            </w:r>
          </w:p>
        </w:tc>
        <w:tc>
          <w:tcPr>
            <w:tcW w:w="2871" w:type="dxa"/>
            <w:vMerge/>
            <w:shd w:val="clear" w:color="auto" w:fill="auto"/>
            <w:vAlign w:val="center"/>
            <w:hideMark/>
          </w:tcPr>
          <w:p w:rsidRPr="00E21B48" w:rsidR="00C160A1" w:rsidP="0048466D" w:rsidRDefault="00C160A1" w14:paraId="0686AA3E" w14:textId="77777777">
            <w:pPr>
              <w:rPr>
                <w:sz w:val="20"/>
              </w:rPr>
            </w:pPr>
          </w:p>
        </w:tc>
      </w:tr>
      <w:tr w:rsidRPr="00E21B48" w:rsidR="00C160A1" w:rsidTr="002B6D81" w14:paraId="6E423AC2" w14:textId="77777777">
        <w:trPr>
          <w:trHeight w:val="780"/>
        </w:trPr>
        <w:tc>
          <w:tcPr>
            <w:tcW w:w="2070" w:type="dxa"/>
            <w:shd w:val="clear" w:color="auto" w:fill="auto"/>
            <w:hideMark/>
          </w:tcPr>
          <w:p w:rsidRPr="00E21B48" w:rsidR="00C160A1" w:rsidP="0048466D" w:rsidRDefault="00C160A1" w14:paraId="168E6216" w14:textId="77777777">
            <w:pPr>
              <w:rPr>
                <w:sz w:val="20"/>
              </w:rPr>
            </w:pPr>
            <w:r w:rsidRPr="00E21B48">
              <w:rPr>
                <w:sz w:val="20"/>
              </w:rPr>
              <w:t>233.5—Accidents resulting from signal failure—Telephone report to FRA</w:t>
            </w:r>
          </w:p>
        </w:tc>
        <w:tc>
          <w:tcPr>
            <w:tcW w:w="1362" w:type="dxa"/>
            <w:shd w:val="clear" w:color="auto" w:fill="auto"/>
            <w:hideMark/>
          </w:tcPr>
          <w:p w:rsidRPr="00E21B48" w:rsidR="00C160A1" w:rsidP="0048466D" w:rsidRDefault="00C160A1" w14:paraId="6F55A335" w14:textId="77777777">
            <w:pPr>
              <w:jc w:val="center"/>
              <w:rPr>
                <w:sz w:val="20"/>
              </w:rPr>
            </w:pPr>
            <w:r w:rsidRPr="00E21B48">
              <w:rPr>
                <w:sz w:val="20"/>
              </w:rPr>
              <w:t xml:space="preserve">10 telephone calls </w:t>
            </w:r>
          </w:p>
          <w:p w:rsidRPr="00E21B48" w:rsidR="00C160A1" w:rsidP="0048466D" w:rsidRDefault="00C160A1" w14:paraId="43631174" w14:textId="77777777">
            <w:pPr>
              <w:jc w:val="center"/>
              <w:rPr>
                <w:sz w:val="20"/>
              </w:rPr>
            </w:pPr>
            <w:r w:rsidRPr="00E21B48">
              <w:rPr>
                <w:sz w:val="20"/>
              </w:rPr>
              <w:t>(30 minutes)</w:t>
            </w:r>
          </w:p>
        </w:tc>
        <w:tc>
          <w:tcPr>
            <w:tcW w:w="1183" w:type="dxa"/>
            <w:shd w:val="clear" w:color="auto" w:fill="auto"/>
            <w:hideMark/>
          </w:tcPr>
          <w:p w:rsidRPr="00E21B48" w:rsidR="00C160A1" w:rsidP="0048466D" w:rsidRDefault="00C160A1" w14:paraId="4AA169E1" w14:textId="77777777">
            <w:pPr>
              <w:jc w:val="center"/>
              <w:rPr>
                <w:sz w:val="20"/>
              </w:rPr>
            </w:pPr>
            <w:r w:rsidRPr="00E21B48">
              <w:rPr>
                <w:sz w:val="20"/>
              </w:rPr>
              <w:t>1 telephone call (30 minutes)</w:t>
            </w:r>
          </w:p>
        </w:tc>
        <w:tc>
          <w:tcPr>
            <w:tcW w:w="1228" w:type="dxa"/>
            <w:shd w:val="clear" w:color="auto" w:fill="auto"/>
            <w:hideMark/>
          </w:tcPr>
          <w:p w:rsidRPr="00E21B48" w:rsidR="00C160A1" w:rsidP="0048466D" w:rsidRDefault="00C160A1" w14:paraId="2D67B54E" w14:textId="77777777">
            <w:pPr>
              <w:jc w:val="center"/>
              <w:rPr>
                <w:sz w:val="20"/>
              </w:rPr>
            </w:pPr>
            <w:r w:rsidRPr="00E21B48">
              <w:rPr>
                <w:sz w:val="20"/>
              </w:rPr>
              <w:t>-9 telephone calls</w:t>
            </w:r>
          </w:p>
        </w:tc>
        <w:tc>
          <w:tcPr>
            <w:tcW w:w="0" w:type="auto"/>
            <w:shd w:val="clear" w:color="auto" w:fill="auto"/>
            <w:hideMark/>
          </w:tcPr>
          <w:p w:rsidRPr="00E21B48" w:rsidR="00C160A1" w:rsidP="0048466D" w:rsidRDefault="00C160A1" w14:paraId="7EA33FA2" w14:textId="77777777">
            <w:pPr>
              <w:jc w:val="center"/>
              <w:rPr>
                <w:sz w:val="20"/>
              </w:rPr>
            </w:pPr>
            <w:r w:rsidRPr="00E21B48">
              <w:rPr>
                <w:sz w:val="20"/>
              </w:rPr>
              <w:t>5 hours</w:t>
            </w:r>
          </w:p>
        </w:tc>
        <w:tc>
          <w:tcPr>
            <w:tcW w:w="0" w:type="auto"/>
            <w:shd w:val="clear" w:color="auto" w:fill="auto"/>
            <w:hideMark/>
          </w:tcPr>
          <w:p w:rsidRPr="00E21B48" w:rsidR="00C160A1" w:rsidP="0048466D" w:rsidRDefault="00C160A1" w14:paraId="57CD22EF" w14:textId="77777777">
            <w:pPr>
              <w:jc w:val="center"/>
              <w:rPr>
                <w:sz w:val="20"/>
              </w:rPr>
            </w:pPr>
            <w:r w:rsidRPr="00E21B48">
              <w:rPr>
                <w:sz w:val="20"/>
              </w:rPr>
              <w:t>1 hour</w:t>
            </w:r>
          </w:p>
        </w:tc>
        <w:tc>
          <w:tcPr>
            <w:tcW w:w="0" w:type="auto"/>
            <w:shd w:val="clear" w:color="auto" w:fill="auto"/>
            <w:hideMark/>
          </w:tcPr>
          <w:p w:rsidRPr="00E21B48" w:rsidR="00C160A1" w:rsidP="0048466D" w:rsidRDefault="00C160A1" w14:paraId="73C2190A" w14:textId="77777777">
            <w:pPr>
              <w:jc w:val="center"/>
              <w:rPr>
                <w:sz w:val="20"/>
              </w:rPr>
            </w:pPr>
            <w:r w:rsidRPr="00E21B48">
              <w:rPr>
                <w:sz w:val="20"/>
              </w:rPr>
              <w:t>-5 hours</w:t>
            </w:r>
          </w:p>
        </w:tc>
        <w:tc>
          <w:tcPr>
            <w:tcW w:w="2871" w:type="dxa"/>
            <w:shd w:val="clear" w:color="auto" w:fill="auto"/>
            <w:hideMark/>
          </w:tcPr>
          <w:p w:rsidRPr="00E21B48" w:rsidR="00C160A1" w:rsidP="0048466D" w:rsidRDefault="00C160A1" w14:paraId="78479C40" w14:textId="77777777">
            <w:pPr>
              <w:rPr>
                <w:sz w:val="20"/>
              </w:rPr>
            </w:pPr>
            <w:r w:rsidRPr="00E21B48">
              <w:rPr>
                <w:sz w:val="20"/>
              </w:rPr>
              <w:t>The reduction in burden is due to review of estimated number of submissions expected to be received.</w:t>
            </w:r>
          </w:p>
        </w:tc>
      </w:tr>
      <w:tr w:rsidRPr="00E21B48" w:rsidR="00C160A1" w:rsidTr="002B6D81" w14:paraId="33D3BBED" w14:textId="77777777">
        <w:trPr>
          <w:trHeight w:val="620"/>
        </w:trPr>
        <w:tc>
          <w:tcPr>
            <w:tcW w:w="2070" w:type="dxa"/>
            <w:shd w:val="clear" w:color="auto" w:fill="auto"/>
            <w:hideMark/>
          </w:tcPr>
          <w:p w:rsidRPr="00E21B48" w:rsidR="00C160A1" w:rsidP="0048466D" w:rsidRDefault="00C160A1" w14:paraId="7DD519E3" w14:textId="77777777">
            <w:pPr>
              <w:rPr>
                <w:sz w:val="20"/>
              </w:rPr>
            </w:pPr>
            <w:r w:rsidRPr="00E21B48">
              <w:rPr>
                <w:sz w:val="20"/>
              </w:rPr>
              <w:t>233.7—Signal failure reports—Form FRA F 6180.14 "False Proceed Signal Report"</w:t>
            </w:r>
          </w:p>
        </w:tc>
        <w:tc>
          <w:tcPr>
            <w:tcW w:w="1362" w:type="dxa"/>
            <w:shd w:val="clear" w:color="auto" w:fill="auto"/>
            <w:hideMark/>
          </w:tcPr>
          <w:p w:rsidRPr="00E21B48" w:rsidR="00C160A1" w:rsidP="0048466D" w:rsidRDefault="00C160A1" w14:paraId="734F0B94" w14:textId="77777777">
            <w:pPr>
              <w:jc w:val="center"/>
              <w:rPr>
                <w:sz w:val="20"/>
              </w:rPr>
            </w:pPr>
            <w:r w:rsidRPr="00E21B48">
              <w:rPr>
                <w:sz w:val="20"/>
              </w:rPr>
              <w:t xml:space="preserve">20 reports </w:t>
            </w:r>
          </w:p>
          <w:p w:rsidRPr="00E21B48" w:rsidR="00C160A1" w:rsidP="0048466D" w:rsidRDefault="00C160A1" w14:paraId="3A7C1F2F" w14:textId="77777777">
            <w:pPr>
              <w:jc w:val="center"/>
              <w:rPr>
                <w:sz w:val="20"/>
              </w:rPr>
            </w:pPr>
            <w:r w:rsidRPr="00E21B48">
              <w:rPr>
                <w:sz w:val="20"/>
              </w:rPr>
              <w:t>(15 minutes)</w:t>
            </w:r>
          </w:p>
        </w:tc>
        <w:tc>
          <w:tcPr>
            <w:tcW w:w="1183" w:type="dxa"/>
            <w:shd w:val="clear" w:color="auto" w:fill="auto"/>
            <w:hideMark/>
          </w:tcPr>
          <w:p w:rsidRPr="00E21B48" w:rsidR="00C160A1" w:rsidP="0048466D" w:rsidRDefault="00C160A1" w14:paraId="46C50FA3" w14:textId="77777777">
            <w:pPr>
              <w:jc w:val="center"/>
              <w:rPr>
                <w:sz w:val="20"/>
              </w:rPr>
            </w:pPr>
            <w:r w:rsidRPr="00E21B48">
              <w:rPr>
                <w:sz w:val="20"/>
              </w:rPr>
              <w:t>10 reports (15 minutes)</w:t>
            </w:r>
          </w:p>
        </w:tc>
        <w:tc>
          <w:tcPr>
            <w:tcW w:w="1228" w:type="dxa"/>
            <w:shd w:val="clear" w:color="auto" w:fill="auto"/>
            <w:hideMark/>
          </w:tcPr>
          <w:p w:rsidRPr="00E21B48" w:rsidR="00C160A1" w:rsidP="0048466D" w:rsidRDefault="00C160A1" w14:paraId="10F5B796" w14:textId="77777777">
            <w:pPr>
              <w:jc w:val="center"/>
              <w:rPr>
                <w:sz w:val="20"/>
              </w:rPr>
            </w:pPr>
            <w:r w:rsidRPr="00E21B48">
              <w:rPr>
                <w:sz w:val="20"/>
              </w:rPr>
              <w:t>-10 reports</w:t>
            </w:r>
          </w:p>
        </w:tc>
        <w:tc>
          <w:tcPr>
            <w:tcW w:w="0" w:type="auto"/>
            <w:shd w:val="clear" w:color="auto" w:fill="auto"/>
            <w:hideMark/>
          </w:tcPr>
          <w:p w:rsidRPr="00E21B48" w:rsidR="00C160A1" w:rsidP="0048466D" w:rsidRDefault="00C160A1" w14:paraId="3D90A107" w14:textId="77777777">
            <w:pPr>
              <w:jc w:val="center"/>
              <w:rPr>
                <w:sz w:val="20"/>
              </w:rPr>
            </w:pPr>
            <w:r w:rsidRPr="00E21B48">
              <w:rPr>
                <w:sz w:val="20"/>
              </w:rPr>
              <w:t>5 hours</w:t>
            </w:r>
          </w:p>
        </w:tc>
        <w:tc>
          <w:tcPr>
            <w:tcW w:w="0" w:type="auto"/>
            <w:shd w:val="clear" w:color="auto" w:fill="auto"/>
            <w:hideMark/>
          </w:tcPr>
          <w:p w:rsidRPr="00E21B48" w:rsidR="00C160A1" w:rsidP="0048466D" w:rsidRDefault="00C160A1" w14:paraId="707E5179" w14:textId="77777777">
            <w:pPr>
              <w:jc w:val="center"/>
              <w:rPr>
                <w:sz w:val="20"/>
              </w:rPr>
            </w:pPr>
            <w:r w:rsidRPr="00E21B48">
              <w:rPr>
                <w:sz w:val="20"/>
              </w:rPr>
              <w:t>3 hours</w:t>
            </w:r>
          </w:p>
        </w:tc>
        <w:tc>
          <w:tcPr>
            <w:tcW w:w="0" w:type="auto"/>
            <w:shd w:val="clear" w:color="auto" w:fill="auto"/>
            <w:hideMark/>
          </w:tcPr>
          <w:p w:rsidRPr="00E21B48" w:rsidR="00C160A1" w:rsidP="0048466D" w:rsidRDefault="00C160A1" w14:paraId="3908772F" w14:textId="77777777">
            <w:pPr>
              <w:jc w:val="center"/>
              <w:rPr>
                <w:sz w:val="20"/>
              </w:rPr>
            </w:pPr>
            <w:r w:rsidRPr="00E21B48">
              <w:rPr>
                <w:sz w:val="20"/>
              </w:rPr>
              <w:t>-3 hours</w:t>
            </w:r>
          </w:p>
        </w:tc>
        <w:tc>
          <w:tcPr>
            <w:tcW w:w="2871" w:type="dxa"/>
            <w:shd w:val="clear" w:color="auto" w:fill="auto"/>
            <w:hideMark/>
          </w:tcPr>
          <w:p w:rsidRPr="00E21B48" w:rsidR="00C160A1" w:rsidP="0048466D" w:rsidRDefault="00C160A1" w14:paraId="14D11307" w14:textId="77777777">
            <w:pPr>
              <w:rPr>
                <w:sz w:val="20"/>
              </w:rPr>
            </w:pPr>
            <w:r w:rsidRPr="00E21B48">
              <w:rPr>
                <w:sz w:val="20"/>
              </w:rPr>
              <w:t>The reduction in burden is due to review of estimated number of submissions expected to be received.</w:t>
            </w:r>
          </w:p>
        </w:tc>
      </w:tr>
      <w:tr w:rsidRPr="00E21B48" w:rsidR="00C160A1" w:rsidTr="002B6D81" w14:paraId="4CFA6597" w14:textId="77777777">
        <w:trPr>
          <w:trHeight w:val="1050"/>
        </w:trPr>
        <w:tc>
          <w:tcPr>
            <w:tcW w:w="2070" w:type="dxa"/>
            <w:shd w:val="clear" w:color="auto" w:fill="auto"/>
            <w:hideMark/>
          </w:tcPr>
          <w:p w:rsidRPr="00E21B48" w:rsidR="00C160A1" w:rsidP="0048466D" w:rsidRDefault="00C160A1" w14:paraId="5CDD3868" w14:textId="77777777">
            <w:pPr>
              <w:rPr>
                <w:sz w:val="20"/>
              </w:rPr>
            </w:pPr>
            <w:r w:rsidRPr="00E21B48">
              <w:rPr>
                <w:sz w:val="20"/>
              </w:rPr>
              <w:t>235.5—Changes requiring filing of application—Signal systems</w:t>
            </w:r>
          </w:p>
        </w:tc>
        <w:tc>
          <w:tcPr>
            <w:tcW w:w="1362" w:type="dxa"/>
            <w:shd w:val="clear" w:color="auto" w:fill="auto"/>
            <w:hideMark/>
          </w:tcPr>
          <w:p w:rsidRPr="00E21B48" w:rsidR="00C160A1" w:rsidP="0048466D" w:rsidRDefault="00C160A1" w14:paraId="2DC9C84C" w14:textId="77777777">
            <w:pPr>
              <w:jc w:val="center"/>
              <w:rPr>
                <w:sz w:val="20"/>
              </w:rPr>
            </w:pPr>
            <w:r w:rsidRPr="00E21B48">
              <w:rPr>
                <w:sz w:val="20"/>
              </w:rPr>
              <w:t xml:space="preserve">20 applications </w:t>
            </w:r>
          </w:p>
          <w:p w:rsidRPr="00E21B48" w:rsidR="00C160A1" w:rsidP="0048466D" w:rsidRDefault="00C160A1" w14:paraId="3115CF45" w14:textId="77777777">
            <w:pPr>
              <w:jc w:val="center"/>
              <w:rPr>
                <w:sz w:val="20"/>
              </w:rPr>
            </w:pPr>
            <w:r w:rsidRPr="00E21B48">
              <w:rPr>
                <w:sz w:val="20"/>
              </w:rPr>
              <w:t>(10 hours)</w:t>
            </w:r>
          </w:p>
        </w:tc>
        <w:tc>
          <w:tcPr>
            <w:tcW w:w="1183" w:type="dxa"/>
            <w:shd w:val="clear" w:color="auto" w:fill="auto"/>
            <w:hideMark/>
          </w:tcPr>
          <w:p w:rsidRPr="00E21B48" w:rsidR="00C160A1" w:rsidP="0048466D" w:rsidRDefault="00C160A1" w14:paraId="2CBD64BB" w14:textId="77777777">
            <w:pPr>
              <w:jc w:val="center"/>
              <w:rPr>
                <w:sz w:val="20"/>
              </w:rPr>
            </w:pPr>
            <w:r w:rsidRPr="00E21B48">
              <w:rPr>
                <w:sz w:val="20"/>
              </w:rPr>
              <w:t xml:space="preserve">24 applications </w:t>
            </w:r>
          </w:p>
          <w:p w:rsidRPr="00E21B48" w:rsidR="00C160A1" w:rsidP="0048466D" w:rsidRDefault="00C160A1" w14:paraId="78CE2B87" w14:textId="77777777">
            <w:pPr>
              <w:jc w:val="center"/>
              <w:rPr>
                <w:sz w:val="20"/>
              </w:rPr>
            </w:pPr>
            <w:r w:rsidRPr="00E21B48">
              <w:rPr>
                <w:sz w:val="20"/>
              </w:rPr>
              <w:t>(10 hours)</w:t>
            </w:r>
          </w:p>
        </w:tc>
        <w:tc>
          <w:tcPr>
            <w:tcW w:w="1228" w:type="dxa"/>
            <w:shd w:val="clear" w:color="auto" w:fill="auto"/>
            <w:hideMark/>
          </w:tcPr>
          <w:p w:rsidRPr="00E21B48" w:rsidR="00C160A1" w:rsidP="0048466D" w:rsidRDefault="00C160A1" w14:paraId="1868D2D5" w14:textId="77777777">
            <w:pPr>
              <w:jc w:val="center"/>
              <w:rPr>
                <w:sz w:val="20"/>
              </w:rPr>
            </w:pPr>
            <w:r w:rsidRPr="00E21B48">
              <w:rPr>
                <w:sz w:val="20"/>
              </w:rPr>
              <w:t>4 applications</w:t>
            </w:r>
          </w:p>
        </w:tc>
        <w:tc>
          <w:tcPr>
            <w:tcW w:w="0" w:type="auto"/>
            <w:shd w:val="clear" w:color="auto" w:fill="auto"/>
            <w:hideMark/>
          </w:tcPr>
          <w:p w:rsidRPr="00E21B48" w:rsidR="00C160A1" w:rsidP="0048466D" w:rsidRDefault="00C160A1" w14:paraId="086CE15E" w14:textId="77777777">
            <w:pPr>
              <w:jc w:val="center"/>
              <w:rPr>
                <w:sz w:val="20"/>
              </w:rPr>
            </w:pPr>
            <w:r w:rsidRPr="00E21B48">
              <w:rPr>
                <w:sz w:val="20"/>
              </w:rPr>
              <w:t>200 hours</w:t>
            </w:r>
          </w:p>
        </w:tc>
        <w:tc>
          <w:tcPr>
            <w:tcW w:w="0" w:type="auto"/>
            <w:shd w:val="clear" w:color="auto" w:fill="auto"/>
            <w:hideMark/>
          </w:tcPr>
          <w:p w:rsidRPr="00E21B48" w:rsidR="00C160A1" w:rsidP="0048466D" w:rsidRDefault="00C160A1" w14:paraId="540E782A" w14:textId="77777777">
            <w:pPr>
              <w:jc w:val="center"/>
              <w:rPr>
                <w:sz w:val="20"/>
              </w:rPr>
            </w:pPr>
            <w:r w:rsidRPr="00E21B48">
              <w:rPr>
                <w:sz w:val="20"/>
              </w:rPr>
              <w:t>240 hours</w:t>
            </w:r>
          </w:p>
        </w:tc>
        <w:tc>
          <w:tcPr>
            <w:tcW w:w="0" w:type="auto"/>
            <w:shd w:val="clear" w:color="auto" w:fill="auto"/>
            <w:hideMark/>
          </w:tcPr>
          <w:p w:rsidRPr="00E21B48" w:rsidR="00C160A1" w:rsidP="0048466D" w:rsidRDefault="00C160A1" w14:paraId="4A24B2C2" w14:textId="77777777">
            <w:pPr>
              <w:jc w:val="center"/>
              <w:rPr>
                <w:sz w:val="20"/>
              </w:rPr>
            </w:pPr>
            <w:r w:rsidRPr="00E21B48">
              <w:rPr>
                <w:sz w:val="20"/>
              </w:rPr>
              <w:t>40 hours</w:t>
            </w:r>
          </w:p>
        </w:tc>
        <w:tc>
          <w:tcPr>
            <w:tcW w:w="2871" w:type="dxa"/>
            <w:shd w:val="clear" w:color="auto" w:fill="auto"/>
            <w:hideMark/>
          </w:tcPr>
          <w:p w:rsidRPr="00E21B48" w:rsidR="00C160A1" w:rsidP="0048466D" w:rsidRDefault="00C160A1" w14:paraId="7CEA8B99" w14:textId="77777777">
            <w:pPr>
              <w:rPr>
                <w:sz w:val="20"/>
              </w:rPr>
            </w:pPr>
            <w:r w:rsidRPr="00E21B48">
              <w:rPr>
                <w:sz w:val="20"/>
              </w:rPr>
              <w:t>The increase in burden is due to review of estimated number of submissions expected to be received.</w:t>
            </w:r>
          </w:p>
        </w:tc>
      </w:tr>
      <w:tr w:rsidRPr="00E21B48" w:rsidR="00C160A1" w:rsidTr="002B6D81" w14:paraId="49D58A0E" w14:textId="77777777">
        <w:trPr>
          <w:trHeight w:val="1020"/>
        </w:trPr>
        <w:tc>
          <w:tcPr>
            <w:tcW w:w="2070" w:type="dxa"/>
            <w:shd w:val="clear" w:color="auto" w:fill="auto"/>
            <w:hideMark/>
          </w:tcPr>
          <w:p w:rsidRPr="00E21B48" w:rsidR="00C160A1" w:rsidP="0048466D" w:rsidRDefault="00C160A1" w14:paraId="3D18392F" w14:textId="77777777">
            <w:pPr>
              <w:rPr>
                <w:sz w:val="20"/>
              </w:rPr>
            </w:pPr>
            <w:r w:rsidRPr="00E21B48">
              <w:rPr>
                <w:sz w:val="20"/>
              </w:rPr>
              <w:t>235.8—Relief from the requirements of part 236 of this title—Request to FRA</w:t>
            </w:r>
          </w:p>
        </w:tc>
        <w:tc>
          <w:tcPr>
            <w:tcW w:w="1362" w:type="dxa"/>
            <w:shd w:val="clear" w:color="auto" w:fill="auto"/>
            <w:hideMark/>
          </w:tcPr>
          <w:p w:rsidRPr="00E21B48" w:rsidR="00C160A1" w:rsidP="0048466D" w:rsidRDefault="00C160A1" w14:paraId="6556860E" w14:textId="77777777">
            <w:pPr>
              <w:jc w:val="center"/>
              <w:rPr>
                <w:sz w:val="20"/>
              </w:rPr>
            </w:pPr>
            <w:r w:rsidRPr="00E21B48">
              <w:rPr>
                <w:sz w:val="20"/>
              </w:rPr>
              <w:t xml:space="preserve">10 relief requests or applications </w:t>
            </w:r>
          </w:p>
          <w:p w:rsidRPr="00E21B48" w:rsidR="00C160A1" w:rsidP="0048466D" w:rsidRDefault="00C160A1" w14:paraId="4361B9F3" w14:textId="77777777">
            <w:pPr>
              <w:jc w:val="center"/>
              <w:rPr>
                <w:sz w:val="20"/>
              </w:rPr>
            </w:pPr>
            <w:r w:rsidRPr="00E21B48">
              <w:rPr>
                <w:sz w:val="20"/>
              </w:rPr>
              <w:t>(3 hours)</w:t>
            </w:r>
          </w:p>
        </w:tc>
        <w:tc>
          <w:tcPr>
            <w:tcW w:w="1183" w:type="dxa"/>
            <w:shd w:val="clear" w:color="auto" w:fill="auto"/>
            <w:hideMark/>
          </w:tcPr>
          <w:p w:rsidRPr="00E21B48" w:rsidR="00C160A1" w:rsidP="0048466D" w:rsidRDefault="00C160A1" w14:paraId="17278A94" w14:textId="77777777">
            <w:pPr>
              <w:jc w:val="center"/>
              <w:rPr>
                <w:sz w:val="20"/>
              </w:rPr>
            </w:pPr>
            <w:r w:rsidRPr="00E21B48">
              <w:rPr>
                <w:sz w:val="20"/>
              </w:rPr>
              <w:t>10 relief requests (10 hours)</w:t>
            </w:r>
          </w:p>
        </w:tc>
        <w:tc>
          <w:tcPr>
            <w:tcW w:w="1228" w:type="dxa"/>
            <w:shd w:val="clear" w:color="auto" w:fill="auto"/>
            <w:hideMark/>
          </w:tcPr>
          <w:p w:rsidRPr="00E21B48" w:rsidR="00C160A1" w:rsidP="0048466D" w:rsidRDefault="00C160A1" w14:paraId="62FC076F" w14:textId="77777777">
            <w:pPr>
              <w:jc w:val="center"/>
              <w:rPr>
                <w:sz w:val="20"/>
              </w:rPr>
            </w:pPr>
            <w:r w:rsidRPr="00E21B48">
              <w:rPr>
                <w:sz w:val="20"/>
              </w:rPr>
              <w:t>0 relief requests</w:t>
            </w:r>
          </w:p>
        </w:tc>
        <w:tc>
          <w:tcPr>
            <w:tcW w:w="0" w:type="auto"/>
            <w:shd w:val="clear" w:color="auto" w:fill="auto"/>
            <w:hideMark/>
          </w:tcPr>
          <w:p w:rsidRPr="00E21B48" w:rsidR="00C160A1" w:rsidP="0048466D" w:rsidRDefault="00C160A1" w14:paraId="79B62BF3" w14:textId="77777777">
            <w:pPr>
              <w:jc w:val="center"/>
              <w:rPr>
                <w:sz w:val="20"/>
              </w:rPr>
            </w:pPr>
            <w:r w:rsidRPr="00E21B48">
              <w:rPr>
                <w:sz w:val="20"/>
              </w:rPr>
              <w:t>25 hours</w:t>
            </w:r>
          </w:p>
        </w:tc>
        <w:tc>
          <w:tcPr>
            <w:tcW w:w="0" w:type="auto"/>
            <w:shd w:val="clear" w:color="auto" w:fill="auto"/>
            <w:hideMark/>
          </w:tcPr>
          <w:p w:rsidRPr="00E21B48" w:rsidR="00C160A1" w:rsidP="0048466D" w:rsidRDefault="00C160A1" w14:paraId="5CC1086E" w14:textId="77777777">
            <w:pPr>
              <w:jc w:val="center"/>
              <w:rPr>
                <w:sz w:val="20"/>
              </w:rPr>
            </w:pPr>
            <w:r w:rsidRPr="00E21B48">
              <w:rPr>
                <w:sz w:val="20"/>
              </w:rPr>
              <w:t>100 hours</w:t>
            </w:r>
          </w:p>
        </w:tc>
        <w:tc>
          <w:tcPr>
            <w:tcW w:w="0" w:type="auto"/>
            <w:shd w:val="clear" w:color="auto" w:fill="auto"/>
            <w:hideMark/>
          </w:tcPr>
          <w:p w:rsidRPr="00E21B48" w:rsidR="00C160A1" w:rsidP="0048466D" w:rsidRDefault="00C160A1" w14:paraId="746D473D" w14:textId="77777777">
            <w:pPr>
              <w:jc w:val="center"/>
              <w:rPr>
                <w:sz w:val="20"/>
              </w:rPr>
            </w:pPr>
            <w:r w:rsidRPr="00E21B48">
              <w:rPr>
                <w:sz w:val="20"/>
              </w:rPr>
              <w:t>75 hours</w:t>
            </w:r>
          </w:p>
        </w:tc>
        <w:tc>
          <w:tcPr>
            <w:tcW w:w="2871" w:type="dxa"/>
            <w:shd w:val="clear" w:color="auto" w:fill="auto"/>
            <w:hideMark/>
          </w:tcPr>
          <w:p w:rsidRPr="00E21B48" w:rsidR="00C160A1" w:rsidP="0048466D" w:rsidRDefault="00C160A1" w14:paraId="1F52E2DA" w14:textId="20D2C6D6">
            <w:pPr>
              <w:rPr>
                <w:sz w:val="20"/>
              </w:rPr>
            </w:pPr>
            <w:r w:rsidRPr="00E21B48">
              <w:rPr>
                <w:sz w:val="20"/>
              </w:rPr>
              <w:t>The amount of time it takes to draft, write, and edit each application for relief increased because FRA had previously underestimated that burden.</w:t>
            </w:r>
          </w:p>
        </w:tc>
      </w:tr>
      <w:tr w:rsidRPr="00E21B48" w:rsidR="00C160A1" w:rsidTr="002B6D81" w14:paraId="6765B6CE" w14:textId="77777777">
        <w:trPr>
          <w:trHeight w:val="765"/>
        </w:trPr>
        <w:tc>
          <w:tcPr>
            <w:tcW w:w="2070" w:type="dxa"/>
            <w:shd w:val="clear" w:color="auto" w:fill="auto"/>
            <w:hideMark/>
          </w:tcPr>
          <w:p w:rsidRPr="00E21B48" w:rsidR="00C160A1" w:rsidP="0048466D" w:rsidRDefault="00C160A1" w14:paraId="201E1228" w14:textId="77777777">
            <w:pPr>
              <w:rPr>
                <w:sz w:val="20"/>
              </w:rPr>
            </w:pPr>
            <w:r w:rsidRPr="00E21B48">
              <w:rPr>
                <w:sz w:val="20"/>
              </w:rPr>
              <w:t>235.20—Protests—Protestant shall file with FRA against application for relief from part 236 requirements</w:t>
            </w:r>
          </w:p>
        </w:tc>
        <w:tc>
          <w:tcPr>
            <w:tcW w:w="1362" w:type="dxa"/>
            <w:shd w:val="clear" w:color="auto" w:fill="auto"/>
            <w:hideMark/>
          </w:tcPr>
          <w:p w:rsidRPr="00E21B48" w:rsidR="00C160A1" w:rsidP="0048466D" w:rsidRDefault="00C160A1" w14:paraId="3CAB3E8E" w14:textId="77777777">
            <w:pPr>
              <w:jc w:val="center"/>
              <w:rPr>
                <w:sz w:val="20"/>
              </w:rPr>
            </w:pPr>
            <w:r w:rsidRPr="00E21B48">
              <w:rPr>
                <w:sz w:val="20"/>
              </w:rPr>
              <w:t xml:space="preserve">20 protest letters </w:t>
            </w:r>
          </w:p>
          <w:p w:rsidRPr="00E21B48" w:rsidR="00C160A1" w:rsidP="0048466D" w:rsidRDefault="00C160A1" w14:paraId="108BA601" w14:textId="77777777">
            <w:pPr>
              <w:jc w:val="center"/>
              <w:rPr>
                <w:sz w:val="20"/>
              </w:rPr>
            </w:pPr>
            <w:r w:rsidRPr="00E21B48">
              <w:rPr>
                <w:sz w:val="20"/>
              </w:rPr>
              <w:t>(30 minutes)</w:t>
            </w:r>
          </w:p>
        </w:tc>
        <w:tc>
          <w:tcPr>
            <w:tcW w:w="1183" w:type="dxa"/>
            <w:shd w:val="clear" w:color="auto" w:fill="auto"/>
            <w:hideMark/>
          </w:tcPr>
          <w:p w:rsidRPr="00E21B48" w:rsidR="00C160A1" w:rsidP="0048466D" w:rsidRDefault="00C160A1" w14:paraId="586C34BA" w14:textId="77777777">
            <w:pPr>
              <w:jc w:val="center"/>
              <w:rPr>
                <w:sz w:val="20"/>
              </w:rPr>
            </w:pPr>
            <w:r w:rsidRPr="00E21B48">
              <w:rPr>
                <w:sz w:val="20"/>
              </w:rPr>
              <w:t>10 protest letters (30 minutes)</w:t>
            </w:r>
          </w:p>
        </w:tc>
        <w:tc>
          <w:tcPr>
            <w:tcW w:w="1228" w:type="dxa"/>
            <w:shd w:val="clear" w:color="auto" w:fill="auto"/>
            <w:hideMark/>
          </w:tcPr>
          <w:p w:rsidRPr="00E21B48" w:rsidR="00C160A1" w:rsidP="0048466D" w:rsidRDefault="00C160A1" w14:paraId="4A2F9E88" w14:textId="77777777">
            <w:pPr>
              <w:jc w:val="center"/>
              <w:rPr>
                <w:sz w:val="20"/>
              </w:rPr>
            </w:pPr>
            <w:r w:rsidRPr="00E21B48">
              <w:rPr>
                <w:sz w:val="20"/>
              </w:rPr>
              <w:t>-10 protest letters</w:t>
            </w:r>
          </w:p>
        </w:tc>
        <w:tc>
          <w:tcPr>
            <w:tcW w:w="0" w:type="auto"/>
            <w:shd w:val="clear" w:color="auto" w:fill="auto"/>
            <w:hideMark/>
          </w:tcPr>
          <w:p w:rsidRPr="00E21B48" w:rsidR="00C160A1" w:rsidP="0048466D" w:rsidRDefault="00C160A1" w14:paraId="1FE1B4E1" w14:textId="77777777">
            <w:pPr>
              <w:jc w:val="center"/>
              <w:rPr>
                <w:sz w:val="20"/>
              </w:rPr>
            </w:pPr>
            <w:r w:rsidRPr="00E21B48">
              <w:rPr>
                <w:sz w:val="20"/>
              </w:rPr>
              <w:t>10 hours</w:t>
            </w:r>
          </w:p>
        </w:tc>
        <w:tc>
          <w:tcPr>
            <w:tcW w:w="0" w:type="auto"/>
            <w:shd w:val="clear" w:color="auto" w:fill="auto"/>
            <w:hideMark/>
          </w:tcPr>
          <w:p w:rsidRPr="00E21B48" w:rsidR="00C160A1" w:rsidP="0048466D" w:rsidRDefault="00C160A1" w14:paraId="30E4DDAD" w14:textId="77777777">
            <w:pPr>
              <w:jc w:val="center"/>
              <w:rPr>
                <w:sz w:val="20"/>
              </w:rPr>
            </w:pPr>
            <w:r w:rsidRPr="00E21B48">
              <w:rPr>
                <w:sz w:val="20"/>
              </w:rPr>
              <w:t>5 hours</w:t>
            </w:r>
          </w:p>
        </w:tc>
        <w:tc>
          <w:tcPr>
            <w:tcW w:w="0" w:type="auto"/>
            <w:shd w:val="clear" w:color="auto" w:fill="auto"/>
            <w:hideMark/>
          </w:tcPr>
          <w:p w:rsidRPr="00E21B48" w:rsidR="00C160A1" w:rsidP="0048466D" w:rsidRDefault="00C160A1" w14:paraId="571909B1" w14:textId="77777777">
            <w:pPr>
              <w:jc w:val="center"/>
              <w:rPr>
                <w:sz w:val="20"/>
              </w:rPr>
            </w:pPr>
            <w:r w:rsidRPr="00E21B48">
              <w:rPr>
                <w:sz w:val="20"/>
              </w:rPr>
              <w:t>-5 hours</w:t>
            </w:r>
          </w:p>
        </w:tc>
        <w:tc>
          <w:tcPr>
            <w:tcW w:w="2871" w:type="dxa"/>
            <w:shd w:val="clear" w:color="auto" w:fill="auto"/>
            <w:hideMark/>
          </w:tcPr>
          <w:p w:rsidRPr="00E21B48" w:rsidR="00C160A1" w:rsidP="0048466D" w:rsidRDefault="00C160A1" w14:paraId="7695AEF4" w14:textId="77777777">
            <w:pPr>
              <w:rPr>
                <w:sz w:val="20"/>
              </w:rPr>
            </w:pPr>
            <w:r w:rsidRPr="00E21B48">
              <w:rPr>
                <w:sz w:val="20"/>
              </w:rPr>
              <w:t xml:space="preserve">The reduction in burden is due to review of estimated number of submissions expected to be received. </w:t>
            </w:r>
          </w:p>
        </w:tc>
      </w:tr>
      <w:tr w:rsidRPr="00E21B48" w:rsidR="00C160A1" w:rsidTr="002B6D81" w14:paraId="5B5F61B8" w14:textId="77777777">
        <w:trPr>
          <w:trHeight w:val="1979"/>
        </w:trPr>
        <w:tc>
          <w:tcPr>
            <w:tcW w:w="2070" w:type="dxa"/>
            <w:shd w:val="clear" w:color="auto" w:fill="auto"/>
            <w:hideMark/>
          </w:tcPr>
          <w:p w:rsidRPr="00E21B48" w:rsidR="00C160A1" w:rsidP="0048466D" w:rsidRDefault="00C160A1" w14:paraId="4422F9E4" w14:textId="77777777">
            <w:pPr>
              <w:rPr>
                <w:sz w:val="20"/>
              </w:rPr>
            </w:pPr>
            <w:r w:rsidRPr="00E21B48">
              <w:rPr>
                <w:sz w:val="20"/>
              </w:rPr>
              <w:lastRenderedPageBreak/>
              <w:t>236.110—Results of tests made in compliance with §§ 236.102–109; 236.376–387; 236.576; 236.577; 236.586–589; and 236.917(a)—Records</w:t>
            </w:r>
          </w:p>
        </w:tc>
        <w:tc>
          <w:tcPr>
            <w:tcW w:w="1362" w:type="dxa"/>
            <w:shd w:val="clear" w:color="auto" w:fill="auto"/>
            <w:hideMark/>
          </w:tcPr>
          <w:p w:rsidRPr="00E21B48" w:rsidR="00C160A1" w:rsidP="0048466D" w:rsidRDefault="00C160A1" w14:paraId="0CD97FBD" w14:textId="77777777">
            <w:pPr>
              <w:jc w:val="center"/>
              <w:rPr>
                <w:sz w:val="20"/>
              </w:rPr>
            </w:pPr>
            <w:r w:rsidRPr="00E21B48">
              <w:rPr>
                <w:sz w:val="20"/>
              </w:rPr>
              <w:t xml:space="preserve">796,161 paper forms </w:t>
            </w:r>
          </w:p>
          <w:p w:rsidRPr="00E21B48" w:rsidR="00C160A1" w:rsidP="0048466D" w:rsidRDefault="00C160A1" w14:paraId="0F063C52" w14:textId="77777777">
            <w:pPr>
              <w:jc w:val="center"/>
              <w:rPr>
                <w:sz w:val="20"/>
              </w:rPr>
            </w:pPr>
            <w:r w:rsidRPr="00E21B48">
              <w:rPr>
                <w:sz w:val="20"/>
              </w:rPr>
              <w:t>(27 minutes) + 140,499 electronic forms (15 minutes)</w:t>
            </w:r>
          </w:p>
        </w:tc>
        <w:tc>
          <w:tcPr>
            <w:tcW w:w="1183" w:type="dxa"/>
            <w:shd w:val="clear" w:color="auto" w:fill="auto"/>
            <w:hideMark/>
          </w:tcPr>
          <w:p w:rsidRPr="00E21B48" w:rsidR="00C160A1" w:rsidP="0048466D" w:rsidRDefault="00C160A1" w14:paraId="7D44D447" w14:textId="77777777">
            <w:pPr>
              <w:jc w:val="center"/>
              <w:rPr>
                <w:sz w:val="20"/>
              </w:rPr>
            </w:pPr>
            <w:r w:rsidRPr="00E21B48">
              <w:rPr>
                <w:sz w:val="20"/>
              </w:rPr>
              <w:t xml:space="preserve">300,000 paper forms </w:t>
            </w:r>
          </w:p>
          <w:p w:rsidRPr="00E21B48" w:rsidR="00C160A1" w:rsidP="0048466D" w:rsidRDefault="00C160A1" w14:paraId="5490945D" w14:textId="77777777">
            <w:pPr>
              <w:jc w:val="center"/>
              <w:rPr>
                <w:sz w:val="20"/>
              </w:rPr>
            </w:pPr>
            <w:r w:rsidRPr="00E21B48">
              <w:rPr>
                <w:sz w:val="20"/>
              </w:rPr>
              <w:t>(27 minutes)</w:t>
            </w:r>
          </w:p>
          <w:p w:rsidRPr="00E21B48" w:rsidR="00C160A1" w:rsidP="0048466D" w:rsidRDefault="00C160A1" w14:paraId="49989544" w14:textId="77777777">
            <w:pPr>
              <w:jc w:val="center"/>
              <w:rPr>
                <w:sz w:val="20"/>
              </w:rPr>
            </w:pPr>
            <w:r w:rsidRPr="00E21B48">
              <w:rPr>
                <w:sz w:val="20"/>
              </w:rPr>
              <w:t xml:space="preserve">+ 636,660 electronic forms </w:t>
            </w:r>
          </w:p>
          <w:p w:rsidRPr="00E21B48" w:rsidR="00C160A1" w:rsidP="0048466D" w:rsidRDefault="00C160A1" w14:paraId="7DA3379A" w14:textId="77777777">
            <w:pPr>
              <w:jc w:val="center"/>
              <w:rPr>
                <w:sz w:val="20"/>
              </w:rPr>
            </w:pPr>
            <w:r w:rsidRPr="00E21B48">
              <w:rPr>
                <w:sz w:val="20"/>
              </w:rPr>
              <w:t>(8 minutes)</w:t>
            </w:r>
          </w:p>
        </w:tc>
        <w:tc>
          <w:tcPr>
            <w:tcW w:w="1228" w:type="dxa"/>
            <w:shd w:val="clear" w:color="auto" w:fill="auto"/>
            <w:hideMark/>
          </w:tcPr>
          <w:p w:rsidRPr="00E21B48" w:rsidR="00C160A1" w:rsidP="0048466D" w:rsidRDefault="00C160A1" w14:paraId="79991058" w14:textId="77777777">
            <w:pPr>
              <w:jc w:val="center"/>
              <w:rPr>
                <w:sz w:val="20"/>
              </w:rPr>
            </w:pPr>
            <w:r w:rsidRPr="00E21B48">
              <w:rPr>
                <w:sz w:val="20"/>
              </w:rPr>
              <w:t xml:space="preserve">0 </w:t>
            </w:r>
          </w:p>
        </w:tc>
        <w:tc>
          <w:tcPr>
            <w:tcW w:w="0" w:type="auto"/>
            <w:shd w:val="clear" w:color="auto" w:fill="auto"/>
            <w:hideMark/>
          </w:tcPr>
          <w:p w:rsidRPr="00E21B48" w:rsidR="00C160A1" w:rsidP="0048466D" w:rsidRDefault="00C160A1" w14:paraId="0014F47D" w14:textId="77777777">
            <w:pPr>
              <w:jc w:val="center"/>
              <w:rPr>
                <w:sz w:val="20"/>
              </w:rPr>
            </w:pPr>
            <w:r w:rsidRPr="00E21B48">
              <w:rPr>
                <w:sz w:val="20"/>
              </w:rPr>
              <w:t>393,397 hours</w:t>
            </w:r>
          </w:p>
        </w:tc>
        <w:tc>
          <w:tcPr>
            <w:tcW w:w="0" w:type="auto"/>
            <w:shd w:val="clear" w:color="auto" w:fill="auto"/>
            <w:hideMark/>
          </w:tcPr>
          <w:p w:rsidRPr="00E21B48" w:rsidR="00C160A1" w:rsidP="0048466D" w:rsidRDefault="00C160A1" w14:paraId="3EF3FDE8" w14:textId="77777777">
            <w:pPr>
              <w:jc w:val="center"/>
              <w:rPr>
                <w:sz w:val="20"/>
              </w:rPr>
            </w:pPr>
            <w:r w:rsidRPr="00E21B48">
              <w:rPr>
                <w:sz w:val="20"/>
              </w:rPr>
              <w:t>219,888 hours</w:t>
            </w:r>
          </w:p>
        </w:tc>
        <w:tc>
          <w:tcPr>
            <w:tcW w:w="0" w:type="auto"/>
            <w:shd w:val="clear" w:color="auto" w:fill="auto"/>
            <w:hideMark/>
          </w:tcPr>
          <w:p w:rsidRPr="00E21B48" w:rsidR="00C160A1" w:rsidP="0048466D" w:rsidRDefault="00C160A1" w14:paraId="3160845A" w14:textId="77777777">
            <w:pPr>
              <w:jc w:val="center"/>
              <w:rPr>
                <w:sz w:val="20"/>
              </w:rPr>
            </w:pPr>
            <w:r w:rsidRPr="00E21B48">
              <w:rPr>
                <w:sz w:val="20"/>
              </w:rPr>
              <w:t>-173,509 hours</w:t>
            </w:r>
          </w:p>
        </w:tc>
        <w:tc>
          <w:tcPr>
            <w:tcW w:w="2871" w:type="dxa"/>
            <w:shd w:val="clear" w:color="auto" w:fill="auto"/>
            <w:hideMark/>
          </w:tcPr>
          <w:p w:rsidRPr="00E21B48" w:rsidR="00C160A1" w:rsidP="0048466D" w:rsidRDefault="00C160A1" w14:paraId="5EC2345B" w14:textId="5122BBFC">
            <w:pPr>
              <w:rPr>
                <w:sz w:val="20"/>
              </w:rPr>
            </w:pPr>
            <w:r w:rsidRPr="00E21B48">
              <w:rPr>
                <w:sz w:val="20"/>
              </w:rPr>
              <w:t>More railroads are using electronic instead of paper form records.  Additionally, the average time per electronic record decreased because FRA had previously overestimated that burden.</w:t>
            </w:r>
          </w:p>
        </w:tc>
      </w:tr>
      <w:tr w:rsidRPr="00E21B48" w:rsidR="00C160A1" w:rsidTr="002B6D81" w14:paraId="08F9C9A0" w14:textId="77777777">
        <w:trPr>
          <w:trHeight w:val="765"/>
        </w:trPr>
        <w:tc>
          <w:tcPr>
            <w:tcW w:w="2070" w:type="dxa"/>
            <w:shd w:val="clear" w:color="auto" w:fill="auto"/>
            <w:hideMark/>
          </w:tcPr>
          <w:p w:rsidRPr="00E21B48" w:rsidR="00C160A1" w:rsidP="0048466D" w:rsidRDefault="00C160A1" w14:paraId="7534C7CD" w14:textId="77777777">
            <w:pPr>
              <w:rPr>
                <w:sz w:val="20"/>
              </w:rPr>
            </w:pPr>
            <w:r w:rsidRPr="00E21B48">
              <w:rPr>
                <w:sz w:val="20"/>
              </w:rPr>
              <w:t xml:space="preserve">236.587—Departure Test—Record </w:t>
            </w:r>
          </w:p>
        </w:tc>
        <w:tc>
          <w:tcPr>
            <w:tcW w:w="1362" w:type="dxa"/>
            <w:shd w:val="clear" w:color="auto" w:fill="auto"/>
            <w:hideMark/>
          </w:tcPr>
          <w:p w:rsidRPr="00E21B48" w:rsidR="00C160A1" w:rsidP="0048466D" w:rsidRDefault="00C160A1" w14:paraId="04E1FC43" w14:textId="77777777">
            <w:pPr>
              <w:jc w:val="center"/>
              <w:rPr>
                <w:sz w:val="20"/>
              </w:rPr>
            </w:pPr>
            <w:r w:rsidRPr="00E21B48">
              <w:rPr>
                <w:sz w:val="20"/>
              </w:rPr>
              <w:t xml:space="preserve">730,000 tests/records </w:t>
            </w:r>
          </w:p>
          <w:p w:rsidRPr="00E21B48" w:rsidR="00C160A1" w:rsidP="0048466D" w:rsidRDefault="00C160A1" w14:paraId="6C974252" w14:textId="77777777">
            <w:pPr>
              <w:jc w:val="center"/>
              <w:rPr>
                <w:sz w:val="20"/>
              </w:rPr>
            </w:pPr>
            <w:r w:rsidRPr="00E21B48">
              <w:rPr>
                <w:sz w:val="20"/>
              </w:rPr>
              <w:t>(4 minutes)</w:t>
            </w:r>
          </w:p>
        </w:tc>
        <w:tc>
          <w:tcPr>
            <w:tcW w:w="1183" w:type="dxa"/>
            <w:shd w:val="clear" w:color="auto" w:fill="auto"/>
            <w:hideMark/>
          </w:tcPr>
          <w:p w:rsidRPr="00E21B48" w:rsidR="00C160A1" w:rsidP="0048466D" w:rsidRDefault="00C160A1" w14:paraId="01D83589" w14:textId="77777777">
            <w:pPr>
              <w:jc w:val="center"/>
              <w:rPr>
                <w:sz w:val="20"/>
              </w:rPr>
            </w:pPr>
            <w:r w:rsidRPr="00E21B48">
              <w:rPr>
                <w:sz w:val="20"/>
              </w:rPr>
              <w:t>0</w:t>
            </w:r>
          </w:p>
        </w:tc>
        <w:tc>
          <w:tcPr>
            <w:tcW w:w="1228" w:type="dxa"/>
            <w:shd w:val="clear" w:color="auto" w:fill="auto"/>
            <w:hideMark/>
          </w:tcPr>
          <w:p w:rsidRPr="00E21B48" w:rsidR="00C160A1" w:rsidP="0048466D" w:rsidRDefault="00C160A1" w14:paraId="5E8A720E" w14:textId="77777777">
            <w:pPr>
              <w:jc w:val="center"/>
              <w:rPr>
                <w:sz w:val="20"/>
              </w:rPr>
            </w:pPr>
            <w:r w:rsidRPr="00E21B48">
              <w:rPr>
                <w:sz w:val="20"/>
              </w:rPr>
              <w:t xml:space="preserve">-730,000 </w:t>
            </w:r>
          </w:p>
        </w:tc>
        <w:tc>
          <w:tcPr>
            <w:tcW w:w="0" w:type="auto"/>
            <w:shd w:val="clear" w:color="auto" w:fill="auto"/>
            <w:hideMark/>
          </w:tcPr>
          <w:p w:rsidRPr="00E21B48" w:rsidR="00C160A1" w:rsidP="0048466D" w:rsidRDefault="00C160A1" w14:paraId="00466027" w14:textId="77777777">
            <w:pPr>
              <w:jc w:val="center"/>
              <w:rPr>
                <w:sz w:val="20"/>
              </w:rPr>
            </w:pPr>
            <w:r w:rsidRPr="00E21B48">
              <w:rPr>
                <w:sz w:val="20"/>
              </w:rPr>
              <w:t>48,667 hours</w:t>
            </w:r>
          </w:p>
        </w:tc>
        <w:tc>
          <w:tcPr>
            <w:tcW w:w="0" w:type="auto"/>
            <w:shd w:val="clear" w:color="auto" w:fill="auto"/>
            <w:hideMark/>
          </w:tcPr>
          <w:p w:rsidRPr="00E21B48" w:rsidR="00C160A1" w:rsidP="0048466D" w:rsidRDefault="00C160A1" w14:paraId="26E37337" w14:textId="77777777">
            <w:pPr>
              <w:jc w:val="center"/>
              <w:rPr>
                <w:sz w:val="20"/>
              </w:rPr>
            </w:pPr>
            <w:r w:rsidRPr="00E21B48">
              <w:rPr>
                <w:sz w:val="20"/>
              </w:rPr>
              <w:t>0</w:t>
            </w:r>
          </w:p>
        </w:tc>
        <w:tc>
          <w:tcPr>
            <w:tcW w:w="0" w:type="auto"/>
            <w:shd w:val="clear" w:color="auto" w:fill="auto"/>
            <w:hideMark/>
          </w:tcPr>
          <w:p w:rsidRPr="00E21B48" w:rsidR="00C160A1" w:rsidP="0048466D" w:rsidRDefault="00C160A1" w14:paraId="7EC7BD8D" w14:textId="77777777">
            <w:pPr>
              <w:jc w:val="center"/>
              <w:rPr>
                <w:sz w:val="20"/>
              </w:rPr>
            </w:pPr>
            <w:r w:rsidRPr="00E21B48">
              <w:rPr>
                <w:sz w:val="20"/>
              </w:rPr>
              <w:t>-48,667 hours</w:t>
            </w:r>
          </w:p>
        </w:tc>
        <w:tc>
          <w:tcPr>
            <w:tcW w:w="2871" w:type="dxa"/>
            <w:shd w:val="clear" w:color="auto" w:fill="auto"/>
            <w:hideMark/>
          </w:tcPr>
          <w:p w:rsidRPr="00E21B48" w:rsidR="00C160A1" w:rsidP="0048466D" w:rsidRDefault="00C160A1" w14:paraId="4FBFB7C4" w14:textId="77777777">
            <w:pPr>
              <w:rPr>
                <w:sz w:val="20"/>
              </w:rPr>
            </w:pPr>
            <w:r w:rsidRPr="00E21B48">
              <w:rPr>
                <w:sz w:val="20"/>
              </w:rPr>
              <w:t>The burden for this requirement is covered under OMB Control Number 2130-0553.</w:t>
            </w:r>
          </w:p>
        </w:tc>
      </w:tr>
      <w:tr w:rsidRPr="00E21B48" w:rsidR="00C160A1" w:rsidTr="002B6D81" w14:paraId="245A9E05" w14:textId="77777777">
        <w:trPr>
          <w:trHeight w:val="1020"/>
        </w:trPr>
        <w:tc>
          <w:tcPr>
            <w:tcW w:w="2070" w:type="dxa"/>
            <w:shd w:val="clear" w:color="auto" w:fill="auto"/>
            <w:hideMark/>
          </w:tcPr>
          <w:p w:rsidRPr="00E21B48" w:rsidR="00C160A1" w:rsidP="0048466D" w:rsidRDefault="00C160A1" w14:paraId="71B8B66B" w14:textId="77777777">
            <w:pPr>
              <w:rPr>
                <w:sz w:val="20"/>
              </w:rPr>
            </w:pPr>
            <w:r w:rsidRPr="00E21B48">
              <w:rPr>
                <w:sz w:val="20"/>
              </w:rPr>
              <w:t>236.590—Pneumatic apparatus—Inspection, cleaning, and results of inspection—Record</w:t>
            </w:r>
          </w:p>
        </w:tc>
        <w:tc>
          <w:tcPr>
            <w:tcW w:w="1362" w:type="dxa"/>
            <w:shd w:val="clear" w:color="auto" w:fill="auto"/>
            <w:hideMark/>
          </w:tcPr>
          <w:p w:rsidRPr="00E21B48" w:rsidR="00C160A1" w:rsidP="0048466D" w:rsidRDefault="00C160A1" w14:paraId="563B2905" w14:textId="561C948D">
            <w:pPr>
              <w:jc w:val="center"/>
              <w:rPr>
                <w:sz w:val="20"/>
              </w:rPr>
            </w:pPr>
            <w:r w:rsidRPr="00E21B48">
              <w:rPr>
                <w:sz w:val="20"/>
              </w:rPr>
              <w:t>6,697 stencil</w:t>
            </w:r>
            <w:r w:rsidR="00C5095C">
              <w:rPr>
                <w:sz w:val="20"/>
              </w:rPr>
              <w:t>s</w:t>
            </w:r>
            <w:r w:rsidRPr="00E21B48">
              <w:rPr>
                <w:sz w:val="20"/>
              </w:rPr>
              <w:t xml:space="preserve"> or tags </w:t>
            </w:r>
          </w:p>
          <w:p w:rsidRPr="00E21B48" w:rsidR="00C160A1" w:rsidP="0048466D" w:rsidRDefault="00C160A1" w14:paraId="36A1924A" w14:textId="77777777">
            <w:pPr>
              <w:jc w:val="center"/>
              <w:rPr>
                <w:sz w:val="20"/>
              </w:rPr>
            </w:pPr>
            <w:r w:rsidRPr="00E21B48">
              <w:rPr>
                <w:sz w:val="20"/>
              </w:rPr>
              <w:t>(22.5 minutes)</w:t>
            </w:r>
          </w:p>
        </w:tc>
        <w:tc>
          <w:tcPr>
            <w:tcW w:w="1183" w:type="dxa"/>
            <w:shd w:val="clear" w:color="auto" w:fill="auto"/>
            <w:hideMark/>
          </w:tcPr>
          <w:p w:rsidRPr="00E21B48" w:rsidR="00C160A1" w:rsidP="0048466D" w:rsidRDefault="00C160A1" w14:paraId="6F75E2D1" w14:textId="217BB64C">
            <w:pPr>
              <w:jc w:val="center"/>
              <w:rPr>
                <w:sz w:val="20"/>
              </w:rPr>
            </w:pPr>
            <w:r w:rsidRPr="00E21B48">
              <w:rPr>
                <w:sz w:val="20"/>
              </w:rPr>
              <w:t>6,697 stencil</w:t>
            </w:r>
            <w:r w:rsidR="00C5095C">
              <w:rPr>
                <w:sz w:val="20"/>
              </w:rPr>
              <w:t>s</w:t>
            </w:r>
            <w:r w:rsidRPr="00E21B48">
              <w:rPr>
                <w:sz w:val="20"/>
              </w:rPr>
              <w:t xml:space="preserve"> or tags </w:t>
            </w:r>
          </w:p>
          <w:p w:rsidRPr="00E21B48" w:rsidR="00C160A1" w:rsidP="0048466D" w:rsidRDefault="00C160A1" w14:paraId="188B6623" w14:textId="77777777">
            <w:pPr>
              <w:jc w:val="center"/>
              <w:rPr>
                <w:sz w:val="20"/>
              </w:rPr>
            </w:pPr>
            <w:r w:rsidRPr="00E21B48">
              <w:rPr>
                <w:sz w:val="20"/>
              </w:rPr>
              <w:t>(22.5 minutes)</w:t>
            </w:r>
          </w:p>
        </w:tc>
        <w:tc>
          <w:tcPr>
            <w:tcW w:w="1228" w:type="dxa"/>
            <w:shd w:val="clear" w:color="auto" w:fill="auto"/>
            <w:hideMark/>
          </w:tcPr>
          <w:p w:rsidRPr="00E21B48" w:rsidR="00C160A1" w:rsidP="0048466D" w:rsidRDefault="00B15EB0" w14:paraId="36DA0A15" w14:textId="088A3A99">
            <w:pPr>
              <w:jc w:val="center"/>
              <w:rPr>
                <w:sz w:val="20"/>
              </w:rPr>
            </w:pPr>
            <w:r>
              <w:rPr>
                <w:sz w:val="20"/>
              </w:rPr>
              <w:t>0</w:t>
            </w:r>
          </w:p>
        </w:tc>
        <w:tc>
          <w:tcPr>
            <w:tcW w:w="0" w:type="auto"/>
            <w:shd w:val="clear" w:color="auto" w:fill="auto"/>
            <w:hideMark/>
          </w:tcPr>
          <w:p w:rsidRPr="00E21B48" w:rsidR="00C160A1" w:rsidP="0048466D" w:rsidRDefault="00C160A1" w14:paraId="65C19866" w14:textId="77777777">
            <w:pPr>
              <w:jc w:val="center"/>
              <w:rPr>
                <w:sz w:val="20"/>
              </w:rPr>
            </w:pPr>
            <w:r w:rsidRPr="00E21B48">
              <w:rPr>
                <w:sz w:val="20"/>
              </w:rPr>
              <w:t>2,511 hours</w:t>
            </w:r>
          </w:p>
        </w:tc>
        <w:tc>
          <w:tcPr>
            <w:tcW w:w="0" w:type="auto"/>
            <w:shd w:val="clear" w:color="auto" w:fill="auto"/>
            <w:hideMark/>
          </w:tcPr>
          <w:p w:rsidRPr="00E21B48" w:rsidR="00C160A1" w:rsidP="0048466D" w:rsidRDefault="00C160A1" w14:paraId="4F0079EA" w14:textId="77777777">
            <w:pPr>
              <w:jc w:val="center"/>
              <w:rPr>
                <w:sz w:val="20"/>
              </w:rPr>
            </w:pPr>
            <w:r w:rsidRPr="00E21B48">
              <w:rPr>
                <w:sz w:val="20"/>
              </w:rPr>
              <w:t>2,511.38 hours</w:t>
            </w:r>
          </w:p>
        </w:tc>
        <w:tc>
          <w:tcPr>
            <w:tcW w:w="0" w:type="auto"/>
            <w:shd w:val="clear" w:color="auto" w:fill="auto"/>
            <w:hideMark/>
          </w:tcPr>
          <w:p w:rsidRPr="00E21B48" w:rsidR="00C160A1" w:rsidP="0048466D" w:rsidRDefault="00C160A1" w14:paraId="6051DF52" w14:textId="77777777">
            <w:pPr>
              <w:jc w:val="center"/>
              <w:rPr>
                <w:sz w:val="20"/>
              </w:rPr>
            </w:pPr>
            <w:r w:rsidRPr="00E21B48">
              <w:rPr>
                <w:sz w:val="20"/>
              </w:rPr>
              <w:t>0.38 hour</w:t>
            </w:r>
          </w:p>
        </w:tc>
        <w:tc>
          <w:tcPr>
            <w:tcW w:w="2871" w:type="dxa"/>
            <w:shd w:val="clear" w:color="auto" w:fill="auto"/>
            <w:hideMark/>
          </w:tcPr>
          <w:p w:rsidRPr="00E21B48" w:rsidR="00C160A1" w:rsidP="0048466D" w:rsidRDefault="00C160A1" w14:paraId="3FF13A69" w14:textId="77777777">
            <w:pPr>
              <w:rPr>
                <w:sz w:val="20"/>
              </w:rPr>
            </w:pPr>
            <w:r w:rsidRPr="00E21B48">
              <w:rPr>
                <w:sz w:val="20"/>
              </w:rPr>
              <w:t>Adjustments due to rounding.</w:t>
            </w:r>
          </w:p>
        </w:tc>
      </w:tr>
    </w:tbl>
    <w:p w:rsidR="006A29B7" w:rsidP="006A29B7" w:rsidRDefault="006A29B7" w14:paraId="4FE95B1B" w14:textId="77777777">
      <w:pPr>
        <w:widowControl w:val="0"/>
        <w:ind w:left="720"/>
      </w:pPr>
    </w:p>
    <w:p w:rsidR="00627938" w:rsidRDefault="00627938" w14:paraId="4717644C" w14:textId="77777777">
      <w:pPr>
        <w:widowControl w:val="0"/>
        <w:ind w:left="720"/>
      </w:pPr>
      <w:r w:rsidRPr="00B15EB0">
        <w:t xml:space="preserve">There is </w:t>
      </w:r>
      <w:r w:rsidRPr="00B15EB0">
        <w:rPr>
          <w:u w:val="single"/>
        </w:rPr>
        <w:t>no</w:t>
      </w:r>
      <w:r w:rsidRPr="00B15EB0">
        <w:t xml:space="preserve"> </w:t>
      </w:r>
      <w:r w:rsidRPr="00B15EB0">
        <w:rPr>
          <w:u w:val="single"/>
        </w:rPr>
        <w:t>change</w:t>
      </w:r>
      <w:r w:rsidRPr="00B15EB0">
        <w:t xml:space="preserve"> in burden costs to respondents.</w:t>
      </w:r>
      <w:r>
        <w:t xml:space="preserve">  </w:t>
      </w:r>
    </w:p>
    <w:p w:rsidRPr="00F507BA" w:rsidR="00627938" w:rsidRDefault="00627938" w14:paraId="676F86F5" w14:textId="77777777">
      <w:pPr>
        <w:widowControl w:val="0"/>
        <w:rPr>
          <w:szCs w:val="24"/>
        </w:rPr>
      </w:pPr>
      <w:r>
        <w:t xml:space="preserve">    </w:t>
      </w:r>
    </w:p>
    <w:p w:rsidRPr="00F507BA" w:rsidR="00ED490B" w:rsidP="00ED490B" w:rsidRDefault="00ED490B" w14:paraId="3C994C8E" w14:textId="77777777">
      <w:pPr>
        <w:widowControl w:val="0"/>
        <w:rPr>
          <w:b/>
          <w:szCs w:val="24"/>
        </w:rPr>
      </w:pPr>
      <w:r w:rsidRPr="00F507BA">
        <w:rPr>
          <w:b/>
          <w:szCs w:val="24"/>
        </w:rPr>
        <w:t>16.</w:t>
      </w:r>
      <w:r w:rsidRPr="00F507BA">
        <w:rPr>
          <w:b/>
          <w:szCs w:val="24"/>
        </w:rPr>
        <w:tab/>
      </w:r>
      <w:r w:rsidRPr="00F507BA">
        <w:rPr>
          <w:b/>
          <w:szCs w:val="24"/>
          <w:u w:val="single"/>
        </w:rPr>
        <w:t>Publication of results of data collection</w:t>
      </w:r>
      <w:r w:rsidRPr="00F507BA">
        <w:rPr>
          <w:b/>
          <w:szCs w:val="24"/>
        </w:rPr>
        <w:t>.</w:t>
      </w:r>
    </w:p>
    <w:p w:rsidRPr="00F507BA" w:rsidR="00627938" w:rsidRDefault="00627938" w14:paraId="601ABE79" w14:textId="77777777">
      <w:pPr>
        <w:widowControl w:val="0"/>
        <w:rPr>
          <w:szCs w:val="24"/>
        </w:rPr>
      </w:pPr>
    </w:p>
    <w:p w:rsidRPr="00F507BA" w:rsidR="00627938" w:rsidRDefault="00627938" w14:paraId="7D0A0E75" w14:textId="77777777">
      <w:pPr>
        <w:widowControl w:val="0"/>
        <w:ind w:left="720"/>
        <w:rPr>
          <w:szCs w:val="24"/>
        </w:rPr>
      </w:pPr>
      <w:r w:rsidRPr="00F507BA">
        <w:rPr>
          <w:szCs w:val="24"/>
        </w:rPr>
        <w:t>There are no plans for publication involving these information collection requirements.</w:t>
      </w:r>
    </w:p>
    <w:p w:rsidRPr="00F507BA" w:rsidR="00721AD9" w:rsidRDefault="00721AD9" w14:paraId="05D98AEE" w14:textId="77777777">
      <w:pPr>
        <w:widowControl w:val="0"/>
        <w:ind w:left="720"/>
        <w:rPr>
          <w:szCs w:val="24"/>
        </w:rPr>
      </w:pPr>
    </w:p>
    <w:p w:rsidRPr="00F507BA" w:rsidR="00721AD9" w:rsidP="00721AD9" w:rsidRDefault="00721AD9" w14:paraId="05B379A6" w14:textId="77777777">
      <w:pPr>
        <w:widowControl w:val="0"/>
        <w:rPr>
          <w:b/>
          <w:szCs w:val="24"/>
        </w:rPr>
      </w:pPr>
      <w:r w:rsidRPr="00F507BA">
        <w:rPr>
          <w:b/>
          <w:szCs w:val="24"/>
        </w:rPr>
        <w:t>17.</w:t>
      </w:r>
      <w:r w:rsidRPr="00F507BA">
        <w:rPr>
          <w:b/>
          <w:szCs w:val="24"/>
        </w:rPr>
        <w:tab/>
      </w:r>
      <w:r w:rsidRPr="00F507BA">
        <w:rPr>
          <w:b/>
          <w:szCs w:val="24"/>
          <w:u w:val="single"/>
        </w:rPr>
        <w:t>Approval for not displaying the expiration date for OMB approval</w:t>
      </w:r>
      <w:r w:rsidRPr="00F507BA">
        <w:rPr>
          <w:b/>
          <w:szCs w:val="24"/>
        </w:rPr>
        <w:t>.</w:t>
      </w:r>
    </w:p>
    <w:p w:rsidRPr="00F507BA" w:rsidR="00627938" w:rsidRDefault="00627938" w14:paraId="514E76B9" w14:textId="77777777">
      <w:pPr>
        <w:widowControl w:val="0"/>
        <w:ind w:left="720"/>
        <w:rPr>
          <w:b/>
          <w:szCs w:val="24"/>
        </w:rPr>
      </w:pPr>
    </w:p>
    <w:p w:rsidRPr="00F507BA" w:rsidR="00627938" w:rsidRDefault="00627938" w14:paraId="4A2D717F" w14:textId="77777777">
      <w:pPr>
        <w:widowControl w:val="0"/>
        <w:ind w:left="720"/>
        <w:rPr>
          <w:szCs w:val="24"/>
        </w:rPr>
      </w:pPr>
      <w:r w:rsidRPr="00F507BA">
        <w:rPr>
          <w:szCs w:val="24"/>
        </w:rPr>
        <w:t xml:space="preserve">Once OMB approval is received, FRA will publish the approval number for these information collection requirements in the </w:t>
      </w:r>
      <w:r w:rsidRPr="00F507BA">
        <w:rPr>
          <w:szCs w:val="24"/>
          <w:u w:val="single"/>
        </w:rPr>
        <w:t>Federal</w:t>
      </w:r>
      <w:r w:rsidRPr="00F507BA">
        <w:rPr>
          <w:szCs w:val="24"/>
        </w:rPr>
        <w:t xml:space="preserve"> </w:t>
      </w:r>
      <w:r w:rsidRPr="00F507BA">
        <w:rPr>
          <w:szCs w:val="24"/>
          <w:u w:val="single"/>
        </w:rPr>
        <w:t>Register</w:t>
      </w:r>
      <w:r w:rsidRPr="00F507BA">
        <w:rPr>
          <w:szCs w:val="24"/>
        </w:rPr>
        <w:t>.</w:t>
      </w:r>
    </w:p>
    <w:p w:rsidRPr="00F507BA" w:rsidR="00A27826" w:rsidRDefault="00A27826" w14:paraId="4C67EA41" w14:textId="77777777">
      <w:pPr>
        <w:widowControl w:val="0"/>
        <w:ind w:left="720"/>
        <w:rPr>
          <w:szCs w:val="24"/>
        </w:rPr>
      </w:pPr>
    </w:p>
    <w:p w:rsidRPr="00F507BA" w:rsidR="00627938" w:rsidRDefault="00EA1B36" w14:paraId="4992A6A4" w14:textId="77777777">
      <w:pPr>
        <w:widowControl w:val="0"/>
        <w:rPr>
          <w:b/>
          <w:szCs w:val="24"/>
          <w:u w:val="single"/>
        </w:rPr>
      </w:pPr>
      <w:r w:rsidRPr="00F507BA">
        <w:rPr>
          <w:b/>
          <w:szCs w:val="24"/>
        </w:rPr>
        <w:t>18.</w:t>
      </w:r>
      <w:r w:rsidRPr="00F507BA">
        <w:rPr>
          <w:b/>
          <w:szCs w:val="24"/>
        </w:rPr>
        <w:tab/>
      </w:r>
      <w:r w:rsidRPr="00F507BA">
        <w:rPr>
          <w:b/>
          <w:szCs w:val="24"/>
          <w:u w:val="single"/>
        </w:rPr>
        <w:t>Exception to certification statement.</w:t>
      </w:r>
    </w:p>
    <w:p w:rsidRPr="00F507BA" w:rsidR="00EA1B36" w:rsidRDefault="00EA1B36" w14:paraId="1A0FB20E" w14:textId="77777777">
      <w:pPr>
        <w:widowControl w:val="0"/>
        <w:rPr>
          <w:b/>
          <w:szCs w:val="24"/>
        </w:rPr>
      </w:pPr>
    </w:p>
    <w:p w:rsidR="00627938" w:rsidP="002B6D81" w:rsidRDefault="00627938" w14:paraId="781A331B" w14:textId="2B10E3AA">
      <w:pPr>
        <w:widowControl w:val="0"/>
        <w:ind w:left="720"/>
        <w:rPr>
          <w:rFonts w:ascii="Line Printer 16.66 pitch" w:hAnsi="Line Printer 16.66 pitch"/>
          <w:sz w:val="18"/>
        </w:rPr>
      </w:pPr>
      <w:r w:rsidRPr="00F507BA">
        <w:rPr>
          <w:szCs w:val="24"/>
        </w:rPr>
        <w:t>No exceptions are taken at this time.</w:t>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p>
    <w:p w:rsidR="00627938" w:rsidRDefault="00627938" w14:paraId="20279A35" w14:textId="77777777">
      <w:pPr>
        <w:widowControl w:val="0"/>
        <w:rPr>
          <w:rFonts w:ascii="Line Printer 16.66 pitch" w:hAnsi="Line Printer 16.66 pitch"/>
          <w:sz w:val="18"/>
        </w:rPr>
      </w:pP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p>
    <w:p w:rsidR="00627938" w:rsidRDefault="00627938" w14:paraId="5C2AF003" w14:textId="77777777">
      <w:pPr>
        <w:widowControl w:val="0"/>
        <w:rPr>
          <w:rFonts w:ascii="Line Printer 16.66 pitch" w:hAnsi="Line Printer 16.66 pitch"/>
          <w:sz w:val="18"/>
        </w:rPr>
      </w:pPr>
    </w:p>
    <w:p w:rsidR="00627938" w:rsidRDefault="00627938" w14:paraId="440E1BDD" w14:textId="77777777">
      <w:pPr>
        <w:widowControl w:val="0"/>
        <w:spacing w:line="0" w:lineRule="atLeast"/>
      </w:pPr>
    </w:p>
    <w:sectPr w:rsidR="00627938" w:rsidSect="003E6983">
      <w:pgSz w:w="15840" w:h="12240" w:orient="landscape"/>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0DBAD" w14:textId="77777777" w:rsidR="00832184" w:rsidRDefault="00832184">
      <w:r>
        <w:separator/>
      </w:r>
    </w:p>
  </w:endnote>
  <w:endnote w:type="continuationSeparator" w:id="0">
    <w:p w14:paraId="5F3A01E2" w14:textId="77777777" w:rsidR="00832184" w:rsidRDefault="00832184">
      <w:r>
        <w:continuationSeparator/>
      </w:r>
    </w:p>
  </w:endnote>
  <w:endnote w:type="continuationNotice" w:id="1">
    <w:p w14:paraId="456C5BBE" w14:textId="77777777" w:rsidR="00832184" w:rsidRDefault="00832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ne Printer 16.66 pitch">
    <w:altName w:val="Courier New"/>
    <w:panose1 w:val="00000000000000000000"/>
    <w:charset w:val="00"/>
    <w:family w:val="swiss"/>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EF3AB" w14:textId="77777777" w:rsidR="00005121" w:rsidRPr="00703478" w:rsidRDefault="00005121">
    <w:pPr>
      <w:framePr w:w="9936" w:h="233" w:hRule="exact" w:wrap="notBeside" w:vAnchor="page" w:hAnchor="text" w:y="14112"/>
      <w:widowControl w:val="0"/>
      <w:spacing w:line="0" w:lineRule="atLeast"/>
      <w:jc w:val="center"/>
      <w:rPr>
        <w:vanish/>
        <w:szCs w:val="24"/>
      </w:rPr>
    </w:pPr>
    <w:r w:rsidRPr="00703478">
      <w:rPr>
        <w:szCs w:val="24"/>
      </w:rPr>
      <w:pgNum/>
    </w:r>
  </w:p>
  <w:p w14:paraId="33269CFF" w14:textId="77777777" w:rsidR="00005121" w:rsidRDefault="00005121">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B2082" w14:textId="77777777" w:rsidR="00005121" w:rsidRPr="00703478" w:rsidRDefault="00005121">
    <w:pPr>
      <w:framePr w:w="9936" w:h="233" w:hRule="exact" w:wrap="notBeside" w:vAnchor="page" w:hAnchor="text" w:y="14112"/>
      <w:widowControl w:val="0"/>
      <w:jc w:val="center"/>
      <w:rPr>
        <w:vanish/>
        <w:szCs w:val="24"/>
      </w:rPr>
    </w:pPr>
    <w:r w:rsidRPr="00703478">
      <w:rPr>
        <w:szCs w:val="24"/>
      </w:rPr>
      <w:pgNum/>
    </w:r>
  </w:p>
  <w:p w14:paraId="005ACF28" w14:textId="77777777" w:rsidR="00005121" w:rsidRDefault="00005121">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3943E" w14:textId="77777777" w:rsidR="00832184" w:rsidRDefault="00832184">
      <w:r>
        <w:separator/>
      </w:r>
    </w:p>
  </w:footnote>
  <w:footnote w:type="continuationSeparator" w:id="0">
    <w:p w14:paraId="14D74FFC" w14:textId="77777777" w:rsidR="00832184" w:rsidRDefault="00832184">
      <w:r>
        <w:continuationSeparator/>
      </w:r>
    </w:p>
  </w:footnote>
  <w:footnote w:type="continuationNotice" w:id="1">
    <w:p w14:paraId="3C6D255D" w14:textId="77777777" w:rsidR="00832184" w:rsidRDefault="00832184"/>
  </w:footnote>
  <w:footnote w:id="2">
    <w:p w14:paraId="21404E82" w14:textId="77777777" w:rsidR="00005121" w:rsidRDefault="00005121" w:rsidP="00B36277">
      <w:pPr>
        <w:pStyle w:val="FootnoteText"/>
      </w:pPr>
      <w:r>
        <w:rPr>
          <w:rStyle w:val="FootnoteReference"/>
        </w:rPr>
        <w:footnoteRef/>
      </w:r>
      <w:r>
        <w:t xml:space="preserve"> </w:t>
      </w:r>
      <w:r w:rsidRPr="00D345CB">
        <w:t>86 FR 58721</w:t>
      </w:r>
      <w:r>
        <w:t>.</w:t>
      </w:r>
    </w:p>
  </w:footnote>
  <w:footnote w:id="3">
    <w:p w14:paraId="5009E5BB" w14:textId="72CDFB3A" w:rsidR="00005121" w:rsidRDefault="00005121" w:rsidP="00C160A1">
      <w:pPr>
        <w:pStyle w:val="FootnoteText"/>
      </w:pPr>
      <w:r>
        <w:rPr>
          <w:rStyle w:val="FootnoteReference"/>
        </w:rPr>
        <w:footnoteRef/>
      </w:r>
      <w:r>
        <w:t xml:space="preserve"> </w:t>
      </w:r>
      <w:r w:rsidRPr="0013604F">
        <w:t xml:space="preserve">Totals may not </w:t>
      </w:r>
      <w:r>
        <w:t>sum</w:t>
      </w:r>
      <w:r w:rsidRPr="0013604F">
        <w:t xml:space="preserve"> due to rounding.</w:t>
      </w:r>
    </w:p>
  </w:footnote>
  <w:footnote w:id="4">
    <w:p w14:paraId="3260A57D" w14:textId="3030C37A" w:rsidR="00005121" w:rsidRDefault="00005121">
      <w:pPr>
        <w:pStyle w:val="FootnoteText"/>
      </w:pPr>
      <w:r>
        <w:rPr>
          <w:rStyle w:val="FootnoteReference"/>
        </w:rPr>
        <w:footnoteRef/>
      </w:r>
      <w:r>
        <w:t xml:space="preserve"> Totals in this column may not sum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EA230" w14:textId="77777777" w:rsidR="00005121" w:rsidRDefault="00005121">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922D9" w14:textId="77777777" w:rsidR="00005121" w:rsidRDefault="00005121">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A61A6"/>
    <w:multiLevelType w:val="hybridMultilevel"/>
    <w:tmpl w:val="36CA44E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2C6500E">
      <w:numFmt w:val="bullet"/>
      <w:lvlText w:val="-"/>
      <w:lvlJc w:val="left"/>
      <w:pPr>
        <w:ind w:left="2880" w:hanging="360"/>
      </w:pPr>
      <w:rPr>
        <w:rFonts w:ascii="Times New Roman" w:eastAsia="Times New Roman" w:hAnsi="Times New Roman" w:cs="Times New Roman" w:hint="default"/>
      </w:rPr>
    </w:lvl>
    <w:lvl w:ilvl="4" w:tplc="998AEB9A">
      <w:start w:val="10"/>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596E8A"/>
    <w:multiLevelType w:val="hybridMultilevel"/>
    <w:tmpl w:val="E48EA820"/>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3319B"/>
    <w:multiLevelType w:val="hybridMultilevel"/>
    <w:tmpl w:val="81A64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0477E7"/>
    <w:multiLevelType w:val="hybridMultilevel"/>
    <w:tmpl w:val="39A86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8B"/>
    <w:rsid w:val="00003041"/>
    <w:rsid w:val="00005121"/>
    <w:rsid w:val="00006F10"/>
    <w:rsid w:val="000075D6"/>
    <w:rsid w:val="00010EEA"/>
    <w:rsid w:val="00014FA2"/>
    <w:rsid w:val="000174DA"/>
    <w:rsid w:val="00017A40"/>
    <w:rsid w:val="000215B4"/>
    <w:rsid w:val="00023C05"/>
    <w:rsid w:val="0002609C"/>
    <w:rsid w:val="00031E0A"/>
    <w:rsid w:val="00032FA3"/>
    <w:rsid w:val="00033B4F"/>
    <w:rsid w:val="00041D64"/>
    <w:rsid w:val="00042445"/>
    <w:rsid w:val="000424F2"/>
    <w:rsid w:val="00045F3A"/>
    <w:rsid w:val="0004619D"/>
    <w:rsid w:val="00047DCA"/>
    <w:rsid w:val="00064E71"/>
    <w:rsid w:val="0006623E"/>
    <w:rsid w:val="000672A0"/>
    <w:rsid w:val="00067BBB"/>
    <w:rsid w:val="00070DAE"/>
    <w:rsid w:val="000723E8"/>
    <w:rsid w:val="00074C47"/>
    <w:rsid w:val="0007750A"/>
    <w:rsid w:val="000775DF"/>
    <w:rsid w:val="00081382"/>
    <w:rsid w:val="00082BE9"/>
    <w:rsid w:val="00086B60"/>
    <w:rsid w:val="0008791E"/>
    <w:rsid w:val="00092801"/>
    <w:rsid w:val="00095867"/>
    <w:rsid w:val="000975BE"/>
    <w:rsid w:val="000A2499"/>
    <w:rsid w:val="000A615B"/>
    <w:rsid w:val="000A6F3E"/>
    <w:rsid w:val="000A74F0"/>
    <w:rsid w:val="000A7A71"/>
    <w:rsid w:val="000B3FCB"/>
    <w:rsid w:val="000C32C8"/>
    <w:rsid w:val="000C45AB"/>
    <w:rsid w:val="000C57AF"/>
    <w:rsid w:val="000D22AD"/>
    <w:rsid w:val="000D291A"/>
    <w:rsid w:val="000E09CE"/>
    <w:rsid w:val="000E3EC1"/>
    <w:rsid w:val="000E4A03"/>
    <w:rsid w:val="000E57BF"/>
    <w:rsid w:val="000E70B0"/>
    <w:rsid w:val="000E713D"/>
    <w:rsid w:val="000E789B"/>
    <w:rsid w:val="000F0E76"/>
    <w:rsid w:val="001065B9"/>
    <w:rsid w:val="0011001C"/>
    <w:rsid w:val="00112F77"/>
    <w:rsid w:val="00114FA9"/>
    <w:rsid w:val="00117D24"/>
    <w:rsid w:val="00123504"/>
    <w:rsid w:val="001239FD"/>
    <w:rsid w:val="0012778F"/>
    <w:rsid w:val="001313D1"/>
    <w:rsid w:val="00131B04"/>
    <w:rsid w:val="00136FE0"/>
    <w:rsid w:val="0014040D"/>
    <w:rsid w:val="00147B0E"/>
    <w:rsid w:val="00150C32"/>
    <w:rsid w:val="0015412C"/>
    <w:rsid w:val="00157384"/>
    <w:rsid w:val="001630C3"/>
    <w:rsid w:val="0016364B"/>
    <w:rsid w:val="00165866"/>
    <w:rsid w:val="001748DA"/>
    <w:rsid w:val="00175B73"/>
    <w:rsid w:val="00181072"/>
    <w:rsid w:val="00183A4C"/>
    <w:rsid w:val="0018558A"/>
    <w:rsid w:val="001868EC"/>
    <w:rsid w:val="00190AF0"/>
    <w:rsid w:val="00192720"/>
    <w:rsid w:val="001A0ABD"/>
    <w:rsid w:val="001A3FBC"/>
    <w:rsid w:val="001A4A30"/>
    <w:rsid w:val="001A50B1"/>
    <w:rsid w:val="001C554C"/>
    <w:rsid w:val="001C7D65"/>
    <w:rsid w:val="001D17F4"/>
    <w:rsid w:val="001D3265"/>
    <w:rsid w:val="001D48F0"/>
    <w:rsid w:val="001D6AD9"/>
    <w:rsid w:val="001D7D08"/>
    <w:rsid w:val="001E07DE"/>
    <w:rsid w:val="001E23A3"/>
    <w:rsid w:val="001E3511"/>
    <w:rsid w:val="001E44DB"/>
    <w:rsid w:val="001E5218"/>
    <w:rsid w:val="001E5F95"/>
    <w:rsid w:val="001E6045"/>
    <w:rsid w:val="001E61EC"/>
    <w:rsid w:val="001F17FD"/>
    <w:rsid w:val="001F1D72"/>
    <w:rsid w:val="001F38C4"/>
    <w:rsid w:val="001F75A6"/>
    <w:rsid w:val="002019C0"/>
    <w:rsid w:val="00202077"/>
    <w:rsid w:val="00205C8A"/>
    <w:rsid w:val="002117F1"/>
    <w:rsid w:val="00213DDE"/>
    <w:rsid w:val="002154B0"/>
    <w:rsid w:val="002221EE"/>
    <w:rsid w:val="00226D69"/>
    <w:rsid w:val="0023023B"/>
    <w:rsid w:val="0023081B"/>
    <w:rsid w:val="00230D21"/>
    <w:rsid w:val="0023157C"/>
    <w:rsid w:val="002327C6"/>
    <w:rsid w:val="00233BB0"/>
    <w:rsid w:val="00242239"/>
    <w:rsid w:val="0024475D"/>
    <w:rsid w:val="00245D0D"/>
    <w:rsid w:val="00246482"/>
    <w:rsid w:val="002476CE"/>
    <w:rsid w:val="00247F4B"/>
    <w:rsid w:val="002515B4"/>
    <w:rsid w:val="002515D8"/>
    <w:rsid w:val="00253563"/>
    <w:rsid w:val="00256684"/>
    <w:rsid w:val="002578F3"/>
    <w:rsid w:val="00260C95"/>
    <w:rsid w:val="00261360"/>
    <w:rsid w:val="002613DA"/>
    <w:rsid w:val="0026375B"/>
    <w:rsid w:val="00264125"/>
    <w:rsid w:val="00267412"/>
    <w:rsid w:val="00267EB5"/>
    <w:rsid w:val="00270F4A"/>
    <w:rsid w:val="002722CF"/>
    <w:rsid w:val="00272911"/>
    <w:rsid w:val="00276A85"/>
    <w:rsid w:val="00277656"/>
    <w:rsid w:val="002810F3"/>
    <w:rsid w:val="00281FAA"/>
    <w:rsid w:val="002828BD"/>
    <w:rsid w:val="0029077E"/>
    <w:rsid w:val="00295A2D"/>
    <w:rsid w:val="00295B4A"/>
    <w:rsid w:val="002A0A48"/>
    <w:rsid w:val="002A570C"/>
    <w:rsid w:val="002A6486"/>
    <w:rsid w:val="002A6AF4"/>
    <w:rsid w:val="002A7E2A"/>
    <w:rsid w:val="002B253C"/>
    <w:rsid w:val="002B3731"/>
    <w:rsid w:val="002B6A4E"/>
    <w:rsid w:val="002B6D81"/>
    <w:rsid w:val="002C00E9"/>
    <w:rsid w:val="002C3455"/>
    <w:rsid w:val="002C5F79"/>
    <w:rsid w:val="002C603B"/>
    <w:rsid w:val="002D196B"/>
    <w:rsid w:val="002D5A9E"/>
    <w:rsid w:val="002D6E14"/>
    <w:rsid w:val="002E1F45"/>
    <w:rsid w:val="002E3761"/>
    <w:rsid w:val="002E5293"/>
    <w:rsid w:val="002F27F6"/>
    <w:rsid w:val="002F66A4"/>
    <w:rsid w:val="002F7899"/>
    <w:rsid w:val="002F7A63"/>
    <w:rsid w:val="002F7FC5"/>
    <w:rsid w:val="00312945"/>
    <w:rsid w:val="00316459"/>
    <w:rsid w:val="003167D0"/>
    <w:rsid w:val="00317F0B"/>
    <w:rsid w:val="0032536E"/>
    <w:rsid w:val="0032541E"/>
    <w:rsid w:val="00325562"/>
    <w:rsid w:val="00326C8B"/>
    <w:rsid w:val="00327E7E"/>
    <w:rsid w:val="00332FA2"/>
    <w:rsid w:val="00333585"/>
    <w:rsid w:val="003361D2"/>
    <w:rsid w:val="00336FC5"/>
    <w:rsid w:val="003373FA"/>
    <w:rsid w:val="0034586A"/>
    <w:rsid w:val="003509AC"/>
    <w:rsid w:val="003517A3"/>
    <w:rsid w:val="00351F37"/>
    <w:rsid w:val="003550DF"/>
    <w:rsid w:val="003552A8"/>
    <w:rsid w:val="00361CA4"/>
    <w:rsid w:val="00362BB5"/>
    <w:rsid w:val="00365894"/>
    <w:rsid w:val="00374A2B"/>
    <w:rsid w:val="00374D49"/>
    <w:rsid w:val="00381C36"/>
    <w:rsid w:val="003861ED"/>
    <w:rsid w:val="00386A81"/>
    <w:rsid w:val="00390965"/>
    <w:rsid w:val="003930D3"/>
    <w:rsid w:val="003A0AEA"/>
    <w:rsid w:val="003A17A2"/>
    <w:rsid w:val="003A2FBB"/>
    <w:rsid w:val="003A3FE3"/>
    <w:rsid w:val="003B2255"/>
    <w:rsid w:val="003B33E3"/>
    <w:rsid w:val="003B4A56"/>
    <w:rsid w:val="003B6528"/>
    <w:rsid w:val="003B6B58"/>
    <w:rsid w:val="003B7D5E"/>
    <w:rsid w:val="003B7E4D"/>
    <w:rsid w:val="003D375B"/>
    <w:rsid w:val="003D4ED3"/>
    <w:rsid w:val="003D5A12"/>
    <w:rsid w:val="003D6E16"/>
    <w:rsid w:val="003D777E"/>
    <w:rsid w:val="003E2E23"/>
    <w:rsid w:val="003E3CA0"/>
    <w:rsid w:val="003E5387"/>
    <w:rsid w:val="003E6983"/>
    <w:rsid w:val="003E6EFD"/>
    <w:rsid w:val="003F365A"/>
    <w:rsid w:val="003F4558"/>
    <w:rsid w:val="004077B1"/>
    <w:rsid w:val="00412708"/>
    <w:rsid w:val="00414C52"/>
    <w:rsid w:val="00415E50"/>
    <w:rsid w:val="00416FC0"/>
    <w:rsid w:val="00417AFB"/>
    <w:rsid w:val="004226A2"/>
    <w:rsid w:val="004227E6"/>
    <w:rsid w:val="0042307C"/>
    <w:rsid w:val="00423157"/>
    <w:rsid w:val="00426B5B"/>
    <w:rsid w:val="00427078"/>
    <w:rsid w:val="00427476"/>
    <w:rsid w:val="0043085C"/>
    <w:rsid w:val="004322DD"/>
    <w:rsid w:val="00432A65"/>
    <w:rsid w:val="00435735"/>
    <w:rsid w:val="00435C5F"/>
    <w:rsid w:val="004407B5"/>
    <w:rsid w:val="00441283"/>
    <w:rsid w:val="00443B84"/>
    <w:rsid w:val="0044434C"/>
    <w:rsid w:val="00444394"/>
    <w:rsid w:val="00450A15"/>
    <w:rsid w:val="00454CE0"/>
    <w:rsid w:val="004551D0"/>
    <w:rsid w:val="00456D80"/>
    <w:rsid w:val="004575B6"/>
    <w:rsid w:val="00457E35"/>
    <w:rsid w:val="004650BD"/>
    <w:rsid w:val="00465DB3"/>
    <w:rsid w:val="00470A2F"/>
    <w:rsid w:val="00471633"/>
    <w:rsid w:val="00474F80"/>
    <w:rsid w:val="004768AD"/>
    <w:rsid w:val="004830B2"/>
    <w:rsid w:val="0048375F"/>
    <w:rsid w:val="004839D1"/>
    <w:rsid w:val="0048466D"/>
    <w:rsid w:val="00490158"/>
    <w:rsid w:val="00493E53"/>
    <w:rsid w:val="0049440E"/>
    <w:rsid w:val="00497BDD"/>
    <w:rsid w:val="00497F2D"/>
    <w:rsid w:val="004A0BED"/>
    <w:rsid w:val="004B1061"/>
    <w:rsid w:val="004B4D5D"/>
    <w:rsid w:val="004C118C"/>
    <w:rsid w:val="004C1F1B"/>
    <w:rsid w:val="004C2D34"/>
    <w:rsid w:val="004C6D3A"/>
    <w:rsid w:val="004D1A3F"/>
    <w:rsid w:val="004D4FEE"/>
    <w:rsid w:val="004E248C"/>
    <w:rsid w:val="004E2E88"/>
    <w:rsid w:val="004E302C"/>
    <w:rsid w:val="004E43FE"/>
    <w:rsid w:val="004E4C10"/>
    <w:rsid w:val="004E7F91"/>
    <w:rsid w:val="004F2E03"/>
    <w:rsid w:val="004F6329"/>
    <w:rsid w:val="004F63E8"/>
    <w:rsid w:val="00500993"/>
    <w:rsid w:val="005024CB"/>
    <w:rsid w:val="00502D8E"/>
    <w:rsid w:val="00510705"/>
    <w:rsid w:val="00516704"/>
    <w:rsid w:val="00526249"/>
    <w:rsid w:val="005325EE"/>
    <w:rsid w:val="005328FB"/>
    <w:rsid w:val="00540766"/>
    <w:rsid w:val="00541B10"/>
    <w:rsid w:val="0054588D"/>
    <w:rsid w:val="00546153"/>
    <w:rsid w:val="00546D77"/>
    <w:rsid w:val="005471B6"/>
    <w:rsid w:val="00550D3F"/>
    <w:rsid w:val="00552996"/>
    <w:rsid w:val="00554E34"/>
    <w:rsid w:val="00555F81"/>
    <w:rsid w:val="005578F7"/>
    <w:rsid w:val="005605C2"/>
    <w:rsid w:val="00560F10"/>
    <w:rsid w:val="00562167"/>
    <w:rsid w:val="00563CF6"/>
    <w:rsid w:val="00565B56"/>
    <w:rsid w:val="00566A85"/>
    <w:rsid w:val="005701DD"/>
    <w:rsid w:val="00574743"/>
    <w:rsid w:val="00575ECA"/>
    <w:rsid w:val="00577196"/>
    <w:rsid w:val="00577CC8"/>
    <w:rsid w:val="00584761"/>
    <w:rsid w:val="00586BAE"/>
    <w:rsid w:val="0059034B"/>
    <w:rsid w:val="00592B4D"/>
    <w:rsid w:val="005936DF"/>
    <w:rsid w:val="00594391"/>
    <w:rsid w:val="00594990"/>
    <w:rsid w:val="005957C3"/>
    <w:rsid w:val="005A2DA4"/>
    <w:rsid w:val="005A4179"/>
    <w:rsid w:val="005A7772"/>
    <w:rsid w:val="005B024A"/>
    <w:rsid w:val="005B1107"/>
    <w:rsid w:val="005B1972"/>
    <w:rsid w:val="005B4E36"/>
    <w:rsid w:val="005B695A"/>
    <w:rsid w:val="005B6F02"/>
    <w:rsid w:val="005C086E"/>
    <w:rsid w:val="005C0B2D"/>
    <w:rsid w:val="005C4D7C"/>
    <w:rsid w:val="005D05BD"/>
    <w:rsid w:val="005D119A"/>
    <w:rsid w:val="005D2AED"/>
    <w:rsid w:val="005D3195"/>
    <w:rsid w:val="005E16A5"/>
    <w:rsid w:val="005E19F4"/>
    <w:rsid w:val="005E1C85"/>
    <w:rsid w:val="005E2038"/>
    <w:rsid w:val="005E2C0E"/>
    <w:rsid w:val="005E3600"/>
    <w:rsid w:val="005E4C8C"/>
    <w:rsid w:val="005F447E"/>
    <w:rsid w:val="005F7170"/>
    <w:rsid w:val="005F76C1"/>
    <w:rsid w:val="00611E22"/>
    <w:rsid w:val="0061628D"/>
    <w:rsid w:val="00622E38"/>
    <w:rsid w:val="00623D08"/>
    <w:rsid w:val="00627938"/>
    <w:rsid w:val="0063165B"/>
    <w:rsid w:val="00631780"/>
    <w:rsid w:val="00631C6A"/>
    <w:rsid w:val="006327CC"/>
    <w:rsid w:val="00632A96"/>
    <w:rsid w:val="0063683D"/>
    <w:rsid w:val="00642E60"/>
    <w:rsid w:val="006440DB"/>
    <w:rsid w:val="00644663"/>
    <w:rsid w:val="00645317"/>
    <w:rsid w:val="00655FFE"/>
    <w:rsid w:val="00656F5F"/>
    <w:rsid w:val="006607C5"/>
    <w:rsid w:val="0066089F"/>
    <w:rsid w:val="00671A48"/>
    <w:rsid w:val="0067476A"/>
    <w:rsid w:val="00680D21"/>
    <w:rsid w:val="00680D2E"/>
    <w:rsid w:val="00695415"/>
    <w:rsid w:val="00697059"/>
    <w:rsid w:val="006A29B7"/>
    <w:rsid w:val="006A57A9"/>
    <w:rsid w:val="006A5E09"/>
    <w:rsid w:val="006B001E"/>
    <w:rsid w:val="006B0A07"/>
    <w:rsid w:val="006B1920"/>
    <w:rsid w:val="006B3CCC"/>
    <w:rsid w:val="006B502D"/>
    <w:rsid w:val="006B6029"/>
    <w:rsid w:val="006C3439"/>
    <w:rsid w:val="006C3752"/>
    <w:rsid w:val="006C4219"/>
    <w:rsid w:val="006C4D61"/>
    <w:rsid w:val="006C52CF"/>
    <w:rsid w:val="006D0B54"/>
    <w:rsid w:val="006D155D"/>
    <w:rsid w:val="006D1C3E"/>
    <w:rsid w:val="006D3269"/>
    <w:rsid w:val="006D598A"/>
    <w:rsid w:val="006E1F92"/>
    <w:rsid w:val="006E2637"/>
    <w:rsid w:val="006E444B"/>
    <w:rsid w:val="006E57AA"/>
    <w:rsid w:val="006E70E1"/>
    <w:rsid w:val="006F0694"/>
    <w:rsid w:val="006F2E8C"/>
    <w:rsid w:val="006F4D7D"/>
    <w:rsid w:val="006F5A34"/>
    <w:rsid w:val="006F7285"/>
    <w:rsid w:val="006F77D8"/>
    <w:rsid w:val="00703478"/>
    <w:rsid w:val="007124CF"/>
    <w:rsid w:val="00712610"/>
    <w:rsid w:val="007130CE"/>
    <w:rsid w:val="00713A77"/>
    <w:rsid w:val="00714ADA"/>
    <w:rsid w:val="00715E7A"/>
    <w:rsid w:val="00717019"/>
    <w:rsid w:val="0072027B"/>
    <w:rsid w:val="00721AD9"/>
    <w:rsid w:val="007227DC"/>
    <w:rsid w:val="00722F9A"/>
    <w:rsid w:val="00725921"/>
    <w:rsid w:val="00730697"/>
    <w:rsid w:val="00730AA3"/>
    <w:rsid w:val="00731460"/>
    <w:rsid w:val="00733538"/>
    <w:rsid w:val="00740A4D"/>
    <w:rsid w:val="00743D7D"/>
    <w:rsid w:val="0074730E"/>
    <w:rsid w:val="00753331"/>
    <w:rsid w:val="0075434A"/>
    <w:rsid w:val="007559C8"/>
    <w:rsid w:val="00755E3F"/>
    <w:rsid w:val="00762553"/>
    <w:rsid w:val="007650FA"/>
    <w:rsid w:val="00765779"/>
    <w:rsid w:val="00767148"/>
    <w:rsid w:val="00767957"/>
    <w:rsid w:val="00773B95"/>
    <w:rsid w:val="00777947"/>
    <w:rsid w:val="00785F05"/>
    <w:rsid w:val="007A0C81"/>
    <w:rsid w:val="007A5A77"/>
    <w:rsid w:val="007A63C2"/>
    <w:rsid w:val="007A6EBB"/>
    <w:rsid w:val="007A7814"/>
    <w:rsid w:val="007B12F6"/>
    <w:rsid w:val="007B2437"/>
    <w:rsid w:val="007C30F5"/>
    <w:rsid w:val="007C7717"/>
    <w:rsid w:val="007D23EB"/>
    <w:rsid w:val="007D6960"/>
    <w:rsid w:val="007E2F53"/>
    <w:rsid w:val="007E4584"/>
    <w:rsid w:val="007E724A"/>
    <w:rsid w:val="007F0FF3"/>
    <w:rsid w:val="007F1218"/>
    <w:rsid w:val="007F3730"/>
    <w:rsid w:val="007F46CB"/>
    <w:rsid w:val="007F7215"/>
    <w:rsid w:val="00806A83"/>
    <w:rsid w:val="00807183"/>
    <w:rsid w:val="00807EA7"/>
    <w:rsid w:val="00811498"/>
    <w:rsid w:val="008123E8"/>
    <w:rsid w:val="008142B0"/>
    <w:rsid w:val="0081452D"/>
    <w:rsid w:val="00814732"/>
    <w:rsid w:val="0081539A"/>
    <w:rsid w:val="00816676"/>
    <w:rsid w:val="008319DF"/>
    <w:rsid w:val="00832184"/>
    <w:rsid w:val="0083470D"/>
    <w:rsid w:val="00834CD1"/>
    <w:rsid w:val="008351AF"/>
    <w:rsid w:val="00837920"/>
    <w:rsid w:val="0084024B"/>
    <w:rsid w:val="00841206"/>
    <w:rsid w:val="00847134"/>
    <w:rsid w:val="008502A3"/>
    <w:rsid w:val="00852253"/>
    <w:rsid w:val="008624B9"/>
    <w:rsid w:val="008625B9"/>
    <w:rsid w:val="00864835"/>
    <w:rsid w:val="008662E0"/>
    <w:rsid w:val="00866CBB"/>
    <w:rsid w:val="008677D6"/>
    <w:rsid w:val="00871EB1"/>
    <w:rsid w:val="00880A52"/>
    <w:rsid w:val="00886D7B"/>
    <w:rsid w:val="00891CA0"/>
    <w:rsid w:val="008943E9"/>
    <w:rsid w:val="008A5F8D"/>
    <w:rsid w:val="008A7ABA"/>
    <w:rsid w:val="008A7C19"/>
    <w:rsid w:val="008B0552"/>
    <w:rsid w:val="008B2594"/>
    <w:rsid w:val="008B323E"/>
    <w:rsid w:val="008B39C2"/>
    <w:rsid w:val="008C10C4"/>
    <w:rsid w:val="008C4E02"/>
    <w:rsid w:val="008C745D"/>
    <w:rsid w:val="008D0EA3"/>
    <w:rsid w:val="008D5BEE"/>
    <w:rsid w:val="008D699C"/>
    <w:rsid w:val="008E19D5"/>
    <w:rsid w:val="008E2325"/>
    <w:rsid w:val="008E772E"/>
    <w:rsid w:val="008F236A"/>
    <w:rsid w:val="008F6A99"/>
    <w:rsid w:val="00900BA7"/>
    <w:rsid w:val="00901A62"/>
    <w:rsid w:val="00902C06"/>
    <w:rsid w:val="0090303D"/>
    <w:rsid w:val="00904AC3"/>
    <w:rsid w:val="00904D3B"/>
    <w:rsid w:val="009061B8"/>
    <w:rsid w:val="00906FC1"/>
    <w:rsid w:val="00910256"/>
    <w:rsid w:val="009128E6"/>
    <w:rsid w:val="00915B94"/>
    <w:rsid w:val="00916DF8"/>
    <w:rsid w:val="00923266"/>
    <w:rsid w:val="009232AE"/>
    <w:rsid w:val="00926EE3"/>
    <w:rsid w:val="00931B3A"/>
    <w:rsid w:val="00931D80"/>
    <w:rsid w:val="00931E9B"/>
    <w:rsid w:val="009326D5"/>
    <w:rsid w:val="00932DB0"/>
    <w:rsid w:val="0093314B"/>
    <w:rsid w:val="00933C4F"/>
    <w:rsid w:val="009421D7"/>
    <w:rsid w:val="00944244"/>
    <w:rsid w:val="00944F59"/>
    <w:rsid w:val="00946325"/>
    <w:rsid w:val="00951304"/>
    <w:rsid w:val="0095211F"/>
    <w:rsid w:val="0095264F"/>
    <w:rsid w:val="0095534E"/>
    <w:rsid w:val="009566DD"/>
    <w:rsid w:val="00956C4D"/>
    <w:rsid w:val="00957625"/>
    <w:rsid w:val="0096007C"/>
    <w:rsid w:val="00961753"/>
    <w:rsid w:val="00967672"/>
    <w:rsid w:val="00972F60"/>
    <w:rsid w:val="00974357"/>
    <w:rsid w:val="00975596"/>
    <w:rsid w:val="00980C45"/>
    <w:rsid w:val="009830EC"/>
    <w:rsid w:val="00984D7F"/>
    <w:rsid w:val="00997946"/>
    <w:rsid w:val="00997F9B"/>
    <w:rsid w:val="009A27AD"/>
    <w:rsid w:val="009A3206"/>
    <w:rsid w:val="009A4964"/>
    <w:rsid w:val="009A52A4"/>
    <w:rsid w:val="009A6313"/>
    <w:rsid w:val="009A6538"/>
    <w:rsid w:val="009B5253"/>
    <w:rsid w:val="009B7BB7"/>
    <w:rsid w:val="009D31C2"/>
    <w:rsid w:val="009D3E92"/>
    <w:rsid w:val="009E15B6"/>
    <w:rsid w:val="009E1AB4"/>
    <w:rsid w:val="009E2DE6"/>
    <w:rsid w:val="009E5352"/>
    <w:rsid w:val="009E6F08"/>
    <w:rsid w:val="009E7A1A"/>
    <w:rsid w:val="009F0011"/>
    <w:rsid w:val="009F023A"/>
    <w:rsid w:val="009F0790"/>
    <w:rsid w:val="009F2ECB"/>
    <w:rsid w:val="009F3B35"/>
    <w:rsid w:val="00A01E6C"/>
    <w:rsid w:val="00A0379E"/>
    <w:rsid w:val="00A03AE7"/>
    <w:rsid w:val="00A0596D"/>
    <w:rsid w:val="00A074FC"/>
    <w:rsid w:val="00A1172E"/>
    <w:rsid w:val="00A13480"/>
    <w:rsid w:val="00A14F1E"/>
    <w:rsid w:val="00A150A3"/>
    <w:rsid w:val="00A17B1C"/>
    <w:rsid w:val="00A2519E"/>
    <w:rsid w:val="00A27826"/>
    <w:rsid w:val="00A314F2"/>
    <w:rsid w:val="00A31816"/>
    <w:rsid w:val="00A34900"/>
    <w:rsid w:val="00A366D5"/>
    <w:rsid w:val="00A36DE8"/>
    <w:rsid w:val="00A374AF"/>
    <w:rsid w:val="00A37D94"/>
    <w:rsid w:val="00A40549"/>
    <w:rsid w:val="00A42183"/>
    <w:rsid w:val="00A42660"/>
    <w:rsid w:val="00A464EE"/>
    <w:rsid w:val="00A50F66"/>
    <w:rsid w:val="00A51972"/>
    <w:rsid w:val="00A54128"/>
    <w:rsid w:val="00A54C80"/>
    <w:rsid w:val="00A5623C"/>
    <w:rsid w:val="00A60264"/>
    <w:rsid w:val="00A62DE9"/>
    <w:rsid w:val="00A63EED"/>
    <w:rsid w:val="00A64690"/>
    <w:rsid w:val="00A6572A"/>
    <w:rsid w:val="00A661D2"/>
    <w:rsid w:val="00A703FE"/>
    <w:rsid w:val="00A82357"/>
    <w:rsid w:val="00A83F57"/>
    <w:rsid w:val="00A85058"/>
    <w:rsid w:val="00A913F3"/>
    <w:rsid w:val="00A95DC9"/>
    <w:rsid w:val="00AA0AC9"/>
    <w:rsid w:val="00AA11E1"/>
    <w:rsid w:val="00AA1C2A"/>
    <w:rsid w:val="00AA2216"/>
    <w:rsid w:val="00AA2B71"/>
    <w:rsid w:val="00AA6199"/>
    <w:rsid w:val="00AA646F"/>
    <w:rsid w:val="00AB1916"/>
    <w:rsid w:val="00AB56B2"/>
    <w:rsid w:val="00AB7E0E"/>
    <w:rsid w:val="00AC2C7F"/>
    <w:rsid w:val="00AC5B74"/>
    <w:rsid w:val="00AD3DDD"/>
    <w:rsid w:val="00AD4618"/>
    <w:rsid w:val="00AE1B95"/>
    <w:rsid w:val="00AE582C"/>
    <w:rsid w:val="00AE7B60"/>
    <w:rsid w:val="00AF0A52"/>
    <w:rsid w:val="00AF1122"/>
    <w:rsid w:val="00AF1170"/>
    <w:rsid w:val="00AF1AE2"/>
    <w:rsid w:val="00AF2953"/>
    <w:rsid w:val="00AF6743"/>
    <w:rsid w:val="00B01785"/>
    <w:rsid w:val="00B03FB5"/>
    <w:rsid w:val="00B12D63"/>
    <w:rsid w:val="00B12F40"/>
    <w:rsid w:val="00B1542B"/>
    <w:rsid w:val="00B15EB0"/>
    <w:rsid w:val="00B22286"/>
    <w:rsid w:val="00B22721"/>
    <w:rsid w:val="00B315B4"/>
    <w:rsid w:val="00B36277"/>
    <w:rsid w:val="00B45A38"/>
    <w:rsid w:val="00B5129A"/>
    <w:rsid w:val="00B5211B"/>
    <w:rsid w:val="00B52221"/>
    <w:rsid w:val="00B545C9"/>
    <w:rsid w:val="00B55C83"/>
    <w:rsid w:val="00B57108"/>
    <w:rsid w:val="00B67A14"/>
    <w:rsid w:val="00B72548"/>
    <w:rsid w:val="00B727AC"/>
    <w:rsid w:val="00B7362B"/>
    <w:rsid w:val="00B74D8F"/>
    <w:rsid w:val="00B7677E"/>
    <w:rsid w:val="00B76C5A"/>
    <w:rsid w:val="00B813B2"/>
    <w:rsid w:val="00B84657"/>
    <w:rsid w:val="00B858AB"/>
    <w:rsid w:val="00B9178C"/>
    <w:rsid w:val="00B944F6"/>
    <w:rsid w:val="00B96B25"/>
    <w:rsid w:val="00BA4C71"/>
    <w:rsid w:val="00BA64FC"/>
    <w:rsid w:val="00BA72E0"/>
    <w:rsid w:val="00BA76A1"/>
    <w:rsid w:val="00BB2F2A"/>
    <w:rsid w:val="00BB55A7"/>
    <w:rsid w:val="00BB630B"/>
    <w:rsid w:val="00BB70ED"/>
    <w:rsid w:val="00BC33F2"/>
    <w:rsid w:val="00BC5341"/>
    <w:rsid w:val="00BC6B97"/>
    <w:rsid w:val="00BD3F05"/>
    <w:rsid w:val="00BE065C"/>
    <w:rsid w:val="00BE17BF"/>
    <w:rsid w:val="00BE1FFF"/>
    <w:rsid w:val="00BF18D8"/>
    <w:rsid w:val="00BF2E8C"/>
    <w:rsid w:val="00BF431D"/>
    <w:rsid w:val="00BF5A9D"/>
    <w:rsid w:val="00BF6550"/>
    <w:rsid w:val="00C001C5"/>
    <w:rsid w:val="00C00B2C"/>
    <w:rsid w:val="00C010CB"/>
    <w:rsid w:val="00C01155"/>
    <w:rsid w:val="00C038F6"/>
    <w:rsid w:val="00C14508"/>
    <w:rsid w:val="00C160A1"/>
    <w:rsid w:val="00C20FFB"/>
    <w:rsid w:val="00C212F8"/>
    <w:rsid w:val="00C32027"/>
    <w:rsid w:val="00C35710"/>
    <w:rsid w:val="00C40A52"/>
    <w:rsid w:val="00C436FF"/>
    <w:rsid w:val="00C5095C"/>
    <w:rsid w:val="00C50A84"/>
    <w:rsid w:val="00C530A5"/>
    <w:rsid w:val="00C571F1"/>
    <w:rsid w:val="00C574A4"/>
    <w:rsid w:val="00C60A0F"/>
    <w:rsid w:val="00C60E29"/>
    <w:rsid w:val="00C641F3"/>
    <w:rsid w:val="00C65430"/>
    <w:rsid w:val="00C67514"/>
    <w:rsid w:val="00C675DC"/>
    <w:rsid w:val="00C67933"/>
    <w:rsid w:val="00C70DCC"/>
    <w:rsid w:val="00C71F07"/>
    <w:rsid w:val="00C739C7"/>
    <w:rsid w:val="00C8140E"/>
    <w:rsid w:val="00C845A8"/>
    <w:rsid w:val="00C86AF9"/>
    <w:rsid w:val="00C91B4E"/>
    <w:rsid w:val="00C9270D"/>
    <w:rsid w:val="00C9467D"/>
    <w:rsid w:val="00C966F4"/>
    <w:rsid w:val="00C96CED"/>
    <w:rsid w:val="00CA2870"/>
    <w:rsid w:val="00CA764A"/>
    <w:rsid w:val="00CA7956"/>
    <w:rsid w:val="00CB12AC"/>
    <w:rsid w:val="00CB405B"/>
    <w:rsid w:val="00CB6419"/>
    <w:rsid w:val="00CB7442"/>
    <w:rsid w:val="00CB7B98"/>
    <w:rsid w:val="00CC4C22"/>
    <w:rsid w:val="00CC6B4B"/>
    <w:rsid w:val="00CC77CF"/>
    <w:rsid w:val="00CD3733"/>
    <w:rsid w:val="00CD6315"/>
    <w:rsid w:val="00CE0D9E"/>
    <w:rsid w:val="00CE35CF"/>
    <w:rsid w:val="00CF10AF"/>
    <w:rsid w:val="00CF5FEA"/>
    <w:rsid w:val="00CF6BFC"/>
    <w:rsid w:val="00CF6D5C"/>
    <w:rsid w:val="00CF76E6"/>
    <w:rsid w:val="00CF7D89"/>
    <w:rsid w:val="00D01A7B"/>
    <w:rsid w:val="00D03982"/>
    <w:rsid w:val="00D053F6"/>
    <w:rsid w:val="00D109B1"/>
    <w:rsid w:val="00D11817"/>
    <w:rsid w:val="00D122CF"/>
    <w:rsid w:val="00D139B3"/>
    <w:rsid w:val="00D141B5"/>
    <w:rsid w:val="00D17344"/>
    <w:rsid w:val="00D26E1F"/>
    <w:rsid w:val="00D27BAC"/>
    <w:rsid w:val="00D30B05"/>
    <w:rsid w:val="00D310A2"/>
    <w:rsid w:val="00D3302C"/>
    <w:rsid w:val="00D345CB"/>
    <w:rsid w:val="00D347A2"/>
    <w:rsid w:val="00D34FC2"/>
    <w:rsid w:val="00D36F89"/>
    <w:rsid w:val="00D40522"/>
    <w:rsid w:val="00D40CE8"/>
    <w:rsid w:val="00D41B3D"/>
    <w:rsid w:val="00D4366D"/>
    <w:rsid w:val="00D437AC"/>
    <w:rsid w:val="00D44799"/>
    <w:rsid w:val="00D45B22"/>
    <w:rsid w:val="00D51797"/>
    <w:rsid w:val="00D52A3E"/>
    <w:rsid w:val="00D61257"/>
    <w:rsid w:val="00D7327E"/>
    <w:rsid w:val="00D83477"/>
    <w:rsid w:val="00D852C2"/>
    <w:rsid w:val="00D90246"/>
    <w:rsid w:val="00D91DEE"/>
    <w:rsid w:val="00D922D1"/>
    <w:rsid w:val="00D9587B"/>
    <w:rsid w:val="00DA0D31"/>
    <w:rsid w:val="00DA2DB9"/>
    <w:rsid w:val="00DA2F2F"/>
    <w:rsid w:val="00DA5B06"/>
    <w:rsid w:val="00DA6E97"/>
    <w:rsid w:val="00DB26FC"/>
    <w:rsid w:val="00DC1DED"/>
    <w:rsid w:val="00DC3992"/>
    <w:rsid w:val="00DC4B04"/>
    <w:rsid w:val="00DC5966"/>
    <w:rsid w:val="00DC6A80"/>
    <w:rsid w:val="00DC7A95"/>
    <w:rsid w:val="00DD1482"/>
    <w:rsid w:val="00DD2712"/>
    <w:rsid w:val="00DD50B7"/>
    <w:rsid w:val="00DD69B6"/>
    <w:rsid w:val="00DD7692"/>
    <w:rsid w:val="00DE1CA4"/>
    <w:rsid w:val="00DE3974"/>
    <w:rsid w:val="00DE7BDA"/>
    <w:rsid w:val="00DF31B3"/>
    <w:rsid w:val="00DF5CB8"/>
    <w:rsid w:val="00DF7EFA"/>
    <w:rsid w:val="00E01B11"/>
    <w:rsid w:val="00E034EC"/>
    <w:rsid w:val="00E03F7B"/>
    <w:rsid w:val="00E05C24"/>
    <w:rsid w:val="00E05D3F"/>
    <w:rsid w:val="00E06D9D"/>
    <w:rsid w:val="00E10FA9"/>
    <w:rsid w:val="00E149A0"/>
    <w:rsid w:val="00E163CD"/>
    <w:rsid w:val="00E16554"/>
    <w:rsid w:val="00E16BC9"/>
    <w:rsid w:val="00E16D34"/>
    <w:rsid w:val="00E17C9D"/>
    <w:rsid w:val="00E17F71"/>
    <w:rsid w:val="00E21B48"/>
    <w:rsid w:val="00E22142"/>
    <w:rsid w:val="00E231A5"/>
    <w:rsid w:val="00E31267"/>
    <w:rsid w:val="00E33015"/>
    <w:rsid w:val="00E364C1"/>
    <w:rsid w:val="00E36661"/>
    <w:rsid w:val="00E3786E"/>
    <w:rsid w:val="00E410F5"/>
    <w:rsid w:val="00E411B9"/>
    <w:rsid w:val="00E4188C"/>
    <w:rsid w:val="00E441A7"/>
    <w:rsid w:val="00E47B18"/>
    <w:rsid w:val="00E521D8"/>
    <w:rsid w:val="00E5552F"/>
    <w:rsid w:val="00E57DD4"/>
    <w:rsid w:val="00E606A7"/>
    <w:rsid w:val="00E60A67"/>
    <w:rsid w:val="00E617B0"/>
    <w:rsid w:val="00E72A8D"/>
    <w:rsid w:val="00E73114"/>
    <w:rsid w:val="00E7527F"/>
    <w:rsid w:val="00E762F3"/>
    <w:rsid w:val="00E77748"/>
    <w:rsid w:val="00E84DE2"/>
    <w:rsid w:val="00E87AD3"/>
    <w:rsid w:val="00E94FCD"/>
    <w:rsid w:val="00EA1B36"/>
    <w:rsid w:val="00EA4A46"/>
    <w:rsid w:val="00EA5F0C"/>
    <w:rsid w:val="00EB1B12"/>
    <w:rsid w:val="00EB1C09"/>
    <w:rsid w:val="00EB6528"/>
    <w:rsid w:val="00EC1DB0"/>
    <w:rsid w:val="00EC7D6F"/>
    <w:rsid w:val="00ED0760"/>
    <w:rsid w:val="00ED07F7"/>
    <w:rsid w:val="00ED0B76"/>
    <w:rsid w:val="00ED490B"/>
    <w:rsid w:val="00ED605E"/>
    <w:rsid w:val="00EE1797"/>
    <w:rsid w:val="00EE1985"/>
    <w:rsid w:val="00EE4004"/>
    <w:rsid w:val="00EE5469"/>
    <w:rsid w:val="00EF1A99"/>
    <w:rsid w:val="00EF6B11"/>
    <w:rsid w:val="00EF7883"/>
    <w:rsid w:val="00F0248F"/>
    <w:rsid w:val="00F0482F"/>
    <w:rsid w:val="00F04DBE"/>
    <w:rsid w:val="00F04FF7"/>
    <w:rsid w:val="00F11E88"/>
    <w:rsid w:val="00F15487"/>
    <w:rsid w:val="00F277DC"/>
    <w:rsid w:val="00F30462"/>
    <w:rsid w:val="00F30A05"/>
    <w:rsid w:val="00F3277B"/>
    <w:rsid w:val="00F33366"/>
    <w:rsid w:val="00F33DB3"/>
    <w:rsid w:val="00F3605A"/>
    <w:rsid w:val="00F40EAB"/>
    <w:rsid w:val="00F41562"/>
    <w:rsid w:val="00F41CC0"/>
    <w:rsid w:val="00F43CD4"/>
    <w:rsid w:val="00F43D87"/>
    <w:rsid w:val="00F507BA"/>
    <w:rsid w:val="00F5132F"/>
    <w:rsid w:val="00F51721"/>
    <w:rsid w:val="00F52C49"/>
    <w:rsid w:val="00F52C73"/>
    <w:rsid w:val="00F532C0"/>
    <w:rsid w:val="00F55630"/>
    <w:rsid w:val="00F55DD2"/>
    <w:rsid w:val="00F609C5"/>
    <w:rsid w:val="00F67471"/>
    <w:rsid w:val="00F71BF8"/>
    <w:rsid w:val="00F72A09"/>
    <w:rsid w:val="00F739D2"/>
    <w:rsid w:val="00F73AC9"/>
    <w:rsid w:val="00F743B1"/>
    <w:rsid w:val="00F74518"/>
    <w:rsid w:val="00F74BD5"/>
    <w:rsid w:val="00F76F94"/>
    <w:rsid w:val="00F81994"/>
    <w:rsid w:val="00F84B61"/>
    <w:rsid w:val="00F93FA4"/>
    <w:rsid w:val="00F94970"/>
    <w:rsid w:val="00FA2298"/>
    <w:rsid w:val="00FA298B"/>
    <w:rsid w:val="00FB101D"/>
    <w:rsid w:val="00FB33F7"/>
    <w:rsid w:val="00FB5D4C"/>
    <w:rsid w:val="00FC0142"/>
    <w:rsid w:val="00FC2837"/>
    <w:rsid w:val="00FC490B"/>
    <w:rsid w:val="00FC4D26"/>
    <w:rsid w:val="00FC55A2"/>
    <w:rsid w:val="00FD0381"/>
    <w:rsid w:val="00FD23BD"/>
    <w:rsid w:val="00FD5386"/>
    <w:rsid w:val="00FD573C"/>
    <w:rsid w:val="00FD77D1"/>
    <w:rsid w:val="00FE549C"/>
    <w:rsid w:val="00FF4B54"/>
    <w:rsid w:val="00FF4D9D"/>
    <w:rsid w:val="00FF6BB6"/>
    <w:rsid w:val="00FF7EAE"/>
    <w:rsid w:val="0D5E7753"/>
    <w:rsid w:val="0F1F8AD4"/>
    <w:rsid w:val="20B6906A"/>
    <w:rsid w:val="24B30F37"/>
    <w:rsid w:val="3785D620"/>
    <w:rsid w:val="46242B1D"/>
    <w:rsid w:val="5D244EF4"/>
    <w:rsid w:val="5DB69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0E6F30"/>
  <w15:chartTrackingRefBased/>
  <w15:docId w15:val="{126CAA9E-8D98-4977-AD5E-88746BC8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28BD"/>
    <w:pPr>
      <w:tabs>
        <w:tab w:val="center" w:pos="4320"/>
        <w:tab w:val="right" w:pos="8640"/>
      </w:tabs>
    </w:pPr>
  </w:style>
  <w:style w:type="character" w:styleId="PageNumber">
    <w:name w:val="page number"/>
    <w:basedOn w:val="DefaultParagraphFont"/>
    <w:rsid w:val="002828BD"/>
  </w:style>
  <w:style w:type="paragraph" w:styleId="ListParagraph">
    <w:name w:val="List Paragraph"/>
    <w:basedOn w:val="Normal"/>
    <w:uiPriority w:val="99"/>
    <w:qFormat/>
    <w:rsid w:val="00871EB1"/>
    <w:pPr>
      <w:ind w:left="720"/>
    </w:pPr>
  </w:style>
  <w:style w:type="paragraph" w:styleId="BalloonText">
    <w:name w:val="Balloon Text"/>
    <w:basedOn w:val="Normal"/>
    <w:link w:val="BalloonTextChar"/>
    <w:rsid w:val="00FB101D"/>
    <w:rPr>
      <w:rFonts w:ascii="Segoe UI" w:hAnsi="Segoe UI" w:cs="Segoe UI"/>
      <w:sz w:val="18"/>
      <w:szCs w:val="18"/>
    </w:rPr>
  </w:style>
  <w:style w:type="character" w:customStyle="1" w:styleId="BalloonTextChar">
    <w:name w:val="Balloon Text Char"/>
    <w:link w:val="BalloonText"/>
    <w:rsid w:val="00FB101D"/>
    <w:rPr>
      <w:rFonts w:ascii="Segoe UI" w:hAnsi="Segoe UI" w:cs="Segoe UI"/>
      <w:sz w:val="18"/>
      <w:szCs w:val="18"/>
    </w:rPr>
  </w:style>
  <w:style w:type="paragraph" w:styleId="Header">
    <w:name w:val="header"/>
    <w:basedOn w:val="Normal"/>
    <w:link w:val="HeaderChar"/>
    <w:rsid w:val="00703478"/>
    <w:pPr>
      <w:tabs>
        <w:tab w:val="center" w:pos="4680"/>
        <w:tab w:val="right" w:pos="9360"/>
      </w:tabs>
    </w:pPr>
  </w:style>
  <w:style w:type="character" w:customStyle="1" w:styleId="HeaderChar">
    <w:name w:val="Header Char"/>
    <w:link w:val="Header"/>
    <w:rsid w:val="00703478"/>
    <w:rPr>
      <w:sz w:val="24"/>
    </w:rPr>
  </w:style>
  <w:style w:type="paragraph" w:styleId="FootnoteText">
    <w:name w:val="footnote text"/>
    <w:basedOn w:val="Normal"/>
    <w:link w:val="FootnoteTextChar"/>
    <w:uiPriority w:val="99"/>
    <w:qFormat/>
    <w:rsid w:val="00D345CB"/>
    <w:rPr>
      <w:sz w:val="20"/>
    </w:rPr>
  </w:style>
  <w:style w:type="character" w:customStyle="1" w:styleId="FootnoteTextChar">
    <w:name w:val="Footnote Text Char"/>
    <w:basedOn w:val="DefaultParagraphFont"/>
    <w:link w:val="FootnoteText"/>
    <w:uiPriority w:val="99"/>
    <w:rsid w:val="00D345CB"/>
  </w:style>
  <w:style w:type="character" w:styleId="FootnoteReference">
    <w:name w:val="footnote reference"/>
    <w:uiPriority w:val="99"/>
    <w:qFormat/>
    <w:rsid w:val="00D345CB"/>
    <w:rPr>
      <w:vertAlign w:val="superscript"/>
    </w:rPr>
  </w:style>
  <w:style w:type="table" w:styleId="TableGrid">
    <w:name w:val="Table Grid"/>
    <w:basedOn w:val="TableNormal"/>
    <w:uiPriority w:val="59"/>
    <w:rsid w:val="00F3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C554C"/>
    <w:rPr>
      <w:sz w:val="16"/>
      <w:szCs w:val="16"/>
    </w:rPr>
  </w:style>
  <w:style w:type="paragraph" w:styleId="CommentText">
    <w:name w:val="annotation text"/>
    <w:basedOn w:val="Normal"/>
    <w:link w:val="CommentTextChar"/>
    <w:rsid w:val="001C554C"/>
    <w:rPr>
      <w:sz w:val="20"/>
    </w:rPr>
  </w:style>
  <w:style w:type="character" w:customStyle="1" w:styleId="CommentTextChar">
    <w:name w:val="Comment Text Char"/>
    <w:basedOn w:val="DefaultParagraphFont"/>
    <w:link w:val="CommentText"/>
    <w:rsid w:val="001C554C"/>
  </w:style>
  <w:style w:type="paragraph" w:styleId="CommentSubject">
    <w:name w:val="annotation subject"/>
    <w:basedOn w:val="CommentText"/>
    <w:next w:val="CommentText"/>
    <w:link w:val="CommentSubjectChar"/>
    <w:rsid w:val="001C554C"/>
    <w:rPr>
      <w:b/>
      <w:bCs/>
    </w:rPr>
  </w:style>
  <w:style w:type="character" w:customStyle="1" w:styleId="CommentSubjectChar">
    <w:name w:val="Comment Subject Char"/>
    <w:link w:val="CommentSubject"/>
    <w:rsid w:val="001C554C"/>
    <w:rPr>
      <w:b/>
      <w:bCs/>
    </w:rPr>
  </w:style>
  <w:style w:type="character" w:styleId="Hyperlink">
    <w:name w:val="Hyperlink"/>
    <w:rsid w:val="00DE3974"/>
    <w:rPr>
      <w:color w:val="0563C1"/>
      <w:u w:val="single"/>
    </w:rPr>
  </w:style>
  <w:style w:type="character" w:styleId="UnresolvedMention">
    <w:name w:val="Unresolved Mention"/>
    <w:uiPriority w:val="99"/>
    <w:semiHidden/>
    <w:unhideWhenUsed/>
    <w:rsid w:val="00DE3974"/>
    <w:rPr>
      <w:color w:val="605E5C"/>
      <w:shd w:val="clear" w:color="auto" w:fill="E1DFDD"/>
    </w:rPr>
  </w:style>
  <w:style w:type="character" w:styleId="FollowedHyperlink">
    <w:name w:val="FollowedHyperlink"/>
    <w:rsid w:val="0014040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683015">
      <w:bodyDiv w:val="1"/>
      <w:marLeft w:val="0"/>
      <w:marRight w:val="0"/>
      <w:marTop w:val="0"/>
      <w:marBottom w:val="0"/>
      <w:divBdr>
        <w:top w:val="none" w:sz="0" w:space="0" w:color="auto"/>
        <w:left w:val="none" w:sz="0" w:space="0" w:color="auto"/>
        <w:bottom w:val="none" w:sz="0" w:space="0" w:color="auto"/>
        <w:right w:val="none" w:sz="0" w:space="0" w:color="auto"/>
      </w:divBdr>
    </w:div>
    <w:div w:id="579023994">
      <w:bodyDiv w:val="1"/>
      <w:marLeft w:val="0"/>
      <w:marRight w:val="0"/>
      <w:marTop w:val="0"/>
      <w:marBottom w:val="0"/>
      <w:divBdr>
        <w:top w:val="none" w:sz="0" w:space="0" w:color="auto"/>
        <w:left w:val="none" w:sz="0" w:space="0" w:color="auto"/>
        <w:bottom w:val="none" w:sz="0" w:space="0" w:color="auto"/>
        <w:right w:val="none" w:sz="0" w:space="0" w:color="auto"/>
      </w:divBdr>
    </w:div>
    <w:div w:id="1134521556">
      <w:bodyDiv w:val="1"/>
      <w:marLeft w:val="0"/>
      <w:marRight w:val="0"/>
      <w:marTop w:val="0"/>
      <w:marBottom w:val="0"/>
      <w:divBdr>
        <w:top w:val="none" w:sz="0" w:space="0" w:color="auto"/>
        <w:left w:val="none" w:sz="0" w:space="0" w:color="auto"/>
        <w:bottom w:val="none" w:sz="0" w:space="0" w:color="auto"/>
        <w:right w:val="none" w:sz="0" w:space="0" w:color="auto"/>
      </w:divBdr>
    </w:div>
    <w:div w:id="1546411561">
      <w:bodyDiv w:val="1"/>
      <w:marLeft w:val="0"/>
      <w:marRight w:val="0"/>
      <w:marTop w:val="0"/>
      <w:marBottom w:val="0"/>
      <w:divBdr>
        <w:top w:val="none" w:sz="0" w:space="0" w:color="auto"/>
        <w:left w:val="none" w:sz="0" w:space="0" w:color="auto"/>
        <w:bottom w:val="none" w:sz="0" w:space="0" w:color="auto"/>
        <w:right w:val="none" w:sz="0" w:space="0" w:color="auto"/>
      </w:divBdr>
    </w:div>
    <w:div w:id="202552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3202-C632-4E24-9439-3D8C99C44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38410-4739-41C8-82A0-E48A6903813A}">
  <ds:schemaRefs>
    <ds:schemaRef ds:uri="http://schemas.microsoft.com/office/2006/metadata/properties"/>
    <ds:schemaRef ds:uri="http://schemas.microsoft.com/office/infopath/2007/PartnerControls"/>
    <ds:schemaRef ds:uri="55c7d747-dc5b-4f68-ad38-82fb59419ad8"/>
  </ds:schemaRefs>
</ds:datastoreItem>
</file>

<file path=customXml/itemProps3.xml><?xml version="1.0" encoding="utf-8"?>
<ds:datastoreItem xmlns:ds="http://schemas.openxmlformats.org/officeDocument/2006/customXml" ds:itemID="{14E63C24-C6D8-4983-92E1-C3B055F32F84}">
  <ds:schemaRefs>
    <ds:schemaRef ds:uri="http://schemas.microsoft.com/sharepoint/v3/contenttype/forms"/>
  </ds:schemaRefs>
</ds:datastoreItem>
</file>

<file path=customXml/itemProps4.xml><?xml version="1.0" encoding="utf-8"?>
<ds:datastoreItem xmlns:ds="http://schemas.openxmlformats.org/officeDocument/2006/customXml" ds:itemID="{0114F741-8A79-4A71-AF88-0FD3EDC3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4239</Words>
  <Characters>23838</Characters>
  <Application>Microsoft Office Word</Application>
  <DocSecurity>0</DocSecurity>
  <Lines>198</Lines>
  <Paragraphs>56</Paragraphs>
  <ScaleCrop>false</ScaleCrop>
  <Company>United States Department of Transportation</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Brogan</dc:creator>
  <cp:keywords/>
  <cp:lastModifiedBy>Wells, Hodan (FRA)</cp:lastModifiedBy>
  <cp:revision>3</cp:revision>
  <cp:lastPrinted>2018-10-26T16:36:00Z</cp:lastPrinted>
  <dcterms:created xsi:type="dcterms:W3CDTF">2022-01-04T17:19:00Z</dcterms:created>
  <dcterms:modified xsi:type="dcterms:W3CDTF">2022-01-04T17:21:00Z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