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3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150"/>
        <w:gridCol w:w="2970"/>
      </w:tblGrid>
      <w:tr w:rsidR="00BB188D" w14:paraId="0802ADF2" w14:textId="77777777" w:rsidTr="00422362">
        <w:tc>
          <w:tcPr>
            <w:tcW w:w="3510" w:type="dxa"/>
          </w:tcPr>
          <w:p w14:paraId="19484F65" w14:textId="77777777" w:rsidR="00BB188D" w:rsidRPr="00BB188D" w:rsidRDefault="00BB188D" w:rsidP="00BB188D">
            <w:pPr>
              <w:rPr>
                <w:rFonts w:ascii="Helvetica" w:eastAsia="Times New Roman" w:hAnsi="Helvetica" w:cs="Arial"/>
                <w:b/>
                <w:sz w:val="24"/>
                <w:szCs w:val="23"/>
              </w:rPr>
            </w:pPr>
            <w:bookmarkStart w:id="0" w:name="_GoBack"/>
            <w:bookmarkEnd w:id="0"/>
            <w:r w:rsidRPr="00BB188D">
              <w:rPr>
                <w:rFonts w:ascii="Helvetica" w:eastAsia="Times New Roman" w:hAnsi="Helvetica" w:cs="Arial"/>
                <w:b/>
                <w:sz w:val="24"/>
                <w:szCs w:val="23"/>
              </w:rPr>
              <w:t xml:space="preserve">Lender’s Certification in Support of Request for Interest Rate Reduction </w:t>
            </w:r>
          </w:p>
          <w:p w14:paraId="43CB5A0A" w14:textId="77777777" w:rsidR="00BB188D" w:rsidRPr="00BB188D" w:rsidRDefault="00BB188D" w:rsidP="001A098B">
            <w:pPr>
              <w:outlineLvl w:val="1"/>
              <w:rPr>
                <w:rFonts w:ascii="Helvetica" w:eastAsia="Times New Roman" w:hAnsi="Helvetica" w:cs="Arial"/>
                <w:sz w:val="24"/>
                <w:szCs w:val="23"/>
              </w:rPr>
            </w:pPr>
            <w:r w:rsidRPr="00BB188D">
              <w:rPr>
                <w:rFonts w:ascii="Helvetica" w:eastAsia="Times New Roman" w:hAnsi="Helvetica" w:cs="Arial"/>
                <w:sz w:val="24"/>
                <w:szCs w:val="23"/>
              </w:rPr>
              <w:t>Section 232</w:t>
            </w:r>
          </w:p>
          <w:p w14:paraId="6B49FF2E" w14:textId="77777777" w:rsidR="00BB188D" w:rsidRDefault="00BB188D" w:rsidP="001A098B">
            <w:pPr>
              <w:jc w:val="both"/>
              <w:rPr>
                <w:b/>
                <w:sz w:val="16"/>
                <w:szCs w:val="16"/>
              </w:rPr>
            </w:pPr>
          </w:p>
        </w:tc>
        <w:tc>
          <w:tcPr>
            <w:tcW w:w="3150" w:type="dxa"/>
          </w:tcPr>
          <w:p w14:paraId="10CF87D7" w14:textId="77777777" w:rsidR="00BB188D" w:rsidRPr="00F7675C" w:rsidRDefault="00BB188D" w:rsidP="001A098B">
            <w:pPr>
              <w:jc w:val="center"/>
              <w:rPr>
                <w:rFonts w:ascii="Helvetica" w:hAnsi="Helvetica" w:cs="Arial"/>
                <w:b/>
                <w:sz w:val="20"/>
              </w:rPr>
            </w:pPr>
            <w:r w:rsidRPr="00F7675C">
              <w:rPr>
                <w:rFonts w:ascii="Helvetica" w:hAnsi="Helvetica" w:cs="Arial"/>
                <w:b/>
                <w:sz w:val="20"/>
              </w:rPr>
              <w:t>U.S. Department of Housing</w:t>
            </w:r>
          </w:p>
          <w:p w14:paraId="049B0DD0" w14:textId="77777777" w:rsidR="00BB188D" w:rsidRPr="00F7675C" w:rsidRDefault="00BB188D" w:rsidP="001A098B">
            <w:pPr>
              <w:jc w:val="center"/>
              <w:rPr>
                <w:rFonts w:ascii="Helvetica" w:hAnsi="Helvetica" w:cs="Arial"/>
                <w:b/>
                <w:sz w:val="20"/>
              </w:rPr>
            </w:pPr>
            <w:r w:rsidRPr="00F7675C">
              <w:rPr>
                <w:rFonts w:ascii="Helvetica" w:hAnsi="Helvetica" w:cs="Arial"/>
                <w:b/>
                <w:sz w:val="20"/>
              </w:rPr>
              <w:t>and Urban Development</w:t>
            </w:r>
          </w:p>
          <w:p w14:paraId="4B6D9BB6" w14:textId="77777777" w:rsidR="00BB188D" w:rsidRPr="00F7675C" w:rsidRDefault="00BB188D" w:rsidP="001A098B">
            <w:pPr>
              <w:jc w:val="center"/>
              <w:rPr>
                <w:rFonts w:ascii="Helvetica" w:hAnsi="Helvetica" w:cs="Arial"/>
                <w:sz w:val="20"/>
              </w:rPr>
            </w:pPr>
            <w:r w:rsidRPr="00F7675C">
              <w:rPr>
                <w:rFonts w:ascii="Helvetica" w:hAnsi="Helvetica" w:cs="Arial"/>
                <w:sz w:val="20"/>
              </w:rPr>
              <w:t>Office of Residential</w:t>
            </w:r>
          </w:p>
          <w:p w14:paraId="46FB62F8" w14:textId="77777777" w:rsidR="00BB188D" w:rsidRPr="00F7675C" w:rsidRDefault="00BB188D" w:rsidP="001A098B">
            <w:pPr>
              <w:jc w:val="center"/>
              <w:rPr>
                <w:rFonts w:ascii="Helvetica" w:hAnsi="Helvetica" w:cs="Arial"/>
                <w:b/>
                <w:sz w:val="20"/>
              </w:rPr>
            </w:pPr>
            <w:r w:rsidRPr="00F7675C">
              <w:rPr>
                <w:rFonts w:ascii="Helvetica" w:hAnsi="Helvetica" w:cs="Arial"/>
                <w:sz w:val="20"/>
              </w:rPr>
              <w:t>Care Facilities</w:t>
            </w:r>
          </w:p>
        </w:tc>
        <w:tc>
          <w:tcPr>
            <w:tcW w:w="2970" w:type="dxa"/>
          </w:tcPr>
          <w:p w14:paraId="3510935E" w14:textId="77777777" w:rsidR="00BB188D" w:rsidRDefault="00BB188D" w:rsidP="00422362">
            <w:pPr>
              <w:contextualSpacing/>
              <w:jc w:val="right"/>
              <w:rPr>
                <w:rFonts w:ascii="Helvetica" w:hAnsi="Helvetica" w:cs="Arial"/>
                <w:sz w:val="18"/>
              </w:rPr>
            </w:pPr>
            <w:r>
              <w:rPr>
                <w:rFonts w:ascii="Helvetica" w:hAnsi="Helvetica" w:cs="Arial"/>
                <w:sz w:val="18"/>
              </w:rPr>
              <w:t>OMB Approval No. 2502-0605</w:t>
            </w:r>
          </w:p>
          <w:p w14:paraId="57F25DBB" w14:textId="52AF65CD" w:rsidR="00BB188D" w:rsidRPr="00F7675C" w:rsidRDefault="00BB188D" w:rsidP="00493C92">
            <w:pPr>
              <w:jc w:val="right"/>
              <w:rPr>
                <w:rFonts w:ascii="Helvetica" w:hAnsi="Helvetica" w:cs="Arial"/>
                <w:sz w:val="20"/>
              </w:rPr>
            </w:pPr>
            <w:r>
              <w:rPr>
                <w:rFonts w:ascii="Helvetica" w:hAnsi="Helvetica" w:cs="Arial"/>
                <w:sz w:val="18"/>
              </w:rPr>
              <w:t xml:space="preserve">(exp. </w:t>
            </w:r>
            <w:r w:rsidR="007C3FEF" w:rsidRPr="007C3FEF">
              <w:rPr>
                <w:rFonts w:ascii="Helvetica" w:hAnsi="Helvetica" w:cs="Arial"/>
                <w:sz w:val="18"/>
              </w:rPr>
              <w:t>03/31/2018</w:t>
            </w:r>
            <w:r>
              <w:rPr>
                <w:rFonts w:ascii="Helvetica" w:hAnsi="Helvetica" w:cs="Arial"/>
                <w:sz w:val="18"/>
              </w:rPr>
              <w:t>)</w:t>
            </w:r>
          </w:p>
        </w:tc>
      </w:tr>
    </w:tbl>
    <w:p w14:paraId="69D7DCAD" w14:textId="77777777" w:rsidR="00BB188D" w:rsidRDefault="00BB188D" w:rsidP="00BB188D">
      <w:pPr>
        <w:outlineLvl w:val="1"/>
        <w:rPr>
          <w:rFonts w:ascii="Helvetica" w:hAnsi="Helvetica" w:cs="Arial"/>
          <w:b/>
          <w:szCs w:val="23"/>
        </w:rPr>
      </w:pPr>
    </w:p>
    <w:p w14:paraId="1939C8CB" w14:textId="77777777" w:rsidR="00BB188D" w:rsidRPr="00B31ED4" w:rsidRDefault="00BB188D" w:rsidP="00BB188D">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sidRPr="007147CB">
        <w:rPr>
          <w:rFonts w:ascii="Helvetica" w:hAnsi="Helvetica" w:cs="Arial"/>
          <w:sz w:val="16"/>
          <w:szCs w:val="16"/>
        </w:rPr>
        <w:t xml:space="preserve"> </w:t>
      </w:r>
      <w:r>
        <w:rPr>
          <w:rFonts w:ascii="Helvetica" w:hAnsi="Helvetica" w:cs="Arial"/>
          <w:bCs/>
          <w:sz w:val="16"/>
          <w:szCs w:val="16"/>
        </w:rPr>
        <w:t>0.5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that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Pr>
          <w:rFonts w:ascii="Helvetica" w:hAnsi="Helvetica" w:cs="Arial"/>
          <w:sz w:val="16"/>
          <w:szCs w:val="16"/>
        </w:rPr>
        <w:t xml:space="preserve"> This agency may not collect this information, and you are not required to complete this form unless it displays a currently valid OMB control number.  </w:t>
      </w:r>
    </w:p>
    <w:p w14:paraId="3E6780AB" w14:textId="77777777" w:rsidR="00BB188D" w:rsidRDefault="00BB188D" w:rsidP="00BB188D">
      <w:pPr>
        <w:jc w:val="both"/>
        <w:rPr>
          <w:rFonts w:ascii="Helvetica" w:hAnsi="Helvetica" w:cs="Arial"/>
          <w:b/>
          <w:sz w:val="16"/>
          <w:szCs w:val="16"/>
        </w:rPr>
      </w:pPr>
    </w:p>
    <w:p w14:paraId="58D8D575" w14:textId="77777777" w:rsidR="00BB188D" w:rsidRPr="00BE43B9" w:rsidRDefault="00BB188D" w:rsidP="00BB188D">
      <w:pPr>
        <w:jc w:val="both"/>
        <w:rPr>
          <w:rFonts w:ascii="Helvetica" w:hAnsi="Helvetica" w:cs="Arial"/>
          <w:sz w:val="16"/>
          <w:szCs w:val="16"/>
        </w:rPr>
      </w:pPr>
      <w:r w:rsidRPr="00BE43B9">
        <w:rPr>
          <w:rFonts w:ascii="Helvetica" w:hAnsi="Helvetica" w:cs="Arial"/>
          <w:b/>
          <w:sz w:val="16"/>
          <w:szCs w:val="16"/>
        </w:rPr>
        <w:t>Warning:</w:t>
      </w:r>
      <w:r w:rsidRPr="00BE43B9">
        <w:rPr>
          <w:rFonts w:ascii="Helvetica" w:hAnsi="Helvetica" w:cs="Arial"/>
          <w:sz w:val="16"/>
          <w:szCs w:val="16"/>
        </w:rPr>
        <w:t xml:space="preserve"> HUD will prosecute false claims and statements.  Conviction may result in criminal and/or civil penalties.  (18 U.S.C. 1001, 1010, 1012; 31 U.S.C. 3729, 3802)</w:t>
      </w:r>
    </w:p>
    <w:p w14:paraId="641A0898" w14:textId="676ED3D2" w:rsidR="00BB188D" w:rsidRDefault="00BB188D" w:rsidP="00BB188D">
      <w:pPr>
        <w:rPr>
          <w:b/>
          <w:color w:val="000000"/>
          <w:sz w:val="24"/>
          <w:szCs w:val="24"/>
        </w:rPr>
      </w:pPr>
    </w:p>
    <w:p w14:paraId="60A2110C" w14:textId="77777777" w:rsidR="009D0B94" w:rsidRPr="007D3E8B" w:rsidRDefault="009D0B94">
      <w:pPr>
        <w:jc w:val="center"/>
        <w:rPr>
          <w:b/>
          <w:color w:val="000000"/>
          <w:sz w:val="24"/>
          <w:szCs w:val="24"/>
        </w:rPr>
      </w:pPr>
      <w:bookmarkStart w:id="1" w:name="_DV_M1"/>
      <w:bookmarkEnd w:id="1"/>
    </w:p>
    <w:p w14:paraId="60A2110D" w14:textId="3C96FA87" w:rsidR="00601D1D" w:rsidRPr="007D3E8B" w:rsidRDefault="00601D1D">
      <w:pPr>
        <w:rPr>
          <w:b/>
          <w:sz w:val="24"/>
          <w:szCs w:val="24"/>
        </w:rPr>
      </w:pPr>
      <w:bookmarkStart w:id="2" w:name="_DV_M3"/>
      <w:bookmarkStart w:id="3" w:name="_DV_M4"/>
      <w:bookmarkEnd w:id="2"/>
      <w:bookmarkEnd w:id="3"/>
      <w:r w:rsidRPr="007D3E8B">
        <w:rPr>
          <w:b/>
          <w:sz w:val="24"/>
          <w:szCs w:val="24"/>
        </w:rPr>
        <w:t>Project Name:</w:t>
      </w:r>
      <w:r w:rsidRPr="007D3E8B">
        <w:rPr>
          <w:b/>
          <w:sz w:val="24"/>
          <w:szCs w:val="24"/>
        </w:rPr>
        <w:tab/>
      </w:r>
      <w:r w:rsidR="00493C92" w:rsidRPr="00493C92">
        <w:rPr>
          <w:sz w:val="24"/>
          <w:szCs w:val="24"/>
          <w:u w:val="single"/>
        </w:rPr>
        <w:fldChar w:fldCharType="begin">
          <w:ffData>
            <w:name w:val="Text10"/>
            <w:enabled/>
            <w:calcOnExit w:val="0"/>
            <w:textInput/>
          </w:ffData>
        </w:fldChar>
      </w:r>
      <w:bookmarkStart w:id="4" w:name="Text10"/>
      <w:r w:rsidR="00493C92" w:rsidRPr="00493C92">
        <w:rPr>
          <w:sz w:val="24"/>
          <w:szCs w:val="24"/>
          <w:u w:val="single"/>
        </w:rPr>
        <w:instrText xml:space="preserve"> FORMTEXT </w:instrText>
      </w:r>
      <w:r w:rsidR="00493C92" w:rsidRPr="00493C92">
        <w:rPr>
          <w:sz w:val="24"/>
          <w:szCs w:val="24"/>
          <w:u w:val="single"/>
        </w:rPr>
      </w:r>
      <w:r w:rsidR="00493C92" w:rsidRPr="00493C92">
        <w:rPr>
          <w:sz w:val="24"/>
          <w:szCs w:val="24"/>
          <w:u w:val="single"/>
        </w:rPr>
        <w:fldChar w:fldCharType="separate"/>
      </w:r>
      <w:r w:rsidR="00493C92" w:rsidRPr="00493C92">
        <w:rPr>
          <w:noProof/>
          <w:sz w:val="24"/>
          <w:szCs w:val="24"/>
          <w:u w:val="single"/>
        </w:rPr>
        <w:t> </w:t>
      </w:r>
      <w:r w:rsidR="00493C92" w:rsidRPr="00493C92">
        <w:rPr>
          <w:noProof/>
          <w:sz w:val="24"/>
          <w:szCs w:val="24"/>
          <w:u w:val="single"/>
        </w:rPr>
        <w:t> </w:t>
      </w:r>
      <w:r w:rsidR="00493C92" w:rsidRPr="00493C92">
        <w:rPr>
          <w:noProof/>
          <w:sz w:val="24"/>
          <w:szCs w:val="24"/>
          <w:u w:val="single"/>
        </w:rPr>
        <w:t> </w:t>
      </w:r>
      <w:r w:rsidR="00493C92" w:rsidRPr="00493C92">
        <w:rPr>
          <w:noProof/>
          <w:sz w:val="24"/>
          <w:szCs w:val="24"/>
          <w:u w:val="single"/>
        </w:rPr>
        <w:t> </w:t>
      </w:r>
      <w:r w:rsidR="00493C92" w:rsidRPr="00493C92">
        <w:rPr>
          <w:noProof/>
          <w:sz w:val="24"/>
          <w:szCs w:val="24"/>
          <w:u w:val="single"/>
        </w:rPr>
        <w:t> </w:t>
      </w:r>
      <w:r w:rsidR="00493C92" w:rsidRPr="00493C92">
        <w:rPr>
          <w:sz w:val="24"/>
          <w:szCs w:val="24"/>
          <w:u w:val="single"/>
        </w:rPr>
        <w:fldChar w:fldCharType="end"/>
      </w:r>
      <w:bookmarkEnd w:id="4"/>
      <w:r w:rsidRPr="007D3E8B">
        <w:rPr>
          <w:b/>
          <w:sz w:val="24"/>
          <w:szCs w:val="24"/>
        </w:rPr>
        <w:tab/>
        <w:t xml:space="preserve"> </w:t>
      </w:r>
    </w:p>
    <w:p w14:paraId="60A2110E" w14:textId="440EF2B2" w:rsidR="00601D1D" w:rsidRPr="007D3E8B" w:rsidRDefault="007D3E8B">
      <w:pPr>
        <w:rPr>
          <w:b/>
          <w:sz w:val="24"/>
          <w:szCs w:val="24"/>
        </w:rPr>
      </w:pPr>
      <w:bookmarkStart w:id="5" w:name="_DV_M5"/>
      <w:bookmarkEnd w:id="5"/>
      <w:r>
        <w:rPr>
          <w:b/>
          <w:sz w:val="24"/>
          <w:szCs w:val="24"/>
        </w:rPr>
        <w:t xml:space="preserve">FHA </w:t>
      </w:r>
      <w:r w:rsidR="00601D1D" w:rsidRPr="007D3E8B">
        <w:rPr>
          <w:b/>
          <w:sz w:val="24"/>
          <w:szCs w:val="24"/>
        </w:rPr>
        <w:t>Project No.</w:t>
      </w:r>
      <w:r w:rsidR="00601D1D" w:rsidRPr="007D3E8B">
        <w:rPr>
          <w:b/>
          <w:sz w:val="24"/>
          <w:szCs w:val="24"/>
        </w:rPr>
        <w:tab/>
      </w:r>
      <w:r w:rsidR="00493C92" w:rsidRPr="00493C92">
        <w:rPr>
          <w:sz w:val="24"/>
          <w:szCs w:val="24"/>
          <w:u w:val="single"/>
        </w:rPr>
        <w:fldChar w:fldCharType="begin">
          <w:ffData>
            <w:name w:val="Text11"/>
            <w:enabled/>
            <w:calcOnExit w:val="0"/>
            <w:textInput/>
          </w:ffData>
        </w:fldChar>
      </w:r>
      <w:bookmarkStart w:id="6" w:name="Text11"/>
      <w:r w:rsidR="00493C92" w:rsidRPr="00493C92">
        <w:rPr>
          <w:sz w:val="24"/>
          <w:szCs w:val="24"/>
          <w:u w:val="single"/>
        </w:rPr>
        <w:instrText xml:space="preserve"> FORMTEXT </w:instrText>
      </w:r>
      <w:r w:rsidR="00493C92" w:rsidRPr="00493C92">
        <w:rPr>
          <w:sz w:val="24"/>
          <w:szCs w:val="24"/>
          <w:u w:val="single"/>
        </w:rPr>
      </w:r>
      <w:r w:rsidR="00493C92" w:rsidRPr="00493C92">
        <w:rPr>
          <w:sz w:val="24"/>
          <w:szCs w:val="24"/>
          <w:u w:val="single"/>
        </w:rPr>
        <w:fldChar w:fldCharType="separate"/>
      </w:r>
      <w:r w:rsidR="00493C92" w:rsidRPr="00493C92">
        <w:rPr>
          <w:noProof/>
          <w:sz w:val="24"/>
          <w:szCs w:val="24"/>
          <w:u w:val="single"/>
        </w:rPr>
        <w:t> </w:t>
      </w:r>
      <w:r w:rsidR="00493C92" w:rsidRPr="00493C92">
        <w:rPr>
          <w:noProof/>
          <w:sz w:val="24"/>
          <w:szCs w:val="24"/>
          <w:u w:val="single"/>
        </w:rPr>
        <w:t> </w:t>
      </w:r>
      <w:r w:rsidR="00493C92" w:rsidRPr="00493C92">
        <w:rPr>
          <w:noProof/>
          <w:sz w:val="24"/>
          <w:szCs w:val="24"/>
          <w:u w:val="single"/>
        </w:rPr>
        <w:t> </w:t>
      </w:r>
      <w:r w:rsidR="00493C92" w:rsidRPr="00493C92">
        <w:rPr>
          <w:noProof/>
          <w:sz w:val="24"/>
          <w:szCs w:val="24"/>
          <w:u w:val="single"/>
        </w:rPr>
        <w:t> </w:t>
      </w:r>
      <w:r w:rsidR="00493C92" w:rsidRPr="00493C92">
        <w:rPr>
          <w:noProof/>
          <w:sz w:val="24"/>
          <w:szCs w:val="24"/>
          <w:u w:val="single"/>
        </w:rPr>
        <w:t> </w:t>
      </w:r>
      <w:r w:rsidR="00493C92" w:rsidRPr="00493C92">
        <w:rPr>
          <w:sz w:val="24"/>
          <w:szCs w:val="24"/>
          <w:u w:val="single"/>
        </w:rPr>
        <w:fldChar w:fldCharType="end"/>
      </w:r>
      <w:bookmarkEnd w:id="6"/>
      <w:r w:rsidR="00601D1D" w:rsidRPr="007D3E8B">
        <w:rPr>
          <w:b/>
          <w:sz w:val="24"/>
          <w:szCs w:val="24"/>
        </w:rPr>
        <w:tab/>
      </w:r>
    </w:p>
    <w:p w14:paraId="60A2110F" w14:textId="71A26819" w:rsidR="00601D1D" w:rsidRPr="007D3E8B" w:rsidRDefault="00601D1D">
      <w:pPr>
        <w:rPr>
          <w:b/>
          <w:sz w:val="24"/>
          <w:szCs w:val="24"/>
        </w:rPr>
      </w:pPr>
      <w:bookmarkStart w:id="7" w:name="_DV_M6"/>
      <w:bookmarkEnd w:id="7"/>
      <w:r w:rsidRPr="007D3E8B">
        <w:rPr>
          <w:b/>
          <w:sz w:val="24"/>
          <w:szCs w:val="24"/>
        </w:rPr>
        <w:t>Project Location:</w:t>
      </w:r>
      <w:r w:rsidRPr="007D3E8B">
        <w:rPr>
          <w:b/>
          <w:sz w:val="24"/>
          <w:szCs w:val="24"/>
        </w:rPr>
        <w:tab/>
      </w:r>
      <w:r w:rsidR="00493C92" w:rsidRPr="00493C92">
        <w:rPr>
          <w:sz w:val="24"/>
          <w:szCs w:val="24"/>
          <w:u w:val="single"/>
        </w:rPr>
        <w:fldChar w:fldCharType="begin">
          <w:ffData>
            <w:name w:val="Text12"/>
            <w:enabled/>
            <w:calcOnExit w:val="0"/>
            <w:textInput/>
          </w:ffData>
        </w:fldChar>
      </w:r>
      <w:bookmarkStart w:id="8" w:name="Text12"/>
      <w:r w:rsidR="00493C92" w:rsidRPr="00493C92">
        <w:rPr>
          <w:sz w:val="24"/>
          <w:szCs w:val="24"/>
          <w:u w:val="single"/>
        </w:rPr>
        <w:instrText xml:space="preserve"> FORMTEXT </w:instrText>
      </w:r>
      <w:r w:rsidR="00493C92" w:rsidRPr="00493C92">
        <w:rPr>
          <w:sz w:val="24"/>
          <w:szCs w:val="24"/>
          <w:u w:val="single"/>
        </w:rPr>
      </w:r>
      <w:r w:rsidR="00493C92" w:rsidRPr="00493C92">
        <w:rPr>
          <w:sz w:val="24"/>
          <w:szCs w:val="24"/>
          <w:u w:val="single"/>
        </w:rPr>
        <w:fldChar w:fldCharType="separate"/>
      </w:r>
      <w:r w:rsidR="00493C92" w:rsidRPr="00493C92">
        <w:rPr>
          <w:noProof/>
          <w:sz w:val="24"/>
          <w:szCs w:val="24"/>
          <w:u w:val="single"/>
        </w:rPr>
        <w:t> </w:t>
      </w:r>
      <w:r w:rsidR="00493C92" w:rsidRPr="00493C92">
        <w:rPr>
          <w:noProof/>
          <w:sz w:val="24"/>
          <w:szCs w:val="24"/>
          <w:u w:val="single"/>
        </w:rPr>
        <w:t> </w:t>
      </w:r>
      <w:r w:rsidR="00493C92" w:rsidRPr="00493C92">
        <w:rPr>
          <w:noProof/>
          <w:sz w:val="24"/>
          <w:szCs w:val="24"/>
          <w:u w:val="single"/>
        </w:rPr>
        <w:t> </w:t>
      </w:r>
      <w:r w:rsidR="00493C92" w:rsidRPr="00493C92">
        <w:rPr>
          <w:noProof/>
          <w:sz w:val="24"/>
          <w:szCs w:val="24"/>
          <w:u w:val="single"/>
        </w:rPr>
        <w:t> </w:t>
      </w:r>
      <w:r w:rsidR="00493C92" w:rsidRPr="00493C92">
        <w:rPr>
          <w:noProof/>
          <w:sz w:val="24"/>
          <w:szCs w:val="24"/>
          <w:u w:val="single"/>
        </w:rPr>
        <w:t> </w:t>
      </w:r>
      <w:r w:rsidR="00493C92" w:rsidRPr="00493C92">
        <w:rPr>
          <w:sz w:val="24"/>
          <w:szCs w:val="24"/>
          <w:u w:val="single"/>
        </w:rPr>
        <w:fldChar w:fldCharType="end"/>
      </w:r>
      <w:bookmarkEnd w:id="8"/>
    </w:p>
    <w:p w14:paraId="60A21110" w14:textId="391DA58D" w:rsidR="00601D1D" w:rsidRPr="007D3E8B" w:rsidRDefault="00002944">
      <w:pPr>
        <w:rPr>
          <w:b/>
          <w:sz w:val="24"/>
          <w:szCs w:val="24"/>
        </w:rPr>
      </w:pPr>
      <w:bookmarkStart w:id="9" w:name="_DV_M7"/>
      <w:bookmarkEnd w:id="9"/>
      <w:r>
        <w:rPr>
          <w:b/>
          <w:sz w:val="24"/>
          <w:szCs w:val="24"/>
        </w:rPr>
        <w:t>Lender</w:t>
      </w:r>
      <w:r w:rsidR="00601D1D" w:rsidRPr="007D3E8B">
        <w:rPr>
          <w:b/>
          <w:sz w:val="24"/>
          <w:szCs w:val="24"/>
        </w:rPr>
        <w:t xml:space="preserve">: </w:t>
      </w:r>
      <w:r w:rsidR="00601D1D" w:rsidRPr="007D3E8B">
        <w:rPr>
          <w:b/>
          <w:sz w:val="24"/>
          <w:szCs w:val="24"/>
        </w:rPr>
        <w:tab/>
      </w:r>
      <w:r w:rsidR="00601D1D" w:rsidRPr="007D3E8B">
        <w:rPr>
          <w:b/>
          <w:sz w:val="24"/>
          <w:szCs w:val="24"/>
        </w:rPr>
        <w:tab/>
      </w:r>
      <w:r w:rsidR="00493C92" w:rsidRPr="00493C92">
        <w:rPr>
          <w:sz w:val="24"/>
          <w:szCs w:val="24"/>
          <w:u w:val="single"/>
        </w:rPr>
        <w:fldChar w:fldCharType="begin">
          <w:ffData>
            <w:name w:val="Text13"/>
            <w:enabled/>
            <w:calcOnExit w:val="0"/>
            <w:textInput/>
          </w:ffData>
        </w:fldChar>
      </w:r>
      <w:bookmarkStart w:id="10" w:name="Text13"/>
      <w:r w:rsidR="00493C92" w:rsidRPr="00493C92">
        <w:rPr>
          <w:sz w:val="24"/>
          <w:szCs w:val="24"/>
          <w:u w:val="single"/>
        </w:rPr>
        <w:instrText xml:space="preserve"> FORMTEXT </w:instrText>
      </w:r>
      <w:r w:rsidR="00493C92" w:rsidRPr="00493C92">
        <w:rPr>
          <w:sz w:val="24"/>
          <w:szCs w:val="24"/>
          <w:u w:val="single"/>
        </w:rPr>
      </w:r>
      <w:r w:rsidR="00493C92" w:rsidRPr="00493C92">
        <w:rPr>
          <w:sz w:val="24"/>
          <w:szCs w:val="24"/>
          <w:u w:val="single"/>
        </w:rPr>
        <w:fldChar w:fldCharType="separate"/>
      </w:r>
      <w:r w:rsidR="00493C92" w:rsidRPr="00493C92">
        <w:rPr>
          <w:noProof/>
          <w:sz w:val="24"/>
          <w:szCs w:val="24"/>
          <w:u w:val="single"/>
        </w:rPr>
        <w:t> </w:t>
      </w:r>
      <w:r w:rsidR="00493C92" w:rsidRPr="00493C92">
        <w:rPr>
          <w:noProof/>
          <w:sz w:val="24"/>
          <w:szCs w:val="24"/>
          <w:u w:val="single"/>
        </w:rPr>
        <w:t> </w:t>
      </w:r>
      <w:r w:rsidR="00493C92" w:rsidRPr="00493C92">
        <w:rPr>
          <w:noProof/>
          <w:sz w:val="24"/>
          <w:szCs w:val="24"/>
          <w:u w:val="single"/>
        </w:rPr>
        <w:t> </w:t>
      </w:r>
      <w:r w:rsidR="00493C92" w:rsidRPr="00493C92">
        <w:rPr>
          <w:noProof/>
          <w:sz w:val="24"/>
          <w:szCs w:val="24"/>
          <w:u w:val="single"/>
        </w:rPr>
        <w:t> </w:t>
      </w:r>
      <w:r w:rsidR="00493C92" w:rsidRPr="00493C92">
        <w:rPr>
          <w:noProof/>
          <w:sz w:val="24"/>
          <w:szCs w:val="24"/>
          <w:u w:val="single"/>
        </w:rPr>
        <w:t> </w:t>
      </w:r>
      <w:r w:rsidR="00493C92" w:rsidRPr="00493C92">
        <w:rPr>
          <w:sz w:val="24"/>
          <w:szCs w:val="24"/>
          <w:u w:val="single"/>
        </w:rPr>
        <w:fldChar w:fldCharType="end"/>
      </w:r>
      <w:bookmarkEnd w:id="10"/>
      <w:r w:rsidR="00601D1D" w:rsidRPr="007D3E8B">
        <w:rPr>
          <w:b/>
          <w:sz w:val="24"/>
          <w:szCs w:val="24"/>
        </w:rPr>
        <w:tab/>
      </w:r>
    </w:p>
    <w:p w14:paraId="60A21111" w14:textId="77777777" w:rsidR="00601D1D" w:rsidRPr="007D3E8B" w:rsidRDefault="00601D1D">
      <w:pPr>
        <w:rPr>
          <w:sz w:val="24"/>
          <w:szCs w:val="24"/>
        </w:rPr>
      </w:pPr>
    </w:p>
    <w:p w14:paraId="60A21112" w14:textId="77777777" w:rsidR="000D10AB" w:rsidRDefault="00432A1F" w:rsidP="007D3E8B">
      <w:pPr>
        <w:jc w:val="both"/>
        <w:rPr>
          <w:sz w:val="24"/>
          <w:szCs w:val="24"/>
        </w:rPr>
      </w:pPr>
      <w:bookmarkStart w:id="11" w:name="_DV_M8"/>
      <w:bookmarkEnd w:id="11"/>
      <w:r>
        <w:rPr>
          <w:sz w:val="24"/>
          <w:szCs w:val="24"/>
        </w:rPr>
        <w:t>[</w:t>
      </w:r>
      <w:r>
        <w:rPr>
          <w:i/>
          <w:sz w:val="24"/>
          <w:szCs w:val="24"/>
        </w:rPr>
        <w:t xml:space="preserve">Lender </w:t>
      </w:r>
      <w:r w:rsidRPr="00432A1F">
        <w:rPr>
          <w:i/>
          <w:sz w:val="24"/>
          <w:szCs w:val="24"/>
        </w:rPr>
        <w:t>name</w:t>
      </w:r>
      <w:r>
        <w:rPr>
          <w:sz w:val="24"/>
          <w:szCs w:val="24"/>
        </w:rPr>
        <w:t xml:space="preserve">], </w:t>
      </w:r>
      <w:r w:rsidRPr="00871E87">
        <w:rPr>
          <w:sz w:val="24"/>
          <w:szCs w:val="24"/>
        </w:rPr>
        <w:t xml:space="preserve">a </w:t>
      </w:r>
      <w:r>
        <w:rPr>
          <w:sz w:val="24"/>
          <w:szCs w:val="24"/>
        </w:rPr>
        <w:t>[</w:t>
      </w:r>
      <w:r>
        <w:rPr>
          <w:i/>
          <w:sz w:val="24"/>
          <w:szCs w:val="24"/>
        </w:rPr>
        <w:t>type of entity</w:t>
      </w:r>
      <w:r>
        <w:rPr>
          <w:sz w:val="24"/>
          <w:szCs w:val="24"/>
        </w:rPr>
        <w:t xml:space="preserve">] </w:t>
      </w:r>
      <w:r w:rsidRPr="00871E87">
        <w:rPr>
          <w:sz w:val="24"/>
          <w:szCs w:val="24"/>
        </w:rPr>
        <w:t>organized and exi</w:t>
      </w:r>
      <w:r w:rsidR="000E0B5C">
        <w:rPr>
          <w:sz w:val="24"/>
          <w:szCs w:val="24"/>
        </w:rPr>
        <w:t>s</w:t>
      </w:r>
      <w:r w:rsidRPr="00871E87">
        <w:rPr>
          <w:sz w:val="24"/>
          <w:szCs w:val="24"/>
        </w:rPr>
        <w:t xml:space="preserve">ting under the laws of </w:t>
      </w:r>
      <w:r>
        <w:rPr>
          <w:sz w:val="24"/>
          <w:szCs w:val="24"/>
        </w:rPr>
        <w:t>[</w:t>
      </w:r>
      <w:r>
        <w:rPr>
          <w:i/>
          <w:sz w:val="24"/>
          <w:szCs w:val="24"/>
        </w:rPr>
        <w:t>state</w:t>
      </w:r>
      <w:r>
        <w:rPr>
          <w:sz w:val="24"/>
          <w:szCs w:val="24"/>
        </w:rPr>
        <w:t>]</w:t>
      </w:r>
      <w:r w:rsidRPr="00871E87">
        <w:rPr>
          <w:sz w:val="24"/>
          <w:szCs w:val="24"/>
        </w:rPr>
        <w:t>, (“</w:t>
      </w:r>
      <w:r w:rsidRPr="000D10AB">
        <w:rPr>
          <w:sz w:val="24"/>
          <w:szCs w:val="24"/>
        </w:rPr>
        <w:t>Lender”)</w:t>
      </w:r>
      <w:r w:rsidRPr="00871E87">
        <w:rPr>
          <w:sz w:val="24"/>
          <w:szCs w:val="24"/>
        </w:rPr>
        <w:t xml:space="preserve"> (also referred to as a mortgagee in Program Obligations)</w:t>
      </w:r>
      <w:r>
        <w:rPr>
          <w:sz w:val="24"/>
          <w:szCs w:val="24"/>
        </w:rPr>
        <w:t>, executes this Lender’s Certification</w:t>
      </w:r>
      <w:r w:rsidR="00871E87" w:rsidRPr="00871E87">
        <w:rPr>
          <w:sz w:val="24"/>
          <w:szCs w:val="24"/>
        </w:rPr>
        <w:t xml:space="preserve"> (this “</w:t>
      </w:r>
      <w:r w:rsidR="00871E87" w:rsidRPr="000D10AB">
        <w:rPr>
          <w:sz w:val="24"/>
          <w:szCs w:val="24"/>
        </w:rPr>
        <w:t>Certificate</w:t>
      </w:r>
      <w:r w:rsidR="00871E87" w:rsidRPr="00871E87">
        <w:rPr>
          <w:sz w:val="24"/>
          <w:szCs w:val="24"/>
        </w:rPr>
        <w:t>”)</w:t>
      </w:r>
      <w:r w:rsidR="000D10AB">
        <w:rPr>
          <w:sz w:val="24"/>
          <w:szCs w:val="24"/>
        </w:rPr>
        <w:t xml:space="preserve"> to and for the benefit of the U.S. Department of Housing and Urban Development (HUD) as of [</w:t>
      </w:r>
      <w:r w:rsidR="000D10AB">
        <w:rPr>
          <w:i/>
          <w:sz w:val="24"/>
          <w:szCs w:val="24"/>
        </w:rPr>
        <w:t>date</w:t>
      </w:r>
      <w:r w:rsidR="000D10AB">
        <w:rPr>
          <w:sz w:val="24"/>
          <w:szCs w:val="24"/>
        </w:rPr>
        <w:t xml:space="preserve">].  </w:t>
      </w:r>
    </w:p>
    <w:p w14:paraId="60A21113" w14:textId="77777777" w:rsidR="000D10AB" w:rsidRDefault="000D10AB" w:rsidP="007D3E8B">
      <w:pPr>
        <w:jc w:val="both"/>
        <w:rPr>
          <w:sz w:val="24"/>
          <w:szCs w:val="24"/>
        </w:rPr>
      </w:pPr>
    </w:p>
    <w:p w14:paraId="60A21114" w14:textId="77777777" w:rsidR="000D10AB" w:rsidRDefault="000D10AB" w:rsidP="000D10AB">
      <w:pPr>
        <w:jc w:val="both"/>
        <w:rPr>
          <w:sz w:val="24"/>
          <w:szCs w:val="24"/>
        </w:rPr>
      </w:pPr>
      <w:r>
        <w:rPr>
          <w:sz w:val="24"/>
          <w:szCs w:val="24"/>
        </w:rPr>
        <w:t>Lender</w:t>
      </w:r>
      <w:r w:rsidRPr="007D3E8B">
        <w:rPr>
          <w:sz w:val="24"/>
          <w:szCs w:val="24"/>
        </w:rPr>
        <w:t xml:space="preserve"> hereby certif</w:t>
      </w:r>
      <w:r>
        <w:rPr>
          <w:sz w:val="24"/>
          <w:szCs w:val="24"/>
        </w:rPr>
        <w:t>ies</w:t>
      </w:r>
      <w:r w:rsidRPr="007D3E8B">
        <w:rPr>
          <w:sz w:val="24"/>
          <w:szCs w:val="24"/>
        </w:rPr>
        <w:t xml:space="preserve"> to HUD as follows:</w:t>
      </w:r>
    </w:p>
    <w:p w14:paraId="60A21115" w14:textId="77777777" w:rsidR="000D10AB" w:rsidRDefault="000D10AB" w:rsidP="007D3E8B">
      <w:pPr>
        <w:jc w:val="both"/>
        <w:rPr>
          <w:sz w:val="24"/>
          <w:szCs w:val="24"/>
        </w:rPr>
      </w:pPr>
    </w:p>
    <w:p w14:paraId="60A21116" w14:textId="77777777" w:rsidR="000D10AB" w:rsidRDefault="000D10AB" w:rsidP="007D3E8B">
      <w:pPr>
        <w:numPr>
          <w:ilvl w:val="0"/>
          <w:numId w:val="10"/>
        </w:numPr>
        <w:jc w:val="both"/>
        <w:rPr>
          <w:sz w:val="24"/>
          <w:szCs w:val="24"/>
        </w:rPr>
      </w:pPr>
      <w:r w:rsidRPr="000D10AB">
        <w:rPr>
          <w:sz w:val="24"/>
          <w:szCs w:val="24"/>
        </w:rPr>
        <w:t xml:space="preserve">Lender is the holder of </w:t>
      </w:r>
      <w:r w:rsidR="00871E87" w:rsidRPr="000D10AB">
        <w:rPr>
          <w:sz w:val="24"/>
          <w:szCs w:val="24"/>
        </w:rPr>
        <w:t xml:space="preserve">that certain </w:t>
      </w:r>
      <w:r w:rsidRPr="000D10AB">
        <w:rPr>
          <w:sz w:val="24"/>
          <w:szCs w:val="24"/>
        </w:rPr>
        <w:t>[</w:t>
      </w:r>
      <w:r w:rsidRPr="000D10AB">
        <w:rPr>
          <w:i/>
          <w:sz w:val="24"/>
          <w:szCs w:val="24"/>
        </w:rPr>
        <w:t>title of mortgage</w:t>
      </w:r>
      <w:r w:rsidRPr="000D10AB">
        <w:rPr>
          <w:sz w:val="24"/>
          <w:szCs w:val="24"/>
        </w:rPr>
        <w:t xml:space="preserve">] (“Security </w:t>
      </w:r>
      <w:r w:rsidR="00871E87" w:rsidRPr="000D10AB">
        <w:rPr>
          <w:sz w:val="24"/>
          <w:szCs w:val="24"/>
        </w:rPr>
        <w:t>Instrument</w:t>
      </w:r>
      <w:r w:rsidRPr="000D10AB">
        <w:rPr>
          <w:sz w:val="24"/>
          <w:szCs w:val="24"/>
        </w:rPr>
        <w:t>”)</w:t>
      </w:r>
      <w:r w:rsidR="00871E87" w:rsidRPr="000D10AB">
        <w:rPr>
          <w:sz w:val="24"/>
          <w:szCs w:val="24"/>
        </w:rPr>
        <w:t xml:space="preserve">, dated </w:t>
      </w:r>
      <w:r w:rsidRPr="000D10AB">
        <w:rPr>
          <w:sz w:val="24"/>
          <w:szCs w:val="24"/>
        </w:rPr>
        <w:t>as of [</w:t>
      </w:r>
      <w:r w:rsidRPr="000D10AB">
        <w:rPr>
          <w:i/>
          <w:sz w:val="24"/>
          <w:szCs w:val="24"/>
        </w:rPr>
        <w:t>date of Mortgage/Security Instrument</w:t>
      </w:r>
      <w:r w:rsidRPr="000D10AB">
        <w:rPr>
          <w:sz w:val="24"/>
          <w:szCs w:val="24"/>
        </w:rPr>
        <w:t>]</w:t>
      </w:r>
      <w:r w:rsidR="00871E87" w:rsidRPr="000D10AB">
        <w:rPr>
          <w:sz w:val="24"/>
          <w:szCs w:val="24"/>
        </w:rPr>
        <w:t xml:space="preserve">, </w:t>
      </w:r>
      <w:r w:rsidRPr="000D10AB">
        <w:rPr>
          <w:sz w:val="24"/>
          <w:szCs w:val="24"/>
        </w:rPr>
        <w:t xml:space="preserve">given </w:t>
      </w:r>
      <w:r w:rsidR="00871E87" w:rsidRPr="000D10AB">
        <w:rPr>
          <w:sz w:val="24"/>
          <w:szCs w:val="24"/>
        </w:rPr>
        <w:t xml:space="preserve">by </w:t>
      </w:r>
      <w:r w:rsidRPr="000D10AB">
        <w:rPr>
          <w:sz w:val="24"/>
          <w:szCs w:val="24"/>
        </w:rPr>
        <w:t>[</w:t>
      </w:r>
      <w:r w:rsidRPr="000D10AB">
        <w:rPr>
          <w:i/>
          <w:sz w:val="24"/>
          <w:szCs w:val="24"/>
        </w:rPr>
        <w:t>name of Borrower</w:t>
      </w:r>
      <w:r w:rsidRPr="000D10AB">
        <w:rPr>
          <w:sz w:val="24"/>
          <w:szCs w:val="24"/>
        </w:rPr>
        <w:t xml:space="preserve">] (“Borrower”) (also referred to as a mortgagor in Program Obligations) for the benefit of </w:t>
      </w:r>
      <w:r w:rsidR="00871E87" w:rsidRPr="000D10AB">
        <w:rPr>
          <w:sz w:val="24"/>
          <w:szCs w:val="24"/>
        </w:rPr>
        <w:t>Lender</w:t>
      </w:r>
      <w:r w:rsidR="002362DD">
        <w:rPr>
          <w:sz w:val="24"/>
          <w:szCs w:val="24"/>
        </w:rPr>
        <w:t xml:space="preserve"> or Lender’s predecessor in interest</w:t>
      </w:r>
      <w:r w:rsidR="00871E87" w:rsidRPr="000D10AB">
        <w:rPr>
          <w:sz w:val="24"/>
          <w:szCs w:val="24"/>
        </w:rPr>
        <w:t xml:space="preserve">, securing </w:t>
      </w:r>
      <w:r w:rsidR="00A03A3D">
        <w:rPr>
          <w:sz w:val="24"/>
          <w:szCs w:val="24"/>
        </w:rPr>
        <w:t xml:space="preserve">the repayment of a loan </w:t>
      </w:r>
      <w:r w:rsidR="00A03A3D" w:rsidRPr="000D10AB">
        <w:rPr>
          <w:sz w:val="24"/>
          <w:szCs w:val="24"/>
        </w:rPr>
        <w:t>by Lender to Borrower</w:t>
      </w:r>
      <w:r w:rsidR="00A03A3D">
        <w:rPr>
          <w:sz w:val="24"/>
          <w:szCs w:val="24"/>
        </w:rPr>
        <w:t xml:space="preserve"> evidenced by a</w:t>
      </w:r>
      <w:r>
        <w:rPr>
          <w:sz w:val="24"/>
          <w:szCs w:val="24"/>
        </w:rPr>
        <w:t xml:space="preserve"> promissory note (“Loan”).</w:t>
      </w:r>
    </w:p>
    <w:p w14:paraId="60A21117" w14:textId="77777777" w:rsidR="000D10AB" w:rsidRDefault="000D10AB" w:rsidP="000D10AB">
      <w:pPr>
        <w:ind w:left="720"/>
        <w:jc w:val="both"/>
        <w:rPr>
          <w:sz w:val="24"/>
          <w:szCs w:val="24"/>
        </w:rPr>
      </w:pPr>
    </w:p>
    <w:p w14:paraId="60A21118" w14:textId="77777777" w:rsidR="00512C3B" w:rsidRPr="00512C3B" w:rsidRDefault="000D10AB" w:rsidP="00512C3B">
      <w:pPr>
        <w:numPr>
          <w:ilvl w:val="0"/>
          <w:numId w:val="10"/>
        </w:numPr>
        <w:jc w:val="both"/>
        <w:rPr>
          <w:sz w:val="24"/>
          <w:szCs w:val="24"/>
        </w:rPr>
      </w:pPr>
      <w:r>
        <w:rPr>
          <w:sz w:val="24"/>
          <w:szCs w:val="24"/>
        </w:rPr>
        <w:t xml:space="preserve">The Loan </w:t>
      </w:r>
      <w:r w:rsidR="00E85DE9">
        <w:rPr>
          <w:sz w:val="24"/>
          <w:szCs w:val="24"/>
        </w:rPr>
        <w:t>will be</w:t>
      </w:r>
      <w:r>
        <w:rPr>
          <w:sz w:val="24"/>
          <w:szCs w:val="24"/>
        </w:rPr>
        <w:t xml:space="preserve"> modified </w:t>
      </w:r>
      <w:r w:rsidR="00E85DE9">
        <w:rPr>
          <w:sz w:val="24"/>
          <w:szCs w:val="24"/>
        </w:rPr>
        <w:t>upon receipt of a HUD approval letter</w:t>
      </w:r>
      <w:r>
        <w:rPr>
          <w:sz w:val="24"/>
          <w:szCs w:val="24"/>
        </w:rPr>
        <w:t xml:space="preserve"> to </w:t>
      </w:r>
      <w:r w:rsidR="00871E87" w:rsidRPr="000D10AB">
        <w:rPr>
          <w:sz w:val="24"/>
          <w:szCs w:val="24"/>
        </w:rPr>
        <w:t xml:space="preserve">reduce the interest rate and extend the </w:t>
      </w:r>
      <w:r w:rsidR="00871E87" w:rsidRPr="00512C3B">
        <w:rPr>
          <w:sz w:val="24"/>
          <w:szCs w:val="24"/>
        </w:rPr>
        <w:t xml:space="preserve">prepayment terms. </w:t>
      </w:r>
    </w:p>
    <w:p w14:paraId="60A21119" w14:textId="77777777" w:rsidR="00512C3B" w:rsidRPr="00512C3B" w:rsidRDefault="00512C3B" w:rsidP="00512C3B">
      <w:pPr>
        <w:pStyle w:val="ListParagraph"/>
        <w:rPr>
          <w:color w:val="000000"/>
          <w:sz w:val="24"/>
          <w:szCs w:val="24"/>
        </w:rPr>
      </w:pPr>
    </w:p>
    <w:p w14:paraId="60A2111A" w14:textId="1B468911" w:rsidR="00463C5A" w:rsidRPr="00463C5A" w:rsidRDefault="00463C5A" w:rsidP="00512C3B">
      <w:pPr>
        <w:numPr>
          <w:ilvl w:val="0"/>
          <w:numId w:val="10"/>
        </w:numPr>
        <w:jc w:val="both"/>
        <w:rPr>
          <w:sz w:val="24"/>
          <w:szCs w:val="24"/>
        </w:rPr>
      </w:pPr>
      <w:r w:rsidRPr="00512C3B">
        <w:rPr>
          <w:sz w:val="24"/>
          <w:szCs w:val="24"/>
        </w:rPr>
        <w:t>Notwithstanding any modification to the Loan</w:t>
      </w:r>
      <w:r w:rsidR="000E0B5C">
        <w:rPr>
          <w:sz w:val="24"/>
          <w:szCs w:val="24"/>
        </w:rPr>
        <w:t xml:space="preserve"> and </w:t>
      </w:r>
      <w:r w:rsidR="005D1869">
        <w:rPr>
          <w:sz w:val="24"/>
          <w:szCs w:val="24"/>
        </w:rPr>
        <w:t>any</w:t>
      </w:r>
      <w:r w:rsidR="000E0B5C">
        <w:rPr>
          <w:sz w:val="24"/>
          <w:szCs w:val="24"/>
        </w:rPr>
        <w:t xml:space="preserve"> recording of documents modifying the Security Instrument</w:t>
      </w:r>
      <w:r w:rsidRPr="00512C3B">
        <w:rPr>
          <w:sz w:val="24"/>
          <w:szCs w:val="24"/>
        </w:rPr>
        <w:t xml:space="preserve">, the Security Instrument </w:t>
      </w:r>
      <w:r w:rsidR="00E85DE9">
        <w:rPr>
          <w:sz w:val="24"/>
          <w:szCs w:val="24"/>
        </w:rPr>
        <w:t xml:space="preserve">will </w:t>
      </w:r>
      <w:r w:rsidRPr="00512C3B">
        <w:rPr>
          <w:sz w:val="24"/>
          <w:szCs w:val="24"/>
        </w:rPr>
        <w:t xml:space="preserve">continue </w:t>
      </w:r>
      <w:r>
        <w:rPr>
          <w:sz w:val="24"/>
          <w:szCs w:val="24"/>
        </w:rPr>
        <w:t xml:space="preserve">to </w:t>
      </w:r>
      <w:r w:rsidRPr="000D10AB">
        <w:rPr>
          <w:sz w:val="24"/>
          <w:szCs w:val="24"/>
        </w:rPr>
        <w:t>constitute a valid perf</w:t>
      </w:r>
      <w:r>
        <w:rPr>
          <w:sz w:val="24"/>
          <w:szCs w:val="24"/>
        </w:rPr>
        <w:t xml:space="preserve">ected first lien on the property mortgaged therein.  </w:t>
      </w:r>
    </w:p>
    <w:p w14:paraId="60A2111B" w14:textId="77777777" w:rsidR="00463C5A" w:rsidRDefault="00463C5A" w:rsidP="00463C5A">
      <w:pPr>
        <w:pStyle w:val="ListParagraph"/>
        <w:rPr>
          <w:color w:val="000000"/>
          <w:sz w:val="24"/>
          <w:szCs w:val="24"/>
        </w:rPr>
      </w:pPr>
    </w:p>
    <w:p w14:paraId="60A2111C" w14:textId="188BD8CB" w:rsidR="00463C5A" w:rsidRPr="00463C5A" w:rsidRDefault="00463C5A" w:rsidP="00512C3B">
      <w:pPr>
        <w:numPr>
          <w:ilvl w:val="0"/>
          <w:numId w:val="10"/>
        </w:numPr>
        <w:jc w:val="both"/>
        <w:rPr>
          <w:sz w:val="24"/>
          <w:szCs w:val="24"/>
        </w:rPr>
      </w:pPr>
      <w:r>
        <w:rPr>
          <w:color w:val="000000"/>
          <w:sz w:val="24"/>
          <w:szCs w:val="24"/>
        </w:rPr>
        <w:t xml:space="preserve">All appropriate Uniform Commercial Code (“UCC”) financing statements, and </w:t>
      </w:r>
      <w:r w:rsidRPr="00512C3B">
        <w:rPr>
          <w:color w:val="000000"/>
          <w:sz w:val="24"/>
          <w:szCs w:val="24"/>
        </w:rPr>
        <w:t xml:space="preserve">any other documents or means required by </w:t>
      </w:r>
      <w:r>
        <w:rPr>
          <w:color w:val="000000"/>
          <w:sz w:val="24"/>
          <w:szCs w:val="24"/>
        </w:rPr>
        <w:t>s</w:t>
      </w:r>
      <w:r w:rsidRPr="00512C3B">
        <w:rPr>
          <w:color w:val="000000"/>
          <w:sz w:val="24"/>
          <w:szCs w:val="24"/>
        </w:rPr>
        <w:t xml:space="preserve">tate </w:t>
      </w:r>
      <w:r w:rsidR="00213C9D">
        <w:rPr>
          <w:color w:val="000000"/>
          <w:sz w:val="24"/>
          <w:szCs w:val="24"/>
        </w:rPr>
        <w:t>a</w:t>
      </w:r>
      <w:r w:rsidR="004323DD">
        <w:rPr>
          <w:color w:val="000000"/>
          <w:sz w:val="24"/>
          <w:szCs w:val="24"/>
        </w:rPr>
        <w:t>nd</w:t>
      </w:r>
      <w:r w:rsidR="00213C9D">
        <w:rPr>
          <w:color w:val="000000"/>
          <w:sz w:val="24"/>
          <w:szCs w:val="24"/>
        </w:rPr>
        <w:t xml:space="preserve"> local </w:t>
      </w:r>
      <w:r w:rsidRPr="00512C3B">
        <w:rPr>
          <w:color w:val="000000"/>
          <w:sz w:val="24"/>
          <w:szCs w:val="24"/>
        </w:rPr>
        <w:t>law,</w:t>
      </w:r>
      <w:r>
        <w:rPr>
          <w:color w:val="000000"/>
          <w:sz w:val="24"/>
          <w:szCs w:val="24"/>
        </w:rPr>
        <w:t xml:space="preserve"> have been properly and timely filed as necessary and Lender holds </w:t>
      </w:r>
      <w:r w:rsidR="00512C3B" w:rsidRPr="00512C3B">
        <w:rPr>
          <w:color w:val="000000"/>
          <w:sz w:val="24"/>
          <w:szCs w:val="24"/>
        </w:rPr>
        <w:t xml:space="preserve">a perfected first lien security interest under </w:t>
      </w:r>
      <w:r>
        <w:rPr>
          <w:color w:val="000000"/>
          <w:sz w:val="24"/>
          <w:szCs w:val="24"/>
        </w:rPr>
        <w:t>the UCC o</w:t>
      </w:r>
      <w:r w:rsidR="00DF6756">
        <w:rPr>
          <w:color w:val="000000"/>
          <w:sz w:val="24"/>
          <w:szCs w:val="24"/>
        </w:rPr>
        <w:t>n</w:t>
      </w:r>
      <w:r>
        <w:rPr>
          <w:color w:val="000000"/>
          <w:sz w:val="24"/>
          <w:szCs w:val="24"/>
        </w:rPr>
        <w:t xml:space="preserve"> any UCC collateral covered by the Security Instrument</w:t>
      </w:r>
      <w:r w:rsidR="00512C3B" w:rsidRPr="00512C3B">
        <w:rPr>
          <w:color w:val="000000"/>
          <w:sz w:val="24"/>
          <w:szCs w:val="24"/>
        </w:rPr>
        <w:t xml:space="preserve">.  </w:t>
      </w:r>
    </w:p>
    <w:p w14:paraId="60A2111D" w14:textId="77777777" w:rsidR="00463C5A" w:rsidRDefault="00463C5A" w:rsidP="00463C5A">
      <w:pPr>
        <w:pStyle w:val="ListParagraph"/>
        <w:rPr>
          <w:color w:val="000000"/>
          <w:sz w:val="24"/>
          <w:szCs w:val="24"/>
        </w:rPr>
      </w:pPr>
    </w:p>
    <w:p w14:paraId="60A2111E" w14:textId="0F643AD2" w:rsidR="00512C3B" w:rsidRPr="00512C3B" w:rsidRDefault="00512C3B" w:rsidP="00512C3B">
      <w:pPr>
        <w:numPr>
          <w:ilvl w:val="0"/>
          <w:numId w:val="10"/>
        </w:numPr>
        <w:jc w:val="both"/>
        <w:rPr>
          <w:sz w:val="24"/>
          <w:szCs w:val="24"/>
        </w:rPr>
      </w:pPr>
      <w:r w:rsidRPr="00512C3B">
        <w:rPr>
          <w:color w:val="000000"/>
          <w:sz w:val="24"/>
          <w:szCs w:val="24"/>
        </w:rPr>
        <w:t xml:space="preserve">Lender shall maintain a perfected </w:t>
      </w:r>
      <w:r w:rsidR="00DF6756">
        <w:rPr>
          <w:color w:val="000000"/>
          <w:sz w:val="24"/>
          <w:szCs w:val="24"/>
        </w:rPr>
        <w:t xml:space="preserve">first </w:t>
      </w:r>
      <w:r w:rsidRPr="00512C3B">
        <w:rPr>
          <w:color w:val="000000"/>
          <w:sz w:val="24"/>
          <w:szCs w:val="24"/>
        </w:rPr>
        <w:t xml:space="preserve">lien position in the </w:t>
      </w:r>
      <w:r w:rsidR="00463C5A">
        <w:rPr>
          <w:color w:val="000000"/>
          <w:sz w:val="24"/>
          <w:szCs w:val="24"/>
        </w:rPr>
        <w:t xml:space="preserve">property mortgaged and </w:t>
      </w:r>
      <w:r w:rsidRPr="00512C3B">
        <w:rPr>
          <w:color w:val="000000"/>
          <w:sz w:val="24"/>
          <w:szCs w:val="24"/>
        </w:rPr>
        <w:t xml:space="preserve">UCC </w:t>
      </w:r>
      <w:r w:rsidR="00463C5A">
        <w:rPr>
          <w:color w:val="000000"/>
          <w:sz w:val="24"/>
          <w:szCs w:val="24"/>
        </w:rPr>
        <w:t>c</w:t>
      </w:r>
      <w:r w:rsidRPr="00512C3B">
        <w:rPr>
          <w:color w:val="000000"/>
          <w:sz w:val="24"/>
          <w:szCs w:val="24"/>
        </w:rPr>
        <w:t xml:space="preserve">ollateral </w:t>
      </w:r>
      <w:r w:rsidR="00463C5A">
        <w:rPr>
          <w:color w:val="000000"/>
          <w:sz w:val="24"/>
          <w:szCs w:val="24"/>
        </w:rPr>
        <w:t xml:space="preserve">covered by the Security Instrument </w:t>
      </w:r>
      <w:r w:rsidRPr="00512C3B">
        <w:rPr>
          <w:color w:val="000000"/>
          <w:sz w:val="24"/>
          <w:szCs w:val="24"/>
        </w:rPr>
        <w:t>for the life of the Loan.</w:t>
      </w:r>
    </w:p>
    <w:p w14:paraId="60A2111F" w14:textId="77777777" w:rsidR="00512C3B" w:rsidRDefault="00512C3B" w:rsidP="00512C3B">
      <w:pPr>
        <w:pStyle w:val="ListParagraph"/>
        <w:rPr>
          <w:sz w:val="24"/>
          <w:szCs w:val="24"/>
        </w:rPr>
      </w:pPr>
    </w:p>
    <w:p w14:paraId="60A21120" w14:textId="77777777" w:rsidR="00463C5A" w:rsidRDefault="00512C3B" w:rsidP="00432A1F">
      <w:pPr>
        <w:numPr>
          <w:ilvl w:val="0"/>
          <w:numId w:val="10"/>
        </w:numPr>
        <w:jc w:val="both"/>
        <w:rPr>
          <w:sz w:val="24"/>
          <w:szCs w:val="24"/>
        </w:rPr>
      </w:pPr>
      <w:r>
        <w:rPr>
          <w:sz w:val="24"/>
          <w:szCs w:val="24"/>
        </w:rPr>
        <w:lastRenderedPageBreak/>
        <w:t>N</w:t>
      </w:r>
      <w:r w:rsidR="007D3E8B" w:rsidRPr="00512C3B">
        <w:rPr>
          <w:sz w:val="24"/>
          <w:szCs w:val="24"/>
        </w:rPr>
        <w:t xml:space="preserve">o act or omission of the </w:t>
      </w:r>
      <w:r>
        <w:rPr>
          <w:sz w:val="24"/>
          <w:szCs w:val="24"/>
        </w:rPr>
        <w:t xml:space="preserve">Lender </w:t>
      </w:r>
      <w:r w:rsidR="007D3E8B" w:rsidRPr="00512C3B">
        <w:rPr>
          <w:sz w:val="24"/>
          <w:szCs w:val="24"/>
        </w:rPr>
        <w:t xml:space="preserve">has </w:t>
      </w:r>
      <w:r w:rsidR="000E0B5C">
        <w:rPr>
          <w:sz w:val="24"/>
          <w:szCs w:val="24"/>
        </w:rPr>
        <w:t xml:space="preserve">or will </w:t>
      </w:r>
      <w:r w:rsidR="007D3E8B" w:rsidRPr="00512C3B">
        <w:rPr>
          <w:sz w:val="24"/>
          <w:szCs w:val="24"/>
        </w:rPr>
        <w:t xml:space="preserve">impair the validity or priority of </w:t>
      </w:r>
      <w:r>
        <w:rPr>
          <w:sz w:val="24"/>
          <w:szCs w:val="24"/>
        </w:rPr>
        <w:t xml:space="preserve">the Security Instrument. </w:t>
      </w:r>
      <w:r w:rsidR="007D3E8B" w:rsidRPr="00512C3B">
        <w:rPr>
          <w:sz w:val="24"/>
          <w:szCs w:val="24"/>
        </w:rPr>
        <w:t xml:space="preserve"> </w:t>
      </w:r>
      <w:bookmarkStart w:id="12" w:name="_DV_M10"/>
      <w:bookmarkStart w:id="13" w:name="_DV_M11"/>
      <w:bookmarkEnd w:id="12"/>
      <w:bookmarkEnd w:id="13"/>
    </w:p>
    <w:p w14:paraId="60A21121" w14:textId="77777777" w:rsidR="00463C5A" w:rsidRDefault="00463C5A" w:rsidP="00463C5A">
      <w:pPr>
        <w:pStyle w:val="ListParagraph"/>
        <w:rPr>
          <w:sz w:val="24"/>
          <w:szCs w:val="24"/>
        </w:rPr>
      </w:pPr>
    </w:p>
    <w:p w14:paraId="60A21122" w14:textId="77777777" w:rsidR="005B732D" w:rsidRPr="002362DD" w:rsidRDefault="00432A1F" w:rsidP="002362DD">
      <w:pPr>
        <w:numPr>
          <w:ilvl w:val="0"/>
          <w:numId w:val="10"/>
        </w:numPr>
        <w:jc w:val="both"/>
        <w:rPr>
          <w:color w:val="000000"/>
          <w:sz w:val="24"/>
          <w:szCs w:val="24"/>
        </w:rPr>
      </w:pPr>
      <w:r w:rsidRPr="002362DD">
        <w:rPr>
          <w:sz w:val="24"/>
          <w:szCs w:val="24"/>
        </w:rPr>
        <w:t xml:space="preserve">Lender shall furnish a complete copy of this Certificate to any successors and assigns of Lender and agrees that, in any contract for sale or assignment of the Security Instrument to a successor Lender (for purposes of servicing the Loan only), the successor Lender shall be bound by the </w:t>
      </w:r>
      <w:r w:rsidR="002362DD">
        <w:rPr>
          <w:sz w:val="24"/>
          <w:szCs w:val="24"/>
        </w:rPr>
        <w:t xml:space="preserve">certifications herein. </w:t>
      </w:r>
    </w:p>
    <w:p w14:paraId="60A21123" w14:textId="77777777" w:rsidR="00601D1D" w:rsidRPr="007D3E8B" w:rsidRDefault="00601D1D">
      <w:pPr>
        <w:jc w:val="center"/>
        <w:rPr>
          <w:sz w:val="24"/>
          <w:szCs w:val="24"/>
        </w:rPr>
      </w:pPr>
      <w:bookmarkStart w:id="14" w:name="_DV_M16"/>
      <w:bookmarkStart w:id="15" w:name="_DV_M17"/>
      <w:bookmarkEnd w:id="14"/>
      <w:bookmarkEnd w:id="15"/>
    </w:p>
    <w:p w14:paraId="60A21124" w14:textId="77777777" w:rsidR="002362DD" w:rsidRDefault="002362DD">
      <w:pPr>
        <w:jc w:val="both"/>
        <w:rPr>
          <w:sz w:val="24"/>
          <w:szCs w:val="24"/>
        </w:rPr>
      </w:pPr>
      <w:bookmarkStart w:id="16" w:name="_DV_M24"/>
      <w:bookmarkStart w:id="17" w:name="_DV_M25"/>
      <w:bookmarkStart w:id="18" w:name="_DV_M26"/>
      <w:bookmarkEnd w:id="16"/>
      <w:bookmarkEnd w:id="17"/>
      <w:bookmarkEnd w:id="18"/>
    </w:p>
    <w:p w14:paraId="60A21129" w14:textId="77777777" w:rsidR="002A63FE" w:rsidRDefault="002A63FE">
      <w:pPr>
        <w:jc w:val="both"/>
        <w:rPr>
          <w:sz w:val="24"/>
          <w:szCs w:val="24"/>
        </w:rPr>
      </w:pPr>
      <w:r w:rsidRPr="007D3E8B">
        <w:rPr>
          <w:sz w:val="24"/>
          <w:szCs w:val="24"/>
        </w:rPr>
        <w:t>This Certification has been made, presented, and delivered for the purpose of influencing an official action of the FHA, and of the Commissioner, and may be relied upon by the Commissioner as a true statement of the facts contained therein.</w:t>
      </w:r>
    </w:p>
    <w:p w14:paraId="60A2112A" w14:textId="77777777" w:rsidR="0091703E" w:rsidRDefault="0091703E">
      <w:pPr>
        <w:jc w:val="both"/>
        <w:rPr>
          <w:sz w:val="24"/>
          <w:szCs w:val="24"/>
        </w:rPr>
      </w:pPr>
    </w:p>
    <w:p w14:paraId="60A2112B" w14:textId="77777777" w:rsidR="0091703E" w:rsidRPr="007D3E8B" w:rsidRDefault="0091703E" w:rsidP="0091703E">
      <w:pPr>
        <w:rPr>
          <w:sz w:val="24"/>
          <w:szCs w:val="24"/>
        </w:rPr>
      </w:pPr>
      <w:r w:rsidRPr="0091703E">
        <w:rPr>
          <w:sz w:val="24"/>
          <w:szCs w:val="24"/>
        </w:rPr>
        <w:t>The individual signing below on behalf of the Lender certifies that he/she is an authorized representative of the Lender, and has sufficient knowledge to make these certifications on behalf of the Lender.</w:t>
      </w:r>
    </w:p>
    <w:p w14:paraId="60A2112C" w14:textId="77777777" w:rsidR="002A63FE" w:rsidRPr="007D3E8B" w:rsidRDefault="002A63FE">
      <w:pPr>
        <w:jc w:val="both"/>
        <w:rPr>
          <w:sz w:val="24"/>
          <w:szCs w:val="24"/>
        </w:rPr>
      </w:pPr>
    </w:p>
    <w:p w14:paraId="490CEEC8" w14:textId="7FAB0F88" w:rsidR="00374493" w:rsidRDefault="00374493" w:rsidP="00374493">
      <w:pPr>
        <w:rPr>
          <w:sz w:val="24"/>
          <w:szCs w:val="24"/>
        </w:rPr>
      </w:pPr>
      <w:bookmarkStart w:id="19" w:name="_DV_M27"/>
      <w:bookmarkStart w:id="20" w:name="_DV_M28"/>
      <w:bookmarkStart w:id="21" w:name="_DV_M29"/>
      <w:bookmarkEnd w:id="19"/>
      <w:bookmarkEnd w:id="20"/>
      <w:bookmarkEnd w:id="21"/>
    </w:p>
    <w:p w14:paraId="1031571C" w14:textId="77777777" w:rsidR="00374493" w:rsidRDefault="00374493" w:rsidP="00374493">
      <w:pPr>
        <w:ind w:right="900"/>
        <w:jc w:val="both"/>
        <w:rPr>
          <w:sz w:val="24"/>
          <w:szCs w:val="24"/>
        </w:rPr>
      </w:pPr>
    </w:p>
    <w:tbl>
      <w:tblPr>
        <w:tblW w:w="9360" w:type="dxa"/>
        <w:tblInd w:w="18" w:type="dxa"/>
        <w:tblLook w:val="01E0" w:firstRow="1" w:lastRow="1" w:firstColumn="1" w:lastColumn="1" w:noHBand="0" w:noVBand="0"/>
      </w:tblPr>
      <w:tblGrid>
        <w:gridCol w:w="9360"/>
      </w:tblGrid>
      <w:tr w:rsidR="00374493" w:rsidRPr="00A3574A" w14:paraId="738C64E2" w14:textId="77777777" w:rsidTr="00493C92">
        <w:tc>
          <w:tcPr>
            <w:tcW w:w="9360" w:type="dxa"/>
            <w:vAlign w:val="bottom"/>
          </w:tcPr>
          <w:p w14:paraId="4FE78897" w14:textId="77777777" w:rsidR="00374493" w:rsidRPr="00A3574A" w:rsidRDefault="00374493" w:rsidP="000410B5">
            <w:pPr>
              <w:rPr>
                <w:sz w:val="24"/>
                <w:szCs w:val="24"/>
              </w:rPr>
            </w:pPr>
            <w:r w:rsidRPr="00A3574A">
              <w:rPr>
                <w:sz w:val="24"/>
                <w:szCs w:val="24"/>
              </w:rPr>
              <w:t xml:space="preserve">Executed this </w:t>
            </w:r>
            <w:bookmarkStart w:id="22" w:name="Day"/>
            <w:r w:rsidRPr="00A3574A">
              <w:rPr>
                <w:sz w:val="24"/>
                <w:szCs w:val="24"/>
                <w:highlight w:val="lightGray"/>
                <w:u w:val="single"/>
              </w:rPr>
              <w:fldChar w:fldCharType="begin">
                <w:ffData>
                  <w:name w:val="Day"/>
                  <w:enabled/>
                  <w:calcOnExit w:val="0"/>
                  <w:textInput>
                    <w:default w:val="                  "/>
                  </w:textInput>
                </w:ffData>
              </w:fldChar>
            </w:r>
            <w:r w:rsidRPr="00A3574A">
              <w:rPr>
                <w:sz w:val="24"/>
                <w:szCs w:val="24"/>
                <w:highlight w:val="lightGray"/>
                <w:u w:val="single"/>
              </w:rPr>
              <w:instrText xml:space="preserve"> FORMTEXT </w:instrText>
            </w:r>
            <w:r w:rsidRPr="00A3574A">
              <w:rPr>
                <w:sz w:val="24"/>
                <w:szCs w:val="24"/>
                <w:highlight w:val="lightGray"/>
                <w:u w:val="single"/>
              </w:rPr>
            </w:r>
            <w:r w:rsidRPr="00A3574A">
              <w:rPr>
                <w:sz w:val="24"/>
                <w:szCs w:val="24"/>
                <w:highlight w:val="lightGray"/>
                <w:u w:val="single"/>
              </w:rPr>
              <w:fldChar w:fldCharType="separate"/>
            </w:r>
            <w:r w:rsidRPr="00A3574A">
              <w:rPr>
                <w:noProof/>
                <w:sz w:val="24"/>
                <w:szCs w:val="24"/>
                <w:highlight w:val="lightGray"/>
                <w:u w:val="single"/>
              </w:rPr>
              <w:t xml:space="preserve">                  </w:t>
            </w:r>
            <w:r w:rsidRPr="00A3574A">
              <w:rPr>
                <w:sz w:val="24"/>
                <w:szCs w:val="24"/>
                <w:highlight w:val="lightGray"/>
                <w:u w:val="single"/>
              </w:rPr>
              <w:fldChar w:fldCharType="end"/>
            </w:r>
            <w:bookmarkEnd w:id="22"/>
            <w:r w:rsidRPr="00A3574A">
              <w:rPr>
                <w:sz w:val="24"/>
                <w:szCs w:val="24"/>
              </w:rPr>
              <w:t xml:space="preserve"> day of </w:t>
            </w:r>
            <w:bookmarkStart w:id="23" w:name="Month"/>
            <w:r w:rsidRPr="00A3574A">
              <w:rPr>
                <w:sz w:val="24"/>
                <w:szCs w:val="24"/>
                <w:highlight w:val="lightGray"/>
                <w:u w:val="single"/>
              </w:rPr>
              <w:fldChar w:fldCharType="begin">
                <w:ffData>
                  <w:name w:val="Month"/>
                  <w:enabled/>
                  <w:calcOnExit w:val="0"/>
                  <w:textInput>
                    <w:default w:val="                                       "/>
                  </w:textInput>
                </w:ffData>
              </w:fldChar>
            </w:r>
            <w:r w:rsidRPr="00A3574A">
              <w:rPr>
                <w:sz w:val="24"/>
                <w:szCs w:val="24"/>
                <w:highlight w:val="lightGray"/>
                <w:u w:val="single"/>
              </w:rPr>
              <w:instrText xml:space="preserve"> FORMTEXT </w:instrText>
            </w:r>
            <w:r w:rsidRPr="00A3574A">
              <w:rPr>
                <w:sz w:val="24"/>
                <w:szCs w:val="24"/>
                <w:highlight w:val="lightGray"/>
                <w:u w:val="single"/>
              </w:rPr>
            </w:r>
            <w:r w:rsidRPr="00A3574A">
              <w:rPr>
                <w:sz w:val="24"/>
                <w:szCs w:val="24"/>
                <w:highlight w:val="lightGray"/>
                <w:u w:val="single"/>
              </w:rPr>
              <w:fldChar w:fldCharType="separate"/>
            </w:r>
            <w:r w:rsidRPr="00A3574A">
              <w:rPr>
                <w:noProof/>
                <w:sz w:val="24"/>
                <w:szCs w:val="24"/>
                <w:highlight w:val="lightGray"/>
                <w:u w:val="single"/>
              </w:rPr>
              <w:t xml:space="preserve">                                       </w:t>
            </w:r>
            <w:r w:rsidRPr="00A3574A">
              <w:rPr>
                <w:sz w:val="24"/>
                <w:szCs w:val="24"/>
                <w:highlight w:val="lightGray"/>
                <w:u w:val="single"/>
              </w:rPr>
              <w:fldChar w:fldCharType="end"/>
            </w:r>
            <w:bookmarkEnd w:id="23"/>
            <w:r w:rsidRPr="00A3574A">
              <w:rPr>
                <w:sz w:val="24"/>
                <w:szCs w:val="24"/>
              </w:rPr>
              <w:t xml:space="preserve">, </w:t>
            </w:r>
            <w:bookmarkStart w:id="24" w:name="Year"/>
            <w:r w:rsidRPr="00A3574A">
              <w:rPr>
                <w:sz w:val="24"/>
                <w:szCs w:val="24"/>
                <w:highlight w:val="lightGray"/>
                <w:u w:val="single"/>
              </w:rPr>
              <w:fldChar w:fldCharType="begin">
                <w:ffData>
                  <w:name w:val="Year"/>
                  <w:enabled/>
                  <w:calcOnExit w:val="0"/>
                  <w:textInput>
                    <w:default w:val="20       "/>
                  </w:textInput>
                </w:ffData>
              </w:fldChar>
            </w:r>
            <w:r w:rsidRPr="00A3574A">
              <w:rPr>
                <w:sz w:val="24"/>
                <w:szCs w:val="24"/>
                <w:highlight w:val="lightGray"/>
                <w:u w:val="single"/>
              </w:rPr>
              <w:instrText xml:space="preserve"> FORMTEXT </w:instrText>
            </w:r>
            <w:r w:rsidRPr="00A3574A">
              <w:rPr>
                <w:sz w:val="24"/>
                <w:szCs w:val="24"/>
                <w:highlight w:val="lightGray"/>
                <w:u w:val="single"/>
              </w:rPr>
            </w:r>
            <w:r w:rsidRPr="00A3574A">
              <w:rPr>
                <w:sz w:val="24"/>
                <w:szCs w:val="24"/>
                <w:highlight w:val="lightGray"/>
                <w:u w:val="single"/>
              </w:rPr>
              <w:fldChar w:fldCharType="separate"/>
            </w:r>
            <w:r w:rsidRPr="00A3574A">
              <w:rPr>
                <w:noProof/>
                <w:sz w:val="24"/>
                <w:szCs w:val="24"/>
                <w:highlight w:val="lightGray"/>
                <w:u w:val="single"/>
              </w:rPr>
              <w:t xml:space="preserve">20       </w:t>
            </w:r>
            <w:r w:rsidRPr="00A3574A">
              <w:rPr>
                <w:sz w:val="24"/>
                <w:szCs w:val="24"/>
                <w:highlight w:val="lightGray"/>
                <w:u w:val="single"/>
              </w:rPr>
              <w:fldChar w:fldCharType="end"/>
            </w:r>
            <w:bookmarkEnd w:id="24"/>
            <w:r w:rsidRPr="00A3574A">
              <w:rPr>
                <w:sz w:val="24"/>
                <w:szCs w:val="24"/>
              </w:rPr>
              <w:t xml:space="preserve">. </w:t>
            </w:r>
          </w:p>
          <w:p w14:paraId="006FE446" w14:textId="77777777" w:rsidR="00374493" w:rsidRPr="00A3574A" w:rsidRDefault="00374493" w:rsidP="000410B5">
            <w:pPr>
              <w:rPr>
                <w:sz w:val="24"/>
                <w:szCs w:val="24"/>
              </w:rPr>
            </w:pPr>
          </w:p>
          <w:tbl>
            <w:tblPr>
              <w:tblW w:w="0" w:type="auto"/>
              <w:jc w:val="right"/>
              <w:tblLook w:val="01E0" w:firstRow="1" w:lastRow="1" w:firstColumn="1" w:lastColumn="1" w:noHBand="0" w:noVBand="0"/>
            </w:tblPr>
            <w:tblGrid>
              <w:gridCol w:w="563"/>
              <w:gridCol w:w="6252"/>
            </w:tblGrid>
            <w:tr w:rsidR="00374493" w:rsidRPr="00A3574A" w14:paraId="377058CD" w14:textId="77777777" w:rsidTr="000410B5">
              <w:trPr>
                <w:jc w:val="right"/>
              </w:trPr>
              <w:tc>
                <w:tcPr>
                  <w:tcW w:w="480" w:type="dxa"/>
                  <w:tcBorders>
                    <w:top w:val="nil"/>
                    <w:left w:val="nil"/>
                    <w:bottom w:val="nil"/>
                    <w:right w:val="nil"/>
                  </w:tcBorders>
                </w:tcPr>
                <w:p w14:paraId="5F94F59E" w14:textId="77777777" w:rsidR="00374493" w:rsidRPr="00A3574A" w:rsidRDefault="00374493" w:rsidP="000410B5">
                  <w:pPr>
                    <w:rPr>
                      <w:b/>
                      <w:sz w:val="24"/>
                      <w:szCs w:val="24"/>
                    </w:rPr>
                  </w:pPr>
                </w:p>
              </w:tc>
              <w:bookmarkStart w:id="25" w:name="Text9"/>
              <w:tc>
                <w:tcPr>
                  <w:tcW w:w="6252" w:type="dxa"/>
                  <w:tcBorders>
                    <w:top w:val="nil"/>
                    <w:left w:val="nil"/>
                    <w:bottom w:val="nil"/>
                    <w:right w:val="nil"/>
                  </w:tcBorders>
                </w:tcPr>
                <w:p w14:paraId="709FA456" w14:textId="77777777" w:rsidR="00374493" w:rsidRPr="00A3574A" w:rsidRDefault="00374493" w:rsidP="000410B5">
                  <w:pPr>
                    <w:rPr>
                      <w:b/>
                      <w:sz w:val="24"/>
                      <w:szCs w:val="24"/>
                    </w:rPr>
                  </w:pPr>
                  <w:r w:rsidRPr="00A3574A">
                    <w:rPr>
                      <w:b/>
                      <w:sz w:val="24"/>
                      <w:szCs w:val="24"/>
                      <w:highlight w:val="lightGray"/>
                    </w:rPr>
                    <w:fldChar w:fldCharType="begin">
                      <w:ffData>
                        <w:name w:val="Text9"/>
                        <w:enabled/>
                        <w:calcOnExit w:val="0"/>
                        <w:textInput>
                          <w:default w:val=" Lender Name"/>
                        </w:textInput>
                      </w:ffData>
                    </w:fldChar>
                  </w:r>
                  <w:r w:rsidRPr="00A3574A">
                    <w:rPr>
                      <w:b/>
                      <w:sz w:val="24"/>
                      <w:szCs w:val="24"/>
                      <w:highlight w:val="lightGray"/>
                    </w:rPr>
                    <w:instrText xml:space="preserve"> FORMTEXT </w:instrText>
                  </w:r>
                  <w:r w:rsidRPr="00A3574A">
                    <w:rPr>
                      <w:b/>
                      <w:sz w:val="24"/>
                      <w:szCs w:val="24"/>
                      <w:highlight w:val="lightGray"/>
                    </w:rPr>
                  </w:r>
                  <w:r w:rsidRPr="00A3574A">
                    <w:rPr>
                      <w:b/>
                      <w:sz w:val="24"/>
                      <w:szCs w:val="24"/>
                      <w:highlight w:val="lightGray"/>
                    </w:rPr>
                    <w:fldChar w:fldCharType="separate"/>
                  </w:r>
                  <w:r w:rsidRPr="00A3574A">
                    <w:rPr>
                      <w:b/>
                      <w:noProof/>
                      <w:sz w:val="24"/>
                      <w:szCs w:val="24"/>
                      <w:highlight w:val="lightGray"/>
                    </w:rPr>
                    <w:t xml:space="preserve"> Lender Name</w:t>
                  </w:r>
                  <w:r w:rsidRPr="00A3574A">
                    <w:rPr>
                      <w:b/>
                      <w:sz w:val="24"/>
                      <w:szCs w:val="24"/>
                      <w:highlight w:val="lightGray"/>
                    </w:rPr>
                    <w:fldChar w:fldCharType="end"/>
                  </w:r>
                  <w:bookmarkEnd w:id="25"/>
                </w:p>
              </w:tc>
            </w:tr>
            <w:tr w:rsidR="00374493" w:rsidRPr="00A3574A" w14:paraId="6A1AFAFE" w14:textId="77777777" w:rsidTr="000410B5">
              <w:trPr>
                <w:jc w:val="right"/>
              </w:trPr>
              <w:tc>
                <w:tcPr>
                  <w:tcW w:w="480" w:type="dxa"/>
                  <w:tcBorders>
                    <w:top w:val="nil"/>
                    <w:left w:val="nil"/>
                    <w:bottom w:val="nil"/>
                    <w:right w:val="nil"/>
                  </w:tcBorders>
                  <w:vAlign w:val="bottom"/>
                </w:tcPr>
                <w:p w14:paraId="6C0B7721" w14:textId="77777777" w:rsidR="00374493" w:rsidRPr="00A3574A" w:rsidRDefault="00374493" w:rsidP="000410B5">
                  <w:pPr>
                    <w:rPr>
                      <w:sz w:val="24"/>
                      <w:szCs w:val="24"/>
                    </w:rPr>
                  </w:pPr>
                </w:p>
                <w:p w14:paraId="0EE611D8" w14:textId="77777777" w:rsidR="00374493" w:rsidRPr="00A3574A" w:rsidRDefault="00374493" w:rsidP="000410B5">
                  <w:pPr>
                    <w:jc w:val="right"/>
                    <w:rPr>
                      <w:sz w:val="24"/>
                      <w:szCs w:val="24"/>
                    </w:rPr>
                  </w:pPr>
                  <w:r w:rsidRPr="00A3574A">
                    <w:rPr>
                      <w:sz w:val="24"/>
                      <w:szCs w:val="24"/>
                    </w:rPr>
                    <w:t>By:</w:t>
                  </w:r>
                </w:p>
              </w:tc>
              <w:tc>
                <w:tcPr>
                  <w:tcW w:w="6252" w:type="dxa"/>
                  <w:tcBorders>
                    <w:top w:val="nil"/>
                    <w:left w:val="nil"/>
                    <w:bottom w:val="single" w:sz="4" w:space="0" w:color="auto"/>
                    <w:right w:val="nil"/>
                  </w:tcBorders>
                </w:tcPr>
                <w:p w14:paraId="2B4751D4" w14:textId="77777777" w:rsidR="00374493" w:rsidRPr="00A3574A" w:rsidRDefault="00374493" w:rsidP="000410B5">
                  <w:pPr>
                    <w:rPr>
                      <w:sz w:val="24"/>
                      <w:szCs w:val="24"/>
                    </w:rPr>
                  </w:pPr>
                </w:p>
              </w:tc>
            </w:tr>
            <w:tr w:rsidR="00374493" w:rsidRPr="00A3574A" w14:paraId="2D661142" w14:textId="77777777" w:rsidTr="000410B5">
              <w:trPr>
                <w:jc w:val="right"/>
              </w:trPr>
              <w:tc>
                <w:tcPr>
                  <w:tcW w:w="480" w:type="dxa"/>
                  <w:tcBorders>
                    <w:top w:val="nil"/>
                    <w:left w:val="nil"/>
                    <w:bottom w:val="nil"/>
                    <w:right w:val="nil"/>
                  </w:tcBorders>
                </w:tcPr>
                <w:p w14:paraId="281BDF55" w14:textId="77777777" w:rsidR="00374493" w:rsidRPr="00A3574A" w:rsidRDefault="00374493" w:rsidP="000410B5">
                  <w:pPr>
                    <w:rPr>
                      <w:sz w:val="24"/>
                      <w:szCs w:val="24"/>
                    </w:rPr>
                  </w:pPr>
                </w:p>
              </w:tc>
              <w:tc>
                <w:tcPr>
                  <w:tcW w:w="6252" w:type="dxa"/>
                  <w:tcBorders>
                    <w:top w:val="single" w:sz="4" w:space="0" w:color="auto"/>
                    <w:left w:val="nil"/>
                    <w:bottom w:val="nil"/>
                    <w:right w:val="nil"/>
                  </w:tcBorders>
                </w:tcPr>
                <w:p w14:paraId="5053796C" w14:textId="77777777" w:rsidR="00374493" w:rsidRPr="00A3574A" w:rsidRDefault="00374493" w:rsidP="000410B5">
                  <w:pPr>
                    <w:rPr>
                      <w:sz w:val="24"/>
                      <w:szCs w:val="24"/>
                    </w:rPr>
                  </w:pPr>
                  <w:r w:rsidRPr="00A3574A">
                    <w:rPr>
                      <w:sz w:val="24"/>
                      <w:szCs w:val="24"/>
                    </w:rPr>
                    <w:t>Signature</w:t>
                  </w:r>
                </w:p>
              </w:tc>
            </w:tr>
            <w:tr w:rsidR="00374493" w:rsidRPr="00A3574A" w14:paraId="6E89BFAB" w14:textId="77777777" w:rsidTr="000410B5">
              <w:trPr>
                <w:jc w:val="right"/>
              </w:trPr>
              <w:tc>
                <w:tcPr>
                  <w:tcW w:w="480" w:type="dxa"/>
                  <w:tcBorders>
                    <w:top w:val="nil"/>
                    <w:left w:val="nil"/>
                    <w:bottom w:val="nil"/>
                    <w:right w:val="nil"/>
                  </w:tcBorders>
                </w:tcPr>
                <w:p w14:paraId="3FB0CF78" w14:textId="77777777" w:rsidR="00374493" w:rsidRPr="00A3574A" w:rsidRDefault="00374493" w:rsidP="000410B5">
                  <w:pPr>
                    <w:rPr>
                      <w:sz w:val="24"/>
                      <w:szCs w:val="24"/>
                    </w:rPr>
                  </w:pPr>
                </w:p>
              </w:tc>
              <w:tc>
                <w:tcPr>
                  <w:tcW w:w="6252" w:type="dxa"/>
                  <w:tcBorders>
                    <w:top w:val="nil"/>
                    <w:left w:val="nil"/>
                    <w:bottom w:val="single" w:sz="4" w:space="0" w:color="auto"/>
                    <w:right w:val="nil"/>
                  </w:tcBorders>
                </w:tcPr>
                <w:p w14:paraId="7D13F4CC" w14:textId="77777777" w:rsidR="00374493" w:rsidRPr="00A3574A" w:rsidRDefault="00374493" w:rsidP="000410B5">
                  <w:pPr>
                    <w:rPr>
                      <w:sz w:val="24"/>
                      <w:szCs w:val="24"/>
                    </w:rPr>
                  </w:pPr>
                </w:p>
                <w:p w14:paraId="01A33DE2" w14:textId="77777777" w:rsidR="00374493" w:rsidRPr="00A3574A" w:rsidRDefault="00374493" w:rsidP="000410B5">
                  <w:pPr>
                    <w:rPr>
                      <w:sz w:val="24"/>
                      <w:szCs w:val="24"/>
                    </w:rPr>
                  </w:pPr>
                  <w:r w:rsidRPr="00A3574A">
                    <w:rPr>
                      <w:sz w:val="24"/>
                      <w:szCs w:val="24"/>
                      <w:highlight w:val="lightGray"/>
                    </w:rPr>
                    <w:fldChar w:fldCharType="begin">
                      <w:ffData>
                        <w:name w:val="Text7"/>
                        <w:enabled/>
                        <w:calcOnExit w:val="0"/>
                        <w:textInput/>
                      </w:ffData>
                    </w:fldChar>
                  </w:r>
                  <w:r w:rsidRPr="00A3574A">
                    <w:rPr>
                      <w:sz w:val="24"/>
                      <w:szCs w:val="24"/>
                      <w:highlight w:val="lightGray"/>
                    </w:rPr>
                    <w:instrText xml:space="preserve"> FORMTEXT </w:instrText>
                  </w:r>
                  <w:r w:rsidRPr="00A3574A">
                    <w:rPr>
                      <w:sz w:val="24"/>
                      <w:szCs w:val="24"/>
                      <w:highlight w:val="lightGray"/>
                    </w:rPr>
                  </w:r>
                  <w:r w:rsidRPr="00A3574A">
                    <w:rPr>
                      <w:sz w:val="24"/>
                      <w:szCs w:val="24"/>
                      <w:highlight w:val="lightGray"/>
                    </w:rPr>
                    <w:fldChar w:fldCharType="separate"/>
                  </w:r>
                  <w:r w:rsidRPr="00A3574A">
                    <w:rPr>
                      <w:rFonts w:eastAsia="Arial Unicode MS"/>
                      <w:noProof/>
                      <w:sz w:val="24"/>
                      <w:szCs w:val="24"/>
                      <w:highlight w:val="lightGray"/>
                    </w:rPr>
                    <w:t> </w:t>
                  </w:r>
                  <w:r w:rsidRPr="00A3574A">
                    <w:rPr>
                      <w:rFonts w:eastAsia="Arial Unicode MS"/>
                      <w:noProof/>
                      <w:sz w:val="24"/>
                      <w:szCs w:val="24"/>
                      <w:highlight w:val="lightGray"/>
                    </w:rPr>
                    <w:t> </w:t>
                  </w:r>
                  <w:r w:rsidRPr="00A3574A">
                    <w:rPr>
                      <w:rFonts w:eastAsia="Arial Unicode MS"/>
                      <w:noProof/>
                      <w:sz w:val="24"/>
                      <w:szCs w:val="24"/>
                      <w:highlight w:val="lightGray"/>
                    </w:rPr>
                    <w:t> </w:t>
                  </w:r>
                  <w:r w:rsidRPr="00A3574A">
                    <w:rPr>
                      <w:rFonts w:eastAsia="Arial Unicode MS"/>
                      <w:noProof/>
                      <w:sz w:val="24"/>
                      <w:szCs w:val="24"/>
                      <w:highlight w:val="lightGray"/>
                    </w:rPr>
                    <w:t> </w:t>
                  </w:r>
                  <w:r w:rsidRPr="00A3574A">
                    <w:rPr>
                      <w:rFonts w:eastAsia="Arial Unicode MS"/>
                      <w:noProof/>
                      <w:sz w:val="24"/>
                      <w:szCs w:val="24"/>
                      <w:highlight w:val="lightGray"/>
                    </w:rPr>
                    <w:t> </w:t>
                  </w:r>
                  <w:r w:rsidRPr="00A3574A">
                    <w:rPr>
                      <w:sz w:val="24"/>
                      <w:szCs w:val="24"/>
                      <w:highlight w:val="lightGray"/>
                    </w:rPr>
                    <w:fldChar w:fldCharType="end"/>
                  </w:r>
                </w:p>
              </w:tc>
            </w:tr>
            <w:tr w:rsidR="00374493" w:rsidRPr="00A3574A" w14:paraId="329D7A5D" w14:textId="77777777" w:rsidTr="000410B5">
              <w:trPr>
                <w:jc w:val="right"/>
              </w:trPr>
              <w:tc>
                <w:tcPr>
                  <w:tcW w:w="480" w:type="dxa"/>
                  <w:tcBorders>
                    <w:top w:val="nil"/>
                    <w:left w:val="nil"/>
                    <w:bottom w:val="nil"/>
                    <w:right w:val="nil"/>
                  </w:tcBorders>
                </w:tcPr>
                <w:p w14:paraId="358B08A5" w14:textId="77777777" w:rsidR="00374493" w:rsidRPr="00A3574A" w:rsidRDefault="00374493" w:rsidP="000410B5">
                  <w:pPr>
                    <w:rPr>
                      <w:sz w:val="24"/>
                      <w:szCs w:val="24"/>
                    </w:rPr>
                  </w:pPr>
                </w:p>
              </w:tc>
              <w:tc>
                <w:tcPr>
                  <w:tcW w:w="6252" w:type="dxa"/>
                  <w:tcBorders>
                    <w:top w:val="single" w:sz="4" w:space="0" w:color="auto"/>
                    <w:left w:val="nil"/>
                    <w:bottom w:val="nil"/>
                    <w:right w:val="nil"/>
                  </w:tcBorders>
                </w:tcPr>
                <w:p w14:paraId="31D77B2F" w14:textId="77777777" w:rsidR="00374493" w:rsidRPr="00A3574A" w:rsidRDefault="00374493" w:rsidP="000410B5">
                  <w:pPr>
                    <w:rPr>
                      <w:sz w:val="24"/>
                      <w:szCs w:val="24"/>
                    </w:rPr>
                  </w:pPr>
                  <w:r w:rsidRPr="00A3574A">
                    <w:rPr>
                      <w:sz w:val="24"/>
                      <w:szCs w:val="24"/>
                    </w:rPr>
                    <w:t>(Printed Name &amp; Title)</w:t>
                  </w:r>
                </w:p>
              </w:tc>
            </w:tr>
          </w:tbl>
          <w:p w14:paraId="5E6C15C7" w14:textId="77777777" w:rsidR="00374493" w:rsidRPr="00A3574A" w:rsidRDefault="00374493" w:rsidP="000410B5">
            <w:pPr>
              <w:rPr>
                <w:sz w:val="24"/>
                <w:szCs w:val="24"/>
              </w:rPr>
            </w:pPr>
          </w:p>
        </w:tc>
      </w:tr>
    </w:tbl>
    <w:p w14:paraId="6C071A06" w14:textId="77777777" w:rsidR="00374493" w:rsidRDefault="00374493" w:rsidP="00374493">
      <w:pPr>
        <w:pStyle w:val="para6"/>
        <w:tabs>
          <w:tab w:val="clear" w:pos="420"/>
          <w:tab w:val="left" w:pos="720"/>
        </w:tabs>
        <w:ind w:left="0" w:firstLine="0"/>
      </w:pPr>
    </w:p>
    <w:p w14:paraId="60A21131" w14:textId="77777777" w:rsidR="00F80005" w:rsidRPr="007D3E8B" w:rsidRDefault="00F80005">
      <w:pPr>
        <w:rPr>
          <w:b/>
          <w:sz w:val="24"/>
          <w:szCs w:val="24"/>
          <w:u w:val="single"/>
        </w:rPr>
      </w:pPr>
      <w:bookmarkStart w:id="26" w:name="_DV_M30"/>
      <w:bookmarkStart w:id="27" w:name="_DV_M37"/>
      <w:bookmarkEnd w:id="26"/>
      <w:bookmarkEnd w:id="27"/>
    </w:p>
    <w:p w14:paraId="60A21132" w14:textId="77777777" w:rsidR="000E3DEE" w:rsidRPr="007D3E8B" w:rsidRDefault="000E3DEE" w:rsidP="00711585">
      <w:pPr>
        <w:pStyle w:val="DeltaViewTableBody"/>
        <w:rPr>
          <w:rFonts w:ascii="Times New Roman" w:hAnsi="Times New Roman"/>
        </w:rPr>
      </w:pPr>
      <w:bookmarkStart w:id="28" w:name="_DV_M50"/>
      <w:bookmarkEnd w:id="28"/>
    </w:p>
    <w:sectPr w:rsidR="000E3DEE" w:rsidRPr="007D3E8B" w:rsidSect="00497AFB">
      <w:headerReference w:type="default" r:id="rId13"/>
      <w:footerReference w:type="default" r:id="rId14"/>
      <w:footerReference w:type="first" r:id="rId15"/>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50374D" w14:textId="77777777" w:rsidR="00241396" w:rsidRDefault="00241396">
      <w:pPr>
        <w:rPr>
          <w:szCs w:val="24"/>
        </w:rPr>
      </w:pPr>
      <w:r>
        <w:rPr>
          <w:szCs w:val="24"/>
        </w:rPr>
        <w:separator/>
      </w:r>
    </w:p>
  </w:endnote>
  <w:endnote w:type="continuationSeparator" w:id="0">
    <w:p w14:paraId="0A7DF5A9" w14:textId="77777777" w:rsidR="00241396" w:rsidRDefault="00241396">
      <w:pPr>
        <w:rPr>
          <w:szCs w:val="24"/>
        </w:rPr>
      </w:pPr>
      <w:r>
        <w:rPr>
          <w:szCs w:val="24"/>
        </w:rPr>
        <w:continuationSeparator/>
      </w:r>
    </w:p>
  </w:endnote>
  <w:endnote w:type="continuationNotice" w:id="1">
    <w:p w14:paraId="20FC7AF5" w14:textId="77777777" w:rsidR="00241396" w:rsidRDefault="002413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EE9E4" w14:textId="30B77C1E" w:rsidR="009367B9" w:rsidRDefault="009367B9" w:rsidP="009367B9">
    <w:pPr>
      <w:pStyle w:val="Footer"/>
      <w:tabs>
        <w:tab w:val="clear" w:pos="9360"/>
      </w:tabs>
      <w:rPr>
        <w:rFonts w:ascii="Helvetica" w:hAnsi="Helvetica" w:cs="Arial"/>
      </w:rPr>
    </w:pPr>
    <w:r>
      <w:rPr>
        <w:rFonts w:ascii="Helvetica" w:hAnsi="Helvetica" w:cs="Arial"/>
        <w:noProof/>
        <w:lang w:val="en-US" w:eastAsia="en-US"/>
      </w:rPr>
      <mc:AlternateContent>
        <mc:Choice Requires="wps">
          <w:drawing>
            <wp:anchor distT="0" distB="0" distL="114300" distR="114300" simplePos="0" relativeHeight="251657728" behindDoc="0" locked="0" layoutInCell="1" allowOverlap="1" wp14:anchorId="6118BC19" wp14:editId="09A05512">
              <wp:simplePos x="0" y="0"/>
              <wp:positionH relativeFrom="column">
                <wp:posOffset>-9525</wp:posOffset>
              </wp:positionH>
              <wp:positionV relativeFrom="paragraph">
                <wp:posOffset>77470</wp:posOffset>
              </wp:positionV>
              <wp:extent cx="5989320" cy="0"/>
              <wp:effectExtent l="0" t="0" r="0" b="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93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25DD2F" id="_x0000_t32" coordsize="21600,21600" o:spt="32" o:oned="t" path="m,l21600,21600e" filled="f">
              <v:path arrowok="t" fillok="f" o:connecttype="none"/>
              <o:lock v:ext="edit" shapetype="t"/>
            </v:shapetype>
            <v:shape id="AutoShape 1" o:spid="_x0000_s1026" type="#_x0000_t32" style="position:absolute;margin-left:-.75pt;margin-top:6.1pt;width:471.6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uKt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WIknGCnS&#10;g0RPe69jZJSF8gzGFWBVqa0NCdKjejXPmn51SOmqI6rl0fjtZMA3eiR3LuHgDATZDZ80AxsC+LFW&#10;x8b2ARKqgI5RktNNEn70iMLldDFfPExAOXp9S0hxdTTW+Y9c9yhsSuy8JaLtfKWVAuG1zWIYcnh2&#10;HhIBx6tDiKr0RkgZ9ZcKDcB9kU7T6OG0FCy8Bjtn210lLTqQ0ELxC2UBtDszq/eKRbSOE7a+7D0R&#10;8rwHe6kCHmQGfC67c498W6SL9Xw9z0f5ZLYe5Wldj542VT6abbIP0/qhrqo6+x6oZXnRCca4Cuyu&#10;/Zrlf9cPl8k5d9qtY291SO7RY4pA9vqPpKO0Qc1zX+w0O21tqEZQGVo0Gl/GKczAr+do9XPoVz8A&#10;AAD//wMAUEsDBBQABgAIAAAAIQCDXS/Q2gAAAAgBAAAPAAAAZHJzL2Rvd25yZXYueG1sTI9BT4Qw&#10;EIXvJv6HZky8mN0C0V0WKRtj4smDuPoDBjoCkU4JLUv999Z40OO89/Lme+UxmFGcaXaDZQXpNgFB&#10;3Fo9cKfg/e1pk4NwHlnjaJkUfJGDY3V5UWKh7cqvdD75TsQSdgUq6L2fCild25NBt7UTcfQ+7GzQ&#10;x3PupJ5xjeVmlFmS7KTBgeOHHid67Kn9PC1GQXjZsQ91HpqVl2eX39QBTa3U9VV4uAfhKfi/MPzg&#10;R3SoIlNjF9ZOjAo26V1MRj3LQET/cJvuQTS/gqxK+X9A9Q0AAP//AwBQSwECLQAUAAYACAAAACEA&#10;toM4kv4AAADhAQAAEwAAAAAAAAAAAAAAAAAAAAAAW0NvbnRlbnRfVHlwZXNdLnhtbFBLAQItABQA&#10;BgAIAAAAIQA4/SH/1gAAAJQBAAALAAAAAAAAAAAAAAAAAC8BAABfcmVscy8ucmVsc1BLAQItABQA&#10;BgAIAAAAIQDCNuKtIAIAADwEAAAOAAAAAAAAAAAAAAAAAC4CAABkcnMvZTJvRG9jLnhtbFBLAQIt&#10;ABQABgAIAAAAIQCDXS/Q2gAAAAgBAAAPAAAAAAAAAAAAAAAAAHoEAABkcnMvZG93bnJldi54bWxQ&#10;SwUGAAAAAAQABADzAAAAgQUAAAAA&#10;" strokeweight="1.5pt"/>
          </w:pict>
        </mc:Fallback>
      </mc:AlternateContent>
    </w:r>
  </w:p>
  <w:p w14:paraId="60A2113E" w14:textId="6545C8D7" w:rsidR="000E3DEE" w:rsidRPr="009367B9" w:rsidRDefault="009367B9" w:rsidP="00422362">
    <w:pPr>
      <w:pStyle w:val="Footer"/>
      <w:rPr>
        <w:rFonts w:ascii="Helvetica" w:hAnsi="Helvetica"/>
        <w:sz w:val="18"/>
        <w:szCs w:val="18"/>
        <w:lang w:val="en-US"/>
      </w:rPr>
    </w:pPr>
    <w:r w:rsidRPr="00515ACE">
      <w:rPr>
        <w:rFonts w:ascii="Helvetica" w:hAnsi="Helvetica" w:cs="Arial"/>
        <w:sz w:val="18"/>
        <w:szCs w:val="18"/>
      </w:rPr>
      <w:t>Previous versions o</w:t>
    </w:r>
    <w:r>
      <w:rPr>
        <w:rFonts w:ascii="Helvetica" w:hAnsi="Helvetica" w:cs="Arial"/>
        <w:sz w:val="18"/>
        <w:szCs w:val="18"/>
      </w:rPr>
      <w:t xml:space="preserve">bsolete                </w:t>
    </w:r>
    <w:r w:rsidRPr="00515ACE">
      <w:rPr>
        <w:rFonts w:ascii="Helvetica" w:hAnsi="Helvetica" w:cs="Arial"/>
        <w:sz w:val="18"/>
        <w:szCs w:val="18"/>
      </w:rPr>
      <w:t xml:space="preserve"> </w:t>
    </w:r>
    <w:r>
      <w:rPr>
        <w:rFonts w:ascii="Helvetica" w:hAnsi="Helvetica" w:cs="Arial"/>
        <w:sz w:val="18"/>
        <w:szCs w:val="18"/>
      </w:rPr>
      <w:t xml:space="preserve">   </w:t>
    </w:r>
    <w:r w:rsidR="00422362">
      <w:rPr>
        <w:rFonts w:ascii="Helvetica" w:hAnsi="Helvetica" w:cs="Arial"/>
        <w:sz w:val="18"/>
        <w:szCs w:val="18"/>
        <w:lang w:val="en-US"/>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681F3F">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493C92">
      <w:rPr>
        <w:rFonts w:ascii="Helvetica" w:hAnsi="Helvetica" w:cs="Arial"/>
        <w:b/>
        <w:sz w:val="18"/>
        <w:szCs w:val="18"/>
      </w:rPr>
      <w:fldChar w:fldCharType="begin"/>
    </w:r>
    <w:r w:rsidRPr="00493C92">
      <w:rPr>
        <w:rFonts w:ascii="Helvetica" w:hAnsi="Helvetica" w:cs="Arial"/>
        <w:b/>
        <w:sz w:val="18"/>
        <w:szCs w:val="18"/>
      </w:rPr>
      <w:instrText xml:space="preserve"> NUMPAGES  </w:instrText>
    </w:r>
    <w:r w:rsidRPr="00493C92">
      <w:rPr>
        <w:rFonts w:ascii="Helvetica" w:hAnsi="Helvetica" w:cs="Arial"/>
        <w:b/>
        <w:sz w:val="18"/>
        <w:szCs w:val="18"/>
      </w:rPr>
      <w:fldChar w:fldCharType="separate"/>
    </w:r>
    <w:r w:rsidR="00681F3F">
      <w:rPr>
        <w:rFonts w:ascii="Helvetica" w:hAnsi="Helvetica" w:cs="Arial"/>
        <w:b/>
        <w:noProof/>
        <w:sz w:val="18"/>
        <w:szCs w:val="18"/>
      </w:rPr>
      <w:t>2</w:t>
    </w:r>
    <w:r w:rsidRPr="00493C92">
      <w:rPr>
        <w:rFonts w:ascii="Helvetica" w:hAnsi="Helvetica" w:cs="Arial"/>
        <w:b/>
        <w:sz w:val="18"/>
        <w:szCs w:val="18"/>
      </w:rPr>
      <w:fldChar w:fldCharType="end"/>
    </w:r>
    <w:r w:rsidRPr="00493C92">
      <w:rPr>
        <w:rFonts w:ascii="Helvetica" w:hAnsi="Helvetica" w:cs="Arial"/>
        <w:sz w:val="18"/>
        <w:szCs w:val="18"/>
      </w:rPr>
      <w:t xml:space="preserve">           </w:t>
    </w:r>
    <w:r w:rsidRPr="00493C92">
      <w:rPr>
        <w:rFonts w:ascii="Helvetica" w:hAnsi="Helvetica" w:cs="Arial"/>
        <w:b/>
        <w:sz w:val="18"/>
        <w:szCs w:val="18"/>
      </w:rPr>
      <w:t xml:space="preserve">            </w:t>
    </w:r>
    <w:r w:rsidR="00422362">
      <w:rPr>
        <w:rFonts w:ascii="Helvetica" w:hAnsi="Helvetica" w:cs="Arial"/>
        <w:b/>
        <w:sz w:val="18"/>
        <w:szCs w:val="18"/>
        <w:lang w:val="en-US"/>
      </w:rPr>
      <w:t xml:space="preserve">        </w:t>
    </w:r>
    <w:r w:rsidRPr="00493C92">
      <w:rPr>
        <w:rFonts w:ascii="Helvetica" w:hAnsi="Helvetica" w:cs="Arial"/>
        <w:b/>
        <w:sz w:val="18"/>
        <w:szCs w:val="18"/>
      </w:rPr>
      <w:t xml:space="preserve"> </w:t>
    </w:r>
    <w:r w:rsidRPr="00493C92">
      <w:rPr>
        <w:rFonts w:ascii="Helvetica" w:hAnsi="Helvetica" w:cs="Arial"/>
        <w:sz w:val="18"/>
        <w:szCs w:val="18"/>
      </w:rPr>
      <w:t xml:space="preserve"> form </w:t>
    </w:r>
    <w:r w:rsidRPr="00493C92">
      <w:rPr>
        <w:rFonts w:ascii="Helvetica" w:hAnsi="Helvetica" w:cs="Arial"/>
        <w:b/>
        <w:sz w:val="18"/>
        <w:szCs w:val="18"/>
      </w:rPr>
      <w:t>HUD-</w:t>
    </w:r>
    <w:r>
      <w:rPr>
        <w:rFonts w:ascii="Helvetica" w:hAnsi="Helvetica" w:cs="Arial"/>
        <w:b/>
        <w:sz w:val="18"/>
        <w:szCs w:val="18"/>
        <w:lang w:val="en-US"/>
      </w:rPr>
      <w:t>90033</w:t>
    </w:r>
    <w:r w:rsidRPr="00493C92">
      <w:rPr>
        <w:rFonts w:ascii="Helvetica" w:hAnsi="Helvetica" w:cs="Arial"/>
        <w:b/>
        <w:sz w:val="18"/>
        <w:szCs w:val="18"/>
      </w:rPr>
      <w:t>-ORCF</w:t>
    </w:r>
    <w:r w:rsidRPr="00493C92">
      <w:rPr>
        <w:rFonts w:ascii="Helvetica" w:hAnsi="Helvetica" w:cs="Arial"/>
        <w:sz w:val="18"/>
        <w:szCs w:val="18"/>
      </w:rPr>
      <w:t xml:space="preserve"> (</w:t>
    </w:r>
    <w:r w:rsidR="007C3FEF" w:rsidRPr="007C3FEF">
      <w:rPr>
        <w:rFonts w:ascii="Helvetica" w:hAnsi="Helvetica" w:cs="Arial"/>
        <w:sz w:val="18"/>
        <w:szCs w:val="18"/>
        <w:lang w:val="en-US"/>
      </w:rPr>
      <w:t>03/2018</w:t>
    </w:r>
    <w:r w:rsidRPr="00493C92">
      <w:rPr>
        <w:rFonts w:ascii="Helvetica" w:hAnsi="Helvetica" w:cs="Arial"/>
        <w:sz w:val="18"/>
        <w:szCs w:val="18"/>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7737E" w14:textId="77777777" w:rsidR="00DA6BB7" w:rsidRDefault="00DA6BB7" w:rsidP="009367B9">
    <w:pPr>
      <w:pStyle w:val="Footer"/>
      <w:tabs>
        <w:tab w:val="clear" w:pos="9360"/>
      </w:tabs>
      <w:rPr>
        <w:rFonts w:ascii="Helvetica" w:hAnsi="Helvetica" w:cs="Arial"/>
      </w:rPr>
    </w:pPr>
    <w:r>
      <w:rPr>
        <w:rFonts w:ascii="Helvetica" w:hAnsi="Helvetica" w:cs="Arial"/>
        <w:noProof/>
        <w:lang w:val="en-US" w:eastAsia="en-US"/>
      </w:rPr>
      <mc:AlternateContent>
        <mc:Choice Requires="wps">
          <w:drawing>
            <wp:anchor distT="0" distB="0" distL="114300" distR="114300" simplePos="0" relativeHeight="251656704" behindDoc="0" locked="0" layoutInCell="1" allowOverlap="1" wp14:anchorId="1A9C44D5" wp14:editId="7882D0A8">
              <wp:simplePos x="0" y="0"/>
              <wp:positionH relativeFrom="column">
                <wp:posOffset>-57150</wp:posOffset>
              </wp:positionH>
              <wp:positionV relativeFrom="paragraph">
                <wp:posOffset>77470</wp:posOffset>
              </wp:positionV>
              <wp:extent cx="5623560" cy="0"/>
              <wp:effectExtent l="0" t="0" r="3429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35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F310F5" id="_x0000_t32" coordsize="21600,21600" o:spt="32" o:oned="t" path="m,l21600,21600e" filled="f">
              <v:path arrowok="t" fillok="f" o:connecttype="none"/>
              <o:lock v:ext="edit" shapetype="t"/>
            </v:shapetype>
            <v:shape id="AutoShape 1" o:spid="_x0000_s1026" type="#_x0000_t32" style="position:absolute;margin-left:-4.5pt;margin-top:6.1pt;width:442.8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9x8HwIAADwEAAAOAAAAZHJzL2Uyb0RvYy54bWysU9uO2jAQfa/Uf7DyDknYQCEirFYJ9GXb&#10;RdrtBxjbSawmHss2BFT13zs2l5b2paqaB8eXmTNn5swsH499Rw7CWAmqiNJxEhGhGHCpmiL68rYZ&#10;zSNiHVWcdqBEEZ2EjR5X798tB52LCbTQcWEIgiibD7qIWud0HseWtaKndgxaKHyswfTU4dE0MTd0&#10;QPS+iydJMosHMFwbYMJavK3Oj9Eq4Ne1YO6lrq1wpCsi5ObCasK682u8WtK8MVS3kl1o0H9g0VOp&#10;MOgNqqKOkr2Rf0D1khmwULsxgz6GupZMhBwwmzT5LZvXlmoRcsHiWH0rk/1/sOzzYWuI5KhdRBTt&#10;UaKnvYMQmaS+PIO2OVqVamt8guyoXvUzsK+WKChbqhoRjN9OGn2DR3zn4g9WY5Dd8Ak42lDED7U6&#10;1qb3kFgFcgySnG6SiKMjDC+ns8nDdIbKsetbTPOrozbWfRTQE78pIusMlU3rSlAKhQeThjD08Gwd&#10;JoKOVwcfVcFGdl3Qv1NkQO6LZJoEDwud5P7V21nT7MrOkAP1LRQ+XxZEuzMzsFc8oLWC8vVl76js&#10;znu075THw8yQz2V37pFvi2Sxnq/n2SibzNajLKmq0dOmzEazTfphWj1UZVml3z21NMtbyblQnt21&#10;X9Ps7/rhMjnnTrt17K0O8T16SBHJXv+BdJDWq3nuix3w09b4aniVsUWD8WWc/Az8eg5WP4d+9QMA&#10;AP//AwBQSwMEFAAGAAgAAAAhALi1rL3ZAAAACAEAAA8AAABkcnMvZG93bnJldi54bWxMj8FOhEAQ&#10;RO8m/sOkTbyY3UEOiMiwMSaePIi7fkADLRCZHsIMy/j3tvGgx66qVL8qD9FO6kyLHx0buN0noIhb&#10;143cG3g/Pe9yUD4gdzg5JgNf5OFQXV6UWHRu4zc6H0OvpIR9gQaGEOZCa98OZNHv3Uws3odbLAY5&#10;l153C25SbiedJkmmLY4sHwac6Wmg9vO4WgPxNeMQ6zw2G68vPr+pI9ramOur+PgAKlAMf2H4wRd0&#10;qISpcSt3Xk0GdvcyJYiepqDEz++yDFTzK+iq1P8HVN8AAAD//wMAUEsBAi0AFAAGAAgAAAAhALaD&#10;OJL+AAAA4QEAABMAAAAAAAAAAAAAAAAAAAAAAFtDb250ZW50X1R5cGVzXS54bWxQSwECLQAUAAYA&#10;CAAAACEAOP0h/9YAAACUAQAACwAAAAAAAAAAAAAAAAAvAQAAX3JlbHMvLnJlbHNQSwECLQAUAAYA&#10;CAAAACEA8gfcfB8CAAA8BAAADgAAAAAAAAAAAAAAAAAuAgAAZHJzL2Uyb0RvYy54bWxQSwECLQAU&#10;AAYACAAAACEAuLWsvdkAAAAIAQAADwAAAAAAAAAAAAAAAAB5BAAAZHJzL2Rvd25yZXYueG1sUEsF&#10;BgAAAAAEAAQA8wAAAH8FAAAAAA==&#10;" strokeweight="1.5pt"/>
          </w:pict>
        </mc:Fallback>
      </mc:AlternateContent>
    </w:r>
  </w:p>
  <w:p w14:paraId="60A2113F" w14:textId="33164816" w:rsidR="00290AA6" w:rsidRPr="00DA6BB7" w:rsidRDefault="00DA6BB7" w:rsidP="00DA6BB7">
    <w:pPr>
      <w:pStyle w:val="Footer"/>
      <w:rPr>
        <w:rFonts w:ascii="Helvetica" w:hAnsi="Helvetica"/>
        <w:sz w:val="18"/>
        <w:szCs w:val="18"/>
        <w:lang w:val="en-US"/>
      </w:rPr>
    </w:pPr>
    <w:r w:rsidRPr="00515ACE">
      <w:rPr>
        <w:rFonts w:ascii="Helvetica" w:hAnsi="Helvetica" w:cs="Arial"/>
        <w:sz w:val="18"/>
        <w:szCs w:val="18"/>
      </w:rPr>
      <w:t>Previous versions o</w:t>
    </w:r>
    <w:r>
      <w:rPr>
        <w:rFonts w:ascii="Helvetica" w:hAnsi="Helvetica" w:cs="Arial"/>
        <w:sz w:val="18"/>
        <w:szCs w:val="18"/>
      </w:rPr>
      <w:t xml:space="preserve">bsolete                </w:t>
    </w:r>
    <w:r w:rsidRPr="00515ACE">
      <w:rPr>
        <w:rFonts w:ascii="Helvetica" w:hAnsi="Helvetica" w:cs="Arial"/>
        <w:sz w:val="18"/>
        <w:szCs w:val="18"/>
      </w:rPr>
      <w:t xml:space="preserve"> </w:t>
    </w:r>
    <w:r w:rsidR="009367B9">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9367B9">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493C92">
      <w:rPr>
        <w:rFonts w:ascii="Helvetica" w:hAnsi="Helvetica" w:cs="Arial"/>
        <w:b/>
        <w:sz w:val="18"/>
        <w:szCs w:val="18"/>
      </w:rPr>
      <w:fldChar w:fldCharType="begin"/>
    </w:r>
    <w:r w:rsidRPr="00493C92">
      <w:rPr>
        <w:rFonts w:ascii="Helvetica" w:hAnsi="Helvetica" w:cs="Arial"/>
        <w:b/>
        <w:sz w:val="18"/>
        <w:szCs w:val="18"/>
      </w:rPr>
      <w:instrText xml:space="preserve"> NUMPAGES  </w:instrText>
    </w:r>
    <w:r w:rsidRPr="00493C92">
      <w:rPr>
        <w:rFonts w:ascii="Helvetica" w:hAnsi="Helvetica" w:cs="Arial"/>
        <w:b/>
        <w:sz w:val="18"/>
        <w:szCs w:val="18"/>
      </w:rPr>
      <w:fldChar w:fldCharType="separate"/>
    </w:r>
    <w:r w:rsidR="009367B9">
      <w:rPr>
        <w:rFonts w:ascii="Helvetica" w:hAnsi="Helvetica" w:cs="Arial"/>
        <w:b/>
        <w:noProof/>
        <w:sz w:val="18"/>
        <w:szCs w:val="18"/>
      </w:rPr>
      <w:t>2</w:t>
    </w:r>
    <w:r w:rsidRPr="00493C92">
      <w:rPr>
        <w:rFonts w:ascii="Helvetica" w:hAnsi="Helvetica" w:cs="Arial"/>
        <w:b/>
        <w:sz w:val="18"/>
        <w:szCs w:val="18"/>
      </w:rPr>
      <w:fldChar w:fldCharType="end"/>
    </w:r>
    <w:r w:rsidRPr="00493C92">
      <w:rPr>
        <w:rFonts w:ascii="Helvetica" w:hAnsi="Helvetica" w:cs="Arial"/>
        <w:sz w:val="18"/>
        <w:szCs w:val="18"/>
      </w:rPr>
      <w:t xml:space="preserve">           </w:t>
    </w:r>
    <w:r w:rsidRPr="00493C92">
      <w:rPr>
        <w:rFonts w:ascii="Helvetica" w:hAnsi="Helvetica" w:cs="Arial"/>
        <w:b/>
        <w:sz w:val="18"/>
        <w:szCs w:val="18"/>
      </w:rPr>
      <w:t xml:space="preserve">             </w:t>
    </w:r>
    <w:r w:rsidRPr="00493C92">
      <w:rPr>
        <w:rFonts w:ascii="Helvetica" w:hAnsi="Helvetica" w:cs="Arial"/>
        <w:sz w:val="18"/>
        <w:szCs w:val="18"/>
      </w:rPr>
      <w:t xml:space="preserve"> form </w:t>
    </w:r>
    <w:r w:rsidRPr="00493C92">
      <w:rPr>
        <w:rFonts w:ascii="Helvetica" w:hAnsi="Helvetica" w:cs="Arial"/>
        <w:b/>
        <w:sz w:val="18"/>
        <w:szCs w:val="18"/>
      </w:rPr>
      <w:t>HUD-</w:t>
    </w:r>
    <w:r w:rsidR="009367B9">
      <w:rPr>
        <w:rFonts w:ascii="Helvetica" w:hAnsi="Helvetica" w:cs="Arial"/>
        <w:b/>
        <w:sz w:val="18"/>
        <w:szCs w:val="18"/>
        <w:lang w:val="en-US"/>
      </w:rPr>
      <w:t>90033</w:t>
    </w:r>
    <w:r w:rsidRPr="00493C92">
      <w:rPr>
        <w:rFonts w:ascii="Helvetica" w:hAnsi="Helvetica" w:cs="Arial"/>
        <w:b/>
        <w:sz w:val="18"/>
        <w:szCs w:val="18"/>
      </w:rPr>
      <w:t>-ORCF</w:t>
    </w:r>
    <w:r w:rsidRPr="00493C92">
      <w:rPr>
        <w:rFonts w:ascii="Helvetica" w:hAnsi="Helvetica" w:cs="Arial"/>
        <w:sz w:val="18"/>
        <w:szCs w:val="18"/>
      </w:rPr>
      <w:t xml:space="preserve"> (</w:t>
    </w:r>
    <w:r w:rsidRPr="00493C92">
      <w:rPr>
        <w:rFonts w:ascii="Helvetica" w:hAnsi="Helvetica" w:cs="Arial"/>
        <w:sz w:val="18"/>
        <w:szCs w:val="18"/>
        <w:lang w:val="en-US"/>
      </w:rPr>
      <w:t>MM</w:t>
    </w:r>
    <w:r w:rsidRPr="00493C92">
      <w:rPr>
        <w:rFonts w:ascii="Helvetica" w:hAnsi="Helvetica" w:cs="Arial"/>
        <w:sz w:val="18"/>
        <w:szCs w:val="18"/>
      </w:rPr>
      <w:t>/</w:t>
    </w:r>
    <w:r w:rsidRPr="00493C92">
      <w:rPr>
        <w:rFonts w:ascii="Helvetica" w:hAnsi="Helvetica" w:cs="Arial"/>
        <w:sz w:val="18"/>
        <w:szCs w:val="18"/>
        <w:lang w:val="en-US"/>
      </w:rPr>
      <w:t>YYYY)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F1DE0F" w14:textId="77777777" w:rsidR="00241396" w:rsidRDefault="00241396">
      <w:pPr>
        <w:rPr>
          <w:szCs w:val="24"/>
        </w:rPr>
      </w:pPr>
      <w:r>
        <w:rPr>
          <w:szCs w:val="24"/>
        </w:rPr>
        <w:separator/>
      </w:r>
    </w:p>
  </w:footnote>
  <w:footnote w:type="continuationSeparator" w:id="0">
    <w:p w14:paraId="60312076" w14:textId="77777777" w:rsidR="00241396" w:rsidRDefault="00241396">
      <w:pPr>
        <w:rPr>
          <w:szCs w:val="24"/>
        </w:rPr>
      </w:pPr>
      <w:r>
        <w:rPr>
          <w:szCs w:val="24"/>
        </w:rPr>
        <w:continuationSeparator/>
      </w:r>
    </w:p>
  </w:footnote>
  <w:footnote w:type="continuationNotice" w:id="1">
    <w:p w14:paraId="2BBDB59B" w14:textId="77777777" w:rsidR="00241396" w:rsidRDefault="002413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2113A" w14:textId="156BD6DF" w:rsidR="002362DD" w:rsidRPr="002362DD" w:rsidRDefault="002362DD" w:rsidP="009367B9">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9938A33A"/>
    <w:lvl w:ilvl="0" w:tplc="8848D96C">
      <w:start w:val="1"/>
      <w:numFmt w:val="upperLetter"/>
      <w:lvlText w:val="%1."/>
      <w:lvlJc w:val="left"/>
      <w:pPr>
        <w:ind w:left="720" w:hanging="360"/>
      </w:pPr>
      <w:rPr>
        <w:rFonts w:cs="Times New Roman" w:hint="eastAsi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0000002"/>
    <w:multiLevelType w:val="hybridMultilevel"/>
    <w:tmpl w:val="8A60037C"/>
    <w:lvl w:ilvl="0" w:tplc="31EA2C44">
      <w:start w:val="1"/>
      <w:numFmt w:val="lowerRoman"/>
      <w:lvlText w:val="(%1)"/>
      <w:lvlJc w:val="left"/>
      <w:pPr>
        <w:ind w:left="1875" w:hanging="1095"/>
      </w:pPr>
      <w:rPr>
        <w:rFonts w:cs="Times New Roman" w:hint="eastAsia"/>
      </w:rPr>
    </w:lvl>
    <w:lvl w:ilvl="1" w:tplc="04090019">
      <w:start w:val="1"/>
      <w:numFmt w:val="lowerLetter"/>
      <w:lvlText w:val="%2."/>
      <w:lvlJc w:val="left"/>
      <w:pPr>
        <w:ind w:left="1860" w:hanging="360"/>
      </w:pPr>
      <w:rPr>
        <w:rFonts w:cs="Times New Roman"/>
      </w:rPr>
    </w:lvl>
    <w:lvl w:ilvl="2" w:tplc="0409001B">
      <w:start w:val="1"/>
      <w:numFmt w:val="lowerRoman"/>
      <w:lvlText w:val="%3."/>
      <w:lvlJc w:val="right"/>
      <w:pPr>
        <w:ind w:left="2580" w:hanging="180"/>
      </w:pPr>
      <w:rPr>
        <w:rFonts w:cs="Times New Roman"/>
      </w:rPr>
    </w:lvl>
    <w:lvl w:ilvl="3" w:tplc="0409000F">
      <w:start w:val="1"/>
      <w:numFmt w:val="decimal"/>
      <w:lvlText w:val="%4."/>
      <w:lvlJc w:val="left"/>
      <w:pPr>
        <w:ind w:left="3300" w:hanging="360"/>
      </w:pPr>
      <w:rPr>
        <w:rFonts w:cs="Times New Roman"/>
      </w:rPr>
    </w:lvl>
    <w:lvl w:ilvl="4" w:tplc="04090019">
      <w:start w:val="1"/>
      <w:numFmt w:val="lowerLetter"/>
      <w:lvlText w:val="%5."/>
      <w:lvlJc w:val="left"/>
      <w:pPr>
        <w:ind w:left="4020" w:hanging="360"/>
      </w:pPr>
      <w:rPr>
        <w:rFonts w:cs="Times New Roman"/>
      </w:rPr>
    </w:lvl>
    <w:lvl w:ilvl="5" w:tplc="0409001B">
      <w:start w:val="1"/>
      <w:numFmt w:val="lowerRoman"/>
      <w:lvlText w:val="%6."/>
      <w:lvlJc w:val="right"/>
      <w:pPr>
        <w:ind w:left="4740" w:hanging="180"/>
      </w:pPr>
      <w:rPr>
        <w:rFonts w:cs="Times New Roman"/>
      </w:rPr>
    </w:lvl>
    <w:lvl w:ilvl="6" w:tplc="0409000F">
      <w:start w:val="1"/>
      <w:numFmt w:val="decimal"/>
      <w:lvlText w:val="%7."/>
      <w:lvlJc w:val="left"/>
      <w:pPr>
        <w:ind w:left="5460" w:hanging="360"/>
      </w:pPr>
      <w:rPr>
        <w:rFonts w:cs="Times New Roman"/>
      </w:rPr>
    </w:lvl>
    <w:lvl w:ilvl="7" w:tplc="04090019">
      <w:start w:val="1"/>
      <w:numFmt w:val="lowerLetter"/>
      <w:lvlText w:val="%8."/>
      <w:lvlJc w:val="left"/>
      <w:pPr>
        <w:ind w:left="6180" w:hanging="360"/>
      </w:pPr>
      <w:rPr>
        <w:rFonts w:cs="Times New Roman"/>
      </w:rPr>
    </w:lvl>
    <w:lvl w:ilvl="8" w:tplc="0409001B">
      <w:start w:val="1"/>
      <w:numFmt w:val="lowerRoman"/>
      <w:lvlText w:val="%9."/>
      <w:lvlJc w:val="right"/>
      <w:pPr>
        <w:ind w:left="6900" w:hanging="180"/>
      </w:pPr>
      <w:rPr>
        <w:rFonts w:cs="Times New Roman"/>
      </w:rPr>
    </w:lvl>
  </w:abstractNum>
  <w:abstractNum w:abstractNumId="2">
    <w:nsid w:val="00000003"/>
    <w:multiLevelType w:val="hybridMultilevel"/>
    <w:tmpl w:val="0ADE2632"/>
    <w:lvl w:ilvl="0" w:tplc="6062293A">
      <w:start w:val="1"/>
      <w:numFmt w:val="lowerRoman"/>
      <w:lvlText w:val="(%1)"/>
      <w:lvlJc w:val="left"/>
      <w:pPr>
        <w:ind w:left="2160" w:hanging="1440"/>
      </w:pPr>
      <w:rPr>
        <w:rFonts w:cs="Times New Roman" w:hint="eastAsia"/>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nsid w:val="128D6004"/>
    <w:multiLevelType w:val="hybridMultilevel"/>
    <w:tmpl w:val="F4949BC4"/>
    <w:lvl w:ilvl="0" w:tplc="6FDCC982">
      <w:start w:val="1"/>
      <w:numFmt w:val="lowerRoman"/>
      <w:lvlText w:val="(%1)"/>
      <w:lvlJc w:val="left"/>
      <w:pPr>
        <w:ind w:left="1500" w:hanging="720"/>
      </w:pPr>
      <w:rPr>
        <w:rFonts w:cs="Times New Roman" w:hint="eastAsia"/>
      </w:rPr>
    </w:lvl>
    <w:lvl w:ilvl="1" w:tplc="04090019">
      <w:start w:val="1"/>
      <w:numFmt w:val="lowerLetter"/>
      <w:lvlText w:val="%2."/>
      <w:lvlJc w:val="left"/>
      <w:pPr>
        <w:ind w:left="1860" w:hanging="360"/>
      </w:pPr>
      <w:rPr>
        <w:rFonts w:cs="Times New Roman"/>
      </w:rPr>
    </w:lvl>
    <w:lvl w:ilvl="2" w:tplc="0409001B">
      <w:start w:val="1"/>
      <w:numFmt w:val="lowerRoman"/>
      <w:lvlText w:val="%3."/>
      <w:lvlJc w:val="right"/>
      <w:pPr>
        <w:ind w:left="2580" w:hanging="180"/>
      </w:pPr>
      <w:rPr>
        <w:rFonts w:cs="Times New Roman"/>
      </w:rPr>
    </w:lvl>
    <w:lvl w:ilvl="3" w:tplc="0409000F">
      <w:start w:val="1"/>
      <w:numFmt w:val="decimal"/>
      <w:lvlText w:val="%4."/>
      <w:lvlJc w:val="left"/>
      <w:pPr>
        <w:ind w:left="3300" w:hanging="360"/>
      </w:pPr>
      <w:rPr>
        <w:rFonts w:cs="Times New Roman"/>
      </w:rPr>
    </w:lvl>
    <w:lvl w:ilvl="4" w:tplc="04090019">
      <w:start w:val="1"/>
      <w:numFmt w:val="lowerLetter"/>
      <w:lvlText w:val="%5."/>
      <w:lvlJc w:val="left"/>
      <w:pPr>
        <w:ind w:left="4020" w:hanging="360"/>
      </w:pPr>
      <w:rPr>
        <w:rFonts w:cs="Times New Roman"/>
      </w:rPr>
    </w:lvl>
    <w:lvl w:ilvl="5" w:tplc="0409001B">
      <w:start w:val="1"/>
      <w:numFmt w:val="lowerRoman"/>
      <w:lvlText w:val="%6."/>
      <w:lvlJc w:val="right"/>
      <w:pPr>
        <w:ind w:left="4740" w:hanging="180"/>
      </w:pPr>
      <w:rPr>
        <w:rFonts w:cs="Times New Roman"/>
      </w:rPr>
    </w:lvl>
    <w:lvl w:ilvl="6" w:tplc="0409000F">
      <w:start w:val="1"/>
      <w:numFmt w:val="decimal"/>
      <w:lvlText w:val="%7."/>
      <w:lvlJc w:val="left"/>
      <w:pPr>
        <w:ind w:left="5460" w:hanging="360"/>
      </w:pPr>
      <w:rPr>
        <w:rFonts w:cs="Times New Roman"/>
      </w:rPr>
    </w:lvl>
    <w:lvl w:ilvl="7" w:tplc="04090019">
      <w:start w:val="1"/>
      <w:numFmt w:val="lowerLetter"/>
      <w:lvlText w:val="%8."/>
      <w:lvlJc w:val="left"/>
      <w:pPr>
        <w:ind w:left="6180" w:hanging="360"/>
      </w:pPr>
      <w:rPr>
        <w:rFonts w:cs="Times New Roman"/>
      </w:rPr>
    </w:lvl>
    <w:lvl w:ilvl="8" w:tplc="0409001B">
      <w:start w:val="1"/>
      <w:numFmt w:val="lowerRoman"/>
      <w:lvlText w:val="%9."/>
      <w:lvlJc w:val="right"/>
      <w:pPr>
        <w:ind w:left="6900" w:hanging="180"/>
      </w:pPr>
      <w:rPr>
        <w:rFonts w:cs="Times New Roman"/>
      </w:rPr>
    </w:lvl>
  </w:abstractNum>
  <w:abstractNum w:abstractNumId="4">
    <w:nsid w:val="20301B97"/>
    <w:multiLevelType w:val="hybridMultilevel"/>
    <w:tmpl w:val="4482B2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3C022D"/>
    <w:multiLevelType w:val="hybridMultilevel"/>
    <w:tmpl w:val="EAD6A626"/>
    <w:lvl w:ilvl="0" w:tplc="A2AC128E">
      <w:start w:val="1"/>
      <w:numFmt w:val="lowerRoman"/>
      <w:lvlText w:val="(%1)"/>
      <w:lvlJc w:val="left"/>
      <w:pPr>
        <w:ind w:left="1440" w:hanging="720"/>
      </w:pPr>
      <w:rPr>
        <w:rFonts w:cs="Times New Roman" w:hint="eastAsia"/>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nsid w:val="3AF32BF0"/>
    <w:multiLevelType w:val="hybridMultilevel"/>
    <w:tmpl w:val="554A6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5"/>
  </w:num>
  <w:num w:numId="6">
    <w:abstractNumId w:val="3"/>
    <w:lvlOverride w:ilvl="0">
      <w:lvl w:ilvl="0" w:tplc="6FDCC982">
        <w:start w:val="1"/>
        <w:numFmt w:val="lowerRoman"/>
        <w:lvlText w:val="(%1)"/>
        <w:lvlJc w:val="left"/>
        <w:pPr>
          <w:ind w:left="1500" w:hanging="720"/>
        </w:pPr>
        <w:rPr>
          <w:rFonts w:cs="Times New Roman" w:hint="eastAsia"/>
          <w:color w:val="0000FF"/>
          <w:u w:val="double"/>
        </w:rPr>
      </w:lvl>
    </w:lvlOverride>
    <w:lvlOverride w:ilvl="1">
      <w:lvl w:ilvl="1" w:tplc="04090019">
        <w:start w:val="1"/>
        <w:numFmt w:val="lowerLetter"/>
        <w:lvlText w:val="%2."/>
        <w:lvlJc w:val="left"/>
        <w:pPr>
          <w:ind w:left="1860" w:hanging="360"/>
        </w:pPr>
        <w:rPr>
          <w:rFonts w:cs="Times New Roman"/>
          <w:color w:val="0000FF"/>
          <w:u w:val="double"/>
        </w:rPr>
      </w:lvl>
    </w:lvlOverride>
    <w:lvlOverride w:ilvl="2">
      <w:lvl w:ilvl="2" w:tplc="0409001B">
        <w:start w:val="1"/>
        <w:numFmt w:val="lowerRoman"/>
        <w:lvlText w:val="%3."/>
        <w:lvlJc w:val="right"/>
        <w:pPr>
          <w:ind w:left="2580" w:hanging="180"/>
        </w:pPr>
        <w:rPr>
          <w:rFonts w:cs="Times New Roman"/>
          <w:color w:val="0000FF"/>
          <w:u w:val="double"/>
        </w:rPr>
      </w:lvl>
    </w:lvlOverride>
    <w:lvlOverride w:ilvl="3">
      <w:lvl w:ilvl="3" w:tplc="0409000F">
        <w:start w:val="1"/>
        <w:numFmt w:val="decimal"/>
        <w:lvlText w:val="%4."/>
        <w:lvlJc w:val="left"/>
        <w:pPr>
          <w:ind w:left="3300" w:hanging="360"/>
        </w:pPr>
        <w:rPr>
          <w:rFonts w:cs="Times New Roman"/>
          <w:color w:val="0000FF"/>
          <w:u w:val="double"/>
        </w:rPr>
      </w:lvl>
    </w:lvlOverride>
    <w:lvlOverride w:ilvl="4">
      <w:lvl w:ilvl="4" w:tplc="04090019">
        <w:start w:val="1"/>
        <w:numFmt w:val="lowerLetter"/>
        <w:lvlText w:val="%5."/>
        <w:lvlJc w:val="left"/>
        <w:pPr>
          <w:ind w:left="4020" w:hanging="360"/>
        </w:pPr>
        <w:rPr>
          <w:rFonts w:cs="Times New Roman"/>
          <w:color w:val="0000FF"/>
          <w:u w:val="double"/>
        </w:rPr>
      </w:lvl>
    </w:lvlOverride>
    <w:lvlOverride w:ilvl="5">
      <w:lvl w:ilvl="5" w:tplc="0409001B">
        <w:start w:val="1"/>
        <w:numFmt w:val="lowerRoman"/>
        <w:lvlText w:val="%6."/>
        <w:lvlJc w:val="right"/>
        <w:pPr>
          <w:ind w:left="4740" w:hanging="180"/>
        </w:pPr>
        <w:rPr>
          <w:rFonts w:cs="Times New Roman"/>
          <w:color w:val="0000FF"/>
          <w:u w:val="double"/>
        </w:rPr>
      </w:lvl>
    </w:lvlOverride>
    <w:lvlOverride w:ilvl="6">
      <w:lvl w:ilvl="6" w:tplc="0409000F">
        <w:start w:val="1"/>
        <w:numFmt w:val="decimal"/>
        <w:lvlText w:val="%7."/>
        <w:lvlJc w:val="left"/>
        <w:pPr>
          <w:ind w:left="5460" w:hanging="360"/>
        </w:pPr>
        <w:rPr>
          <w:rFonts w:cs="Times New Roman"/>
          <w:color w:val="0000FF"/>
          <w:u w:val="double"/>
        </w:rPr>
      </w:lvl>
    </w:lvlOverride>
    <w:lvlOverride w:ilvl="7">
      <w:lvl w:ilvl="7" w:tplc="04090019">
        <w:start w:val="1"/>
        <w:numFmt w:val="lowerLetter"/>
        <w:lvlText w:val="%8."/>
        <w:lvlJc w:val="left"/>
        <w:pPr>
          <w:ind w:left="6180" w:hanging="360"/>
        </w:pPr>
        <w:rPr>
          <w:rFonts w:cs="Times New Roman"/>
          <w:color w:val="0000FF"/>
          <w:u w:val="double"/>
        </w:rPr>
      </w:lvl>
    </w:lvlOverride>
    <w:lvlOverride w:ilvl="8">
      <w:lvl w:ilvl="8" w:tplc="0409001B">
        <w:start w:val="1"/>
        <w:numFmt w:val="lowerRoman"/>
        <w:lvlText w:val="%9."/>
        <w:lvlJc w:val="right"/>
        <w:pPr>
          <w:ind w:left="6900" w:hanging="180"/>
        </w:pPr>
        <w:rPr>
          <w:rFonts w:cs="Times New Roman"/>
          <w:color w:val="0000FF"/>
          <w:u w:val="double"/>
        </w:rPr>
      </w:lvl>
    </w:lvlOverride>
  </w:num>
  <w:num w:numId="7">
    <w:abstractNumId w:val="0"/>
    <w:lvlOverride w:ilvl="0">
      <w:lvl w:ilvl="0" w:tplc="8848D96C">
        <w:start w:val="1"/>
        <w:numFmt w:val="upperLetter"/>
        <w:lvlText w:val="%1."/>
        <w:lvlJc w:val="left"/>
        <w:pPr>
          <w:ind w:left="720" w:hanging="360"/>
        </w:pPr>
        <w:rPr>
          <w:rFonts w:cs="Times New Roman" w:hint="eastAsia"/>
          <w:color w:val="auto"/>
          <w:u w:val="none"/>
        </w:rPr>
      </w:lvl>
    </w:lvlOverride>
    <w:lvlOverride w:ilvl="1">
      <w:lvl w:ilvl="1" w:tplc="04090019">
        <w:start w:val="1"/>
        <w:numFmt w:val="lowerLetter"/>
        <w:lvlText w:val="%2."/>
        <w:lvlJc w:val="left"/>
        <w:pPr>
          <w:ind w:left="1440" w:hanging="360"/>
        </w:pPr>
        <w:rPr>
          <w:rFonts w:cs="Times New Roman"/>
          <w:color w:val="0000FF"/>
          <w:u w:val="double"/>
        </w:rPr>
      </w:lvl>
    </w:lvlOverride>
    <w:lvlOverride w:ilvl="2">
      <w:lvl w:ilvl="2" w:tplc="0409001B">
        <w:start w:val="1"/>
        <w:numFmt w:val="lowerRoman"/>
        <w:lvlText w:val="%3."/>
        <w:lvlJc w:val="right"/>
        <w:pPr>
          <w:ind w:left="2160" w:hanging="180"/>
        </w:pPr>
        <w:rPr>
          <w:rFonts w:cs="Times New Roman"/>
          <w:color w:val="0000FF"/>
          <w:u w:val="double"/>
        </w:rPr>
      </w:lvl>
    </w:lvlOverride>
    <w:lvlOverride w:ilvl="3">
      <w:lvl w:ilvl="3" w:tplc="0409000F">
        <w:start w:val="1"/>
        <w:numFmt w:val="decimal"/>
        <w:lvlText w:val="%4."/>
        <w:lvlJc w:val="left"/>
        <w:pPr>
          <w:ind w:left="2880" w:hanging="360"/>
        </w:pPr>
        <w:rPr>
          <w:rFonts w:cs="Times New Roman"/>
          <w:color w:val="0000FF"/>
          <w:u w:val="double"/>
        </w:rPr>
      </w:lvl>
    </w:lvlOverride>
    <w:lvlOverride w:ilvl="4">
      <w:lvl w:ilvl="4" w:tplc="04090019">
        <w:start w:val="1"/>
        <w:numFmt w:val="lowerLetter"/>
        <w:lvlText w:val="%5."/>
        <w:lvlJc w:val="left"/>
        <w:pPr>
          <w:ind w:left="3600" w:hanging="360"/>
        </w:pPr>
        <w:rPr>
          <w:rFonts w:cs="Times New Roman"/>
          <w:color w:val="0000FF"/>
          <w:u w:val="double"/>
        </w:rPr>
      </w:lvl>
    </w:lvlOverride>
    <w:lvlOverride w:ilvl="5">
      <w:lvl w:ilvl="5" w:tplc="0409001B">
        <w:start w:val="1"/>
        <w:numFmt w:val="lowerRoman"/>
        <w:lvlText w:val="%6."/>
        <w:lvlJc w:val="right"/>
        <w:pPr>
          <w:ind w:left="4320" w:hanging="180"/>
        </w:pPr>
        <w:rPr>
          <w:rFonts w:cs="Times New Roman"/>
          <w:color w:val="0000FF"/>
          <w:u w:val="double"/>
        </w:rPr>
      </w:lvl>
    </w:lvlOverride>
    <w:lvlOverride w:ilvl="6">
      <w:lvl w:ilvl="6" w:tplc="0409000F">
        <w:start w:val="1"/>
        <w:numFmt w:val="decimal"/>
        <w:lvlText w:val="%7."/>
        <w:lvlJc w:val="left"/>
        <w:pPr>
          <w:ind w:left="5040" w:hanging="360"/>
        </w:pPr>
        <w:rPr>
          <w:rFonts w:cs="Times New Roman"/>
          <w:color w:val="0000FF"/>
          <w:u w:val="double"/>
        </w:rPr>
      </w:lvl>
    </w:lvlOverride>
    <w:lvlOverride w:ilvl="7">
      <w:lvl w:ilvl="7" w:tplc="04090019">
        <w:start w:val="1"/>
        <w:numFmt w:val="lowerLetter"/>
        <w:lvlText w:val="%8."/>
        <w:lvlJc w:val="left"/>
        <w:pPr>
          <w:ind w:left="5760" w:hanging="360"/>
        </w:pPr>
        <w:rPr>
          <w:rFonts w:cs="Times New Roman"/>
          <w:color w:val="0000FF"/>
          <w:u w:val="double"/>
        </w:rPr>
      </w:lvl>
    </w:lvlOverride>
    <w:lvlOverride w:ilvl="8">
      <w:lvl w:ilvl="8" w:tplc="0409001B">
        <w:start w:val="1"/>
        <w:numFmt w:val="lowerRoman"/>
        <w:lvlText w:val="%9."/>
        <w:lvlJc w:val="right"/>
        <w:pPr>
          <w:ind w:left="6480" w:hanging="180"/>
        </w:pPr>
        <w:rPr>
          <w:rFonts w:cs="Times New Roman"/>
          <w:color w:val="0000FF"/>
          <w:u w:val="double"/>
        </w:rPr>
      </w:lvl>
    </w:lvlOverride>
  </w:num>
  <w:num w:numId="8">
    <w:abstractNumId w:val="5"/>
    <w:lvlOverride w:ilvl="0">
      <w:lvl w:ilvl="0" w:tplc="A2AC128E">
        <w:start w:val="1"/>
        <w:numFmt w:val="lowerRoman"/>
        <w:lvlText w:val="(%1)"/>
        <w:lvlJc w:val="left"/>
        <w:pPr>
          <w:ind w:left="1440" w:hanging="720"/>
        </w:pPr>
        <w:rPr>
          <w:rFonts w:cs="Times New Roman" w:hint="eastAsia"/>
          <w:strike w:val="0"/>
          <w:color w:val="auto"/>
          <w:u w:val="none"/>
        </w:rPr>
      </w:lvl>
    </w:lvlOverride>
    <w:lvlOverride w:ilvl="1">
      <w:lvl w:ilvl="1" w:tplc="04090019">
        <w:start w:val="1"/>
        <w:numFmt w:val="lowerLetter"/>
        <w:lvlText w:val="%2."/>
        <w:lvlJc w:val="left"/>
        <w:pPr>
          <w:ind w:left="1800" w:hanging="360"/>
        </w:pPr>
        <w:rPr>
          <w:rFonts w:cs="Times New Roman"/>
          <w:color w:val="0000FF"/>
          <w:u w:val="double"/>
        </w:rPr>
      </w:lvl>
    </w:lvlOverride>
    <w:lvlOverride w:ilvl="2">
      <w:lvl w:ilvl="2" w:tplc="0409001B">
        <w:start w:val="1"/>
        <w:numFmt w:val="lowerRoman"/>
        <w:lvlText w:val="%3."/>
        <w:lvlJc w:val="right"/>
        <w:pPr>
          <w:ind w:left="2520" w:hanging="180"/>
        </w:pPr>
        <w:rPr>
          <w:rFonts w:cs="Times New Roman"/>
          <w:color w:val="0000FF"/>
          <w:u w:val="double"/>
        </w:rPr>
      </w:lvl>
    </w:lvlOverride>
    <w:lvlOverride w:ilvl="3">
      <w:lvl w:ilvl="3" w:tplc="0409000F">
        <w:start w:val="1"/>
        <w:numFmt w:val="decimal"/>
        <w:lvlText w:val="%4."/>
        <w:lvlJc w:val="left"/>
        <w:pPr>
          <w:ind w:left="3240" w:hanging="360"/>
        </w:pPr>
        <w:rPr>
          <w:rFonts w:cs="Times New Roman"/>
          <w:color w:val="0000FF"/>
          <w:u w:val="double"/>
        </w:rPr>
      </w:lvl>
    </w:lvlOverride>
    <w:lvlOverride w:ilvl="4">
      <w:lvl w:ilvl="4" w:tplc="04090019">
        <w:start w:val="1"/>
        <w:numFmt w:val="lowerLetter"/>
        <w:lvlText w:val="%5."/>
        <w:lvlJc w:val="left"/>
        <w:pPr>
          <w:ind w:left="3960" w:hanging="360"/>
        </w:pPr>
        <w:rPr>
          <w:rFonts w:cs="Times New Roman"/>
          <w:color w:val="0000FF"/>
          <w:u w:val="double"/>
        </w:rPr>
      </w:lvl>
    </w:lvlOverride>
    <w:lvlOverride w:ilvl="5">
      <w:lvl w:ilvl="5" w:tplc="0409001B">
        <w:start w:val="1"/>
        <w:numFmt w:val="lowerRoman"/>
        <w:lvlText w:val="%6."/>
        <w:lvlJc w:val="right"/>
        <w:pPr>
          <w:ind w:left="4680" w:hanging="180"/>
        </w:pPr>
        <w:rPr>
          <w:rFonts w:cs="Times New Roman"/>
          <w:color w:val="0000FF"/>
          <w:u w:val="double"/>
        </w:rPr>
      </w:lvl>
    </w:lvlOverride>
    <w:lvlOverride w:ilvl="6">
      <w:lvl w:ilvl="6" w:tplc="0409000F">
        <w:start w:val="1"/>
        <w:numFmt w:val="decimal"/>
        <w:lvlText w:val="%7."/>
        <w:lvlJc w:val="left"/>
        <w:pPr>
          <w:ind w:left="5400" w:hanging="360"/>
        </w:pPr>
        <w:rPr>
          <w:rFonts w:cs="Times New Roman"/>
          <w:color w:val="0000FF"/>
          <w:u w:val="double"/>
        </w:rPr>
      </w:lvl>
    </w:lvlOverride>
    <w:lvlOverride w:ilvl="7">
      <w:lvl w:ilvl="7" w:tplc="04090019">
        <w:start w:val="1"/>
        <w:numFmt w:val="lowerLetter"/>
        <w:lvlText w:val="%8."/>
        <w:lvlJc w:val="left"/>
        <w:pPr>
          <w:ind w:left="6120" w:hanging="360"/>
        </w:pPr>
        <w:rPr>
          <w:rFonts w:cs="Times New Roman"/>
          <w:color w:val="0000FF"/>
          <w:u w:val="double"/>
        </w:rPr>
      </w:lvl>
    </w:lvlOverride>
    <w:lvlOverride w:ilvl="8">
      <w:lvl w:ilvl="8" w:tplc="0409001B">
        <w:start w:val="1"/>
        <w:numFmt w:val="lowerRoman"/>
        <w:lvlText w:val="%9."/>
        <w:lvlJc w:val="right"/>
        <w:pPr>
          <w:ind w:left="6840" w:hanging="180"/>
        </w:pPr>
        <w:rPr>
          <w:rFonts w:cs="Times New Roman"/>
          <w:color w:val="0000FF"/>
          <w:u w:val="double"/>
        </w:rPr>
      </w:lvl>
    </w:lvlOverride>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bordersDoNotSurroundFooter/>
  <w:hideSpellingErrors/>
  <w:hideGrammaticalError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6145"/>
  </w:hdrShapeDefaults>
  <w:footnotePr>
    <w:footnote w:id="-1"/>
    <w:footnote w:id="0"/>
    <w:footnote w:id="1"/>
  </w:footnotePr>
  <w:endnotePr>
    <w:endnote w:id="-1"/>
    <w:endnote w:id="0"/>
    <w:endnote w:id="1"/>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39A79B6A-86CF-485E-82FD-13A4003DBBB5}"/>
  </w:docVars>
  <w:rsids>
    <w:rsidRoot w:val="00601D1D"/>
    <w:rsid w:val="00002944"/>
    <w:rsid w:val="00010004"/>
    <w:rsid w:val="00014E02"/>
    <w:rsid w:val="000368AE"/>
    <w:rsid w:val="00040510"/>
    <w:rsid w:val="00085C87"/>
    <w:rsid w:val="000A6228"/>
    <w:rsid w:val="000D10AB"/>
    <w:rsid w:val="000E0B5C"/>
    <w:rsid w:val="000E3DEE"/>
    <w:rsid w:val="0012725B"/>
    <w:rsid w:val="00164DA8"/>
    <w:rsid w:val="00171053"/>
    <w:rsid w:val="00187AC0"/>
    <w:rsid w:val="00190A88"/>
    <w:rsid w:val="00196125"/>
    <w:rsid w:val="001E3518"/>
    <w:rsid w:val="001E38A8"/>
    <w:rsid w:val="00200F3B"/>
    <w:rsid w:val="00207AE8"/>
    <w:rsid w:val="00213C9D"/>
    <w:rsid w:val="00217D3A"/>
    <w:rsid w:val="002362DD"/>
    <w:rsid w:val="00241396"/>
    <w:rsid w:val="00251CCE"/>
    <w:rsid w:val="00253DF0"/>
    <w:rsid w:val="0026263E"/>
    <w:rsid w:val="00272F61"/>
    <w:rsid w:val="00275D0E"/>
    <w:rsid w:val="00290AA6"/>
    <w:rsid w:val="002A63FE"/>
    <w:rsid w:val="00305D71"/>
    <w:rsid w:val="0033200C"/>
    <w:rsid w:val="003360F1"/>
    <w:rsid w:val="00353197"/>
    <w:rsid w:val="00374493"/>
    <w:rsid w:val="003A0B0A"/>
    <w:rsid w:val="003A79C7"/>
    <w:rsid w:val="003F5F93"/>
    <w:rsid w:val="003F7900"/>
    <w:rsid w:val="004017C0"/>
    <w:rsid w:val="00403291"/>
    <w:rsid w:val="0040347C"/>
    <w:rsid w:val="004150CF"/>
    <w:rsid w:val="00422362"/>
    <w:rsid w:val="004323DD"/>
    <w:rsid w:val="0043255E"/>
    <w:rsid w:val="00432A1F"/>
    <w:rsid w:val="00463C5A"/>
    <w:rsid w:val="00467CEA"/>
    <w:rsid w:val="004928A6"/>
    <w:rsid w:val="00493C92"/>
    <w:rsid w:val="00497AFB"/>
    <w:rsid w:val="004C09F8"/>
    <w:rsid w:val="004C5DD5"/>
    <w:rsid w:val="00505EEA"/>
    <w:rsid w:val="00507088"/>
    <w:rsid w:val="00512C3B"/>
    <w:rsid w:val="00561D36"/>
    <w:rsid w:val="005B732D"/>
    <w:rsid w:val="005D1869"/>
    <w:rsid w:val="005D4C8D"/>
    <w:rsid w:val="00601D1D"/>
    <w:rsid w:val="00612FF5"/>
    <w:rsid w:val="0065586D"/>
    <w:rsid w:val="00666A57"/>
    <w:rsid w:val="00676A28"/>
    <w:rsid w:val="00681F3F"/>
    <w:rsid w:val="00684723"/>
    <w:rsid w:val="006954D1"/>
    <w:rsid w:val="006F642B"/>
    <w:rsid w:val="00706156"/>
    <w:rsid w:val="0070721F"/>
    <w:rsid w:val="00711585"/>
    <w:rsid w:val="0074199B"/>
    <w:rsid w:val="007479D7"/>
    <w:rsid w:val="00747ED8"/>
    <w:rsid w:val="00751585"/>
    <w:rsid w:val="007727AA"/>
    <w:rsid w:val="00787F3F"/>
    <w:rsid w:val="007B285D"/>
    <w:rsid w:val="007B7232"/>
    <w:rsid w:val="007C3FEF"/>
    <w:rsid w:val="007D3E8B"/>
    <w:rsid w:val="007E36DD"/>
    <w:rsid w:val="00871E87"/>
    <w:rsid w:val="008A37BA"/>
    <w:rsid w:val="008B7CA5"/>
    <w:rsid w:val="008E34DC"/>
    <w:rsid w:val="008F2416"/>
    <w:rsid w:val="009048D2"/>
    <w:rsid w:val="0091703E"/>
    <w:rsid w:val="00936709"/>
    <w:rsid w:val="009367B9"/>
    <w:rsid w:val="00954C06"/>
    <w:rsid w:val="00962407"/>
    <w:rsid w:val="0096772B"/>
    <w:rsid w:val="0097168F"/>
    <w:rsid w:val="009843F3"/>
    <w:rsid w:val="009B4681"/>
    <w:rsid w:val="009B718F"/>
    <w:rsid w:val="009D0B94"/>
    <w:rsid w:val="00A02E5E"/>
    <w:rsid w:val="00A03A3D"/>
    <w:rsid w:val="00A10BFE"/>
    <w:rsid w:val="00A500F5"/>
    <w:rsid w:val="00A810C1"/>
    <w:rsid w:val="00AA628B"/>
    <w:rsid w:val="00AC19D3"/>
    <w:rsid w:val="00AC3313"/>
    <w:rsid w:val="00AD2C47"/>
    <w:rsid w:val="00AE538D"/>
    <w:rsid w:val="00B61626"/>
    <w:rsid w:val="00B95F48"/>
    <w:rsid w:val="00BB188D"/>
    <w:rsid w:val="00BB2153"/>
    <w:rsid w:val="00C02634"/>
    <w:rsid w:val="00C17F03"/>
    <w:rsid w:val="00C421AB"/>
    <w:rsid w:val="00C42C87"/>
    <w:rsid w:val="00C67724"/>
    <w:rsid w:val="00CC3E5E"/>
    <w:rsid w:val="00CD038A"/>
    <w:rsid w:val="00CD5912"/>
    <w:rsid w:val="00CE1F54"/>
    <w:rsid w:val="00CF7B98"/>
    <w:rsid w:val="00D13E82"/>
    <w:rsid w:val="00D61B94"/>
    <w:rsid w:val="00D93CD2"/>
    <w:rsid w:val="00DA6BB7"/>
    <w:rsid w:val="00DB2726"/>
    <w:rsid w:val="00DB29D9"/>
    <w:rsid w:val="00DD1CAC"/>
    <w:rsid w:val="00DF6756"/>
    <w:rsid w:val="00E63ED3"/>
    <w:rsid w:val="00E70555"/>
    <w:rsid w:val="00E85DE9"/>
    <w:rsid w:val="00EA7E73"/>
    <w:rsid w:val="00EB1153"/>
    <w:rsid w:val="00EC04A4"/>
    <w:rsid w:val="00EC1BC6"/>
    <w:rsid w:val="00EE3B47"/>
    <w:rsid w:val="00F14035"/>
    <w:rsid w:val="00F55C47"/>
    <w:rsid w:val="00F60F8A"/>
    <w:rsid w:val="00F80005"/>
    <w:rsid w:val="00F85E87"/>
    <w:rsid w:val="00FA40C4"/>
    <w:rsid w:val="00FC1AFE"/>
    <w:rsid w:val="00FE5A13"/>
    <w:rsid w:val="00FF4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0A21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iPriority="1"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pPr>
      <w:keepNext/>
      <w:outlineLvl w:val="0"/>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eastAsia="Times New Roman" w:cs="Times New Roman"/>
      <w:sz w:val="20"/>
      <w:szCs w:val="20"/>
    </w:rPr>
  </w:style>
  <w:style w:type="paragraph" w:styleId="Header">
    <w:name w:val="header"/>
    <w:basedOn w:val="Normal"/>
    <w:link w:val="HeaderChar"/>
    <w:uiPriority w:val="99"/>
    <w:pPr>
      <w:tabs>
        <w:tab w:val="center" w:pos="4680"/>
        <w:tab w:val="right" w:pos="9360"/>
      </w:tabs>
    </w:pPr>
    <w:rPr>
      <w:rFonts w:ascii="Calibri" w:hAnsi="Calibri"/>
      <w:lang w:val="x-none" w:eastAsia="x-none"/>
    </w:rPr>
  </w:style>
  <w:style w:type="character" w:customStyle="1" w:styleId="HeaderChar">
    <w:name w:val="Header Char"/>
    <w:link w:val="Header"/>
    <w:uiPriority w:val="99"/>
    <w:rPr>
      <w:rFonts w:eastAsia="Times New Roman" w:cs="Times New Roman"/>
      <w:sz w:val="20"/>
      <w:szCs w:val="20"/>
    </w:rPr>
  </w:style>
  <w:style w:type="paragraph" w:styleId="Footer">
    <w:name w:val="footer"/>
    <w:basedOn w:val="Normal"/>
    <w:link w:val="FooterChar"/>
    <w:uiPriority w:val="99"/>
    <w:pPr>
      <w:tabs>
        <w:tab w:val="center" w:pos="4680"/>
        <w:tab w:val="right" w:pos="9360"/>
      </w:tabs>
    </w:pPr>
    <w:rPr>
      <w:rFonts w:ascii="Calibri" w:hAnsi="Calibri"/>
      <w:lang w:val="x-none" w:eastAsia="x-none"/>
    </w:rPr>
  </w:style>
  <w:style w:type="character" w:customStyle="1" w:styleId="FooterChar">
    <w:name w:val="Footer Char"/>
    <w:link w:val="Footer"/>
    <w:uiPriority w:val="99"/>
    <w:rPr>
      <w:rFonts w:eastAsia="Times New Roman" w:cs="Times New Roman"/>
      <w:sz w:val="20"/>
      <w:szCs w:val="20"/>
    </w:rPr>
  </w:style>
  <w:style w:type="paragraph" w:styleId="BalloonText">
    <w:name w:val="Balloon Text"/>
    <w:basedOn w:val="Normal"/>
    <w:link w:val="BalloonTextChar"/>
    <w:uiPriority w:val="99"/>
    <w:rPr>
      <w:rFonts w:ascii="Tahoma" w:hAnsi="Tahoma"/>
      <w:sz w:val="16"/>
      <w:szCs w:val="16"/>
      <w:lang w:val="x-none" w:eastAsia="x-none"/>
    </w:rPr>
  </w:style>
  <w:style w:type="character" w:customStyle="1" w:styleId="BalloonTextChar">
    <w:name w:val="Balloon Text Char"/>
    <w:link w:val="BalloonText"/>
    <w:uiPriority w:val="99"/>
    <w:rPr>
      <w:rFonts w:ascii="Tahoma" w:hAnsi="Tahoma" w:cs="Tahoma"/>
      <w:sz w:val="16"/>
      <w:szCs w:val="16"/>
    </w:rPr>
  </w:style>
  <w:style w:type="paragraph" w:styleId="ListParagraph">
    <w:name w:val="List Paragraph"/>
    <w:basedOn w:val="Normal"/>
    <w:uiPriority w:val="34"/>
    <w:qFormat/>
    <w:pPr>
      <w:ind w:left="720"/>
      <w:contextualSpacing/>
    </w:pPr>
  </w:style>
  <w:style w:type="paragraph" w:customStyle="1" w:styleId="DeltaViewTableHeading">
    <w:name w:val="DeltaView Table Heading"/>
    <w:basedOn w:val="Normal"/>
    <w:uiPriority w:val="99"/>
    <w:pPr>
      <w:spacing w:after="120"/>
    </w:pPr>
    <w:rPr>
      <w:rFonts w:ascii="Arial" w:hAnsi="Arial"/>
      <w:b/>
      <w:sz w:val="24"/>
      <w:szCs w:val="24"/>
    </w:rPr>
  </w:style>
  <w:style w:type="paragraph" w:customStyle="1" w:styleId="DeltaViewTableBody">
    <w:name w:val="DeltaView Table Body"/>
    <w:basedOn w:val="Normal"/>
    <w:uiPriority w:val="99"/>
    <w:rPr>
      <w:rFonts w:ascii="Arial" w:hAnsi="Arial"/>
      <w:sz w:val="24"/>
      <w:szCs w:val="24"/>
    </w:rPr>
  </w:style>
  <w:style w:type="paragraph" w:customStyle="1" w:styleId="DeltaViewAnnounce">
    <w:name w:val="DeltaView Announce"/>
    <w:uiPriority w:val="99"/>
    <w:pPr>
      <w:autoSpaceDE w:val="0"/>
      <w:autoSpaceDN w:val="0"/>
      <w:adjustRightInd w:val="0"/>
      <w:spacing w:before="100" w:beforeAutospacing="1" w:after="100" w:afterAutospacing="1"/>
    </w:pPr>
    <w:rPr>
      <w:rFonts w:ascii="Arial" w:hAnsi="Arial"/>
      <w:sz w:val="24"/>
      <w:szCs w:val="24"/>
      <w:lang w:val="en-GB"/>
    </w:rPr>
  </w:style>
  <w:style w:type="character" w:styleId="CommentReference">
    <w:name w:val="annotation reference"/>
    <w:uiPriority w:val="99"/>
    <w:rPr>
      <w:sz w:val="16"/>
    </w:rPr>
  </w:style>
  <w:style w:type="paragraph" w:styleId="BodyText">
    <w:name w:val="Body Text"/>
    <w:basedOn w:val="Normal"/>
    <w:link w:val="BodyTextChar"/>
    <w:uiPriority w:val="99"/>
    <w:rPr>
      <w:lang w:val="x-none" w:eastAsia="x-none"/>
    </w:rPr>
  </w:style>
  <w:style w:type="character" w:customStyle="1" w:styleId="BodyTextChar">
    <w:name w:val="Body Text Char"/>
    <w:link w:val="BodyText"/>
    <w:uiPriority w:val="99"/>
    <w:semiHidden/>
    <w:rPr>
      <w:rFonts w:ascii="Times New Roman" w:hAnsi="Times New Roman" w:cs="Times New Roman"/>
      <w:sz w:val="20"/>
      <w:szCs w:val="20"/>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paragraph" w:styleId="CommentText">
    <w:name w:val="annotation text"/>
    <w:basedOn w:val="Normal"/>
    <w:link w:val="CommentTextChar"/>
    <w:uiPriority w:val="99"/>
    <w:rPr>
      <w:lang w:val="x-none" w:eastAsia="x-none"/>
    </w:rPr>
  </w:style>
  <w:style w:type="character" w:customStyle="1" w:styleId="CommentTextChar">
    <w:name w:val="Comment Text Char"/>
    <w:link w:val="CommentText"/>
    <w:uiPriority w:val="99"/>
    <w:semiHidden/>
    <w:rPr>
      <w:rFonts w:ascii="Times New Roman" w:hAnsi="Times New Roman" w:cs="Times New Roman"/>
      <w:sz w:val="20"/>
      <w:szCs w:val="20"/>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link w:val="DocumentMapChar"/>
    <w:uiPriority w:val="99"/>
    <w:pPr>
      <w:shd w:val="clear" w:color="auto" w:fill="000080"/>
    </w:pPr>
    <w:rPr>
      <w:rFonts w:ascii="Tahoma" w:hAnsi="Tahoma"/>
      <w:sz w:val="16"/>
      <w:szCs w:val="16"/>
      <w:lang w:val="x-none" w:eastAsia="x-none"/>
    </w:rPr>
  </w:style>
  <w:style w:type="character" w:customStyle="1" w:styleId="DocumentMapChar">
    <w:name w:val="Document Map Char"/>
    <w:link w:val="DocumentMap"/>
    <w:uiPriority w:val="99"/>
    <w:semiHidden/>
    <w:rPr>
      <w:rFonts w:ascii="Tahoma" w:hAnsi="Tahoma" w:cs="Tahoma"/>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uiPriority w:val="99"/>
    <w:rPr>
      <w:color w:val="0000FF"/>
      <w:u w:val="double"/>
    </w:rPr>
  </w:style>
  <w:style w:type="character" w:customStyle="1" w:styleId="DeltaViewDeletedComment">
    <w:name w:val="DeltaView Deleted Comment"/>
    <w:uiPriority w:val="99"/>
    <w:rPr>
      <w:strike/>
      <w:color w:val="FF0000"/>
    </w:rPr>
  </w:style>
  <w:style w:type="table" w:styleId="TableGrid">
    <w:name w:val="Table Grid"/>
    <w:basedOn w:val="TableNormal"/>
    <w:uiPriority w:val="59"/>
    <w:rsid w:val="00187AC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B188D"/>
    <w:rPr>
      <w:b/>
      <w:bCs/>
      <w:lang w:val="en-US" w:eastAsia="en-US"/>
    </w:rPr>
  </w:style>
  <w:style w:type="character" w:customStyle="1" w:styleId="CommentSubjectChar">
    <w:name w:val="Comment Subject Char"/>
    <w:basedOn w:val="CommentTextChar"/>
    <w:link w:val="CommentSubject"/>
    <w:uiPriority w:val="99"/>
    <w:semiHidden/>
    <w:rsid w:val="00BB188D"/>
    <w:rPr>
      <w:rFonts w:ascii="Times New Roman" w:hAnsi="Times New Roman" w:cs="Times New Roman"/>
      <w:b/>
      <w:bCs/>
      <w:sz w:val="20"/>
      <w:szCs w:val="20"/>
    </w:rPr>
  </w:style>
  <w:style w:type="paragraph" w:customStyle="1" w:styleId="para6">
    <w:name w:val="para6"/>
    <w:rsid w:val="00374493"/>
    <w:pPr>
      <w:suppressLineNumbers/>
      <w:tabs>
        <w:tab w:val="left" w:pos="420"/>
      </w:tabs>
      <w:ind w:left="420" w:hanging="420"/>
      <w:jc w:val="both"/>
    </w:pPr>
    <w:rPr>
      <w:rFonts w:ascii="Times" w:hAnsi="Times"/>
    </w:rPr>
  </w:style>
  <w:style w:type="character" w:styleId="LineNumber">
    <w:name w:val="line number"/>
    <w:basedOn w:val="DefaultParagraphFont"/>
    <w:uiPriority w:val="99"/>
    <w:semiHidden/>
    <w:unhideWhenUsed/>
    <w:rsid w:val="00493C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iPriority="1"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pPr>
      <w:keepNext/>
      <w:outlineLvl w:val="0"/>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eastAsia="Times New Roman" w:cs="Times New Roman"/>
      <w:sz w:val="20"/>
      <w:szCs w:val="20"/>
    </w:rPr>
  </w:style>
  <w:style w:type="paragraph" w:styleId="Header">
    <w:name w:val="header"/>
    <w:basedOn w:val="Normal"/>
    <w:link w:val="HeaderChar"/>
    <w:uiPriority w:val="99"/>
    <w:pPr>
      <w:tabs>
        <w:tab w:val="center" w:pos="4680"/>
        <w:tab w:val="right" w:pos="9360"/>
      </w:tabs>
    </w:pPr>
    <w:rPr>
      <w:rFonts w:ascii="Calibri" w:hAnsi="Calibri"/>
      <w:lang w:val="x-none" w:eastAsia="x-none"/>
    </w:rPr>
  </w:style>
  <w:style w:type="character" w:customStyle="1" w:styleId="HeaderChar">
    <w:name w:val="Header Char"/>
    <w:link w:val="Header"/>
    <w:uiPriority w:val="99"/>
    <w:rPr>
      <w:rFonts w:eastAsia="Times New Roman" w:cs="Times New Roman"/>
      <w:sz w:val="20"/>
      <w:szCs w:val="20"/>
    </w:rPr>
  </w:style>
  <w:style w:type="paragraph" w:styleId="Footer">
    <w:name w:val="footer"/>
    <w:basedOn w:val="Normal"/>
    <w:link w:val="FooterChar"/>
    <w:uiPriority w:val="99"/>
    <w:pPr>
      <w:tabs>
        <w:tab w:val="center" w:pos="4680"/>
        <w:tab w:val="right" w:pos="9360"/>
      </w:tabs>
    </w:pPr>
    <w:rPr>
      <w:rFonts w:ascii="Calibri" w:hAnsi="Calibri"/>
      <w:lang w:val="x-none" w:eastAsia="x-none"/>
    </w:rPr>
  </w:style>
  <w:style w:type="character" w:customStyle="1" w:styleId="FooterChar">
    <w:name w:val="Footer Char"/>
    <w:link w:val="Footer"/>
    <w:uiPriority w:val="99"/>
    <w:rPr>
      <w:rFonts w:eastAsia="Times New Roman" w:cs="Times New Roman"/>
      <w:sz w:val="20"/>
      <w:szCs w:val="20"/>
    </w:rPr>
  </w:style>
  <w:style w:type="paragraph" w:styleId="BalloonText">
    <w:name w:val="Balloon Text"/>
    <w:basedOn w:val="Normal"/>
    <w:link w:val="BalloonTextChar"/>
    <w:uiPriority w:val="99"/>
    <w:rPr>
      <w:rFonts w:ascii="Tahoma" w:hAnsi="Tahoma"/>
      <w:sz w:val="16"/>
      <w:szCs w:val="16"/>
      <w:lang w:val="x-none" w:eastAsia="x-none"/>
    </w:rPr>
  </w:style>
  <w:style w:type="character" w:customStyle="1" w:styleId="BalloonTextChar">
    <w:name w:val="Balloon Text Char"/>
    <w:link w:val="BalloonText"/>
    <w:uiPriority w:val="99"/>
    <w:rPr>
      <w:rFonts w:ascii="Tahoma" w:hAnsi="Tahoma" w:cs="Tahoma"/>
      <w:sz w:val="16"/>
      <w:szCs w:val="16"/>
    </w:rPr>
  </w:style>
  <w:style w:type="paragraph" w:styleId="ListParagraph">
    <w:name w:val="List Paragraph"/>
    <w:basedOn w:val="Normal"/>
    <w:uiPriority w:val="34"/>
    <w:qFormat/>
    <w:pPr>
      <w:ind w:left="720"/>
      <w:contextualSpacing/>
    </w:pPr>
  </w:style>
  <w:style w:type="paragraph" w:customStyle="1" w:styleId="DeltaViewTableHeading">
    <w:name w:val="DeltaView Table Heading"/>
    <w:basedOn w:val="Normal"/>
    <w:uiPriority w:val="99"/>
    <w:pPr>
      <w:spacing w:after="120"/>
    </w:pPr>
    <w:rPr>
      <w:rFonts w:ascii="Arial" w:hAnsi="Arial"/>
      <w:b/>
      <w:sz w:val="24"/>
      <w:szCs w:val="24"/>
    </w:rPr>
  </w:style>
  <w:style w:type="paragraph" w:customStyle="1" w:styleId="DeltaViewTableBody">
    <w:name w:val="DeltaView Table Body"/>
    <w:basedOn w:val="Normal"/>
    <w:uiPriority w:val="99"/>
    <w:rPr>
      <w:rFonts w:ascii="Arial" w:hAnsi="Arial"/>
      <w:sz w:val="24"/>
      <w:szCs w:val="24"/>
    </w:rPr>
  </w:style>
  <w:style w:type="paragraph" w:customStyle="1" w:styleId="DeltaViewAnnounce">
    <w:name w:val="DeltaView Announce"/>
    <w:uiPriority w:val="99"/>
    <w:pPr>
      <w:autoSpaceDE w:val="0"/>
      <w:autoSpaceDN w:val="0"/>
      <w:adjustRightInd w:val="0"/>
      <w:spacing w:before="100" w:beforeAutospacing="1" w:after="100" w:afterAutospacing="1"/>
    </w:pPr>
    <w:rPr>
      <w:rFonts w:ascii="Arial" w:hAnsi="Arial"/>
      <w:sz w:val="24"/>
      <w:szCs w:val="24"/>
      <w:lang w:val="en-GB"/>
    </w:rPr>
  </w:style>
  <w:style w:type="character" w:styleId="CommentReference">
    <w:name w:val="annotation reference"/>
    <w:uiPriority w:val="99"/>
    <w:rPr>
      <w:sz w:val="16"/>
    </w:rPr>
  </w:style>
  <w:style w:type="paragraph" w:styleId="BodyText">
    <w:name w:val="Body Text"/>
    <w:basedOn w:val="Normal"/>
    <w:link w:val="BodyTextChar"/>
    <w:uiPriority w:val="99"/>
    <w:rPr>
      <w:lang w:val="x-none" w:eastAsia="x-none"/>
    </w:rPr>
  </w:style>
  <w:style w:type="character" w:customStyle="1" w:styleId="BodyTextChar">
    <w:name w:val="Body Text Char"/>
    <w:link w:val="BodyText"/>
    <w:uiPriority w:val="99"/>
    <w:semiHidden/>
    <w:rPr>
      <w:rFonts w:ascii="Times New Roman" w:hAnsi="Times New Roman" w:cs="Times New Roman"/>
      <w:sz w:val="20"/>
      <w:szCs w:val="20"/>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paragraph" w:styleId="CommentText">
    <w:name w:val="annotation text"/>
    <w:basedOn w:val="Normal"/>
    <w:link w:val="CommentTextChar"/>
    <w:uiPriority w:val="99"/>
    <w:rPr>
      <w:lang w:val="x-none" w:eastAsia="x-none"/>
    </w:rPr>
  </w:style>
  <w:style w:type="character" w:customStyle="1" w:styleId="CommentTextChar">
    <w:name w:val="Comment Text Char"/>
    <w:link w:val="CommentText"/>
    <w:uiPriority w:val="99"/>
    <w:semiHidden/>
    <w:rPr>
      <w:rFonts w:ascii="Times New Roman" w:hAnsi="Times New Roman" w:cs="Times New Roman"/>
      <w:sz w:val="20"/>
      <w:szCs w:val="20"/>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link w:val="DocumentMapChar"/>
    <w:uiPriority w:val="99"/>
    <w:pPr>
      <w:shd w:val="clear" w:color="auto" w:fill="000080"/>
    </w:pPr>
    <w:rPr>
      <w:rFonts w:ascii="Tahoma" w:hAnsi="Tahoma"/>
      <w:sz w:val="16"/>
      <w:szCs w:val="16"/>
      <w:lang w:val="x-none" w:eastAsia="x-none"/>
    </w:rPr>
  </w:style>
  <w:style w:type="character" w:customStyle="1" w:styleId="DocumentMapChar">
    <w:name w:val="Document Map Char"/>
    <w:link w:val="DocumentMap"/>
    <w:uiPriority w:val="99"/>
    <w:semiHidden/>
    <w:rPr>
      <w:rFonts w:ascii="Tahoma" w:hAnsi="Tahoma" w:cs="Tahoma"/>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uiPriority w:val="99"/>
    <w:rPr>
      <w:color w:val="0000FF"/>
      <w:u w:val="double"/>
    </w:rPr>
  </w:style>
  <w:style w:type="character" w:customStyle="1" w:styleId="DeltaViewDeletedComment">
    <w:name w:val="DeltaView Deleted Comment"/>
    <w:uiPriority w:val="99"/>
    <w:rPr>
      <w:strike/>
      <w:color w:val="FF0000"/>
    </w:rPr>
  </w:style>
  <w:style w:type="table" w:styleId="TableGrid">
    <w:name w:val="Table Grid"/>
    <w:basedOn w:val="TableNormal"/>
    <w:uiPriority w:val="59"/>
    <w:rsid w:val="00187AC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B188D"/>
    <w:rPr>
      <w:b/>
      <w:bCs/>
      <w:lang w:val="en-US" w:eastAsia="en-US"/>
    </w:rPr>
  </w:style>
  <w:style w:type="character" w:customStyle="1" w:styleId="CommentSubjectChar">
    <w:name w:val="Comment Subject Char"/>
    <w:basedOn w:val="CommentTextChar"/>
    <w:link w:val="CommentSubject"/>
    <w:uiPriority w:val="99"/>
    <w:semiHidden/>
    <w:rsid w:val="00BB188D"/>
    <w:rPr>
      <w:rFonts w:ascii="Times New Roman" w:hAnsi="Times New Roman" w:cs="Times New Roman"/>
      <w:b/>
      <w:bCs/>
      <w:sz w:val="20"/>
      <w:szCs w:val="20"/>
    </w:rPr>
  </w:style>
  <w:style w:type="paragraph" w:customStyle="1" w:styleId="para6">
    <w:name w:val="para6"/>
    <w:rsid w:val="00374493"/>
    <w:pPr>
      <w:suppressLineNumbers/>
      <w:tabs>
        <w:tab w:val="left" w:pos="420"/>
      </w:tabs>
      <w:ind w:left="420" w:hanging="420"/>
      <w:jc w:val="both"/>
    </w:pPr>
    <w:rPr>
      <w:rFonts w:ascii="Times" w:hAnsi="Times"/>
    </w:rPr>
  </w:style>
  <w:style w:type="character" w:styleId="LineNumber">
    <w:name w:val="line number"/>
    <w:basedOn w:val="DefaultParagraphFont"/>
    <w:uiPriority w:val="99"/>
    <w:semiHidden/>
    <w:unhideWhenUsed/>
    <w:rsid w:val="00493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98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WUQRW3SEJQDQ-2105250395-5029</_dlc_DocId>
    <_dlc_DocIdUrl xmlns="d4a638c4-874f-49c0-bb2b-5cb8563c2b18">
      <Url>https://hudgov.sharepoint.com/sites/IHCF2/DEVL/pp/_layouts/15/DocIdRedir.aspx?ID=WUQRW3SEJQDQ-2105250395-5029</Url>
      <Description>WUQRW3SEJQDQ-2105250395-5029</Description>
    </_dlc_DocIdUrl>
  </documentManagement>
</p:properti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CA7B6-E7AD-4DC5-83C2-917498367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4C319B-6273-43FF-9159-2FB52F5737D7}">
  <ds:schemaRefs>
    <ds:schemaRef ds:uri="http://schemas.microsoft.com/sharepoint/v3/contenttype/forms"/>
  </ds:schemaRefs>
</ds:datastoreItem>
</file>

<file path=customXml/itemProps3.xml><?xml version="1.0" encoding="utf-8"?>
<ds:datastoreItem xmlns:ds="http://schemas.openxmlformats.org/officeDocument/2006/customXml" ds:itemID="{D1E86892-0F34-413A-A393-BF3B2A321C73}">
  <ds:schemaRefs>
    <ds:schemaRef ds:uri="http://purl.org/dc/terms/"/>
    <ds:schemaRef ds:uri="4bacd349-b20a-48ff-8973-d4be6c28d45d"/>
    <ds:schemaRef ds:uri="http://schemas.microsoft.com/office/2006/documentManagement/types"/>
    <ds:schemaRef ds:uri="d4a638c4-874f-49c0-bb2b-5cb8563c2b18"/>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124D18C-76B4-4554-A5F3-EFCC6D041D7C}">
  <ds:schemaRefs>
    <ds:schemaRef ds:uri="http://schemas.microsoft.com/sharepoint/events"/>
  </ds:schemaRefs>
</ds:datastoreItem>
</file>

<file path=customXml/itemProps5.xml><?xml version="1.0" encoding="utf-8"?>
<ds:datastoreItem xmlns:ds="http://schemas.openxmlformats.org/officeDocument/2006/customXml" ds:itemID="{1928F115-7A0E-4B27-A14C-5BC53BC44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mbrett</dc:creator>
  <cp:lastModifiedBy>SYSTEM</cp:lastModifiedBy>
  <cp:revision>2</cp:revision>
  <cp:lastPrinted>2014-12-09T13:52:00Z</cp:lastPrinted>
  <dcterms:created xsi:type="dcterms:W3CDTF">2019-01-30T21:24:00Z</dcterms:created>
  <dcterms:modified xsi:type="dcterms:W3CDTF">2019-01-30T21:24:00Z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-1606994160</vt:i4>
  </property>
  <property fmtid="{D5CDD505-2E9C-101B-9397-08002B2CF9AE}" pid="4" name="_EmailSubject">
    <vt:lpwstr>Loan Mod Docs for PRA</vt:lpwstr>
  </property>
  <property fmtid="{D5CDD505-2E9C-101B-9397-08002B2CF9AE}" pid="5" name="_AuthorEmail">
    <vt:lpwstr>Corley.D.Audorff@hud.gov</vt:lpwstr>
  </property>
  <property fmtid="{D5CDD505-2E9C-101B-9397-08002B2CF9AE}" pid="6" name="_AuthorEmailDisplayName">
    <vt:lpwstr>Audorff, Corley</vt:lpwstr>
  </property>
  <property fmtid="{D5CDD505-2E9C-101B-9397-08002B2CF9AE}" pid="7" name="_PreviousAdHocReviewCycleID">
    <vt:i4>1731422719</vt:i4>
  </property>
  <property fmtid="{D5CDD505-2E9C-101B-9397-08002B2CF9AE}" pid="8" name="_dlc_DocIdItemGuid">
    <vt:lpwstr>d2f45e93-544f-40b0-af05-9fa1d2ab3694</vt:lpwstr>
  </property>
  <property fmtid="{D5CDD505-2E9C-101B-9397-08002B2CF9AE}" pid="9" name="ContentTypeId">
    <vt:lpwstr>0x0101009BC1C42CB733FD42B046A8748BFD9BD3</vt:lpwstr>
  </property>
  <property fmtid="{D5CDD505-2E9C-101B-9397-08002B2CF9AE}" pid="10" name="_ReviewingToolsShownOnce">
    <vt:lpwstr/>
  </property>
</Properties>
</file>