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2C4D" w:rsidR="002400E7" w:rsidRDefault="005C64C2" w14:paraId="4665586F" w14:textId="2BD9FD55">
      <w:pPr>
        <w:widowControl/>
        <w:jc w:val="center"/>
        <w:rPr>
          <w:rFonts w:ascii="Arial" w:hAnsi="Arial" w:cs="Arial"/>
          <w:b/>
          <w:bCs/>
          <w:sz w:val="24"/>
          <w:szCs w:val="24"/>
        </w:rPr>
      </w:pPr>
      <w:r>
        <w:rPr>
          <w:rFonts w:ascii="Arial" w:hAnsi="Arial" w:cs="Arial"/>
          <w:b/>
          <w:bCs/>
          <w:sz w:val="24"/>
          <w:szCs w:val="24"/>
          <w:lang w:val="en-CA"/>
        </w:rPr>
        <w:t xml:space="preserve"> </w:t>
      </w:r>
      <w:r w:rsidRPr="00F72C4D" w:rsidR="00F72C4D">
        <w:rPr>
          <w:rFonts w:ascii="Arial" w:hAnsi="Arial" w:cs="Arial"/>
          <w:b/>
          <w:bCs/>
          <w:sz w:val="24"/>
          <w:szCs w:val="24"/>
          <w:lang w:val="en-CA"/>
        </w:rPr>
        <w:t xml:space="preserve">Supplemental </w:t>
      </w:r>
      <w:r w:rsidRPr="00F72C4D" w:rsidR="00461C59">
        <w:rPr>
          <w:rFonts w:ascii="Arial" w:hAnsi="Arial" w:cs="Arial"/>
          <w:b/>
          <w:bCs/>
          <w:sz w:val="24"/>
          <w:szCs w:val="24"/>
          <w:lang w:val="en-CA"/>
        </w:rPr>
        <w:fldChar w:fldCharType="begin"/>
      </w:r>
      <w:r w:rsidRPr="00F72C4D" w:rsidR="002400E7">
        <w:rPr>
          <w:rFonts w:ascii="Arial" w:hAnsi="Arial" w:cs="Arial"/>
          <w:b/>
          <w:bCs/>
          <w:sz w:val="24"/>
          <w:szCs w:val="24"/>
          <w:lang w:val="en-CA"/>
        </w:rPr>
        <w:instrText xml:space="preserve"> SEQ CHAPTER \h \r 1</w:instrText>
      </w:r>
      <w:r w:rsidRPr="00F72C4D" w:rsidR="00461C59">
        <w:rPr>
          <w:rFonts w:ascii="Arial" w:hAnsi="Arial" w:cs="Arial"/>
          <w:b/>
          <w:bCs/>
          <w:sz w:val="24"/>
          <w:szCs w:val="24"/>
          <w:lang w:val="en-CA"/>
        </w:rPr>
        <w:fldChar w:fldCharType="end"/>
      </w:r>
      <w:r w:rsidRPr="00F72C4D" w:rsidR="002400E7">
        <w:rPr>
          <w:rFonts w:ascii="Arial" w:hAnsi="Arial" w:cs="Arial"/>
          <w:b/>
          <w:bCs/>
          <w:sz w:val="24"/>
          <w:szCs w:val="24"/>
        </w:rPr>
        <w:t>Supporting Statement</w:t>
      </w:r>
      <w:r w:rsidRPr="00F72C4D" w:rsidR="00FD4D0E">
        <w:rPr>
          <w:rFonts w:ascii="Arial" w:hAnsi="Arial" w:cs="Arial"/>
          <w:b/>
          <w:bCs/>
          <w:sz w:val="24"/>
          <w:szCs w:val="24"/>
        </w:rPr>
        <w:t xml:space="preserve"> Part B</w:t>
      </w:r>
    </w:p>
    <w:p w:rsidRPr="00F72C4D" w:rsidR="002400E7" w:rsidRDefault="002400E7" w14:paraId="38FE6734" w14:textId="77777777">
      <w:pPr>
        <w:widowControl/>
        <w:rPr>
          <w:rFonts w:ascii="Arial" w:hAnsi="Arial" w:cs="Arial"/>
          <w:b/>
          <w:bCs/>
          <w:sz w:val="24"/>
          <w:szCs w:val="24"/>
        </w:rPr>
      </w:pPr>
    </w:p>
    <w:p w:rsidRPr="00F72C4D" w:rsidR="002400E7" w:rsidRDefault="007720F4" w14:paraId="12C9F74E" w14:textId="4C171EEE">
      <w:pPr>
        <w:widowControl/>
        <w:jc w:val="center"/>
        <w:rPr>
          <w:rFonts w:ascii="Arial" w:hAnsi="Arial" w:cs="Arial"/>
          <w:b/>
          <w:bCs/>
          <w:sz w:val="24"/>
          <w:szCs w:val="24"/>
        </w:rPr>
      </w:pPr>
      <w:r w:rsidRPr="007720F4">
        <w:rPr>
          <w:rFonts w:ascii="Arial" w:hAnsi="Arial" w:cs="Arial"/>
          <w:b/>
          <w:bCs/>
          <w:sz w:val="24"/>
          <w:szCs w:val="24"/>
        </w:rPr>
        <w:t>AQUACULTURE SURVEYS</w:t>
      </w:r>
    </w:p>
    <w:p w:rsidRPr="00F72C4D" w:rsidR="003071D2" w:rsidRDefault="003071D2" w14:paraId="75237C2D" w14:textId="77777777">
      <w:pPr>
        <w:widowControl/>
        <w:jc w:val="center"/>
        <w:rPr>
          <w:rFonts w:ascii="Arial" w:hAnsi="Arial" w:cs="Arial"/>
          <w:b/>
          <w:bCs/>
          <w:sz w:val="24"/>
          <w:szCs w:val="24"/>
        </w:rPr>
      </w:pPr>
    </w:p>
    <w:p w:rsidRPr="00F72C4D" w:rsidR="00F72C4D" w:rsidRDefault="00F72C4D" w14:paraId="57323696" w14:textId="3B192B1B">
      <w:pPr>
        <w:widowControl/>
        <w:jc w:val="center"/>
        <w:rPr>
          <w:rFonts w:ascii="Arial" w:hAnsi="Arial" w:cs="Arial"/>
          <w:b/>
          <w:bCs/>
          <w:sz w:val="24"/>
          <w:szCs w:val="24"/>
        </w:rPr>
      </w:pPr>
      <w:r w:rsidRPr="00F72C4D">
        <w:rPr>
          <w:rFonts w:ascii="Arial" w:hAnsi="Arial" w:cs="Arial"/>
          <w:b/>
          <w:bCs/>
          <w:sz w:val="24"/>
          <w:szCs w:val="24"/>
        </w:rPr>
        <w:t>Substantive Change</w:t>
      </w:r>
    </w:p>
    <w:p w:rsidRPr="00F72C4D" w:rsidR="00F72C4D" w:rsidRDefault="00F72C4D" w14:paraId="0B54CEA7" w14:textId="77777777">
      <w:pPr>
        <w:widowControl/>
        <w:jc w:val="center"/>
        <w:rPr>
          <w:rFonts w:ascii="Arial" w:hAnsi="Arial" w:cs="Arial"/>
          <w:b/>
          <w:bCs/>
          <w:sz w:val="24"/>
          <w:szCs w:val="24"/>
        </w:rPr>
      </w:pPr>
    </w:p>
    <w:p w:rsidRPr="00F72C4D" w:rsidR="002400E7" w:rsidRDefault="002400E7" w14:paraId="692134C3" w14:textId="0F547DF2">
      <w:pPr>
        <w:widowControl/>
        <w:jc w:val="center"/>
        <w:rPr>
          <w:rFonts w:ascii="Arial" w:hAnsi="Arial" w:cs="Arial"/>
          <w:b/>
          <w:bCs/>
          <w:sz w:val="24"/>
          <w:szCs w:val="24"/>
        </w:rPr>
      </w:pPr>
      <w:r w:rsidRPr="00F72C4D">
        <w:rPr>
          <w:rFonts w:ascii="Arial" w:hAnsi="Arial" w:cs="Arial"/>
          <w:b/>
          <w:bCs/>
          <w:sz w:val="24"/>
          <w:szCs w:val="24"/>
        </w:rPr>
        <w:t>OMB No. 0535-</w:t>
      </w:r>
      <w:r w:rsidRPr="00F72C4D" w:rsidR="007720F4">
        <w:rPr>
          <w:rFonts w:ascii="Arial" w:hAnsi="Arial" w:cs="Arial"/>
          <w:b/>
          <w:bCs/>
          <w:sz w:val="24"/>
          <w:szCs w:val="24"/>
        </w:rPr>
        <w:t>0</w:t>
      </w:r>
      <w:r w:rsidR="007720F4">
        <w:rPr>
          <w:rFonts w:ascii="Arial" w:hAnsi="Arial" w:cs="Arial"/>
          <w:b/>
          <w:bCs/>
          <w:sz w:val="24"/>
          <w:szCs w:val="24"/>
        </w:rPr>
        <w:t>150</w:t>
      </w:r>
    </w:p>
    <w:p w:rsidRPr="00EE602B" w:rsidR="003C3D3F" w:rsidRDefault="003C3D3F" w14:paraId="39F21D58" w14:textId="77777777">
      <w:pPr>
        <w:widowControl/>
        <w:rPr>
          <w:rFonts w:ascii="Arial" w:hAnsi="Arial" w:cs="Arial"/>
          <w:sz w:val="24"/>
          <w:szCs w:val="24"/>
        </w:rPr>
      </w:pPr>
    </w:p>
    <w:p w:rsidRPr="00EE602B" w:rsidR="003C3D3F" w:rsidRDefault="003C3D3F" w14:paraId="185C8027" w14:textId="77777777">
      <w:pPr>
        <w:widowControl/>
        <w:rPr>
          <w:rFonts w:ascii="Arial" w:hAnsi="Arial" w:cs="Arial"/>
          <w:sz w:val="24"/>
          <w:szCs w:val="24"/>
        </w:rPr>
        <w:sectPr w:rsidRPr="00EE602B" w:rsidR="003C3D3F" w:rsidSect="00FD4D0E">
          <w:footerReference w:type="default" r:id="rId8"/>
          <w:footerReference w:type="first" r:id="rId9"/>
          <w:type w:val="continuous"/>
          <w:pgSz w:w="12240" w:h="15840"/>
          <w:pgMar w:top="1440" w:right="1800" w:bottom="1440" w:left="1800" w:header="1440" w:footer="1440" w:gutter="0"/>
          <w:cols w:space="720"/>
          <w:titlePg/>
          <w:docGrid w:linePitch="272"/>
        </w:sectPr>
      </w:pPr>
    </w:p>
    <w:p w:rsidRPr="00EE602B" w:rsidR="002400E7" w:rsidRDefault="002400E7" w14:paraId="2FAD2113" w14:textId="25AC1D4C">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r w:rsidRPr="00EE602B">
        <w:rPr>
          <w:rFonts w:ascii="Arial" w:hAnsi="Arial" w:cs="Arial"/>
          <w:b/>
          <w:bCs/>
          <w:sz w:val="24"/>
          <w:szCs w:val="24"/>
        </w:rPr>
        <w:t>COLLECTION OF INFORMATION EMPLOYING STATISTICAL METHODS</w:t>
      </w:r>
    </w:p>
    <w:p w:rsidRPr="00EE602B" w:rsidR="002400E7" w:rsidRDefault="002400E7" w14:paraId="1FDAA5A1"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EE602B" w:rsidR="002400E7" w:rsidRDefault="002400E7" w14:paraId="2210CF28" w14:textId="5940AA75">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EE602B">
        <w:rPr>
          <w:rFonts w:ascii="Arial" w:hAnsi="Arial" w:cs="Arial"/>
          <w:b/>
          <w:bCs/>
          <w:sz w:val="24"/>
          <w:szCs w:val="24"/>
        </w:rPr>
        <w:t>1.</w:t>
      </w:r>
      <w:r w:rsidRPr="00EE602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for the universe as a whole and for each stratum in the proposed sample. Indicate expected response rates for the collection as a whole.</w:t>
      </w:r>
      <w:r w:rsidRPr="00EE602B" w:rsidR="00DB3711">
        <w:rPr>
          <w:rFonts w:ascii="Arial" w:hAnsi="Arial" w:cs="Arial"/>
          <w:b/>
          <w:bCs/>
          <w:sz w:val="24"/>
          <w:szCs w:val="24"/>
        </w:rPr>
        <w:t xml:space="preserve"> </w:t>
      </w:r>
      <w:r w:rsidRPr="00EE602B">
        <w:rPr>
          <w:rFonts w:ascii="Arial" w:hAnsi="Arial" w:cs="Arial"/>
          <w:b/>
          <w:bCs/>
          <w:sz w:val="24"/>
          <w:szCs w:val="24"/>
        </w:rPr>
        <w:t>If the collection, was conducted previously, include the actual response rate achieved during the last collection.</w:t>
      </w:r>
    </w:p>
    <w:p w:rsidRPr="00EE602B" w:rsidR="00D26D42" w:rsidP="009C0438" w:rsidRDefault="00D26D42" w14:paraId="79E7F7D0" w14:textId="77777777">
      <w:pPr>
        <w:ind w:left="720"/>
        <w:rPr>
          <w:rFonts w:ascii="Arial" w:hAnsi="Arial" w:cs="Arial"/>
          <w:sz w:val="24"/>
          <w:szCs w:val="24"/>
        </w:rPr>
      </w:pPr>
    </w:p>
    <w:p w:rsidR="00AA072F" w:rsidP="00AA072F" w:rsidRDefault="007720F4" w14:paraId="4701F024" w14:textId="08FF3ABC">
      <w:pPr>
        <w:ind w:left="720"/>
        <w:rPr>
          <w:rFonts w:ascii="Arial" w:hAnsi="Arial" w:cs="Arial"/>
          <w:color w:val="000000" w:themeColor="text1"/>
          <w:sz w:val="24"/>
          <w:szCs w:val="24"/>
        </w:rPr>
      </w:pPr>
      <w:r>
        <w:rPr>
          <w:rFonts w:ascii="Arial" w:hAnsi="Arial" w:cs="Arial"/>
          <w:color w:val="000000"/>
          <w:sz w:val="24"/>
          <w:szCs w:val="24"/>
        </w:rPr>
        <w:t xml:space="preserve">The </w:t>
      </w:r>
      <w:r w:rsidRPr="007720F4">
        <w:rPr>
          <w:rFonts w:ascii="Arial" w:hAnsi="Arial" w:cs="Arial"/>
          <w:color w:val="000000"/>
          <w:sz w:val="24"/>
          <w:szCs w:val="24"/>
        </w:rPr>
        <w:t>Pennsylvania</w:t>
      </w:r>
      <w:r>
        <w:rPr>
          <w:rFonts w:ascii="Arial" w:hAnsi="Arial" w:cs="Arial"/>
          <w:color w:val="000000"/>
          <w:sz w:val="24"/>
          <w:szCs w:val="24"/>
        </w:rPr>
        <w:t xml:space="preserve"> </w:t>
      </w:r>
      <w:r w:rsidRPr="007720F4">
        <w:rPr>
          <w:rFonts w:ascii="Arial" w:hAnsi="Arial" w:cs="Arial"/>
          <w:color w:val="000000"/>
          <w:sz w:val="24"/>
          <w:szCs w:val="24"/>
        </w:rPr>
        <w:t xml:space="preserve">Annual Aquaculture Survey is conducted through a cooperative agreement with the State of Pennsylvania. A listing of names is obtained from the Pennsylvania Department of Agriculture. Operations that are licensed to produce aquaculture products by artificial propagation or who sell aquatic animals are required by Pennsylvania State Law No 1998-94, Subchapter B, to respond to this survey annually. Data are collected for the following categories: food fish, baitfish, </w:t>
      </w:r>
      <w:r w:rsidR="006F4D20">
        <w:rPr>
          <w:rFonts w:ascii="Arial" w:hAnsi="Arial" w:cs="Arial"/>
          <w:color w:val="000000"/>
          <w:sz w:val="24"/>
          <w:szCs w:val="24"/>
        </w:rPr>
        <w:t>o</w:t>
      </w:r>
      <w:r w:rsidRPr="007720F4">
        <w:rPr>
          <w:rFonts w:ascii="Arial" w:hAnsi="Arial" w:cs="Arial"/>
          <w:color w:val="000000"/>
          <w:sz w:val="24"/>
          <w:szCs w:val="24"/>
        </w:rPr>
        <w:t xml:space="preserve">rnamental/aquarium fish, sport/game fish, mollusks, crustaceans, and </w:t>
      </w:r>
      <w:proofErr w:type="gramStart"/>
      <w:r w:rsidRPr="007720F4">
        <w:rPr>
          <w:rFonts w:ascii="Arial" w:hAnsi="Arial" w:cs="Arial"/>
          <w:color w:val="000000"/>
          <w:sz w:val="24"/>
          <w:szCs w:val="24"/>
        </w:rPr>
        <w:t>other</w:t>
      </w:r>
      <w:proofErr w:type="gramEnd"/>
      <w:r w:rsidRPr="007720F4">
        <w:rPr>
          <w:rFonts w:ascii="Arial" w:hAnsi="Arial" w:cs="Arial"/>
          <w:color w:val="000000"/>
          <w:sz w:val="24"/>
          <w:szCs w:val="24"/>
        </w:rPr>
        <w:t xml:space="preserve"> aquaculture.</w:t>
      </w:r>
    </w:p>
    <w:p w:rsidR="00ED50BB" w:rsidP="003311B6" w:rsidRDefault="00ED50BB" w14:paraId="2AF34177" w14:textId="77777777">
      <w:pPr>
        <w:ind w:left="720"/>
        <w:rPr>
          <w:rFonts w:ascii="Arial" w:hAnsi="Arial" w:cs="Arial"/>
          <w:color w:val="000000" w:themeColor="text1"/>
          <w:sz w:val="24"/>
          <w:szCs w:val="24"/>
        </w:rPr>
      </w:pPr>
    </w:p>
    <w:p w:rsidRPr="00EE602B" w:rsidR="002400E7" w:rsidP="002400E7" w:rsidRDefault="002400E7" w14:paraId="31DE69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EE602B">
        <w:rPr>
          <w:rFonts w:ascii="Arial" w:hAnsi="Arial" w:cs="Arial"/>
          <w:b/>
          <w:bCs/>
          <w:sz w:val="24"/>
          <w:szCs w:val="24"/>
        </w:rPr>
        <w:t>2.</w:t>
      </w:r>
      <w:r w:rsidRPr="00EE602B">
        <w:rPr>
          <w:rFonts w:ascii="Arial" w:hAnsi="Arial" w:cs="Arial"/>
          <w:b/>
          <w:bCs/>
          <w:sz w:val="24"/>
          <w:szCs w:val="24"/>
        </w:rPr>
        <w:tab/>
        <w:t>Describe the procedures for the collection of information including:</w:t>
      </w:r>
    </w:p>
    <w:p w:rsidRPr="00EE602B" w:rsidR="002400E7" w:rsidP="002400E7" w:rsidRDefault="002400E7" w14:paraId="3C81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statistical methodology for stratification and sample selection,</w:t>
      </w:r>
    </w:p>
    <w:p w:rsidRPr="00EE602B" w:rsidR="002400E7" w:rsidP="002400E7" w:rsidRDefault="002400E7" w14:paraId="52D0F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estimation procedure,</w:t>
      </w:r>
    </w:p>
    <w:p w:rsidRPr="00EE602B" w:rsidR="002400E7" w:rsidP="002400E7" w:rsidRDefault="002400E7" w14:paraId="35448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degree of accuracy needed for the purpose described in the justification,</w:t>
      </w:r>
    </w:p>
    <w:p w:rsidRPr="00EE602B" w:rsidR="002400E7" w:rsidP="002400E7" w:rsidRDefault="002400E7" w14:paraId="22042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EE602B">
        <w:rPr>
          <w:rFonts w:ascii="Arial" w:hAnsi="Arial" w:cs="Arial"/>
          <w:b/>
          <w:bCs/>
          <w:sz w:val="24"/>
          <w:szCs w:val="24"/>
        </w:rPr>
        <w:tab/>
        <w:t>•</w:t>
      </w:r>
      <w:r w:rsidRPr="00EE602B">
        <w:rPr>
          <w:rFonts w:ascii="Arial" w:hAnsi="Arial" w:cs="Arial"/>
          <w:b/>
          <w:bCs/>
          <w:sz w:val="24"/>
          <w:szCs w:val="24"/>
        </w:rPr>
        <w:tab/>
        <w:t>unusual problems requiring specialized sampling procedures</w:t>
      </w:r>
    </w:p>
    <w:p w:rsidRPr="00EE602B" w:rsidR="00957EA7" w:rsidP="008F17B0" w:rsidRDefault="00957EA7" w14:paraId="13F5E661" w14:textId="085E163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412381" w:rsidP="00412381" w:rsidRDefault="001F6893" w14:paraId="1ED813C1" w14:textId="7D6F414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1F6893">
        <w:rPr>
          <w:rFonts w:ascii="Arial" w:hAnsi="Arial" w:cs="Arial"/>
          <w:color w:val="000000"/>
          <w:sz w:val="24"/>
          <w:szCs w:val="24"/>
        </w:rPr>
        <w:t>There will be no changes from what was approved in the original submission.</w:t>
      </w:r>
    </w:p>
    <w:p w:rsidRPr="00047902" w:rsidR="0038274F" w:rsidP="006C7726" w:rsidRDefault="0038274F" w14:paraId="3A8BB0E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P="002400E7" w:rsidRDefault="002400E7" w14:paraId="3B4AFEEF" w14:textId="4909E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EE602B">
        <w:rPr>
          <w:rFonts w:ascii="Arial" w:hAnsi="Arial" w:cs="Arial"/>
          <w:b/>
          <w:bCs/>
          <w:sz w:val="24"/>
          <w:szCs w:val="24"/>
        </w:rPr>
        <w:t>3.</w:t>
      </w:r>
      <w:r w:rsidRPr="00EE602B">
        <w:rPr>
          <w:rFonts w:ascii="Arial" w:hAnsi="Arial" w:cs="Arial"/>
          <w:b/>
          <w:bCs/>
          <w:sz w:val="24"/>
          <w:szCs w:val="24"/>
        </w:rPr>
        <w:tab/>
        <w:t>Describe methods to maximize response rates and to deal with issues of non-response.</w:t>
      </w:r>
      <w:r w:rsidRPr="00EE602B" w:rsidR="00DB3711">
        <w:rPr>
          <w:rFonts w:ascii="Arial" w:hAnsi="Arial" w:cs="Arial"/>
          <w:b/>
          <w:bCs/>
          <w:sz w:val="24"/>
          <w:szCs w:val="24"/>
        </w:rPr>
        <w:t xml:space="preserve"> </w:t>
      </w:r>
      <w:r w:rsidRPr="00EE602B">
        <w:rPr>
          <w:rFonts w:ascii="Arial" w:hAnsi="Arial" w:cs="Arial"/>
          <w:b/>
          <w:bCs/>
          <w:sz w:val="24"/>
          <w:szCs w:val="24"/>
        </w:rPr>
        <w:t>The accuracy and reliability of information collected must be shown to be adequate for intended uses.</w:t>
      </w:r>
      <w:r w:rsidRPr="00EE602B" w:rsidR="00DB3711">
        <w:rPr>
          <w:rFonts w:ascii="Arial" w:hAnsi="Arial" w:cs="Arial"/>
          <w:b/>
          <w:bCs/>
          <w:sz w:val="24"/>
          <w:szCs w:val="24"/>
        </w:rPr>
        <w:t xml:space="preserve"> </w:t>
      </w:r>
      <w:r w:rsidRPr="00EE602B">
        <w:rPr>
          <w:rFonts w:ascii="Arial" w:hAnsi="Arial" w:cs="Arial"/>
          <w:b/>
          <w:bCs/>
          <w:sz w:val="24"/>
          <w:szCs w:val="24"/>
        </w:rPr>
        <w:t xml:space="preserve">For collections based on sampling a special justification must be </w:t>
      </w:r>
      <w:r w:rsidRPr="00EE602B">
        <w:rPr>
          <w:rFonts w:ascii="Arial" w:hAnsi="Arial" w:cs="Arial"/>
          <w:b/>
          <w:bCs/>
          <w:sz w:val="24"/>
          <w:szCs w:val="24"/>
        </w:rPr>
        <w:lastRenderedPageBreak/>
        <w:t xml:space="preserve">provided for any collection that will not yield </w:t>
      </w:r>
      <w:r w:rsidRPr="00EE602B" w:rsidR="00B27E2A">
        <w:rPr>
          <w:rFonts w:ascii="Arial" w:hAnsi="Arial" w:cs="Arial"/>
          <w:b/>
          <w:bCs/>
          <w:sz w:val="24"/>
          <w:szCs w:val="24"/>
        </w:rPr>
        <w:t>“</w:t>
      </w:r>
      <w:r w:rsidRPr="00EE602B">
        <w:rPr>
          <w:rFonts w:ascii="Arial" w:hAnsi="Arial" w:cs="Arial"/>
          <w:b/>
          <w:bCs/>
          <w:sz w:val="24"/>
          <w:szCs w:val="24"/>
        </w:rPr>
        <w:t>reliable</w:t>
      </w:r>
      <w:r w:rsidRPr="00EE602B" w:rsidR="00B27E2A">
        <w:rPr>
          <w:rFonts w:ascii="Arial" w:hAnsi="Arial" w:cs="Arial"/>
          <w:b/>
          <w:bCs/>
          <w:sz w:val="24"/>
          <w:szCs w:val="24"/>
        </w:rPr>
        <w:t>”</w:t>
      </w:r>
      <w:r w:rsidRPr="00EE602B">
        <w:rPr>
          <w:rFonts w:ascii="Arial" w:hAnsi="Arial" w:cs="Arial"/>
          <w:b/>
          <w:bCs/>
          <w:sz w:val="24"/>
          <w:szCs w:val="24"/>
        </w:rPr>
        <w:t xml:space="preserve"> data that can be generalized to the universe studied.</w:t>
      </w:r>
    </w:p>
    <w:p w:rsidR="004525DD" w:rsidP="002400E7" w:rsidRDefault="004525DD" w14:paraId="1B33DDC8" w14:textId="2FD00F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p>
    <w:p w:rsidRPr="00EE602B" w:rsidR="004525DD" w:rsidP="002400E7" w:rsidRDefault="001F6893" w14:paraId="5BECDDA1" w14:textId="08DAF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1F6893">
        <w:rPr>
          <w:rFonts w:ascii="Arial" w:hAnsi="Arial" w:cs="Arial"/>
          <w:sz w:val="24"/>
          <w:szCs w:val="24"/>
        </w:rPr>
        <w:tab/>
        <w:t>There will be no changes from what was approved in the original submission.</w:t>
      </w:r>
      <w:r w:rsidR="00BC0AEF">
        <w:rPr>
          <w:rFonts w:ascii="Arial" w:hAnsi="Arial" w:cs="Arial"/>
          <w:sz w:val="24"/>
          <w:szCs w:val="24"/>
        </w:rPr>
        <w:t xml:space="preserve"> </w:t>
      </w:r>
    </w:p>
    <w:p w:rsidRPr="00047902" w:rsidR="00CC25FD" w:rsidP="00B27E2A" w:rsidRDefault="00CC25FD" w14:paraId="3483B7E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center"/>
        <w:rPr>
          <w:rFonts w:ascii="Arial" w:hAnsi="Arial" w:cs="Arial"/>
          <w:sz w:val="24"/>
          <w:szCs w:val="24"/>
        </w:rPr>
      </w:pPr>
    </w:p>
    <w:p w:rsidRPr="00EE602B" w:rsidR="002400E7" w:rsidP="00EB041E" w:rsidRDefault="002400E7" w14:paraId="11D454A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4.</w:t>
      </w:r>
      <w:r w:rsidRPr="00EE602B">
        <w:rPr>
          <w:rFonts w:ascii="Arial" w:hAnsi="Arial" w:cs="Arial"/>
          <w:b/>
          <w:bCs/>
          <w:sz w:val="24"/>
          <w:szCs w:val="24"/>
        </w:rPr>
        <w:tab/>
        <w:t>Describe any tests of procedures or methods to be undertaken.</w:t>
      </w:r>
    </w:p>
    <w:p w:rsidRPr="00047902" w:rsidR="00CC25FD" w:rsidP="00B27E2A" w:rsidRDefault="00CC25FD" w14:paraId="740FF719" w14:textId="77777777">
      <w:pPr>
        <w:ind w:left="720"/>
        <w:jc w:val="center"/>
        <w:rPr>
          <w:rFonts w:ascii="Arial" w:hAnsi="Arial" w:cs="Arial"/>
          <w:sz w:val="24"/>
          <w:szCs w:val="24"/>
        </w:rPr>
      </w:pPr>
    </w:p>
    <w:p w:rsidR="00532B01" w:rsidP="006001D1" w:rsidRDefault="001F6893" w14:paraId="715CC871" w14:textId="3A6E22A0">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color w:val="000000" w:themeColor="text1"/>
          <w:sz w:val="24"/>
          <w:szCs w:val="24"/>
        </w:rPr>
      </w:pPr>
      <w:r w:rsidRPr="001F6893">
        <w:rPr>
          <w:rFonts w:ascii="Arial" w:hAnsi="Arial" w:cs="Arial"/>
          <w:color w:val="000000" w:themeColor="text1"/>
          <w:sz w:val="24"/>
          <w:szCs w:val="24"/>
        </w:rPr>
        <w:t>There will be no changes from what was approved in the original submission.</w:t>
      </w:r>
      <w:r w:rsidR="006001D1">
        <w:rPr>
          <w:rFonts w:ascii="Arial" w:hAnsi="Arial" w:cs="Arial"/>
          <w:color w:val="000000" w:themeColor="text1"/>
          <w:sz w:val="24"/>
          <w:szCs w:val="24"/>
        </w:rPr>
        <w:t xml:space="preserve"> </w:t>
      </w:r>
    </w:p>
    <w:p w:rsidR="00FA7352" w:rsidP="006001D1" w:rsidRDefault="00FA7352" w14:paraId="44988F26" w14:textId="2BB87128">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color w:val="000000" w:themeColor="text1"/>
          <w:sz w:val="24"/>
          <w:szCs w:val="24"/>
        </w:rPr>
      </w:pPr>
    </w:p>
    <w:p w:rsidRPr="00EE602B" w:rsidR="002400E7" w:rsidP="000929C6" w:rsidRDefault="002400E7" w14:paraId="3CEE612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5.</w:t>
      </w:r>
      <w:r w:rsidRPr="00EE602B">
        <w:rPr>
          <w:rFonts w:ascii="Arial" w:hAnsi="Arial" w:cs="Arial"/>
          <w:b/>
          <w:bCs/>
          <w:sz w:val="24"/>
          <w:szCs w:val="24"/>
        </w:rPr>
        <w:tab/>
        <w:t>Provide the name and telephone number of individuals consulted on statistical aspects of the design and the name agency unit, contractor(s), grantee(s), or others who will actually collect and/or analyze the information for the agency.</w:t>
      </w:r>
    </w:p>
    <w:p w:rsidRPr="00EE602B" w:rsidR="000929C6" w:rsidP="000929C6" w:rsidRDefault="000929C6" w14:paraId="2012585C"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1F6893" w:rsidR="000929C6" w:rsidP="001F6893" w:rsidRDefault="001F6893" w14:paraId="64ED4D6F" w14:textId="73003B6B">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1F6893">
        <w:rPr>
          <w:rFonts w:ascii="Arial" w:hAnsi="Arial" w:cs="Arial"/>
          <w:sz w:val="24"/>
          <w:szCs w:val="24"/>
        </w:rPr>
        <w:t>There will be no changes from what was approved in the original submission.</w:t>
      </w:r>
    </w:p>
    <w:p w:rsidRPr="00EE602B" w:rsidR="000929C6" w:rsidP="000929C6" w:rsidRDefault="000929C6" w14:paraId="7EC09395"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0F51D5" w:rsidR="00380C37" w:rsidP="002400E7" w:rsidRDefault="006F4D20" w14:paraId="50C78F57" w14:textId="04EBD20E">
      <w:pPr>
        <w:widowControl/>
        <w:numPr>
          <w:ilvl w:val="12"/>
          <w:numId w:val="0"/>
        </w:numPr>
        <w:tabs>
          <w:tab w:val="right" w:pos="9359"/>
        </w:tabs>
        <w:jc w:val="right"/>
        <w:rPr>
          <w:rFonts w:ascii="Arial" w:hAnsi="Arial" w:cs="Arial"/>
          <w:sz w:val="24"/>
          <w:szCs w:val="24"/>
        </w:rPr>
      </w:pPr>
      <w:r>
        <w:rPr>
          <w:rFonts w:ascii="Arial" w:hAnsi="Arial" w:cs="Arial"/>
          <w:sz w:val="24"/>
          <w:szCs w:val="24"/>
        </w:rPr>
        <w:t>January 2022</w:t>
      </w:r>
      <w:bookmarkStart w:name="_GoBack" w:id="0"/>
      <w:bookmarkEnd w:id="0"/>
    </w:p>
    <w:sectPr w:rsidRPr="000F51D5" w:rsidR="00380C37" w:rsidSect="0043238E">
      <w:footerReference w:type="default" r:id="rId10"/>
      <w:type w:val="continuous"/>
      <w:pgSz w:w="12240" w:h="15840"/>
      <w:pgMar w:top="1440" w:right="1800" w:bottom="810" w:left="1800" w:header="1440" w:footer="107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6C96E" w14:textId="77777777" w:rsidR="0032556E" w:rsidRDefault="0032556E" w:rsidP="00221C62">
      <w:r>
        <w:separator/>
      </w:r>
    </w:p>
  </w:endnote>
  <w:endnote w:type="continuationSeparator" w:id="0">
    <w:p w14:paraId="5A901CFE" w14:textId="77777777" w:rsidR="0032556E" w:rsidRDefault="0032556E" w:rsidP="0022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D423" w14:textId="77777777" w:rsidR="00F95CF9" w:rsidRDefault="00F95CF9">
    <w:pPr>
      <w:framePr w:wrap="notBeside" w:hAnchor="text" w:xAlign="center"/>
      <w:widowControl/>
    </w:pPr>
    <w:r>
      <w:t xml:space="preserve">- </w:t>
    </w:r>
    <w:r>
      <w:fldChar w:fldCharType="begin"/>
    </w:r>
    <w:r>
      <w:instrText xml:space="preserve"> PAGE  </w:instrText>
    </w:r>
    <w:r>
      <w:fldChar w:fldCharType="end"/>
    </w:r>
    <w:r>
      <w:t xml:space="preserve"> -</w:t>
    </w:r>
  </w:p>
  <w:p w14:paraId="45E5E5EE" w14:textId="77777777" w:rsidR="00F95CF9" w:rsidRDefault="00F95CF9">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185881"/>
      <w:docPartObj>
        <w:docPartGallery w:val="Page Numbers (Bottom of Page)"/>
        <w:docPartUnique/>
      </w:docPartObj>
    </w:sdtPr>
    <w:sdtEndPr>
      <w:rPr>
        <w:noProof/>
      </w:rPr>
    </w:sdtEndPr>
    <w:sdtContent>
      <w:p w14:paraId="6EEDB94A" w14:textId="2C6C8704" w:rsidR="00CC0C43" w:rsidRDefault="00CC0C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EC840" w14:textId="77777777" w:rsidR="003864AA" w:rsidRDefault="003864AA">
    <w:pPr>
      <w:pStyle w:val="Footer"/>
    </w:pPr>
  </w:p>
  <w:p w14:paraId="7DB52E6B" w14:textId="77777777" w:rsidR="003C74E8" w:rsidRDefault="003C74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009937"/>
      <w:docPartObj>
        <w:docPartGallery w:val="Page Numbers (Bottom of Page)"/>
        <w:docPartUnique/>
      </w:docPartObj>
    </w:sdtPr>
    <w:sdtEndPr>
      <w:rPr>
        <w:noProof/>
      </w:rPr>
    </w:sdtEndPr>
    <w:sdtContent>
      <w:p w14:paraId="62A0366F" w14:textId="58B0F9B8" w:rsidR="0043238E" w:rsidRDefault="00432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44413" w14:textId="2398021C" w:rsidR="00F95CF9" w:rsidRDefault="00F95CF9">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B65A" w14:textId="77777777" w:rsidR="0032556E" w:rsidRDefault="0032556E" w:rsidP="00221C62">
      <w:r>
        <w:separator/>
      </w:r>
    </w:p>
  </w:footnote>
  <w:footnote w:type="continuationSeparator" w:id="0">
    <w:p w14:paraId="06BDD265" w14:textId="77777777" w:rsidR="0032556E" w:rsidRDefault="0032556E" w:rsidP="00221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2F483D8"/>
    <w:lvl w:ilvl="0">
      <w:numFmt w:val="bullet"/>
      <w:lvlText w:val="*"/>
      <w:lvlJc w:val="left"/>
    </w:lvl>
  </w:abstractNum>
  <w:abstractNum w:abstractNumId="1" w15:restartNumberingAfterBreak="0">
    <w:nsid w:val="097B545F"/>
    <w:multiLevelType w:val="hybridMultilevel"/>
    <w:tmpl w:val="FF24B1C0"/>
    <w:lvl w:ilvl="0" w:tplc="523650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A6B83"/>
    <w:multiLevelType w:val="hybridMultilevel"/>
    <w:tmpl w:val="D0280CBC"/>
    <w:lvl w:ilvl="0" w:tplc="52365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30DE6"/>
    <w:multiLevelType w:val="hybridMultilevel"/>
    <w:tmpl w:val="57DE72D2"/>
    <w:lvl w:ilvl="0" w:tplc="A536A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E561E4"/>
    <w:multiLevelType w:val="hybridMultilevel"/>
    <w:tmpl w:val="6D249B7C"/>
    <w:lvl w:ilvl="0" w:tplc="C1C8895E">
      <w:start w:val="2012"/>
      <w:numFmt w:val="bullet"/>
      <w:lvlText w:val=""/>
      <w:lvlJc w:val="left"/>
      <w:pPr>
        <w:ind w:left="1800" w:hanging="360"/>
      </w:pPr>
      <w:rPr>
        <w:rFonts w:ascii="Symbol" w:eastAsiaTheme="minorEastAsia"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A307ACB"/>
    <w:multiLevelType w:val="hybridMultilevel"/>
    <w:tmpl w:val="107CB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17FF9"/>
    <w:multiLevelType w:val="hybridMultilevel"/>
    <w:tmpl w:val="DD2A164C"/>
    <w:lvl w:ilvl="0" w:tplc="C5F011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72E5D"/>
    <w:multiLevelType w:val="hybridMultilevel"/>
    <w:tmpl w:val="612A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E50A5"/>
    <w:multiLevelType w:val="hybridMultilevel"/>
    <w:tmpl w:val="3B189862"/>
    <w:lvl w:ilvl="0" w:tplc="D1D8F2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095819"/>
    <w:multiLevelType w:val="hybridMultilevel"/>
    <w:tmpl w:val="E9A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8A37DD"/>
    <w:multiLevelType w:val="hybridMultilevel"/>
    <w:tmpl w:val="9C8296FA"/>
    <w:lvl w:ilvl="0" w:tplc="523650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4"/>
  </w:num>
  <w:num w:numId="3">
    <w:abstractNumId w:val="9"/>
  </w:num>
  <w:num w:numId="4">
    <w:abstractNumId w:val="2"/>
  </w:num>
  <w:num w:numId="5">
    <w:abstractNumId w:val="10"/>
  </w:num>
  <w:num w:numId="6">
    <w:abstractNumId w:val="6"/>
  </w:num>
  <w:num w:numId="7">
    <w:abstractNumId w:val="1"/>
  </w:num>
  <w:num w:numId="8">
    <w:abstractNumId w:val="8"/>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1E"/>
    <w:rsid w:val="000075C9"/>
    <w:rsid w:val="00015DE9"/>
    <w:rsid w:val="0003086D"/>
    <w:rsid w:val="00034DB6"/>
    <w:rsid w:val="00037FBF"/>
    <w:rsid w:val="00044D74"/>
    <w:rsid w:val="00047902"/>
    <w:rsid w:val="00062608"/>
    <w:rsid w:val="000725F5"/>
    <w:rsid w:val="00082474"/>
    <w:rsid w:val="000849D3"/>
    <w:rsid w:val="00086C33"/>
    <w:rsid w:val="000929C6"/>
    <w:rsid w:val="00092E21"/>
    <w:rsid w:val="000A4564"/>
    <w:rsid w:val="000A5401"/>
    <w:rsid w:val="000C5B63"/>
    <w:rsid w:val="000D635E"/>
    <w:rsid w:val="000E4FBA"/>
    <w:rsid w:val="000E6E29"/>
    <w:rsid w:val="000F0362"/>
    <w:rsid w:val="000F51D5"/>
    <w:rsid w:val="00100D1B"/>
    <w:rsid w:val="001044D0"/>
    <w:rsid w:val="00112F29"/>
    <w:rsid w:val="0012524A"/>
    <w:rsid w:val="00146776"/>
    <w:rsid w:val="0015036C"/>
    <w:rsid w:val="0015330E"/>
    <w:rsid w:val="00161D4E"/>
    <w:rsid w:val="0017189C"/>
    <w:rsid w:val="00172F54"/>
    <w:rsid w:val="0018086A"/>
    <w:rsid w:val="00181EBA"/>
    <w:rsid w:val="00197400"/>
    <w:rsid w:val="001B022F"/>
    <w:rsid w:val="001B1971"/>
    <w:rsid w:val="001C3E09"/>
    <w:rsid w:val="001D71D8"/>
    <w:rsid w:val="001E034D"/>
    <w:rsid w:val="001F6893"/>
    <w:rsid w:val="001F709E"/>
    <w:rsid w:val="00203007"/>
    <w:rsid w:val="00203312"/>
    <w:rsid w:val="00204474"/>
    <w:rsid w:val="00221C62"/>
    <w:rsid w:val="002220D7"/>
    <w:rsid w:val="00233F4E"/>
    <w:rsid w:val="00235740"/>
    <w:rsid w:val="002400E7"/>
    <w:rsid w:val="00242477"/>
    <w:rsid w:val="00245C1D"/>
    <w:rsid w:val="002461C7"/>
    <w:rsid w:val="002467AC"/>
    <w:rsid w:val="002514D7"/>
    <w:rsid w:val="00253616"/>
    <w:rsid w:val="00266B04"/>
    <w:rsid w:val="00276ED5"/>
    <w:rsid w:val="0027764E"/>
    <w:rsid w:val="00285F3B"/>
    <w:rsid w:val="00295372"/>
    <w:rsid w:val="002A11FD"/>
    <w:rsid w:val="002A2421"/>
    <w:rsid w:val="002C0BD2"/>
    <w:rsid w:val="002C5ACE"/>
    <w:rsid w:val="002D300E"/>
    <w:rsid w:val="002D30EE"/>
    <w:rsid w:val="002D7DAF"/>
    <w:rsid w:val="002E16EC"/>
    <w:rsid w:val="002E3A74"/>
    <w:rsid w:val="002F07E7"/>
    <w:rsid w:val="002F2B61"/>
    <w:rsid w:val="002F2D1D"/>
    <w:rsid w:val="002F7EAF"/>
    <w:rsid w:val="0030136C"/>
    <w:rsid w:val="003071D2"/>
    <w:rsid w:val="003229E7"/>
    <w:rsid w:val="00322DC6"/>
    <w:rsid w:val="00324FB2"/>
    <w:rsid w:val="0032556E"/>
    <w:rsid w:val="00330C22"/>
    <w:rsid w:val="003311B6"/>
    <w:rsid w:val="0033728F"/>
    <w:rsid w:val="00352E4A"/>
    <w:rsid w:val="003565FA"/>
    <w:rsid w:val="0035731C"/>
    <w:rsid w:val="003613D5"/>
    <w:rsid w:val="0036378D"/>
    <w:rsid w:val="00364995"/>
    <w:rsid w:val="00366BC0"/>
    <w:rsid w:val="00370947"/>
    <w:rsid w:val="0037456E"/>
    <w:rsid w:val="00380C37"/>
    <w:rsid w:val="0038274F"/>
    <w:rsid w:val="003844B5"/>
    <w:rsid w:val="00385DB3"/>
    <w:rsid w:val="003863DE"/>
    <w:rsid w:val="003864AA"/>
    <w:rsid w:val="003A03A1"/>
    <w:rsid w:val="003A3E03"/>
    <w:rsid w:val="003C3D3F"/>
    <w:rsid w:val="003C3D99"/>
    <w:rsid w:val="003C5A87"/>
    <w:rsid w:val="003C74E8"/>
    <w:rsid w:val="003D189A"/>
    <w:rsid w:val="003D2064"/>
    <w:rsid w:val="003D2D31"/>
    <w:rsid w:val="003D365D"/>
    <w:rsid w:val="003E686B"/>
    <w:rsid w:val="003F2693"/>
    <w:rsid w:val="003F7B91"/>
    <w:rsid w:val="00410ADF"/>
    <w:rsid w:val="00412381"/>
    <w:rsid w:val="00412F05"/>
    <w:rsid w:val="00420BA2"/>
    <w:rsid w:val="00424489"/>
    <w:rsid w:val="00427244"/>
    <w:rsid w:val="0043238E"/>
    <w:rsid w:val="00437305"/>
    <w:rsid w:val="0044076E"/>
    <w:rsid w:val="004415CF"/>
    <w:rsid w:val="00445511"/>
    <w:rsid w:val="004525DD"/>
    <w:rsid w:val="0045333B"/>
    <w:rsid w:val="00456796"/>
    <w:rsid w:val="00461B28"/>
    <w:rsid w:val="00461C59"/>
    <w:rsid w:val="004716C5"/>
    <w:rsid w:val="0047514E"/>
    <w:rsid w:val="004764F8"/>
    <w:rsid w:val="004843BF"/>
    <w:rsid w:val="004863CC"/>
    <w:rsid w:val="00486596"/>
    <w:rsid w:val="004A1212"/>
    <w:rsid w:val="004B1659"/>
    <w:rsid w:val="004C0E05"/>
    <w:rsid w:val="004C45F8"/>
    <w:rsid w:val="004C46B3"/>
    <w:rsid w:val="004D15C6"/>
    <w:rsid w:val="004D41FB"/>
    <w:rsid w:val="004E36D4"/>
    <w:rsid w:val="004E38BC"/>
    <w:rsid w:val="004E6793"/>
    <w:rsid w:val="004E73F4"/>
    <w:rsid w:val="00503B3F"/>
    <w:rsid w:val="0050517A"/>
    <w:rsid w:val="00520B53"/>
    <w:rsid w:val="005215CB"/>
    <w:rsid w:val="00522376"/>
    <w:rsid w:val="005234A4"/>
    <w:rsid w:val="005245BC"/>
    <w:rsid w:val="005275B3"/>
    <w:rsid w:val="00532B01"/>
    <w:rsid w:val="00534F9D"/>
    <w:rsid w:val="00540A9A"/>
    <w:rsid w:val="00546ABC"/>
    <w:rsid w:val="00550D8C"/>
    <w:rsid w:val="005550A9"/>
    <w:rsid w:val="00555D96"/>
    <w:rsid w:val="00564D4F"/>
    <w:rsid w:val="005657F0"/>
    <w:rsid w:val="0058620D"/>
    <w:rsid w:val="005901A7"/>
    <w:rsid w:val="005905EA"/>
    <w:rsid w:val="00593EDA"/>
    <w:rsid w:val="00594D59"/>
    <w:rsid w:val="005970A0"/>
    <w:rsid w:val="005B0FC9"/>
    <w:rsid w:val="005C162A"/>
    <w:rsid w:val="005C1C8B"/>
    <w:rsid w:val="005C64C2"/>
    <w:rsid w:val="005D5A35"/>
    <w:rsid w:val="005F234D"/>
    <w:rsid w:val="005F3F6A"/>
    <w:rsid w:val="005F6647"/>
    <w:rsid w:val="006001D1"/>
    <w:rsid w:val="00610C6E"/>
    <w:rsid w:val="00617BF4"/>
    <w:rsid w:val="00631C2F"/>
    <w:rsid w:val="006354BC"/>
    <w:rsid w:val="006430D0"/>
    <w:rsid w:val="006445F1"/>
    <w:rsid w:val="00646795"/>
    <w:rsid w:val="00662352"/>
    <w:rsid w:val="00674692"/>
    <w:rsid w:val="006772AD"/>
    <w:rsid w:val="006840D7"/>
    <w:rsid w:val="006944B9"/>
    <w:rsid w:val="006A6010"/>
    <w:rsid w:val="006B7F49"/>
    <w:rsid w:val="006C3ACA"/>
    <w:rsid w:val="006C3F57"/>
    <w:rsid w:val="006C7726"/>
    <w:rsid w:val="006D3EE4"/>
    <w:rsid w:val="006E22A9"/>
    <w:rsid w:val="006E307B"/>
    <w:rsid w:val="006E3C58"/>
    <w:rsid w:val="006F43E2"/>
    <w:rsid w:val="006F4D20"/>
    <w:rsid w:val="007021E7"/>
    <w:rsid w:val="00707B21"/>
    <w:rsid w:val="00714FA7"/>
    <w:rsid w:val="00717FEB"/>
    <w:rsid w:val="00733B74"/>
    <w:rsid w:val="0074338C"/>
    <w:rsid w:val="00746B5F"/>
    <w:rsid w:val="00747C24"/>
    <w:rsid w:val="00753C8F"/>
    <w:rsid w:val="00762921"/>
    <w:rsid w:val="00762F08"/>
    <w:rsid w:val="00765C26"/>
    <w:rsid w:val="007667DF"/>
    <w:rsid w:val="007720F4"/>
    <w:rsid w:val="007738AC"/>
    <w:rsid w:val="007741AE"/>
    <w:rsid w:val="00775701"/>
    <w:rsid w:val="007957B3"/>
    <w:rsid w:val="007B5507"/>
    <w:rsid w:val="007C008B"/>
    <w:rsid w:val="007C01D6"/>
    <w:rsid w:val="007D0816"/>
    <w:rsid w:val="007D79EB"/>
    <w:rsid w:val="007E4ED3"/>
    <w:rsid w:val="007E5237"/>
    <w:rsid w:val="007F4C38"/>
    <w:rsid w:val="007F74BB"/>
    <w:rsid w:val="008062C5"/>
    <w:rsid w:val="00817643"/>
    <w:rsid w:val="008432A1"/>
    <w:rsid w:val="008701AD"/>
    <w:rsid w:val="00876292"/>
    <w:rsid w:val="00877C61"/>
    <w:rsid w:val="00883186"/>
    <w:rsid w:val="008849C5"/>
    <w:rsid w:val="00887AF4"/>
    <w:rsid w:val="008B1CB5"/>
    <w:rsid w:val="008C34F8"/>
    <w:rsid w:val="008D08FE"/>
    <w:rsid w:val="008D2E18"/>
    <w:rsid w:val="008D5855"/>
    <w:rsid w:val="008E71D4"/>
    <w:rsid w:val="008F17B0"/>
    <w:rsid w:val="008F7C84"/>
    <w:rsid w:val="009019D4"/>
    <w:rsid w:val="009045F2"/>
    <w:rsid w:val="00913ED9"/>
    <w:rsid w:val="00923DFF"/>
    <w:rsid w:val="00926A8B"/>
    <w:rsid w:val="0093301C"/>
    <w:rsid w:val="00933685"/>
    <w:rsid w:val="00941428"/>
    <w:rsid w:val="00941D5B"/>
    <w:rsid w:val="00952689"/>
    <w:rsid w:val="00957EA7"/>
    <w:rsid w:val="009723A1"/>
    <w:rsid w:val="009729E0"/>
    <w:rsid w:val="009802F0"/>
    <w:rsid w:val="00981542"/>
    <w:rsid w:val="009939A6"/>
    <w:rsid w:val="00994348"/>
    <w:rsid w:val="0099453D"/>
    <w:rsid w:val="009A459F"/>
    <w:rsid w:val="009A7A2E"/>
    <w:rsid w:val="009B24F8"/>
    <w:rsid w:val="009C0438"/>
    <w:rsid w:val="009C6F7E"/>
    <w:rsid w:val="009C73CB"/>
    <w:rsid w:val="009D2215"/>
    <w:rsid w:val="009D43DF"/>
    <w:rsid w:val="009D4635"/>
    <w:rsid w:val="009D7513"/>
    <w:rsid w:val="009E7DB3"/>
    <w:rsid w:val="009F76BD"/>
    <w:rsid w:val="00A05F5D"/>
    <w:rsid w:val="00A103C5"/>
    <w:rsid w:val="00A1172E"/>
    <w:rsid w:val="00A23709"/>
    <w:rsid w:val="00A24342"/>
    <w:rsid w:val="00A27B5E"/>
    <w:rsid w:val="00A3777E"/>
    <w:rsid w:val="00A52441"/>
    <w:rsid w:val="00A54F85"/>
    <w:rsid w:val="00A56BD4"/>
    <w:rsid w:val="00A73A22"/>
    <w:rsid w:val="00A73E0D"/>
    <w:rsid w:val="00A917F5"/>
    <w:rsid w:val="00A934C8"/>
    <w:rsid w:val="00A93A1B"/>
    <w:rsid w:val="00A9427B"/>
    <w:rsid w:val="00AA037B"/>
    <w:rsid w:val="00AA072F"/>
    <w:rsid w:val="00AB0373"/>
    <w:rsid w:val="00AC7538"/>
    <w:rsid w:val="00AD748D"/>
    <w:rsid w:val="00AF4023"/>
    <w:rsid w:val="00AF51C7"/>
    <w:rsid w:val="00B0032D"/>
    <w:rsid w:val="00B10D21"/>
    <w:rsid w:val="00B134EB"/>
    <w:rsid w:val="00B2755F"/>
    <w:rsid w:val="00B27E2A"/>
    <w:rsid w:val="00B31631"/>
    <w:rsid w:val="00B33845"/>
    <w:rsid w:val="00B42399"/>
    <w:rsid w:val="00B52CB1"/>
    <w:rsid w:val="00B52E66"/>
    <w:rsid w:val="00B719C7"/>
    <w:rsid w:val="00B724E9"/>
    <w:rsid w:val="00B75B9C"/>
    <w:rsid w:val="00B8072B"/>
    <w:rsid w:val="00B914C5"/>
    <w:rsid w:val="00B94763"/>
    <w:rsid w:val="00B96628"/>
    <w:rsid w:val="00B96A2E"/>
    <w:rsid w:val="00BA1A57"/>
    <w:rsid w:val="00BB0829"/>
    <w:rsid w:val="00BB1665"/>
    <w:rsid w:val="00BB4CB9"/>
    <w:rsid w:val="00BC0AEF"/>
    <w:rsid w:val="00BC37D7"/>
    <w:rsid w:val="00BC5013"/>
    <w:rsid w:val="00BC5469"/>
    <w:rsid w:val="00BE1CE0"/>
    <w:rsid w:val="00BE69E5"/>
    <w:rsid w:val="00C04629"/>
    <w:rsid w:val="00C10197"/>
    <w:rsid w:val="00C137A9"/>
    <w:rsid w:val="00C17969"/>
    <w:rsid w:val="00C20D0A"/>
    <w:rsid w:val="00C21F43"/>
    <w:rsid w:val="00C22974"/>
    <w:rsid w:val="00C32017"/>
    <w:rsid w:val="00C40700"/>
    <w:rsid w:val="00C431BF"/>
    <w:rsid w:val="00C60994"/>
    <w:rsid w:val="00C835A5"/>
    <w:rsid w:val="00CA1D05"/>
    <w:rsid w:val="00CA4594"/>
    <w:rsid w:val="00CA4D84"/>
    <w:rsid w:val="00CC0C43"/>
    <w:rsid w:val="00CC24FA"/>
    <w:rsid w:val="00CC25FD"/>
    <w:rsid w:val="00CC2D6B"/>
    <w:rsid w:val="00CC54B4"/>
    <w:rsid w:val="00CE1845"/>
    <w:rsid w:val="00D033B7"/>
    <w:rsid w:val="00D03CB4"/>
    <w:rsid w:val="00D23AC1"/>
    <w:rsid w:val="00D26D42"/>
    <w:rsid w:val="00D4442E"/>
    <w:rsid w:val="00D473C5"/>
    <w:rsid w:val="00D54D36"/>
    <w:rsid w:val="00D669AD"/>
    <w:rsid w:val="00D71605"/>
    <w:rsid w:val="00D75C0B"/>
    <w:rsid w:val="00D953E9"/>
    <w:rsid w:val="00DA2564"/>
    <w:rsid w:val="00DA386F"/>
    <w:rsid w:val="00DA3D7A"/>
    <w:rsid w:val="00DB3711"/>
    <w:rsid w:val="00DB61F3"/>
    <w:rsid w:val="00DC107E"/>
    <w:rsid w:val="00DC31BA"/>
    <w:rsid w:val="00E00C1C"/>
    <w:rsid w:val="00E01D7B"/>
    <w:rsid w:val="00E048F4"/>
    <w:rsid w:val="00E0686D"/>
    <w:rsid w:val="00E11B11"/>
    <w:rsid w:val="00E1221E"/>
    <w:rsid w:val="00E32496"/>
    <w:rsid w:val="00E42849"/>
    <w:rsid w:val="00E518C6"/>
    <w:rsid w:val="00E51B71"/>
    <w:rsid w:val="00E62DF4"/>
    <w:rsid w:val="00E6336F"/>
    <w:rsid w:val="00E63D3A"/>
    <w:rsid w:val="00E67235"/>
    <w:rsid w:val="00E87CED"/>
    <w:rsid w:val="00E91D6C"/>
    <w:rsid w:val="00EA197B"/>
    <w:rsid w:val="00EA2EBF"/>
    <w:rsid w:val="00EB041E"/>
    <w:rsid w:val="00EB0956"/>
    <w:rsid w:val="00EB0FD9"/>
    <w:rsid w:val="00EB18F0"/>
    <w:rsid w:val="00EC05DB"/>
    <w:rsid w:val="00EC2B1B"/>
    <w:rsid w:val="00EC686C"/>
    <w:rsid w:val="00ED08A0"/>
    <w:rsid w:val="00ED3736"/>
    <w:rsid w:val="00ED4A70"/>
    <w:rsid w:val="00ED50BB"/>
    <w:rsid w:val="00EE17ED"/>
    <w:rsid w:val="00EE2564"/>
    <w:rsid w:val="00EE602B"/>
    <w:rsid w:val="00EF4E54"/>
    <w:rsid w:val="00F01B12"/>
    <w:rsid w:val="00F20A0C"/>
    <w:rsid w:val="00F405D8"/>
    <w:rsid w:val="00F443E4"/>
    <w:rsid w:val="00F47AB6"/>
    <w:rsid w:val="00F55510"/>
    <w:rsid w:val="00F55C99"/>
    <w:rsid w:val="00F605C4"/>
    <w:rsid w:val="00F60ACD"/>
    <w:rsid w:val="00F71F84"/>
    <w:rsid w:val="00F72C4D"/>
    <w:rsid w:val="00F830A2"/>
    <w:rsid w:val="00F91A1F"/>
    <w:rsid w:val="00F95CF9"/>
    <w:rsid w:val="00F95F94"/>
    <w:rsid w:val="00FA1897"/>
    <w:rsid w:val="00FA4D3C"/>
    <w:rsid w:val="00FA7352"/>
    <w:rsid w:val="00FA7CD1"/>
    <w:rsid w:val="00FB094C"/>
    <w:rsid w:val="00FB1072"/>
    <w:rsid w:val="00FB5379"/>
    <w:rsid w:val="00FD4D0E"/>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62E0183"/>
  <w15:docId w15:val="{E34B6785-F874-4A46-9599-C380AC65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B6"/>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2755F"/>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B2755F"/>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B2755F"/>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B2755F"/>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B2755F"/>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B2755F"/>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B2755F"/>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B2755F"/>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B2755F"/>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B2755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unhideWhenUsed/>
    <w:rsid w:val="008F17B0"/>
    <w:pPr>
      <w:tabs>
        <w:tab w:val="center" w:pos="4680"/>
        <w:tab w:val="right" w:pos="9360"/>
      </w:tabs>
    </w:pPr>
  </w:style>
  <w:style w:type="character" w:customStyle="1" w:styleId="HeaderChar">
    <w:name w:val="Header Char"/>
    <w:basedOn w:val="DefaultParagraphFont"/>
    <w:link w:val="Header"/>
    <w:uiPriority w:val="99"/>
    <w:rsid w:val="008F17B0"/>
    <w:rPr>
      <w:rFonts w:ascii="Times New Roman" w:hAnsi="Times New Roman"/>
      <w:sz w:val="20"/>
      <w:szCs w:val="20"/>
    </w:rPr>
  </w:style>
  <w:style w:type="paragraph" w:styleId="Footer">
    <w:name w:val="footer"/>
    <w:basedOn w:val="Normal"/>
    <w:link w:val="FooterChar"/>
    <w:uiPriority w:val="99"/>
    <w:unhideWhenUsed/>
    <w:rsid w:val="008F17B0"/>
    <w:pPr>
      <w:tabs>
        <w:tab w:val="center" w:pos="4680"/>
        <w:tab w:val="right" w:pos="9360"/>
      </w:tabs>
    </w:pPr>
  </w:style>
  <w:style w:type="character" w:customStyle="1" w:styleId="FooterChar">
    <w:name w:val="Footer Char"/>
    <w:basedOn w:val="DefaultParagraphFont"/>
    <w:link w:val="Footer"/>
    <w:uiPriority w:val="99"/>
    <w:rsid w:val="008F17B0"/>
    <w:rPr>
      <w:rFonts w:ascii="Times New Roman" w:hAnsi="Times New Roman"/>
      <w:sz w:val="20"/>
      <w:szCs w:val="20"/>
    </w:rPr>
  </w:style>
  <w:style w:type="paragraph" w:styleId="ListParagraph">
    <w:name w:val="List Paragraph"/>
    <w:basedOn w:val="Normal"/>
    <w:uiPriority w:val="34"/>
    <w:qFormat/>
    <w:rsid w:val="000929C6"/>
    <w:pPr>
      <w:ind w:left="720"/>
      <w:contextualSpacing/>
    </w:pPr>
  </w:style>
  <w:style w:type="character" w:styleId="CommentReference">
    <w:name w:val="annotation reference"/>
    <w:basedOn w:val="DefaultParagraphFont"/>
    <w:uiPriority w:val="99"/>
    <w:semiHidden/>
    <w:unhideWhenUsed/>
    <w:rsid w:val="009D2215"/>
    <w:rPr>
      <w:sz w:val="16"/>
      <w:szCs w:val="16"/>
    </w:rPr>
  </w:style>
  <w:style w:type="paragraph" w:styleId="CommentText">
    <w:name w:val="annotation text"/>
    <w:basedOn w:val="Normal"/>
    <w:link w:val="CommentTextChar"/>
    <w:uiPriority w:val="99"/>
    <w:semiHidden/>
    <w:unhideWhenUsed/>
    <w:rsid w:val="009D2215"/>
  </w:style>
  <w:style w:type="character" w:customStyle="1" w:styleId="CommentTextChar">
    <w:name w:val="Comment Text Char"/>
    <w:basedOn w:val="DefaultParagraphFont"/>
    <w:link w:val="CommentText"/>
    <w:uiPriority w:val="99"/>
    <w:semiHidden/>
    <w:rsid w:val="009D22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2215"/>
    <w:rPr>
      <w:b/>
      <w:bCs/>
    </w:rPr>
  </w:style>
  <w:style w:type="character" w:customStyle="1" w:styleId="CommentSubjectChar">
    <w:name w:val="Comment Subject Char"/>
    <w:basedOn w:val="CommentTextChar"/>
    <w:link w:val="CommentSubject"/>
    <w:uiPriority w:val="99"/>
    <w:semiHidden/>
    <w:rsid w:val="009D2215"/>
    <w:rPr>
      <w:rFonts w:ascii="Times New Roman" w:hAnsi="Times New Roman"/>
      <w:b/>
      <w:bCs/>
      <w:sz w:val="20"/>
      <w:szCs w:val="20"/>
    </w:rPr>
  </w:style>
  <w:style w:type="paragraph" w:styleId="BalloonText">
    <w:name w:val="Balloon Text"/>
    <w:basedOn w:val="Normal"/>
    <w:link w:val="BalloonTextChar"/>
    <w:uiPriority w:val="99"/>
    <w:semiHidden/>
    <w:unhideWhenUsed/>
    <w:rsid w:val="009D2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05447">
      <w:bodyDiv w:val="1"/>
      <w:marLeft w:val="0"/>
      <w:marRight w:val="0"/>
      <w:marTop w:val="0"/>
      <w:marBottom w:val="0"/>
      <w:divBdr>
        <w:top w:val="none" w:sz="0" w:space="0" w:color="auto"/>
        <w:left w:val="none" w:sz="0" w:space="0" w:color="auto"/>
        <w:bottom w:val="none" w:sz="0" w:space="0" w:color="auto"/>
        <w:right w:val="none" w:sz="0" w:space="0" w:color="auto"/>
      </w:divBdr>
    </w:div>
    <w:div w:id="483200045">
      <w:bodyDiv w:val="1"/>
      <w:marLeft w:val="0"/>
      <w:marRight w:val="0"/>
      <w:marTop w:val="0"/>
      <w:marBottom w:val="0"/>
      <w:divBdr>
        <w:top w:val="none" w:sz="0" w:space="0" w:color="auto"/>
        <w:left w:val="none" w:sz="0" w:space="0" w:color="auto"/>
        <w:bottom w:val="none" w:sz="0" w:space="0" w:color="auto"/>
        <w:right w:val="none" w:sz="0" w:space="0" w:color="auto"/>
      </w:divBdr>
    </w:div>
    <w:div w:id="490491477">
      <w:bodyDiv w:val="1"/>
      <w:marLeft w:val="0"/>
      <w:marRight w:val="0"/>
      <w:marTop w:val="0"/>
      <w:marBottom w:val="0"/>
      <w:divBdr>
        <w:top w:val="none" w:sz="0" w:space="0" w:color="auto"/>
        <w:left w:val="none" w:sz="0" w:space="0" w:color="auto"/>
        <w:bottom w:val="none" w:sz="0" w:space="0" w:color="auto"/>
        <w:right w:val="none" w:sz="0" w:space="0" w:color="auto"/>
      </w:divBdr>
    </w:div>
    <w:div w:id="518616789">
      <w:bodyDiv w:val="1"/>
      <w:marLeft w:val="0"/>
      <w:marRight w:val="0"/>
      <w:marTop w:val="0"/>
      <w:marBottom w:val="0"/>
      <w:divBdr>
        <w:top w:val="none" w:sz="0" w:space="0" w:color="auto"/>
        <w:left w:val="none" w:sz="0" w:space="0" w:color="auto"/>
        <w:bottom w:val="none" w:sz="0" w:space="0" w:color="auto"/>
        <w:right w:val="none" w:sz="0" w:space="0" w:color="auto"/>
      </w:divBdr>
    </w:div>
    <w:div w:id="533152896">
      <w:bodyDiv w:val="1"/>
      <w:marLeft w:val="0"/>
      <w:marRight w:val="0"/>
      <w:marTop w:val="0"/>
      <w:marBottom w:val="0"/>
      <w:divBdr>
        <w:top w:val="none" w:sz="0" w:space="0" w:color="auto"/>
        <w:left w:val="none" w:sz="0" w:space="0" w:color="auto"/>
        <w:bottom w:val="none" w:sz="0" w:space="0" w:color="auto"/>
        <w:right w:val="none" w:sz="0" w:space="0" w:color="auto"/>
      </w:divBdr>
    </w:div>
    <w:div w:id="582644520">
      <w:bodyDiv w:val="1"/>
      <w:marLeft w:val="0"/>
      <w:marRight w:val="0"/>
      <w:marTop w:val="0"/>
      <w:marBottom w:val="0"/>
      <w:divBdr>
        <w:top w:val="none" w:sz="0" w:space="0" w:color="auto"/>
        <w:left w:val="none" w:sz="0" w:space="0" w:color="auto"/>
        <w:bottom w:val="none" w:sz="0" w:space="0" w:color="auto"/>
        <w:right w:val="none" w:sz="0" w:space="0" w:color="auto"/>
      </w:divBdr>
    </w:div>
    <w:div w:id="621151658">
      <w:bodyDiv w:val="1"/>
      <w:marLeft w:val="0"/>
      <w:marRight w:val="0"/>
      <w:marTop w:val="0"/>
      <w:marBottom w:val="0"/>
      <w:divBdr>
        <w:top w:val="none" w:sz="0" w:space="0" w:color="auto"/>
        <w:left w:val="none" w:sz="0" w:space="0" w:color="auto"/>
        <w:bottom w:val="none" w:sz="0" w:space="0" w:color="auto"/>
        <w:right w:val="none" w:sz="0" w:space="0" w:color="auto"/>
      </w:divBdr>
    </w:div>
    <w:div w:id="1343585928">
      <w:bodyDiv w:val="1"/>
      <w:marLeft w:val="0"/>
      <w:marRight w:val="0"/>
      <w:marTop w:val="0"/>
      <w:marBottom w:val="0"/>
      <w:divBdr>
        <w:top w:val="none" w:sz="0" w:space="0" w:color="auto"/>
        <w:left w:val="none" w:sz="0" w:space="0" w:color="auto"/>
        <w:bottom w:val="none" w:sz="0" w:space="0" w:color="auto"/>
        <w:right w:val="none" w:sz="0" w:space="0" w:color="auto"/>
      </w:divBdr>
    </w:div>
    <w:div w:id="1387030687">
      <w:bodyDiv w:val="1"/>
      <w:marLeft w:val="0"/>
      <w:marRight w:val="0"/>
      <w:marTop w:val="0"/>
      <w:marBottom w:val="0"/>
      <w:divBdr>
        <w:top w:val="none" w:sz="0" w:space="0" w:color="auto"/>
        <w:left w:val="none" w:sz="0" w:space="0" w:color="auto"/>
        <w:bottom w:val="none" w:sz="0" w:space="0" w:color="auto"/>
        <w:right w:val="none" w:sz="0" w:space="0" w:color="auto"/>
      </w:divBdr>
    </w:div>
    <w:div w:id="1633171050">
      <w:bodyDiv w:val="1"/>
      <w:marLeft w:val="0"/>
      <w:marRight w:val="0"/>
      <w:marTop w:val="0"/>
      <w:marBottom w:val="0"/>
      <w:divBdr>
        <w:top w:val="none" w:sz="0" w:space="0" w:color="auto"/>
        <w:left w:val="none" w:sz="0" w:space="0" w:color="auto"/>
        <w:bottom w:val="none" w:sz="0" w:space="0" w:color="auto"/>
        <w:right w:val="none" w:sz="0" w:space="0" w:color="auto"/>
      </w:divBdr>
    </w:div>
    <w:div w:id="2101639749">
      <w:bodyDiv w:val="1"/>
      <w:marLeft w:val="0"/>
      <w:marRight w:val="0"/>
      <w:marTop w:val="0"/>
      <w:marBottom w:val="0"/>
      <w:divBdr>
        <w:top w:val="none" w:sz="0" w:space="0" w:color="auto"/>
        <w:left w:val="none" w:sz="0" w:space="0" w:color="auto"/>
        <w:bottom w:val="none" w:sz="0" w:space="0" w:color="auto"/>
        <w:right w:val="none" w:sz="0" w:space="0" w:color="auto"/>
      </w:divBdr>
    </w:div>
    <w:div w:id="21286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C5DA-F5EA-4CFA-AE6B-9FD9441F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2</cp:revision>
  <cp:lastPrinted>2016-10-05T19:16:00Z</cp:lastPrinted>
  <dcterms:created xsi:type="dcterms:W3CDTF">2022-01-07T16:12:00Z</dcterms:created>
  <dcterms:modified xsi:type="dcterms:W3CDTF">2022-01-07T16:12:00Z</dcterms:modified>
</cp:coreProperties>
</file>