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9D" w:rsidR="009E1813" w:rsidP="00731440" w:rsidRDefault="005E12D5" w14:paraId="60E3F32D" w14:textId="53D226E5">
      <w:pPr>
        <w:pStyle w:val="Heading1-IPR"/>
      </w:pPr>
      <w:bookmarkStart w:name="_Toc77331863" w:id="0"/>
      <w:bookmarkStart w:name="_Toc78441173" w:id="1"/>
      <w:bookmarkStart w:name="_Hlk83910748" w:id="2"/>
      <w:bookmarkStart w:name="_Toc64463068" w:id="3"/>
      <w:bookmarkStart w:name="_Toc64463067" w:id="4"/>
      <w:r>
        <w:t>Appendix G</w:t>
      </w:r>
      <w:r w:rsidRPr="0074609D" w:rsidR="00A50FE8">
        <w:t>.</w:t>
      </w:r>
      <w:r w:rsidR="00283C41">
        <w:t>6.</w:t>
      </w:r>
      <w:r w:rsidRPr="0074609D" w:rsidR="00A50FE8">
        <w:t xml:space="preserve"> </w:t>
      </w:r>
      <w:r w:rsidRPr="0074609D" w:rsidR="009E1813">
        <w:t>Script for Telephone Nonresponse Follow-Up for NAP Participant List Sample</w:t>
      </w:r>
      <w:bookmarkEnd w:id="0"/>
      <w:bookmarkEnd w:id="1"/>
      <w:r w:rsidRPr="0074609D" w:rsidR="00AA1549">
        <w:t xml:space="preserve"> in English</w:t>
      </w:r>
    </w:p>
    <w:bookmarkEnd w:id="2"/>
    <w:p w:rsidRPr="0074609D" w:rsidR="009E1813" w:rsidP="008743FE" w:rsidRDefault="009E1813" w14:paraId="23F4FC69" w14:textId="77777777">
      <w:pPr>
        <w:pStyle w:val="BodyText-IPR"/>
      </w:pPr>
      <w:r w:rsidRPr="0074609D">
        <w:t>Hello. My name is [interviewer name], and I am calling about a study of health and well-being in Puerto Rico. How are you today?</w:t>
      </w:r>
    </w:p>
    <w:p w:rsidRPr="0074609D" w:rsidR="009E1813" w:rsidP="008743FE" w:rsidRDefault="009E1813" w14:paraId="088413AD" w14:textId="77777777">
      <w:pPr>
        <w:pStyle w:val="BodyText-IPR"/>
      </w:pPr>
      <w:r w:rsidRPr="0074609D">
        <w:t xml:space="preserve">Your household has been chosen to participate in this survey for the U.S. Department of Agriculture and the </w:t>
      </w:r>
      <w:proofErr w:type="spellStart"/>
      <w:r w:rsidRPr="0074609D">
        <w:t>Administración</w:t>
      </w:r>
      <w:proofErr w:type="spellEnd"/>
      <w:r w:rsidRPr="0074609D">
        <w:t xml:space="preserve"> para </w:t>
      </w:r>
      <w:proofErr w:type="spellStart"/>
      <w:r w:rsidRPr="0074609D">
        <w:t>el</w:t>
      </w:r>
      <w:proofErr w:type="spellEnd"/>
      <w:r w:rsidRPr="0074609D">
        <w:t xml:space="preserve"> Desarrollo </w:t>
      </w:r>
      <w:proofErr w:type="spellStart"/>
      <w:r w:rsidRPr="0074609D">
        <w:t>Socieconómico</w:t>
      </w:r>
      <w:proofErr w:type="spellEnd"/>
      <w:r w:rsidRPr="0074609D">
        <w:t xml:space="preserve"> de la Familia. The results will help improve programs and services offered to Puerto Rican households. </w:t>
      </w:r>
    </w:p>
    <w:p w:rsidRPr="0074609D" w:rsidR="009E1813" w:rsidP="008743FE" w:rsidRDefault="009E1813" w14:paraId="4DF38AEB" w14:textId="77777777">
      <w:pPr>
        <w:pStyle w:val="BodyText-IPR"/>
      </w:pPr>
      <w:r w:rsidRPr="0074609D">
        <w:t>The questions ask about things like household food shopping and expenses. Are these questions you can answer on behalf of your household?</w:t>
      </w:r>
    </w:p>
    <w:p w:rsidRPr="0074609D" w:rsidR="009E1813" w:rsidP="008743FE" w:rsidRDefault="009E1813" w14:paraId="1325469F" w14:textId="77777777">
      <w:pPr>
        <w:pStyle w:val="BodyText-IPR"/>
      </w:pPr>
      <w:r w:rsidRPr="0074609D">
        <w:t>If no: May I speak with the person in the household who can answer these questions?</w:t>
      </w:r>
    </w:p>
    <w:p w:rsidRPr="0074609D" w:rsidR="009E1813" w:rsidP="008743FE" w:rsidRDefault="009E1813" w14:paraId="1812EECC" w14:textId="4BC9B6DE">
      <w:pPr>
        <w:pStyle w:val="BodyText-IPR"/>
      </w:pPr>
      <w:r w:rsidRPr="0074609D">
        <w:t xml:space="preserve">If yes: Great! Let’s get started [request verbal consent and review statements required by IRB/OMB]. </w:t>
      </w:r>
    </w:p>
    <w:p w:rsidR="00F756CD" w:rsidP="009E1813" w:rsidRDefault="00F756CD" w14:paraId="1479348C" w14:textId="6D554D53">
      <w:pPr>
        <w:spacing w:after="160" w:line="259" w:lineRule="auto"/>
        <w:rPr>
          <w:rFonts w:ascii="Calibri" w:hAnsi="Calibri" w:eastAsia="Calibri" w:cs="Times New Roman"/>
        </w:rPr>
      </w:pPr>
    </w:p>
    <w:p w:rsidR="006C158E" w:rsidP="009E1813" w:rsidRDefault="006C158E" w14:paraId="7C8458A4" w14:textId="7C499691">
      <w:pPr>
        <w:spacing w:after="160" w:line="259" w:lineRule="auto"/>
        <w:rPr>
          <w:rFonts w:ascii="Calibri" w:hAnsi="Calibri" w:eastAsia="Calibri" w:cs="Times New Roman"/>
        </w:rPr>
      </w:pPr>
    </w:p>
    <w:p w:rsidR="006C158E" w:rsidP="009E1813" w:rsidRDefault="006C158E" w14:paraId="2E2236C8" w14:textId="719C651A">
      <w:pPr>
        <w:spacing w:after="160" w:line="259" w:lineRule="auto"/>
        <w:rPr>
          <w:rFonts w:ascii="Calibri" w:hAnsi="Calibri" w:eastAsia="Calibri" w:cs="Times New Roman"/>
        </w:rPr>
      </w:pPr>
    </w:p>
    <w:p w:rsidR="006C158E" w:rsidP="009E1813" w:rsidRDefault="006C158E" w14:paraId="17DF9D78" w14:textId="78A8C45B">
      <w:pPr>
        <w:spacing w:after="160" w:line="259" w:lineRule="auto"/>
        <w:rPr>
          <w:rFonts w:ascii="Calibri" w:hAnsi="Calibri" w:eastAsia="Calibri" w:cs="Times New Roman"/>
        </w:rPr>
      </w:pPr>
    </w:p>
    <w:p w:rsidR="006C158E" w:rsidP="009E1813" w:rsidRDefault="006C158E" w14:paraId="7D81C6FF" w14:textId="76BC3339">
      <w:pPr>
        <w:spacing w:after="160" w:line="259" w:lineRule="auto"/>
        <w:rPr>
          <w:rFonts w:ascii="Calibri" w:hAnsi="Calibri" w:eastAsia="Calibri" w:cs="Times New Roman"/>
        </w:rPr>
      </w:pPr>
    </w:p>
    <w:p w:rsidR="006C158E" w:rsidP="009E1813" w:rsidRDefault="006C158E" w14:paraId="2D060506" w14:textId="5AFB7FA2">
      <w:pPr>
        <w:spacing w:after="160" w:line="259" w:lineRule="auto"/>
        <w:rPr>
          <w:rFonts w:ascii="Calibri" w:hAnsi="Calibri" w:eastAsia="Calibri" w:cs="Times New Roman"/>
        </w:rPr>
      </w:pPr>
    </w:p>
    <w:p w:rsidR="006C158E" w:rsidP="009E1813" w:rsidRDefault="006C158E" w14:paraId="7D5C5C7D" w14:textId="5B55242A">
      <w:pPr>
        <w:spacing w:after="160" w:line="259" w:lineRule="auto"/>
        <w:rPr>
          <w:rFonts w:ascii="Calibri" w:hAnsi="Calibri" w:eastAsia="Calibri" w:cs="Times New Roman"/>
        </w:rPr>
      </w:pPr>
    </w:p>
    <w:p w:rsidR="006C158E" w:rsidP="009E1813" w:rsidRDefault="006C158E" w14:paraId="6C5949BB" w14:textId="386E690B">
      <w:pPr>
        <w:spacing w:after="160" w:line="259" w:lineRule="auto"/>
        <w:rPr>
          <w:rFonts w:ascii="Calibri" w:hAnsi="Calibri" w:eastAsia="Calibri" w:cs="Times New Roman"/>
        </w:rPr>
      </w:pPr>
    </w:p>
    <w:p w:rsidR="006C158E" w:rsidP="009E1813" w:rsidRDefault="00731440" w14:paraId="7EC0AA3A" w14:textId="5DA8423A">
      <w:pPr>
        <w:spacing w:after="160" w:line="259" w:lineRule="auto"/>
        <w:rPr>
          <w:rFonts w:ascii="Calibri" w:hAnsi="Calibri" w:eastAsia="Calibri" w:cs="Times New Roman"/>
        </w:rPr>
      </w:pPr>
      <w:r w:rsidRPr="00DE7BE0">
        <w:rPr>
          <w:rFonts w:ascii="Times New Roman" w:hAnsi="Times New Roman" w:eastAsia="Calibri" w:cs="Times New Roman"/>
          <w:noProof/>
          <w:sz w:val="24"/>
          <w:szCs w:val="24"/>
        </w:rPr>
        <mc:AlternateContent>
          <mc:Choice Requires="wps">
            <w:drawing>
              <wp:inline distT="0" distB="0" distL="0" distR="0" wp14:anchorId="1B01977E" wp14:editId="1E7C336F">
                <wp:extent cx="5943600" cy="2011680"/>
                <wp:effectExtent l="0" t="0" r="0" b="762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1680"/>
                        </a:xfrm>
                        <a:prstGeom prst="rect">
                          <a:avLst/>
                        </a:prstGeom>
                        <a:solidFill>
                          <a:sysClr val="window" lastClr="FFFFFF">
                            <a:lumMod val="95000"/>
                          </a:sysClr>
                        </a:solidFill>
                        <a:ln w="9525">
                          <a:noFill/>
                          <a:miter lim="800000"/>
                          <a:headEnd/>
                          <a:tailEnd/>
                        </a:ln>
                      </wps:spPr>
                      <wps:txbx>
                        <w:txbxContent>
                          <w:p w:rsidRPr="00DE7BE0" w:rsidR="00731440" w:rsidP="00731440" w:rsidRDefault="00731440" w14:paraId="241B60AC" w14:textId="77777777">
                            <w:pPr>
                              <w:spacing w:after="0"/>
                              <w:jc w:val="center"/>
                              <w:rPr>
                                <w:rFonts w:cs="Calibri"/>
                                <w:b/>
                                <w:bCs/>
                                <w:sz w:val="20"/>
                                <w:szCs w:val="20"/>
                              </w:rPr>
                            </w:pPr>
                            <w:r w:rsidRPr="00DE7BE0">
                              <w:rPr>
                                <w:rFonts w:cs="Calibri"/>
                                <w:b/>
                                <w:bCs/>
                                <w:sz w:val="20"/>
                                <w:szCs w:val="20"/>
                              </w:rPr>
                              <w:t>Public Burden Statement</w:t>
                            </w:r>
                          </w:p>
                          <w:p w:rsidRPr="003F1295" w:rsidR="00731440" w:rsidP="00731440" w:rsidRDefault="00731440" w14:paraId="49585B02" w14:textId="77777777">
                            <w:pPr>
                              <w:pStyle w:val="BodyText-IPR"/>
                              <w:spacing w:after="0"/>
                              <w:rPr>
                                <w:i/>
                                <w:iCs/>
                                <w:sz w:val="20"/>
                                <w:szCs w:val="20"/>
                              </w:rPr>
                            </w:pPr>
                            <w:r w:rsidRPr="00E90B18">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3</w:t>
                            </w:r>
                            <w:r w:rsidRPr="00E90B18">
                              <w:rPr>
                                <w:i/>
                                <w:iCs/>
                                <w:sz w:val="20"/>
                                <w:szCs w:val="20"/>
                              </w:rPr>
                              <w:t xml:space="preserve"> minutes. Send comments regarding this burden estimate or any other aspect of this collection of information, including suggestions for reducing this burden, </w:t>
                            </w:r>
                            <w:proofErr w:type="gramStart"/>
                            <w:r w:rsidRPr="00E90B18">
                              <w:rPr>
                                <w:i/>
                                <w:iCs/>
                                <w:sz w:val="20"/>
                                <w:szCs w:val="20"/>
                              </w:rPr>
                              <w:t>to:</w:t>
                            </w:r>
                            <w:proofErr w:type="gramEnd"/>
                            <w:r w:rsidRPr="00E90B18">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1B01977E">
                <v:stroke joinstyle="miter"/>
                <v:path gradientshapeok="t" o:connecttype="rect"/>
              </v:shapetype>
              <v:shape id="Text Box 60" style="width:468pt;height:158.4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">
                <v:textbox>
                  <w:txbxContent>
                    <w:p w:rsidRPr="00DE7BE0" w:rsidR="00731440" w:rsidP="00731440" w:rsidRDefault="00731440" w14:paraId="241B60AC" w14:textId="77777777">
                      <w:pPr>
                        <w:spacing w:after="0"/>
                        <w:jc w:val="center"/>
                        <w:rPr>
                          <w:rFonts w:cs="Calibri"/>
                          <w:b/>
                          <w:bCs/>
                          <w:sz w:val="20"/>
                          <w:szCs w:val="20"/>
                        </w:rPr>
                      </w:pPr>
                      <w:r w:rsidRPr="00DE7BE0">
                        <w:rPr>
                          <w:rFonts w:cs="Calibri"/>
                          <w:b/>
                          <w:bCs/>
                          <w:sz w:val="20"/>
                          <w:szCs w:val="20"/>
                        </w:rPr>
                        <w:t>Public Burden Statement</w:t>
                      </w:r>
                    </w:p>
                    <w:p w:rsidRPr="003F1295" w:rsidR="00731440" w:rsidP="00731440" w:rsidRDefault="00731440" w14:paraId="49585B02" w14:textId="77777777">
                      <w:pPr>
                        <w:pStyle w:val="BodyText-IPR"/>
                        <w:spacing w:after="0"/>
                        <w:rPr>
                          <w:i/>
                          <w:iCs/>
                          <w:sz w:val="20"/>
                          <w:szCs w:val="20"/>
                        </w:rPr>
                      </w:pPr>
                      <w:r w:rsidRPr="00E90B18">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3</w:t>
                      </w:r>
                      <w:r w:rsidRPr="00E90B18">
                        <w:rPr>
                          <w:i/>
                          <w:iCs/>
                          <w:sz w:val="20"/>
                          <w:szCs w:val="20"/>
                        </w:rPr>
                        <w:t xml:space="preserve"> minutes. Send comments regarding this burden estimate or any other aspect of this collection of information, including suggestions for reducing this burden, </w:t>
                      </w:r>
                      <w:proofErr w:type="gramStart"/>
                      <w:r w:rsidRPr="00E90B18">
                        <w:rPr>
                          <w:i/>
                          <w:iCs/>
                          <w:sz w:val="20"/>
                          <w:szCs w:val="20"/>
                        </w:rPr>
                        <w:t>to:</w:t>
                      </w:r>
                      <w:proofErr w:type="gramEnd"/>
                      <w:r w:rsidRPr="00E90B18">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006C158E" w:rsidP="009E1813" w:rsidRDefault="006C158E" w14:paraId="423FBF2D" w14:textId="2295F21F">
      <w:pPr>
        <w:spacing w:after="160" w:line="259" w:lineRule="auto"/>
        <w:rPr>
          <w:rFonts w:ascii="Calibri" w:hAnsi="Calibri" w:eastAsia="Calibri" w:cs="Times New Roman"/>
        </w:rPr>
      </w:pPr>
    </w:p>
    <w:bookmarkEnd w:id="3"/>
    <w:bookmarkEnd w:id="4"/>
    <w:p w:rsidRPr="00731440" w:rsidR="00731440" w:rsidP="00731440" w:rsidRDefault="00731440" w14:paraId="1351B0F3" w14:textId="56C6CFB6">
      <w:pPr>
        <w:spacing w:after="160" w:line="259" w:lineRule="auto"/>
        <w:rPr>
          <w:rFonts w:ascii="Calibri" w:hAnsi="Calibri" w:eastAsia="Calibri" w:cs="Times New Roman"/>
        </w:rPr>
      </w:pPr>
    </w:p>
    <w:sectPr w:rsidRPr="00731440" w:rsidR="00731440" w:rsidSect="00AC63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CCF" w14:textId="77777777" w:rsidR="002426B3" w:rsidRDefault="0024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5" w:name="_Hlk71889229" w:displacedByCustomXml="prev"/>
              <w:p w14:paraId="672C599A" w14:textId="6C21AB7B" w:rsidR="005E12D5" w:rsidRPr="00C05E57" w:rsidRDefault="005E12D5" w:rsidP="00AC63D7">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5"/>
                <w:r>
                  <w:rPr>
                    <w:rStyle w:val="FooterTitle-IPRChar"/>
                    <w:szCs w:val="20"/>
                  </w:rPr>
                  <w:t xml:space="preserve">, Appendix </w:t>
                </w:r>
                <w:r w:rsidR="00731440" w:rsidRPr="00731440">
                  <w:rPr>
                    <w:rStyle w:val="FooterTitle-IPRChar"/>
                    <w:szCs w:val="20"/>
                  </w:rPr>
                  <w:t>G.6. Script for Telephone Nonresponse Follow-Up for NAP Participant List Sample in English</w:t>
                </w:r>
                <w:r>
                  <w:rPr>
                    <w:rStyle w:val="FooterTitle-IPRChar"/>
                    <w:szCs w:val="20"/>
                  </w:rPr>
                  <w:tab/>
                </w:r>
                <w:r w:rsidR="0037658F">
                  <w:rPr>
                    <w:rStyle w:val="FooterTitle-IPRChar"/>
                    <w:szCs w:val="20"/>
                  </w:rPr>
                  <w:t>G</w:t>
                </w:r>
                <w:r>
                  <w:rPr>
                    <w:rStyle w:val="FooterTitle-IPRChar"/>
                    <w:szCs w:val="20"/>
                  </w:rPr>
                  <w:t>-</w:t>
                </w:r>
                <w:r w:rsidRPr="00AC63D7">
                  <w:rPr>
                    <w:rStyle w:val="FooterTitle-IPRChar"/>
                    <w:szCs w:val="20"/>
                  </w:rPr>
                  <w:fldChar w:fldCharType="begin"/>
                </w:r>
                <w:r w:rsidRPr="00AC63D7">
                  <w:rPr>
                    <w:rStyle w:val="FooterTitle-IPRChar"/>
                    <w:szCs w:val="20"/>
                  </w:rPr>
                  <w:instrText xml:space="preserve"> PAGE   \* MERGEFORMAT </w:instrText>
                </w:r>
                <w:r w:rsidRPr="00AC63D7">
                  <w:rPr>
                    <w:rStyle w:val="FooterTitle-IPRChar"/>
                    <w:szCs w:val="20"/>
                  </w:rPr>
                  <w:fldChar w:fldCharType="separate"/>
                </w:r>
                <w:r w:rsidRPr="00AC63D7">
                  <w:rPr>
                    <w:rStyle w:val="FooterTitle-IPRChar"/>
                    <w:noProof/>
                    <w:szCs w:val="20"/>
                  </w:rPr>
                  <w:t>1</w:t>
                </w:r>
                <w:r w:rsidRPr="00AC63D7">
                  <w:rPr>
                    <w:rStyle w:val="FooterTitle-IPRChar"/>
                    <w:noProof/>
                    <w:szCs w:val="20"/>
                  </w:rPr>
                  <w:fldChar w:fldCharType="end"/>
                </w:r>
                <w:r w:rsidRPr="008F7675">
                  <w:rPr>
                    <w:rStyle w:val="FooterTitle-IPRChar"/>
                    <w:szCs w:val="20"/>
                  </w:rPr>
                  <w:tab/>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CF75" w14:textId="77777777" w:rsidR="002426B3" w:rsidRDefault="0024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5F46" w14:textId="77777777" w:rsidR="002426B3" w:rsidRDefault="0024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FCE8" w14:textId="6B73D1FE" w:rsidR="002426B3" w:rsidRDefault="002426B3" w:rsidP="002426B3">
    <w:pPr>
      <w:pStyle w:val="Header"/>
    </w:pPr>
    <w:r>
      <w:rPr>
        <w:noProof/>
      </w:rPr>
      <mc:AlternateContent>
        <mc:Choice Requires="wps">
          <w:drawing>
            <wp:anchor distT="0" distB="0" distL="114300" distR="114300" simplePos="0" relativeHeight="251658240" behindDoc="0" locked="0" layoutInCell="1" allowOverlap="1" wp14:anchorId="5CA4926A" wp14:editId="00878E89">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3091E405" w14:textId="77777777" w:rsidR="002426B3" w:rsidRDefault="002426B3" w:rsidP="002426B3">
                          <w:pPr>
                            <w:pStyle w:val="Body11ptCalibri-IPR"/>
                            <w:spacing w:after="60"/>
                            <w:ind w:firstLine="0"/>
                            <w:rPr>
                              <w:caps/>
                              <w:sz w:val="18"/>
                              <w:szCs w:val="20"/>
                            </w:rPr>
                          </w:pPr>
                          <w:r>
                            <w:rPr>
                              <w:b/>
                              <w:sz w:val="18"/>
                              <w:szCs w:val="20"/>
                            </w:rPr>
                            <w:t>OMB Number: 0584-XXXX</w:t>
                          </w:r>
                        </w:p>
                        <w:p w14:paraId="67E56E41" w14:textId="77777777" w:rsidR="002426B3" w:rsidRDefault="002426B3" w:rsidP="002426B3">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4926A"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3091E405" w14:textId="77777777" w:rsidR="002426B3" w:rsidRDefault="002426B3" w:rsidP="002426B3">
                    <w:pPr>
                      <w:pStyle w:val="Body11ptCalibri-IPR"/>
                      <w:spacing w:after="60"/>
                      <w:ind w:firstLine="0"/>
                      <w:rPr>
                        <w:caps/>
                        <w:sz w:val="18"/>
                        <w:szCs w:val="20"/>
                      </w:rPr>
                    </w:pPr>
                    <w:r>
                      <w:rPr>
                        <w:b/>
                        <w:sz w:val="18"/>
                        <w:szCs w:val="20"/>
                      </w:rPr>
                      <w:t>OMB Number: 0584-XXXX</w:t>
                    </w:r>
                  </w:p>
                  <w:p w14:paraId="67E56E41" w14:textId="77777777" w:rsidR="002426B3" w:rsidRDefault="002426B3" w:rsidP="002426B3">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45835AF2" w14:textId="77777777" w:rsidR="002426B3" w:rsidRDefault="0024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EF82" w14:textId="77777777" w:rsidR="002426B3" w:rsidRDefault="00242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860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26B3"/>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3C41"/>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625"/>
    <w:rsid w:val="00357E67"/>
    <w:rsid w:val="0036104C"/>
    <w:rsid w:val="00362D75"/>
    <w:rsid w:val="00363D63"/>
    <w:rsid w:val="00364773"/>
    <w:rsid w:val="003718B5"/>
    <w:rsid w:val="00374DF5"/>
    <w:rsid w:val="0037658F"/>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25A30"/>
    <w:rsid w:val="00725E90"/>
    <w:rsid w:val="00727D56"/>
    <w:rsid w:val="00731440"/>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0B18"/>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83094492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2022-01-28T20:20:00Z</dcterms:created>
  <dcterms:modified xsi:type="dcterms:W3CDTF">2022-01-28T20:20:00Z</dcterms:modified>
</cp:coreProperties>
</file>