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887" w:rsidP="00C16887" w:rsidRDefault="00C16887" w14:paraId="25FDD80B" w14:textId="533B6106">
      <w:pPr>
        <w:jc w:val="center"/>
        <w:rPr>
          <w:rFonts w:ascii="Arial" w:hAnsi="Arial" w:cs="Arial"/>
        </w:rPr>
      </w:pPr>
      <w:r>
        <w:rPr>
          <w:rFonts w:ascii="Arial Black" w:hAnsi="Arial Black"/>
          <w:noProof/>
        </w:rPr>
        <w:t>20</w:t>
      </w:r>
      <w:r w:rsidR="00F014D7">
        <w:rPr>
          <w:rFonts w:ascii="Arial Black" w:hAnsi="Arial Black"/>
          <w:noProof/>
        </w:rPr>
        <w:t>20</w:t>
      </w:r>
      <w:bookmarkStart w:name="_GoBack" w:id="0"/>
      <w:bookmarkEnd w:id="0"/>
      <w:r w:rsidRPr="00FF6F5C">
        <w:rPr>
          <w:rFonts w:ascii="Arial Black" w:hAnsi="Arial Black"/>
        </w:rPr>
        <w:t xml:space="preserve"> National Hospital and Medical Care Survey (NHAMCS)</w:t>
      </w:r>
      <w:r>
        <w:rPr>
          <w:rFonts w:ascii="Arial Black" w:hAnsi="Arial Black"/>
        </w:rPr>
        <w:t xml:space="preserve"> </w:t>
      </w:r>
      <w:r>
        <w:rPr>
          <w:rFonts w:ascii="Arial Black" w:hAnsi="Arial Black"/>
        </w:rPr>
        <w:br/>
      </w:r>
      <w:r>
        <w:rPr>
          <w:rFonts w:ascii="Arial" w:hAnsi="Arial" w:cs="Arial"/>
        </w:rPr>
        <w:t xml:space="preserve">Ambulatory Unit </w:t>
      </w:r>
      <w:r w:rsidRPr="00FF6F5C">
        <w:rPr>
          <w:rFonts w:ascii="Arial" w:hAnsi="Arial" w:cs="Arial"/>
        </w:rPr>
        <w:t xml:space="preserve">Induction </w:t>
      </w:r>
      <w:r>
        <w:rPr>
          <w:rFonts w:ascii="Arial" w:hAnsi="Arial" w:cs="Arial"/>
        </w:rPr>
        <w:t>questionnaire</w:t>
      </w:r>
    </w:p>
    <w:p w:rsidRPr="00AB1271" w:rsidR="00C16887" w:rsidP="00C16887" w:rsidRDefault="00C16887" w14:paraId="1655ED0C" w14:textId="48FEBD4B">
      <w:pPr>
        <w:pStyle w:val="xmsonormal"/>
        <w:jc w:val="right"/>
        <w:rPr>
          <w:rFonts w:ascii="Arial" w:hAnsi="Arial" w:cs="Arial"/>
        </w:rPr>
      </w:pPr>
      <w:r w:rsidRPr="00AB1271">
        <w:rPr>
          <w:noProof/>
        </w:rPr>
        <mc:AlternateContent>
          <mc:Choice Requires="wps">
            <w:drawing>
              <wp:anchor distT="45720" distB="45720" distL="114300" distR="114300" simplePos="0" relativeHeight="251659264" behindDoc="0" locked="0" layoutInCell="1" allowOverlap="1" wp14:editId="04147F45" wp14:anchorId="7973B109">
                <wp:simplePos x="0" y="0"/>
                <wp:positionH relativeFrom="margin">
                  <wp:align>right</wp:align>
                </wp:positionH>
                <wp:positionV relativeFrom="paragraph">
                  <wp:posOffset>280670</wp:posOffset>
                </wp:positionV>
                <wp:extent cx="6379210" cy="297180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2971800"/>
                        </a:xfrm>
                        <a:prstGeom prst="rect">
                          <a:avLst/>
                        </a:prstGeom>
                        <a:solidFill>
                          <a:srgbClr val="FFFFFF"/>
                        </a:solidFill>
                        <a:ln w="9525">
                          <a:solidFill>
                            <a:srgbClr val="000000"/>
                          </a:solidFill>
                          <a:miter lim="800000"/>
                          <a:headEnd/>
                          <a:tailEnd/>
                        </a:ln>
                      </wps:spPr>
                      <wps:txbx>
                        <w:txbxContent>
                          <w:p w:rsidR="00C16887" w:rsidP="00C16887" w:rsidRDefault="00C16887" w14:paraId="599ED16C" w14:textId="1D6323DE">
                            <w:pPr>
                              <w:autoSpaceDE w:val="0"/>
                              <w:autoSpaceDN w:val="0"/>
                              <w:adjustRightInd w:val="0"/>
                              <w:spacing w:after="0" w:line="240" w:lineRule="auto"/>
                              <w:jc w:val="both"/>
                            </w:pPr>
                            <w:r>
                              <w:rPr>
                                <w:b/>
                                <w:bCs/>
                              </w:rPr>
                              <w:t xml:space="preserve">Notice </w:t>
                            </w:r>
                            <w:r>
                              <w:t>– 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C16887" w:rsidP="00C16887" w:rsidRDefault="00C16887" w14:paraId="3CD501B0" w14:textId="77777777">
                            <w:pPr>
                              <w:pStyle w:val="xmsonormal"/>
                              <w:jc w:val="both"/>
                            </w:pPr>
                            <w:r>
                              <w:t> </w:t>
                            </w:r>
                          </w:p>
                          <w:p w:rsidR="00C16887" w:rsidP="00C16887" w:rsidRDefault="00C16887" w14:paraId="52AE9487" w14:textId="77777777">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p>
                          <w:p w:rsidR="00C16887" w:rsidP="00C16887" w:rsidRDefault="00C16887" w14:paraId="0E84E5D9" w14:textId="77777777">
                            <w:pPr>
                              <w:pStyle w:val="Default"/>
                              <w:jc w:val="both"/>
                              <w:rPr>
                                <w:sz w:val="18"/>
                                <w:szCs w:val="18"/>
                              </w:rPr>
                            </w:pPr>
                          </w:p>
                          <w:p w:rsidR="00C16887" w:rsidP="00C16887" w:rsidRDefault="00C16887" w14:paraId="1B727167" w14:textId="77777777">
                            <w:pPr>
                              <w:pStyle w:val="Default"/>
                              <w:jc w:val="both"/>
                              <w:rPr>
                                <w:sz w:val="18"/>
                                <w:szCs w:val="18"/>
                              </w:rPr>
                            </w:pPr>
                          </w:p>
                          <w:p w:rsidRPr="001D49F4" w:rsidR="00C16887" w:rsidP="00C16887" w:rsidRDefault="00C16887" w14:paraId="10753F68" w14:textId="77777777">
                            <w:pPr>
                              <w:pStyle w:val="Default"/>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73B109">
                <v:stroke joinstyle="miter"/>
                <v:path gradientshapeok="t" o:connecttype="rect"/>
              </v:shapetype>
              <v:shape id="Text Box 2" style="position:absolute;left:0;text-align:left;margin-left:451.1pt;margin-top:22.1pt;width:502.3pt;height:23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">
                <v:textbox>
                  <w:txbxContent>
                    <w:p w:rsidR="00C16887" w:rsidP="00C16887" w:rsidRDefault="00C16887" w14:paraId="599ED16C" w14:textId="1D6323DE">
                      <w:pPr>
                        <w:autoSpaceDE w:val="0"/>
                        <w:autoSpaceDN w:val="0"/>
                        <w:adjustRightInd w:val="0"/>
                        <w:spacing w:after="0" w:line="240" w:lineRule="auto"/>
                        <w:jc w:val="both"/>
                      </w:pPr>
                      <w:r>
                        <w:rPr>
                          <w:b/>
                          <w:bCs/>
                        </w:rPr>
                        <w:t xml:space="preserve">Notice </w:t>
                      </w:r>
                      <w:r>
                        <w:t>– 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C16887" w:rsidP="00C16887" w:rsidRDefault="00C16887" w14:paraId="3CD501B0" w14:textId="77777777">
                      <w:pPr>
                        <w:pStyle w:val="xmsonormal"/>
                        <w:jc w:val="both"/>
                      </w:pPr>
                      <w:r>
                        <w:t> </w:t>
                      </w:r>
                    </w:p>
                    <w:p w:rsidR="00C16887" w:rsidP="00C16887" w:rsidRDefault="00C16887" w14:paraId="52AE9487" w14:textId="77777777">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p>
                    <w:p w:rsidR="00C16887" w:rsidP="00C16887" w:rsidRDefault="00C16887" w14:paraId="0E84E5D9" w14:textId="77777777">
                      <w:pPr>
                        <w:pStyle w:val="Default"/>
                        <w:jc w:val="both"/>
                        <w:rPr>
                          <w:sz w:val="18"/>
                          <w:szCs w:val="18"/>
                        </w:rPr>
                      </w:pPr>
                    </w:p>
                    <w:p w:rsidR="00C16887" w:rsidP="00C16887" w:rsidRDefault="00C16887" w14:paraId="1B727167" w14:textId="77777777">
                      <w:pPr>
                        <w:pStyle w:val="Default"/>
                        <w:jc w:val="both"/>
                        <w:rPr>
                          <w:sz w:val="18"/>
                          <w:szCs w:val="18"/>
                        </w:rPr>
                      </w:pPr>
                    </w:p>
                    <w:p w:rsidRPr="001D49F4" w:rsidR="00C16887" w:rsidP="00C16887" w:rsidRDefault="00C16887" w14:paraId="10753F68" w14:textId="77777777">
                      <w:pPr>
                        <w:pStyle w:val="Default"/>
                        <w:jc w:val="both"/>
                      </w:pPr>
                    </w:p>
                  </w:txbxContent>
                </v:textbox>
                <w10:wrap type="square" anchorx="margin"/>
              </v:shape>
            </w:pict>
          </mc:Fallback>
        </mc:AlternateContent>
      </w:r>
      <w:r w:rsidRPr="0014256E">
        <w:rPr>
          <w:b/>
          <w:bCs/>
        </w:rPr>
        <w:t>Form Approved</w:t>
      </w:r>
      <w:r>
        <w:rPr>
          <w:b/>
          <w:bCs/>
        </w:rPr>
        <w:t>:</w:t>
      </w:r>
      <w:r w:rsidRPr="0014256E">
        <w:rPr>
          <w:b/>
          <w:bCs/>
        </w:rPr>
        <w:t xml:space="preserve"> </w:t>
      </w:r>
      <w:r w:rsidRPr="00DB26EA">
        <w:rPr>
          <w:bCs/>
        </w:rPr>
        <w:t>OMB No. 0920</w:t>
      </w:r>
      <w:r>
        <w:rPr>
          <w:bCs/>
        </w:rPr>
        <w:t xml:space="preserve">-0278; </w:t>
      </w:r>
      <w:r w:rsidRPr="0014256E">
        <w:rPr>
          <w:b/>
          <w:bCs/>
        </w:rPr>
        <w:t>Expiration date:</w:t>
      </w:r>
      <w:r>
        <w:rPr>
          <w:bCs/>
        </w:rPr>
        <w:t xml:space="preserve"> 06/30/2021</w:t>
      </w:r>
    </w:p>
    <w:tbl>
      <w:tblPr>
        <w:tblW w:w="10080" w:type="dxa"/>
        <w:tblLook w:val="04A0" w:firstRow="1" w:lastRow="0" w:firstColumn="1" w:lastColumn="0" w:noHBand="0" w:noVBand="1"/>
      </w:tblPr>
      <w:tblGrid>
        <w:gridCol w:w="2970"/>
        <w:gridCol w:w="7110"/>
      </w:tblGrid>
      <w:tr w:rsidRPr="0034444A" w:rsidR="00C16887" w:rsidTr="00DA6400" w14:paraId="4A956863" w14:textId="77777777">
        <w:trPr>
          <w:trHeight w:val="77"/>
        </w:trPr>
        <w:tc>
          <w:tcPr>
            <w:tcW w:w="10080" w:type="dxa"/>
            <w:gridSpan w:val="2"/>
            <w:shd w:val="clear" w:color="auto" w:fill="BFBFBF" w:themeFill="background1" w:themeFillShade="BF"/>
          </w:tcPr>
          <w:p w:rsidRPr="0034444A" w:rsidR="00C16887" w:rsidP="00DA6400" w:rsidRDefault="00C16887" w14:paraId="478A43BC" w14:textId="31FF967E">
            <w:pPr>
              <w:spacing w:after="0" w:line="240" w:lineRule="auto"/>
              <w:jc w:val="center"/>
              <w:rPr>
                <w:rFonts w:ascii="Arial" w:hAnsi="Arial" w:eastAsia="Times New Roman" w:cs="Arial"/>
                <w:b/>
                <w:bCs/>
                <w:sz w:val="20"/>
                <w:szCs w:val="20"/>
              </w:rPr>
            </w:pPr>
            <w:r w:rsidRPr="0034444A">
              <w:rPr>
                <w:rFonts w:ascii="Arial" w:hAnsi="Arial" w:eastAsia="Times New Roman" w:cs="Arial"/>
                <w:b/>
                <w:bCs/>
                <w:sz w:val="20"/>
                <w:szCs w:val="20"/>
              </w:rPr>
              <w:t>AMBULATORY UNIT (AU) INDUCTION: EMERGENCY DEPARTMENT (ED)</w:t>
            </w:r>
          </w:p>
          <w:p w:rsidRPr="0034444A" w:rsidR="00C16887" w:rsidP="00DA6400" w:rsidRDefault="00C16887" w14:paraId="1E555472" w14:textId="77777777">
            <w:pPr>
              <w:spacing w:after="0" w:line="240" w:lineRule="auto"/>
              <w:jc w:val="center"/>
              <w:rPr>
                <w:rFonts w:ascii="Arial" w:hAnsi="Arial" w:eastAsia="Times New Roman" w:cs="Arial"/>
                <w:sz w:val="20"/>
                <w:szCs w:val="20"/>
              </w:rPr>
            </w:pPr>
          </w:p>
        </w:tc>
      </w:tr>
      <w:tr w:rsidRPr="0034444A" w:rsidR="00C16887" w:rsidTr="00DA6400" w14:paraId="053C9144" w14:textId="77777777">
        <w:trPr>
          <w:trHeight w:val="77"/>
        </w:trPr>
        <w:tc>
          <w:tcPr>
            <w:tcW w:w="2970" w:type="dxa"/>
            <w:shd w:val="clear" w:color="auto" w:fill="auto"/>
          </w:tcPr>
          <w:p w:rsidRPr="0034444A" w:rsidR="00C16887" w:rsidP="00DA6400" w:rsidRDefault="00C16887" w14:paraId="60D28909" w14:textId="6688383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INTRO_</w:t>
            </w:r>
            <w:r w:rsidR="00FA0CCC">
              <w:rPr>
                <w:rFonts w:ascii="Arial" w:hAnsi="Arial" w:eastAsia="Times New Roman" w:cs="Arial"/>
                <w:b/>
                <w:bCs/>
                <w:sz w:val="20"/>
                <w:szCs w:val="20"/>
              </w:rPr>
              <w:t>INTERVIEW</w:t>
            </w:r>
          </w:p>
        </w:tc>
        <w:tc>
          <w:tcPr>
            <w:tcW w:w="7110" w:type="dxa"/>
            <w:shd w:val="clear" w:color="auto" w:fill="auto"/>
          </w:tcPr>
          <w:p w:rsidR="00FA0CCC" w:rsidP="00DA6400" w:rsidRDefault="00C16887" w14:paraId="046C3583" w14:textId="382104DC">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If necessary, introduce yourself and explain the survey</w:t>
            </w:r>
            <w:r w:rsidR="00FA0CCC">
              <w:rPr>
                <w:rFonts w:ascii="Arial" w:hAnsi="Arial" w:eastAsia="Times New Roman" w:cs="Arial"/>
                <w:b/>
                <w:sz w:val="20"/>
                <w:szCs w:val="20"/>
              </w:rPr>
              <w:t>. Have a copy of the letter available as well.</w:t>
            </w:r>
          </w:p>
          <w:p w:rsidR="00FA0CCC" w:rsidP="00DA6400" w:rsidRDefault="00FA0CCC" w14:paraId="2AE18C12" w14:textId="77777777">
            <w:pPr>
              <w:spacing w:after="0" w:line="240" w:lineRule="auto"/>
              <w:rPr>
                <w:rFonts w:ascii="Arial" w:hAnsi="Arial" w:eastAsia="Times New Roman" w:cs="Arial"/>
                <w:b/>
                <w:sz w:val="20"/>
                <w:szCs w:val="20"/>
              </w:rPr>
            </w:pPr>
          </w:p>
          <w:p w:rsidRPr="00DB5F89" w:rsidR="00C16887" w:rsidP="00DA6400" w:rsidRDefault="00C16887" w14:paraId="07E00DC4" w14:textId="464D9F3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Explain that in order to develop a sampling plan, you would like to collect more specific information about this hospital's emergency department</w:t>
            </w:r>
          </w:p>
          <w:p w:rsidRPr="0034444A" w:rsidR="00C16887" w:rsidP="00DA6400" w:rsidRDefault="00C16887" w14:paraId="397CD678" w14:textId="77777777">
            <w:pPr>
              <w:spacing w:after="0" w:line="240" w:lineRule="auto"/>
              <w:rPr>
                <w:rFonts w:ascii="Arial" w:hAnsi="Arial" w:eastAsia="Times New Roman" w:cs="Arial"/>
                <w:sz w:val="20"/>
                <w:szCs w:val="20"/>
              </w:rPr>
            </w:pPr>
          </w:p>
        </w:tc>
      </w:tr>
      <w:tr w:rsidRPr="0034444A" w:rsidR="00C16887" w:rsidTr="00DA6400" w14:paraId="1341EF9F" w14:textId="77777777">
        <w:trPr>
          <w:trHeight w:val="77"/>
        </w:trPr>
        <w:tc>
          <w:tcPr>
            <w:tcW w:w="2970" w:type="dxa"/>
            <w:shd w:val="clear" w:color="auto" w:fill="auto"/>
          </w:tcPr>
          <w:p w:rsidRPr="0034444A" w:rsidR="00C16887" w:rsidP="00DA6400" w:rsidRDefault="00C16887" w14:paraId="7F9D7EB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ESA_NUM</w:t>
            </w:r>
          </w:p>
        </w:tc>
        <w:tc>
          <w:tcPr>
            <w:tcW w:w="7110" w:type="dxa"/>
            <w:shd w:val="clear" w:color="auto" w:fill="auto"/>
          </w:tcPr>
          <w:p w:rsidRPr="00DB5F89" w:rsidR="00C16887" w:rsidP="00DA6400" w:rsidRDefault="00C16887" w14:paraId="5814433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ESA number</w:t>
            </w:r>
          </w:p>
          <w:p w:rsidRPr="0034444A" w:rsidR="00C16887" w:rsidP="00DA6400" w:rsidRDefault="00C16887" w14:paraId="1C62BEE4" w14:textId="77777777">
            <w:pPr>
              <w:spacing w:after="0" w:line="240" w:lineRule="auto"/>
              <w:rPr>
                <w:rFonts w:ascii="Arial" w:hAnsi="Arial" w:eastAsia="Times New Roman" w:cs="Arial"/>
                <w:sz w:val="20"/>
                <w:szCs w:val="20"/>
              </w:rPr>
            </w:pPr>
          </w:p>
        </w:tc>
      </w:tr>
      <w:tr w:rsidRPr="0034444A" w:rsidR="00C16887" w:rsidTr="00DA6400" w14:paraId="459A1D19" w14:textId="77777777">
        <w:trPr>
          <w:trHeight w:val="77"/>
        </w:trPr>
        <w:tc>
          <w:tcPr>
            <w:tcW w:w="2970" w:type="dxa"/>
            <w:shd w:val="clear" w:color="auto" w:fill="auto"/>
          </w:tcPr>
          <w:p w:rsidRPr="0034444A" w:rsidR="00C16887" w:rsidP="00DA6400" w:rsidRDefault="00C16887" w14:paraId="6392627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DEL_ESA</w:t>
            </w:r>
          </w:p>
        </w:tc>
        <w:tc>
          <w:tcPr>
            <w:tcW w:w="7110" w:type="dxa"/>
            <w:shd w:val="clear" w:color="auto" w:fill="auto"/>
          </w:tcPr>
          <w:p w:rsidR="00E44890" w:rsidP="00DA6400" w:rsidRDefault="00C16887" w14:paraId="2B41EFA5"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Does (ESA name) still exist and is it still operational?</w:t>
            </w:r>
            <w:r w:rsidRPr="0034444A">
              <w:rPr>
                <w:rFonts w:ascii="Arial" w:hAnsi="Arial" w:eastAsia="Times New Roman" w:cs="Arial"/>
                <w:sz w:val="20"/>
                <w:szCs w:val="20"/>
              </w:rPr>
              <w:t xml:space="preserve"> </w:t>
            </w:r>
          </w:p>
          <w:p w:rsidRPr="0034444A" w:rsidR="00C16887" w:rsidP="00DA6400" w:rsidRDefault="00C16887" w14:paraId="01D8D99C" w14:textId="02199A52">
            <w:pPr>
              <w:spacing w:after="0" w:line="240" w:lineRule="auto"/>
              <w:rPr>
                <w:rFonts w:ascii="Arial" w:hAnsi="Arial" w:eastAsia="Times New Roman" w:cs="Arial"/>
                <w:sz w:val="20"/>
                <w:szCs w:val="20"/>
              </w:rPr>
            </w:pPr>
            <w:r w:rsidRPr="0034444A">
              <w:rPr>
                <w:rFonts w:ascii="Arial" w:hAnsi="Arial" w:eastAsia="Times New Roman" w:cs="Arial"/>
                <w:sz w:val="20"/>
                <w:szCs w:val="20"/>
              </w:rPr>
              <w:t>(Enter 97 to delete this ESA)</w:t>
            </w:r>
          </w:p>
          <w:p w:rsidRPr="0034444A" w:rsidR="00C16887" w:rsidP="00DA6400" w:rsidRDefault="00C16887" w14:paraId="7720EFBD" w14:textId="77777777">
            <w:pPr>
              <w:spacing w:after="0" w:line="240" w:lineRule="auto"/>
              <w:rPr>
                <w:rFonts w:ascii="Arial" w:hAnsi="Arial" w:eastAsia="Times New Roman" w:cs="Arial"/>
                <w:sz w:val="20"/>
                <w:szCs w:val="20"/>
              </w:rPr>
            </w:pPr>
          </w:p>
        </w:tc>
      </w:tr>
      <w:tr w:rsidRPr="0034444A" w:rsidR="00C16887" w:rsidTr="00DA6400" w14:paraId="4AD7337A" w14:textId="77777777">
        <w:trPr>
          <w:trHeight w:val="77"/>
        </w:trPr>
        <w:tc>
          <w:tcPr>
            <w:tcW w:w="2970" w:type="dxa"/>
            <w:shd w:val="clear" w:color="auto" w:fill="auto"/>
          </w:tcPr>
          <w:p w:rsidRPr="0034444A" w:rsidR="00C16887" w:rsidP="00DA6400" w:rsidRDefault="00C16887" w14:paraId="445B272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ESA_NAME</w:t>
            </w:r>
          </w:p>
        </w:tc>
        <w:tc>
          <w:tcPr>
            <w:tcW w:w="7110" w:type="dxa"/>
            <w:shd w:val="clear" w:color="auto" w:fill="auto"/>
          </w:tcPr>
          <w:p w:rsidRPr="00DB5F89" w:rsidR="00C16887" w:rsidP="00DA6400" w:rsidRDefault="00C16887" w14:paraId="77FA635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of this ESA?</w:t>
            </w:r>
          </w:p>
          <w:p w:rsidRPr="0034444A" w:rsidR="00C16887" w:rsidP="00DA6400" w:rsidRDefault="00C16887" w14:paraId="5BC25F84" w14:textId="77777777">
            <w:pPr>
              <w:spacing w:after="0" w:line="240" w:lineRule="auto"/>
              <w:rPr>
                <w:rFonts w:ascii="Arial" w:hAnsi="Arial" w:eastAsia="Times New Roman" w:cs="Arial"/>
                <w:sz w:val="20"/>
                <w:szCs w:val="20"/>
              </w:rPr>
            </w:pPr>
          </w:p>
        </w:tc>
      </w:tr>
      <w:tr w:rsidRPr="0034444A" w:rsidR="00C16887" w:rsidTr="00DA6400" w14:paraId="63CBE9C0" w14:textId="77777777">
        <w:trPr>
          <w:trHeight w:val="1800"/>
        </w:trPr>
        <w:tc>
          <w:tcPr>
            <w:tcW w:w="2970" w:type="dxa"/>
            <w:shd w:val="clear" w:color="auto" w:fill="auto"/>
            <w:hideMark/>
          </w:tcPr>
          <w:p w:rsidRPr="0034444A" w:rsidR="00C16887" w:rsidP="00DA6400" w:rsidRDefault="00C16887" w14:paraId="3CDEB81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ESATYPE</w:t>
            </w:r>
          </w:p>
        </w:tc>
        <w:tc>
          <w:tcPr>
            <w:tcW w:w="7110" w:type="dxa"/>
            <w:shd w:val="clear" w:color="auto" w:fill="auto"/>
            <w:hideMark/>
          </w:tcPr>
          <w:p w:rsidRPr="00DB5F89" w:rsidR="00C16887" w:rsidP="00DA6400" w:rsidRDefault="00C16887" w14:paraId="474861D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type of ESA is (ESA name)?</w:t>
            </w:r>
          </w:p>
          <w:p w:rsidRPr="0034444A" w:rsidR="00C16887" w:rsidP="00DA6400" w:rsidRDefault="00C16887" w14:paraId="3EDDF34F"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1='General'</w:t>
            </w:r>
            <w:r w:rsidRPr="0034444A">
              <w:rPr>
                <w:rFonts w:ascii="Arial" w:hAnsi="Arial" w:eastAsia="Times New Roman" w:cs="Arial"/>
                <w:sz w:val="20"/>
                <w:szCs w:val="20"/>
              </w:rPr>
              <w:br/>
              <w:t>2='Adult'</w:t>
            </w:r>
            <w:r w:rsidRPr="0034444A">
              <w:rPr>
                <w:rFonts w:ascii="Arial" w:hAnsi="Arial" w:eastAsia="Times New Roman" w:cs="Arial"/>
                <w:sz w:val="20"/>
                <w:szCs w:val="20"/>
              </w:rPr>
              <w:br/>
              <w:t>3='Pediatric'</w:t>
            </w:r>
            <w:r w:rsidRPr="0034444A">
              <w:rPr>
                <w:rFonts w:ascii="Arial" w:hAnsi="Arial" w:eastAsia="Times New Roman" w:cs="Arial"/>
                <w:sz w:val="20"/>
                <w:szCs w:val="20"/>
              </w:rPr>
              <w:br/>
              <w:t>4='Urgent care/Fast track'</w:t>
            </w:r>
            <w:r w:rsidRPr="0034444A">
              <w:rPr>
                <w:rFonts w:ascii="Arial" w:hAnsi="Arial" w:eastAsia="Times New Roman" w:cs="Arial"/>
                <w:sz w:val="20"/>
                <w:szCs w:val="20"/>
              </w:rPr>
              <w:br/>
              <w:t>5='Psychiatric'</w:t>
            </w:r>
            <w:r w:rsidRPr="0034444A">
              <w:rPr>
                <w:rFonts w:ascii="Arial" w:hAnsi="Arial" w:eastAsia="Times New Roman" w:cs="Arial"/>
                <w:sz w:val="20"/>
                <w:szCs w:val="20"/>
              </w:rPr>
              <w:br/>
              <w:t>6='Other'</w:t>
            </w:r>
          </w:p>
        </w:tc>
      </w:tr>
      <w:tr w:rsidRPr="0034444A" w:rsidR="00C16887" w:rsidTr="00DA6400" w14:paraId="0D172078" w14:textId="77777777">
        <w:trPr>
          <w:trHeight w:val="780"/>
        </w:trPr>
        <w:tc>
          <w:tcPr>
            <w:tcW w:w="2970" w:type="dxa"/>
            <w:shd w:val="clear" w:color="auto" w:fill="auto"/>
          </w:tcPr>
          <w:p w:rsidRPr="0034444A" w:rsidR="00C16887" w:rsidP="00DA6400" w:rsidRDefault="00C16887" w14:paraId="20D3529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ESA_EVISITS</w:t>
            </w:r>
          </w:p>
        </w:tc>
        <w:tc>
          <w:tcPr>
            <w:tcW w:w="7110" w:type="dxa"/>
            <w:shd w:val="clear" w:color="auto" w:fill="auto"/>
          </w:tcPr>
          <w:p w:rsidRPr="00DB5F89" w:rsidR="00C16887" w:rsidP="00DA6400" w:rsidRDefault="00C16887" w14:paraId="6614AE57" w14:textId="26D0EA4E">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expected number of visits from (Reporting period </w:t>
            </w:r>
            <w:r w:rsidR="00E44890">
              <w:rPr>
                <w:rFonts w:ascii="Arial" w:hAnsi="Arial" w:eastAsia="Times New Roman" w:cs="Arial"/>
                <w:b/>
                <w:sz w:val="20"/>
                <w:szCs w:val="20"/>
              </w:rPr>
              <w:t>start</w:t>
            </w:r>
            <w:r w:rsidRPr="00DB5F89">
              <w:rPr>
                <w:rFonts w:ascii="Arial" w:hAnsi="Arial" w:eastAsia="Times New Roman" w:cs="Arial"/>
                <w:b/>
                <w:sz w:val="20"/>
                <w:szCs w:val="20"/>
              </w:rPr>
              <w:t xml:space="preserve"> date) to (Reporting period end date) for (ESA name)?</w:t>
            </w:r>
          </w:p>
          <w:p w:rsidRPr="0034444A" w:rsidR="00C16887" w:rsidP="00DA6400" w:rsidRDefault="00C16887" w14:paraId="42713BFD" w14:textId="77777777">
            <w:pPr>
              <w:spacing w:after="0" w:line="240" w:lineRule="auto"/>
              <w:rPr>
                <w:rFonts w:ascii="Arial" w:hAnsi="Arial" w:eastAsia="Times New Roman" w:cs="Arial"/>
                <w:sz w:val="20"/>
                <w:szCs w:val="20"/>
              </w:rPr>
            </w:pPr>
          </w:p>
        </w:tc>
      </w:tr>
      <w:tr w:rsidRPr="0034444A" w:rsidR="00C16887" w:rsidTr="00DA6400" w14:paraId="0C62B76B" w14:textId="77777777">
        <w:trPr>
          <w:trHeight w:val="780"/>
        </w:trPr>
        <w:tc>
          <w:tcPr>
            <w:tcW w:w="2970" w:type="dxa"/>
            <w:shd w:val="clear" w:color="auto" w:fill="auto"/>
          </w:tcPr>
          <w:p w:rsidRPr="0034444A" w:rsidR="00C16887" w:rsidP="00DA6400" w:rsidRDefault="00C16887" w14:paraId="4B4560F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I_ESA</w:t>
            </w:r>
          </w:p>
        </w:tc>
        <w:tc>
          <w:tcPr>
            <w:tcW w:w="7110" w:type="dxa"/>
            <w:shd w:val="clear" w:color="auto" w:fill="auto"/>
          </w:tcPr>
          <w:p w:rsidRPr="00DB5F89" w:rsidR="00C16887" w:rsidP="00DA6400" w:rsidRDefault="00C16887" w14:paraId="3FA6384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ESA name from previous year in panel</w:t>
            </w:r>
          </w:p>
          <w:p w:rsidRPr="0034444A" w:rsidR="00C16887" w:rsidP="00DA6400" w:rsidRDefault="00C16887" w14:paraId="66CAC7E0" w14:textId="77777777">
            <w:pPr>
              <w:spacing w:after="0" w:line="240" w:lineRule="auto"/>
              <w:rPr>
                <w:rFonts w:ascii="Arial" w:hAnsi="Arial" w:eastAsia="Times New Roman" w:cs="Arial"/>
                <w:sz w:val="20"/>
                <w:szCs w:val="20"/>
              </w:rPr>
            </w:pPr>
          </w:p>
        </w:tc>
      </w:tr>
      <w:tr w:rsidRPr="0034444A" w:rsidR="00C16887" w:rsidTr="00FA0CCC" w14:paraId="68A8A880" w14:textId="77777777">
        <w:trPr>
          <w:trHeight w:val="540"/>
        </w:trPr>
        <w:tc>
          <w:tcPr>
            <w:tcW w:w="2970" w:type="dxa"/>
            <w:shd w:val="clear" w:color="auto" w:fill="auto"/>
          </w:tcPr>
          <w:p w:rsidRPr="0034444A" w:rsidR="00C16887" w:rsidP="00DA6400" w:rsidRDefault="00C16887" w14:paraId="42232B9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I_ESA_EVISITS</w:t>
            </w:r>
          </w:p>
        </w:tc>
        <w:tc>
          <w:tcPr>
            <w:tcW w:w="7110" w:type="dxa"/>
            <w:shd w:val="clear" w:color="auto" w:fill="auto"/>
          </w:tcPr>
          <w:p w:rsidRPr="00DB5F89" w:rsidR="00C16887" w:rsidP="00DA6400" w:rsidRDefault="00C16887" w14:paraId="5A4BD74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Estimated visits form previous year in panel</w:t>
            </w:r>
          </w:p>
          <w:p w:rsidRPr="0034444A" w:rsidR="00C16887" w:rsidP="00DA6400" w:rsidRDefault="00C16887" w14:paraId="2A8FC5EC" w14:textId="77777777">
            <w:pPr>
              <w:spacing w:after="0" w:line="240" w:lineRule="auto"/>
              <w:rPr>
                <w:rFonts w:ascii="Arial" w:hAnsi="Arial" w:eastAsia="Times New Roman" w:cs="Arial"/>
                <w:sz w:val="20"/>
                <w:szCs w:val="20"/>
              </w:rPr>
            </w:pPr>
          </w:p>
        </w:tc>
      </w:tr>
      <w:tr w:rsidRPr="0034444A" w:rsidR="00C16887" w:rsidTr="00FA0CCC" w14:paraId="50DBBD36" w14:textId="77777777">
        <w:trPr>
          <w:trHeight w:val="540"/>
        </w:trPr>
        <w:tc>
          <w:tcPr>
            <w:tcW w:w="2970" w:type="dxa"/>
            <w:shd w:val="clear" w:color="auto" w:fill="auto"/>
            <w:hideMark/>
          </w:tcPr>
          <w:p w:rsidRPr="0034444A" w:rsidR="00C16887" w:rsidP="00DA6400" w:rsidRDefault="00C16887" w14:paraId="2955386D"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ESA_EVISITS_TOTAL</w:t>
            </w:r>
          </w:p>
        </w:tc>
        <w:tc>
          <w:tcPr>
            <w:tcW w:w="7110" w:type="dxa"/>
            <w:shd w:val="clear" w:color="auto" w:fill="auto"/>
            <w:hideMark/>
          </w:tcPr>
          <w:p w:rsidR="00C16887" w:rsidP="00DA6400" w:rsidRDefault="00C16887" w14:paraId="45628617" w14:textId="338F7BD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Total number of ED visits for all </w:t>
            </w:r>
            <w:r w:rsidR="00E177BB">
              <w:rPr>
                <w:rFonts w:ascii="Arial" w:hAnsi="Arial" w:eastAsia="Times New Roman" w:cs="Arial"/>
                <w:b/>
                <w:sz w:val="20"/>
                <w:szCs w:val="20"/>
              </w:rPr>
              <w:t>eligible</w:t>
            </w:r>
            <w:r w:rsidRPr="00DB5F89">
              <w:rPr>
                <w:rFonts w:ascii="Arial" w:hAnsi="Arial" w:eastAsia="Times New Roman" w:cs="Arial"/>
                <w:b/>
                <w:sz w:val="20"/>
                <w:szCs w:val="20"/>
              </w:rPr>
              <w:t xml:space="preserve"> ESAs</w:t>
            </w:r>
          </w:p>
          <w:p w:rsidRPr="00DB5F89" w:rsidR="00C16887" w:rsidP="00DA6400" w:rsidRDefault="00C16887" w14:paraId="6FBEE7AF" w14:textId="77777777">
            <w:pPr>
              <w:spacing w:after="0" w:line="240" w:lineRule="auto"/>
              <w:rPr>
                <w:rFonts w:ascii="Arial" w:hAnsi="Arial" w:eastAsia="Times New Roman" w:cs="Arial"/>
                <w:b/>
                <w:sz w:val="20"/>
                <w:szCs w:val="20"/>
              </w:rPr>
            </w:pPr>
          </w:p>
          <w:p w:rsidRPr="0034444A" w:rsidR="00C16887" w:rsidP="00DA6400" w:rsidRDefault="00C16887" w14:paraId="09CB21C8" w14:textId="77777777">
            <w:pPr>
              <w:spacing w:after="0" w:line="240" w:lineRule="auto"/>
              <w:rPr>
                <w:rFonts w:ascii="Arial" w:hAnsi="Arial" w:eastAsia="Times New Roman" w:cs="Arial"/>
                <w:sz w:val="20"/>
                <w:szCs w:val="20"/>
              </w:rPr>
            </w:pPr>
          </w:p>
        </w:tc>
      </w:tr>
      <w:tr w:rsidRPr="0034444A" w:rsidR="00C16887" w:rsidTr="00DA6400" w14:paraId="0B147657" w14:textId="77777777">
        <w:trPr>
          <w:trHeight w:val="612"/>
        </w:trPr>
        <w:tc>
          <w:tcPr>
            <w:tcW w:w="2970" w:type="dxa"/>
            <w:shd w:val="clear" w:color="auto" w:fill="auto"/>
          </w:tcPr>
          <w:p w:rsidRPr="0034444A" w:rsidR="00C16887" w:rsidP="00DA6400" w:rsidRDefault="00C16887" w14:paraId="2CC8DC9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AU_ONSITE</w:t>
            </w:r>
          </w:p>
        </w:tc>
        <w:tc>
          <w:tcPr>
            <w:tcW w:w="7110" w:type="dxa"/>
            <w:shd w:val="clear" w:color="auto" w:fill="auto"/>
          </w:tcPr>
          <w:p w:rsidRPr="00DB5F89" w:rsidR="00C16887" w:rsidP="00DA6400" w:rsidRDefault="00C16887" w14:paraId="30C2C21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ESA on-site?</w:t>
            </w:r>
          </w:p>
          <w:p w:rsidRPr="0034444A" w:rsidR="00C16887" w:rsidP="00DA6400" w:rsidRDefault="00C16887" w14:paraId="3A9C487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p>
          <w:p w:rsidR="00C16887" w:rsidP="00DA6400" w:rsidRDefault="00C16887" w14:paraId="1894D6D9"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2=No</w:t>
            </w:r>
          </w:p>
          <w:p w:rsidRPr="0034444A" w:rsidR="00C16887" w:rsidP="00DA6400" w:rsidRDefault="00C16887" w14:paraId="2102FF9A" w14:textId="77777777">
            <w:pPr>
              <w:spacing w:after="0" w:line="240" w:lineRule="auto"/>
              <w:rPr>
                <w:rFonts w:ascii="Arial" w:hAnsi="Arial" w:eastAsia="Times New Roman" w:cs="Arial"/>
                <w:sz w:val="20"/>
                <w:szCs w:val="20"/>
              </w:rPr>
            </w:pPr>
          </w:p>
        </w:tc>
      </w:tr>
      <w:tr w:rsidRPr="00DB5F89" w:rsidR="00C16887" w:rsidTr="00DA6400" w14:paraId="060BBD1D" w14:textId="77777777">
        <w:trPr>
          <w:trHeight w:val="765"/>
        </w:trPr>
        <w:tc>
          <w:tcPr>
            <w:tcW w:w="2970" w:type="dxa"/>
            <w:shd w:val="clear" w:color="auto" w:fill="auto"/>
          </w:tcPr>
          <w:p w:rsidRPr="0034444A" w:rsidR="00C16887" w:rsidP="00DA6400" w:rsidRDefault="00C16887" w14:paraId="3030A30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DONE_ED</w:t>
            </w:r>
          </w:p>
        </w:tc>
        <w:tc>
          <w:tcPr>
            <w:tcW w:w="7110" w:type="dxa"/>
            <w:shd w:val="clear" w:color="auto" w:fill="auto"/>
          </w:tcPr>
          <w:p w:rsidR="008A5F5E" w:rsidP="00DA6400" w:rsidRDefault="00C16887" w14:paraId="4C8F802C" w14:textId="2250B958">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Enter 1 to </w:t>
            </w:r>
            <w:r w:rsidR="005C0DFC">
              <w:rPr>
                <w:rFonts w:ascii="Arial" w:hAnsi="Arial" w:eastAsia="Times New Roman" w:cs="Arial"/>
                <w:b/>
                <w:sz w:val="20"/>
                <w:szCs w:val="20"/>
              </w:rPr>
              <w:t>complete induction for this department</w:t>
            </w:r>
          </w:p>
          <w:p w:rsidR="008A5F5E" w:rsidP="00DA6400" w:rsidRDefault="008A5F5E" w14:paraId="649DC142" w14:textId="77777777">
            <w:pPr>
              <w:spacing w:after="0" w:line="240" w:lineRule="auto"/>
              <w:rPr>
                <w:rFonts w:ascii="Arial" w:hAnsi="Arial" w:eastAsia="Times New Roman" w:cs="Arial"/>
                <w:b/>
                <w:sz w:val="20"/>
                <w:szCs w:val="20"/>
              </w:rPr>
            </w:pPr>
          </w:p>
          <w:p w:rsidR="00C16887" w:rsidP="00DA6400" w:rsidRDefault="00C16887" w14:paraId="54EB8C33" w14:textId="3835021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WARNING: once you pass this screen, the ED portion of the induction interview will be closed, and you will not be allowed to re-enter to change any answers or add additional </w:t>
            </w:r>
            <w:proofErr w:type="spellStart"/>
            <w:r w:rsidRPr="00DB5F89">
              <w:rPr>
                <w:rFonts w:ascii="Arial" w:hAnsi="Arial" w:eastAsia="Times New Roman" w:cs="Arial"/>
                <w:b/>
                <w:sz w:val="20"/>
                <w:szCs w:val="20"/>
              </w:rPr>
              <w:t>AUs.</w:t>
            </w:r>
            <w:proofErr w:type="spellEnd"/>
            <w:r w:rsidRPr="00DB5F89">
              <w:rPr>
                <w:rFonts w:ascii="Arial" w:hAnsi="Arial" w:eastAsia="Times New Roman" w:cs="Arial"/>
                <w:b/>
                <w:sz w:val="20"/>
                <w:szCs w:val="20"/>
              </w:rPr>
              <w:t xml:space="preserve"> If you need to go back, use your up arrow to go back now, or press F10 to come back in later. DO NOT press 1 if you need to come back to this department section later.</w:t>
            </w:r>
          </w:p>
          <w:p w:rsidRPr="00DB5F89" w:rsidR="00C16887" w:rsidP="00DA6400" w:rsidRDefault="00C16887" w14:paraId="6B6E6B00" w14:textId="77777777">
            <w:pPr>
              <w:spacing w:after="0" w:line="240" w:lineRule="auto"/>
              <w:rPr>
                <w:rFonts w:ascii="Arial" w:hAnsi="Arial" w:eastAsia="Times New Roman" w:cs="Arial"/>
                <w:b/>
                <w:sz w:val="20"/>
                <w:szCs w:val="20"/>
              </w:rPr>
            </w:pPr>
          </w:p>
        </w:tc>
      </w:tr>
      <w:tr w:rsidRPr="0034444A" w:rsidR="004958C3" w:rsidTr="004958C3" w14:paraId="26062339" w14:textId="77777777">
        <w:trPr>
          <w:trHeight w:val="432"/>
        </w:trPr>
        <w:tc>
          <w:tcPr>
            <w:tcW w:w="2970" w:type="dxa"/>
            <w:shd w:val="clear" w:color="auto" w:fill="auto"/>
          </w:tcPr>
          <w:p w:rsidRPr="0034444A" w:rsidR="004958C3" w:rsidP="00DA6400" w:rsidRDefault="004958C3" w14:paraId="18778E28" w14:textId="07E2EEF8">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AGREEEST</w:t>
            </w:r>
          </w:p>
        </w:tc>
        <w:tc>
          <w:tcPr>
            <w:tcW w:w="7110" w:type="dxa"/>
            <w:shd w:val="clear" w:color="auto" w:fill="auto"/>
          </w:tcPr>
          <w:p w:rsidRPr="004958C3" w:rsidR="004958C3" w:rsidP="004958C3" w:rsidRDefault="004958C3" w14:paraId="355AEF44" w14:textId="7CCFEDCD">
            <w:pPr>
              <w:spacing w:after="0" w:line="240" w:lineRule="auto"/>
              <w:rPr>
                <w:rFonts w:ascii="Arial" w:hAnsi="Arial" w:eastAsia="Times New Roman" w:cs="Arial"/>
                <w:b/>
                <w:sz w:val="20"/>
                <w:szCs w:val="20"/>
              </w:rPr>
            </w:pPr>
            <w:r w:rsidRPr="004958C3">
              <w:rPr>
                <w:rFonts w:ascii="Arial" w:hAnsi="Arial" w:eastAsia="Times New Roman" w:cs="Arial"/>
                <w:b/>
                <w:sz w:val="20"/>
                <w:szCs w:val="20"/>
              </w:rPr>
              <w:t>According to our information, there were (number) patient visits during the</w:t>
            </w:r>
            <w:r>
              <w:rPr>
                <w:rFonts w:ascii="Arial" w:hAnsi="Arial" w:eastAsia="Times New Roman" w:cs="Arial"/>
                <w:b/>
                <w:sz w:val="20"/>
                <w:szCs w:val="20"/>
              </w:rPr>
              <w:t xml:space="preserve"> </w:t>
            </w:r>
            <w:r w:rsidRPr="004958C3">
              <w:rPr>
                <w:rFonts w:ascii="Arial" w:hAnsi="Arial" w:eastAsia="Times New Roman" w:cs="Arial"/>
                <w:b/>
                <w:sz w:val="20"/>
                <w:szCs w:val="20"/>
              </w:rPr>
              <w:t>reporting period. Is this correct?</w:t>
            </w:r>
          </w:p>
          <w:p w:rsidR="004958C3" w:rsidP="004958C3" w:rsidRDefault="004958C3" w14:paraId="3630661F" w14:textId="75D42D80">
            <w:pPr>
              <w:spacing w:after="0" w:line="240" w:lineRule="auto"/>
              <w:rPr>
                <w:rFonts w:ascii="Arial" w:hAnsi="Arial" w:eastAsia="Times New Roman" w:cs="Arial"/>
                <w:sz w:val="20"/>
                <w:szCs w:val="20"/>
              </w:rPr>
            </w:pPr>
            <w:r>
              <w:rPr>
                <w:rFonts w:ascii="Arial" w:hAnsi="Arial" w:eastAsia="Times New Roman" w:cs="Arial"/>
                <w:sz w:val="20"/>
                <w:szCs w:val="20"/>
              </w:rPr>
              <w:t>1=’Yes’ (Skip to NUMTRLEV)</w:t>
            </w:r>
          </w:p>
          <w:p w:rsidR="004958C3" w:rsidP="004958C3" w:rsidRDefault="004958C3" w14:paraId="447EF273" w14:textId="6FC49109">
            <w:pPr>
              <w:spacing w:after="0" w:line="240" w:lineRule="auto"/>
              <w:rPr>
                <w:rFonts w:ascii="Arial" w:hAnsi="Arial" w:eastAsia="Times New Roman" w:cs="Arial"/>
                <w:sz w:val="20"/>
                <w:szCs w:val="20"/>
              </w:rPr>
            </w:pPr>
            <w:r>
              <w:rPr>
                <w:rFonts w:ascii="Arial" w:hAnsi="Arial" w:eastAsia="Times New Roman" w:cs="Arial"/>
                <w:sz w:val="20"/>
                <w:szCs w:val="20"/>
              </w:rPr>
              <w:t>2=’No’</w:t>
            </w:r>
          </w:p>
          <w:p w:rsidR="004958C3" w:rsidP="004958C3" w:rsidRDefault="004958C3" w14:paraId="3D955C63" w14:textId="7384B0C9">
            <w:pPr>
              <w:spacing w:after="0" w:line="240" w:lineRule="auto"/>
              <w:rPr>
                <w:rFonts w:ascii="Arial" w:hAnsi="Arial" w:eastAsia="Times New Roman" w:cs="Arial"/>
                <w:sz w:val="20"/>
                <w:szCs w:val="20"/>
              </w:rPr>
            </w:pPr>
          </w:p>
        </w:tc>
      </w:tr>
      <w:tr w:rsidRPr="0034444A" w:rsidR="004958C3" w:rsidTr="004958C3" w14:paraId="6E31BC4D" w14:textId="77777777">
        <w:trPr>
          <w:trHeight w:val="432"/>
        </w:trPr>
        <w:tc>
          <w:tcPr>
            <w:tcW w:w="2970" w:type="dxa"/>
            <w:shd w:val="clear" w:color="auto" w:fill="auto"/>
          </w:tcPr>
          <w:p w:rsidR="004958C3" w:rsidP="00DA6400" w:rsidRDefault="004958C3" w14:paraId="639B7488" w14:textId="233D0A18">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ESTVISHR</w:t>
            </w:r>
          </w:p>
        </w:tc>
        <w:tc>
          <w:tcPr>
            <w:tcW w:w="7110" w:type="dxa"/>
            <w:shd w:val="clear" w:color="auto" w:fill="auto"/>
          </w:tcPr>
          <w:p w:rsidR="004958C3" w:rsidP="00DA6400" w:rsidRDefault="004958C3" w14:paraId="4B398F87" w14:textId="0DE31DF5">
            <w:pPr>
              <w:spacing w:after="0" w:line="240" w:lineRule="auto"/>
              <w:rPr>
                <w:rFonts w:ascii="Arial" w:hAnsi="Arial" w:eastAsia="Times New Roman" w:cs="Arial"/>
                <w:b/>
                <w:sz w:val="20"/>
                <w:szCs w:val="20"/>
              </w:rPr>
            </w:pPr>
            <w:r w:rsidRPr="004958C3">
              <w:rPr>
                <w:rFonts w:ascii="Arial" w:hAnsi="Arial" w:eastAsia="Times New Roman" w:cs="Arial"/>
                <w:b/>
                <w:sz w:val="20"/>
                <w:szCs w:val="20"/>
              </w:rPr>
              <w:t>How many visits did you have during the reporting period</w:t>
            </w:r>
            <w:r>
              <w:rPr>
                <w:rFonts w:ascii="Arial" w:hAnsi="Arial" w:eastAsia="Times New Roman" w:cs="Arial"/>
                <w:b/>
                <w:sz w:val="20"/>
                <w:szCs w:val="20"/>
              </w:rPr>
              <w:t>?</w:t>
            </w:r>
          </w:p>
          <w:p w:rsidRPr="00FA0CCC" w:rsidR="00FA0CCC" w:rsidP="00DA6400" w:rsidRDefault="00FA0CCC" w14:paraId="5D00E594" w14:textId="218D388F">
            <w:pPr>
              <w:spacing w:after="0" w:line="240" w:lineRule="auto"/>
              <w:rPr>
                <w:rFonts w:ascii="Arial" w:hAnsi="Arial" w:eastAsia="Times New Roman" w:cs="Arial"/>
                <w:sz w:val="20"/>
                <w:szCs w:val="20"/>
              </w:rPr>
            </w:pPr>
            <w:r w:rsidRPr="00FA0CCC">
              <w:rPr>
                <w:rFonts w:ascii="Arial" w:hAnsi="Arial" w:eastAsia="Times New Roman" w:cs="Arial"/>
                <w:sz w:val="20"/>
                <w:szCs w:val="20"/>
              </w:rPr>
              <w:t>(Instrument calculates new sampling pattern for patients’ visits)</w:t>
            </w:r>
          </w:p>
          <w:p w:rsidRPr="004958C3" w:rsidR="004958C3" w:rsidP="00DA6400" w:rsidRDefault="004958C3" w14:paraId="5DD27725" w14:textId="4FE2CF5A">
            <w:pPr>
              <w:spacing w:after="0" w:line="240" w:lineRule="auto"/>
              <w:rPr>
                <w:rFonts w:ascii="Arial" w:hAnsi="Arial" w:eastAsia="Times New Roman" w:cs="Arial"/>
                <w:b/>
                <w:sz w:val="20"/>
                <w:szCs w:val="20"/>
              </w:rPr>
            </w:pPr>
          </w:p>
        </w:tc>
      </w:tr>
      <w:tr w:rsidRPr="0034444A" w:rsidR="004958C3" w:rsidTr="001312B6" w14:paraId="3908F75D" w14:textId="77777777">
        <w:trPr>
          <w:trHeight w:val="1800"/>
        </w:trPr>
        <w:tc>
          <w:tcPr>
            <w:tcW w:w="2970" w:type="dxa"/>
            <w:shd w:val="clear" w:color="auto" w:fill="auto"/>
            <w:hideMark/>
          </w:tcPr>
          <w:p w:rsidRPr="0034444A" w:rsidR="004958C3" w:rsidP="000141EA" w:rsidRDefault="004958C3" w14:paraId="609BBFA9" w14:textId="77777777">
            <w:pPr>
              <w:jc w:val="right"/>
              <w:rPr>
                <w:rFonts w:ascii="Arial" w:hAnsi="Arial" w:cs="Arial"/>
                <w:b/>
                <w:bCs/>
                <w:sz w:val="20"/>
                <w:szCs w:val="20"/>
              </w:rPr>
            </w:pPr>
            <w:r w:rsidRPr="0034444A">
              <w:rPr>
                <w:rFonts w:ascii="Arial" w:hAnsi="Arial" w:cs="Arial"/>
                <w:b/>
                <w:bCs/>
                <w:sz w:val="20"/>
                <w:szCs w:val="20"/>
              </w:rPr>
              <w:t>NUMTRLEV</w:t>
            </w:r>
          </w:p>
        </w:tc>
        <w:tc>
          <w:tcPr>
            <w:tcW w:w="7110" w:type="dxa"/>
            <w:shd w:val="clear" w:color="auto" w:fill="auto"/>
            <w:hideMark/>
          </w:tcPr>
          <w:p w:rsidRPr="00FA0CCC" w:rsidR="004958C3" w:rsidP="000141EA" w:rsidRDefault="004958C3" w14:paraId="7BA30BCF" w14:textId="6EDDA000">
            <w:pPr>
              <w:rPr>
                <w:rFonts w:ascii="Arial" w:hAnsi="Arial" w:cs="Arial"/>
                <w:b/>
                <w:sz w:val="20"/>
                <w:szCs w:val="20"/>
              </w:rPr>
            </w:pPr>
            <w:r w:rsidRPr="00DB5F89">
              <w:rPr>
                <w:rFonts w:ascii="Arial" w:hAnsi="Arial" w:cs="Arial"/>
                <w:b/>
                <w:sz w:val="20"/>
                <w:szCs w:val="20"/>
              </w:rPr>
              <w:t>How many levels are in this ESA's triage system?</w:t>
            </w:r>
            <w:r w:rsidR="00FA0CCC">
              <w:rPr>
                <w:rFonts w:ascii="Arial" w:hAnsi="Arial" w:cs="Arial"/>
                <w:b/>
                <w:sz w:val="20"/>
                <w:szCs w:val="20"/>
              </w:rPr>
              <w:br/>
            </w:r>
            <w:r w:rsidRPr="0034444A">
              <w:rPr>
                <w:rFonts w:ascii="Arial" w:hAnsi="Arial" w:cs="Arial"/>
                <w:sz w:val="20"/>
                <w:szCs w:val="20"/>
              </w:rPr>
              <w:t>1=</w:t>
            </w:r>
            <w:r w:rsidR="005C0DFC">
              <w:rPr>
                <w:rFonts w:ascii="Arial" w:hAnsi="Arial" w:cs="Arial"/>
                <w:sz w:val="20"/>
                <w:szCs w:val="20"/>
              </w:rPr>
              <w:t>’</w:t>
            </w:r>
            <w:r w:rsidRPr="0034444A">
              <w:rPr>
                <w:rFonts w:ascii="Arial" w:hAnsi="Arial" w:cs="Arial"/>
                <w:sz w:val="20"/>
                <w:szCs w:val="20"/>
              </w:rPr>
              <w:t>Three</w:t>
            </w:r>
            <w:r w:rsidR="005C0DFC">
              <w:rPr>
                <w:rFonts w:ascii="Arial" w:hAnsi="Arial" w:cs="Arial"/>
                <w:sz w:val="20"/>
                <w:szCs w:val="20"/>
              </w:rPr>
              <w:t>’</w:t>
            </w:r>
            <w:r w:rsidR="005C0DFC">
              <w:rPr>
                <w:rFonts w:ascii="Arial" w:hAnsi="Arial" w:cs="Arial"/>
                <w:sz w:val="20"/>
                <w:szCs w:val="20"/>
              </w:rPr>
              <w:br/>
            </w:r>
            <w:r w:rsidRPr="0034444A">
              <w:rPr>
                <w:rFonts w:ascii="Arial" w:hAnsi="Arial" w:cs="Arial"/>
                <w:sz w:val="20"/>
                <w:szCs w:val="20"/>
              </w:rPr>
              <w:t>2=</w:t>
            </w:r>
            <w:r w:rsidR="005C0DFC">
              <w:rPr>
                <w:rFonts w:ascii="Arial" w:hAnsi="Arial" w:cs="Arial"/>
                <w:sz w:val="20"/>
                <w:szCs w:val="20"/>
              </w:rPr>
              <w:t>’</w:t>
            </w:r>
            <w:r w:rsidRPr="0034444A">
              <w:rPr>
                <w:rFonts w:ascii="Arial" w:hAnsi="Arial" w:cs="Arial"/>
                <w:sz w:val="20"/>
                <w:szCs w:val="20"/>
              </w:rPr>
              <w:t>Four</w:t>
            </w:r>
            <w:r w:rsidR="005C0DFC">
              <w:rPr>
                <w:rFonts w:ascii="Arial" w:hAnsi="Arial" w:cs="Arial"/>
                <w:sz w:val="20"/>
                <w:szCs w:val="20"/>
              </w:rPr>
              <w:t>’</w:t>
            </w:r>
            <w:r w:rsidRPr="0034444A">
              <w:rPr>
                <w:rFonts w:ascii="Arial" w:hAnsi="Arial" w:cs="Arial"/>
                <w:sz w:val="20"/>
                <w:szCs w:val="20"/>
              </w:rPr>
              <w:br/>
              <w:t>3=</w:t>
            </w:r>
            <w:r w:rsidR="005C0DFC">
              <w:rPr>
                <w:rFonts w:ascii="Arial" w:hAnsi="Arial" w:cs="Arial"/>
                <w:sz w:val="20"/>
                <w:szCs w:val="20"/>
              </w:rPr>
              <w:t>’</w:t>
            </w:r>
            <w:r w:rsidRPr="0034444A">
              <w:rPr>
                <w:rFonts w:ascii="Arial" w:hAnsi="Arial" w:cs="Arial"/>
                <w:sz w:val="20"/>
                <w:szCs w:val="20"/>
              </w:rPr>
              <w:t>Five</w:t>
            </w:r>
            <w:r w:rsidR="005C0DFC">
              <w:rPr>
                <w:rFonts w:ascii="Arial" w:hAnsi="Arial" w:cs="Arial"/>
                <w:sz w:val="20"/>
                <w:szCs w:val="20"/>
              </w:rPr>
              <w:t>’</w:t>
            </w:r>
            <w:r w:rsidRPr="0034444A">
              <w:rPr>
                <w:rFonts w:ascii="Arial" w:hAnsi="Arial" w:cs="Arial"/>
                <w:sz w:val="20"/>
                <w:szCs w:val="20"/>
              </w:rPr>
              <w:br/>
              <w:t>4=</w:t>
            </w:r>
            <w:r w:rsidR="005C0DFC">
              <w:rPr>
                <w:rFonts w:ascii="Arial" w:hAnsi="Arial" w:cs="Arial"/>
                <w:sz w:val="20"/>
                <w:szCs w:val="20"/>
              </w:rPr>
              <w:t>’</w:t>
            </w:r>
            <w:r w:rsidRPr="0034444A">
              <w:rPr>
                <w:rFonts w:ascii="Arial" w:hAnsi="Arial" w:cs="Arial"/>
                <w:sz w:val="20"/>
                <w:szCs w:val="20"/>
              </w:rPr>
              <w:t>Other – Specify</w:t>
            </w:r>
            <w:r w:rsidR="005C0DFC">
              <w:rPr>
                <w:rFonts w:ascii="Arial" w:hAnsi="Arial" w:cs="Arial"/>
                <w:sz w:val="20"/>
                <w:szCs w:val="20"/>
              </w:rPr>
              <w:t>’</w:t>
            </w:r>
            <w:r>
              <w:rPr>
                <w:rFonts w:ascii="Arial" w:hAnsi="Arial" w:cs="Arial"/>
                <w:sz w:val="20"/>
                <w:szCs w:val="20"/>
              </w:rPr>
              <w:t xml:space="preserve"> (Go to NUMTRLEV_SP)</w:t>
            </w:r>
            <w:r w:rsidRPr="0034444A">
              <w:rPr>
                <w:rFonts w:ascii="Arial" w:hAnsi="Arial" w:cs="Arial"/>
                <w:sz w:val="20"/>
                <w:szCs w:val="20"/>
              </w:rPr>
              <w:br/>
              <w:t>5=</w:t>
            </w:r>
            <w:r w:rsidR="005C0DFC">
              <w:rPr>
                <w:rFonts w:ascii="Arial" w:hAnsi="Arial" w:cs="Arial"/>
                <w:sz w:val="20"/>
                <w:szCs w:val="20"/>
              </w:rPr>
              <w:t>’</w:t>
            </w:r>
            <w:r w:rsidRPr="0034444A">
              <w:rPr>
                <w:rFonts w:ascii="Arial" w:hAnsi="Arial" w:cs="Arial"/>
                <w:sz w:val="20"/>
                <w:szCs w:val="20"/>
              </w:rPr>
              <w:t>None Do not conduct triage</w:t>
            </w:r>
            <w:r w:rsidR="005C0DFC">
              <w:rPr>
                <w:rFonts w:ascii="Arial" w:hAnsi="Arial" w:cs="Arial"/>
                <w:sz w:val="20"/>
                <w:szCs w:val="20"/>
              </w:rPr>
              <w:t>’</w:t>
            </w:r>
          </w:p>
        </w:tc>
      </w:tr>
      <w:tr w:rsidRPr="00DB5F89" w:rsidR="004958C3" w:rsidTr="001312B6" w14:paraId="2417B039" w14:textId="77777777">
        <w:trPr>
          <w:trHeight w:val="360"/>
        </w:trPr>
        <w:tc>
          <w:tcPr>
            <w:tcW w:w="2970" w:type="dxa"/>
            <w:tcBorders>
              <w:bottom w:val="single" w:color="auto" w:sz="4" w:space="0"/>
            </w:tcBorders>
            <w:shd w:val="clear" w:color="auto" w:fill="auto"/>
            <w:hideMark/>
          </w:tcPr>
          <w:p w:rsidRPr="0034444A" w:rsidR="004958C3" w:rsidP="000141EA" w:rsidRDefault="004958C3" w14:paraId="28068BAB" w14:textId="77777777">
            <w:pPr>
              <w:jc w:val="right"/>
              <w:rPr>
                <w:rFonts w:ascii="Arial" w:hAnsi="Arial" w:cs="Arial"/>
                <w:b/>
                <w:bCs/>
                <w:sz w:val="20"/>
                <w:szCs w:val="20"/>
              </w:rPr>
            </w:pPr>
            <w:r w:rsidRPr="0034444A">
              <w:rPr>
                <w:rFonts w:ascii="Arial" w:hAnsi="Arial" w:cs="Arial"/>
                <w:b/>
                <w:bCs/>
                <w:sz w:val="20"/>
                <w:szCs w:val="20"/>
              </w:rPr>
              <w:t>NUMTRLEV_SP</w:t>
            </w:r>
          </w:p>
        </w:tc>
        <w:tc>
          <w:tcPr>
            <w:tcW w:w="7110" w:type="dxa"/>
            <w:tcBorders>
              <w:bottom w:val="single" w:color="auto" w:sz="4" w:space="0"/>
            </w:tcBorders>
            <w:shd w:val="clear" w:color="auto" w:fill="auto"/>
            <w:hideMark/>
          </w:tcPr>
          <w:p w:rsidRPr="00DB5F89" w:rsidR="004958C3" w:rsidP="000141EA" w:rsidRDefault="004958C3" w14:paraId="1E28F3A5" w14:textId="77777777">
            <w:pPr>
              <w:rPr>
                <w:rFonts w:ascii="Arial" w:hAnsi="Arial" w:cs="Arial"/>
                <w:b/>
                <w:sz w:val="20"/>
                <w:szCs w:val="20"/>
              </w:rPr>
            </w:pPr>
            <w:r w:rsidRPr="00DB5F89">
              <w:rPr>
                <w:rFonts w:ascii="Arial" w:hAnsi="Arial" w:cs="Arial"/>
                <w:b/>
                <w:sz w:val="20"/>
                <w:szCs w:val="20"/>
              </w:rPr>
              <w:t>Specify other triage levels</w:t>
            </w:r>
          </w:p>
        </w:tc>
      </w:tr>
    </w:tbl>
    <w:p w:rsidR="00FC70C6" w:rsidRDefault="00FC70C6" w14:paraId="4BD2DAB7" w14:textId="77777777"/>
    <w:sectPr w:rsidR="00FC70C6" w:rsidSect="00D26908">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5F4A8" w14:textId="77777777" w:rsidR="005C0DFC" w:rsidRDefault="005C0DFC" w:rsidP="005C0DFC">
      <w:pPr>
        <w:spacing w:after="0" w:line="240" w:lineRule="auto"/>
      </w:pPr>
      <w:r>
        <w:separator/>
      </w:r>
    </w:p>
  </w:endnote>
  <w:endnote w:type="continuationSeparator" w:id="0">
    <w:p w14:paraId="5998DCB6" w14:textId="77777777" w:rsidR="005C0DFC" w:rsidRDefault="005C0DFC" w:rsidP="005C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918541"/>
      <w:docPartObj>
        <w:docPartGallery w:val="Page Numbers (Bottom of Page)"/>
        <w:docPartUnique/>
      </w:docPartObj>
    </w:sdtPr>
    <w:sdtEndPr/>
    <w:sdtContent>
      <w:sdt>
        <w:sdtPr>
          <w:id w:val="-1769616900"/>
          <w:docPartObj>
            <w:docPartGallery w:val="Page Numbers (Top of Page)"/>
            <w:docPartUnique/>
          </w:docPartObj>
        </w:sdtPr>
        <w:sdtEndPr/>
        <w:sdtContent>
          <w:p w14:paraId="46BEC3E5" w14:textId="5A453F18" w:rsidR="005C0DFC" w:rsidRDefault="005C0D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8A247" w14:textId="77777777" w:rsidR="005C0DFC" w:rsidRDefault="005C0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12BB" w14:textId="77777777" w:rsidR="005C0DFC" w:rsidRDefault="005C0DFC" w:rsidP="005C0DFC">
      <w:pPr>
        <w:spacing w:after="0" w:line="240" w:lineRule="auto"/>
      </w:pPr>
      <w:r>
        <w:separator/>
      </w:r>
    </w:p>
  </w:footnote>
  <w:footnote w:type="continuationSeparator" w:id="0">
    <w:p w14:paraId="0BD650D2" w14:textId="77777777" w:rsidR="005C0DFC" w:rsidRDefault="005C0DFC" w:rsidP="005C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4C"/>
    <w:rsid w:val="001312B6"/>
    <w:rsid w:val="001C4D4C"/>
    <w:rsid w:val="001F1351"/>
    <w:rsid w:val="00401327"/>
    <w:rsid w:val="004958C3"/>
    <w:rsid w:val="005C0DFC"/>
    <w:rsid w:val="006149E9"/>
    <w:rsid w:val="008A5F5E"/>
    <w:rsid w:val="00C16887"/>
    <w:rsid w:val="00D26908"/>
    <w:rsid w:val="00E177BB"/>
    <w:rsid w:val="00E44890"/>
    <w:rsid w:val="00E53203"/>
    <w:rsid w:val="00F014D7"/>
    <w:rsid w:val="00F54611"/>
    <w:rsid w:val="00FA0CC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7925"/>
  <w15:chartTrackingRefBased/>
  <w15:docId w15:val="{BB31672A-140C-4F58-B688-B4163BB2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68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887"/>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uiPriority w:val="99"/>
    <w:rsid w:val="00C16887"/>
    <w:pPr>
      <w:spacing w:after="0" w:line="240" w:lineRule="auto"/>
    </w:pPr>
    <w:rPr>
      <w:rFonts w:ascii="Calibri" w:hAnsi="Calibri" w:cs="Calibri"/>
    </w:rPr>
  </w:style>
  <w:style w:type="paragraph" w:styleId="Header">
    <w:name w:val="header"/>
    <w:basedOn w:val="Normal"/>
    <w:link w:val="HeaderChar"/>
    <w:uiPriority w:val="99"/>
    <w:unhideWhenUsed/>
    <w:rsid w:val="005C0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DFC"/>
  </w:style>
  <w:style w:type="paragraph" w:styleId="Footer">
    <w:name w:val="footer"/>
    <w:basedOn w:val="Normal"/>
    <w:link w:val="FooterChar"/>
    <w:uiPriority w:val="99"/>
    <w:unhideWhenUsed/>
    <w:rsid w:val="005C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Akinseye, Akintunde (CDC/DDPHSS/NCHS/DHCS)</dc:creator>
  <cp:keywords/>
  <dc:description/>
  <cp:lastModifiedBy>Akinseye, Akintunde (CDC/DDPHSS/NCHS/DHCS)</cp:lastModifiedBy>
  <cp:revision>7</cp:revision>
  <dcterms:created xsi:type="dcterms:W3CDTF">2019-12-05T16:57:00Z</dcterms:created>
  <dcterms:modified xsi:type="dcterms:W3CDTF">2020-02-20T16:39:00Z</dcterms:modified>
</cp:coreProperties>
</file>