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F59AF" w:rsidR="00617215" w:rsidP="00F90916" w:rsidRDefault="007F59AF" w14:paraId="49E5D7C8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for Non</w:t>
      </w:r>
      <w:r w:rsidR="00D94BB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substantive Change </w:t>
      </w:r>
    </w:p>
    <w:p w:rsidRPr="007F59AF" w:rsidR="00F90916" w:rsidP="00F90916" w:rsidRDefault="00F90916" w14:paraId="1194027A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0916" w:rsidP="00F90916" w:rsidRDefault="00C05B62" w14:paraId="762FCE98" w14:textId="1E8A91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5B62">
        <w:rPr>
          <w:rFonts w:ascii="Times New Roman" w:hAnsi="Times New Roman" w:cs="Times New Roman"/>
        </w:rPr>
        <w:t>Examining Safety and Health among Aviation Industry Workers in Alaska: A Survey</w:t>
      </w:r>
    </w:p>
    <w:p w:rsidRPr="007F59AF" w:rsidR="003E0576" w:rsidP="00F90916" w:rsidRDefault="003E0576" w14:paraId="231599FA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Pr="007F59AF" w:rsidR="00F90916" w:rsidP="00F90916" w:rsidRDefault="00F90916" w14:paraId="0EC0CFEF" w14:textId="3C853B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59AF">
        <w:rPr>
          <w:rFonts w:ascii="Times New Roman" w:hAnsi="Times New Roman" w:cs="Times New Roman"/>
        </w:rPr>
        <w:t>OMB Approval #0920-</w:t>
      </w:r>
      <w:r w:rsidR="003E0576">
        <w:rPr>
          <w:rFonts w:ascii="Times New Roman" w:hAnsi="Times New Roman" w:cs="Times New Roman"/>
        </w:rPr>
        <w:t>1</w:t>
      </w:r>
      <w:r w:rsidR="005F5302">
        <w:rPr>
          <w:rFonts w:ascii="Times New Roman" w:hAnsi="Times New Roman" w:cs="Times New Roman"/>
        </w:rPr>
        <w:t>3</w:t>
      </w:r>
      <w:r w:rsidR="00CC4EC2">
        <w:rPr>
          <w:rFonts w:ascii="Times New Roman" w:hAnsi="Times New Roman" w:cs="Times New Roman"/>
        </w:rPr>
        <w:t>43</w:t>
      </w:r>
      <w:r w:rsidRPr="007F59AF">
        <w:rPr>
          <w:rFonts w:ascii="Times New Roman" w:hAnsi="Times New Roman" w:cs="Times New Roman"/>
        </w:rPr>
        <w:t xml:space="preserve"> – Expiration date </w:t>
      </w:r>
      <w:r w:rsidR="003E0576">
        <w:rPr>
          <w:rFonts w:ascii="Times New Roman" w:hAnsi="Times New Roman" w:cs="Times New Roman"/>
        </w:rPr>
        <w:t>0</w:t>
      </w:r>
      <w:r w:rsidR="00CC4EC2">
        <w:rPr>
          <w:rFonts w:ascii="Times New Roman" w:hAnsi="Times New Roman" w:cs="Times New Roman"/>
        </w:rPr>
        <w:t>7</w:t>
      </w:r>
      <w:r w:rsidR="003E0576">
        <w:rPr>
          <w:rFonts w:ascii="Times New Roman" w:hAnsi="Times New Roman" w:cs="Times New Roman"/>
        </w:rPr>
        <w:t>/</w:t>
      </w:r>
      <w:r w:rsidR="005F5302">
        <w:rPr>
          <w:rFonts w:ascii="Times New Roman" w:hAnsi="Times New Roman" w:cs="Times New Roman"/>
        </w:rPr>
        <w:t>3</w:t>
      </w:r>
      <w:r w:rsidR="00CC4EC2">
        <w:rPr>
          <w:rFonts w:ascii="Times New Roman" w:hAnsi="Times New Roman" w:cs="Times New Roman"/>
        </w:rPr>
        <w:t>1</w:t>
      </w:r>
      <w:r w:rsidR="003E0576">
        <w:rPr>
          <w:rFonts w:ascii="Times New Roman" w:hAnsi="Times New Roman" w:cs="Times New Roman"/>
        </w:rPr>
        <w:t>/20</w:t>
      </w:r>
      <w:r w:rsidR="005F5302">
        <w:rPr>
          <w:rFonts w:ascii="Times New Roman" w:hAnsi="Times New Roman" w:cs="Times New Roman"/>
        </w:rPr>
        <w:t>23</w:t>
      </w:r>
    </w:p>
    <w:p w:rsidR="00C05B62" w:rsidP="001C67E1" w:rsidRDefault="00C05B62" w14:paraId="5D62FED2" w14:textId="77777777">
      <w:pPr>
        <w:rPr>
          <w:rFonts w:ascii="Times New Roman" w:hAnsi="Times New Roman" w:cs="Times New Roman"/>
          <w:b/>
          <w:u w:val="single"/>
        </w:rPr>
      </w:pPr>
    </w:p>
    <w:p w:rsidRPr="005F6FC7" w:rsidR="001C67E1" w:rsidP="001C67E1" w:rsidRDefault="001C67E1" w14:paraId="0F29AF47" w14:textId="03332D71">
      <w:pPr>
        <w:rPr>
          <w:rFonts w:ascii="Times New Roman" w:hAnsi="Times New Roman" w:cs="Times New Roman"/>
          <w:b/>
          <w:u w:val="single"/>
        </w:rPr>
      </w:pPr>
      <w:r w:rsidRPr="005F6FC7">
        <w:rPr>
          <w:rFonts w:ascii="Times New Roman" w:hAnsi="Times New Roman" w:cs="Times New Roman"/>
          <w:b/>
          <w:u w:val="single"/>
        </w:rPr>
        <w:t xml:space="preserve">Justification for </w:t>
      </w:r>
      <w:r w:rsidR="005F6FC7">
        <w:rPr>
          <w:rFonts w:ascii="Times New Roman" w:hAnsi="Times New Roman" w:cs="Times New Roman"/>
          <w:b/>
          <w:u w:val="single"/>
        </w:rPr>
        <w:t>N</w:t>
      </w:r>
      <w:r w:rsidRPr="005F6FC7">
        <w:rPr>
          <w:rFonts w:ascii="Times New Roman" w:hAnsi="Times New Roman" w:cs="Times New Roman"/>
          <w:b/>
          <w:u w:val="single"/>
        </w:rPr>
        <w:t>on</w:t>
      </w:r>
      <w:r w:rsidR="005F6FC7">
        <w:rPr>
          <w:rFonts w:ascii="Times New Roman" w:hAnsi="Times New Roman" w:cs="Times New Roman"/>
          <w:b/>
          <w:u w:val="single"/>
        </w:rPr>
        <w:t>-</w:t>
      </w:r>
      <w:r w:rsidRPr="005F6FC7">
        <w:rPr>
          <w:rFonts w:ascii="Times New Roman" w:hAnsi="Times New Roman" w:cs="Times New Roman"/>
          <w:b/>
          <w:u w:val="single"/>
        </w:rPr>
        <w:t>substantive change:</w:t>
      </w:r>
    </w:p>
    <w:p w:rsidR="00E0682E" w:rsidP="00E45D79" w:rsidRDefault="002D0E9E" w14:paraId="7D692132" w14:textId="575A87AE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NIOSH is</w:t>
      </w:r>
      <w:r w:rsidR="00EB776F">
        <w:rPr>
          <w:rFonts w:ascii="Times New Roman" w:hAnsi="Times New Roman" w:eastAsia="Times New Roman" w:cs="Times New Roman"/>
        </w:rPr>
        <w:t xml:space="preserve"> requesting a </w:t>
      </w:r>
      <w:r w:rsidR="00F26ED5">
        <w:rPr>
          <w:rFonts w:ascii="Times New Roman" w:hAnsi="Times New Roman" w:eastAsia="Times New Roman" w:cs="Times New Roman"/>
        </w:rPr>
        <w:t xml:space="preserve">non-substantive </w:t>
      </w:r>
      <w:r w:rsidR="00EB776F">
        <w:rPr>
          <w:rFonts w:ascii="Times New Roman" w:hAnsi="Times New Roman" w:eastAsia="Times New Roman" w:cs="Times New Roman"/>
        </w:rPr>
        <w:t>change request</w:t>
      </w:r>
      <w:r w:rsidR="005F6FC7">
        <w:rPr>
          <w:rFonts w:ascii="Times New Roman" w:hAnsi="Times New Roman" w:eastAsia="Times New Roman" w:cs="Times New Roman"/>
        </w:rPr>
        <w:t xml:space="preserve"> for 0920-1</w:t>
      </w:r>
      <w:r w:rsidR="005F5302">
        <w:rPr>
          <w:rFonts w:ascii="Times New Roman" w:hAnsi="Times New Roman" w:eastAsia="Times New Roman" w:cs="Times New Roman"/>
        </w:rPr>
        <w:t>3</w:t>
      </w:r>
      <w:r w:rsidR="00EC29BC">
        <w:rPr>
          <w:rFonts w:ascii="Times New Roman" w:hAnsi="Times New Roman" w:eastAsia="Times New Roman" w:cs="Times New Roman"/>
        </w:rPr>
        <w:t>43</w:t>
      </w:r>
      <w:r w:rsidR="00EB776F">
        <w:rPr>
          <w:rFonts w:ascii="Times New Roman" w:hAnsi="Times New Roman" w:eastAsia="Times New Roman" w:cs="Times New Roman"/>
        </w:rPr>
        <w:t xml:space="preserve"> </w:t>
      </w:r>
      <w:r w:rsidR="005F5302">
        <w:rPr>
          <w:rFonts w:ascii="Times New Roman" w:hAnsi="Times New Roman" w:eastAsia="Times New Roman" w:cs="Times New Roman"/>
        </w:rPr>
        <w:t xml:space="preserve">to add </w:t>
      </w:r>
      <w:r w:rsidR="00467A27">
        <w:rPr>
          <w:rFonts w:ascii="Times New Roman" w:hAnsi="Times New Roman" w:eastAsia="Times New Roman" w:cs="Times New Roman"/>
        </w:rPr>
        <w:t xml:space="preserve">updated information </w:t>
      </w:r>
      <w:r w:rsidR="00D23721">
        <w:rPr>
          <w:rFonts w:ascii="Times New Roman" w:hAnsi="Times New Roman" w:eastAsia="Times New Roman" w:cs="Times New Roman"/>
        </w:rPr>
        <w:t xml:space="preserve">to the </w:t>
      </w:r>
      <w:r w:rsidR="007C7684">
        <w:rPr>
          <w:rFonts w:ascii="Times New Roman" w:hAnsi="Times New Roman" w:eastAsia="Times New Roman" w:cs="Times New Roman"/>
        </w:rPr>
        <w:t>informed consent</w:t>
      </w:r>
      <w:r w:rsidR="00A7609A">
        <w:rPr>
          <w:rFonts w:ascii="Times New Roman" w:hAnsi="Times New Roman" w:eastAsia="Times New Roman" w:cs="Times New Roman"/>
        </w:rPr>
        <w:t>,</w:t>
      </w:r>
      <w:r w:rsidR="00F41A2F">
        <w:rPr>
          <w:rFonts w:ascii="Times New Roman" w:hAnsi="Times New Roman" w:eastAsia="Times New Roman" w:cs="Times New Roman"/>
        </w:rPr>
        <w:t xml:space="preserve"> </w:t>
      </w:r>
      <w:proofErr w:type="gramStart"/>
      <w:r w:rsidR="00F41A2F">
        <w:rPr>
          <w:rFonts w:ascii="Times New Roman" w:hAnsi="Times New Roman" w:eastAsia="Times New Roman" w:cs="Times New Roman"/>
        </w:rPr>
        <w:t>recruitment</w:t>
      </w:r>
      <w:proofErr w:type="gramEnd"/>
      <w:r w:rsidR="00F41A2F">
        <w:rPr>
          <w:rFonts w:ascii="Times New Roman" w:hAnsi="Times New Roman" w:eastAsia="Times New Roman" w:cs="Times New Roman"/>
        </w:rPr>
        <w:t xml:space="preserve"> </w:t>
      </w:r>
      <w:r w:rsidR="00A7609A">
        <w:rPr>
          <w:rFonts w:ascii="Times New Roman" w:hAnsi="Times New Roman" w:eastAsia="Times New Roman" w:cs="Times New Roman"/>
        </w:rPr>
        <w:t xml:space="preserve">and reminder </w:t>
      </w:r>
      <w:r w:rsidR="00F41A2F">
        <w:rPr>
          <w:rFonts w:ascii="Times New Roman" w:hAnsi="Times New Roman" w:eastAsia="Times New Roman" w:cs="Times New Roman"/>
        </w:rPr>
        <w:t>documents</w:t>
      </w:r>
      <w:r w:rsidR="001515D0">
        <w:rPr>
          <w:rFonts w:ascii="Times New Roman" w:hAnsi="Times New Roman" w:eastAsia="Times New Roman" w:cs="Times New Roman"/>
        </w:rPr>
        <w:t xml:space="preserve">, </w:t>
      </w:r>
      <w:r w:rsidR="00C57CE9">
        <w:rPr>
          <w:rFonts w:ascii="Times New Roman" w:hAnsi="Times New Roman" w:eastAsia="Times New Roman" w:cs="Times New Roman"/>
        </w:rPr>
        <w:t xml:space="preserve">and </w:t>
      </w:r>
      <w:r w:rsidR="001515D0">
        <w:rPr>
          <w:rFonts w:ascii="Times New Roman" w:hAnsi="Times New Roman" w:eastAsia="Times New Roman" w:cs="Times New Roman"/>
        </w:rPr>
        <w:t>add a script for follow-up telephone calls</w:t>
      </w:r>
      <w:r w:rsidR="00974CA8">
        <w:rPr>
          <w:rFonts w:ascii="Times New Roman" w:hAnsi="Times New Roman" w:eastAsia="Times New Roman" w:cs="Times New Roman"/>
        </w:rPr>
        <w:t xml:space="preserve">. </w:t>
      </w:r>
      <w:r w:rsidR="00A53DC2">
        <w:rPr>
          <w:rFonts w:ascii="Times New Roman" w:hAnsi="Times New Roman" w:eastAsia="Times New Roman" w:cs="Times New Roman"/>
        </w:rPr>
        <w:t xml:space="preserve">These changes are necessary </w:t>
      </w:r>
      <w:r w:rsidR="002D235B">
        <w:rPr>
          <w:rFonts w:ascii="Times New Roman" w:hAnsi="Times New Roman" w:eastAsia="Times New Roman" w:cs="Times New Roman"/>
        </w:rPr>
        <w:t xml:space="preserve">as we have finalized </w:t>
      </w:r>
      <w:r w:rsidR="005A423F">
        <w:rPr>
          <w:rFonts w:ascii="Times New Roman" w:hAnsi="Times New Roman" w:eastAsia="Times New Roman" w:cs="Times New Roman"/>
        </w:rPr>
        <w:t xml:space="preserve">telephone and email </w:t>
      </w:r>
      <w:r w:rsidR="002D235B">
        <w:rPr>
          <w:rFonts w:ascii="Times New Roman" w:hAnsi="Times New Roman" w:eastAsia="Times New Roman" w:cs="Times New Roman"/>
        </w:rPr>
        <w:t xml:space="preserve">contact information for </w:t>
      </w:r>
      <w:r w:rsidR="00E03D93">
        <w:rPr>
          <w:rFonts w:ascii="Times New Roman" w:hAnsi="Times New Roman" w:eastAsia="Times New Roman" w:cs="Times New Roman"/>
        </w:rPr>
        <w:t>questions</w:t>
      </w:r>
      <w:r w:rsidR="00E0682E">
        <w:rPr>
          <w:rFonts w:ascii="Times New Roman" w:hAnsi="Times New Roman" w:eastAsia="Times New Roman" w:cs="Times New Roman"/>
        </w:rPr>
        <w:t xml:space="preserve"> from operators and workers</w:t>
      </w:r>
      <w:r w:rsidR="0064103D">
        <w:rPr>
          <w:rFonts w:ascii="Times New Roman" w:hAnsi="Times New Roman" w:eastAsia="Times New Roman" w:cs="Times New Roman"/>
        </w:rPr>
        <w:t xml:space="preserve">, the time to </w:t>
      </w:r>
      <w:r w:rsidR="0009063A">
        <w:rPr>
          <w:rFonts w:ascii="Times New Roman" w:hAnsi="Times New Roman" w:eastAsia="Times New Roman" w:cs="Times New Roman"/>
        </w:rPr>
        <w:t>complete the surveys</w:t>
      </w:r>
      <w:r w:rsidR="00BE1D3C">
        <w:rPr>
          <w:rFonts w:ascii="Times New Roman" w:hAnsi="Times New Roman" w:eastAsia="Times New Roman" w:cs="Times New Roman"/>
        </w:rPr>
        <w:t xml:space="preserve"> is added to the recruitment letters</w:t>
      </w:r>
      <w:r w:rsidR="00F9589B">
        <w:rPr>
          <w:rFonts w:ascii="Times New Roman" w:hAnsi="Times New Roman" w:eastAsia="Times New Roman" w:cs="Times New Roman"/>
        </w:rPr>
        <w:t>,</w:t>
      </w:r>
      <w:r w:rsidR="00E03D93">
        <w:rPr>
          <w:rFonts w:ascii="Times New Roman" w:hAnsi="Times New Roman" w:eastAsia="Times New Roman" w:cs="Times New Roman"/>
        </w:rPr>
        <w:t xml:space="preserve"> and </w:t>
      </w:r>
      <w:r w:rsidR="00253144">
        <w:rPr>
          <w:rFonts w:ascii="Times New Roman" w:hAnsi="Times New Roman" w:eastAsia="Times New Roman" w:cs="Times New Roman"/>
        </w:rPr>
        <w:t xml:space="preserve">we </w:t>
      </w:r>
      <w:r w:rsidR="00E03D93">
        <w:rPr>
          <w:rFonts w:ascii="Times New Roman" w:hAnsi="Times New Roman" w:eastAsia="Times New Roman" w:cs="Times New Roman"/>
        </w:rPr>
        <w:t>have added a</w:t>
      </w:r>
      <w:r w:rsidR="00B97A03">
        <w:rPr>
          <w:rFonts w:ascii="Times New Roman" w:hAnsi="Times New Roman" w:eastAsia="Times New Roman" w:cs="Times New Roman"/>
        </w:rPr>
        <w:t>n</w:t>
      </w:r>
      <w:r w:rsidR="00E03D93">
        <w:rPr>
          <w:rFonts w:ascii="Times New Roman" w:hAnsi="Times New Roman" w:eastAsia="Times New Roman" w:cs="Times New Roman"/>
        </w:rPr>
        <w:t xml:space="preserve"> additional researcher who will be involved in th</w:t>
      </w:r>
      <w:r w:rsidR="00B97A03">
        <w:rPr>
          <w:rFonts w:ascii="Times New Roman" w:hAnsi="Times New Roman" w:eastAsia="Times New Roman" w:cs="Times New Roman"/>
        </w:rPr>
        <w:t>e</w:t>
      </w:r>
      <w:r w:rsidR="00E03D93">
        <w:rPr>
          <w:rFonts w:ascii="Times New Roman" w:hAnsi="Times New Roman" w:eastAsia="Times New Roman" w:cs="Times New Roman"/>
        </w:rPr>
        <w:t xml:space="preserve"> data collection, analysis, and reporting process. </w:t>
      </w:r>
    </w:p>
    <w:p w:rsidRPr="00AF5C28" w:rsidR="00EB776F" w:rsidP="00E45D79" w:rsidRDefault="00BA217D" w14:paraId="4D35E519" w14:textId="227DF72B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Modifications include t</w:t>
      </w:r>
      <w:r w:rsidR="003C1DDC">
        <w:rPr>
          <w:rFonts w:ascii="Times New Roman" w:hAnsi="Times New Roman" w:eastAsia="Times New Roman" w:cs="Times New Roman"/>
        </w:rPr>
        <w:t xml:space="preserve">he </w:t>
      </w:r>
      <w:r w:rsidR="000A0EA6">
        <w:rPr>
          <w:rFonts w:ascii="Times New Roman" w:hAnsi="Times New Roman" w:eastAsia="Times New Roman" w:cs="Times New Roman"/>
        </w:rPr>
        <w:t xml:space="preserve">Federal Aviation Administration’s </w:t>
      </w:r>
      <w:r w:rsidR="003C1DDC">
        <w:rPr>
          <w:rFonts w:ascii="Times New Roman" w:hAnsi="Times New Roman" w:eastAsia="Times New Roman" w:cs="Times New Roman"/>
        </w:rPr>
        <w:t xml:space="preserve">source of the </w:t>
      </w:r>
      <w:r w:rsidR="00EC5341">
        <w:rPr>
          <w:rFonts w:ascii="Times New Roman" w:hAnsi="Times New Roman" w:eastAsia="Times New Roman" w:cs="Times New Roman"/>
        </w:rPr>
        <w:t xml:space="preserve">14 CFR Part 135 certificate holders </w:t>
      </w:r>
      <w:r w:rsidR="00F57990">
        <w:rPr>
          <w:rFonts w:ascii="Times New Roman" w:hAnsi="Times New Roman" w:eastAsia="Times New Roman" w:cs="Times New Roman"/>
        </w:rPr>
        <w:t>is</w:t>
      </w:r>
      <w:r w:rsidR="00EC5341">
        <w:rPr>
          <w:rFonts w:ascii="Times New Roman" w:hAnsi="Times New Roman" w:eastAsia="Times New Roman" w:cs="Times New Roman"/>
        </w:rPr>
        <w:t xml:space="preserve"> </w:t>
      </w:r>
      <w:r w:rsidR="00D16CF8">
        <w:rPr>
          <w:rFonts w:ascii="Times New Roman" w:hAnsi="Times New Roman" w:eastAsia="Times New Roman" w:cs="Times New Roman"/>
        </w:rPr>
        <w:t>changed</w:t>
      </w:r>
      <w:r w:rsidR="00EC5341">
        <w:rPr>
          <w:rFonts w:ascii="Times New Roman" w:hAnsi="Times New Roman" w:eastAsia="Times New Roman" w:cs="Times New Roman"/>
        </w:rPr>
        <w:t xml:space="preserve"> from the </w:t>
      </w:r>
      <w:r w:rsidR="00F57990">
        <w:rPr>
          <w:rFonts w:ascii="Times New Roman" w:hAnsi="Times New Roman" w:eastAsia="Times New Roman" w:cs="Times New Roman"/>
        </w:rPr>
        <w:t>original estimat</w:t>
      </w:r>
      <w:r w:rsidR="005D342C">
        <w:rPr>
          <w:rFonts w:ascii="Times New Roman" w:hAnsi="Times New Roman" w:eastAsia="Times New Roman" w:cs="Times New Roman"/>
        </w:rPr>
        <w:t xml:space="preserve">ed data source. </w:t>
      </w:r>
      <w:r w:rsidR="00F9589B">
        <w:rPr>
          <w:rFonts w:ascii="Times New Roman" w:hAnsi="Times New Roman" w:eastAsia="Times New Roman" w:cs="Times New Roman"/>
        </w:rPr>
        <w:t xml:space="preserve">Other modifications include </w:t>
      </w:r>
      <w:r w:rsidR="003A5BF6">
        <w:rPr>
          <w:rFonts w:ascii="Times New Roman" w:hAnsi="Times New Roman" w:eastAsia="Times New Roman" w:cs="Times New Roman"/>
        </w:rPr>
        <w:t xml:space="preserve">modification </w:t>
      </w:r>
      <w:proofErr w:type="gramStart"/>
      <w:r w:rsidR="003A5BF6">
        <w:rPr>
          <w:rFonts w:ascii="Times New Roman" w:hAnsi="Times New Roman" w:eastAsia="Times New Roman" w:cs="Times New Roman"/>
        </w:rPr>
        <w:t>of  recruitment</w:t>
      </w:r>
      <w:proofErr w:type="gramEnd"/>
      <w:r w:rsidR="003A5BF6">
        <w:rPr>
          <w:rFonts w:ascii="Times New Roman" w:hAnsi="Times New Roman" w:eastAsia="Times New Roman" w:cs="Times New Roman"/>
        </w:rPr>
        <w:t xml:space="preserve"> letters to </w:t>
      </w:r>
      <w:r w:rsidR="00946EE8">
        <w:rPr>
          <w:rFonts w:ascii="Times New Roman" w:hAnsi="Times New Roman" w:eastAsia="Times New Roman" w:cs="Times New Roman"/>
        </w:rPr>
        <w:t>distin</w:t>
      </w:r>
      <w:r w:rsidR="003A5BF6">
        <w:rPr>
          <w:rFonts w:ascii="Times New Roman" w:hAnsi="Times New Roman" w:eastAsia="Times New Roman" w:cs="Times New Roman"/>
        </w:rPr>
        <w:t>guish operators doing business under another name</w:t>
      </w:r>
      <w:r w:rsidR="001A2B36">
        <w:rPr>
          <w:rFonts w:ascii="Times New Roman" w:hAnsi="Times New Roman" w:eastAsia="Times New Roman" w:cs="Times New Roman"/>
        </w:rPr>
        <w:t xml:space="preserve">, </w:t>
      </w:r>
      <w:r w:rsidR="009C5269">
        <w:rPr>
          <w:rFonts w:ascii="Times New Roman" w:hAnsi="Times New Roman" w:eastAsia="Times New Roman" w:cs="Times New Roman"/>
        </w:rPr>
        <w:t xml:space="preserve">addition of </w:t>
      </w:r>
      <w:r w:rsidR="00887FAE">
        <w:rPr>
          <w:rFonts w:ascii="Times New Roman" w:hAnsi="Times New Roman" w:eastAsia="Times New Roman" w:cs="Times New Roman"/>
        </w:rPr>
        <w:t>a reminder email</w:t>
      </w:r>
      <w:r w:rsidR="003F2299">
        <w:rPr>
          <w:rFonts w:ascii="Times New Roman" w:hAnsi="Times New Roman" w:eastAsia="Times New Roman" w:cs="Times New Roman"/>
        </w:rPr>
        <w:t xml:space="preserve"> for nonrespondents,</w:t>
      </w:r>
      <w:r w:rsidR="005F5F43">
        <w:rPr>
          <w:rFonts w:ascii="Times New Roman" w:hAnsi="Times New Roman" w:eastAsia="Times New Roman" w:cs="Times New Roman"/>
        </w:rPr>
        <w:t xml:space="preserve"> and a telephone follow-up </w:t>
      </w:r>
      <w:r w:rsidR="00775407">
        <w:rPr>
          <w:rFonts w:ascii="Times New Roman" w:hAnsi="Times New Roman" w:eastAsia="Times New Roman" w:cs="Times New Roman"/>
        </w:rPr>
        <w:t xml:space="preserve">script </w:t>
      </w:r>
      <w:r w:rsidR="00267257">
        <w:rPr>
          <w:rFonts w:ascii="Times New Roman" w:hAnsi="Times New Roman" w:eastAsia="Times New Roman" w:cs="Times New Roman"/>
        </w:rPr>
        <w:t xml:space="preserve">for operators and workers </w:t>
      </w:r>
      <w:r w:rsidR="005F5F43">
        <w:rPr>
          <w:rFonts w:ascii="Times New Roman" w:hAnsi="Times New Roman" w:eastAsia="Times New Roman" w:cs="Times New Roman"/>
        </w:rPr>
        <w:t xml:space="preserve">to increase response rates. </w:t>
      </w:r>
      <w:r w:rsidR="00DF7452">
        <w:rPr>
          <w:rFonts w:ascii="Times New Roman" w:hAnsi="Times New Roman" w:eastAsia="Times New Roman" w:cs="Times New Roman"/>
        </w:rPr>
        <w:t xml:space="preserve">We have eliminated </w:t>
      </w:r>
      <w:r w:rsidR="00943837">
        <w:rPr>
          <w:rFonts w:ascii="Times New Roman" w:hAnsi="Times New Roman" w:eastAsia="Times New Roman" w:cs="Times New Roman"/>
        </w:rPr>
        <w:t>a letter of support which was to be included in the recruitment package</w:t>
      </w:r>
      <w:r w:rsidR="00AA734D">
        <w:rPr>
          <w:rFonts w:ascii="Times New Roman" w:hAnsi="Times New Roman" w:eastAsia="Times New Roman" w:cs="Times New Roman"/>
        </w:rPr>
        <w:t xml:space="preserve">, references to this letter are </w:t>
      </w:r>
      <w:r w:rsidR="00267257">
        <w:rPr>
          <w:rFonts w:ascii="Times New Roman" w:hAnsi="Times New Roman" w:eastAsia="Times New Roman" w:cs="Times New Roman"/>
        </w:rPr>
        <w:t>deleted</w:t>
      </w:r>
      <w:r w:rsidR="00842B95">
        <w:rPr>
          <w:rFonts w:ascii="Times New Roman" w:hAnsi="Times New Roman" w:eastAsia="Times New Roman" w:cs="Times New Roman"/>
        </w:rPr>
        <w:t xml:space="preserve"> from the recruitment packets and the methodology</w:t>
      </w:r>
      <w:r w:rsidR="00267257">
        <w:rPr>
          <w:rFonts w:ascii="Times New Roman" w:hAnsi="Times New Roman" w:eastAsia="Times New Roman" w:cs="Times New Roman"/>
        </w:rPr>
        <w:t>.</w:t>
      </w:r>
      <w:r w:rsidR="00AF5C28">
        <w:rPr>
          <w:rFonts w:ascii="Times New Roman" w:hAnsi="Times New Roman" w:eastAsia="Times New Roman" w:cs="Times New Roman"/>
        </w:rPr>
        <w:t xml:space="preserve"> </w:t>
      </w:r>
      <w:r w:rsidR="00C45EA3">
        <w:rPr>
          <w:rFonts w:ascii="Times New Roman" w:hAnsi="Times New Roman" w:eastAsia="Times New Roman" w:cs="Times New Roman"/>
        </w:rPr>
        <w:t>Below is a list of the revised and new docu</w:t>
      </w:r>
      <w:r w:rsidR="008D62D7">
        <w:rPr>
          <w:rFonts w:ascii="Times New Roman" w:hAnsi="Times New Roman" w:eastAsia="Times New Roman" w:cs="Times New Roman"/>
        </w:rPr>
        <w:t>ments.</w:t>
      </w:r>
    </w:p>
    <w:p w:rsidRPr="00A9082E" w:rsidR="00EB776F" w:rsidP="00EB776F" w:rsidRDefault="00A9082E" w14:paraId="7C7F2DF4" w14:textId="7E3A77D0">
      <w:pPr>
        <w:spacing w:after="0" w:line="240" w:lineRule="auto"/>
        <w:rPr>
          <w:rFonts w:ascii="Times New Roman" w:hAnsi="Times New Roman" w:eastAsia="Calibri" w:cs="Times New Roman"/>
          <w:u w:val="single"/>
        </w:rPr>
      </w:pPr>
      <w:r w:rsidRPr="00A9082E">
        <w:rPr>
          <w:rFonts w:ascii="Times New Roman" w:hAnsi="Times New Roman" w:eastAsia="Calibri" w:cs="Times New Roman"/>
          <w:u w:val="single"/>
        </w:rPr>
        <w:t>Existing documents being updated</w:t>
      </w:r>
    </w:p>
    <w:p w:rsidR="00B43BDC" w:rsidP="00B43BDC" w:rsidRDefault="00B43BDC" w14:paraId="0DBD0FA4" w14:textId="77777777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Recruitment letter for operators (Attachment 5a)</w:t>
      </w:r>
    </w:p>
    <w:p w:rsidR="00B8504F" w:rsidP="00B43BDC" w:rsidRDefault="00B43BDC" w14:paraId="78F97EE6" w14:textId="406F03EC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Recruitment letter for workers (Attachment 5b)</w:t>
      </w:r>
    </w:p>
    <w:p w:rsidR="00D03B66" w:rsidP="00EB776F" w:rsidRDefault="00D03B66" w14:paraId="69152798" w14:textId="298F1BE0">
      <w:pPr>
        <w:spacing w:after="0" w:line="240" w:lineRule="auto"/>
        <w:rPr>
          <w:rFonts w:ascii="Times New Roman" w:hAnsi="Times New Roman" w:eastAsia="Calibri" w:cs="Times New Roman"/>
        </w:rPr>
      </w:pPr>
      <w:r w:rsidRPr="00D03B66">
        <w:rPr>
          <w:rFonts w:ascii="Times New Roman" w:hAnsi="Times New Roman" w:eastAsia="Calibri" w:cs="Times New Roman"/>
        </w:rPr>
        <w:t xml:space="preserve">Consent Form for </w:t>
      </w:r>
      <w:r w:rsidR="006F4CAB">
        <w:rPr>
          <w:rFonts w:ascii="Times New Roman" w:hAnsi="Times New Roman" w:eastAsia="Calibri" w:cs="Times New Roman"/>
        </w:rPr>
        <w:t>w</w:t>
      </w:r>
      <w:r w:rsidRPr="00D03B66">
        <w:rPr>
          <w:rFonts w:ascii="Times New Roman" w:hAnsi="Times New Roman" w:eastAsia="Calibri" w:cs="Times New Roman"/>
        </w:rPr>
        <w:t>orkers</w:t>
      </w:r>
      <w:r>
        <w:rPr>
          <w:rFonts w:ascii="Times New Roman" w:hAnsi="Times New Roman" w:eastAsia="Calibri" w:cs="Times New Roman"/>
        </w:rPr>
        <w:t xml:space="preserve"> (</w:t>
      </w:r>
      <w:r w:rsidRPr="00D03B66">
        <w:rPr>
          <w:rFonts w:ascii="Times New Roman" w:hAnsi="Times New Roman" w:eastAsia="Calibri" w:cs="Times New Roman"/>
        </w:rPr>
        <w:t>Attachment 6b</w:t>
      </w:r>
      <w:r>
        <w:rPr>
          <w:rFonts w:ascii="Times New Roman" w:hAnsi="Times New Roman" w:eastAsia="Calibri" w:cs="Times New Roman"/>
        </w:rPr>
        <w:t>)</w:t>
      </w:r>
    </w:p>
    <w:p w:rsidR="00B8504F" w:rsidP="00EB776F" w:rsidRDefault="00D03B66" w14:paraId="35E819A4" w14:textId="4B89A860">
      <w:pPr>
        <w:spacing w:after="0" w:line="240" w:lineRule="auto"/>
        <w:rPr>
          <w:rFonts w:ascii="Times New Roman" w:hAnsi="Times New Roman" w:eastAsia="Calibri" w:cs="Times New Roman"/>
        </w:rPr>
      </w:pPr>
      <w:r w:rsidRPr="00D03B66">
        <w:rPr>
          <w:rFonts w:ascii="Times New Roman" w:hAnsi="Times New Roman" w:eastAsia="Calibri" w:cs="Times New Roman"/>
        </w:rPr>
        <w:t xml:space="preserve">Consent Form for </w:t>
      </w:r>
      <w:r w:rsidR="006F4CAB">
        <w:rPr>
          <w:rFonts w:ascii="Times New Roman" w:hAnsi="Times New Roman" w:eastAsia="Calibri" w:cs="Times New Roman"/>
        </w:rPr>
        <w:t>o</w:t>
      </w:r>
      <w:r w:rsidRPr="00D03B66">
        <w:rPr>
          <w:rFonts w:ascii="Times New Roman" w:hAnsi="Times New Roman" w:eastAsia="Calibri" w:cs="Times New Roman"/>
        </w:rPr>
        <w:t>perators</w:t>
      </w:r>
      <w:r>
        <w:rPr>
          <w:rFonts w:ascii="Times New Roman" w:hAnsi="Times New Roman" w:eastAsia="Calibri" w:cs="Times New Roman"/>
        </w:rPr>
        <w:t xml:space="preserve"> (</w:t>
      </w:r>
      <w:r w:rsidRPr="00D03B66">
        <w:rPr>
          <w:rFonts w:ascii="Times New Roman" w:hAnsi="Times New Roman" w:eastAsia="Calibri" w:cs="Times New Roman"/>
        </w:rPr>
        <w:t>Attachment 6a</w:t>
      </w:r>
      <w:r>
        <w:rPr>
          <w:rFonts w:ascii="Times New Roman" w:hAnsi="Times New Roman" w:eastAsia="Calibri" w:cs="Times New Roman"/>
        </w:rPr>
        <w:t>)</w:t>
      </w:r>
    </w:p>
    <w:p w:rsidRPr="00A9082E" w:rsidR="00A9082E" w:rsidP="00A9082E" w:rsidRDefault="00A9082E" w14:paraId="070CA6B8" w14:textId="7B0D5AE4">
      <w:pPr>
        <w:spacing w:after="0" w:line="240" w:lineRule="auto"/>
        <w:rPr>
          <w:rFonts w:ascii="Times New Roman" w:hAnsi="Times New Roman" w:eastAsia="Calibri" w:cs="Times New Roman"/>
        </w:rPr>
      </w:pPr>
      <w:r w:rsidRPr="00A9082E">
        <w:rPr>
          <w:rFonts w:ascii="Times New Roman" w:hAnsi="Times New Roman" w:eastAsia="Calibri" w:cs="Times New Roman"/>
        </w:rPr>
        <w:t>Reminder Postcard for worker</w:t>
      </w:r>
      <w:r w:rsidR="006F4CAB">
        <w:rPr>
          <w:rFonts w:ascii="Times New Roman" w:hAnsi="Times New Roman" w:eastAsia="Calibri" w:cs="Times New Roman"/>
        </w:rPr>
        <w:t>s</w:t>
      </w:r>
      <w:r w:rsidRPr="00A9082E">
        <w:rPr>
          <w:rFonts w:ascii="Times New Roman" w:hAnsi="Times New Roman" w:eastAsia="Calibri" w:cs="Times New Roman"/>
        </w:rPr>
        <w:t xml:space="preserve"> (Attachment 7a)</w:t>
      </w:r>
    </w:p>
    <w:p w:rsidR="00B43BDC" w:rsidP="00A9082E" w:rsidRDefault="00A9082E" w14:paraId="6EAC9E00" w14:textId="19A7EEA7">
      <w:pPr>
        <w:spacing w:after="0" w:line="240" w:lineRule="auto"/>
        <w:rPr>
          <w:rFonts w:ascii="Times New Roman" w:hAnsi="Times New Roman" w:eastAsia="Calibri" w:cs="Times New Roman"/>
        </w:rPr>
      </w:pPr>
      <w:r w:rsidRPr="00A9082E">
        <w:rPr>
          <w:rFonts w:ascii="Times New Roman" w:hAnsi="Times New Roman" w:eastAsia="Calibri" w:cs="Times New Roman"/>
        </w:rPr>
        <w:t>Reminder Postcard for operators (Attachment 7b)</w:t>
      </w:r>
    </w:p>
    <w:p w:rsidR="00A9082E" w:rsidP="00EB776F" w:rsidRDefault="00A9082E" w14:paraId="04C397C0" w14:textId="77777777">
      <w:pPr>
        <w:spacing w:after="0" w:line="240" w:lineRule="auto"/>
        <w:rPr>
          <w:rFonts w:ascii="Times New Roman" w:hAnsi="Times New Roman" w:eastAsia="Calibri" w:cs="Times New Roman"/>
        </w:rPr>
      </w:pPr>
    </w:p>
    <w:p w:rsidR="00A9082E" w:rsidP="00EB776F" w:rsidRDefault="00A9082E" w14:paraId="70D807D5" w14:textId="08EF7819">
      <w:pPr>
        <w:spacing w:after="0" w:line="240" w:lineRule="auto"/>
        <w:rPr>
          <w:rFonts w:ascii="Times New Roman" w:hAnsi="Times New Roman" w:eastAsia="Calibri" w:cs="Times New Roman"/>
          <w:u w:val="single"/>
        </w:rPr>
      </w:pPr>
      <w:r w:rsidRPr="00A9082E">
        <w:rPr>
          <w:rFonts w:ascii="Times New Roman" w:hAnsi="Times New Roman" w:eastAsia="Calibri" w:cs="Times New Roman"/>
          <w:u w:val="single"/>
        </w:rPr>
        <w:t>New documents being added to the ICR</w:t>
      </w:r>
    </w:p>
    <w:p w:rsidRPr="002036BB" w:rsidR="00A46474" w:rsidP="00EB776F" w:rsidRDefault="00A01ECE" w14:paraId="65DEF99F" w14:textId="68D6E24F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Survey </w:t>
      </w:r>
      <w:r w:rsidRPr="002036BB" w:rsidR="002036BB">
        <w:rPr>
          <w:rFonts w:ascii="Times New Roman" w:hAnsi="Times New Roman" w:eastAsia="Calibri" w:cs="Times New Roman"/>
        </w:rPr>
        <w:t>Advertising Flyer (Attachment 9)</w:t>
      </w:r>
    </w:p>
    <w:p w:rsidR="00D03B66" w:rsidP="00EB776F" w:rsidRDefault="00D03B66" w14:paraId="45109DEB" w14:textId="6C3F8E71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Reminder email for workers (Attachment 11) </w:t>
      </w:r>
    </w:p>
    <w:p w:rsidR="00D03B66" w:rsidP="00EB776F" w:rsidRDefault="00D03B66" w14:paraId="758B093E" w14:textId="5D4885B4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Reminder email for operators (Attachment 12) </w:t>
      </w:r>
    </w:p>
    <w:p w:rsidR="00AC2BCF" w:rsidP="00EB776F" w:rsidRDefault="00AC2BCF" w14:paraId="56B6CE0C" w14:textId="423E1F96">
      <w:pPr>
        <w:spacing w:after="0" w:line="240" w:lineRule="auto"/>
        <w:rPr>
          <w:rFonts w:ascii="Times New Roman" w:hAnsi="Times New Roman" w:eastAsia="Calibri" w:cs="Times New Roman"/>
        </w:rPr>
      </w:pPr>
      <w:bookmarkStart w:name="_Hlk92985884" w:id="0"/>
      <w:r>
        <w:rPr>
          <w:rFonts w:ascii="Times New Roman" w:hAnsi="Times New Roman" w:eastAsia="Calibri" w:cs="Times New Roman"/>
        </w:rPr>
        <w:t>Script for follow-up interviews- workers (Attachment 13)</w:t>
      </w:r>
    </w:p>
    <w:p w:rsidR="00AC2BCF" w:rsidP="00EB776F" w:rsidRDefault="00AC2BCF" w14:paraId="01A82ED9" w14:textId="644E851F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Script for follow-up interviews- operators (Attachment 14) </w:t>
      </w:r>
    </w:p>
    <w:bookmarkEnd w:id="0"/>
    <w:p w:rsidR="00D03B66" w:rsidP="00EB776F" w:rsidRDefault="00D03B66" w14:paraId="1099ABA2" w14:textId="77777777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B8504F" w14:paraId="579A56D0" w14:textId="570154DC">
      <w:pPr>
        <w:spacing w:after="0" w:line="240" w:lineRule="auto"/>
        <w:rPr>
          <w:rFonts w:ascii="Times New Roman" w:hAnsi="Times New Roman" w:eastAsia="Calibri" w:cs="Times New Roman"/>
        </w:rPr>
      </w:pPr>
    </w:p>
    <w:p w:rsidR="00B8504F" w:rsidP="00EB776F" w:rsidRDefault="00AF5C28" w14:paraId="54DE973D" w14:textId="241DBF0D">
      <w:pPr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</w:rPr>
        <w:t xml:space="preserve">The data collection tools have not changed and the burden hours and costs will not be affected by these proposed changes. </w:t>
      </w:r>
    </w:p>
    <w:p w:rsidR="00B8504F" w:rsidP="00EB776F" w:rsidRDefault="00B8504F" w14:paraId="567C4C7E" w14:textId="798F50DE">
      <w:pPr>
        <w:spacing w:after="0" w:line="240" w:lineRule="auto"/>
        <w:rPr>
          <w:rFonts w:ascii="Times New Roman" w:hAnsi="Times New Roman" w:eastAsia="Calibri" w:cs="Times New Roman"/>
        </w:rPr>
      </w:pPr>
    </w:p>
    <w:p w:rsidRPr="005F6FC7" w:rsidR="00B8504F" w:rsidP="00EB776F" w:rsidRDefault="00B8504F" w14:paraId="0A1E3F5A" w14:textId="77777777">
      <w:pPr>
        <w:spacing w:after="0" w:line="240" w:lineRule="auto"/>
        <w:rPr>
          <w:rFonts w:ascii="Times New Roman" w:hAnsi="Times New Roman" w:eastAsia="Calibri" w:cs="Times New Roman"/>
        </w:rPr>
      </w:pPr>
    </w:p>
    <w:p w:rsidR="003944F3" w:rsidP="00EB776F" w:rsidRDefault="003944F3" w14:paraId="2D66FC3E" w14:textId="77777777">
      <w:pPr>
        <w:spacing w:after="0" w:line="240" w:lineRule="auto"/>
        <w:rPr>
          <w:rFonts w:ascii="Times New Roman" w:hAnsi="Times New Roman" w:eastAsia="Calibri" w:cs="Times New Roman"/>
          <w:b/>
          <w:bCs/>
          <w:u w:val="single"/>
        </w:rPr>
      </w:pPr>
    </w:p>
    <w:p w:rsidR="003944F3" w:rsidP="00EB776F" w:rsidRDefault="003944F3" w14:paraId="6C491E42" w14:textId="77777777">
      <w:pPr>
        <w:spacing w:after="0" w:line="240" w:lineRule="auto"/>
        <w:rPr>
          <w:rFonts w:ascii="Times New Roman" w:hAnsi="Times New Roman" w:eastAsia="Calibri" w:cs="Times New Roman"/>
          <w:b/>
          <w:bCs/>
          <w:u w:val="single"/>
        </w:rPr>
      </w:pPr>
    </w:p>
    <w:p w:rsidRPr="005F6FC7" w:rsidR="005F6FC7" w:rsidP="00EB776F" w:rsidRDefault="005F6FC7" w14:paraId="3F4513D6" w14:textId="0FF40820">
      <w:pPr>
        <w:spacing w:after="0" w:line="240" w:lineRule="auto"/>
        <w:rPr>
          <w:rFonts w:ascii="Times New Roman" w:hAnsi="Times New Roman" w:eastAsia="Calibri" w:cs="Times New Roman"/>
        </w:rPr>
      </w:pPr>
    </w:p>
    <w:sectPr w:rsidRPr="005F6FC7" w:rsidR="005F6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7C17A" w14:textId="77777777" w:rsidR="00DD30FD" w:rsidRDefault="00DD30FD" w:rsidP="005F5302">
      <w:pPr>
        <w:spacing w:after="0" w:line="240" w:lineRule="auto"/>
      </w:pPr>
      <w:r>
        <w:separator/>
      </w:r>
    </w:p>
  </w:endnote>
  <w:endnote w:type="continuationSeparator" w:id="0">
    <w:p w14:paraId="5C898692" w14:textId="77777777" w:rsidR="00DD30FD" w:rsidRDefault="00DD30FD" w:rsidP="005F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C60BF" w14:textId="77777777" w:rsidR="00DD30FD" w:rsidRDefault="00DD30FD" w:rsidP="005F5302">
      <w:pPr>
        <w:spacing w:after="0" w:line="240" w:lineRule="auto"/>
      </w:pPr>
      <w:r>
        <w:separator/>
      </w:r>
    </w:p>
  </w:footnote>
  <w:footnote w:type="continuationSeparator" w:id="0">
    <w:p w14:paraId="53B82EA6" w14:textId="77777777" w:rsidR="00DD30FD" w:rsidRDefault="00DD30FD" w:rsidP="005F5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916"/>
    <w:rsid w:val="0006433F"/>
    <w:rsid w:val="0009063A"/>
    <w:rsid w:val="000A0EA6"/>
    <w:rsid w:val="001515D0"/>
    <w:rsid w:val="00183854"/>
    <w:rsid w:val="001A2B36"/>
    <w:rsid w:val="001C67E1"/>
    <w:rsid w:val="001D76ED"/>
    <w:rsid w:val="002036BB"/>
    <w:rsid w:val="00225872"/>
    <w:rsid w:val="00227FBE"/>
    <w:rsid w:val="00253144"/>
    <w:rsid w:val="00263487"/>
    <w:rsid w:val="00267257"/>
    <w:rsid w:val="00267548"/>
    <w:rsid w:val="00271F5E"/>
    <w:rsid w:val="002A2ECF"/>
    <w:rsid w:val="002C281B"/>
    <w:rsid w:val="002D0E9E"/>
    <w:rsid w:val="002D235B"/>
    <w:rsid w:val="003944F3"/>
    <w:rsid w:val="003A5BF6"/>
    <w:rsid w:val="003C1DDC"/>
    <w:rsid w:val="003E0576"/>
    <w:rsid w:val="003F2299"/>
    <w:rsid w:val="003F41C0"/>
    <w:rsid w:val="00403592"/>
    <w:rsid w:val="00450738"/>
    <w:rsid w:val="00467A27"/>
    <w:rsid w:val="00480AAF"/>
    <w:rsid w:val="004C6EB6"/>
    <w:rsid w:val="004C7E1B"/>
    <w:rsid w:val="00514DAD"/>
    <w:rsid w:val="00552BD9"/>
    <w:rsid w:val="00580A63"/>
    <w:rsid w:val="00597DDF"/>
    <w:rsid w:val="005A1E07"/>
    <w:rsid w:val="005A216B"/>
    <w:rsid w:val="005A423F"/>
    <w:rsid w:val="005D342C"/>
    <w:rsid w:val="005D7A3D"/>
    <w:rsid w:val="005F5302"/>
    <w:rsid w:val="005F5F43"/>
    <w:rsid w:val="005F6FC7"/>
    <w:rsid w:val="00607C7F"/>
    <w:rsid w:val="00617215"/>
    <w:rsid w:val="0064103D"/>
    <w:rsid w:val="00661FDD"/>
    <w:rsid w:val="006C2537"/>
    <w:rsid w:val="006C4D72"/>
    <w:rsid w:val="006C527C"/>
    <w:rsid w:val="006C75F3"/>
    <w:rsid w:val="006D7ECB"/>
    <w:rsid w:val="006F4CAB"/>
    <w:rsid w:val="00721FCA"/>
    <w:rsid w:val="00742E70"/>
    <w:rsid w:val="00775407"/>
    <w:rsid w:val="007C7684"/>
    <w:rsid w:val="007F59AF"/>
    <w:rsid w:val="00822250"/>
    <w:rsid w:val="00842B95"/>
    <w:rsid w:val="00872AF2"/>
    <w:rsid w:val="00887FAE"/>
    <w:rsid w:val="00893D46"/>
    <w:rsid w:val="008D62D7"/>
    <w:rsid w:val="00943837"/>
    <w:rsid w:val="00946EE8"/>
    <w:rsid w:val="00947947"/>
    <w:rsid w:val="00974CA8"/>
    <w:rsid w:val="00992B46"/>
    <w:rsid w:val="009A6FD6"/>
    <w:rsid w:val="009C2ABA"/>
    <w:rsid w:val="009C5269"/>
    <w:rsid w:val="009E12D9"/>
    <w:rsid w:val="009F18D3"/>
    <w:rsid w:val="00A01ECE"/>
    <w:rsid w:val="00A047FF"/>
    <w:rsid w:val="00A248AF"/>
    <w:rsid w:val="00A46474"/>
    <w:rsid w:val="00A53DC2"/>
    <w:rsid w:val="00A57A32"/>
    <w:rsid w:val="00A7609A"/>
    <w:rsid w:val="00A9082E"/>
    <w:rsid w:val="00A91FCB"/>
    <w:rsid w:val="00AA2353"/>
    <w:rsid w:val="00AA4E1F"/>
    <w:rsid w:val="00AA734D"/>
    <w:rsid w:val="00AB7A5A"/>
    <w:rsid w:val="00AC2BCF"/>
    <w:rsid w:val="00AD429C"/>
    <w:rsid w:val="00AF5C28"/>
    <w:rsid w:val="00AF7047"/>
    <w:rsid w:val="00B43BDC"/>
    <w:rsid w:val="00B4585D"/>
    <w:rsid w:val="00B80678"/>
    <w:rsid w:val="00B8504F"/>
    <w:rsid w:val="00B97A03"/>
    <w:rsid w:val="00BA217D"/>
    <w:rsid w:val="00BB5B2B"/>
    <w:rsid w:val="00BC4165"/>
    <w:rsid w:val="00BC60C5"/>
    <w:rsid w:val="00BE1D3C"/>
    <w:rsid w:val="00BF520B"/>
    <w:rsid w:val="00C05B62"/>
    <w:rsid w:val="00C356D8"/>
    <w:rsid w:val="00C45EA3"/>
    <w:rsid w:val="00C57CE9"/>
    <w:rsid w:val="00CB158A"/>
    <w:rsid w:val="00CC4EC2"/>
    <w:rsid w:val="00CF50D0"/>
    <w:rsid w:val="00D02C1F"/>
    <w:rsid w:val="00D03B66"/>
    <w:rsid w:val="00D16CF8"/>
    <w:rsid w:val="00D23721"/>
    <w:rsid w:val="00D657DC"/>
    <w:rsid w:val="00D73B38"/>
    <w:rsid w:val="00D86AC2"/>
    <w:rsid w:val="00D94202"/>
    <w:rsid w:val="00D94BBF"/>
    <w:rsid w:val="00DA2042"/>
    <w:rsid w:val="00DD30FD"/>
    <w:rsid w:val="00DF7452"/>
    <w:rsid w:val="00E03D93"/>
    <w:rsid w:val="00E0682E"/>
    <w:rsid w:val="00E21B8D"/>
    <w:rsid w:val="00E45D79"/>
    <w:rsid w:val="00E50B6A"/>
    <w:rsid w:val="00E52A5B"/>
    <w:rsid w:val="00E90C66"/>
    <w:rsid w:val="00E97A07"/>
    <w:rsid w:val="00EB776F"/>
    <w:rsid w:val="00EC29BC"/>
    <w:rsid w:val="00EC5341"/>
    <w:rsid w:val="00F26ED5"/>
    <w:rsid w:val="00F41A2F"/>
    <w:rsid w:val="00F57990"/>
    <w:rsid w:val="00F90916"/>
    <w:rsid w:val="00F9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54F56E"/>
  <w15:docId w15:val="{ECE1E174-D5B8-4171-893C-3E405C02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F6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3NotBold1NotBold">
    <w:name w:val="Style Style Heading 3 + Not Bold1 + Not Bold"/>
    <w:basedOn w:val="Normal"/>
    <w:autoRedefine/>
    <w:rsid w:val="00271F5E"/>
    <w:pPr>
      <w:keepNext/>
      <w:spacing w:after="0" w:line="240" w:lineRule="auto"/>
      <w:outlineLvl w:val="2"/>
    </w:pPr>
    <w:rPr>
      <w:rFonts w:ascii="Courier New" w:eastAsia="Times New Roman" w:hAnsi="Courier New" w:cs="Courier New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B8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04F"/>
  </w:style>
  <w:style w:type="paragraph" w:styleId="Footer">
    <w:name w:val="footer"/>
    <w:basedOn w:val="Normal"/>
    <w:link w:val="FooterChar"/>
    <w:uiPriority w:val="99"/>
    <w:unhideWhenUsed/>
    <w:rsid w:val="00B8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3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Sawyer, Tamela (CDC/NIOSH/OD/ODDM)</cp:lastModifiedBy>
  <cp:revision>17</cp:revision>
  <cp:lastPrinted>2016-04-07T16:54:00Z</cp:lastPrinted>
  <dcterms:created xsi:type="dcterms:W3CDTF">2022-01-13T22:06:00Z</dcterms:created>
  <dcterms:modified xsi:type="dcterms:W3CDTF">2022-01-18T14:14:00Z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2021-09-09T18:30:24Z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3edb1c05-b100-4423-8e13-dd31da1fa54c</vt:lpwstr>
  </property>
  <property fmtid="{D5CDD505-2E9C-101B-9397-08002B2CF9AE}" pid="8" name="MSIP_Label_7b94a7b8-f06c-4dfe-bdcc-9b548fd58c31_ContentBits">
    <vt:lpwstr>0</vt:lpwstr>
  </property>
</Properties>
</file>