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2817" w:rsidR="005E714A" w:rsidP="00B72817" w:rsidRDefault="00F06866" w14:paraId="2894A34D" w14:textId="1B1D4B5D">
      <w:pPr>
        <w:pStyle w:val="Heading2"/>
        <w:tabs>
          <w:tab w:val="left" w:pos="900"/>
        </w:tabs>
        <w:ind w:right="-180"/>
        <w:rPr>
          <w:rFonts w:ascii="Cambria" w:hAnsi="Cambria"/>
          <w:sz w:val="28"/>
        </w:rPr>
      </w:pPr>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F972F3" w:rsidP="00434E33" w:rsidRDefault="006C262D" w14:paraId="66BE1605" w14:textId="359E2A32">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r w:rsidRPr="00B72817" w:rsidR="007F5475">
        <w:rPr>
          <w:rFonts w:ascii="Cambria" w:hAnsi="Cambria"/>
          <w:b/>
        </w:rPr>
        <w:t>TITLE OF INFORMATION COLLECTION</w:t>
      </w:r>
      <w:r w:rsidRPr="00B76DA1" w:rsidR="007F5475">
        <w:rPr>
          <w:rFonts w:ascii="Cambria" w:hAnsi="Cambria"/>
          <w:b/>
        </w:rPr>
        <w:t>:</w:t>
      </w:r>
      <w:r w:rsidRPr="00B76DA1" w:rsidR="00B72817">
        <w:rPr>
          <w:rFonts w:ascii="Cambria" w:hAnsi="Cambria"/>
        </w:rPr>
        <w:t xml:space="preserve"> </w:t>
      </w:r>
      <w:r w:rsidR="00963289">
        <w:rPr>
          <w:rFonts w:ascii="Cambria" w:hAnsi="Cambria"/>
        </w:rPr>
        <w:t xml:space="preserve">  </w:t>
      </w:r>
      <w:r w:rsidR="009C064A">
        <w:rPr>
          <w:rFonts w:ascii="Cambria" w:hAnsi="Cambria"/>
        </w:rPr>
        <w:t xml:space="preserve">NCI-CONNECT </w:t>
      </w:r>
      <w:r w:rsidR="00C0212F">
        <w:rPr>
          <w:rFonts w:ascii="Cambria" w:hAnsi="Cambria"/>
        </w:rPr>
        <w:t xml:space="preserve">and BTTC Annual Meeting </w:t>
      </w:r>
      <w:r w:rsidR="009C064A">
        <w:rPr>
          <w:rFonts w:ascii="Cambria" w:hAnsi="Cambria"/>
        </w:rPr>
        <w:t>Registration</w:t>
      </w:r>
      <w:r w:rsidR="00362806">
        <w:rPr>
          <w:rFonts w:ascii="Cambria" w:hAnsi="Cambria"/>
        </w:rPr>
        <w:t xml:space="preserve"> (NCI)</w:t>
      </w:r>
      <w:r w:rsidR="009C064A">
        <w:rPr>
          <w:rFonts w:ascii="Cambria" w:hAnsi="Cambria"/>
        </w:rPr>
        <w:t xml:space="preserve"> </w:t>
      </w:r>
    </w:p>
    <w:p w:rsidRPr="00B72817" w:rsidR="00652258" w:rsidRDefault="00652258" w14:paraId="392189BB" w14:textId="0DF12CF6">
      <w:pPr>
        <w:rPr>
          <w:rFonts w:ascii="Cambria" w:hAnsi="Cambria"/>
        </w:rPr>
      </w:pPr>
    </w:p>
    <w:p w:rsidRPr="009A5901" w:rsidR="009A5901" w:rsidP="009A5901" w:rsidRDefault="00F15956" w14:paraId="5DAFDAE6" w14:textId="664BFE57">
      <w:pPr>
        <w:rPr>
          <w:rFonts w:ascii="Cambria" w:hAnsi="Cambria"/>
        </w:rPr>
      </w:pPr>
      <w:r w:rsidRPr="00B72817">
        <w:rPr>
          <w:rFonts w:ascii="Cambria" w:hAnsi="Cambria"/>
          <w:b/>
        </w:rPr>
        <w:t>PURPOSE:</w:t>
      </w:r>
      <w:r w:rsidRPr="00B72817" w:rsidR="00C14CC4">
        <w:rPr>
          <w:rFonts w:ascii="Cambria" w:hAnsi="Cambria"/>
          <w:b/>
        </w:rPr>
        <w:t xml:space="preserve">  </w:t>
      </w:r>
      <w:r w:rsidRPr="009A5901" w:rsidR="009A5901">
        <w:rPr>
          <w:rFonts w:ascii="Cambria" w:hAnsi="Cambria"/>
          <w:bCs/>
          <w:snapToGrid w:val="0"/>
        </w:rPr>
        <w:t xml:space="preserve">The </w:t>
      </w:r>
      <w:r w:rsidRPr="009A5901" w:rsidR="009A5901">
        <w:rPr>
          <w:rFonts w:ascii="Cambria" w:hAnsi="Cambria"/>
          <w:b/>
          <w:bCs/>
          <w:snapToGrid w:val="0"/>
        </w:rPr>
        <w:t>Survivorship Care in Neuro-Oncology Symposium for NCI-CONNECT</w:t>
      </w:r>
      <w:r w:rsidRPr="009A5901" w:rsidR="009A5901">
        <w:rPr>
          <w:rFonts w:ascii="Cambria" w:hAnsi="Cambria"/>
          <w:bCs/>
          <w:snapToGrid w:val="0"/>
        </w:rPr>
        <w:t xml:space="preserve"> (Comprehensive Oncology Network Evaluating Rare CNS Tumors) is an opportunity to create a forum for NCI-CONNECT research scientist collaborators and subject matter experts focusing on clinical research and patient outcomes to discuss with patient advocates the challenges experienced by persons diagnosed and living with brain and central nervous system tumors. The goals of the workshop are to draft survivorship guidelines for the medical community and to develop a research agenda focusing on the gaps in CNS tumors survivorship research and care.</w:t>
      </w:r>
    </w:p>
    <w:p w:rsidRPr="009A5901" w:rsidR="009A5901" w:rsidP="009A5901" w:rsidRDefault="009A5901" w14:paraId="624F9631" w14:textId="77777777">
      <w:pPr>
        <w:pStyle w:val="Header"/>
        <w:rPr>
          <w:rFonts w:ascii="Cambria" w:hAnsi="Cambria"/>
          <w:bCs/>
        </w:rPr>
      </w:pPr>
    </w:p>
    <w:p w:rsidRPr="009A5901" w:rsidR="009A5901" w:rsidP="009A5901" w:rsidRDefault="009A5901" w14:paraId="3E6D9753" w14:textId="77777777">
      <w:pPr>
        <w:pStyle w:val="Header"/>
        <w:rPr>
          <w:rFonts w:ascii="Cambria" w:hAnsi="Cambria"/>
          <w:bCs/>
        </w:rPr>
      </w:pPr>
      <w:r w:rsidRPr="009A5901">
        <w:rPr>
          <w:rFonts w:ascii="Cambria" w:hAnsi="Cambria"/>
          <w:bCs/>
        </w:rPr>
        <w:t>The primary organizer of the workshop is NCI's Center for Cancer Research, Neuro-Oncology Branch, which serves as the lead institution and coordinating center for NCI-CONNECT.</w:t>
      </w:r>
    </w:p>
    <w:p w:rsidR="009A5901" w:rsidP="00434E33" w:rsidRDefault="009A5901" w14:paraId="516B652A" w14:textId="77777777">
      <w:pPr>
        <w:pStyle w:val="Header"/>
        <w:tabs>
          <w:tab w:val="clear" w:pos="4320"/>
          <w:tab w:val="clear" w:pos="8640"/>
        </w:tabs>
        <w:rPr>
          <w:rFonts w:ascii="Cambria" w:hAnsi="Cambria"/>
          <w:bCs/>
        </w:rPr>
      </w:pPr>
    </w:p>
    <w:p w:rsidRPr="00B72817" w:rsidR="00652258" w:rsidP="00434E33" w:rsidRDefault="00652258" w14:paraId="779D5AE9" w14:textId="77777777">
      <w:pPr>
        <w:pStyle w:val="Header"/>
        <w:tabs>
          <w:tab w:val="clear" w:pos="4320"/>
          <w:tab w:val="clear" w:pos="8640"/>
        </w:tabs>
        <w:rPr>
          <w:rFonts w:ascii="Cambria" w:hAnsi="Cambria"/>
          <w:b/>
        </w:rPr>
      </w:pPr>
    </w:p>
    <w:p w:rsidRPr="00B72817" w:rsidR="00B72817" w:rsidP="00B72817" w:rsidRDefault="00434E33" w14:paraId="65C375C8" w14:textId="2EC72A4C">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 xml:space="preserve">: </w:t>
      </w:r>
    </w:p>
    <w:p w:rsidRPr="00B72817" w:rsidR="00434E33" w:rsidP="00434E33" w:rsidRDefault="00434E33" w14:paraId="76E47449" w14:textId="77777777">
      <w:pPr>
        <w:pStyle w:val="Header"/>
        <w:tabs>
          <w:tab w:val="clear" w:pos="4320"/>
          <w:tab w:val="clear" w:pos="8640"/>
        </w:tabs>
        <w:rPr>
          <w:rFonts w:ascii="Cambria" w:hAnsi="Cambria"/>
          <w:i/>
          <w:snapToGrid/>
        </w:rPr>
      </w:pPr>
    </w:p>
    <w:p w:rsidRPr="00B72817" w:rsidR="00652258" w:rsidP="00F60930" w:rsidRDefault="009C064A" w14:paraId="7CAAC74D" w14:textId="2269544B">
      <w:pPr>
        <w:rPr>
          <w:rFonts w:ascii="Cambria" w:hAnsi="Cambria"/>
          <w:color w:val="333333"/>
          <w:shd w:val="clear" w:color="auto" w:fill="FFFFFF"/>
        </w:rPr>
      </w:pPr>
      <w:r>
        <w:rPr>
          <w:rFonts w:ascii="Cambria" w:hAnsi="Cambria"/>
          <w:color w:val="333333"/>
          <w:shd w:val="clear" w:color="auto" w:fill="FFFFFF"/>
        </w:rPr>
        <w:t xml:space="preserve">The targeted group is health care professionals in neuro-oncology, including researchers, scientists, physicians, and community advocates. These are people who treat or support people with central nervous system cancers. </w:t>
      </w:r>
    </w:p>
    <w:p w:rsidRPr="00B72817" w:rsidR="00652258" w:rsidP="00F60930" w:rsidRDefault="00652258" w14:paraId="5748DD9B" w14:textId="77777777">
      <w:pPr>
        <w:rPr>
          <w:rFonts w:ascii="Cambria" w:hAnsi="Cambria"/>
          <w:color w:val="333333"/>
          <w:shd w:val="clear" w:color="auto" w:fill="FFFFFF"/>
        </w:rPr>
      </w:pPr>
    </w:p>
    <w:p w:rsidRPr="00B72817" w:rsidR="00F15956" w:rsidRDefault="00F15956" w14:paraId="354E0656" w14:textId="77777777">
      <w:pPr>
        <w:rPr>
          <w:rFonts w:ascii="Cambria" w:hAnsi="Cambria"/>
          <w:sz w:val="20"/>
          <w:szCs w:val="20"/>
        </w:rPr>
      </w:pPr>
    </w:p>
    <w:p w:rsidRPr="00B72817" w:rsidR="00F06866" w:rsidRDefault="00F06866" w14:paraId="65B47216" w14:textId="65B673C7">
      <w:pPr>
        <w:rPr>
          <w:rFonts w:ascii="Cambria" w:hAnsi="Cambria"/>
          <w:b/>
        </w:rPr>
      </w:pPr>
      <w:r w:rsidRPr="00B72817">
        <w:rPr>
          <w:rFonts w:ascii="Cambria" w:hAnsi="Cambria"/>
          <w:b/>
        </w:rPr>
        <w:t>TYPE OF COLLECTION:</w:t>
      </w:r>
      <w:r w:rsidRPr="00B72817">
        <w:rPr>
          <w:rFonts w:ascii="Cambria" w:hAnsi="Cambria"/>
        </w:rPr>
        <w:t xml:space="preserve"> </w:t>
      </w:r>
      <w:r w:rsidRPr="00B76DA1">
        <w:rPr>
          <w:rFonts w:ascii="Cambria" w:hAnsi="Cambria"/>
        </w:rPr>
        <w:t xml:space="preserve">(Check </w:t>
      </w:r>
      <w:r w:rsidRPr="00B76DA1" w:rsidR="00DA3C67">
        <w:rPr>
          <w:rFonts w:ascii="Cambria" w:hAnsi="Cambria"/>
        </w:rPr>
        <w:t>all that apply</w:t>
      </w:r>
      <w:r w:rsidRPr="00B76DA1">
        <w:rPr>
          <w:rFonts w:ascii="Cambria" w:hAnsi="Cambria"/>
        </w:rPr>
        <w:t>)</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0C876CCA">
      <w:pPr>
        <w:pStyle w:val="BodyTextIndent"/>
        <w:tabs>
          <w:tab w:val="left" w:pos="360"/>
        </w:tabs>
        <w:ind w:left="0"/>
        <w:rPr>
          <w:rFonts w:ascii="Cambria" w:hAnsi="Cambria"/>
          <w:bCs/>
          <w:sz w:val="24"/>
        </w:rPr>
      </w:pPr>
      <w:r w:rsidRPr="00B72817">
        <w:rPr>
          <w:rFonts w:ascii="Cambria" w:hAnsi="Cambria"/>
          <w:bCs/>
          <w:sz w:val="24"/>
        </w:rPr>
        <w:t xml:space="preserve">[  ]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7B7F638E">
      <w:pPr>
        <w:pStyle w:val="BodyTextIndent"/>
        <w:tabs>
          <w:tab w:val="left" w:pos="360"/>
        </w:tabs>
        <w:ind w:left="0"/>
        <w:rPr>
          <w:rFonts w:ascii="Cambria" w:hAnsi="Cambria"/>
          <w:bCs/>
          <w:sz w:val="24"/>
        </w:rPr>
      </w:pPr>
      <w:r w:rsidRPr="00B72817">
        <w:rPr>
          <w:rFonts w:ascii="Cambria" w:hAnsi="Cambria"/>
          <w:bCs/>
          <w:sz w:val="24"/>
        </w:rPr>
        <w:t xml:space="preserve">[ </w:t>
      </w:r>
      <w:r w:rsidR="009C064A">
        <w:rPr>
          <w:rFonts w:ascii="Cambria" w:hAnsi="Cambria"/>
          <w:bCs/>
          <w:sz w:val="24"/>
        </w:rPr>
        <w:t>X</w:t>
      </w:r>
      <w:r w:rsidR="00F7039F">
        <w:rPr>
          <w:rFonts w:ascii="Cambria" w:hAnsi="Cambria"/>
          <w:bCs/>
          <w:sz w:val="24"/>
        </w:rPr>
        <w:t xml:space="preserve"> </w:t>
      </w:r>
      <w:r w:rsidRPr="00B72817">
        <w:rPr>
          <w:rFonts w:ascii="Cambria" w:hAnsi="Cambria"/>
          <w:bCs/>
          <w:sz w:val="24"/>
        </w:rPr>
        <w:t xml:space="preserve">]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 xml:space="preserve">[  ] Other: </w:t>
      </w:r>
      <w:bookmarkStart w:name="_Hlk31616465" w:id="0"/>
      <w:r w:rsidRPr="00B72817">
        <w:rPr>
          <w:rFonts w:ascii="Cambria" w:hAnsi="Cambria"/>
          <w:bCs/>
          <w:sz w:val="24"/>
        </w:rPr>
        <w:t>______________________</w:t>
      </w:r>
      <w:bookmarkEnd w:id="0"/>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The collection is low-burden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Pr="009A5901" w:rsidR="00E153F4" w:rsidRDefault="009C13B9" w14:paraId="7C10D404" w14:textId="0C693BE1">
      <w:pPr>
        <w:rPr>
          <w:rFonts w:ascii="Cambria" w:hAnsi="Cambria"/>
          <w:bCs/>
          <w:szCs w:val="20"/>
          <w:lang w:eastAsia="zh-CN"/>
        </w:rPr>
      </w:pPr>
      <w:r w:rsidRPr="00B72817">
        <w:rPr>
          <w:rFonts w:ascii="Cambria" w:hAnsi="Cambria"/>
          <w:bCs/>
          <w:szCs w:val="20"/>
          <w:lang w:eastAsia="zh-CN"/>
        </w:rPr>
        <w:t>Name:</w:t>
      </w:r>
      <w:r w:rsidR="0034496D">
        <w:rPr>
          <w:rFonts w:ascii="Cambria" w:hAnsi="Cambria"/>
          <w:bCs/>
          <w:szCs w:val="20"/>
          <w:lang w:eastAsia="zh-CN"/>
        </w:rPr>
        <w:t xml:space="preserve"> Dr. Terri Armstrong</w:t>
      </w:r>
      <w:r w:rsidR="00E153F4">
        <w:rPr>
          <w:rFonts w:ascii="Cambria" w:hAnsi="Cambria"/>
          <w:b/>
          <w:bCs/>
          <w:szCs w:val="20"/>
          <w:lang w:eastAsia="zh-CN"/>
        </w:rPr>
        <w:br w:type="page"/>
      </w:r>
    </w:p>
    <w:p w:rsidR="004733AF" w:rsidP="009C13B9" w:rsidRDefault="009C13B9" w14:paraId="1E1C0B61" w14:textId="5FF60453">
      <w:pPr>
        <w:rPr>
          <w:rFonts w:ascii="Cambria" w:hAnsi="Cambria"/>
          <w:bCs/>
          <w:szCs w:val="20"/>
          <w:lang w:eastAsia="zh-CN"/>
        </w:rPr>
      </w:pPr>
      <w:r w:rsidRPr="00B72817">
        <w:rPr>
          <w:rFonts w:ascii="Cambria" w:hAnsi="Cambria"/>
          <w:b/>
          <w:bCs/>
          <w:szCs w:val="20"/>
          <w:lang w:eastAsia="zh-CN"/>
        </w:rPr>
        <w:lastRenderedPageBreak/>
        <w:t>To assist review, please provide answers to the following question:</w:t>
      </w:r>
      <w:r w:rsidRPr="00B72817" w:rsidR="00B72817">
        <w:rPr>
          <w:rFonts w:ascii="Cambria" w:hAnsi="Cambria"/>
          <w:bCs/>
          <w:szCs w:val="20"/>
          <w:highlight w:val="yellow"/>
          <w:lang w:eastAsia="zh-CN"/>
        </w:rPr>
        <w:t xml:space="preserve"> </w:t>
      </w:r>
    </w:p>
    <w:p w:rsidRPr="00B72817" w:rsidR="00E153F4" w:rsidP="009C13B9" w:rsidRDefault="00E153F4" w14:paraId="7AAEF732"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B72817" w:rsidR="00C86E91" w:rsidP="00C86E91" w:rsidRDefault="009C13B9" w14:paraId="79466B0E" w14:textId="5C0E0D37">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 xml:space="preserve">[ </w:t>
      </w:r>
      <w:r w:rsidR="009C064A">
        <w:rPr>
          <w:rFonts w:ascii="Cambria" w:hAnsi="Cambria"/>
          <w:bCs/>
          <w:szCs w:val="20"/>
          <w:lang w:eastAsia="zh-CN"/>
        </w:rPr>
        <w:t>X</w:t>
      </w:r>
      <w:r w:rsidRPr="00B72817" w:rsidR="009239AA">
        <w:rPr>
          <w:rFonts w:ascii="Cambria" w:hAnsi="Cambria"/>
          <w:bCs/>
          <w:szCs w:val="20"/>
          <w:lang w:eastAsia="zh-CN"/>
        </w:rPr>
        <w:t xml:space="preserve"> ]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3B878CD6">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 xml:space="preserve">is the information that will be collected included in records that are subject to the Privacy Act of 1974?   [ </w:t>
      </w:r>
      <w:r w:rsidR="00E34906">
        <w:rPr>
          <w:rFonts w:ascii="Cambria" w:hAnsi="Cambria"/>
          <w:bCs/>
          <w:szCs w:val="20"/>
          <w:lang w:eastAsia="zh-CN"/>
        </w:rPr>
        <w:t>X</w:t>
      </w:r>
      <w:r w:rsidRPr="00B72817" w:rsidR="009239AA">
        <w:rPr>
          <w:rFonts w:ascii="Cambria" w:hAnsi="Cambria"/>
          <w:bCs/>
          <w:szCs w:val="20"/>
          <w:lang w:eastAsia="zh-CN"/>
        </w:rPr>
        <w:t xml:space="preserve"> ] Yes [  ]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1"/>
      <w:r w:rsidRPr="00B72817">
        <w:rPr>
          <w:rFonts w:ascii="Cambria" w:hAnsi="Cambria"/>
          <w:b/>
          <w:bCs/>
          <w:szCs w:val="20"/>
          <w:lang w:eastAsia="zh-CN"/>
        </w:rPr>
        <w:t>Gifts or Payments</w:t>
      </w:r>
      <w:r w:rsidRPr="00B72817" w:rsidR="00C86E91">
        <w:rPr>
          <w:rFonts w:ascii="Cambria" w:hAnsi="Cambria"/>
          <w:b/>
          <w:bCs/>
          <w:szCs w:val="20"/>
          <w:lang w:eastAsia="zh-CN"/>
        </w:rPr>
        <w:t>:</w:t>
      </w:r>
    </w:p>
    <w:p w:rsidRPr="00B72817" w:rsidR="00727650" w:rsidP="00C86E91" w:rsidRDefault="00C86E91" w14:paraId="3C9D4C84" w14:textId="5A32AEEE">
      <w:pPr>
        <w:rPr>
          <w:rFonts w:ascii="Cambria" w:hAnsi="Cambria"/>
          <w:bCs/>
          <w:szCs w:val="20"/>
          <w:lang w:eastAsia="zh-CN"/>
        </w:rPr>
      </w:pPr>
      <w:r w:rsidRPr="00B72817">
        <w:rPr>
          <w:rFonts w:ascii="Cambria" w:hAnsi="Cambria"/>
          <w:bCs/>
          <w:szCs w:val="20"/>
          <w:lang w:eastAsia="zh-CN"/>
        </w:rPr>
        <w:t>Is an incentive (e.g., money or reimbursement of expenses, token of appreciation) provided to participants?  [  ] Yes [</w:t>
      </w:r>
      <w:r w:rsidRPr="00B72817" w:rsidR="00887606">
        <w:rPr>
          <w:rFonts w:ascii="Cambria" w:hAnsi="Cambria"/>
          <w:bCs/>
          <w:szCs w:val="20"/>
          <w:lang w:eastAsia="zh-CN"/>
        </w:rPr>
        <w:t xml:space="preserve"> </w:t>
      </w:r>
      <w:r w:rsidR="00E34906">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xml:space="preserve">] No </w:t>
      </w:r>
    </w:p>
    <w:p w:rsidRPr="00B72817" w:rsidR="00727650" w:rsidP="00C86E91" w:rsidRDefault="00727650" w14:paraId="3BCA57EF" w14:textId="77777777">
      <w:pPr>
        <w:rPr>
          <w:rFonts w:ascii="Cambria" w:hAnsi="Cambria"/>
          <w:bCs/>
          <w:szCs w:val="20"/>
          <w:lang w:eastAsia="zh-CN"/>
        </w:rPr>
      </w:pPr>
    </w:p>
    <w:p w:rsidRPr="00B72817" w:rsidR="004733AF" w:rsidP="00C86E91" w:rsidRDefault="004733AF" w14:paraId="108D8FC6" w14:textId="10C7E7DD">
      <w:pPr>
        <w:rPr>
          <w:rFonts w:ascii="Cambria" w:hAnsi="Cambria"/>
          <w:bCs/>
          <w:szCs w:val="20"/>
          <w:lang w:eastAsia="zh-CN"/>
        </w:rPr>
      </w:pPr>
      <w:r w:rsidRPr="00B72817">
        <w:rPr>
          <w:rFonts w:ascii="Cambria" w:hAnsi="Cambria"/>
          <w:bCs/>
          <w:szCs w:val="20"/>
          <w:lang w:eastAsia="zh-CN"/>
        </w:rPr>
        <w:t>Amount: _________</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88FAEDD">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bookmarkEnd w:id="1"/>
    </w:p>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47"/>
        <w:gridCol w:w="1620"/>
        <w:gridCol w:w="1980"/>
        <w:gridCol w:w="2160"/>
        <w:gridCol w:w="1530"/>
      </w:tblGrid>
      <w:tr w:rsidRPr="00B72817" w:rsidR="008F53FA" w:rsidTr="00DA3C67" w14:paraId="0D64961B" w14:textId="77777777">
        <w:trPr>
          <w:trHeight w:val="674"/>
        </w:trPr>
        <w:tc>
          <w:tcPr>
            <w:tcW w:w="2047" w:type="dxa"/>
          </w:tcPr>
          <w:p w:rsidRPr="00B72817" w:rsidR="008F53FA" w:rsidP="006F13D9" w:rsidRDefault="008F53FA" w14:paraId="0F1B9001"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1620" w:type="dxa"/>
          </w:tcPr>
          <w:p w:rsidRPr="00B72817" w:rsidR="008F53FA" w:rsidP="006F13D9" w:rsidRDefault="008F53FA" w14:paraId="2F7025CB" w14:textId="77777777">
            <w:pPr>
              <w:jc w:val="center"/>
              <w:rPr>
                <w:rFonts w:ascii="Cambria" w:hAnsi="Cambria"/>
                <w:bCs/>
                <w:szCs w:val="20"/>
                <w:lang w:eastAsia="zh-CN"/>
              </w:rPr>
            </w:pPr>
            <w:r w:rsidRPr="00B72817">
              <w:rPr>
                <w:rFonts w:ascii="Cambria" w:hAnsi="Cambria"/>
                <w:bCs/>
                <w:szCs w:val="20"/>
                <w:lang w:eastAsia="zh-CN"/>
              </w:rPr>
              <w:t>No. of Respondents</w:t>
            </w:r>
          </w:p>
        </w:tc>
        <w:tc>
          <w:tcPr>
            <w:tcW w:w="1980" w:type="dxa"/>
          </w:tcPr>
          <w:p w:rsidRPr="00B72817" w:rsidR="008F53FA" w:rsidP="006F13D9" w:rsidRDefault="008F53FA" w14:paraId="7C66B5C2" w14:textId="77777777">
            <w:pPr>
              <w:jc w:val="center"/>
              <w:rPr>
                <w:rFonts w:ascii="Cambria" w:hAnsi="Cambria"/>
                <w:bCs/>
                <w:szCs w:val="20"/>
                <w:lang w:eastAsia="zh-CN"/>
              </w:rPr>
            </w:pPr>
            <w:r w:rsidRPr="00B72817">
              <w:rPr>
                <w:rFonts w:ascii="Cambria" w:hAnsi="Cambria"/>
                <w:bCs/>
                <w:szCs w:val="20"/>
                <w:lang w:eastAsia="zh-CN"/>
              </w:rPr>
              <w:t>No. of Responses per Respondent</w:t>
            </w:r>
          </w:p>
        </w:tc>
        <w:tc>
          <w:tcPr>
            <w:tcW w:w="2160" w:type="dxa"/>
          </w:tcPr>
          <w:p w:rsidRPr="00B72817" w:rsidR="008F53FA" w:rsidP="006F13D9" w:rsidRDefault="008F53FA" w14:paraId="0B57CB97" w14:textId="77777777">
            <w:pPr>
              <w:jc w:val="center"/>
              <w:rPr>
                <w:rFonts w:ascii="Cambria" w:hAnsi="Cambria"/>
                <w:bCs/>
                <w:szCs w:val="20"/>
                <w:lang w:eastAsia="zh-CN"/>
              </w:rPr>
            </w:pPr>
            <w:r w:rsidRPr="00B72817">
              <w:rPr>
                <w:rFonts w:ascii="Cambria" w:hAnsi="Cambria"/>
                <w:bCs/>
                <w:szCs w:val="20"/>
                <w:lang w:eastAsia="zh-CN"/>
              </w:rPr>
              <w:t>Time per Response</w:t>
            </w:r>
          </w:p>
          <w:p w:rsidRPr="00B72817" w:rsidR="008F53FA" w:rsidP="006F13D9" w:rsidRDefault="008F53FA" w14:paraId="422A19ED" w14:textId="77777777">
            <w:pPr>
              <w:jc w:val="center"/>
              <w:rPr>
                <w:rFonts w:ascii="Cambria" w:hAnsi="Cambria"/>
                <w:bCs/>
                <w:szCs w:val="20"/>
                <w:lang w:eastAsia="zh-CN"/>
              </w:rPr>
            </w:pPr>
            <w:r w:rsidRPr="00B72817">
              <w:rPr>
                <w:rFonts w:ascii="Cambria" w:hAnsi="Cambria"/>
                <w:bCs/>
                <w:szCs w:val="20"/>
                <w:lang w:eastAsia="zh-CN"/>
              </w:rPr>
              <w:t>(in hours)</w:t>
            </w:r>
          </w:p>
        </w:tc>
        <w:tc>
          <w:tcPr>
            <w:tcW w:w="1530" w:type="dxa"/>
          </w:tcPr>
          <w:p w:rsidRPr="00B72817" w:rsidR="008F53FA" w:rsidP="006F13D9" w:rsidRDefault="008F53FA" w14:paraId="64316A2B" w14:textId="0516FBDA">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56C2E1FD" w14:textId="157CAB68">
            <w:pPr>
              <w:jc w:val="center"/>
              <w:rPr>
                <w:rFonts w:ascii="Cambria" w:hAnsi="Cambria"/>
                <w:bCs/>
                <w:szCs w:val="20"/>
                <w:lang w:eastAsia="zh-CN"/>
              </w:rPr>
            </w:pPr>
            <w:r w:rsidRPr="00B72817">
              <w:rPr>
                <w:rFonts w:ascii="Cambria" w:hAnsi="Cambria"/>
                <w:bCs/>
                <w:szCs w:val="20"/>
                <w:lang w:eastAsia="zh-CN"/>
              </w:rPr>
              <w:t>Hours</w:t>
            </w:r>
          </w:p>
        </w:tc>
      </w:tr>
      <w:tr w:rsidRPr="00B72817" w:rsidR="008F53FA" w:rsidTr="00DA3C67" w14:paraId="0D198705" w14:textId="77777777">
        <w:trPr>
          <w:trHeight w:val="260"/>
        </w:trPr>
        <w:tc>
          <w:tcPr>
            <w:tcW w:w="2047" w:type="dxa"/>
          </w:tcPr>
          <w:p w:rsidRPr="00B72817" w:rsidR="008F53FA" w:rsidP="006F13D9" w:rsidRDefault="00963289" w14:paraId="66DF5290" w14:textId="43D56D97">
            <w:pPr>
              <w:rPr>
                <w:rFonts w:ascii="Cambria" w:hAnsi="Cambria"/>
                <w:bCs/>
                <w:szCs w:val="20"/>
                <w:lang w:eastAsia="zh-CN"/>
              </w:rPr>
            </w:pPr>
            <w:r>
              <w:rPr>
                <w:rFonts w:ascii="Cambria" w:hAnsi="Cambria"/>
                <w:bCs/>
                <w:szCs w:val="20"/>
                <w:lang w:eastAsia="zh-CN"/>
              </w:rPr>
              <w:t>Private Sector</w:t>
            </w:r>
          </w:p>
        </w:tc>
        <w:tc>
          <w:tcPr>
            <w:tcW w:w="1620" w:type="dxa"/>
            <w:vAlign w:val="center"/>
          </w:tcPr>
          <w:p w:rsidRPr="00B72817" w:rsidR="008F53FA" w:rsidP="006F13D9" w:rsidRDefault="00F45C19" w14:paraId="206F4677" w14:textId="555524C2">
            <w:pPr>
              <w:jc w:val="center"/>
              <w:rPr>
                <w:rFonts w:ascii="Cambria" w:hAnsi="Cambria"/>
                <w:bCs/>
                <w:szCs w:val="20"/>
                <w:lang w:eastAsia="zh-CN"/>
              </w:rPr>
            </w:pPr>
            <w:r>
              <w:rPr>
                <w:rFonts w:ascii="Cambria" w:hAnsi="Cambria"/>
                <w:bCs/>
                <w:szCs w:val="20"/>
                <w:lang w:eastAsia="zh-CN"/>
              </w:rPr>
              <w:t>75</w:t>
            </w:r>
          </w:p>
        </w:tc>
        <w:tc>
          <w:tcPr>
            <w:tcW w:w="1980" w:type="dxa"/>
            <w:vAlign w:val="center"/>
          </w:tcPr>
          <w:p w:rsidRPr="00B72817" w:rsidR="008F53FA" w:rsidP="006F13D9" w:rsidRDefault="00E153F4" w14:paraId="67EF0923" w14:textId="4A7CF763">
            <w:pPr>
              <w:jc w:val="center"/>
              <w:rPr>
                <w:rFonts w:ascii="Cambria" w:hAnsi="Cambria"/>
                <w:bCs/>
                <w:szCs w:val="20"/>
                <w:lang w:eastAsia="zh-CN"/>
              </w:rPr>
            </w:pPr>
            <w:r>
              <w:rPr>
                <w:rFonts w:ascii="Cambria" w:hAnsi="Cambria"/>
                <w:bCs/>
                <w:szCs w:val="20"/>
                <w:lang w:eastAsia="zh-CN"/>
              </w:rPr>
              <w:t>1</w:t>
            </w:r>
          </w:p>
        </w:tc>
        <w:tc>
          <w:tcPr>
            <w:tcW w:w="2160" w:type="dxa"/>
            <w:vAlign w:val="center"/>
          </w:tcPr>
          <w:p w:rsidRPr="00B72817" w:rsidR="008F53FA" w:rsidP="00AE64A7" w:rsidRDefault="00F45C19" w14:paraId="583E6F9C" w14:textId="699AF72A">
            <w:pPr>
              <w:jc w:val="center"/>
              <w:rPr>
                <w:rFonts w:ascii="Cambria" w:hAnsi="Cambria"/>
                <w:bCs/>
                <w:szCs w:val="20"/>
                <w:lang w:eastAsia="zh-CN"/>
              </w:rPr>
            </w:pPr>
            <w:r>
              <w:rPr>
                <w:rFonts w:ascii="Cambria" w:hAnsi="Cambria"/>
                <w:bCs/>
                <w:szCs w:val="20"/>
                <w:lang w:eastAsia="zh-CN"/>
              </w:rPr>
              <w:t>5</w:t>
            </w:r>
            <w:r w:rsidRPr="00B72817">
              <w:rPr>
                <w:rFonts w:ascii="Cambria" w:hAnsi="Cambria"/>
                <w:bCs/>
                <w:szCs w:val="20"/>
                <w:lang w:eastAsia="zh-CN"/>
              </w:rPr>
              <w:t>/</w:t>
            </w:r>
            <w:r w:rsidRPr="00B72817" w:rsidR="008F53FA">
              <w:rPr>
                <w:rFonts w:ascii="Cambria" w:hAnsi="Cambria"/>
                <w:bCs/>
                <w:szCs w:val="20"/>
                <w:lang w:eastAsia="zh-CN"/>
              </w:rPr>
              <w:t>60</w:t>
            </w:r>
          </w:p>
        </w:tc>
        <w:tc>
          <w:tcPr>
            <w:tcW w:w="1530" w:type="dxa"/>
            <w:vAlign w:val="center"/>
          </w:tcPr>
          <w:p w:rsidRPr="00B72817" w:rsidR="008F53FA" w:rsidP="006F13D9" w:rsidRDefault="005D08B2" w14:paraId="6E4CA316" w14:textId="38F996BF">
            <w:pPr>
              <w:jc w:val="center"/>
              <w:rPr>
                <w:rFonts w:ascii="Cambria" w:hAnsi="Cambria"/>
                <w:bCs/>
                <w:szCs w:val="20"/>
                <w:lang w:eastAsia="zh-CN"/>
              </w:rPr>
            </w:pPr>
            <w:r>
              <w:rPr>
                <w:rFonts w:ascii="Cambria" w:hAnsi="Cambria"/>
                <w:bCs/>
                <w:szCs w:val="20"/>
                <w:lang w:eastAsia="zh-CN"/>
              </w:rPr>
              <w:t>6</w:t>
            </w:r>
          </w:p>
        </w:tc>
      </w:tr>
      <w:tr w:rsidRPr="00B72817" w:rsidR="008F53FA" w:rsidTr="00DA3C67" w14:paraId="44D245D2" w14:textId="77777777">
        <w:trPr>
          <w:trHeight w:val="289"/>
        </w:trPr>
        <w:tc>
          <w:tcPr>
            <w:tcW w:w="2047" w:type="dxa"/>
          </w:tcPr>
          <w:p w:rsidRPr="00B72817" w:rsidR="008F53FA" w:rsidP="006F13D9" w:rsidRDefault="008F53FA" w14:paraId="275D8064" w14:textId="0E2C432C">
            <w:pPr>
              <w:rPr>
                <w:rFonts w:ascii="Cambria" w:hAnsi="Cambria"/>
                <w:b/>
                <w:bCs/>
                <w:szCs w:val="20"/>
                <w:lang w:eastAsia="zh-CN"/>
              </w:rPr>
            </w:pPr>
            <w:r w:rsidRPr="00B72817">
              <w:rPr>
                <w:rFonts w:ascii="Cambria" w:hAnsi="Cambria"/>
                <w:b/>
                <w:bCs/>
                <w:szCs w:val="20"/>
                <w:lang w:eastAsia="zh-CN"/>
              </w:rPr>
              <w:t>Total</w:t>
            </w:r>
            <w:r w:rsidR="00604242">
              <w:rPr>
                <w:rFonts w:ascii="Cambria" w:hAnsi="Cambria"/>
                <w:b/>
                <w:bCs/>
                <w:szCs w:val="20"/>
                <w:lang w:eastAsia="zh-CN"/>
              </w:rPr>
              <w:t>s</w:t>
            </w:r>
          </w:p>
        </w:tc>
        <w:tc>
          <w:tcPr>
            <w:tcW w:w="1620" w:type="dxa"/>
            <w:vAlign w:val="center"/>
          </w:tcPr>
          <w:p w:rsidRPr="00B72817" w:rsidR="008F53FA" w:rsidP="006F13D9" w:rsidRDefault="008F53FA" w14:paraId="4913514C" w14:textId="77777777">
            <w:pPr>
              <w:jc w:val="center"/>
              <w:rPr>
                <w:rFonts w:ascii="Cambria" w:hAnsi="Cambria"/>
                <w:b/>
                <w:bCs/>
                <w:szCs w:val="20"/>
                <w:lang w:eastAsia="zh-CN"/>
              </w:rPr>
            </w:pPr>
          </w:p>
        </w:tc>
        <w:tc>
          <w:tcPr>
            <w:tcW w:w="1980" w:type="dxa"/>
            <w:vAlign w:val="center"/>
          </w:tcPr>
          <w:p w:rsidRPr="00D376D7" w:rsidR="008F53FA" w:rsidP="006F13D9" w:rsidRDefault="00F45C19" w14:paraId="0522A9B4" w14:textId="25ABA1B0">
            <w:pPr>
              <w:jc w:val="center"/>
              <w:rPr>
                <w:rFonts w:ascii="Cambria" w:hAnsi="Cambria"/>
                <w:b/>
                <w:szCs w:val="20"/>
                <w:lang w:eastAsia="zh-CN"/>
              </w:rPr>
            </w:pPr>
            <w:r w:rsidRPr="00D376D7">
              <w:rPr>
                <w:rFonts w:ascii="Cambria" w:hAnsi="Cambria"/>
                <w:b/>
                <w:szCs w:val="20"/>
                <w:lang w:eastAsia="zh-CN"/>
              </w:rPr>
              <w:t>75</w:t>
            </w:r>
          </w:p>
        </w:tc>
        <w:tc>
          <w:tcPr>
            <w:tcW w:w="2160" w:type="dxa"/>
            <w:vAlign w:val="center"/>
          </w:tcPr>
          <w:p w:rsidRPr="00D376D7" w:rsidR="008F53FA" w:rsidP="006F13D9" w:rsidRDefault="008F53FA" w14:paraId="1DD510BF" w14:textId="77777777">
            <w:pPr>
              <w:jc w:val="center"/>
              <w:rPr>
                <w:rFonts w:ascii="Cambria" w:hAnsi="Cambria"/>
                <w:b/>
                <w:szCs w:val="20"/>
                <w:lang w:eastAsia="zh-CN"/>
              </w:rPr>
            </w:pPr>
          </w:p>
        </w:tc>
        <w:tc>
          <w:tcPr>
            <w:tcW w:w="1530" w:type="dxa"/>
            <w:vAlign w:val="center"/>
          </w:tcPr>
          <w:p w:rsidRPr="00D376D7" w:rsidR="008F53FA" w:rsidP="006F13D9" w:rsidRDefault="005D08B2" w14:paraId="11F02543" w14:textId="5A18FCD8">
            <w:pPr>
              <w:jc w:val="center"/>
              <w:rPr>
                <w:rFonts w:ascii="Cambria" w:hAnsi="Cambria"/>
                <w:b/>
                <w:szCs w:val="20"/>
                <w:lang w:eastAsia="zh-CN"/>
              </w:rPr>
            </w:pPr>
            <w:r w:rsidRPr="00D376D7">
              <w:rPr>
                <w:rFonts w:ascii="Cambria" w:hAnsi="Cambria"/>
                <w:b/>
                <w:szCs w:val="20"/>
                <w:lang w:eastAsia="zh-CN"/>
              </w:rPr>
              <w:t>6</w:t>
            </w:r>
          </w:p>
        </w:tc>
      </w:tr>
    </w:tbl>
    <w:p w:rsidRPr="00B72817" w:rsidR="008F53FA" w:rsidP="008F53FA" w:rsidRDefault="008F53FA" w14:paraId="51CD51E5" w14:textId="77777777">
      <w:pPr>
        <w:rPr>
          <w:rFonts w:ascii="Cambria" w:hAnsi="Cambria"/>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B72817" w:rsidR="008F53FA" w:rsidP="006F13D9" w:rsidRDefault="008F53FA" w14:paraId="39A29BEF"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2160" w:type="dxa"/>
            <w:vAlign w:val="center"/>
          </w:tcPr>
          <w:p w:rsidRPr="00B72817" w:rsidR="008F53FA" w:rsidP="006F13D9" w:rsidRDefault="008F53FA" w14:paraId="2E44E49C" w14:textId="77777777">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240304C6" w14:textId="77777777">
            <w:pPr>
              <w:jc w:val="center"/>
              <w:rPr>
                <w:rFonts w:ascii="Cambria" w:hAnsi="Cambria"/>
                <w:bCs/>
                <w:szCs w:val="20"/>
                <w:lang w:eastAsia="zh-CN"/>
              </w:rPr>
            </w:pPr>
            <w:r w:rsidRPr="00B72817">
              <w:rPr>
                <w:rFonts w:ascii="Cambria" w:hAnsi="Cambria"/>
                <w:bCs/>
                <w:szCs w:val="20"/>
                <w:lang w:eastAsia="zh-CN"/>
              </w:rPr>
              <w:t>Hours</w:t>
            </w:r>
          </w:p>
        </w:tc>
        <w:tc>
          <w:tcPr>
            <w:tcW w:w="2340" w:type="dxa"/>
            <w:vAlign w:val="center"/>
          </w:tcPr>
          <w:p w:rsidRPr="00B72817" w:rsidR="008F53FA" w:rsidP="006F13D9" w:rsidRDefault="008F53FA" w14:paraId="22DADA13" w14:textId="77777777">
            <w:pPr>
              <w:jc w:val="center"/>
              <w:rPr>
                <w:rFonts w:ascii="Cambria" w:hAnsi="Cambria"/>
                <w:bCs/>
                <w:szCs w:val="20"/>
                <w:lang w:eastAsia="zh-CN"/>
              </w:rPr>
            </w:pPr>
            <w:r w:rsidRPr="00B72817">
              <w:rPr>
                <w:rFonts w:ascii="Cambria" w:hAnsi="Cambria"/>
                <w:bCs/>
                <w:szCs w:val="20"/>
                <w:lang w:eastAsia="zh-CN"/>
              </w:rPr>
              <w:t>Hourly Wage Rate*</w:t>
            </w:r>
          </w:p>
        </w:tc>
        <w:tc>
          <w:tcPr>
            <w:tcW w:w="2070" w:type="dxa"/>
            <w:vAlign w:val="center"/>
          </w:tcPr>
          <w:p w:rsidRPr="00B72817" w:rsidR="008F53FA" w:rsidP="006F13D9" w:rsidRDefault="008F53FA" w14:paraId="40ECE2F1" w14:textId="77777777">
            <w:pPr>
              <w:jc w:val="center"/>
              <w:rPr>
                <w:rFonts w:ascii="Cambria" w:hAnsi="Cambria"/>
                <w:bCs/>
                <w:szCs w:val="20"/>
                <w:lang w:eastAsia="zh-CN"/>
              </w:rPr>
            </w:pPr>
            <w:r w:rsidRPr="00B72817">
              <w:rPr>
                <w:rFonts w:ascii="Cambria" w:hAnsi="Cambria"/>
                <w:bCs/>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963289" w14:paraId="3DDC7EAE" w14:textId="33734848">
            <w:pPr>
              <w:rPr>
                <w:rFonts w:ascii="Cambria" w:hAnsi="Cambria"/>
                <w:bCs/>
                <w:szCs w:val="20"/>
                <w:lang w:eastAsia="zh-CN"/>
              </w:rPr>
            </w:pPr>
            <w:r>
              <w:rPr>
                <w:rFonts w:ascii="Cambria" w:hAnsi="Cambria"/>
                <w:bCs/>
                <w:szCs w:val="20"/>
                <w:lang w:eastAsia="zh-CN"/>
              </w:rPr>
              <w:t>Medical scientist</w:t>
            </w:r>
          </w:p>
        </w:tc>
        <w:tc>
          <w:tcPr>
            <w:tcW w:w="2160" w:type="dxa"/>
          </w:tcPr>
          <w:p w:rsidRPr="00B72817" w:rsidR="008F53FA" w:rsidP="006F13D9" w:rsidRDefault="005D08B2" w14:paraId="4EF49E72" w14:textId="0DF8DEF2">
            <w:pPr>
              <w:jc w:val="center"/>
              <w:rPr>
                <w:rFonts w:ascii="Cambria" w:hAnsi="Cambria"/>
                <w:bCs/>
                <w:szCs w:val="20"/>
                <w:lang w:eastAsia="zh-CN"/>
              </w:rPr>
            </w:pPr>
            <w:r>
              <w:rPr>
                <w:rFonts w:ascii="Cambria" w:hAnsi="Cambria"/>
                <w:bCs/>
                <w:szCs w:val="20"/>
                <w:lang w:eastAsia="zh-CN"/>
              </w:rPr>
              <w:t>6</w:t>
            </w:r>
          </w:p>
        </w:tc>
        <w:tc>
          <w:tcPr>
            <w:tcW w:w="2340" w:type="dxa"/>
            <w:vAlign w:val="center"/>
          </w:tcPr>
          <w:p w:rsidRPr="00B72817" w:rsidR="008F53FA" w:rsidP="006F13D9" w:rsidRDefault="008F53FA" w14:paraId="196F4EF6" w14:textId="355FC0C9">
            <w:pPr>
              <w:jc w:val="center"/>
              <w:rPr>
                <w:rFonts w:ascii="Cambria" w:hAnsi="Cambria"/>
                <w:bCs/>
                <w:szCs w:val="20"/>
                <w:lang w:eastAsia="zh-CN"/>
              </w:rPr>
            </w:pPr>
            <w:r w:rsidRPr="00B72817">
              <w:rPr>
                <w:rFonts w:ascii="Cambria" w:hAnsi="Cambria"/>
                <w:bCs/>
                <w:szCs w:val="20"/>
                <w:lang w:eastAsia="zh-CN"/>
              </w:rPr>
              <w:t>$</w:t>
            </w:r>
            <w:r w:rsidR="00F45C19">
              <w:rPr>
                <w:rFonts w:ascii="Cambria" w:hAnsi="Cambria"/>
                <w:bCs/>
                <w:szCs w:val="20"/>
                <w:lang w:eastAsia="zh-CN"/>
              </w:rPr>
              <w:t>46.95</w:t>
            </w:r>
          </w:p>
        </w:tc>
        <w:tc>
          <w:tcPr>
            <w:tcW w:w="2070" w:type="dxa"/>
            <w:vAlign w:val="center"/>
          </w:tcPr>
          <w:p w:rsidRPr="00B72817" w:rsidR="008F53FA" w:rsidP="006F13D9" w:rsidRDefault="008F53FA" w14:paraId="5E34FB26" w14:textId="757F4385">
            <w:pPr>
              <w:jc w:val="center"/>
              <w:rPr>
                <w:rFonts w:ascii="Cambria" w:hAnsi="Cambria"/>
                <w:bCs/>
                <w:szCs w:val="20"/>
                <w:lang w:eastAsia="zh-CN"/>
              </w:rPr>
            </w:pPr>
            <w:r w:rsidRPr="00B72817">
              <w:rPr>
                <w:rFonts w:ascii="Cambria" w:hAnsi="Cambria"/>
                <w:bCs/>
                <w:szCs w:val="20"/>
                <w:lang w:eastAsia="zh-CN"/>
              </w:rPr>
              <w:t>$</w:t>
            </w:r>
            <w:r w:rsidR="005D08B2">
              <w:rPr>
                <w:rFonts w:ascii="Cambria" w:hAnsi="Cambria"/>
                <w:bCs/>
                <w:szCs w:val="20"/>
                <w:lang w:eastAsia="zh-CN"/>
              </w:rPr>
              <w:t>281.70</w:t>
            </w:r>
          </w:p>
        </w:tc>
      </w:tr>
      <w:tr w:rsidRPr="00B72817" w:rsidR="008F53FA" w:rsidTr="006F13D9" w14:paraId="33BC7D33" w14:textId="77777777">
        <w:trPr>
          <w:trHeight w:val="289"/>
        </w:trPr>
        <w:tc>
          <w:tcPr>
            <w:tcW w:w="2767" w:type="dxa"/>
          </w:tcPr>
          <w:p w:rsidRPr="00B72817" w:rsidR="008F53FA" w:rsidP="006F13D9" w:rsidRDefault="008F53FA" w14:paraId="0B7D5CD7" w14:textId="0BA8D40C">
            <w:pPr>
              <w:rPr>
                <w:rFonts w:ascii="Cambria" w:hAnsi="Cambria"/>
                <w:b/>
                <w:bCs/>
                <w:szCs w:val="20"/>
                <w:lang w:eastAsia="zh-CN"/>
              </w:rPr>
            </w:pPr>
            <w:r w:rsidRPr="00B72817">
              <w:rPr>
                <w:rFonts w:ascii="Cambria" w:hAnsi="Cambria"/>
                <w:b/>
                <w:bCs/>
                <w:szCs w:val="20"/>
                <w:lang w:eastAsia="zh-CN"/>
              </w:rPr>
              <w:t>Total</w:t>
            </w:r>
            <w:r w:rsidR="005D08B2">
              <w:rPr>
                <w:rFonts w:ascii="Cambria" w:hAnsi="Cambria"/>
                <w:b/>
                <w:bCs/>
                <w:szCs w:val="20"/>
                <w:lang w:eastAsia="zh-CN"/>
              </w:rPr>
              <w:t>s</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B72817" w:rsidR="008F53FA" w:rsidP="006F13D9" w:rsidRDefault="008F53FA" w14:paraId="50ED1E9E" w14:textId="055D092C">
            <w:pPr>
              <w:jc w:val="center"/>
              <w:rPr>
                <w:rFonts w:ascii="Cambria" w:hAnsi="Cambria"/>
                <w:b/>
                <w:bCs/>
                <w:szCs w:val="20"/>
                <w:lang w:eastAsia="zh-CN"/>
              </w:rPr>
            </w:pPr>
            <w:r w:rsidRPr="00B72817">
              <w:rPr>
                <w:rFonts w:ascii="Cambria" w:hAnsi="Cambria"/>
                <w:b/>
                <w:bCs/>
                <w:szCs w:val="20"/>
                <w:lang w:eastAsia="zh-CN"/>
              </w:rPr>
              <w:t>$</w:t>
            </w:r>
            <w:r w:rsidR="005D08B2">
              <w:rPr>
                <w:rFonts w:ascii="Cambria" w:hAnsi="Cambria"/>
                <w:b/>
                <w:bCs/>
                <w:szCs w:val="20"/>
                <w:lang w:eastAsia="zh-CN"/>
              </w:rPr>
              <w:t>281.70</w:t>
            </w:r>
          </w:p>
        </w:tc>
      </w:tr>
    </w:tbl>
    <w:p w:rsidRPr="00B72817" w:rsidR="008F53FA" w:rsidP="008F53FA" w:rsidRDefault="008F53FA" w14:paraId="0385757C" w14:textId="58C534DA">
      <w:pPr>
        <w:rPr>
          <w:rFonts w:ascii="Cambria" w:hAnsi="Cambria"/>
          <w:bCs/>
          <w:sz w:val="22"/>
          <w:szCs w:val="22"/>
          <w:lang w:eastAsia="zh-CN"/>
        </w:rPr>
      </w:pPr>
      <w:r w:rsidRPr="00B72817">
        <w:rPr>
          <w:rFonts w:ascii="Cambria" w:hAnsi="Cambria"/>
          <w:bCs/>
          <w:sz w:val="22"/>
          <w:szCs w:val="22"/>
          <w:lang w:eastAsia="zh-CN"/>
        </w:rPr>
        <w:t xml:space="preserve">*Source of the mean Hourly Wage Rate is provided by the Bureau of Labor Statistics, Occupation title “Medical Scientists” 19-1040, </w:t>
      </w:r>
      <w:hyperlink w:history="1" w:anchor="00-0000" r:id="rId8">
        <w:r w:rsidRPr="00B72817" w:rsidR="00B72817">
          <w:rPr>
            <w:rStyle w:val="Hyperlink"/>
            <w:rFonts w:ascii="Cambria" w:hAnsi="Cambria"/>
            <w:bCs/>
            <w:sz w:val="22"/>
            <w:szCs w:val="22"/>
            <w:lang w:eastAsia="zh-CN"/>
          </w:rPr>
          <w:t>https://www.bls.gov/oes/2019/May/oes_nat.htm#00-0000</w:t>
        </w:r>
      </w:hyperlink>
      <w:r w:rsidRPr="00B72817">
        <w:rPr>
          <w:rFonts w:ascii="Cambria" w:hAnsi="Cambria"/>
          <w:bCs/>
          <w:sz w:val="22"/>
          <w:szCs w:val="22"/>
          <w:lang w:eastAsia="zh-CN"/>
        </w:rPr>
        <w:t>.</w:t>
      </w:r>
    </w:p>
    <w:p w:rsidRPr="00B72817" w:rsidR="008F53FA" w:rsidP="008F53FA" w:rsidRDefault="008F53FA" w14:paraId="31F8C0FB" w14:textId="0F9B0FFB">
      <w:pPr>
        <w:rPr>
          <w:rFonts w:ascii="Cambria" w:hAnsi="Cambria"/>
          <w:bCs/>
          <w:szCs w:val="20"/>
          <w:lang w:eastAsia="zh-CN"/>
        </w:rPr>
      </w:pP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59F86553">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 xml:space="preserve">The estimated annual cost to the Federal government is </w:t>
      </w:r>
      <w:r w:rsidRPr="00B72817" w:rsidR="00271164">
        <w:rPr>
          <w:rFonts w:ascii="Cambria" w:hAnsi="Cambria"/>
          <w:bCs/>
          <w:szCs w:val="20"/>
          <w:lang w:eastAsia="zh-CN"/>
        </w:rPr>
        <w:t>$</w:t>
      </w:r>
      <w:r w:rsidR="00271164">
        <w:rPr>
          <w:rFonts w:ascii="Cambria" w:hAnsi="Cambria"/>
          <w:bCs/>
          <w:szCs w:val="20"/>
          <w:lang w:eastAsia="zh-CN"/>
        </w:rPr>
        <w:t>4,604.55</w:t>
      </w:r>
      <w:r w:rsidRPr="00B72817" w:rsidR="00271164">
        <w:rPr>
          <w:rFonts w:ascii="Cambria" w:hAnsi="Cambria"/>
          <w:bCs/>
          <w:szCs w:val="20"/>
          <w:lang w:eastAsia="zh-CN"/>
        </w:rPr>
        <w:t>.</w:t>
      </w:r>
    </w:p>
    <w:p w:rsidRPr="00B72817" w:rsidR="00604242" w:rsidP="008F53FA" w:rsidRDefault="00604242" w14:paraId="45F3AE62" w14:textId="77777777">
      <w:pPr>
        <w:rPr>
          <w:rFonts w:ascii="Cambria" w:hAnsi="Cambria"/>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B72817" w:rsidR="008F53FA" w:rsidTr="00B72817" w14:paraId="77A13CE8" w14:textId="77777777">
        <w:trPr>
          <w:trHeight w:val="619"/>
        </w:trPr>
        <w:tc>
          <w:tcPr>
            <w:tcW w:w="2738"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44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26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127"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599"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51"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B72817" w14:paraId="1C355946" w14:textId="77777777">
        <w:trPr>
          <w:trHeight w:val="300"/>
        </w:trPr>
        <w:tc>
          <w:tcPr>
            <w:tcW w:w="2738"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440" w:type="dxa"/>
          </w:tcPr>
          <w:p w:rsidRPr="00B72817" w:rsidR="008F53FA" w:rsidP="006F13D9" w:rsidRDefault="008F53FA" w14:paraId="4B4DCFA0" w14:textId="77777777">
            <w:pPr>
              <w:rPr>
                <w:rFonts w:ascii="Cambria" w:hAnsi="Cambria"/>
              </w:rPr>
            </w:pPr>
          </w:p>
        </w:tc>
        <w:tc>
          <w:tcPr>
            <w:tcW w:w="1260" w:type="dxa"/>
            <w:noWrap/>
            <w:tcMar>
              <w:top w:w="0" w:type="dxa"/>
              <w:left w:w="108" w:type="dxa"/>
              <w:bottom w:w="0" w:type="dxa"/>
              <w:right w:w="108" w:type="dxa"/>
            </w:tcMar>
            <w:vAlign w:val="bottom"/>
          </w:tcPr>
          <w:p w:rsidRPr="00B72817" w:rsidR="008F53FA" w:rsidP="006F13D9" w:rsidRDefault="008F53FA" w14:paraId="0322FF2D" w14:textId="77777777">
            <w:pPr>
              <w:rPr>
                <w:rFonts w:ascii="Cambria" w:hAnsi="Cambria"/>
              </w:rPr>
            </w:pPr>
          </w:p>
        </w:tc>
        <w:tc>
          <w:tcPr>
            <w:tcW w:w="1127" w:type="dxa"/>
            <w:noWrap/>
            <w:tcMar>
              <w:top w:w="0" w:type="dxa"/>
              <w:left w:w="108" w:type="dxa"/>
              <w:bottom w:w="0" w:type="dxa"/>
              <w:right w:w="108" w:type="dxa"/>
            </w:tcMar>
            <w:vAlign w:val="bottom"/>
          </w:tcPr>
          <w:p w:rsidRPr="00B72817" w:rsidR="008F53FA" w:rsidP="006F13D9" w:rsidRDefault="008F53FA" w14:paraId="70A410D9" w14:textId="77777777">
            <w:pPr>
              <w:rPr>
                <w:rFonts w:ascii="Cambria" w:hAnsi="Cambria"/>
                <w:i/>
                <w:highlight w:val="yellow"/>
              </w:rPr>
            </w:pPr>
          </w:p>
        </w:tc>
        <w:tc>
          <w:tcPr>
            <w:tcW w:w="1599" w:type="dxa"/>
            <w:shd w:val="clear" w:color="auto" w:fill="BFBFBF"/>
          </w:tcPr>
          <w:p w:rsidRPr="00B72817" w:rsidR="008F53FA" w:rsidP="006F13D9" w:rsidRDefault="008F53FA" w14:paraId="61275B2E" w14:textId="77777777">
            <w:pPr>
              <w:rPr>
                <w:rFonts w:ascii="Cambria" w:hAnsi="Cambria"/>
              </w:rPr>
            </w:pPr>
          </w:p>
        </w:tc>
        <w:tc>
          <w:tcPr>
            <w:tcW w:w="1551" w:type="dxa"/>
          </w:tcPr>
          <w:p w:rsidRPr="00B72817" w:rsidR="008F53FA" w:rsidP="006F13D9" w:rsidRDefault="008F53FA" w14:paraId="3DE1D857" w14:textId="77777777">
            <w:pPr>
              <w:rPr>
                <w:rFonts w:ascii="Cambria" w:hAnsi="Cambria"/>
              </w:rPr>
            </w:pPr>
          </w:p>
        </w:tc>
      </w:tr>
      <w:tr w:rsidRPr="00B72817" w:rsidR="008F53FA" w:rsidTr="00B72817" w14:paraId="1BC244FD" w14:textId="77777777">
        <w:trPr>
          <w:trHeight w:val="300"/>
        </w:trPr>
        <w:tc>
          <w:tcPr>
            <w:tcW w:w="2738" w:type="dxa"/>
            <w:noWrap/>
            <w:tcMar>
              <w:top w:w="0" w:type="dxa"/>
              <w:left w:w="108" w:type="dxa"/>
              <w:bottom w:w="0" w:type="dxa"/>
              <w:right w:w="108" w:type="dxa"/>
            </w:tcMar>
            <w:vAlign w:val="bottom"/>
          </w:tcPr>
          <w:p w:rsidRPr="00B72817" w:rsidR="008F53FA" w:rsidP="006F13D9" w:rsidRDefault="005237B8" w14:paraId="45AE99D6" w14:textId="7908FB38">
            <w:pPr>
              <w:rPr>
                <w:rFonts w:ascii="Cambria" w:hAnsi="Cambria"/>
                <w:bCs/>
                <w:szCs w:val="20"/>
                <w:lang w:eastAsia="zh-CN"/>
              </w:rPr>
            </w:pPr>
            <w:r>
              <w:rPr>
                <w:rFonts w:ascii="Cambria" w:hAnsi="Cambria"/>
                <w:bCs/>
                <w:szCs w:val="20"/>
                <w:lang w:eastAsia="zh-CN"/>
              </w:rPr>
              <w:t>Senior Branch Administrator</w:t>
            </w:r>
          </w:p>
        </w:tc>
        <w:tc>
          <w:tcPr>
            <w:tcW w:w="1440" w:type="dxa"/>
            <w:vAlign w:val="center"/>
          </w:tcPr>
          <w:p w:rsidRPr="00B72817" w:rsidR="008F53FA" w:rsidP="006F13D9" w:rsidRDefault="005237B8" w14:paraId="5650848D" w14:textId="46B386EA">
            <w:pPr>
              <w:jc w:val="center"/>
              <w:rPr>
                <w:rFonts w:ascii="Cambria" w:hAnsi="Cambria"/>
                <w:bCs/>
                <w:szCs w:val="20"/>
                <w:lang w:eastAsia="zh-CN"/>
              </w:rPr>
            </w:pPr>
            <w:r>
              <w:rPr>
                <w:rFonts w:ascii="Cambria" w:hAnsi="Cambria"/>
                <w:bCs/>
                <w:szCs w:val="20"/>
                <w:lang w:eastAsia="zh-CN"/>
              </w:rPr>
              <w:t>12/9</w:t>
            </w:r>
          </w:p>
        </w:tc>
        <w:tc>
          <w:tcPr>
            <w:tcW w:w="1260" w:type="dxa"/>
            <w:noWrap/>
            <w:tcMar>
              <w:top w:w="0" w:type="dxa"/>
              <w:left w:w="108" w:type="dxa"/>
              <w:bottom w:w="0" w:type="dxa"/>
              <w:right w:w="108" w:type="dxa"/>
            </w:tcMar>
            <w:vAlign w:val="center"/>
          </w:tcPr>
          <w:p w:rsidRPr="00B72817" w:rsidR="008F53FA" w:rsidP="006F13D9" w:rsidRDefault="008F53FA" w14:paraId="69F9FEF2" w14:textId="2953FB25">
            <w:pPr>
              <w:jc w:val="center"/>
              <w:rPr>
                <w:rFonts w:ascii="Cambria" w:hAnsi="Cambria"/>
                <w:bCs/>
                <w:szCs w:val="20"/>
                <w:lang w:eastAsia="zh-CN"/>
              </w:rPr>
            </w:pPr>
            <w:r w:rsidRPr="00B72817">
              <w:rPr>
                <w:rFonts w:ascii="Cambria" w:hAnsi="Cambria"/>
                <w:bCs/>
                <w:szCs w:val="20"/>
                <w:lang w:eastAsia="zh-CN"/>
              </w:rPr>
              <w:t>$</w:t>
            </w:r>
            <w:r w:rsidR="00271164">
              <w:rPr>
                <w:rFonts w:ascii="Cambria" w:hAnsi="Cambria"/>
                <w:bCs/>
                <w:szCs w:val="20"/>
                <w:lang w:eastAsia="zh-CN"/>
              </w:rPr>
              <w:t>1</w:t>
            </w:r>
            <w:r w:rsidR="00271164">
              <w:rPr>
                <w:bCs/>
                <w:szCs w:val="20"/>
                <w:lang w:eastAsia="zh-CN"/>
              </w:rPr>
              <w:t>10,455</w:t>
            </w:r>
          </w:p>
        </w:tc>
        <w:tc>
          <w:tcPr>
            <w:tcW w:w="1127" w:type="dxa"/>
            <w:noWrap/>
            <w:tcMar>
              <w:top w:w="0" w:type="dxa"/>
              <w:left w:w="108" w:type="dxa"/>
              <w:bottom w:w="0" w:type="dxa"/>
              <w:right w:w="108" w:type="dxa"/>
            </w:tcMar>
            <w:vAlign w:val="center"/>
          </w:tcPr>
          <w:p w:rsidRPr="00B72817" w:rsidR="008F53FA" w:rsidP="006F13D9" w:rsidRDefault="005237B8" w14:paraId="36B66F11" w14:textId="689A81F0">
            <w:pPr>
              <w:jc w:val="center"/>
              <w:rPr>
                <w:rFonts w:ascii="Cambria" w:hAnsi="Cambria"/>
                <w:bCs/>
                <w:szCs w:val="20"/>
                <w:lang w:eastAsia="zh-CN"/>
              </w:rPr>
            </w:pPr>
            <w:r>
              <w:rPr>
                <w:rFonts w:ascii="Cambria" w:hAnsi="Cambria"/>
                <w:bCs/>
                <w:szCs w:val="20"/>
                <w:lang w:eastAsia="zh-CN"/>
              </w:rPr>
              <w:t>1</w:t>
            </w:r>
            <w:r w:rsidRPr="00B72817" w:rsidR="008F53FA">
              <w:rPr>
                <w:rFonts w:ascii="Cambria" w:hAnsi="Cambria"/>
                <w:bCs/>
                <w:szCs w:val="20"/>
                <w:lang w:eastAsia="zh-CN"/>
              </w:rPr>
              <w:t>%</w:t>
            </w:r>
          </w:p>
        </w:tc>
        <w:tc>
          <w:tcPr>
            <w:tcW w:w="1599" w:type="dxa"/>
            <w:shd w:val="clear" w:color="auto" w:fill="BFBFBF"/>
            <w:vAlign w:val="center"/>
          </w:tcPr>
          <w:p w:rsidRPr="00B72817" w:rsidR="008F53FA" w:rsidP="006F13D9" w:rsidRDefault="008F53FA" w14:paraId="0FCFC143" w14:textId="77777777">
            <w:pPr>
              <w:jc w:val="center"/>
              <w:rPr>
                <w:rFonts w:ascii="Cambria" w:hAnsi="Cambria"/>
                <w:bCs/>
                <w:szCs w:val="20"/>
                <w:lang w:eastAsia="zh-CN"/>
              </w:rPr>
            </w:pPr>
          </w:p>
        </w:tc>
        <w:tc>
          <w:tcPr>
            <w:tcW w:w="1551" w:type="dxa"/>
            <w:vAlign w:val="center"/>
          </w:tcPr>
          <w:p w:rsidRPr="00B72817" w:rsidR="008F53FA" w:rsidP="006F13D9" w:rsidRDefault="008F53FA" w14:paraId="3035D1E7" w14:textId="0EDA32F8">
            <w:pPr>
              <w:jc w:val="center"/>
              <w:rPr>
                <w:rFonts w:ascii="Cambria" w:hAnsi="Cambria"/>
                <w:bCs/>
                <w:szCs w:val="20"/>
                <w:lang w:eastAsia="zh-CN"/>
              </w:rPr>
            </w:pPr>
            <w:r w:rsidRPr="00B72817">
              <w:rPr>
                <w:rFonts w:ascii="Cambria" w:hAnsi="Cambria"/>
                <w:bCs/>
                <w:szCs w:val="20"/>
                <w:lang w:eastAsia="zh-CN"/>
              </w:rPr>
              <w:t>$</w:t>
            </w:r>
            <w:r w:rsidR="00271164">
              <w:rPr>
                <w:rFonts w:ascii="Cambria" w:hAnsi="Cambria"/>
                <w:bCs/>
                <w:szCs w:val="20"/>
                <w:lang w:eastAsia="zh-CN"/>
              </w:rPr>
              <w:t>1</w:t>
            </w:r>
            <w:r w:rsidR="00271164">
              <w:rPr>
                <w:bCs/>
                <w:szCs w:val="20"/>
                <w:lang w:eastAsia="zh-CN"/>
              </w:rPr>
              <w:t>,104.55</w:t>
            </w:r>
          </w:p>
        </w:tc>
      </w:tr>
      <w:tr w:rsidRPr="00B72817" w:rsidR="008F53FA" w:rsidTr="005237B8" w14:paraId="3EB31B0B"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440" w:type="dxa"/>
            <w:shd w:val="pct25" w:color="auto" w:fill="auto"/>
          </w:tcPr>
          <w:p w:rsidRPr="00B72817" w:rsidR="008F53FA" w:rsidP="006F13D9" w:rsidRDefault="008F53FA" w14:paraId="5DD261C8" w14:textId="77777777">
            <w:pPr>
              <w:rPr>
                <w:rFonts w:ascii="Cambria" w:hAnsi="Cambria"/>
              </w:rPr>
            </w:pPr>
          </w:p>
        </w:tc>
        <w:tc>
          <w:tcPr>
            <w:tcW w:w="1260"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6AFE13EA" w14:textId="77777777">
            <w:pPr>
              <w:rPr>
                <w:rFonts w:ascii="Cambria" w:hAnsi="Cambria"/>
              </w:rPr>
            </w:pPr>
          </w:p>
        </w:tc>
        <w:tc>
          <w:tcPr>
            <w:tcW w:w="1127" w:type="dxa"/>
            <w:shd w:val="clear" w:color="auto" w:fill="BFBFBF" w:themeFill="background1" w:themeFillShade="BF"/>
            <w:noWrap/>
            <w:tcMar>
              <w:top w:w="0" w:type="dxa"/>
              <w:left w:w="108" w:type="dxa"/>
              <w:bottom w:w="0" w:type="dxa"/>
              <w:right w:w="108" w:type="dxa"/>
            </w:tcMar>
            <w:vAlign w:val="bottom"/>
          </w:tcPr>
          <w:p w:rsidRPr="00B72817" w:rsidR="008F53FA" w:rsidP="006F13D9" w:rsidRDefault="008F53FA" w14:paraId="304EE52E" w14:textId="77777777">
            <w:pPr>
              <w:rPr>
                <w:rFonts w:ascii="Cambria" w:hAnsi="Cambria"/>
              </w:rPr>
            </w:pPr>
          </w:p>
        </w:tc>
        <w:tc>
          <w:tcPr>
            <w:tcW w:w="1599" w:type="dxa"/>
            <w:shd w:val="clear" w:color="auto" w:fill="BFBFBF" w:themeFill="background1" w:themeFillShade="BF"/>
          </w:tcPr>
          <w:p w:rsidRPr="00B72817" w:rsidR="008F53FA" w:rsidP="006F13D9" w:rsidRDefault="008F53FA" w14:paraId="5DBAE236" w14:textId="77777777">
            <w:pPr>
              <w:rPr>
                <w:rFonts w:ascii="Cambria" w:hAnsi="Cambria"/>
              </w:rPr>
            </w:pPr>
          </w:p>
        </w:tc>
        <w:tc>
          <w:tcPr>
            <w:tcW w:w="1551" w:type="dxa"/>
            <w:vAlign w:val="center"/>
          </w:tcPr>
          <w:p w:rsidRPr="00B72817" w:rsidR="008F53FA" w:rsidP="006F13D9" w:rsidRDefault="008F53FA" w14:paraId="65851CEA" w14:textId="1F0A94F2">
            <w:pPr>
              <w:jc w:val="center"/>
              <w:rPr>
                <w:rFonts w:ascii="Cambria" w:hAnsi="Cambria"/>
                <w:bCs/>
                <w:szCs w:val="20"/>
                <w:lang w:eastAsia="zh-CN"/>
              </w:rPr>
            </w:pPr>
            <w:r w:rsidRPr="00B72817">
              <w:rPr>
                <w:rFonts w:ascii="Cambria" w:hAnsi="Cambria"/>
                <w:bCs/>
                <w:szCs w:val="20"/>
                <w:lang w:eastAsia="zh-CN"/>
              </w:rPr>
              <w:t>$</w:t>
            </w:r>
            <w:r w:rsidR="005237B8">
              <w:rPr>
                <w:rFonts w:ascii="Cambria" w:hAnsi="Cambria"/>
                <w:bCs/>
                <w:szCs w:val="20"/>
                <w:lang w:eastAsia="zh-CN"/>
              </w:rPr>
              <w:t>3,500</w:t>
            </w:r>
            <w:r w:rsidR="00271164">
              <w:rPr>
                <w:rFonts w:ascii="Cambria" w:hAnsi="Cambria"/>
                <w:bCs/>
                <w:szCs w:val="20"/>
                <w:lang w:eastAsia="zh-CN"/>
              </w:rPr>
              <w:t>.</w:t>
            </w:r>
            <w:r w:rsidR="00271164">
              <w:rPr>
                <w:bCs/>
                <w:szCs w:val="20"/>
                <w:lang w:eastAsia="zh-CN"/>
              </w:rPr>
              <w:t>00</w:t>
            </w:r>
          </w:p>
        </w:tc>
      </w:tr>
      <w:tr w:rsidRPr="00B72817" w:rsidR="008F53FA" w:rsidTr="00B72817" w14:paraId="30294CC4"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632C60" w14:textId="77777777">
            <w:pPr>
              <w:rPr>
                <w:rFonts w:ascii="Cambria" w:hAnsi="Cambria"/>
                <w:bCs/>
                <w:szCs w:val="20"/>
                <w:lang w:eastAsia="zh-CN"/>
              </w:rPr>
            </w:pPr>
            <w:r w:rsidRPr="00B72817">
              <w:rPr>
                <w:rFonts w:ascii="Cambria" w:hAnsi="Cambria"/>
                <w:bCs/>
                <w:szCs w:val="20"/>
                <w:lang w:eastAsia="zh-CN"/>
              </w:rPr>
              <w:t>Travel</w:t>
            </w:r>
          </w:p>
        </w:tc>
        <w:tc>
          <w:tcPr>
            <w:tcW w:w="1440" w:type="dxa"/>
            <w:shd w:val="clear" w:color="auto" w:fill="BFBFBF"/>
          </w:tcPr>
          <w:p w:rsidRPr="00B72817" w:rsidR="008F53FA" w:rsidP="006F13D9" w:rsidRDefault="008F53FA" w14:paraId="66AA1F9C" w14:textId="77777777">
            <w:pPr>
              <w:rPr>
                <w:rFonts w:ascii="Cambria" w:hAnsi="Cambria"/>
                <w:bCs/>
                <w:szCs w:val="20"/>
                <w:lang w:eastAsia="zh-CN"/>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278BA17A" w14:textId="77777777">
            <w:pPr>
              <w:rPr>
                <w:rFonts w:ascii="Cambria" w:hAnsi="Cambria"/>
                <w:bCs/>
                <w:szCs w:val="20"/>
                <w:lang w:eastAsia="zh-CN"/>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32BE9E30" w14:textId="77777777">
            <w:pPr>
              <w:rPr>
                <w:rFonts w:ascii="Cambria" w:hAnsi="Cambria"/>
                <w:bCs/>
                <w:szCs w:val="20"/>
                <w:lang w:eastAsia="zh-CN"/>
              </w:rPr>
            </w:pPr>
          </w:p>
        </w:tc>
        <w:tc>
          <w:tcPr>
            <w:tcW w:w="1599" w:type="dxa"/>
            <w:shd w:val="clear" w:color="auto" w:fill="BFBFBF"/>
          </w:tcPr>
          <w:p w:rsidRPr="00B72817" w:rsidR="008F53FA" w:rsidP="006F13D9" w:rsidRDefault="008F53FA" w14:paraId="55C75B3F" w14:textId="77777777">
            <w:pPr>
              <w:rPr>
                <w:rFonts w:ascii="Cambria" w:hAnsi="Cambria"/>
                <w:bCs/>
                <w:szCs w:val="20"/>
                <w:lang w:eastAsia="zh-CN"/>
              </w:rPr>
            </w:pPr>
          </w:p>
        </w:tc>
        <w:tc>
          <w:tcPr>
            <w:tcW w:w="1551" w:type="dxa"/>
            <w:vAlign w:val="center"/>
          </w:tcPr>
          <w:p w:rsidRPr="00B72817" w:rsidR="008F53FA" w:rsidP="006F13D9" w:rsidRDefault="008F53FA" w14:paraId="5C04687C" w14:textId="5E8213EF">
            <w:pPr>
              <w:jc w:val="center"/>
              <w:rPr>
                <w:rFonts w:ascii="Cambria" w:hAnsi="Cambria"/>
                <w:bCs/>
                <w:szCs w:val="20"/>
                <w:lang w:eastAsia="zh-CN"/>
              </w:rPr>
            </w:pPr>
            <w:r w:rsidRPr="00B72817">
              <w:rPr>
                <w:rFonts w:ascii="Cambria" w:hAnsi="Cambria"/>
                <w:bCs/>
                <w:szCs w:val="20"/>
                <w:lang w:eastAsia="zh-CN"/>
              </w:rPr>
              <w:t>$</w:t>
            </w:r>
            <w:r w:rsidR="00B361A3">
              <w:rPr>
                <w:rFonts w:ascii="Cambria" w:hAnsi="Cambria"/>
                <w:bCs/>
                <w:szCs w:val="20"/>
                <w:lang w:eastAsia="zh-CN"/>
              </w:rPr>
              <w:t>0</w:t>
            </w:r>
          </w:p>
        </w:tc>
      </w:tr>
      <w:tr w:rsidRPr="00B72817" w:rsidR="008F53FA" w:rsidTr="00B72817" w14:paraId="6FA2F892"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72CE60" w14:textId="77777777">
            <w:pPr>
              <w:rPr>
                <w:rFonts w:ascii="Cambria" w:hAnsi="Cambria"/>
                <w:bCs/>
                <w:szCs w:val="20"/>
                <w:lang w:eastAsia="zh-CN"/>
              </w:rPr>
            </w:pPr>
            <w:r w:rsidRPr="00B72817">
              <w:rPr>
                <w:rFonts w:ascii="Cambria" w:hAnsi="Cambria"/>
                <w:bCs/>
                <w:szCs w:val="20"/>
                <w:lang w:eastAsia="zh-CN"/>
              </w:rPr>
              <w:t>Other Cost</w:t>
            </w:r>
          </w:p>
        </w:tc>
        <w:tc>
          <w:tcPr>
            <w:tcW w:w="1440" w:type="dxa"/>
            <w:shd w:val="clear" w:color="auto" w:fill="BFBFBF"/>
          </w:tcPr>
          <w:p w:rsidRPr="00B72817" w:rsidR="008F53FA" w:rsidP="006F13D9" w:rsidRDefault="008F53FA" w14:paraId="3E64042E" w14:textId="77777777">
            <w:pPr>
              <w:rPr>
                <w:rFonts w:ascii="Cambria" w:hAnsi="Cambria"/>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1E01213E" w14:textId="77777777">
            <w:pPr>
              <w:rPr>
                <w:rFonts w:ascii="Cambria" w:hAnsi="Cambria"/>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2C651AC5" w14:textId="77777777">
            <w:pPr>
              <w:rPr>
                <w:rFonts w:ascii="Cambria" w:hAnsi="Cambria"/>
              </w:rPr>
            </w:pPr>
          </w:p>
        </w:tc>
        <w:tc>
          <w:tcPr>
            <w:tcW w:w="1599" w:type="dxa"/>
            <w:shd w:val="clear" w:color="auto" w:fill="BFBFBF"/>
          </w:tcPr>
          <w:p w:rsidRPr="00B72817" w:rsidR="008F53FA" w:rsidP="006F13D9" w:rsidRDefault="008F53FA" w14:paraId="3DC0C9D7" w14:textId="77777777">
            <w:pPr>
              <w:rPr>
                <w:rFonts w:ascii="Cambria" w:hAnsi="Cambria"/>
              </w:rPr>
            </w:pPr>
          </w:p>
        </w:tc>
        <w:tc>
          <w:tcPr>
            <w:tcW w:w="1551" w:type="dxa"/>
            <w:vAlign w:val="center"/>
          </w:tcPr>
          <w:p w:rsidRPr="00B72817" w:rsidR="008F53FA" w:rsidP="006F13D9" w:rsidRDefault="008F53FA" w14:paraId="280C0184" w14:textId="3F43964F">
            <w:pPr>
              <w:jc w:val="center"/>
              <w:rPr>
                <w:rFonts w:ascii="Cambria" w:hAnsi="Cambria"/>
                <w:bCs/>
                <w:szCs w:val="20"/>
                <w:lang w:eastAsia="zh-CN"/>
              </w:rPr>
            </w:pPr>
            <w:r w:rsidRPr="00B72817">
              <w:rPr>
                <w:rFonts w:ascii="Cambria" w:hAnsi="Cambria"/>
                <w:bCs/>
                <w:szCs w:val="20"/>
                <w:lang w:eastAsia="zh-CN"/>
              </w:rPr>
              <w:t>$</w:t>
            </w:r>
            <w:r w:rsidR="00B361A3">
              <w:rPr>
                <w:rFonts w:ascii="Cambria" w:hAnsi="Cambria"/>
                <w:bCs/>
                <w:szCs w:val="20"/>
                <w:lang w:eastAsia="zh-CN"/>
              </w:rPr>
              <w:t>0</w:t>
            </w:r>
          </w:p>
        </w:tc>
      </w:tr>
      <w:tr w:rsidRPr="00B72817" w:rsidR="008F53FA" w:rsidTr="00B72817" w14:paraId="381436E1" w14:textId="77777777">
        <w:trPr>
          <w:trHeight w:val="300"/>
        </w:trPr>
        <w:tc>
          <w:tcPr>
            <w:tcW w:w="2738" w:type="dxa"/>
            <w:noWrap/>
            <w:tcMar>
              <w:top w:w="0" w:type="dxa"/>
              <w:left w:w="108" w:type="dxa"/>
              <w:bottom w:w="0" w:type="dxa"/>
              <w:right w:w="108" w:type="dxa"/>
            </w:tcMar>
            <w:vAlign w:val="bottom"/>
            <w:hideMark/>
          </w:tcPr>
          <w:p w:rsidRPr="00B72817" w:rsidR="008F53FA" w:rsidP="006F13D9" w:rsidRDefault="008F53FA" w14:paraId="69118906" w14:textId="77777777">
            <w:pPr>
              <w:rPr>
                <w:rFonts w:ascii="Cambria" w:hAnsi="Cambria"/>
                <w:b/>
                <w:bCs/>
                <w:szCs w:val="20"/>
                <w:lang w:eastAsia="zh-CN"/>
              </w:rPr>
            </w:pPr>
            <w:r w:rsidRPr="00B72817">
              <w:rPr>
                <w:rFonts w:ascii="Cambria" w:hAnsi="Cambria"/>
                <w:b/>
                <w:bCs/>
                <w:szCs w:val="20"/>
                <w:lang w:eastAsia="zh-CN"/>
              </w:rPr>
              <w:t>Total</w:t>
            </w:r>
          </w:p>
        </w:tc>
        <w:tc>
          <w:tcPr>
            <w:tcW w:w="1440" w:type="dxa"/>
          </w:tcPr>
          <w:p w:rsidRPr="00B72817" w:rsidR="008F53FA" w:rsidP="006F13D9" w:rsidRDefault="008F53FA" w14:paraId="60C2A742" w14:textId="77777777">
            <w:pPr>
              <w:rPr>
                <w:rFonts w:ascii="Cambria" w:hAnsi="Cambria"/>
              </w:rPr>
            </w:pPr>
          </w:p>
        </w:tc>
        <w:tc>
          <w:tcPr>
            <w:tcW w:w="1260" w:type="dxa"/>
            <w:noWrap/>
            <w:tcMar>
              <w:top w:w="0" w:type="dxa"/>
              <w:left w:w="108" w:type="dxa"/>
              <w:bottom w:w="0" w:type="dxa"/>
              <w:right w:w="108" w:type="dxa"/>
            </w:tcMar>
            <w:vAlign w:val="bottom"/>
            <w:hideMark/>
          </w:tcPr>
          <w:p w:rsidRPr="00B72817" w:rsidR="008F53FA" w:rsidP="006F13D9" w:rsidRDefault="008F53FA" w14:paraId="26978763" w14:textId="77777777">
            <w:pPr>
              <w:rPr>
                <w:rFonts w:ascii="Cambria" w:hAnsi="Cambria"/>
              </w:rPr>
            </w:pPr>
          </w:p>
        </w:tc>
        <w:tc>
          <w:tcPr>
            <w:tcW w:w="1127" w:type="dxa"/>
            <w:noWrap/>
            <w:tcMar>
              <w:top w:w="0" w:type="dxa"/>
              <w:left w:w="108" w:type="dxa"/>
              <w:bottom w:w="0" w:type="dxa"/>
              <w:right w:w="108" w:type="dxa"/>
            </w:tcMar>
            <w:vAlign w:val="bottom"/>
            <w:hideMark/>
          </w:tcPr>
          <w:p w:rsidRPr="00B72817" w:rsidR="008F53FA" w:rsidP="006F13D9" w:rsidRDefault="008F53FA" w14:paraId="1E31B6D6" w14:textId="77777777">
            <w:pPr>
              <w:rPr>
                <w:rFonts w:ascii="Cambria" w:hAnsi="Cambria"/>
              </w:rPr>
            </w:pPr>
          </w:p>
        </w:tc>
        <w:tc>
          <w:tcPr>
            <w:tcW w:w="1599" w:type="dxa"/>
          </w:tcPr>
          <w:p w:rsidRPr="00B72817" w:rsidR="008F53FA" w:rsidP="006F13D9" w:rsidRDefault="008F53FA" w14:paraId="743FE95C" w14:textId="77777777">
            <w:pPr>
              <w:rPr>
                <w:rFonts w:ascii="Cambria" w:hAnsi="Cambria"/>
              </w:rPr>
            </w:pPr>
          </w:p>
        </w:tc>
        <w:tc>
          <w:tcPr>
            <w:tcW w:w="1551" w:type="dxa"/>
            <w:vAlign w:val="center"/>
          </w:tcPr>
          <w:p w:rsidRPr="00B72817" w:rsidR="008F53FA" w:rsidP="006F13D9" w:rsidRDefault="008F53FA" w14:paraId="52E86269" w14:textId="63E218CD">
            <w:pPr>
              <w:jc w:val="center"/>
              <w:rPr>
                <w:rFonts w:ascii="Cambria" w:hAnsi="Cambria"/>
              </w:rPr>
            </w:pPr>
            <w:r w:rsidRPr="00B72817">
              <w:rPr>
                <w:rFonts w:ascii="Cambria" w:hAnsi="Cambria"/>
                <w:b/>
                <w:bCs/>
                <w:szCs w:val="20"/>
                <w:lang w:eastAsia="zh-CN"/>
              </w:rPr>
              <w:t>$</w:t>
            </w:r>
            <w:r w:rsidR="00271164">
              <w:rPr>
                <w:rFonts w:ascii="Cambria" w:hAnsi="Cambria"/>
                <w:b/>
                <w:bCs/>
                <w:szCs w:val="20"/>
                <w:lang w:eastAsia="zh-CN"/>
              </w:rPr>
              <w:t>4</w:t>
            </w:r>
            <w:r w:rsidR="00271164">
              <w:rPr>
                <w:b/>
                <w:bCs/>
                <w:szCs w:val="20"/>
                <w:lang w:eastAsia="zh-CN"/>
              </w:rPr>
              <w:t>,604.55</w:t>
            </w:r>
          </w:p>
        </w:tc>
      </w:tr>
    </w:tbl>
    <w:p w:rsidR="008F53FA" w:rsidP="008F53FA" w:rsidRDefault="00F54EAF" w14:paraId="402FDE40" w14:textId="73DE5FF7">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9">
        <w:r w:rsidRPr="00604242" w:rsidR="00604242">
          <w:rPr>
            <w:rStyle w:val="Hyperlink"/>
            <w:rFonts w:ascii="Cambria" w:hAnsi="Cambria"/>
            <w:sz w:val="22"/>
            <w:szCs w:val="22"/>
          </w:rPr>
          <w:t>https://www.opm.gov/policy-data-oversight/pay-leave/salaries-wages/salary-tables/2</w:t>
        </w:r>
        <w:r w:rsidRPr="00271164" w:rsidR="00604242">
          <w:rPr>
            <w:rStyle w:val="Hyperlink"/>
            <w:rFonts w:ascii="Cambria" w:hAnsi="Cambria"/>
            <w:sz w:val="22"/>
            <w:szCs w:val="22"/>
          </w:rPr>
          <w:t>1</w:t>
        </w:r>
        <w:r w:rsidRPr="00BB6CDA" w:rsidR="00604242">
          <w:rPr>
            <w:rStyle w:val="Hyperlink"/>
            <w:rFonts w:ascii="Cambria" w:hAnsi="Cambria"/>
            <w:sz w:val="22"/>
            <w:szCs w:val="22"/>
          </w:rPr>
          <w:t>Tables</w:t>
        </w:r>
        <w:r w:rsidRPr="00271164" w:rsidR="00604242">
          <w:rPr>
            <w:rStyle w:val="Hyperlink"/>
            <w:rFonts w:ascii="Cambria" w:hAnsi="Cambria"/>
            <w:sz w:val="22"/>
            <w:szCs w:val="22"/>
          </w:rPr>
          <w:t>/html/DCB.aspx</w:t>
        </w:r>
      </w:hyperlink>
    </w:p>
    <w:p w:rsidRPr="00B72817" w:rsidR="00B72817" w:rsidP="008F53FA" w:rsidRDefault="00B72817" w14:paraId="7BDA20D8" w14:textId="77777777">
      <w:pPr>
        <w:rPr>
          <w:rStyle w:val="Hyperlink"/>
          <w:rFonts w:ascii="Cambria" w:hAnsi="Cambria"/>
          <w:sz w:val="22"/>
          <w:szCs w:val="22"/>
        </w:rPr>
      </w:pPr>
    </w:p>
    <w:p w:rsidR="005D08B2" w:rsidRDefault="005D08B2" w14:paraId="642988C2" w14:textId="5D359388">
      <w:pPr>
        <w:rPr>
          <w:rFonts w:ascii="Cambria" w:hAnsi="Cambria"/>
          <w:b/>
          <w:bCs/>
          <w:highlight w:val="yellow"/>
        </w:rPr>
      </w:pPr>
      <w:r>
        <w:rPr>
          <w:rFonts w:ascii="Cambria" w:hAnsi="Cambria"/>
          <w:b/>
          <w:bCs/>
          <w:highlight w:val="yellow"/>
        </w:rPr>
        <w:br w:type="page"/>
      </w:r>
    </w:p>
    <w:p w:rsidRPr="00B72817" w:rsidR="00B72817" w:rsidP="008F53FA" w:rsidRDefault="00B72817" w14:paraId="6B69AB3C" w14:textId="77777777">
      <w:pPr>
        <w:rPr>
          <w:rFonts w:ascii="Cambria" w:hAnsi="Cambria"/>
          <w:sz w:val="22"/>
          <w:szCs w:val="22"/>
        </w:rPr>
      </w:pPr>
    </w:p>
    <w:p w:rsidRPr="00B72817" w:rsidR="002D16AD" w:rsidRDefault="002D16AD" w14:paraId="4338BAC3" w14:textId="208983A3">
      <w:pPr>
        <w:rPr>
          <w:rFonts w:ascii="Cambria" w:hAnsi="Cambria"/>
          <w:b/>
        </w:rPr>
      </w:pPr>
    </w:p>
    <w:p w:rsidRPr="00B72817" w:rsidR="00F06866" w:rsidP="00F06866" w:rsidRDefault="00636621" w14:paraId="78685E12" w14:textId="7B31DEAE">
      <w:pPr>
        <w:rPr>
          <w:rFonts w:ascii="Cambria" w:hAnsi="Cambria"/>
          <w:b/>
        </w:rPr>
      </w:pPr>
      <w:r w:rsidRPr="00B72817">
        <w:rPr>
          <w:rFonts w:ascii="Cambria" w:hAnsi="Cambria"/>
          <w:b/>
        </w:rPr>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B72817" w:rsidR="0069403B" w:rsidP="00727650" w:rsidRDefault="0069403B" w14:paraId="56EDC496" w14:textId="35051799">
      <w:pPr>
        <w:pStyle w:val="ListParagraph"/>
        <w:numPr>
          <w:ilvl w:val="0"/>
          <w:numId w:val="23"/>
        </w:numPr>
        <w:ind w:left="360"/>
        <w:rPr>
          <w:rFonts w:ascii="Cambria" w:hAnsi="Cambria"/>
          <w:bCs/>
          <w:szCs w:val="20"/>
          <w:lang w:eastAsia="zh-CN"/>
        </w:rPr>
      </w:pPr>
      <w:r w:rsidRPr="00B72817">
        <w:rPr>
          <w:rFonts w:ascii="Cambria" w:hAnsi="Cambria"/>
          <w:bCs/>
          <w:szCs w:val="20"/>
          <w:lang w:eastAsia="zh-CN"/>
        </w:rPr>
        <w:t xml:space="preserve">Do you have a customer list or something similar that defines the universe of potential </w:t>
      </w:r>
      <w:proofErr w:type="spellStart"/>
      <w:r w:rsidRPr="00B72817">
        <w:rPr>
          <w:rFonts w:ascii="Cambria" w:hAnsi="Cambria"/>
          <w:bCs/>
          <w:szCs w:val="20"/>
          <w:lang w:eastAsia="zh-CN"/>
        </w:rPr>
        <w:t>espondents</w:t>
      </w:r>
      <w:proofErr w:type="spellEnd"/>
      <w:r w:rsidRPr="00B72817" w:rsidR="00636621">
        <w:rPr>
          <w:rFonts w:ascii="Cambria" w:hAnsi="Cambria"/>
          <w:bCs/>
          <w:szCs w:val="20"/>
          <w:lang w:eastAsia="zh-CN"/>
        </w:rPr>
        <w:t xml:space="preserve"> and do you have a sampling plan for selecting from this universe</w:t>
      </w:r>
      <w:r w:rsidRPr="00B72817">
        <w:rPr>
          <w:rFonts w:ascii="Cambria" w:hAnsi="Cambria"/>
          <w:bCs/>
          <w:szCs w:val="20"/>
          <w:lang w:eastAsia="zh-CN"/>
        </w:rPr>
        <w:t>?</w:t>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Pr>
          <w:rFonts w:ascii="Cambria" w:hAnsi="Cambria"/>
          <w:bCs/>
          <w:szCs w:val="20"/>
          <w:lang w:eastAsia="zh-CN"/>
        </w:rPr>
        <w:t>[</w:t>
      </w:r>
      <w:r w:rsidRPr="00B72817" w:rsidR="00887606">
        <w:rPr>
          <w:rFonts w:ascii="Cambria" w:hAnsi="Cambria"/>
          <w:bCs/>
          <w:szCs w:val="20"/>
          <w:lang w:eastAsia="zh-CN"/>
        </w:rPr>
        <w:t xml:space="preserve"> </w:t>
      </w:r>
      <w:r w:rsidR="00E55B45">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Yes</w:t>
      </w:r>
      <w:r w:rsidRPr="00B72817">
        <w:rPr>
          <w:rFonts w:ascii="Cambria" w:hAnsi="Cambria"/>
          <w:bCs/>
          <w:szCs w:val="20"/>
          <w:lang w:eastAsia="zh-CN"/>
        </w:rPr>
        <w:tab/>
        <w:t>[</w:t>
      </w:r>
      <w:r w:rsidRPr="00B72817" w:rsidR="00887606">
        <w:rPr>
          <w:rFonts w:ascii="Cambria" w:hAnsi="Cambria"/>
          <w:bCs/>
          <w:szCs w:val="20"/>
          <w:lang w:eastAsia="zh-CN"/>
        </w:rPr>
        <w:t xml:space="preserve">  </w:t>
      </w:r>
      <w:r w:rsidRPr="00B72817">
        <w:rPr>
          <w:rFonts w:ascii="Cambria" w:hAnsi="Cambria"/>
          <w:bCs/>
          <w:szCs w:val="20"/>
          <w:lang w:eastAsia="zh-CN"/>
        </w:rPr>
        <w:t>] No</w:t>
      </w:r>
    </w:p>
    <w:p w:rsidRPr="00B72817" w:rsidR="004852F8" w:rsidP="00F60930" w:rsidRDefault="004852F8" w14:paraId="22C6F49C" w14:textId="77777777">
      <w:pPr>
        <w:rPr>
          <w:rFonts w:ascii="Cambria" w:hAnsi="Cambria"/>
          <w:bCs/>
          <w:szCs w:val="20"/>
          <w:lang w:eastAsia="zh-CN"/>
        </w:rPr>
      </w:pPr>
    </w:p>
    <w:p w:rsidRPr="00B72817" w:rsidR="00625786" w:rsidP="00625786" w:rsidRDefault="00625786" w14:paraId="458DA049" w14:textId="77777777">
      <w:pPr>
        <w:rPr>
          <w:rFonts w:ascii="Cambria" w:hAnsi="Cambria"/>
          <w:bCs/>
          <w:szCs w:val="20"/>
          <w:lang w:eastAsia="zh-CN"/>
        </w:rPr>
      </w:pPr>
      <w:r w:rsidRPr="00B72817">
        <w:rPr>
          <w:rFonts w:ascii="Cambria" w:hAnsi="Cambria"/>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00F60930" w:rsidP="0096459E" w:rsidRDefault="00F60930" w14:paraId="38B86906" w14:textId="1F670773">
      <w:pPr>
        <w:rPr>
          <w:rFonts w:ascii="Cambria" w:hAnsi="Cambria"/>
          <w:bCs/>
          <w:szCs w:val="20"/>
          <w:lang w:eastAsia="zh-CN"/>
        </w:rPr>
      </w:pPr>
    </w:p>
    <w:p w:rsidRPr="00B72817" w:rsidR="00E55B45" w:rsidP="0096459E" w:rsidRDefault="00E55B45" w14:paraId="4E958977" w14:textId="406CAF91">
      <w:pPr>
        <w:rPr>
          <w:rFonts w:ascii="Cambria" w:hAnsi="Cambria"/>
          <w:bCs/>
          <w:szCs w:val="20"/>
          <w:lang w:eastAsia="zh-CN"/>
        </w:rPr>
      </w:pPr>
      <w:r>
        <w:rPr>
          <w:rFonts w:ascii="Cambria" w:hAnsi="Cambria"/>
          <w:bCs/>
          <w:szCs w:val="20"/>
          <w:lang w:eastAsia="zh-CN"/>
        </w:rPr>
        <w:t xml:space="preserve">We plan to invite neuro-oncology experts in survivorship care, neuro-oncologists and researchers. We are also invitee patient and community advocates. All invitees are from </w:t>
      </w:r>
      <w:proofErr w:type="spellStart"/>
      <w:r>
        <w:rPr>
          <w:rFonts w:ascii="Cambria" w:hAnsi="Cambria"/>
          <w:bCs/>
          <w:szCs w:val="20"/>
          <w:lang w:eastAsia="zh-CN"/>
        </w:rPr>
        <w:t>insistutions</w:t>
      </w:r>
      <w:proofErr w:type="spellEnd"/>
      <w:r>
        <w:rPr>
          <w:rFonts w:ascii="Cambria" w:hAnsi="Cambria"/>
          <w:bCs/>
          <w:szCs w:val="20"/>
          <w:lang w:eastAsia="zh-CN"/>
        </w:rPr>
        <w:t xml:space="preserve"> across the nation. This group of respondents are colleagues we know in the field and in our </w:t>
      </w:r>
      <w:proofErr w:type="spellStart"/>
      <w:r>
        <w:rPr>
          <w:rFonts w:ascii="Cambria" w:hAnsi="Cambria"/>
          <w:bCs/>
          <w:szCs w:val="20"/>
          <w:lang w:eastAsia="zh-CN"/>
        </w:rPr>
        <w:t>collaboratice</w:t>
      </w:r>
      <w:proofErr w:type="spellEnd"/>
      <w:r>
        <w:rPr>
          <w:rFonts w:ascii="Cambria" w:hAnsi="Cambria"/>
          <w:bCs/>
          <w:szCs w:val="20"/>
          <w:lang w:eastAsia="zh-CN"/>
        </w:rPr>
        <w:t xml:space="preserve"> network of providers and health care professionals. </w:t>
      </w:r>
    </w:p>
    <w:p w:rsidRPr="00B72817" w:rsidR="004852F8" w:rsidP="00A403BB" w:rsidRDefault="004852F8" w14:paraId="12480FE6" w14:textId="77777777">
      <w:pPr>
        <w:rPr>
          <w:rFonts w:ascii="Cambria" w:hAnsi="Cambria"/>
          <w:b/>
        </w:rPr>
      </w:pPr>
    </w:p>
    <w:p w:rsidRPr="00B72817" w:rsidR="00A403BB" w:rsidP="00A403BB" w:rsidRDefault="00A403BB" w14:paraId="2112C5B4" w14:textId="45A2D166">
      <w:pPr>
        <w:rPr>
          <w:rFonts w:ascii="Cambria" w:hAnsi="Cambria"/>
          <w:b/>
        </w:rPr>
      </w:pPr>
      <w:bookmarkStart w:name="_Hlk32581799" w:id="2"/>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1EDB2988">
      <w:pPr>
        <w:rPr>
          <w:rFonts w:ascii="Cambria" w:hAnsi="Cambria"/>
          <w:bCs/>
          <w:szCs w:val="20"/>
          <w:lang w:eastAsia="zh-CN"/>
        </w:rPr>
      </w:pPr>
      <w:r w:rsidRPr="00B72817">
        <w:rPr>
          <w:rFonts w:ascii="Cambria" w:hAnsi="Cambria"/>
          <w:bCs/>
          <w:szCs w:val="20"/>
          <w:lang w:eastAsia="zh-CN"/>
        </w:rPr>
        <w:t>[</w:t>
      </w:r>
      <w:r w:rsidR="00E55B45">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35146B5C">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 Explain</w:t>
      </w:r>
    </w:p>
    <w:bookmarkEnd w:id="2"/>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7FAB0BF0">
      <w:pPr>
        <w:rPr>
          <w:rFonts w:ascii="Cambria" w:hAnsi="Cambria"/>
          <w:bCs/>
          <w:szCs w:val="20"/>
          <w:lang w:eastAsia="zh-CN"/>
        </w:rPr>
      </w:pPr>
      <w:bookmarkStart w:name="_Hlk32581729" w:id="3"/>
      <w:r w:rsidRPr="00B72817">
        <w:rPr>
          <w:rFonts w:ascii="Cambria" w:hAnsi="Cambria"/>
          <w:bCs/>
          <w:szCs w:val="20"/>
          <w:lang w:eastAsia="zh-CN"/>
        </w:rPr>
        <w:t>Will interviewers</w:t>
      </w:r>
      <w:r w:rsidRPr="00B72817" w:rsidR="00727650">
        <w:rPr>
          <w:rFonts w:ascii="Cambria" w:hAnsi="Cambria"/>
          <w:bCs/>
          <w:szCs w:val="20"/>
          <w:lang w:eastAsia="zh-CN"/>
        </w:rPr>
        <w:t xml:space="preserve">, </w:t>
      </w:r>
      <w:r w:rsidRPr="00B72817">
        <w:rPr>
          <w:rFonts w:ascii="Cambria" w:hAnsi="Cambria"/>
          <w:bCs/>
          <w:szCs w:val="20"/>
          <w:lang w:eastAsia="zh-CN"/>
        </w:rPr>
        <w:t>facilitators</w:t>
      </w:r>
      <w:r w:rsidRPr="00B72817" w:rsidR="00727650">
        <w:rPr>
          <w:rFonts w:ascii="Cambria" w:hAnsi="Cambria"/>
          <w:bCs/>
          <w:szCs w:val="20"/>
          <w:lang w:eastAsia="zh-CN"/>
        </w:rPr>
        <w:t>, or research coordinators be</w:t>
      </w:r>
      <w:r w:rsidRPr="00B72817" w:rsidR="00711F57">
        <w:rPr>
          <w:rFonts w:ascii="Cambria" w:hAnsi="Cambria"/>
          <w:bCs/>
          <w:szCs w:val="20"/>
          <w:lang w:eastAsia="zh-CN"/>
        </w:rPr>
        <w:t xml:space="preserve"> </w:t>
      </w:r>
      <w:r w:rsidRPr="00B72817">
        <w:rPr>
          <w:rFonts w:ascii="Cambria" w:hAnsi="Cambria"/>
          <w:bCs/>
          <w:szCs w:val="20"/>
          <w:lang w:eastAsia="zh-CN"/>
        </w:rPr>
        <w:t>used?  [  ] Yes [</w:t>
      </w:r>
      <w:r w:rsidR="00E55B45">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No</w:t>
      </w:r>
    </w:p>
    <w:bookmarkEnd w:id="3"/>
    <w:p w:rsidRPr="00B72817" w:rsidR="001E78C3" w:rsidP="00E2551B" w:rsidRDefault="001E78C3" w14:paraId="49079AF9" w14:textId="43D128CF">
      <w:pPr>
        <w:rPr>
          <w:rFonts w:ascii="Cambria" w:hAnsi="Cambria"/>
          <w:bCs/>
          <w:szCs w:val="20"/>
          <w:lang w:eastAsia="zh-CN"/>
        </w:rPr>
      </w:pPr>
    </w:p>
    <w:p w:rsidRPr="00B72817" w:rsidR="001E78C3" w:rsidP="001E78C3" w:rsidRDefault="001E78C3" w14:paraId="7F8AF448" w14:textId="77777777">
      <w:pPr>
        <w:rPr>
          <w:rFonts w:ascii="Cambria" w:hAnsi="Cambria"/>
          <w:b/>
        </w:rPr>
      </w:pPr>
      <w:r w:rsidRPr="00B72817">
        <w:rPr>
          <w:rFonts w:ascii="Cambria" w:hAnsi="Cambria"/>
          <w:b/>
        </w:rPr>
        <w:t>Please make sure that all instruments, instructions, and scripts are submitted with the request.</w:t>
      </w:r>
    </w:p>
    <w:p w:rsidRPr="00B72817" w:rsidR="001E78C3" w:rsidP="001E78C3" w:rsidRDefault="001E78C3" w14:paraId="10CA7AF3" w14:textId="77777777">
      <w:pPr>
        <w:pStyle w:val="Heading2"/>
        <w:tabs>
          <w:tab w:val="left" w:pos="900"/>
        </w:tabs>
        <w:ind w:right="-180"/>
        <w:rPr>
          <w:rFonts w:ascii="Cambria" w:hAnsi="Cambria"/>
          <w:sz w:val="28"/>
        </w:rPr>
      </w:pPr>
    </w:p>
    <w:p w:rsidRPr="00B72817" w:rsidR="008A0D31" w:rsidP="001E78C3" w:rsidRDefault="008A0D31" w14:paraId="613241B3" w14:textId="77777777">
      <w:pPr>
        <w:rPr>
          <w:rFonts w:ascii="Cambria" w:hAnsi="Cambria"/>
          <w:b/>
          <w:sz w:val="22"/>
          <w:szCs w:val="22"/>
          <w:highlight w:val="yellow"/>
        </w:rPr>
      </w:pPr>
    </w:p>
    <w:p w:rsidRPr="00B72817" w:rsidR="00E15B62" w:rsidRDefault="00E15B62" w14:paraId="6CA4DF04" w14:textId="60668F99">
      <w:pPr>
        <w:rPr>
          <w:rFonts w:ascii="Cambria" w:hAnsi="Cambria"/>
          <w:b/>
          <w:sz w:val="22"/>
          <w:szCs w:val="22"/>
          <w:highlight w:val="yellow"/>
        </w:rPr>
      </w:pPr>
    </w:p>
    <w:sectPr w:rsidRPr="00B72817" w:rsidR="00E15B62"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38C14" w14:textId="77777777" w:rsidR="000E4396" w:rsidRDefault="000E4396">
      <w:r>
        <w:separator/>
      </w:r>
    </w:p>
  </w:endnote>
  <w:endnote w:type="continuationSeparator" w:id="0">
    <w:p w14:paraId="7FA10F88" w14:textId="77777777" w:rsidR="000E4396" w:rsidRDefault="000E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38049" w14:textId="77777777" w:rsidR="000E4396" w:rsidRDefault="000E4396">
      <w:r>
        <w:separator/>
      </w:r>
    </w:p>
  </w:footnote>
  <w:footnote w:type="continuationSeparator" w:id="0">
    <w:p w14:paraId="03302809" w14:textId="77777777" w:rsidR="000E4396" w:rsidRDefault="000E4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153E7"/>
    <w:rsid w:val="00023A57"/>
    <w:rsid w:val="000470B4"/>
    <w:rsid w:val="00047A64"/>
    <w:rsid w:val="000569C2"/>
    <w:rsid w:val="0006255F"/>
    <w:rsid w:val="00067329"/>
    <w:rsid w:val="000722CE"/>
    <w:rsid w:val="00080BAE"/>
    <w:rsid w:val="000913EC"/>
    <w:rsid w:val="000B2838"/>
    <w:rsid w:val="000D44CA"/>
    <w:rsid w:val="000E200B"/>
    <w:rsid w:val="000E4396"/>
    <w:rsid w:val="000F68BE"/>
    <w:rsid w:val="0011251B"/>
    <w:rsid w:val="00115EF2"/>
    <w:rsid w:val="00141563"/>
    <w:rsid w:val="001554C4"/>
    <w:rsid w:val="001564CF"/>
    <w:rsid w:val="00162F83"/>
    <w:rsid w:val="001855D1"/>
    <w:rsid w:val="001927A4"/>
    <w:rsid w:val="00194AC6"/>
    <w:rsid w:val="001A23B0"/>
    <w:rsid w:val="001A25CC"/>
    <w:rsid w:val="001B0AAA"/>
    <w:rsid w:val="001C39F7"/>
    <w:rsid w:val="001C5BBB"/>
    <w:rsid w:val="001D5B95"/>
    <w:rsid w:val="001D67DA"/>
    <w:rsid w:val="001E16A5"/>
    <w:rsid w:val="001E214F"/>
    <w:rsid w:val="001E78C3"/>
    <w:rsid w:val="00212FC5"/>
    <w:rsid w:val="002264D5"/>
    <w:rsid w:val="00232C3E"/>
    <w:rsid w:val="00237B48"/>
    <w:rsid w:val="00240662"/>
    <w:rsid w:val="0024521E"/>
    <w:rsid w:val="002536E4"/>
    <w:rsid w:val="00263A00"/>
    <w:rsid w:val="00263C3D"/>
    <w:rsid w:val="00271164"/>
    <w:rsid w:val="00274D0B"/>
    <w:rsid w:val="002777B1"/>
    <w:rsid w:val="00284110"/>
    <w:rsid w:val="002B3C95"/>
    <w:rsid w:val="002D0B92"/>
    <w:rsid w:val="002D16AD"/>
    <w:rsid w:val="002D26E2"/>
    <w:rsid w:val="00337912"/>
    <w:rsid w:val="0034496D"/>
    <w:rsid w:val="00350CE6"/>
    <w:rsid w:val="00355051"/>
    <w:rsid w:val="00362806"/>
    <w:rsid w:val="003668D6"/>
    <w:rsid w:val="003A4B16"/>
    <w:rsid w:val="003A7074"/>
    <w:rsid w:val="003C66F8"/>
    <w:rsid w:val="003D4ADA"/>
    <w:rsid w:val="003D5BBE"/>
    <w:rsid w:val="003E3C61"/>
    <w:rsid w:val="003F1C5B"/>
    <w:rsid w:val="00431EB1"/>
    <w:rsid w:val="00434E33"/>
    <w:rsid w:val="00441434"/>
    <w:rsid w:val="0045264C"/>
    <w:rsid w:val="004616CA"/>
    <w:rsid w:val="0046355E"/>
    <w:rsid w:val="004733AF"/>
    <w:rsid w:val="0047419E"/>
    <w:rsid w:val="004852F8"/>
    <w:rsid w:val="004876EC"/>
    <w:rsid w:val="004D6E14"/>
    <w:rsid w:val="005009B0"/>
    <w:rsid w:val="005034D7"/>
    <w:rsid w:val="00507E6F"/>
    <w:rsid w:val="005237B8"/>
    <w:rsid w:val="00535971"/>
    <w:rsid w:val="0054249F"/>
    <w:rsid w:val="00597401"/>
    <w:rsid w:val="005A1006"/>
    <w:rsid w:val="005A772A"/>
    <w:rsid w:val="005D08B2"/>
    <w:rsid w:val="005E1A48"/>
    <w:rsid w:val="005E6331"/>
    <w:rsid w:val="005E714A"/>
    <w:rsid w:val="00604242"/>
    <w:rsid w:val="006140A0"/>
    <w:rsid w:val="006160FB"/>
    <w:rsid w:val="006225D3"/>
    <w:rsid w:val="00625786"/>
    <w:rsid w:val="00633F74"/>
    <w:rsid w:val="00636621"/>
    <w:rsid w:val="00642B49"/>
    <w:rsid w:val="00652258"/>
    <w:rsid w:val="00654F42"/>
    <w:rsid w:val="00664ECF"/>
    <w:rsid w:val="0068144B"/>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4678"/>
    <w:rsid w:val="00711F57"/>
    <w:rsid w:val="00727650"/>
    <w:rsid w:val="007370C4"/>
    <w:rsid w:val="007425E7"/>
    <w:rsid w:val="007448E4"/>
    <w:rsid w:val="00746512"/>
    <w:rsid w:val="00766D95"/>
    <w:rsid w:val="00774005"/>
    <w:rsid w:val="0077703F"/>
    <w:rsid w:val="007F2AAC"/>
    <w:rsid w:val="007F5200"/>
    <w:rsid w:val="007F5475"/>
    <w:rsid w:val="00802607"/>
    <w:rsid w:val="008101A5"/>
    <w:rsid w:val="00822664"/>
    <w:rsid w:val="0083786F"/>
    <w:rsid w:val="00843796"/>
    <w:rsid w:val="00853B54"/>
    <w:rsid w:val="00887606"/>
    <w:rsid w:val="00892005"/>
    <w:rsid w:val="00895229"/>
    <w:rsid w:val="008A0D31"/>
    <w:rsid w:val="008A273F"/>
    <w:rsid w:val="008B20A5"/>
    <w:rsid w:val="008F0203"/>
    <w:rsid w:val="008F50D4"/>
    <w:rsid w:val="008F53FA"/>
    <w:rsid w:val="009239AA"/>
    <w:rsid w:val="00935ADA"/>
    <w:rsid w:val="00940766"/>
    <w:rsid w:val="00946B6C"/>
    <w:rsid w:val="00955A71"/>
    <w:rsid w:val="0096108F"/>
    <w:rsid w:val="00963289"/>
    <w:rsid w:val="0096459E"/>
    <w:rsid w:val="00991B6F"/>
    <w:rsid w:val="009A036B"/>
    <w:rsid w:val="009A0F13"/>
    <w:rsid w:val="009A5901"/>
    <w:rsid w:val="009C0294"/>
    <w:rsid w:val="009C064A"/>
    <w:rsid w:val="009C13B9"/>
    <w:rsid w:val="009D01A2"/>
    <w:rsid w:val="009F0D0D"/>
    <w:rsid w:val="009F5923"/>
    <w:rsid w:val="00A115C6"/>
    <w:rsid w:val="00A22993"/>
    <w:rsid w:val="00A229F1"/>
    <w:rsid w:val="00A35C1D"/>
    <w:rsid w:val="00A403BB"/>
    <w:rsid w:val="00A44939"/>
    <w:rsid w:val="00A47B67"/>
    <w:rsid w:val="00A666E0"/>
    <w:rsid w:val="00A674DF"/>
    <w:rsid w:val="00A74957"/>
    <w:rsid w:val="00A83AA6"/>
    <w:rsid w:val="00AB430B"/>
    <w:rsid w:val="00AC60E8"/>
    <w:rsid w:val="00AE14B1"/>
    <w:rsid w:val="00AE1809"/>
    <w:rsid w:val="00AE64A7"/>
    <w:rsid w:val="00B361A3"/>
    <w:rsid w:val="00B47DB5"/>
    <w:rsid w:val="00B72817"/>
    <w:rsid w:val="00B76DA1"/>
    <w:rsid w:val="00B80D76"/>
    <w:rsid w:val="00BA2105"/>
    <w:rsid w:val="00BA7E06"/>
    <w:rsid w:val="00BB43B5"/>
    <w:rsid w:val="00BB6219"/>
    <w:rsid w:val="00BC569A"/>
    <w:rsid w:val="00BC676D"/>
    <w:rsid w:val="00BD290F"/>
    <w:rsid w:val="00BD5F6B"/>
    <w:rsid w:val="00C00ACA"/>
    <w:rsid w:val="00C0212F"/>
    <w:rsid w:val="00C14CC4"/>
    <w:rsid w:val="00C33C52"/>
    <w:rsid w:val="00C40D8B"/>
    <w:rsid w:val="00C57663"/>
    <w:rsid w:val="00C62C5A"/>
    <w:rsid w:val="00C80C1E"/>
    <w:rsid w:val="00C8407A"/>
    <w:rsid w:val="00C8488C"/>
    <w:rsid w:val="00C86E91"/>
    <w:rsid w:val="00C9165C"/>
    <w:rsid w:val="00CA19A3"/>
    <w:rsid w:val="00CA2010"/>
    <w:rsid w:val="00CA2650"/>
    <w:rsid w:val="00CB1078"/>
    <w:rsid w:val="00CC6FAF"/>
    <w:rsid w:val="00CF09F6"/>
    <w:rsid w:val="00D1285B"/>
    <w:rsid w:val="00D24698"/>
    <w:rsid w:val="00D35595"/>
    <w:rsid w:val="00D365BF"/>
    <w:rsid w:val="00D376D7"/>
    <w:rsid w:val="00D6383F"/>
    <w:rsid w:val="00D84230"/>
    <w:rsid w:val="00DA3C67"/>
    <w:rsid w:val="00DB4A58"/>
    <w:rsid w:val="00DB59D0"/>
    <w:rsid w:val="00DC33D3"/>
    <w:rsid w:val="00E12A98"/>
    <w:rsid w:val="00E153F4"/>
    <w:rsid w:val="00E15B62"/>
    <w:rsid w:val="00E17371"/>
    <w:rsid w:val="00E2551B"/>
    <w:rsid w:val="00E26329"/>
    <w:rsid w:val="00E34906"/>
    <w:rsid w:val="00E40B50"/>
    <w:rsid w:val="00E50293"/>
    <w:rsid w:val="00E55B45"/>
    <w:rsid w:val="00E65FFC"/>
    <w:rsid w:val="00E80951"/>
    <w:rsid w:val="00E84628"/>
    <w:rsid w:val="00E85A66"/>
    <w:rsid w:val="00E86CC6"/>
    <w:rsid w:val="00EB4F78"/>
    <w:rsid w:val="00EB56B3"/>
    <w:rsid w:val="00ED3B43"/>
    <w:rsid w:val="00ED6492"/>
    <w:rsid w:val="00EF2095"/>
    <w:rsid w:val="00F06866"/>
    <w:rsid w:val="00F15956"/>
    <w:rsid w:val="00F24CFC"/>
    <w:rsid w:val="00F27DD6"/>
    <w:rsid w:val="00F3074A"/>
    <w:rsid w:val="00F3170F"/>
    <w:rsid w:val="00F4073F"/>
    <w:rsid w:val="00F45C19"/>
    <w:rsid w:val="00F53BFD"/>
    <w:rsid w:val="00F54EAF"/>
    <w:rsid w:val="00F60930"/>
    <w:rsid w:val="00F668B4"/>
    <w:rsid w:val="00F7039F"/>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02693634">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9AD3-3860-46B7-A5EE-C71382CA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2021-04-01T19:57:00Z</dcterms:created>
  <dcterms:modified xsi:type="dcterms:W3CDTF">2021-04-01T19:57:00Z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