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6DA1" w:rsidR="007F5475" w:rsidP="00434E33" w:rsidRDefault="007F5475" w14:paraId="59C9D7F3" w14:textId="564DF8BD">
      <w:pPr>
        <w:rPr>
          <w:rFonts w:ascii="Cambria" w:hAnsi="Cambria"/>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bookmarkStart w:name="_GoBack" w:id="0"/>
      <w:r w:rsidRPr="00B76DA1" w:rsidR="00B76DA1">
        <w:rPr>
          <w:rFonts w:ascii="Cambria" w:hAnsi="Cambria"/>
        </w:rPr>
        <w:t>Quantitative Imaging Network Virtual Annual Meeting</w:t>
      </w:r>
    </w:p>
    <w:bookmarkEnd w:id="0"/>
    <w:p w:rsidRPr="00B72817" w:rsidR="00652258" w:rsidRDefault="00652258" w14:paraId="392189BB" w14:textId="0DF12CF6">
      <w:pPr>
        <w:rPr>
          <w:rFonts w:ascii="Cambria" w:hAnsi="Cambria"/>
        </w:rPr>
      </w:pPr>
    </w:p>
    <w:p w:rsidRPr="00AF63E3" w:rsidR="00652258" w:rsidP="00AF63E3" w:rsidRDefault="00F15956" w14:paraId="0BAC0824" w14:textId="46D13763">
      <w:pPr>
        <w:rPr>
          <w:rFonts w:ascii="Cambria" w:hAnsi="Cambria"/>
        </w:rPr>
      </w:pPr>
      <w:r w:rsidRPr="00B72817">
        <w:rPr>
          <w:rFonts w:ascii="Cambria" w:hAnsi="Cambria"/>
          <w:b/>
        </w:rPr>
        <w:t>PURPOSE:</w:t>
      </w:r>
      <w:r w:rsidRPr="00B72817" w:rsidR="00C14CC4">
        <w:rPr>
          <w:rFonts w:ascii="Cambria" w:hAnsi="Cambria"/>
          <w:b/>
        </w:rPr>
        <w:t xml:space="preserve">  </w:t>
      </w:r>
      <w:r w:rsidRPr="00B76DA1" w:rsidR="00B76DA1">
        <w:rPr>
          <w:rFonts w:ascii="Cambria" w:hAnsi="Cambria"/>
          <w:bCs/>
        </w:rPr>
        <w:t xml:space="preserve">As the </w:t>
      </w:r>
      <w:hyperlink w:tgtFrame="_blank" w:history="1" r:id="rId11">
        <w:r w:rsidRPr="00B76DA1" w:rsidR="00B76DA1">
          <w:rPr>
            <w:rStyle w:val="Hyperlink"/>
            <w:rFonts w:ascii="Cambria" w:hAnsi="Cambria"/>
            <w:bCs/>
          </w:rPr>
          <w:t>QIN</w:t>
        </w:r>
      </w:hyperlink>
      <w:r w:rsidRPr="00B76DA1" w:rsidR="00B76DA1">
        <w:rPr>
          <w:rFonts w:ascii="Cambria" w:hAnsi="Cambria"/>
          <w:bCs/>
        </w:rPr>
        <w:t xml:space="preserve"> moves towards achieving its goals of developing, optimizing and validating quantitative imaging (QI) software tools and methods for prediction and/or measurement of response to cancer therapies, the 2021 QIN virtual meeting is focused on validation of quantitative imaging software tools and methods in the clinical settings. The annual meeting will provide an opportunity for members of the network which include, Principal Investigators and their multidisciplinary teams comprising of oncologists, clinical and basic imaging scientists, and industrial partners, to meet and discuss their research endeavors and showcase research findings through presentations.</w:t>
      </w:r>
    </w:p>
    <w:p w:rsidRPr="00B72817" w:rsidR="00652258" w:rsidP="00434E33" w:rsidRDefault="00652258" w14:paraId="779D5AE9" w14:textId="77777777">
      <w:pPr>
        <w:pStyle w:val="Header"/>
        <w:tabs>
          <w:tab w:val="clear" w:pos="4320"/>
          <w:tab w:val="clear" w:pos="8640"/>
        </w:tabs>
        <w:rPr>
          <w:rFonts w:ascii="Cambria" w:hAnsi="Cambria"/>
          <w:b/>
        </w:rPr>
      </w:pPr>
    </w:p>
    <w:p w:rsidR="00B72817" w:rsidP="00B72817" w:rsidRDefault="00434E33" w14:paraId="65C375C8" w14:textId="7B03742B">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w:t>
      </w:r>
    </w:p>
    <w:p w:rsidR="00D327F8" w:rsidP="00B72817" w:rsidRDefault="00D327F8" w14:paraId="4E8C9C0B" w14:textId="77777777">
      <w:pPr>
        <w:pStyle w:val="Header"/>
        <w:tabs>
          <w:tab w:val="clear" w:pos="4320"/>
          <w:tab w:val="clear" w:pos="8640"/>
        </w:tabs>
        <w:rPr>
          <w:rFonts w:ascii="Cambria" w:hAnsi="Cambria"/>
        </w:rPr>
      </w:pPr>
    </w:p>
    <w:p w:rsidRPr="00B72817" w:rsidR="00434E33" w:rsidP="00434E33" w:rsidRDefault="00040B24" w14:paraId="76E47449" w14:textId="430F5967">
      <w:pPr>
        <w:pStyle w:val="Header"/>
        <w:tabs>
          <w:tab w:val="clear" w:pos="4320"/>
          <w:tab w:val="clear" w:pos="8640"/>
        </w:tabs>
        <w:rPr>
          <w:rFonts w:ascii="Cambria" w:hAnsi="Cambria"/>
          <w:i/>
          <w:snapToGrid/>
        </w:rPr>
      </w:pPr>
      <w:r>
        <w:rPr>
          <w:rFonts w:ascii="Cambria" w:hAnsi="Cambria"/>
        </w:rPr>
        <w:t xml:space="preserve">The targeted group for the meeting (and collection of name and email address) </w:t>
      </w:r>
      <w:r w:rsidRPr="00B76DA1">
        <w:rPr>
          <w:rFonts w:ascii="Cambria" w:hAnsi="Cambria"/>
          <w:bCs/>
        </w:rPr>
        <w:t>include Principal Investigators</w:t>
      </w:r>
      <w:r>
        <w:rPr>
          <w:rFonts w:ascii="Cambria" w:hAnsi="Cambria"/>
          <w:bCs/>
        </w:rPr>
        <w:t xml:space="preserve"> supported by </w:t>
      </w:r>
      <w:r w:rsidR="00AF63E3">
        <w:rPr>
          <w:rFonts w:ascii="Cambria" w:hAnsi="Cambria"/>
          <w:bCs/>
        </w:rPr>
        <w:t xml:space="preserve">NCI, </w:t>
      </w:r>
      <w:r w:rsidRPr="00B76DA1">
        <w:rPr>
          <w:rFonts w:ascii="Cambria" w:hAnsi="Cambria"/>
          <w:bCs/>
        </w:rPr>
        <w:t>and their multidisciplinary teams comprising of oncologists, clinical and basic imaging scientists, and industrial partners</w:t>
      </w:r>
      <w:r>
        <w:rPr>
          <w:rFonts w:ascii="Cambria" w:hAnsi="Cambria"/>
        </w:rPr>
        <w:t xml:space="preserve">. Other respondents are expected to be from academic, research or government institutions as well as from </w:t>
      </w:r>
      <w:proofErr w:type="spellStart"/>
      <w:r>
        <w:rPr>
          <w:rFonts w:ascii="Cambria" w:hAnsi="Cambria"/>
        </w:rPr>
        <w:t>Industy</w:t>
      </w:r>
      <w:proofErr w:type="spellEnd"/>
      <w:r>
        <w:rPr>
          <w:rFonts w:ascii="Cambria" w:hAnsi="Cambria"/>
        </w:rPr>
        <w:t xml:space="preserve"> associated and interested in the area of in-vivo imaging and quantitative imaging. </w:t>
      </w: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0E01E43D">
      <w:pPr>
        <w:pStyle w:val="BodyTextIndent"/>
        <w:tabs>
          <w:tab w:val="left" w:pos="360"/>
        </w:tabs>
        <w:ind w:left="0"/>
        <w:rPr>
          <w:rFonts w:ascii="Cambria" w:hAnsi="Cambria"/>
          <w:bCs/>
          <w:sz w:val="24"/>
        </w:rPr>
      </w:pPr>
      <w:r w:rsidRPr="00B72817">
        <w:rPr>
          <w:rFonts w:ascii="Cambria" w:hAnsi="Cambria"/>
          <w:bCs/>
          <w:sz w:val="24"/>
        </w:rPr>
        <w:t xml:space="preserve">[ </w:t>
      </w:r>
      <w:r w:rsidR="003A1917">
        <w:rPr>
          <w:rFonts w:ascii="Cambria" w:hAnsi="Cambria"/>
          <w:bCs/>
          <w:sz w:val="24"/>
        </w:rPr>
        <w:t xml:space="preserve"> X</w:t>
      </w:r>
      <w:r w:rsidRPr="00B72817">
        <w:rPr>
          <w:rFonts w:ascii="Cambria" w:hAnsi="Cambria"/>
          <w:bCs/>
          <w:sz w:val="24"/>
        </w:rPr>
        <w:t xml:space="preserve"> ]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1"/>
      <w:r w:rsidRPr="00B72817">
        <w:rPr>
          <w:rFonts w:ascii="Cambria" w:hAnsi="Cambria"/>
          <w:bCs/>
          <w:sz w:val="24"/>
        </w:rPr>
        <w:t>______________________</w:t>
      </w:r>
      <w:bookmarkEnd w:id="1"/>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00AF63E3" w:rsidP="009C13B9" w:rsidRDefault="009C13B9" w14:paraId="5CC0E880" w14:textId="28981594">
      <w:pPr>
        <w:rPr>
          <w:rFonts w:ascii="Cambria" w:hAnsi="Cambria"/>
          <w:bCs/>
          <w:szCs w:val="20"/>
          <w:lang w:eastAsia="zh-CN"/>
        </w:rPr>
      </w:pPr>
      <w:r w:rsidRPr="00B72817">
        <w:rPr>
          <w:rFonts w:ascii="Cambria" w:hAnsi="Cambria"/>
          <w:bCs/>
          <w:szCs w:val="20"/>
          <w:lang w:eastAsia="zh-CN"/>
        </w:rPr>
        <w:t>Name:</w:t>
      </w:r>
      <w:r w:rsidR="00D327F8">
        <w:rPr>
          <w:rFonts w:ascii="Cambria" w:hAnsi="Cambria"/>
          <w:bCs/>
          <w:szCs w:val="20"/>
          <w:lang w:eastAsia="zh-CN"/>
        </w:rPr>
        <w:t xml:space="preserve"> </w:t>
      </w:r>
      <w:r w:rsidR="00AF63E3">
        <w:rPr>
          <w:rFonts w:ascii="Cambria" w:hAnsi="Cambria"/>
          <w:bCs/>
          <w:szCs w:val="20"/>
          <w:lang w:eastAsia="zh-CN"/>
        </w:rPr>
        <w:t>Pushpa Tandon. Ph.D.</w:t>
      </w:r>
    </w:p>
    <w:p w:rsidRPr="00B72817" w:rsidR="009C13B9" w:rsidP="009C13B9" w:rsidRDefault="00AF63E3" w14:paraId="7AF65458" w14:textId="666D1937">
      <w:pPr>
        <w:rPr>
          <w:rFonts w:ascii="Cambria" w:hAnsi="Cambria"/>
          <w:bCs/>
          <w:szCs w:val="20"/>
          <w:lang w:eastAsia="zh-CN"/>
        </w:rPr>
      </w:pPr>
      <w:r>
        <w:rPr>
          <w:rFonts w:ascii="Cambria" w:hAnsi="Cambria"/>
          <w:bCs/>
          <w:szCs w:val="20"/>
          <w:lang w:eastAsia="zh-CN"/>
        </w:rPr>
        <w:t>Program Director, Cancer Imaging Program, NCI</w:t>
      </w:r>
    </w:p>
    <w:p w:rsidRPr="00B72817" w:rsidR="00B72817" w:rsidP="009C13B9" w:rsidRDefault="00B72817" w14:paraId="63CAA159" w14:textId="77777777">
      <w:pPr>
        <w:rPr>
          <w:rFonts w:ascii="Cambria" w:hAnsi="Cambria"/>
          <w:bCs/>
          <w:szCs w:val="20"/>
          <w:lang w:eastAsia="zh-CN"/>
        </w:rPr>
      </w:pPr>
    </w:p>
    <w:p w:rsidR="00D327F8" w:rsidP="009C13B9" w:rsidRDefault="00D327F8" w14:paraId="4992949B" w14:textId="77777777">
      <w:pPr>
        <w:rPr>
          <w:rFonts w:ascii="Cambria" w:hAnsi="Cambria"/>
          <w:bCs/>
          <w:szCs w:val="20"/>
          <w:lang w:eastAsia="zh-CN"/>
        </w:rPr>
      </w:pPr>
    </w:p>
    <w:p w:rsidR="00D327F8" w:rsidP="009C13B9" w:rsidRDefault="00D327F8" w14:paraId="37C82F44" w14:textId="77777777">
      <w:pPr>
        <w:rPr>
          <w:rFonts w:ascii="Cambria" w:hAnsi="Cambria"/>
          <w:bCs/>
          <w:szCs w:val="20"/>
          <w:lang w:eastAsia="zh-CN"/>
        </w:rPr>
      </w:pPr>
    </w:p>
    <w:p w:rsidR="00D327F8" w:rsidP="009C13B9" w:rsidRDefault="00D327F8" w14:paraId="028C3553" w14:textId="77777777">
      <w:pPr>
        <w:rPr>
          <w:rFonts w:ascii="Cambria" w:hAnsi="Cambria"/>
          <w:bCs/>
          <w:szCs w:val="20"/>
          <w:lang w:eastAsia="zh-CN"/>
        </w:rPr>
      </w:pPr>
    </w:p>
    <w:p w:rsidR="00D327F8" w:rsidP="009C13B9" w:rsidRDefault="00D327F8" w14:paraId="3AD4FB80" w14:textId="77777777">
      <w:pPr>
        <w:rPr>
          <w:rFonts w:ascii="Cambria" w:hAnsi="Cambria"/>
          <w:bCs/>
          <w:szCs w:val="20"/>
          <w:lang w:eastAsia="zh-CN"/>
        </w:rPr>
      </w:pPr>
    </w:p>
    <w:p w:rsidRPr="00B72817" w:rsidR="009C13B9" w:rsidP="009C13B9" w:rsidRDefault="009C13B9" w14:paraId="6BB25BD4" w14:textId="57E65844">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6D548EFF">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040B24">
        <w:rPr>
          <w:rFonts w:ascii="Cambria" w:hAnsi="Cambria"/>
          <w:bCs/>
          <w:szCs w:val="20"/>
          <w:lang w:eastAsia="zh-CN"/>
        </w:rPr>
        <w:t>X</w:t>
      </w:r>
      <w:r w:rsidRPr="00B72817" w:rsidR="009239AA">
        <w:rPr>
          <w:rFonts w:ascii="Cambria" w:hAnsi="Cambria"/>
          <w:bCs/>
          <w:szCs w:val="20"/>
          <w:lang w:eastAsia="zh-CN"/>
        </w:rPr>
        <w:t>]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5FFEC771">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 Yes [ </w:t>
      </w:r>
      <w:r w:rsidR="00040B24">
        <w:rPr>
          <w:rFonts w:ascii="Cambria" w:hAnsi="Cambria"/>
          <w:bCs/>
          <w:szCs w:val="20"/>
          <w:lang w:eastAsia="zh-CN"/>
        </w:rPr>
        <w:t>X</w:t>
      </w:r>
      <w:r w:rsidRPr="00B72817" w:rsidR="009239AA">
        <w:rPr>
          <w:rFonts w:ascii="Cambria" w:hAnsi="Cambria"/>
          <w:bCs/>
          <w:szCs w:val="20"/>
          <w:lang w:eastAsia="zh-CN"/>
        </w:rPr>
        <w:t xml:space="preserve">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2"/>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707AC912">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040B24">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r w:rsidR="00AF63E3">
        <w:rPr>
          <w:rFonts w:ascii="Cambria" w:hAnsi="Cambria"/>
          <w:bCs/>
          <w:szCs w:val="20"/>
          <w:lang w:eastAsia="zh-CN"/>
        </w:rPr>
        <w:t>(this is a virtual meeting)</w:t>
      </w:r>
    </w:p>
    <w:p w:rsidR="00D327F8" w:rsidP="0066234D" w:rsidRDefault="00D327F8" w14:paraId="6C40C195" w14:textId="77777777">
      <w:pPr>
        <w:rPr>
          <w:rFonts w:ascii="Cambria" w:hAnsi="Cambria"/>
          <w:bCs/>
          <w:szCs w:val="20"/>
          <w:lang w:eastAsia="zh-CN"/>
        </w:rPr>
      </w:pPr>
    </w:p>
    <w:p w:rsidRPr="00B72817" w:rsidR="0066234D" w:rsidP="0066234D" w:rsidRDefault="004733AF" w14:paraId="1CD26CBD" w14:textId="6009F561">
      <w:pPr>
        <w:rPr>
          <w:rFonts w:ascii="Cambria" w:hAnsi="Cambria"/>
          <w:bCs/>
          <w:szCs w:val="20"/>
          <w:lang w:eastAsia="zh-CN"/>
        </w:rPr>
      </w:pPr>
      <w:r w:rsidRPr="00B72817">
        <w:rPr>
          <w:rFonts w:ascii="Cambria" w:hAnsi="Cambria"/>
          <w:bCs/>
          <w:szCs w:val="20"/>
          <w:lang w:eastAsia="zh-CN"/>
        </w:rPr>
        <w:t>Amount: __</w:t>
      </w:r>
      <w:r w:rsidR="00D327F8">
        <w:rPr>
          <w:rFonts w:ascii="Cambria" w:hAnsi="Cambria"/>
          <w:bCs/>
          <w:szCs w:val="20"/>
          <w:u w:val="single"/>
          <w:lang w:eastAsia="zh-CN"/>
        </w:rPr>
        <w:t>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5D99697">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2"/>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66234D" w14:paraId="206F4677" w14:textId="57CE0B1B">
            <w:pPr>
              <w:jc w:val="center"/>
              <w:rPr>
                <w:rFonts w:ascii="Cambria" w:hAnsi="Cambria"/>
                <w:bCs/>
                <w:szCs w:val="20"/>
                <w:lang w:eastAsia="zh-CN"/>
              </w:rPr>
            </w:pPr>
            <w:r>
              <w:rPr>
                <w:rFonts w:ascii="Cambria" w:hAnsi="Cambria"/>
                <w:bCs/>
                <w:szCs w:val="20"/>
                <w:lang w:eastAsia="zh-CN"/>
              </w:rPr>
              <w:t>200</w:t>
            </w:r>
          </w:p>
        </w:tc>
        <w:tc>
          <w:tcPr>
            <w:tcW w:w="1980" w:type="dxa"/>
            <w:vAlign w:val="center"/>
          </w:tcPr>
          <w:p w:rsidRPr="00B72817" w:rsidR="008F53FA" w:rsidP="006F13D9" w:rsidRDefault="00AF63E3" w14:paraId="67EF0923" w14:textId="29075178">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9D0BBC" w14:paraId="583E6F9C" w14:textId="5340865C">
            <w:pPr>
              <w:jc w:val="center"/>
              <w:rPr>
                <w:rFonts w:ascii="Cambria" w:hAnsi="Cambria"/>
                <w:bCs/>
                <w:szCs w:val="20"/>
                <w:lang w:eastAsia="zh-CN"/>
              </w:rPr>
            </w:pPr>
            <w:r>
              <w:rPr>
                <w:rFonts w:ascii="Cambria" w:hAnsi="Cambria"/>
                <w:bCs/>
                <w:szCs w:val="20"/>
                <w:lang w:eastAsia="zh-CN"/>
              </w:rPr>
              <w:t>10</w:t>
            </w:r>
            <w:r w:rsidRPr="00B72817" w:rsidR="008F53FA">
              <w:rPr>
                <w:rFonts w:ascii="Cambria" w:hAnsi="Cambria"/>
                <w:bCs/>
                <w:szCs w:val="20"/>
                <w:lang w:eastAsia="zh-CN"/>
              </w:rPr>
              <w:t>/60</w:t>
            </w:r>
          </w:p>
        </w:tc>
        <w:tc>
          <w:tcPr>
            <w:tcW w:w="1530" w:type="dxa"/>
            <w:vAlign w:val="center"/>
          </w:tcPr>
          <w:p w:rsidRPr="00B72817" w:rsidR="008F53FA" w:rsidP="006F13D9" w:rsidRDefault="00D327F8" w14:paraId="6E4CA316" w14:textId="179CDCC0">
            <w:pPr>
              <w:jc w:val="center"/>
              <w:rPr>
                <w:rFonts w:ascii="Cambria" w:hAnsi="Cambria"/>
                <w:bCs/>
                <w:szCs w:val="20"/>
                <w:lang w:eastAsia="zh-CN"/>
              </w:rPr>
            </w:pPr>
            <w:r>
              <w:rPr>
                <w:rFonts w:ascii="Cambria" w:hAnsi="Cambria"/>
                <w:bCs/>
                <w:szCs w:val="20"/>
                <w:lang w:eastAsia="zh-CN"/>
              </w:rPr>
              <w:t>33</w:t>
            </w:r>
          </w:p>
        </w:tc>
      </w:tr>
      <w:tr w:rsidRPr="00B72817" w:rsidR="008F53FA" w:rsidTr="00DA3C67" w14:paraId="44D245D2" w14:textId="77777777">
        <w:trPr>
          <w:trHeight w:val="289"/>
        </w:trPr>
        <w:tc>
          <w:tcPr>
            <w:tcW w:w="204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8F53FA" w:rsidP="006F13D9" w:rsidRDefault="008F53FA" w14:paraId="4913514C" w14:textId="78E59B94">
            <w:pPr>
              <w:jc w:val="center"/>
              <w:rPr>
                <w:rFonts w:ascii="Cambria" w:hAnsi="Cambria"/>
                <w:b/>
                <w:bCs/>
                <w:szCs w:val="20"/>
                <w:lang w:eastAsia="zh-CN"/>
              </w:rPr>
            </w:pPr>
          </w:p>
        </w:tc>
        <w:tc>
          <w:tcPr>
            <w:tcW w:w="1980" w:type="dxa"/>
            <w:vAlign w:val="center"/>
          </w:tcPr>
          <w:p w:rsidRPr="00D327F8" w:rsidR="008F53FA" w:rsidP="006F13D9" w:rsidRDefault="00D327F8" w14:paraId="0522A9B4" w14:textId="4804BD79">
            <w:pPr>
              <w:jc w:val="center"/>
              <w:rPr>
                <w:rFonts w:ascii="Cambria" w:hAnsi="Cambria"/>
                <w:b/>
                <w:szCs w:val="20"/>
                <w:lang w:eastAsia="zh-CN"/>
              </w:rPr>
            </w:pPr>
            <w:r w:rsidRPr="00D327F8">
              <w:rPr>
                <w:rFonts w:ascii="Cambria" w:hAnsi="Cambria"/>
                <w:b/>
                <w:szCs w:val="20"/>
                <w:lang w:eastAsia="zh-CN"/>
              </w:rPr>
              <w:t>200</w:t>
            </w:r>
          </w:p>
        </w:tc>
        <w:tc>
          <w:tcPr>
            <w:tcW w:w="2160" w:type="dxa"/>
            <w:vAlign w:val="center"/>
          </w:tcPr>
          <w:p w:rsidRPr="00B72817" w:rsidR="008F53FA" w:rsidP="006F13D9" w:rsidRDefault="008F53FA" w14:paraId="1DD510BF" w14:textId="1B8E67B1">
            <w:pPr>
              <w:jc w:val="center"/>
              <w:rPr>
                <w:rFonts w:ascii="Cambria" w:hAnsi="Cambria"/>
                <w:bCs/>
                <w:szCs w:val="20"/>
                <w:lang w:eastAsia="zh-CN"/>
              </w:rPr>
            </w:pPr>
          </w:p>
        </w:tc>
        <w:tc>
          <w:tcPr>
            <w:tcW w:w="1530" w:type="dxa"/>
            <w:vAlign w:val="center"/>
          </w:tcPr>
          <w:p w:rsidRPr="00D327F8" w:rsidR="008F53FA" w:rsidP="006F13D9" w:rsidRDefault="00D327F8" w14:paraId="11F02543" w14:textId="6C7FD394">
            <w:pPr>
              <w:jc w:val="center"/>
              <w:rPr>
                <w:rFonts w:ascii="Cambria" w:hAnsi="Cambria"/>
                <w:b/>
                <w:szCs w:val="20"/>
                <w:lang w:eastAsia="zh-CN"/>
              </w:rPr>
            </w:pPr>
            <w:r w:rsidRPr="00D327F8">
              <w:rPr>
                <w:rFonts w:ascii="Cambria" w:hAnsi="Cambria"/>
                <w:b/>
                <w:szCs w:val="20"/>
                <w:lang w:eastAsia="zh-CN"/>
              </w:rPr>
              <w:t>33</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D327F8" w14:paraId="4EF49E72" w14:textId="6164B891">
            <w:pPr>
              <w:jc w:val="center"/>
              <w:rPr>
                <w:rFonts w:ascii="Cambria" w:hAnsi="Cambria"/>
                <w:bCs/>
                <w:szCs w:val="20"/>
                <w:lang w:eastAsia="zh-CN"/>
              </w:rPr>
            </w:pPr>
            <w:r>
              <w:rPr>
                <w:rFonts w:ascii="Cambria" w:hAnsi="Cambria"/>
                <w:bCs/>
                <w:szCs w:val="20"/>
                <w:lang w:eastAsia="zh-CN"/>
              </w:rPr>
              <w:t>33</w:t>
            </w:r>
          </w:p>
        </w:tc>
        <w:tc>
          <w:tcPr>
            <w:tcW w:w="2340" w:type="dxa"/>
            <w:vAlign w:val="center"/>
          </w:tcPr>
          <w:p w:rsidRPr="00B72817" w:rsidR="008F53FA" w:rsidP="006F13D9" w:rsidRDefault="008F53FA" w14:paraId="196F4EF6" w14:textId="56F28A37">
            <w:pPr>
              <w:jc w:val="center"/>
              <w:rPr>
                <w:rFonts w:ascii="Cambria" w:hAnsi="Cambria"/>
                <w:bCs/>
                <w:szCs w:val="20"/>
                <w:lang w:eastAsia="zh-CN"/>
              </w:rPr>
            </w:pPr>
            <w:r w:rsidRPr="00B72817">
              <w:rPr>
                <w:rFonts w:ascii="Cambria" w:hAnsi="Cambria"/>
                <w:bCs/>
                <w:szCs w:val="20"/>
                <w:lang w:eastAsia="zh-CN"/>
              </w:rPr>
              <w:t>$</w:t>
            </w:r>
            <w:r w:rsidR="00D327F8">
              <w:rPr>
                <w:rFonts w:ascii="Cambria" w:hAnsi="Cambria"/>
                <w:bCs/>
                <w:szCs w:val="20"/>
                <w:lang w:eastAsia="zh-CN"/>
              </w:rPr>
              <w:t>46.95</w:t>
            </w:r>
          </w:p>
        </w:tc>
        <w:tc>
          <w:tcPr>
            <w:tcW w:w="2070" w:type="dxa"/>
            <w:vAlign w:val="center"/>
          </w:tcPr>
          <w:p w:rsidRPr="00B72817" w:rsidR="008F53FA" w:rsidP="006F13D9" w:rsidRDefault="008F53FA" w14:paraId="5E34FB26" w14:textId="6F151081">
            <w:pPr>
              <w:jc w:val="center"/>
              <w:rPr>
                <w:rFonts w:ascii="Cambria" w:hAnsi="Cambria"/>
                <w:bCs/>
                <w:szCs w:val="20"/>
                <w:lang w:eastAsia="zh-CN"/>
              </w:rPr>
            </w:pPr>
            <w:r w:rsidRPr="00B72817">
              <w:rPr>
                <w:rFonts w:ascii="Cambria" w:hAnsi="Cambria"/>
                <w:bCs/>
                <w:szCs w:val="20"/>
                <w:lang w:eastAsia="zh-CN"/>
              </w:rPr>
              <w:t>$</w:t>
            </w:r>
            <w:r w:rsidR="00D327F8">
              <w:rPr>
                <w:rFonts w:ascii="Cambria" w:hAnsi="Cambria"/>
                <w:bCs/>
                <w:szCs w:val="20"/>
                <w:lang w:eastAsia="zh-CN"/>
              </w:rPr>
              <w:t>1,549.35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8D68F2" w:rsidR="008F53FA" w:rsidP="006F13D9" w:rsidRDefault="009D0BBC" w14:paraId="50ED1E9E" w14:textId="3A8C2D95">
            <w:pPr>
              <w:jc w:val="center"/>
              <w:rPr>
                <w:rFonts w:ascii="Cambria" w:hAnsi="Cambria"/>
                <w:b/>
                <w:szCs w:val="20"/>
                <w:lang w:eastAsia="zh-CN"/>
              </w:rPr>
            </w:pPr>
            <w:r w:rsidRPr="008D68F2">
              <w:rPr>
                <w:rFonts w:ascii="Cambria" w:hAnsi="Cambria"/>
                <w:b/>
                <w:szCs w:val="20"/>
                <w:lang w:eastAsia="zh-CN"/>
              </w:rPr>
              <w:t>$</w:t>
            </w:r>
            <w:r w:rsidRPr="008D68F2" w:rsidR="00D327F8">
              <w:rPr>
                <w:rFonts w:ascii="Cambria" w:hAnsi="Cambria"/>
                <w:b/>
                <w:szCs w:val="20"/>
                <w:lang w:eastAsia="zh-CN"/>
              </w:rPr>
              <w:t>1,549.35</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2">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2D1C88C1">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D327F8">
        <w:rPr>
          <w:rFonts w:ascii="Cambria" w:hAnsi="Cambria"/>
          <w:bCs/>
          <w:szCs w:val="20"/>
          <w:lang w:eastAsia="zh-CN"/>
        </w:rPr>
        <w:t>2,328.18</w:t>
      </w:r>
      <w:r w:rsidRPr="00B72817">
        <w:rPr>
          <w:rFonts w:ascii="Cambria" w:hAnsi="Cambria"/>
          <w:bCs/>
          <w:szCs w:val="20"/>
          <w:lang w:eastAsia="zh-CN"/>
        </w:rPr>
        <w:t>.</w:t>
      </w:r>
    </w:p>
    <w:p w:rsidRPr="00B72817" w:rsidR="00D327F8" w:rsidP="008F53FA" w:rsidRDefault="00D327F8" w14:paraId="3AB7264F"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9D0BBC" w:rsidTr="00207256" w14:paraId="1BC244FD" w14:textId="77777777">
        <w:trPr>
          <w:trHeight w:val="300"/>
        </w:trPr>
        <w:tc>
          <w:tcPr>
            <w:tcW w:w="2738" w:type="dxa"/>
            <w:noWrap/>
            <w:tcMar>
              <w:top w:w="0" w:type="dxa"/>
              <w:left w:w="108" w:type="dxa"/>
              <w:bottom w:w="0" w:type="dxa"/>
              <w:right w:w="108" w:type="dxa"/>
            </w:tcMar>
            <w:vAlign w:val="bottom"/>
          </w:tcPr>
          <w:p w:rsidRPr="00B72817" w:rsidR="009D0BBC" w:rsidP="009D0BBC" w:rsidRDefault="009D0BBC" w14:paraId="45AE99D6" w14:textId="20659D18">
            <w:pPr>
              <w:rPr>
                <w:rFonts w:ascii="Cambria" w:hAnsi="Cambria"/>
                <w:bCs/>
                <w:szCs w:val="20"/>
                <w:lang w:eastAsia="zh-CN"/>
              </w:rPr>
            </w:pPr>
            <w:r>
              <w:rPr>
                <w:rFonts w:ascii="Cambria" w:hAnsi="Cambria"/>
                <w:bCs/>
                <w:szCs w:val="20"/>
                <w:lang w:eastAsia="zh-CN"/>
              </w:rPr>
              <w:t>Program Director</w:t>
            </w:r>
          </w:p>
        </w:tc>
        <w:tc>
          <w:tcPr>
            <w:tcW w:w="1440" w:type="dxa"/>
          </w:tcPr>
          <w:p w:rsidRPr="009D0BBC" w:rsidR="009D0BBC" w:rsidP="009D0BBC" w:rsidRDefault="009D0BBC" w14:paraId="5650848D" w14:textId="70B561C5">
            <w:pPr>
              <w:jc w:val="center"/>
              <w:rPr>
                <w:rFonts w:ascii="Cambria" w:hAnsi="Cambria"/>
                <w:bCs/>
                <w:szCs w:val="20"/>
                <w:lang w:eastAsia="zh-CN"/>
              </w:rPr>
            </w:pPr>
            <w:r w:rsidRPr="009D0BBC">
              <w:rPr>
                <w:rFonts w:ascii="Cambria" w:hAnsi="Cambria"/>
              </w:rPr>
              <w:t>14/5</w:t>
            </w:r>
          </w:p>
        </w:tc>
        <w:tc>
          <w:tcPr>
            <w:tcW w:w="1260" w:type="dxa"/>
            <w:noWrap/>
            <w:tcMar>
              <w:top w:w="0" w:type="dxa"/>
              <w:left w:w="108" w:type="dxa"/>
              <w:bottom w:w="0" w:type="dxa"/>
              <w:right w:w="108" w:type="dxa"/>
            </w:tcMar>
          </w:tcPr>
          <w:p w:rsidRPr="009D0BBC" w:rsidR="009D0BBC" w:rsidP="009D0BBC" w:rsidRDefault="009D0BBC" w14:paraId="69F9FEF2" w14:textId="74AD527E">
            <w:pPr>
              <w:jc w:val="center"/>
              <w:rPr>
                <w:rFonts w:ascii="Cambria" w:hAnsi="Cambria"/>
                <w:bCs/>
                <w:szCs w:val="20"/>
                <w:lang w:eastAsia="zh-CN"/>
              </w:rPr>
            </w:pPr>
            <w:r w:rsidRPr="009D0BBC">
              <w:rPr>
                <w:rFonts w:ascii="Cambria" w:hAnsi="Cambria"/>
              </w:rPr>
              <w:t>$132,818</w:t>
            </w:r>
          </w:p>
        </w:tc>
        <w:tc>
          <w:tcPr>
            <w:tcW w:w="1127" w:type="dxa"/>
            <w:noWrap/>
            <w:tcMar>
              <w:top w:w="0" w:type="dxa"/>
              <w:left w:w="108" w:type="dxa"/>
              <w:bottom w:w="0" w:type="dxa"/>
              <w:right w:w="108" w:type="dxa"/>
            </w:tcMar>
          </w:tcPr>
          <w:p w:rsidRPr="009D0BBC" w:rsidR="009D0BBC" w:rsidP="009D0BBC" w:rsidRDefault="009D0BBC" w14:paraId="36B66F11" w14:textId="70BE0849">
            <w:pPr>
              <w:jc w:val="center"/>
              <w:rPr>
                <w:rFonts w:ascii="Cambria" w:hAnsi="Cambria"/>
                <w:bCs/>
                <w:szCs w:val="20"/>
                <w:lang w:eastAsia="zh-CN"/>
              </w:rPr>
            </w:pPr>
            <w:r w:rsidRPr="009D0BBC">
              <w:rPr>
                <w:rFonts w:ascii="Cambria" w:hAnsi="Cambria"/>
              </w:rPr>
              <w:t>1%</w:t>
            </w:r>
          </w:p>
        </w:tc>
        <w:tc>
          <w:tcPr>
            <w:tcW w:w="1599" w:type="dxa"/>
            <w:shd w:val="clear" w:color="auto" w:fill="BFBFBF"/>
            <w:vAlign w:val="center"/>
          </w:tcPr>
          <w:p w:rsidRPr="00B72817" w:rsidR="009D0BBC" w:rsidP="009D0BBC" w:rsidRDefault="009D0BBC" w14:paraId="0FCFC143" w14:textId="77777777">
            <w:pPr>
              <w:jc w:val="center"/>
              <w:rPr>
                <w:rFonts w:ascii="Cambria" w:hAnsi="Cambria"/>
                <w:bCs/>
                <w:szCs w:val="20"/>
                <w:lang w:eastAsia="zh-CN"/>
              </w:rPr>
            </w:pPr>
          </w:p>
        </w:tc>
        <w:tc>
          <w:tcPr>
            <w:tcW w:w="1551" w:type="dxa"/>
          </w:tcPr>
          <w:p w:rsidRPr="009D0BBC" w:rsidR="009D0BBC" w:rsidP="009D0BBC" w:rsidRDefault="009D0BBC" w14:paraId="3035D1E7" w14:textId="0DB2CE1C">
            <w:pPr>
              <w:jc w:val="center"/>
              <w:rPr>
                <w:rFonts w:ascii="Cambria" w:hAnsi="Cambria"/>
                <w:bCs/>
                <w:szCs w:val="20"/>
                <w:lang w:eastAsia="zh-CN"/>
              </w:rPr>
            </w:pPr>
            <w:r w:rsidRPr="009D0BBC">
              <w:rPr>
                <w:rFonts w:ascii="Cambria" w:hAnsi="Cambria"/>
              </w:rPr>
              <w:t>$1,328.18</w:t>
            </w:r>
          </w:p>
        </w:tc>
      </w:tr>
      <w:tr w:rsidRPr="00B72817" w:rsidR="009D0BBC" w:rsidTr="00207256" w14:paraId="3EB31B0B" w14:textId="77777777">
        <w:trPr>
          <w:trHeight w:val="300"/>
        </w:trPr>
        <w:tc>
          <w:tcPr>
            <w:tcW w:w="2738" w:type="dxa"/>
            <w:noWrap/>
            <w:tcMar>
              <w:top w:w="0" w:type="dxa"/>
              <w:left w:w="108" w:type="dxa"/>
              <w:bottom w:w="0" w:type="dxa"/>
              <w:right w:w="108" w:type="dxa"/>
            </w:tcMar>
            <w:vAlign w:val="bottom"/>
          </w:tcPr>
          <w:p w:rsidRPr="00B72817" w:rsidR="009D0BBC" w:rsidP="009D0BBC" w:rsidRDefault="009D0BBC"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9D0BBC" w:rsidP="009D0BBC" w:rsidRDefault="009D0BBC"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9D0BBC" w:rsidP="009D0BBC" w:rsidRDefault="009D0BBC"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9D0BBC" w:rsidP="009D0BBC" w:rsidRDefault="009D0BBC" w14:paraId="304EE52E" w14:textId="77777777">
            <w:pPr>
              <w:rPr>
                <w:rFonts w:ascii="Cambria" w:hAnsi="Cambria"/>
              </w:rPr>
            </w:pPr>
          </w:p>
        </w:tc>
        <w:tc>
          <w:tcPr>
            <w:tcW w:w="1599" w:type="dxa"/>
            <w:shd w:val="clear" w:color="auto" w:fill="auto"/>
          </w:tcPr>
          <w:p w:rsidRPr="00B72817" w:rsidR="009D0BBC" w:rsidP="009D0BBC" w:rsidRDefault="009D0BBC" w14:paraId="5DBAE236" w14:textId="77777777">
            <w:pPr>
              <w:rPr>
                <w:rFonts w:ascii="Cambria" w:hAnsi="Cambria"/>
              </w:rPr>
            </w:pPr>
          </w:p>
        </w:tc>
        <w:tc>
          <w:tcPr>
            <w:tcW w:w="1551" w:type="dxa"/>
          </w:tcPr>
          <w:p w:rsidRPr="009D0BBC" w:rsidR="009D0BBC" w:rsidP="009D0BBC" w:rsidRDefault="009D0BBC" w14:paraId="65851CEA" w14:textId="4D511567">
            <w:pPr>
              <w:jc w:val="center"/>
              <w:rPr>
                <w:rFonts w:ascii="Cambria" w:hAnsi="Cambria"/>
                <w:bCs/>
                <w:szCs w:val="20"/>
                <w:lang w:eastAsia="zh-CN"/>
              </w:rPr>
            </w:pPr>
            <w:r w:rsidRPr="009D0BBC">
              <w:rPr>
                <w:rFonts w:ascii="Cambria" w:hAnsi="Cambria"/>
                <w:bCs/>
                <w:lang w:eastAsia="zh-CN"/>
              </w:rPr>
              <w:t>$1,000</w:t>
            </w:r>
            <w:r w:rsidR="008D6FCC">
              <w:rPr>
                <w:rFonts w:ascii="Cambria" w:hAnsi="Cambria"/>
                <w:bCs/>
                <w:lang w:eastAsia="zh-CN"/>
              </w:rPr>
              <w:t>.00</w:t>
            </w:r>
          </w:p>
        </w:tc>
      </w:tr>
      <w:tr w:rsidRPr="00B72817" w:rsidR="009D0BBC" w:rsidTr="00207256" w14:paraId="30294CC4" w14:textId="77777777">
        <w:trPr>
          <w:trHeight w:val="300"/>
        </w:trPr>
        <w:tc>
          <w:tcPr>
            <w:tcW w:w="2738" w:type="dxa"/>
            <w:noWrap/>
            <w:tcMar>
              <w:top w:w="0" w:type="dxa"/>
              <w:left w:w="108" w:type="dxa"/>
              <w:bottom w:w="0" w:type="dxa"/>
              <w:right w:w="108" w:type="dxa"/>
            </w:tcMar>
            <w:vAlign w:val="bottom"/>
          </w:tcPr>
          <w:p w:rsidRPr="00B72817" w:rsidR="009D0BBC" w:rsidP="009D0BBC" w:rsidRDefault="009D0BBC"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9D0BBC" w:rsidP="009D0BBC" w:rsidRDefault="009D0BBC"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9D0BBC" w:rsidP="009D0BBC" w:rsidRDefault="009D0BBC"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9D0BBC" w:rsidP="009D0BBC" w:rsidRDefault="009D0BBC" w14:paraId="32BE9E30" w14:textId="77777777">
            <w:pPr>
              <w:rPr>
                <w:rFonts w:ascii="Cambria" w:hAnsi="Cambria"/>
                <w:bCs/>
                <w:szCs w:val="20"/>
                <w:lang w:eastAsia="zh-CN"/>
              </w:rPr>
            </w:pPr>
          </w:p>
        </w:tc>
        <w:tc>
          <w:tcPr>
            <w:tcW w:w="1599" w:type="dxa"/>
            <w:shd w:val="clear" w:color="auto" w:fill="BFBFBF"/>
          </w:tcPr>
          <w:p w:rsidRPr="00B72817" w:rsidR="009D0BBC" w:rsidP="009D0BBC" w:rsidRDefault="009D0BBC" w14:paraId="55C75B3F" w14:textId="77777777">
            <w:pPr>
              <w:rPr>
                <w:rFonts w:ascii="Cambria" w:hAnsi="Cambria"/>
                <w:bCs/>
                <w:szCs w:val="20"/>
                <w:lang w:eastAsia="zh-CN"/>
              </w:rPr>
            </w:pPr>
          </w:p>
        </w:tc>
        <w:tc>
          <w:tcPr>
            <w:tcW w:w="1551" w:type="dxa"/>
          </w:tcPr>
          <w:p w:rsidRPr="009D0BBC" w:rsidR="009D0BBC" w:rsidP="009D0BBC" w:rsidRDefault="009D0BBC" w14:paraId="5C04687C" w14:textId="2F3AF7ED">
            <w:pPr>
              <w:jc w:val="center"/>
              <w:rPr>
                <w:rFonts w:ascii="Cambria" w:hAnsi="Cambria"/>
                <w:bCs/>
                <w:szCs w:val="20"/>
                <w:lang w:eastAsia="zh-CN"/>
              </w:rPr>
            </w:pPr>
            <w:r w:rsidRPr="009D0BBC">
              <w:rPr>
                <w:rFonts w:ascii="Cambria" w:hAnsi="Cambria"/>
                <w:bCs/>
                <w:lang w:eastAsia="zh-CN"/>
              </w:rPr>
              <w:t>$0</w:t>
            </w:r>
          </w:p>
        </w:tc>
      </w:tr>
      <w:tr w:rsidRPr="00B72817" w:rsidR="009D0BBC" w:rsidTr="00207256" w14:paraId="6FA2F892" w14:textId="77777777">
        <w:trPr>
          <w:trHeight w:val="300"/>
        </w:trPr>
        <w:tc>
          <w:tcPr>
            <w:tcW w:w="2738" w:type="dxa"/>
            <w:noWrap/>
            <w:tcMar>
              <w:top w:w="0" w:type="dxa"/>
              <w:left w:w="108" w:type="dxa"/>
              <w:bottom w:w="0" w:type="dxa"/>
              <w:right w:w="108" w:type="dxa"/>
            </w:tcMar>
            <w:vAlign w:val="bottom"/>
          </w:tcPr>
          <w:p w:rsidRPr="00B72817" w:rsidR="009D0BBC" w:rsidP="009D0BBC" w:rsidRDefault="009D0BBC"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9D0BBC" w:rsidP="009D0BBC" w:rsidRDefault="009D0BBC"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9D0BBC" w:rsidP="009D0BBC" w:rsidRDefault="009D0BBC"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9D0BBC" w:rsidP="009D0BBC" w:rsidRDefault="009D0BBC" w14:paraId="2C651AC5" w14:textId="77777777">
            <w:pPr>
              <w:rPr>
                <w:rFonts w:ascii="Cambria" w:hAnsi="Cambria"/>
              </w:rPr>
            </w:pPr>
          </w:p>
        </w:tc>
        <w:tc>
          <w:tcPr>
            <w:tcW w:w="1599" w:type="dxa"/>
            <w:shd w:val="clear" w:color="auto" w:fill="BFBFBF"/>
          </w:tcPr>
          <w:p w:rsidRPr="00B72817" w:rsidR="009D0BBC" w:rsidP="009D0BBC" w:rsidRDefault="009D0BBC" w14:paraId="3DC0C9D7" w14:textId="77777777">
            <w:pPr>
              <w:rPr>
                <w:rFonts w:ascii="Cambria" w:hAnsi="Cambria"/>
              </w:rPr>
            </w:pPr>
          </w:p>
        </w:tc>
        <w:tc>
          <w:tcPr>
            <w:tcW w:w="1551" w:type="dxa"/>
          </w:tcPr>
          <w:p w:rsidRPr="009D0BBC" w:rsidR="009D0BBC" w:rsidP="009D0BBC" w:rsidRDefault="009D0BBC" w14:paraId="280C0184" w14:textId="0FFB2394">
            <w:pPr>
              <w:jc w:val="center"/>
              <w:rPr>
                <w:rFonts w:ascii="Cambria" w:hAnsi="Cambria"/>
                <w:bCs/>
                <w:szCs w:val="20"/>
                <w:lang w:eastAsia="zh-CN"/>
              </w:rPr>
            </w:pPr>
            <w:r w:rsidRPr="009D0BBC">
              <w:rPr>
                <w:rFonts w:ascii="Cambria" w:hAnsi="Cambria"/>
                <w:bCs/>
                <w:lang w:eastAsia="zh-CN"/>
              </w:rPr>
              <w:t>$0</w:t>
            </w:r>
          </w:p>
        </w:tc>
      </w:tr>
      <w:tr w:rsidRPr="00B72817" w:rsidR="009D0BBC" w:rsidTr="00207256" w14:paraId="381436E1" w14:textId="77777777">
        <w:trPr>
          <w:trHeight w:val="300"/>
        </w:trPr>
        <w:tc>
          <w:tcPr>
            <w:tcW w:w="2738" w:type="dxa"/>
            <w:noWrap/>
            <w:tcMar>
              <w:top w:w="0" w:type="dxa"/>
              <w:left w:w="108" w:type="dxa"/>
              <w:bottom w:w="0" w:type="dxa"/>
              <w:right w:w="108" w:type="dxa"/>
            </w:tcMar>
            <w:vAlign w:val="bottom"/>
            <w:hideMark/>
          </w:tcPr>
          <w:p w:rsidRPr="00B72817" w:rsidR="009D0BBC" w:rsidP="009D0BBC" w:rsidRDefault="009D0BBC"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9D0BBC" w:rsidP="009D0BBC" w:rsidRDefault="009D0BBC"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9D0BBC" w:rsidP="009D0BBC" w:rsidRDefault="009D0BBC"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9D0BBC" w:rsidP="009D0BBC" w:rsidRDefault="009D0BBC" w14:paraId="1E31B6D6" w14:textId="77777777">
            <w:pPr>
              <w:rPr>
                <w:rFonts w:ascii="Cambria" w:hAnsi="Cambria"/>
              </w:rPr>
            </w:pPr>
          </w:p>
        </w:tc>
        <w:tc>
          <w:tcPr>
            <w:tcW w:w="1599" w:type="dxa"/>
          </w:tcPr>
          <w:p w:rsidRPr="00B72817" w:rsidR="009D0BBC" w:rsidP="009D0BBC" w:rsidRDefault="009D0BBC" w14:paraId="743FE95C" w14:textId="77777777">
            <w:pPr>
              <w:rPr>
                <w:rFonts w:ascii="Cambria" w:hAnsi="Cambria"/>
              </w:rPr>
            </w:pPr>
          </w:p>
        </w:tc>
        <w:tc>
          <w:tcPr>
            <w:tcW w:w="1551" w:type="dxa"/>
          </w:tcPr>
          <w:p w:rsidRPr="009D0BBC" w:rsidR="009D0BBC" w:rsidP="009D0BBC" w:rsidRDefault="009D0BBC" w14:paraId="52E86269" w14:textId="3794A408">
            <w:pPr>
              <w:jc w:val="center"/>
              <w:rPr>
                <w:rFonts w:ascii="Cambria" w:hAnsi="Cambria"/>
              </w:rPr>
            </w:pPr>
            <w:r w:rsidRPr="009D0BBC">
              <w:rPr>
                <w:rFonts w:ascii="Cambria" w:hAnsi="Cambria"/>
                <w:b/>
                <w:bCs/>
                <w:lang w:eastAsia="zh-CN"/>
              </w:rPr>
              <w:t>$2,328.18</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3">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002D16AD" w:rsidRDefault="002D16AD" w14:paraId="4338BAC3" w14:textId="1772F194">
      <w:pPr>
        <w:rPr>
          <w:rFonts w:ascii="Cambria" w:hAnsi="Cambria"/>
          <w:b/>
          <w:bCs/>
        </w:rPr>
      </w:pPr>
    </w:p>
    <w:p w:rsidR="00D327F8" w:rsidRDefault="00D327F8" w14:paraId="2FAA82A0" w14:textId="3B61EF05">
      <w:pPr>
        <w:rPr>
          <w:rFonts w:ascii="Cambria" w:hAnsi="Cambria"/>
          <w:b/>
          <w:bCs/>
        </w:rPr>
      </w:pPr>
    </w:p>
    <w:p w:rsidRPr="00B72817" w:rsidR="00D327F8" w:rsidRDefault="00D327F8" w14:paraId="371B63D1" w14:textId="77777777">
      <w:pPr>
        <w:rPr>
          <w:rFonts w:ascii="Cambria" w:hAnsi="Cambria"/>
          <w:b/>
        </w:rPr>
      </w:pPr>
    </w:p>
    <w:p w:rsidRPr="00B72817" w:rsidR="00F06866" w:rsidP="00F06866" w:rsidRDefault="00636621" w14:paraId="78685E12" w14:textId="7B31DEAE">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719624BF">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proofErr w:type="spellStart"/>
      <w:r w:rsidRPr="00B72817">
        <w:rPr>
          <w:rFonts w:ascii="Cambria" w:hAnsi="Cambria"/>
          <w:bCs/>
          <w:szCs w:val="20"/>
          <w:lang w:eastAsia="zh-CN"/>
        </w:rPr>
        <w:t>espondents</w:t>
      </w:r>
      <w:proofErr w:type="spellEnd"/>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AF63E3">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F60930" w:rsidP="0096459E" w:rsidRDefault="00F60930" w14:paraId="38B86906" w14:textId="56B2D218">
      <w:pPr>
        <w:rPr>
          <w:rFonts w:ascii="Cambria" w:hAnsi="Cambria"/>
          <w:bCs/>
          <w:szCs w:val="20"/>
          <w:lang w:eastAsia="zh-CN"/>
        </w:rPr>
      </w:pPr>
    </w:p>
    <w:p w:rsidRPr="00F87AD9" w:rsidR="00F87AD9" w:rsidP="00F87AD9" w:rsidRDefault="00F87AD9" w14:paraId="25EEA8D5" w14:textId="77777777">
      <w:pPr>
        <w:rPr>
          <w:rFonts w:ascii="Cambria" w:hAnsi="Cambria"/>
          <w:bCs/>
          <w:szCs w:val="20"/>
          <w:lang w:eastAsia="zh-CN"/>
        </w:rPr>
      </w:pPr>
      <w:r w:rsidRPr="00F87AD9">
        <w:rPr>
          <w:rFonts w:ascii="Cambria" w:hAnsi="Cambria"/>
        </w:rPr>
        <w:t>This meeting is advertised through NIH/NCI and NCI Frederick listservs, individual labs and committee members.</w:t>
      </w:r>
    </w:p>
    <w:p w:rsidRPr="00B72817" w:rsidR="00F87AD9" w:rsidP="0096459E" w:rsidRDefault="00F87AD9" w14:paraId="2532B8F7"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799DBBE4">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3A1917">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05994FB">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AF63E3">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5E7815AE">
      <w:pPr>
        <w:rPr>
          <w:rFonts w:ascii="Cambria" w:hAnsi="Cambria"/>
          <w:b/>
          <w:sz w:val="22"/>
          <w:szCs w:val="22"/>
          <w:highlight w:val="yellow"/>
        </w:rPr>
      </w:pPr>
    </w:p>
    <w:sectPr w:rsidRPr="00B72817" w:rsidR="00E15B62"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91F8" w14:textId="77777777" w:rsidR="00B02D18" w:rsidRDefault="00B02D18">
      <w:r>
        <w:separator/>
      </w:r>
    </w:p>
  </w:endnote>
  <w:endnote w:type="continuationSeparator" w:id="0">
    <w:p w14:paraId="27F249D9" w14:textId="77777777" w:rsidR="00B02D18" w:rsidRDefault="00B0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89EDB" w14:textId="77777777" w:rsidR="00B02D18" w:rsidRDefault="00B02D18">
      <w:r>
        <w:separator/>
      </w:r>
    </w:p>
  </w:footnote>
  <w:footnote w:type="continuationSeparator" w:id="0">
    <w:p w14:paraId="20339255" w14:textId="77777777" w:rsidR="00B02D18" w:rsidRDefault="00B02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0B24"/>
    <w:rsid w:val="000470B4"/>
    <w:rsid w:val="00047A64"/>
    <w:rsid w:val="0006255F"/>
    <w:rsid w:val="00067329"/>
    <w:rsid w:val="000722CE"/>
    <w:rsid w:val="00080BAE"/>
    <w:rsid w:val="000913EC"/>
    <w:rsid w:val="000B2838"/>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1917"/>
    <w:rsid w:val="003A4B16"/>
    <w:rsid w:val="003A7074"/>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234D"/>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101A5"/>
    <w:rsid w:val="00822664"/>
    <w:rsid w:val="0083786F"/>
    <w:rsid w:val="00837921"/>
    <w:rsid w:val="00843796"/>
    <w:rsid w:val="00853B54"/>
    <w:rsid w:val="00887606"/>
    <w:rsid w:val="00892005"/>
    <w:rsid w:val="00895229"/>
    <w:rsid w:val="008A0D31"/>
    <w:rsid w:val="008A273F"/>
    <w:rsid w:val="008B20A5"/>
    <w:rsid w:val="008D68F2"/>
    <w:rsid w:val="008D6FCC"/>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D0BBC"/>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AF63E3"/>
    <w:rsid w:val="00B02D18"/>
    <w:rsid w:val="00B37B35"/>
    <w:rsid w:val="00B47DB5"/>
    <w:rsid w:val="00B72817"/>
    <w:rsid w:val="00B76DA1"/>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27F8"/>
    <w:rsid w:val="00D35595"/>
    <w:rsid w:val="00D365BF"/>
    <w:rsid w:val="00D618C9"/>
    <w:rsid w:val="00D6383F"/>
    <w:rsid w:val="00D84230"/>
    <w:rsid w:val="00DA3C67"/>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87AD9"/>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9/May/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aging.cancer.gov/programs_resources/specialized_initiatives/qin/about/defaul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28B7-B349-45AC-B1BA-15D62C98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7BDE9-DF3C-4F87-AE2F-9BA50EC5B1A2}">
  <ds:schemaRefs>
    <ds:schemaRef ds:uri="http://schemas.microsoft.com/sharepoint/v3/contenttype/forms"/>
  </ds:schemaRefs>
</ds:datastoreItem>
</file>

<file path=customXml/itemProps3.xml><?xml version="1.0" encoding="utf-8"?>
<ds:datastoreItem xmlns:ds="http://schemas.openxmlformats.org/officeDocument/2006/customXml" ds:itemID="{3C692F15-893D-43E6-BC4D-316682F41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41B8CD-0B51-450B-BD41-9F9EC72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660</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2020-11-10T20:47:00Z</dcterms:created>
  <dcterms:modified xsi:type="dcterms:W3CDTF">2020-11-10T20:47:00Z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