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2900" w:rsidP="00F87377" w:rsidRDefault="00520018" w14:paraId="07E28972" w14:textId="24385CBC">
      <w:pPr>
        <w:jc w:val="center"/>
      </w:pPr>
      <w:r>
        <w:rPr>
          <w:noProof/>
        </w:rPr>
        <w:drawing>
          <wp:inline distT="0" distB="0" distL="0" distR="0" wp14:anchorId="591DEF71" wp14:editId="2F3C18A3">
            <wp:extent cx="4438650" cy="769049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81" cy="76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22900" w:rsidR="00F22900" w:rsidP="00F22900" w:rsidRDefault="00F22900" w14:paraId="0A7655B0" w14:textId="02B61EFA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9C666F" w:rsidRDefault="004D445B" w14:paraId="767A99CC" w14:textId="21A285EF">
      <w:r>
        <w:rPr>
          <w:noProof/>
        </w:rPr>
        <w:lastRenderedPageBreak/>
        <w:drawing>
          <wp:inline distT="0" distB="0" distL="0" distR="0" wp14:anchorId="72F8F3DE" wp14:editId="76C35A85">
            <wp:extent cx="5943600" cy="3033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0B6DC41B" w14:textId="77777777"/>
    <w:p w:rsidR="00931265" w:rsidRDefault="00931265" w14:paraId="25660F7A" w14:textId="0D09008D">
      <w:r>
        <w:rPr>
          <w:noProof/>
        </w:rPr>
        <w:drawing>
          <wp:inline distT="0" distB="0" distL="0" distR="0" wp14:anchorId="460F1ED7" wp14:editId="02D18C82">
            <wp:extent cx="5937250" cy="2978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5" w:rsidRDefault="00931265" w14:paraId="2D66D24D" w14:textId="1EE58CDF">
      <w:r>
        <w:rPr>
          <w:noProof/>
        </w:rPr>
        <w:lastRenderedPageBreak/>
        <w:drawing>
          <wp:inline distT="0" distB="0" distL="0" distR="0" wp14:anchorId="7192FF4A" wp14:editId="73A85B22">
            <wp:extent cx="5937250" cy="30035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5" w:rsidRDefault="00931265" w14:paraId="675A0473" w14:textId="6C41FDD3"/>
    <w:p w:rsidR="00931265" w:rsidRDefault="00931265" w14:paraId="3AB36949" w14:textId="65F180A8">
      <w:r>
        <w:rPr>
          <w:noProof/>
        </w:rPr>
        <w:drawing>
          <wp:inline distT="0" distB="0" distL="0" distR="0" wp14:anchorId="2C646725" wp14:editId="29922065">
            <wp:extent cx="5937250" cy="29845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96E5D" w:rsidR="00196E5D" w:rsidP="00196E5D" w:rsidRDefault="00196E5D" w14:paraId="43ABAF21" w14:textId="3F79CAAE">
      <w:pPr>
        <w:jc w:val="center"/>
        <w:rPr>
          <w:i/>
          <w:iCs/>
        </w:rPr>
      </w:pPr>
      <w:r>
        <w:rPr>
          <w:i/>
          <w:iCs/>
        </w:rPr>
        <w:t>Eventbrite registration page with OMB number and expiration date in the top right corner.</w:t>
      </w:r>
    </w:p>
    <w:sectPr w:rsidRPr="00196E5D" w:rsidR="00196E5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455C8" w14:textId="77777777" w:rsidR="004A5540" w:rsidRDefault="004A5540" w:rsidP="009C666F">
      <w:pPr>
        <w:spacing w:after="0" w:line="240" w:lineRule="auto"/>
      </w:pPr>
      <w:r>
        <w:separator/>
      </w:r>
    </w:p>
  </w:endnote>
  <w:endnote w:type="continuationSeparator" w:id="0">
    <w:p w14:paraId="7FE1E0CE" w14:textId="77777777" w:rsidR="004A5540" w:rsidRDefault="004A5540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AAF8A" w14:textId="77777777" w:rsidR="004A5540" w:rsidRDefault="004A5540" w:rsidP="009C666F">
      <w:pPr>
        <w:spacing w:after="0" w:line="240" w:lineRule="auto"/>
      </w:pPr>
      <w:r>
        <w:separator/>
      </w:r>
    </w:p>
  </w:footnote>
  <w:footnote w:type="continuationSeparator" w:id="0">
    <w:p w14:paraId="14BB6153" w14:textId="77777777" w:rsidR="004A5540" w:rsidRDefault="004A5540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5CF9A" w14:textId="77777777" w:rsidR="003D34FF" w:rsidRDefault="003D34FF" w:rsidP="003D34FF">
    <w:pPr>
      <w:pStyle w:val="Header"/>
      <w:jc w:val="center"/>
    </w:pPr>
    <w:r w:rsidRPr="003D34FF">
      <w:t>Relating Target Engagement to Clinical Benefit: Biomarkers</w:t>
    </w:r>
  </w:p>
  <w:p w14:paraId="23F14B38" w14:textId="6ECFC5D8" w:rsidR="00F22900" w:rsidRDefault="009C666F" w:rsidP="003D34FF">
    <w:pPr>
      <w:pStyle w:val="Header"/>
      <w:jc w:val="center"/>
    </w:pPr>
    <w:r>
      <w:t>Registration Form</w:t>
    </w:r>
    <w:r w:rsidR="00AF3656">
      <w:t xml:space="preserve"> Screenshots</w:t>
    </w:r>
  </w:p>
  <w:p w14:paraId="491D7139" w14:textId="37ECFB04" w:rsidR="003D34FF" w:rsidRDefault="00C0242F" w:rsidP="003D34FF">
    <w:pPr>
      <w:pStyle w:val="Header"/>
      <w:jc w:val="center"/>
    </w:pPr>
    <w:hyperlink r:id="rId1" w:history="1">
      <w:r w:rsidR="003D34FF" w:rsidRPr="002B5A35">
        <w:rPr>
          <w:rStyle w:val="Hyperlink"/>
        </w:rPr>
        <w:t>http://musichealth3.eventbrite.com/</w:t>
      </w:r>
    </w:hyperlink>
  </w:p>
  <w:p w14:paraId="3FE083C3" w14:textId="77777777" w:rsidR="003D34FF" w:rsidRDefault="003D34FF" w:rsidP="003D34F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96E5D"/>
    <w:rsid w:val="003D34FF"/>
    <w:rsid w:val="00420F62"/>
    <w:rsid w:val="004A2BB5"/>
    <w:rsid w:val="004A5540"/>
    <w:rsid w:val="004D445B"/>
    <w:rsid w:val="00520018"/>
    <w:rsid w:val="005B4BFC"/>
    <w:rsid w:val="00931265"/>
    <w:rsid w:val="009C666F"/>
    <w:rsid w:val="00AF3656"/>
    <w:rsid w:val="00B33271"/>
    <w:rsid w:val="00C0242F"/>
    <w:rsid w:val="00C03379"/>
    <w:rsid w:val="00F22900"/>
    <w:rsid w:val="00F8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usichealth3.eventbr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Pines, Robert (NIH/NCCIH) [E]</dc:creator>
  <cp:keywords/>
  <dc:description/>
  <cp:lastModifiedBy>Abdelmouti, Tawanda (NIH/OD) [E]</cp:lastModifiedBy>
  <cp:revision>2</cp:revision>
  <dcterms:created xsi:type="dcterms:W3CDTF">2021-03-15T18:20:00Z</dcterms:created>
  <dcterms:modified xsi:type="dcterms:W3CDTF">2021-03-15T18:20:00Z</dcterms:modified>
</cp:coreProperties>
</file>