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dec="http://schemas.microsoft.com/office/drawing/2017/decorativ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15CD6" w:rsidR="00864343" w:rsidP="00864343" w:rsidRDefault="00864343" w14:paraId="416C2700" w14:textId="77777777">
      <w:pPr>
        <w:rPr>
          <w:rFonts w:ascii="Arial" w:hAnsi="Arial" w:cs="Arial"/>
        </w:rPr>
        <w:sectPr w:rsidRPr="00515CD6" w:rsidR="00864343" w:rsidSect="00302C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0" w:footer="360" w:gutter="0"/>
          <w:cols w:space="720"/>
          <w:titlePg/>
          <w:docGrid w:linePitch="360"/>
        </w:sectPr>
      </w:pPr>
    </w:p>
    <w:p w:rsidRPr="00515CD6" w:rsidR="00515CD6" w:rsidP="00515CD6" w:rsidRDefault="00515CD6" w14:paraId="47E8C084" w14:textId="4234D127">
      <w:pPr>
        <w:jc w:val="center"/>
        <w:rPr>
          <w:rFonts w:ascii="Arial" w:hAnsi="Arial" w:cs="Arial"/>
          <w:sz w:val="40"/>
          <w:szCs w:val="40"/>
        </w:rPr>
      </w:pPr>
      <w:r w:rsidRPr="00515CD6">
        <w:rPr>
          <w:rFonts w:ascii="Arial" w:hAnsi="Arial" w:cs="Arial"/>
          <w:sz w:val="40"/>
          <w:szCs w:val="40"/>
        </w:rPr>
        <w:t xml:space="preserve">Containers and Workflows Webinar Speaker </w:t>
      </w:r>
      <w:r>
        <w:rPr>
          <w:rFonts w:ascii="Arial" w:hAnsi="Arial" w:cs="Arial"/>
          <w:sz w:val="40"/>
          <w:szCs w:val="40"/>
        </w:rPr>
        <w:t>Abstract</w:t>
      </w:r>
    </w:p>
    <w:p w:rsidRPr="00515CD6" w:rsidR="00515CD6" w:rsidP="00515CD6" w:rsidRDefault="004C13E2" w14:paraId="472E6CBB" w14:textId="62C2BA7A">
      <w:pPr>
        <w:rPr>
          <w:rFonts w:ascii="Arial" w:hAnsi="Arial" w:cs="Arial"/>
          <w:sz w:val="48"/>
          <w:szCs w:val="48"/>
        </w:rPr>
      </w:pPr>
      <w:r w:rsidRPr="00515CD6">
        <w:rPr>
          <w:rFonts w:ascii="Arial" w:hAnsi="Arial"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1B25D37" wp14:anchorId="4921AC95">
                <wp:simplePos x="0" y="0"/>
                <wp:positionH relativeFrom="margin">
                  <wp:posOffset>38100</wp:posOffset>
                </wp:positionH>
                <wp:positionV relativeFrom="paragraph">
                  <wp:posOffset>321945</wp:posOffset>
                </wp:positionV>
                <wp:extent cx="6429375" cy="1590675"/>
                <wp:effectExtent l="0" t="0" r="28575" b="28575"/>
                <wp:wrapSquare wrapText="bothSides"/>
                <wp:docPr id="5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69AB" w:rsidR="00515CD6" w:rsidP="00515CD6" w:rsidRDefault="00515CD6" w14:paraId="6993F64F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No.: 0925-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0740</w:t>
                            </w:r>
                          </w:p>
                          <w:p w:rsidRPr="00E969AB" w:rsidR="00515CD6" w:rsidP="00515CD6" w:rsidRDefault="00515CD6" w14:paraId="6C5D1C66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Expiration Date: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07/31/2022</w:t>
                            </w:r>
                          </w:p>
                          <w:p w:rsidRPr="00E969AB" w:rsidR="00515CD6" w:rsidP="00515CD6" w:rsidRDefault="00515CD6" w14:paraId="4B175DE1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Pr="009129E3" w:rsidR="00515CD6" w:rsidP="00515CD6" w:rsidRDefault="00515CD6" w14:paraId="5A795F12" w14:textId="66C75F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HelveticaNeueLTStd-Md"/>
                                <w:sz w:val="18"/>
                                <w:szCs w:val="18"/>
                              </w:rPr>
                            </w:pP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Public reporting burden for this collection of information is estimated to </w:t>
                            </w:r>
                            <w:r w:rsidRPr="00D6085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average </w:t>
                            </w:r>
                            <w:r w:rsidRPr="00D60856" w:rsidR="008B459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D6085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Pr="004C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minutes</w:t>
                            </w: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per response, including the time for reviewing instructions, searching existing data sources, </w:t>
                            </w:r>
                            <w:proofErr w:type="gramStart"/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gathering</w:t>
                            </w:r>
                            <w:proofErr w:type="gramEnd"/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E969A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to:</w:t>
                            </w:r>
                            <w:proofErr w:type="gramEnd"/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NIH, Project Clearance Branch, 6705 Rockledge Drive, MSC 7974, Bethesda, MD 20892-7974, ATTN: PRA (0925-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07</w:t>
                            </w:r>
                            <w:r w:rsidR="009450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40</w:t>
                            </w: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). Do not return the</w:t>
                            </w:r>
                            <w:r w:rsidRPr="009129E3">
                              <w:rPr>
                                <w:rFonts w:cs="HelveticaNeueLTStd-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69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921AC95">
                <v:stroke joinstyle="miter"/>
                <v:path gradientshapeok="t" o:connecttype="rect"/>
              </v:shapetype>
              <v:shape id="Text Box 3" style="position:absolute;margin-left:3pt;margin-top:25.35pt;width:506.2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lt="&quot;&quot;" o:spid="_x0000_s1026" strokecolor="#5b9bd5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rYMQIAAFQEAAAOAAAAZHJzL2Uyb0RvYy54bWysVM1u2zAMvg/YOwi6L3bSJG2MOEWXLsOA&#10;7gdo9wCyLNvCJFGTlNjd05eS0zTtbsN8EEiR+kh+JL2+HrQiB+G8BFPS6SSnRBgOtTRtSX8+7D5c&#10;UeIDMzVTYERJH4Wn15v379a9LcQMOlC1cARBjC96W9IuBFtkmeed0MxPwAqDxgacZgFV12a1Yz2i&#10;a5XN8nyZ9eBq64AL7/H2djTSTcJvGsHD96bxIhBVUswtpNOls4pntlmzonXMdpIf02D/kIVm0mDQ&#10;E9QtC4zsnfwLSkvuwEMTJhx0Bk0juUg1YDXT/E019x2zItWC5Hh7osn/P1j+7fDDEVmXdEGJYRpb&#10;9CCGQD7CQC4iO731BTrdW3QLA15jl1Ol3t4B/+WJgW3HTCtunIO+E6zG7KbxZXb2dMTxEaTqv0KN&#10;Ydg+QAIaGqcjdUgGQXTs0uOpMzEVjpfL+Wx1cYkpcrRNF6t8iUqMwYrn59b58FmAJlEoqcPWJ3h2&#10;uPNhdH12idE8KFnvpFJJcW21VY4cGI7JLn1H9FduypC+pKvFbDEy8AoiTqw4gTDOhQkjD2+CaRlw&#10;5JXUJb3K4xdDsSJS98nUSQ5MqlHGApU5chnpG4kMQzWgYyS4gvoRWXUwjjauIgoduD+U9DjWJfW/&#10;98wJStQXg51ZTefzuAdJmS8uZ6i4c0t1bmGGI1RJAyWjuA3j7uytk22HkcZZMHCD3Wxk4vklq2Pe&#10;OLqpU8c1i7txrievl5/B5gkAAP//AwBQSwMEFAAGAAgAAAAhAIwuQCrgAAAACQEAAA8AAABkcnMv&#10;ZG93bnJldi54bWxMj81OwzAQhO9IvIO1SNyondK0IcSpED+9VdAUCY5uvCQR9jrEbht4etwTHEcz&#10;mvmmWI7WsAMOvnMkIZkIYEi10x01El63T1cZMB8UaWUcoYRv9LAsz88KlWt3pA0eqtCwWEI+VxLa&#10;EPqcc1+3aJWfuB4peh9usCpEOTRcD+oYy63hUyHm3KqO4kKrerxvsf6s9lbC4yxd3PCsWv+8vX+9&#10;PKx6Z55XMykvL8a7W2ABx/AXhhN+RIcyMu3cnrRnRsI8PgkSUrEAdrJFkqXAdhKuRTIFXhb8/4Py&#10;FwAA//8DAFBLAQItABQABgAIAAAAIQC2gziS/gAAAOEBAAATAAAAAAAAAAAAAAAAAAAAAABbQ29u&#10;dGVudF9UeXBlc10ueG1sUEsBAi0AFAAGAAgAAAAhADj9If/WAAAAlAEAAAsAAAAAAAAAAAAAAAAA&#10;LwEAAF9yZWxzLy5yZWxzUEsBAi0AFAAGAAgAAAAhAGegqtgxAgAAVAQAAA4AAAAAAAAAAAAAAAAA&#10;LgIAAGRycy9lMm9Eb2MueG1sUEsBAi0AFAAGAAgAAAAhAIwuQCrgAAAACQEAAA8AAAAAAAAAAAAA&#10;AAAAiwQAAGRycy9kb3ducmV2LnhtbFBLBQYAAAAABAAEAPMAAACYBQAAAAA=&#10;">
                <v:textbox>
                  <w:txbxContent>
                    <w:p w:rsidRPr="00E969AB" w:rsidR="00515CD6" w:rsidP="00515CD6" w:rsidRDefault="00515CD6" w14:paraId="6993F64F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>OMB No.: 0925-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0740</w:t>
                      </w:r>
                    </w:p>
                    <w:p w:rsidRPr="00E969AB" w:rsidR="00515CD6" w:rsidP="00515CD6" w:rsidRDefault="00515CD6" w14:paraId="6C5D1C66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Expiration Date: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07/31/2022</w:t>
                      </w:r>
                    </w:p>
                    <w:p w:rsidRPr="00E969AB" w:rsidR="00515CD6" w:rsidP="00515CD6" w:rsidRDefault="00515CD6" w14:paraId="4B175DE1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Pr="009129E3" w:rsidR="00515CD6" w:rsidP="00515CD6" w:rsidRDefault="00515CD6" w14:paraId="5A795F12" w14:textId="66C75F8F">
                      <w:pPr>
                        <w:autoSpaceDE w:val="0"/>
                        <w:autoSpaceDN w:val="0"/>
                        <w:adjustRightInd w:val="0"/>
                        <w:rPr>
                          <w:rFonts w:cs="HelveticaNeueLTStd-Md"/>
                          <w:sz w:val="18"/>
                          <w:szCs w:val="18"/>
                        </w:rPr>
                      </w:pP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Public reporting burden for this collection of information is estimated to </w:t>
                      </w:r>
                      <w:r w:rsidRPr="00D6085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average </w:t>
                      </w:r>
                      <w:r w:rsidRPr="00D60856" w:rsidR="008B459D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D6085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Pr="004C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minutes</w:t>
                      </w: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per response, including the time for reviewing instructions, searching existing data sources, </w:t>
                      </w:r>
                      <w:proofErr w:type="gramStart"/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>gathering</w:t>
                      </w:r>
                      <w:proofErr w:type="gramEnd"/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maintaining the data needed, and completing and reviewing the collection of information. </w:t>
                      </w:r>
                      <w:r w:rsidRPr="00E969A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Send comments regarding this burden estimate or any other aspect of this collection of information, including suggestions for reducing this burden </w:t>
                      </w:r>
                      <w:proofErr w:type="gramStart"/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>to:</w:t>
                      </w:r>
                      <w:proofErr w:type="gramEnd"/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NIH, Project Clearance Branch, 6705 Rockledge Drive, MSC 7974, Bethesda, MD 20892-7974, ATTN: PRA (0925-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07</w:t>
                      </w:r>
                      <w:r w:rsidR="009450CD">
                        <w:rPr>
                          <w:rFonts w:ascii="Arial" w:hAnsi="Arial" w:cs="Arial"/>
                          <w:sz w:val="18"/>
                          <w:szCs w:val="18"/>
                        </w:rPr>
                        <w:t>40</w:t>
                      </w: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>). Do not return the</w:t>
                      </w:r>
                      <w:r w:rsidRPr="009129E3">
                        <w:rPr>
                          <w:rFonts w:cs="HelveticaNeueLTStd-Roman"/>
                          <w:sz w:val="18"/>
                          <w:szCs w:val="18"/>
                        </w:rPr>
                        <w:t xml:space="preserve"> </w:t>
                      </w:r>
                      <w:r w:rsidRPr="00E969AB">
                        <w:rPr>
                          <w:rFonts w:ascii="Arial" w:hAnsi="Arial" w:cs="Arial"/>
                          <w:sz w:val="18"/>
                          <w:szCs w:val="18"/>
                        </w:rPr>
                        <w:t>completed form to this address.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515CD6" w:rsidR="00515CD6" w:rsidP="00515CD6" w:rsidRDefault="00515CD6" w14:paraId="5B0E2789" w14:textId="53D663E2">
      <w:pPr>
        <w:rPr>
          <w:rFonts w:ascii="Arial" w:hAnsi="Arial" w:cs="Arial"/>
          <w:sz w:val="48"/>
          <w:szCs w:val="48"/>
        </w:rPr>
      </w:pPr>
    </w:p>
    <w:p w:rsidR="00515CD6" w:rsidP="00515CD6" w:rsidRDefault="00515CD6" w14:paraId="5E3AAF5D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515CD6" w:rsidP="00515CD6" w:rsidRDefault="00515CD6" w14:paraId="4F272A59" w14:textId="77777777">
      <w:pPr>
        <w:rPr>
          <w:rFonts w:ascii="Arial" w:hAnsi="Arial" w:cs="Arial"/>
          <w:sz w:val="28"/>
          <w:szCs w:val="28"/>
        </w:rPr>
      </w:pPr>
    </w:p>
    <w:p w:rsidR="00515CD6" w:rsidP="00515CD6" w:rsidRDefault="00515CD6" w14:paraId="3B6A9FD0" w14:textId="77777777">
      <w:pPr>
        <w:rPr>
          <w:rFonts w:ascii="Arial" w:hAnsi="Arial" w:cs="Arial"/>
          <w:sz w:val="28"/>
          <w:szCs w:val="28"/>
        </w:rPr>
      </w:pPr>
    </w:p>
    <w:p w:rsidR="00515CD6" w:rsidP="00515CD6" w:rsidRDefault="00515CD6" w14:paraId="02706367" w14:textId="77777777">
      <w:pPr>
        <w:rPr>
          <w:rFonts w:ascii="Arial" w:hAnsi="Arial" w:cs="Arial"/>
          <w:sz w:val="28"/>
          <w:szCs w:val="28"/>
        </w:rPr>
      </w:pPr>
    </w:p>
    <w:p w:rsidR="00515CD6" w:rsidP="00515CD6" w:rsidRDefault="00515CD6" w14:paraId="63496689" w14:textId="11EF7708">
      <w:pPr>
        <w:rPr>
          <w:rFonts w:ascii="Arial" w:hAnsi="Arial" w:cs="Arial"/>
          <w:sz w:val="28"/>
          <w:szCs w:val="28"/>
        </w:rPr>
      </w:pPr>
    </w:p>
    <w:p w:rsidR="00515CD6" w:rsidP="00515CD6" w:rsidRDefault="00515CD6" w14:paraId="2AB6188B" w14:textId="26D84D89">
      <w:pPr>
        <w:rPr>
          <w:rFonts w:ascii="Arial" w:hAnsi="Arial" w:cs="Arial"/>
          <w:sz w:val="28"/>
          <w:szCs w:val="28"/>
        </w:rPr>
      </w:pPr>
    </w:p>
    <w:p w:rsidR="00515CD6" w:rsidP="00515CD6" w:rsidRDefault="00515CD6" w14:paraId="53234DB8" w14:textId="77777777">
      <w:pPr>
        <w:rPr>
          <w:rFonts w:ascii="Arial" w:hAnsi="Arial" w:cs="Arial"/>
          <w:sz w:val="28"/>
          <w:szCs w:val="28"/>
        </w:rPr>
      </w:pPr>
    </w:p>
    <w:p w:rsidRPr="00515CD6" w:rsidR="00515CD6" w:rsidP="00515CD6" w:rsidRDefault="00515CD6" w14:paraId="490F984C" w14:textId="2CA223F0">
      <w:pPr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>Speaker Info:</w:t>
      </w:r>
    </w:p>
    <w:p w:rsidRPr="00515CD6" w:rsidR="00515CD6" w:rsidP="00515CD6" w:rsidRDefault="00515CD6" w14:paraId="76527A2A" w14:textId="77777777">
      <w:pPr>
        <w:ind w:left="720"/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 xml:space="preserve">Name: </w:t>
      </w:r>
    </w:p>
    <w:p w:rsidRPr="00515CD6" w:rsidR="00515CD6" w:rsidP="00515CD6" w:rsidRDefault="00515CD6" w14:paraId="5525A64D" w14:textId="77777777">
      <w:pPr>
        <w:ind w:left="720"/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>Title:</w:t>
      </w:r>
    </w:p>
    <w:p w:rsidRPr="00515CD6" w:rsidR="00515CD6" w:rsidP="00515CD6" w:rsidRDefault="00515CD6" w14:paraId="2069BA5B" w14:textId="77777777">
      <w:pPr>
        <w:ind w:left="720"/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>Organization:</w:t>
      </w:r>
    </w:p>
    <w:p w:rsidRPr="00515CD6" w:rsidR="00515CD6" w:rsidP="00515CD6" w:rsidRDefault="00515CD6" w14:paraId="131EFB7F" w14:textId="77777777">
      <w:pPr>
        <w:rPr>
          <w:rFonts w:ascii="Arial" w:hAnsi="Arial" w:cs="Arial"/>
          <w:sz w:val="28"/>
          <w:szCs w:val="28"/>
        </w:rPr>
      </w:pPr>
    </w:p>
    <w:p w:rsidRPr="00515CD6" w:rsidR="00515CD6" w:rsidP="00515CD6" w:rsidRDefault="00515CD6" w14:paraId="26A2E0B9" w14:textId="77777777">
      <w:pPr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>Speaker Bio:</w:t>
      </w:r>
    </w:p>
    <w:p w:rsidRPr="00515CD6" w:rsidR="00515CD6" w:rsidP="00515CD6" w:rsidRDefault="00515CD6" w14:paraId="5193EBC7" w14:textId="77777777">
      <w:pPr>
        <w:rPr>
          <w:rFonts w:ascii="Arial" w:hAnsi="Arial" w:cs="Arial"/>
          <w:sz w:val="28"/>
          <w:szCs w:val="28"/>
        </w:rPr>
      </w:pPr>
    </w:p>
    <w:p w:rsidRPr="00515CD6" w:rsidR="00515CD6" w:rsidP="00515CD6" w:rsidRDefault="00515CD6" w14:paraId="32C91194" w14:textId="77777777">
      <w:pPr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>Consent to Record: Y/N</w:t>
      </w:r>
    </w:p>
    <w:p w:rsidRPr="00515CD6" w:rsidR="00515CD6" w:rsidP="00515CD6" w:rsidRDefault="00515CD6" w14:paraId="66B41DE6" w14:textId="77777777">
      <w:pPr>
        <w:rPr>
          <w:rFonts w:ascii="Arial" w:hAnsi="Arial" w:cs="Arial"/>
          <w:sz w:val="28"/>
          <w:szCs w:val="28"/>
        </w:rPr>
      </w:pPr>
    </w:p>
    <w:p w:rsidRPr="00515CD6" w:rsidR="00515CD6" w:rsidP="00515CD6" w:rsidRDefault="00515CD6" w14:paraId="26EBF72B" w14:textId="77777777">
      <w:pPr>
        <w:rPr>
          <w:rFonts w:ascii="Arial" w:hAnsi="Arial" w:cs="Arial"/>
          <w:color w:val="BFBFBF" w:themeColor="background1" w:themeShade="BF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 xml:space="preserve">Preferred timeframe to present: </w:t>
      </w:r>
      <w:r w:rsidRPr="00515CD6">
        <w:rPr>
          <w:rFonts w:ascii="Arial" w:hAnsi="Arial" w:cs="Arial"/>
          <w:color w:val="BFBFBF" w:themeColor="background1" w:themeShade="BF"/>
          <w:sz w:val="28"/>
          <w:szCs w:val="28"/>
        </w:rPr>
        <w:t>(For example: October 8</w:t>
      </w:r>
      <w:r w:rsidRPr="00515CD6">
        <w:rPr>
          <w:rFonts w:ascii="Arial" w:hAnsi="Arial" w:cs="Arial"/>
          <w:color w:val="BFBFBF" w:themeColor="background1" w:themeShade="BF"/>
          <w:sz w:val="28"/>
          <w:szCs w:val="28"/>
          <w:vertAlign w:val="superscript"/>
        </w:rPr>
        <w:t>th</w:t>
      </w:r>
      <w:r w:rsidRPr="00515CD6">
        <w:rPr>
          <w:rFonts w:ascii="Arial" w:hAnsi="Arial" w:cs="Arial"/>
          <w:color w:val="BFBFBF" w:themeColor="background1" w:themeShade="BF"/>
          <w:sz w:val="28"/>
          <w:szCs w:val="28"/>
        </w:rPr>
        <w:t>, 3-4 pm ET)</w:t>
      </w:r>
    </w:p>
    <w:p w:rsidRPr="00515CD6" w:rsidR="00515CD6" w:rsidP="00515CD6" w:rsidRDefault="00515CD6" w14:paraId="4575F4B4" w14:textId="77777777">
      <w:pPr>
        <w:rPr>
          <w:rFonts w:ascii="Arial" w:hAnsi="Arial" w:cs="Arial"/>
          <w:sz w:val="28"/>
          <w:szCs w:val="28"/>
        </w:rPr>
      </w:pPr>
    </w:p>
    <w:p w:rsidR="00515CD6" w:rsidP="00515CD6" w:rsidRDefault="00515CD6" w14:paraId="59396D30" w14:textId="4A6BA626">
      <w:pPr>
        <w:rPr>
          <w:rFonts w:ascii="Arial" w:hAnsi="Arial" w:cs="Arial"/>
          <w:sz w:val="28"/>
          <w:szCs w:val="28"/>
        </w:rPr>
      </w:pPr>
      <w:r w:rsidRPr="00515CD6">
        <w:rPr>
          <w:rFonts w:ascii="Arial" w:hAnsi="Arial" w:cs="Arial"/>
          <w:sz w:val="28"/>
          <w:szCs w:val="28"/>
        </w:rPr>
        <w:t xml:space="preserve">Topic: </w:t>
      </w:r>
    </w:p>
    <w:p w:rsidR="008B459D" w:rsidP="00515CD6" w:rsidRDefault="008B459D" w14:paraId="1ED1CB2F" w14:textId="6E4C6B86">
      <w:pPr>
        <w:rPr>
          <w:rFonts w:ascii="Arial" w:hAnsi="Arial" w:cs="Arial"/>
          <w:sz w:val="28"/>
          <w:szCs w:val="28"/>
        </w:rPr>
      </w:pPr>
    </w:p>
    <w:p w:rsidRPr="00515CD6" w:rsidR="008B459D" w:rsidP="00515CD6" w:rsidRDefault="008B459D" w14:paraId="04C5ECB1" w14:textId="0E7E43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Abstract Description:</w:t>
      </w:r>
    </w:p>
    <w:sectPr w:rsidRPr="00515CD6" w:rsidR="008B459D" w:rsidSect="005E5308">
      <w:type w:val="continuous"/>
      <w:pgSz w:w="12240" w:h="15840"/>
      <w:pgMar w:top="720" w:right="720" w:bottom="720" w:left="720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B39B5" w14:textId="77777777" w:rsidR="00FC5C1E" w:rsidRDefault="00FC5C1E" w:rsidP="00CD5988">
      <w:r>
        <w:separator/>
      </w:r>
    </w:p>
  </w:endnote>
  <w:endnote w:type="continuationSeparator" w:id="0">
    <w:p w14:paraId="3A10306D" w14:textId="77777777" w:rsidR="00FC5C1E" w:rsidRDefault="00FC5C1E" w:rsidP="00CD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497F4" w14:textId="77777777" w:rsidR="005F5C31" w:rsidRDefault="005F5C31" w:rsidP="002A38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62BB4" w14:textId="77777777" w:rsidR="005F5C31" w:rsidRDefault="005F5C31" w:rsidP="00D04B71">
    <w:pPr>
      <w:pStyle w:val="Footer"/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39F0F" w14:textId="77777777" w:rsidR="005F5C31" w:rsidRPr="00A043EA" w:rsidRDefault="005F5C31" w:rsidP="008E2E40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  <w:r w:rsidRPr="00A043EA">
      <w:rPr>
        <w:rFonts w:ascii="Century Gothic" w:hAnsi="Century Gothic"/>
        <w:color w:val="000000"/>
        <w:sz w:val="20"/>
        <w:szCs w:val="20"/>
      </w:rPr>
      <w:t xml:space="preserve">          </w:t>
    </w:r>
  </w:p>
  <w:p w14:paraId="0E19E941" w14:textId="77777777" w:rsidR="005F5C31" w:rsidRPr="00A043EA" w:rsidRDefault="005F5C31" w:rsidP="008E2E40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</w:p>
  <w:p w14:paraId="13161E2F" w14:textId="77777777" w:rsidR="005F5C31" w:rsidRPr="00A043EA" w:rsidRDefault="005F5C31" w:rsidP="005E5308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  <w:r w:rsidRPr="00A043EA">
      <w:rPr>
        <w:rFonts w:ascii="Century Gothic" w:hAnsi="Century Gothic"/>
        <w:color w:val="000000"/>
        <w:sz w:val="20"/>
        <w:szCs w:val="20"/>
      </w:rPr>
      <w:t xml:space="preserve">           </w:t>
    </w:r>
  </w:p>
  <w:p w14:paraId="5290B40F" w14:textId="77777777" w:rsidR="00864343" w:rsidRPr="00A043EA" w:rsidRDefault="00864343" w:rsidP="00864343">
    <w:pPr>
      <w:pStyle w:val="Footer"/>
      <w:framePr w:w="144" w:h="317" w:hRule="exact" w:wrap="around" w:vAnchor="page" w:hAnchor="page" w:x="11642" w:y="15235"/>
      <w:rPr>
        <w:rStyle w:val="PageNumber"/>
        <w:rFonts w:ascii="Century Gothic" w:hAnsi="Century Gothic"/>
        <w:color w:val="000000"/>
        <w:sz w:val="20"/>
        <w:szCs w:val="20"/>
      </w:rPr>
    </w:pPr>
    <w:r w:rsidRPr="00A043EA">
      <w:rPr>
        <w:rStyle w:val="PageNumber"/>
        <w:rFonts w:ascii="Century Gothic" w:hAnsi="Century Gothic"/>
        <w:color w:val="000000"/>
        <w:sz w:val="20"/>
        <w:szCs w:val="20"/>
      </w:rPr>
      <w:fldChar w:fldCharType="begin"/>
    </w:r>
    <w:r w:rsidRPr="00A043EA">
      <w:rPr>
        <w:rStyle w:val="PageNumber"/>
        <w:rFonts w:ascii="Century Gothic" w:hAnsi="Century Gothic"/>
        <w:color w:val="000000"/>
        <w:sz w:val="20"/>
        <w:szCs w:val="20"/>
      </w:rPr>
      <w:instrText xml:space="preserve">PAGE  </w:instrText>
    </w:r>
    <w:r w:rsidRPr="00A043EA">
      <w:rPr>
        <w:rStyle w:val="PageNumber"/>
        <w:rFonts w:ascii="Century Gothic" w:hAnsi="Century Gothic"/>
        <w:color w:val="000000"/>
        <w:sz w:val="20"/>
        <w:szCs w:val="20"/>
      </w:rPr>
      <w:fldChar w:fldCharType="separate"/>
    </w:r>
    <w:r w:rsidRPr="00A043EA">
      <w:rPr>
        <w:rStyle w:val="PageNumber"/>
        <w:rFonts w:ascii="Century Gothic" w:hAnsi="Century Gothic"/>
        <w:noProof/>
        <w:color w:val="000000"/>
        <w:sz w:val="20"/>
        <w:szCs w:val="20"/>
      </w:rPr>
      <w:t>2</w:t>
    </w:r>
    <w:r w:rsidRPr="00A043EA">
      <w:rPr>
        <w:rStyle w:val="PageNumber"/>
        <w:rFonts w:ascii="Century Gothic" w:hAnsi="Century Gothic"/>
        <w:color w:val="000000"/>
        <w:sz w:val="20"/>
        <w:szCs w:val="20"/>
      </w:rPr>
      <w:fldChar w:fldCharType="end"/>
    </w:r>
  </w:p>
  <w:p w14:paraId="14588C21" w14:textId="77777777" w:rsidR="005F5C31" w:rsidRPr="00A043EA" w:rsidRDefault="005F5C31" w:rsidP="005E5308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1F12D" w14:textId="77777777" w:rsidR="005F5C31" w:rsidRDefault="005F5C31" w:rsidP="00C140D1">
    <w:pPr>
      <w:pStyle w:val="Footer"/>
      <w:jc w:val="center"/>
      <w:rPr>
        <w:rFonts w:ascii="Century Gothic" w:hAnsi="Century Gothic"/>
        <w:color w:val="FFFFFF"/>
        <w:sz w:val="20"/>
        <w:szCs w:val="20"/>
      </w:rPr>
    </w:pPr>
  </w:p>
  <w:p w14:paraId="20AE09FD" w14:textId="77777777" w:rsidR="005F5C31" w:rsidRDefault="005F5C31" w:rsidP="00C140D1">
    <w:pPr>
      <w:pStyle w:val="Footer"/>
      <w:jc w:val="center"/>
      <w:rPr>
        <w:rFonts w:ascii="Century Gothic" w:hAnsi="Century Gothic"/>
        <w:color w:val="FFFFFF"/>
        <w:sz w:val="20"/>
        <w:szCs w:val="20"/>
      </w:rPr>
    </w:pPr>
  </w:p>
  <w:sdt>
    <w:sdtPr>
      <w:rPr>
        <w:rFonts w:ascii="Century Gothic" w:hAnsi="Century Gothic"/>
        <w:color w:val="FFFFFF"/>
        <w:sz w:val="20"/>
        <w:szCs w:val="20"/>
      </w:rPr>
      <w:id w:val="1966992727"/>
      <w:lock w:val="sdtContentLocked"/>
      <w:placeholder>
        <w:docPart w:val="DefaultPlaceholder_-1854013440"/>
      </w:placeholder>
    </w:sdtPr>
    <w:sdtEndPr/>
    <w:sdtContent>
      <w:p w14:paraId="4FC2030E" w14:textId="77777777" w:rsidR="005F5C31" w:rsidRPr="001F78F9" w:rsidRDefault="001F78F9" w:rsidP="001F78F9">
        <w:pPr>
          <w:pStyle w:val="Footer"/>
          <w:jc w:val="center"/>
          <w:rPr>
            <w:rFonts w:ascii="Century Gothic" w:hAnsi="Century Gothic"/>
            <w:color w:val="4D4D4D"/>
            <w:sz w:val="20"/>
            <w:szCs w:val="20"/>
          </w:rPr>
        </w:pPr>
        <w:r w:rsidRPr="00864343">
          <w:rPr>
            <w:rFonts w:ascii="Century Gothic" w:hAnsi="Century Gothic"/>
            <w:color w:val="4D4D4D"/>
            <w:sz w:val="20"/>
            <w:szCs w:val="20"/>
          </w:rPr>
          <w:t>U.S. Department of Health &amp; Human Services | National Institutes of Health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6F150" w14:textId="77777777" w:rsidR="00FC5C1E" w:rsidRDefault="00FC5C1E" w:rsidP="00CD5988">
      <w:r>
        <w:separator/>
      </w:r>
    </w:p>
  </w:footnote>
  <w:footnote w:type="continuationSeparator" w:id="0">
    <w:p w14:paraId="1E089958" w14:textId="77777777" w:rsidR="00FC5C1E" w:rsidRDefault="00FC5C1E" w:rsidP="00CD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09054" w14:textId="77777777" w:rsidR="0093741B" w:rsidRDefault="00937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43C29" w14:textId="77777777" w:rsidR="0093741B" w:rsidRDefault="009374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A7453" w14:textId="77777777" w:rsidR="005F5C31" w:rsidRPr="00302C80" w:rsidRDefault="00A52273" w:rsidP="00302C80">
    <w:pPr>
      <w:pStyle w:val="BasicParagraph"/>
      <w:tabs>
        <w:tab w:val="left" w:pos="8232"/>
      </w:tabs>
      <w:suppressAutoHyphens/>
      <w:spacing w:line="600" w:lineRule="auto"/>
      <w:ind w:left="-720" w:right="-720"/>
      <w:rPr>
        <w:rFonts w:ascii="Century Gothic" w:hAnsi="Century Gothic"/>
        <w:color w:val="616161"/>
        <w:sz w:val="14"/>
        <w:szCs w:val="14"/>
      </w:rPr>
    </w:pPr>
    <w:sdt>
      <w:sdtPr>
        <w:rPr>
          <w:rFonts w:ascii="Century Gothic" w:hAnsi="Century Gothic"/>
          <w:color w:val="616161"/>
          <w:sz w:val="14"/>
          <w:szCs w:val="14"/>
        </w:rPr>
        <w:alias w:val="National Cancer Institute"/>
        <w:tag w:val="National Cancer Institute"/>
        <w:id w:val="-1502583276"/>
        <w:lock w:val="sdtContentLocked"/>
        <w:showingPlcHdr/>
        <w15:appearance w15:val="hidden"/>
        <w:picture/>
      </w:sdtPr>
      <w:sdtEndPr/>
      <w:sdtContent>
        <w:r w:rsidR="00DD7893">
          <w:rPr>
            <w:rFonts w:ascii="Century Gothic" w:hAnsi="Century Gothic"/>
            <w:noProof/>
            <w:color w:val="616161"/>
            <w:sz w:val="14"/>
            <w:szCs w:val="14"/>
          </w:rPr>
          <w:drawing>
            <wp:inline distT="0" distB="0" distL="0" distR="0" wp14:anchorId="376597F1" wp14:editId="4F82C367">
              <wp:extent cx="7772400" cy="734567"/>
              <wp:effectExtent l="0" t="0" r="0" b="889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2400" cy="7345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2126D8"/>
    <w:multiLevelType w:val="hybridMultilevel"/>
    <w:tmpl w:val="ADA4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8193">
      <o:colormru v:ext="edit" colors="#606060,#13708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1E"/>
    <w:rsid w:val="00013515"/>
    <w:rsid w:val="000139A5"/>
    <w:rsid w:val="00022173"/>
    <w:rsid w:val="00025238"/>
    <w:rsid w:val="00026412"/>
    <w:rsid w:val="00032F8A"/>
    <w:rsid w:val="000F1156"/>
    <w:rsid w:val="00116577"/>
    <w:rsid w:val="00141D20"/>
    <w:rsid w:val="00187F53"/>
    <w:rsid w:val="00196389"/>
    <w:rsid w:val="00197E18"/>
    <w:rsid w:val="001B370E"/>
    <w:rsid w:val="001C25BC"/>
    <w:rsid w:val="001F78F9"/>
    <w:rsid w:val="00204921"/>
    <w:rsid w:val="00221667"/>
    <w:rsid w:val="00240999"/>
    <w:rsid w:val="002512CB"/>
    <w:rsid w:val="0025497A"/>
    <w:rsid w:val="00254A52"/>
    <w:rsid w:val="002A2C36"/>
    <w:rsid w:val="002A383D"/>
    <w:rsid w:val="002D4BDD"/>
    <w:rsid w:val="002E200E"/>
    <w:rsid w:val="002F0861"/>
    <w:rsid w:val="00301723"/>
    <w:rsid w:val="00302C80"/>
    <w:rsid w:val="00311F35"/>
    <w:rsid w:val="003249DC"/>
    <w:rsid w:val="00325D5A"/>
    <w:rsid w:val="00362ED8"/>
    <w:rsid w:val="003A0D24"/>
    <w:rsid w:val="003A0FDD"/>
    <w:rsid w:val="003A1DD8"/>
    <w:rsid w:val="003B2EDF"/>
    <w:rsid w:val="003B68A9"/>
    <w:rsid w:val="003D694A"/>
    <w:rsid w:val="003E4363"/>
    <w:rsid w:val="003E768B"/>
    <w:rsid w:val="00406765"/>
    <w:rsid w:val="00474FBE"/>
    <w:rsid w:val="00497147"/>
    <w:rsid w:val="004C13E2"/>
    <w:rsid w:val="004D0D8F"/>
    <w:rsid w:val="004E0C80"/>
    <w:rsid w:val="004E2BC3"/>
    <w:rsid w:val="00500906"/>
    <w:rsid w:val="00502648"/>
    <w:rsid w:val="00515CD6"/>
    <w:rsid w:val="00551ACA"/>
    <w:rsid w:val="00586822"/>
    <w:rsid w:val="0059126C"/>
    <w:rsid w:val="005A433C"/>
    <w:rsid w:val="005B2807"/>
    <w:rsid w:val="005D6456"/>
    <w:rsid w:val="005E5308"/>
    <w:rsid w:val="005F5C31"/>
    <w:rsid w:val="00602800"/>
    <w:rsid w:val="006047FC"/>
    <w:rsid w:val="006529EC"/>
    <w:rsid w:val="00653FA9"/>
    <w:rsid w:val="00664F99"/>
    <w:rsid w:val="007135EE"/>
    <w:rsid w:val="00713B60"/>
    <w:rsid w:val="00744E1E"/>
    <w:rsid w:val="00753D7C"/>
    <w:rsid w:val="00757CB7"/>
    <w:rsid w:val="00781061"/>
    <w:rsid w:val="00784C30"/>
    <w:rsid w:val="00790A2B"/>
    <w:rsid w:val="007B2425"/>
    <w:rsid w:val="007C3002"/>
    <w:rsid w:val="007C391D"/>
    <w:rsid w:val="007C67AD"/>
    <w:rsid w:val="007D0725"/>
    <w:rsid w:val="007D4F7A"/>
    <w:rsid w:val="007E1677"/>
    <w:rsid w:val="007E5320"/>
    <w:rsid w:val="007F4FEC"/>
    <w:rsid w:val="0081097A"/>
    <w:rsid w:val="008176D9"/>
    <w:rsid w:val="00830FFB"/>
    <w:rsid w:val="00864343"/>
    <w:rsid w:val="00866F93"/>
    <w:rsid w:val="008765A7"/>
    <w:rsid w:val="00880A13"/>
    <w:rsid w:val="008B459D"/>
    <w:rsid w:val="008C6D9D"/>
    <w:rsid w:val="008E1A78"/>
    <w:rsid w:val="008E2E40"/>
    <w:rsid w:val="0093741B"/>
    <w:rsid w:val="0094032E"/>
    <w:rsid w:val="009438D2"/>
    <w:rsid w:val="009450CD"/>
    <w:rsid w:val="00946405"/>
    <w:rsid w:val="00957A4C"/>
    <w:rsid w:val="00966C96"/>
    <w:rsid w:val="009A35AC"/>
    <w:rsid w:val="00A043EA"/>
    <w:rsid w:val="00A45323"/>
    <w:rsid w:val="00A5166F"/>
    <w:rsid w:val="00A52273"/>
    <w:rsid w:val="00A540C2"/>
    <w:rsid w:val="00A60078"/>
    <w:rsid w:val="00A64354"/>
    <w:rsid w:val="00A935EA"/>
    <w:rsid w:val="00AE786A"/>
    <w:rsid w:val="00B11444"/>
    <w:rsid w:val="00B234DA"/>
    <w:rsid w:val="00B37E51"/>
    <w:rsid w:val="00B7353C"/>
    <w:rsid w:val="00B757FD"/>
    <w:rsid w:val="00B75BA7"/>
    <w:rsid w:val="00BA40FB"/>
    <w:rsid w:val="00BF3A08"/>
    <w:rsid w:val="00BF7B15"/>
    <w:rsid w:val="00C01674"/>
    <w:rsid w:val="00C140D1"/>
    <w:rsid w:val="00C25D17"/>
    <w:rsid w:val="00C6393C"/>
    <w:rsid w:val="00CB3FD4"/>
    <w:rsid w:val="00CD5988"/>
    <w:rsid w:val="00D04B71"/>
    <w:rsid w:val="00D11E0B"/>
    <w:rsid w:val="00D14AC3"/>
    <w:rsid w:val="00D45056"/>
    <w:rsid w:val="00D52502"/>
    <w:rsid w:val="00D60856"/>
    <w:rsid w:val="00D80A1E"/>
    <w:rsid w:val="00D815A9"/>
    <w:rsid w:val="00DA1735"/>
    <w:rsid w:val="00DA33A1"/>
    <w:rsid w:val="00DD7893"/>
    <w:rsid w:val="00E523B6"/>
    <w:rsid w:val="00E5785A"/>
    <w:rsid w:val="00E6537B"/>
    <w:rsid w:val="00E87C1F"/>
    <w:rsid w:val="00EF12DE"/>
    <w:rsid w:val="00EF2F39"/>
    <w:rsid w:val="00F00619"/>
    <w:rsid w:val="00F01E2C"/>
    <w:rsid w:val="00F27C8A"/>
    <w:rsid w:val="00F81BA8"/>
    <w:rsid w:val="00F83C85"/>
    <w:rsid w:val="00FC081C"/>
    <w:rsid w:val="00FC5C1E"/>
    <w:rsid w:val="00FD344D"/>
    <w:rsid w:val="00FE2055"/>
    <w:rsid w:val="00FE427E"/>
    <w:rsid w:val="00FE4A00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#606060,#13708e"/>
    </o:shapedefaults>
    <o:shapelayout v:ext="edit">
      <o:idmap v:ext="edit" data="1"/>
    </o:shapelayout>
  </w:shapeDefaults>
  <w:decimalSymbol w:val="."/>
  <w:listSeparator w:val=","/>
  <w14:docId w14:val="1E78D742"/>
  <w14:defaultImageDpi w14:val="300"/>
  <w15:chartTrackingRefBased/>
  <w15:docId w15:val="{641FD70D-B70A-414A-9C7A-D7F12E40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988"/>
  </w:style>
  <w:style w:type="paragraph" w:styleId="Footer">
    <w:name w:val="footer"/>
    <w:basedOn w:val="Normal"/>
    <w:link w:val="FooterChar"/>
    <w:uiPriority w:val="99"/>
    <w:unhideWhenUsed/>
    <w:rsid w:val="00CD5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988"/>
  </w:style>
  <w:style w:type="paragraph" w:customStyle="1" w:styleId="BasicParagraph">
    <w:name w:val="[Basic Paragraph]"/>
    <w:basedOn w:val="Normal"/>
    <w:uiPriority w:val="99"/>
    <w:rsid w:val="00CD59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5988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D5988"/>
  </w:style>
  <w:style w:type="character" w:customStyle="1" w:styleId="FootnoteTextChar">
    <w:name w:val="Footnote Text Char"/>
    <w:basedOn w:val="DefaultParagraphFont"/>
    <w:link w:val="FootnoteText"/>
    <w:uiPriority w:val="99"/>
    <w:rsid w:val="00CD5988"/>
  </w:style>
  <w:style w:type="character" w:styleId="FootnoteReference">
    <w:name w:val="footnote reference"/>
    <w:uiPriority w:val="99"/>
    <w:unhideWhenUsed/>
    <w:rsid w:val="00CD5988"/>
    <w:rPr>
      <w:vertAlign w:val="superscript"/>
    </w:rPr>
  </w:style>
  <w:style w:type="character" w:styleId="Hyperlink">
    <w:name w:val="Hyperlink"/>
    <w:uiPriority w:val="99"/>
    <w:unhideWhenUsed/>
    <w:rsid w:val="00311F35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D04B71"/>
  </w:style>
  <w:style w:type="paragraph" w:styleId="Title">
    <w:name w:val="Title"/>
    <w:basedOn w:val="Normal"/>
    <w:next w:val="Normal"/>
    <w:link w:val="TitleChar"/>
    <w:uiPriority w:val="10"/>
    <w:qFormat/>
    <w:rsid w:val="005F5C31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F5C31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unhideWhenUsed/>
    <w:rsid w:val="00BF3A0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13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5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7624-D7F4-4753-8401-177ACB8FE1C7}"/>
      </w:docPartPr>
      <w:docPartBody>
        <w:p w:rsidR="005C6192" w:rsidRDefault="00EE430C">
          <w:r w:rsidRPr="00B514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0C"/>
    <w:rsid w:val="005C6192"/>
    <w:rsid w:val="00B81D72"/>
    <w:rsid w:val="00E737AB"/>
    <w:rsid w:val="00E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E43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380C4D-0B3E-4CA0-9FDB-B3B28DD1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</Company>
  <LinksUpToDate>false</LinksUpToDate>
  <CharactersWithSpaces>244</CharactersWithSpaces>
  <SharedDoc>false</SharedDoc>
  <HLinks>
    <vt:vector size="6" baseType="variant">
      <vt:variant>
        <vt:i4>5963807</vt:i4>
      </vt:variant>
      <vt:variant>
        <vt:i4>-1</vt:i4>
      </vt:variant>
      <vt:variant>
        <vt:i4>2083</vt:i4>
      </vt:variant>
      <vt:variant>
        <vt:i4>1</vt:i4>
      </vt:variant>
      <vt:variant>
        <vt:lpwstr>NCI_54px Logo 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Sapient</dc:creator>
  <cp:keywords/>
  <dc:description/>
  <cp:lastModifiedBy>Abdelmouti, Tawanda (NIH/OD) [E]</cp:lastModifiedBy>
  <cp:revision>2</cp:revision>
  <cp:lastPrinted>2016-05-16T21:55:00Z</cp:lastPrinted>
  <dcterms:created xsi:type="dcterms:W3CDTF">2021-11-01T14:13:00Z</dcterms:created>
  <dcterms:modified xsi:type="dcterms:W3CDTF">2021-11-01T14:13:00Z</dcterms:modified>
</cp:coreProperties>
</file>