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07" w:rsidRDefault="00C0482A" w14:paraId="1F88B587" w14:textId="77777777">
      <w:pPr>
        <w:pStyle w:val="Heading1"/>
        <w:numPr>
          <w:ilvl w:val="0"/>
          <w:numId w:val="2"/>
        </w:numPr>
        <w:tabs>
          <w:tab w:val="left" w:pos="1420"/>
        </w:tabs>
        <w:spacing w:before="80"/>
        <w:rPr>
          <w:u w:val="none"/>
        </w:rPr>
      </w:pPr>
      <w:bookmarkStart w:name="_GoBack" w:id="0"/>
      <w:bookmarkEnd w:id="0"/>
      <w:r>
        <w:rPr>
          <w:u w:val="thick"/>
        </w:rPr>
        <w:t>Background</w:t>
      </w:r>
    </w:p>
    <w:p w:rsidR="00324807" w:rsidRDefault="00324807" w14:paraId="5AA8CEC3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910FD10" w14:textId="77777777">
      <w:pPr>
        <w:spacing w:before="90"/>
        <w:ind w:left="1420" w:right="1129"/>
        <w:rPr>
          <w:sz w:val="24"/>
        </w:rPr>
      </w:pPr>
      <w:r>
        <w:rPr>
          <w:sz w:val="24"/>
        </w:rPr>
        <w:t>This is a request for renewal of the emergency PRA approval of form CMS-2567, titled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“Statement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Deficiencies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Correction”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OMB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7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0938-0391.  The current OMB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expires on</w:t>
      </w:r>
      <w:r>
        <w:rPr>
          <w:spacing w:val="-2"/>
          <w:sz w:val="24"/>
        </w:rPr>
        <w:t xml:space="preserve"> </w:t>
      </w:r>
      <w:r>
        <w:rPr>
          <w:sz w:val="24"/>
        </w:rPr>
        <w:t>02/28/2022.</w:t>
      </w:r>
    </w:p>
    <w:p w:rsidR="00324807" w:rsidRDefault="00324807" w14:paraId="3BC909B5" w14:textId="77777777">
      <w:pPr>
        <w:pStyle w:val="BodyText"/>
        <w:spacing w:before="9"/>
      </w:pPr>
    </w:p>
    <w:p w:rsidR="00324807" w:rsidRDefault="00C0482A" w14:paraId="2A8635C1" w14:textId="77777777">
      <w:pPr>
        <w:pStyle w:val="BodyText"/>
        <w:ind w:left="1420" w:right="1129"/>
      </w:pPr>
      <w:r>
        <w:t>The form CMS-2567 is the legal, documentary basis for CMS’s certification of a facility’s</w:t>
      </w:r>
      <w:r>
        <w:rPr>
          <w:spacing w:val="1"/>
        </w:rPr>
        <w:t xml:space="preserve"> </w:t>
      </w:r>
      <w:r>
        <w:t>compliance or noncompliance with the Medicare/Medicaid Conditions of Participation or</w:t>
      </w:r>
      <w:r>
        <w:rPr>
          <w:spacing w:val="1"/>
        </w:rPr>
        <w:t xml:space="preserve"> </w:t>
      </w:r>
      <w:r>
        <w:t>Coverage, and the requirements for Nursing Home participation and CLIA certification.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form is used to state concisely and in a standard format whether or not any deficiencies were</w:t>
      </w:r>
      <w:r>
        <w:rPr>
          <w:spacing w:val="1"/>
        </w:rPr>
        <w:t xml:space="preserve"> </w:t>
      </w:r>
      <w:r>
        <w:t>identified during the course of an inspection (survey), and if so, what each deficiency was and</w:t>
      </w:r>
      <w:r>
        <w:rPr>
          <w:spacing w:val="-58"/>
        </w:rPr>
        <w:t xml:space="preserve"> </w:t>
      </w:r>
      <w:r>
        <w:t>the evidence for it. It also provides a uniform format for providers, suppliers and CLIA</w:t>
      </w:r>
      <w:r>
        <w:rPr>
          <w:spacing w:val="1"/>
        </w:rPr>
        <w:t xml:space="preserve"> </w:t>
      </w:r>
      <w:r>
        <w:t>laboratories to describe required plans to correct each deficiency. As of 2017, facilities are</w:t>
      </w:r>
      <w:r>
        <w:rPr>
          <w:spacing w:val="1"/>
        </w:rPr>
        <w:t xml:space="preserve"> </w:t>
      </w:r>
      <w:r>
        <w:t>able to submit an electronic plan of correction as an option (see SC17-34-Formatting of Plans</w:t>
      </w:r>
      <w:r>
        <w:rPr>
          <w:spacing w:val="-57"/>
        </w:rPr>
        <w:t xml:space="preserve"> </w:t>
      </w:r>
      <w:r>
        <w:t>of Corrections), yet the attachment will be considered the official plan of correction under the</w:t>
      </w:r>
      <w:r>
        <w:rPr>
          <w:spacing w:val="-57"/>
        </w:rPr>
        <w:t xml:space="preserve"> </w:t>
      </w:r>
      <w:r>
        <w:t>form CMS-2567. This form facilitates analysis of deficiencies and plans of correction, and</w:t>
      </w:r>
      <w:r>
        <w:rPr>
          <w:spacing w:val="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concerning deficiencies.</w:t>
      </w:r>
    </w:p>
    <w:p w:rsidR="00324807" w:rsidRDefault="00324807" w14:paraId="79C8EE26" w14:textId="77777777">
      <w:pPr>
        <w:pStyle w:val="BodyText"/>
        <w:spacing w:before="10"/>
      </w:pPr>
    </w:p>
    <w:p w:rsidR="00324807" w:rsidRDefault="00C0482A" w14:paraId="2C651B1F" w14:textId="77777777">
      <w:pPr>
        <w:pStyle w:val="BodyText"/>
        <w:ind w:left="1420" w:right="1155"/>
      </w:pPr>
      <w:r>
        <w:t>The form CMS-2567, titled “Statement of Deficiencies and Plan of Correction” is used by the</w:t>
      </w:r>
      <w:r>
        <w:rPr>
          <w:spacing w:val="-57"/>
        </w:rPr>
        <w:t xml:space="preserve"> </w:t>
      </w:r>
      <w:r>
        <w:t>State Survey Agency (SA) surveyors to document survey findings of compliance or</w:t>
      </w:r>
      <w:r>
        <w:rPr>
          <w:spacing w:val="1"/>
        </w:rPr>
        <w:t xml:space="preserve"> </w:t>
      </w:r>
      <w:r>
        <w:t>noncompliance (deficiencies) resulting from inspection (survey) of Medicare, Medicaid, and</w:t>
      </w:r>
      <w:r>
        <w:rPr>
          <w:spacing w:val="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Amendments (CLIA) laboratories.</w:t>
      </w:r>
    </w:p>
    <w:p w:rsidR="00324807" w:rsidRDefault="00324807" w14:paraId="3DCE3CB8" w14:textId="77777777">
      <w:pPr>
        <w:pStyle w:val="BodyText"/>
        <w:spacing w:before="10"/>
      </w:pPr>
    </w:p>
    <w:p w:rsidR="00324807" w:rsidRDefault="00C0482A" w14:paraId="2BFC2B1F" w14:textId="77777777">
      <w:pPr>
        <w:pStyle w:val="BodyText"/>
        <w:ind w:left="1419" w:right="1288"/>
      </w:pPr>
      <w:r>
        <w:t>Beginning on October 1, 2021, the Accrediting Organizations (AOs) that accredit hospice</w:t>
      </w:r>
      <w:r>
        <w:rPr>
          <w:spacing w:val="1"/>
        </w:rPr>
        <w:t xml:space="preserve"> </w:t>
      </w:r>
      <w:r>
        <w:t>programs will also use form CMS-2567 to document the findings of their Medicare hospice</w:t>
      </w:r>
      <w:r>
        <w:rPr>
          <w:spacing w:val="1"/>
        </w:rPr>
        <w:t xml:space="preserve"> </w:t>
      </w:r>
      <w:r>
        <w:t xml:space="preserve">program </w:t>
      </w:r>
      <w:proofErr w:type="gramStart"/>
      <w:r>
        <w:t>surveys ,</w:t>
      </w:r>
      <w:proofErr w:type="gramEnd"/>
      <w:r>
        <w:t xml:space="preserve"> as required by §407 of Consolidated Appropriations Act (CAA) of 2021.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CMS-approved</w:t>
      </w:r>
      <w:r>
        <w:rPr>
          <w:spacing w:val="-4"/>
        </w:rPr>
        <w:t xml:space="preserve"> </w:t>
      </w:r>
      <w:r>
        <w:t>hospice</w:t>
      </w:r>
      <w:r>
        <w:rPr>
          <w:spacing w:val="-1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programs.</w:t>
      </w:r>
      <w:r>
        <w:rPr>
          <w:spacing w:val="-57"/>
        </w:rPr>
        <w:t xml:space="preserve"> </w:t>
      </w:r>
      <w:r>
        <w:t>The AOs survey approximately half of the over 5,000 Medicare-certified hospice programs,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 SAs survey the remaining half.</w:t>
      </w:r>
    </w:p>
    <w:p w:rsidR="00324807" w:rsidRDefault="00324807" w14:paraId="040F1AA8" w14:textId="77777777">
      <w:pPr>
        <w:pStyle w:val="BodyText"/>
        <w:spacing w:before="9"/>
        <w:rPr>
          <w:sz w:val="23"/>
        </w:rPr>
      </w:pPr>
    </w:p>
    <w:p w:rsidR="00324807" w:rsidRDefault="00C0482A" w14:paraId="527E6311" w14:textId="77777777">
      <w:pPr>
        <w:pStyle w:val="Heading1"/>
        <w:numPr>
          <w:ilvl w:val="0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Justification</w:t>
      </w:r>
    </w:p>
    <w:p w:rsidR="00324807" w:rsidRDefault="00324807" w14:paraId="55AB5A51" w14:textId="77777777">
      <w:pPr>
        <w:pStyle w:val="BodyText"/>
        <w:spacing w:before="10"/>
        <w:rPr>
          <w:b/>
          <w:sz w:val="15"/>
        </w:rPr>
      </w:pPr>
    </w:p>
    <w:p w:rsidR="00324807" w:rsidRDefault="00C0482A" w14:paraId="29B4B8C8" w14:textId="77777777">
      <w:pPr>
        <w:pStyle w:val="ListParagraph"/>
        <w:numPr>
          <w:ilvl w:val="1"/>
          <w:numId w:val="2"/>
        </w:numPr>
        <w:tabs>
          <w:tab w:val="left" w:pos="1420"/>
        </w:tabs>
        <w:spacing w:before="90"/>
        <w:rPr>
          <w:b/>
          <w:sz w:val="24"/>
        </w:rPr>
      </w:pPr>
      <w:r>
        <w:rPr>
          <w:b/>
          <w:sz w:val="24"/>
          <w:u w:val="thick"/>
        </w:rPr>
        <w:t>Need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Legal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Basis</w:t>
      </w:r>
    </w:p>
    <w:p w:rsidR="00324807" w:rsidRDefault="00324807" w14:paraId="1521A4F4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46C1E561" w14:textId="77777777">
      <w:pPr>
        <w:pStyle w:val="BodyText"/>
        <w:spacing w:before="90"/>
        <w:ind w:left="1419" w:right="1409"/>
      </w:pPr>
      <w:r>
        <w:t>Section 1864(a) of the Social Security Act (“the Act”) requires that the Secretary use State</w:t>
      </w:r>
      <w:r>
        <w:rPr>
          <w:spacing w:val="1"/>
        </w:rPr>
        <w:t xml:space="preserve"> </w:t>
      </w:r>
      <w:r>
        <w:t>Survey Agencies (SAs) to conduct surveys to determine whether health care facilities meet</w:t>
      </w:r>
      <w:r>
        <w:rPr>
          <w:spacing w:val="-57"/>
        </w:rPr>
        <w:t xml:space="preserve"> </w:t>
      </w:r>
      <w:r>
        <w:t>Medicare, and CLIA participation requirements. The CMS-2567 form is the means by</w:t>
      </w:r>
      <w:r>
        <w:rPr>
          <w:spacing w:val="1"/>
        </w:rPr>
        <w:t xml:space="preserve"> </w:t>
      </w:r>
      <w:r>
        <w:t>which the survey findings are documented.</w:t>
      </w:r>
      <w:r>
        <w:rPr>
          <w:spacing w:val="1"/>
        </w:rPr>
        <w:t xml:space="preserve"> </w:t>
      </w:r>
      <w:r>
        <w:t>Section 1864(a) of the Act further requires that</w:t>
      </w:r>
      <w:r>
        <w:rPr>
          <w:spacing w:val="-57"/>
        </w:rPr>
        <w:t xml:space="preserve"> </w:t>
      </w:r>
      <w:r>
        <w:t>compliance findings resulting from these surveys be made available to the public within 90</w:t>
      </w:r>
      <w:r>
        <w:rPr>
          <w:spacing w:val="-57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surveys.</w:t>
      </w:r>
      <w:r>
        <w:rPr>
          <w:spacing w:val="-1"/>
        </w:rPr>
        <w:t xml:space="preserve"> </w:t>
      </w:r>
      <w:r>
        <w:t>The CMS-2567 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 for this</w:t>
      </w:r>
      <w:r>
        <w:rPr>
          <w:spacing w:val="-1"/>
        </w:rPr>
        <w:t xml:space="preserve"> </w:t>
      </w:r>
      <w:r>
        <w:t>disclosure.</w:t>
      </w:r>
    </w:p>
    <w:p w:rsidR="00324807" w:rsidRDefault="00324807" w14:paraId="178991AF" w14:textId="77777777">
      <w:pPr>
        <w:pStyle w:val="BodyText"/>
        <w:spacing w:before="10"/>
        <w:rPr>
          <w:sz w:val="23"/>
        </w:rPr>
      </w:pPr>
    </w:p>
    <w:p w:rsidR="00324807" w:rsidRDefault="00C0482A" w14:paraId="13A69914" w14:textId="77777777">
      <w:pPr>
        <w:pStyle w:val="BodyText"/>
        <w:spacing w:before="1"/>
        <w:ind w:left="1419" w:right="1495"/>
      </w:pPr>
      <w:r>
        <w:t>The CMS regulations at 42 CFR 488.18 require that SAs document all deficiency findings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deficiencies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 of</w:t>
      </w:r>
      <w:r>
        <w:rPr>
          <w:spacing w:val="-2"/>
        </w:rPr>
        <w:t xml:space="preserve"> </w:t>
      </w:r>
      <w:r>
        <w:t>correction,</w:t>
      </w:r>
      <w:r>
        <w:rPr>
          <w:spacing w:val="-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CMS-2567</w:t>
      </w:r>
      <w:r>
        <w:rPr>
          <w:spacing w:val="-1"/>
        </w:rPr>
        <w:t xml:space="preserve"> </w:t>
      </w:r>
      <w:r>
        <w:t>form.</w:t>
      </w:r>
    </w:p>
    <w:p w:rsidR="00324807" w:rsidRDefault="00C0482A" w14:paraId="794B5813" w14:textId="77777777">
      <w:pPr>
        <w:pStyle w:val="BodyText"/>
        <w:ind w:left="1420" w:right="1288"/>
      </w:pPr>
      <w:r>
        <w:t>Additionally, 42 CFR 488.26 and 488.28 further delineate how compliance findings must be</w:t>
      </w:r>
      <w:r>
        <w:rPr>
          <w:spacing w:val="-57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and that CMS</w:t>
      </w:r>
      <w:r>
        <w:rPr>
          <w:spacing w:val="-2"/>
        </w:rPr>
        <w:t xml:space="preserve"> </w:t>
      </w:r>
      <w:r>
        <w:t>prescribed forms must be used.</w:t>
      </w:r>
    </w:p>
    <w:p w:rsidR="00324807" w:rsidRDefault="00324807" w14:paraId="5A7EB980" w14:textId="77777777">
      <w:pPr>
        <w:sectPr w:rsidR="00324807">
          <w:headerReference w:type="default" r:id="rId7"/>
          <w:footerReference w:type="default" r:id="rId8"/>
          <w:type w:val="continuous"/>
          <w:pgSz w:w="12240" w:h="15840"/>
          <w:pgMar w:top="1360" w:right="260" w:bottom="1720" w:left="380" w:header="563" w:footer="1521" w:gutter="0"/>
          <w:pgNumType w:start="1"/>
          <w:cols w:space="720"/>
        </w:sectPr>
      </w:pPr>
    </w:p>
    <w:p w:rsidR="00324807" w:rsidRDefault="00C0482A" w14:paraId="4A9F5338" w14:textId="77777777">
      <w:pPr>
        <w:pStyle w:val="BodyText"/>
        <w:spacing w:before="80"/>
        <w:ind w:left="1420" w:right="1431"/>
      </w:pPr>
      <w:r>
        <w:lastRenderedPageBreak/>
        <w:t>Additionally, Section 407 of CAA, 2021, amended Part A of Title XVIII of the Act at</w:t>
      </w:r>
      <w:r>
        <w:rPr>
          <w:spacing w:val="1"/>
        </w:rPr>
        <w:t xml:space="preserve"> </w:t>
      </w:r>
      <w:r>
        <w:t>section 1822 establishing hospice program survey and enforcement requirements.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amendment, in part, requires the AOs that accredit hospice programs to include the form</w:t>
      </w:r>
      <w:r>
        <w:rPr>
          <w:spacing w:val="1"/>
        </w:rPr>
        <w:t xml:space="preserve"> </w:t>
      </w:r>
      <w:r>
        <w:t>CMS-2567 to document the findings of their hospice program surveys.</w:t>
      </w:r>
      <w:r>
        <w:rPr>
          <w:spacing w:val="1"/>
        </w:rPr>
        <w:t xml:space="preserve"> </w:t>
      </w:r>
      <w:r>
        <w:t>CMS has proposed</w:t>
      </w:r>
      <w:r>
        <w:rPr>
          <w:spacing w:val="-57"/>
        </w:rPr>
        <w:t xml:space="preserve"> </w:t>
      </w:r>
      <w:r>
        <w:t>conforming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through CMS-1747-P.</w:t>
      </w:r>
    </w:p>
    <w:p w:rsidR="00324807" w:rsidRDefault="00324807" w14:paraId="5D485E83" w14:textId="77777777">
      <w:pPr>
        <w:pStyle w:val="BodyText"/>
        <w:rPr>
          <w:sz w:val="26"/>
        </w:rPr>
      </w:pPr>
    </w:p>
    <w:p w:rsidR="00324807" w:rsidRDefault="00324807" w14:paraId="3C5EB942" w14:textId="77777777">
      <w:pPr>
        <w:pStyle w:val="BodyText"/>
        <w:spacing w:before="10"/>
        <w:rPr>
          <w:sz w:val="22"/>
        </w:rPr>
      </w:pPr>
    </w:p>
    <w:p w:rsidR="00324807" w:rsidRDefault="00C0482A" w14:paraId="18F5E183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Users</w:t>
      </w:r>
    </w:p>
    <w:p w:rsidR="00324807" w:rsidRDefault="00324807" w14:paraId="2BD90B79" w14:textId="77777777">
      <w:pPr>
        <w:pStyle w:val="BodyText"/>
        <w:spacing w:before="3"/>
        <w:rPr>
          <w:b/>
          <w:sz w:val="16"/>
        </w:rPr>
      </w:pPr>
    </w:p>
    <w:p w:rsidR="00324807" w:rsidRDefault="00C0482A" w14:paraId="4099F33B" w14:textId="77777777">
      <w:pPr>
        <w:pStyle w:val="BodyText"/>
        <w:spacing w:before="90"/>
        <w:ind w:left="1420" w:right="1228"/>
      </w:pPr>
      <w:r>
        <w:t>The information from the CMS-2567 form is used by the SAs, and AOs that accredit hospice</w:t>
      </w:r>
      <w:r>
        <w:rPr>
          <w:spacing w:val="-58"/>
        </w:rPr>
        <w:t xml:space="preserve"> </w:t>
      </w:r>
      <w:r>
        <w:t>programs and CMS locations to document and certify compliance. It is also used by health</w:t>
      </w:r>
      <w:r>
        <w:rPr>
          <w:spacing w:val="1"/>
        </w:rPr>
        <w:t xml:space="preserve"> </w:t>
      </w:r>
      <w:r>
        <w:t>care facilities to document their plan of correction. It is used by CMS, the States, AOs,</w:t>
      </w:r>
      <w:r>
        <w:rPr>
          <w:spacing w:val="1"/>
        </w:rPr>
        <w:t xml:space="preserve"> </w:t>
      </w:r>
      <w:r>
        <w:t>facilities, purchasers, consumers, advocacy groups, and the public as a source of information</w:t>
      </w:r>
      <w:r>
        <w:rPr>
          <w:spacing w:val="-57"/>
        </w:rPr>
        <w:t xml:space="preserve"> </w:t>
      </w:r>
      <w:r>
        <w:t>about quality of care provided by a facility and a facility’s compliance with the applicable</w:t>
      </w:r>
      <w:r>
        <w:rPr>
          <w:spacing w:val="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 regulations.</w:t>
      </w:r>
    </w:p>
    <w:p w:rsidR="00324807" w:rsidRDefault="00324807" w14:paraId="6D14E2D7" w14:textId="77777777">
      <w:pPr>
        <w:pStyle w:val="BodyText"/>
        <w:rPr>
          <w:sz w:val="26"/>
        </w:rPr>
      </w:pPr>
    </w:p>
    <w:p w:rsidR="00324807" w:rsidRDefault="00324807" w14:paraId="554F4C16" w14:textId="77777777">
      <w:pPr>
        <w:pStyle w:val="BodyText"/>
        <w:spacing w:before="11"/>
        <w:rPr>
          <w:sz w:val="21"/>
        </w:rPr>
      </w:pPr>
    </w:p>
    <w:p w:rsidR="00324807" w:rsidRDefault="00C0482A" w14:paraId="5E26DD1B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Technology</w:t>
      </w:r>
    </w:p>
    <w:p w:rsidR="00324807" w:rsidRDefault="00324807" w14:paraId="13FD2AFB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72668E50" w14:textId="77777777">
      <w:pPr>
        <w:pStyle w:val="BodyText"/>
        <w:spacing w:before="90"/>
        <w:ind w:left="1420" w:right="1076"/>
      </w:pPr>
      <w:r>
        <w:t>This form is frequently produced in an automated fashion by the CMS Automated Survey</w:t>
      </w:r>
      <w:r>
        <w:rPr>
          <w:spacing w:val="1"/>
        </w:rPr>
        <w:t xml:space="preserve"> </w:t>
      </w:r>
      <w:r>
        <w:t>Processing Environment (ASPEN) survey software. This automates the capture of survey data.</w:t>
      </w:r>
      <w:r>
        <w:rPr>
          <w:spacing w:val="-57"/>
        </w:rPr>
        <w:t xml:space="preserve"> </w:t>
      </w:r>
      <w:r>
        <w:t>AOs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begin</w:t>
      </w:r>
      <w:r>
        <w:rPr>
          <w:spacing w:val="3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incorporated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proprietary</w:t>
      </w:r>
      <w:r>
        <w:rPr>
          <w:spacing w:val="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survey software.</w:t>
      </w:r>
    </w:p>
    <w:p w:rsidR="00324807" w:rsidRDefault="00324807" w14:paraId="636E7691" w14:textId="77777777">
      <w:pPr>
        <w:pStyle w:val="BodyText"/>
        <w:rPr>
          <w:sz w:val="26"/>
        </w:rPr>
      </w:pPr>
    </w:p>
    <w:p w:rsidR="00324807" w:rsidRDefault="00324807" w14:paraId="1FC77AE9" w14:textId="77777777">
      <w:pPr>
        <w:pStyle w:val="BodyText"/>
        <w:rPr>
          <w:sz w:val="22"/>
        </w:rPr>
      </w:pPr>
    </w:p>
    <w:p w:rsidR="00324807" w:rsidRDefault="00C0482A" w14:paraId="42C2F524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Duplication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Efforts</w:t>
      </w:r>
    </w:p>
    <w:p w:rsidR="00324807" w:rsidRDefault="00324807" w14:paraId="4C433E45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4AB8AEE3" w14:textId="77777777">
      <w:pPr>
        <w:pStyle w:val="BodyText"/>
        <w:spacing w:before="90"/>
        <w:ind w:left="1420" w:right="2168"/>
      </w:pPr>
      <w:r>
        <w:t>This form elicits information not collected by any other means or form. There is no</w:t>
      </w:r>
      <w:r>
        <w:rPr>
          <w:spacing w:val="-57"/>
        </w:rPr>
        <w:t xml:space="preserve"> </w:t>
      </w:r>
      <w:r>
        <w:t>duplication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or information.</w:t>
      </w:r>
    </w:p>
    <w:p w:rsidR="00324807" w:rsidRDefault="00324807" w14:paraId="2A1A21CB" w14:textId="77777777">
      <w:pPr>
        <w:pStyle w:val="BodyText"/>
        <w:rPr>
          <w:sz w:val="26"/>
        </w:rPr>
      </w:pPr>
    </w:p>
    <w:p w:rsidR="00324807" w:rsidRDefault="00324807" w14:paraId="478F2EBB" w14:textId="77777777">
      <w:pPr>
        <w:pStyle w:val="BodyText"/>
        <w:rPr>
          <w:sz w:val="22"/>
        </w:rPr>
      </w:pPr>
    </w:p>
    <w:p w:rsidR="00324807" w:rsidRDefault="00C0482A" w14:paraId="5B00886F" w14:textId="77777777">
      <w:pPr>
        <w:pStyle w:val="Heading1"/>
        <w:numPr>
          <w:ilvl w:val="1"/>
          <w:numId w:val="2"/>
        </w:numPr>
        <w:tabs>
          <w:tab w:val="left" w:pos="1420"/>
        </w:tabs>
        <w:spacing w:before="1"/>
        <w:rPr>
          <w:u w:val="none"/>
        </w:rPr>
      </w:pPr>
      <w:r>
        <w:rPr>
          <w:u w:val="thick"/>
        </w:rPr>
        <w:t>Small</w:t>
      </w:r>
      <w:r>
        <w:rPr>
          <w:spacing w:val="-6"/>
          <w:u w:val="thick"/>
        </w:rPr>
        <w:t xml:space="preserve"> </w:t>
      </w:r>
      <w:r>
        <w:rPr>
          <w:u w:val="thick"/>
        </w:rPr>
        <w:t>Business</w:t>
      </w:r>
    </w:p>
    <w:p w:rsidR="00324807" w:rsidRDefault="00324807" w14:paraId="3E7EF59F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27A1B2CC" w14:textId="77777777">
      <w:pPr>
        <w:pStyle w:val="BodyText"/>
        <w:spacing w:before="90"/>
        <w:ind w:left="1420" w:right="1496"/>
      </w:pPr>
      <w:r>
        <w:t>These requirements do affect small businesses.</w:t>
      </w:r>
      <w:r>
        <w:rPr>
          <w:spacing w:val="1"/>
        </w:rPr>
        <w:t xml:space="preserve"> </w:t>
      </w:r>
      <w:r>
        <w:t>However, this information collection is</w:t>
      </w:r>
      <w:r>
        <w:rPr>
          <w:spacing w:val="1"/>
        </w:rPr>
        <w:t xml:space="preserve"> </w:t>
      </w:r>
      <w:r>
        <w:t>necessary for the businesses to participate in and receive Medicare or Medicaid</w:t>
      </w:r>
      <w:r>
        <w:rPr>
          <w:spacing w:val="1"/>
        </w:rPr>
        <w:t xml:space="preserve"> </w:t>
      </w:r>
      <w:r>
        <w:t>reimbursement, or CLIA certification. These paperwork requirements are minimal and are</w:t>
      </w:r>
      <w:r>
        <w:rPr>
          <w:spacing w:val="-58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documentation and</w:t>
      </w:r>
      <w:r>
        <w:rPr>
          <w:spacing w:val="-1"/>
        </w:rPr>
        <w:t xml:space="preserve"> </w:t>
      </w:r>
      <w:r>
        <w:t>disclosure 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law.</w:t>
      </w:r>
    </w:p>
    <w:p w:rsidR="00324807" w:rsidRDefault="00324807" w14:paraId="01551461" w14:textId="77777777">
      <w:pPr>
        <w:pStyle w:val="BodyText"/>
        <w:rPr>
          <w:sz w:val="26"/>
        </w:rPr>
      </w:pPr>
    </w:p>
    <w:p w:rsidR="00324807" w:rsidRDefault="00324807" w14:paraId="37FB7FAA" w14:textId="77777777">
      <w:pPr>
        <w:pStyle w:val="BodyText"/>
        <w:spacing w:before="10"/>
        <w:rPr>
          <w:sz w:val="21"/>
        </w:rPr>
      </w:pPr>
    </w:p>
    <w:p w:rsidR="00324807" w:rsidRDefault="00C0482A" w14:paraId="465D7FF7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Less</w:t>
      </w:r>
      <w:r>
        <w:rPr>
          <w:spacing w:val="-2"/>
          <w:u w:val="thick"/>
        </w:rPr>
        <w:t xml:space="preserve"> </w:t>
      </w:r>
      <w:r>
        <w:rPr>
          <w:u w:val="thick"/>
        </w:rPr>
        <w:t>Frequent</w:t>
      </w:r>
      <w:r>
        <w:rPr>
          <w:spacing w:val="-10"/>
          <w:u w:val="thick"/>
        </w:rPr>
        <w:t xml:space="preserve"> </w:t>
      </w:r>
      <w:r>
        <w:rPr>
          <w:u w:val="thick"/>
        </w:rPr>
        <w:t>Collection</w:t>
      </w:r>
    </w:p>
    <w:p w:rsidR="00324807" w:rsidRDefault="00324807" w14:paraId="0C02F88E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6906208C" w14:textId="77777777">
      <w:pPr>
        <w:pStyle w:val="BodyText"/>
        <w:spacing w:before="90"/>
        <w:ind w:left="1420" w:right="1228"/>
      </w:pPr>
      <w:r>
        <w:t>This information must be collected in conjunction with a facility survey. Survey frequency is</w:t>
      </w:r>
      <w:r>
        <w:rPr>
          <w:spacing w:val="-57"/>
        </w:rPr>
        <w:t xml:space="preserve"> </w:t>
      </w:r>
      <w:r>
        <w:t>prescribed by law for some facility types and by agency policy in other cases, in order to</w:t>
      </w:r>
      <w:r>
        <w:rPr>
          <w:spacing w:val="1"/>
        </w:rPr>
        <w:t xml:space="preserve"> </w:t>
      </w:r>
      <w:r>
        <w:t>ensure quality of care. This information collection complies with the general guidelines in 5</w:t>
      </w:r>
      <w:r>
        <w:rPr>
          <w:spacing w:val="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1320.6.</w:t>
      </w:r>
    </w:p>
    <w:p w:rsidR="00324807" w:rsidRDefault="00324807" w14:paraId="2B1B8735" w14:textId="77777777">
      <w:p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324807" w14:paraId="5A1EC8C1" w14:textId="77777777">
      <w:pPr>
        <w:pStyle w:val="BodyText"/>
        <w:spacing w:before="1"/>
        <w:rPr>
          <w:sz w:val="23"/>
        </w:rPr>
      </w:pPr>
    </w:p>
    <w:p w:rsidR="00324807" w:rsidRDefault="00C0482A" w14:paraId="6A087F69" w14:textId="77777777">
      <w:pPr>
        <w:pStyle w:val="Heading1"/>
        <w:numPr>
          <w:ilvl w:val="1"/>
          <w:numId w:val="2"/>
        </w:numPr>
        <w:tabs>
          <w:tab w:val="left" w:pos="1420"/>
        </w:tabs>
        <w:spacing w:before="90"/>
        <w:rPr>
          <w:u w:val="none"/>
        </w:rPr>
      </w:pPr>
      <w:r>
        <w:rPr>
          <w:spacing w:val="-1"/>
          <w:u w:val="thick"/>
        </w:rPr>
        <w:t>Special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Circumstances</w:t>
      </w:r>
      <w:r>
        <w:rPr>
          <w:u w:val="thick"/>
        </w:rPr>
        <w:t xml:space="preserve"> for</w:t>
      </w:r>
      <w:r>
        <w:rPr>
          <w:spacing w:val="1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4"/>
          <w:u w:val="thick"/>
        </w:rPr>
        <w:t xml:space="preserve"> </w:t>
      </w:r>
      <w:r>
        <w:rPr>
          <w:u w:val="thick"/>
        </w:rPr>
        <w:t>Collection</w:t>
      </w:r>
    </w:p>
    <w:p w:rsidR="00324807" w:rsidRDefault="00324807" w14:paraId="630CBD2D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7AC265F9" w14:textId="77777777">
      <w:pPr>
        <w:pStyle w:val="BodyText"/>
        <w:spacing w:before="90"/>
        <w:ind w:left="142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p w:rsidR="00324807" w:rsidRDefault="00324807" w14:paraId="0ECF009D" w14:textId="77777777">
      <w:pPr>
        <w:pStyle w:val="BodyText"/>
        <w:rPr>
          <w:sz w:val="26"/>
        </w:rPr>
      </w:pPr>
    </w:p>
    <w:p w:rsidR="00324807" w:rsidRDefault="00324807" w14:paraId="365743F4" w14:textId="77777777">
      <w:pPr>
        <w:pStyle w:val="BodyText"/>
        <w:rPr>
          <w:sz w:val="22"/>
        </w:rPr>
      </w:pPr>
    </w:p>
    <w:p w:rsidR="00324807" w:rsidRDefault="00D4218C" w14:paraId="4CD6B4F7" w14:textId="21C4555D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37004E30" wp14:anchorId="3068E43C">
                <wp:simplePos x="0" y="0"/>
                <wp:positionH relativeFrom="page">
                  <wp:posOffset>1143000</wp:posOffset>
                </wp:positionH>
                <wp:positionV relativeFrom="paragraph">
                  <wp:posOffset>158750</wp:posOffset>
                </wp:positionV>
                <wp:extent cx="2780030" cy="1460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4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90pt;margin-top:12.5pt;width:218.9pt;height: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4EB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">
                <w10:wrap anchorx="page"/>
              </v:rect>
            </w:pict>
          </mc:Fallback>
        </mc:AlternateContent>
      </w:r>
      <w:r w:rsidR="00C0482A">
        <w:rPr>
          <w:u w:val="none"/>
        </w:rPr>
        <w:t>Federal</w:t>
      </w:r>
      <w:r w:rsidR="00C0482A">
        <w:rPr>
          <w:spacing w:val="-3"/>
          <w:u w:val="none"/>
        </w:rPr>
        <w:t xml:space="preserve"> </w:t>
      </w:r>
      <w:r w:rsidR="00C0482A">
        <w:rPr>
          <w:u w:val="none"/>
        </w:rPr>
        <w:t>Register</w:t>
      </w:r>
      <w:r w:rsidR="00C0482A">
        <w:rPr>
          <w:spacing w:val="-3"/>
          <w:u w:val="none"/>
        </w:rPr>
        <w:t xml:space="preserve"> </w:t>
      </w:r>
      <w:r w:rsidR="00C0482A">
        <w:rPr>
          <w:u w:val="none"/>
        </w:rPr>
        <w:t>and</w:t>
      </w:r>
      <w:r w:rsidR="00C0482A">
        <w:rPr>
          <w:spacing w:val="-4"/>
          <w:u w:val="none"/>
        </w:rPr>
        <w:t xml:space="preserve"> </w:t>
      </w:r>
      <w:r w:rsidR="00C0482A">
        <w:rPr>
          <w:u w:val="none"/>
        </w:rPr>
        <w:t>Outside</w:t>
      </w:r>
      <w:r w:rsidR="00C0482A">
        <w:rPr>
          <w:spacing w:val="-12"/>
          <w:u w:val="none"/>
        </w:rPr>
        <w:t xml:space="preserve"> </w:t>
      </w:r>
      <w:r w:rsidR="00C0482A">
        <w:rPr>
          <w:u w:val="none"/>
        </w:rPr>
        <w:t>Consultation</w:t>
      </w:r>
    </w:p>
    <w:p w:rsidR="00324807" w:rsidRDefault="00324807" w14:paraId="63E952F3" w14:textId="77777777">
      <w:pPr>
        <w:pStyle w:val="BodyText"/>
        <w:spacing w:before="2"/>
        <w:rPr>
          <w:b/>
          <w:sz w:val="16"/>
        </w:rPr>
      </w:pPr>
    </w:p>
    <w:p w:rsidR="00324807" w:rsidP="00C0482A" w:rsidRDefault="00C0482A" w14:paraId="092031B6" w14:textId="77777777">
      <w:pPr>
        <w:pStyle w:val="BodyText"/>
        <w:tabs>
          <w:tab w:val="left" w:pos="7105"/>
        </w:tabs>
        <w:spacing w:before="90"/>
        <w:ind w:left="1420"/>
      </w:pPr>
      <w:r>
        <w:t>The</w:t>
      </w:r>
      <w:r>
        <w:rPr>
          <w:spacing w:val="-1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Register n</w:t>
      </w:r>
      <w:r>
        <w:t>otice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 October 22, 2021 (86 FR 58664).  There was one comment received but it was out of the scope of the collection.</w:t>
      </w:r>
    </w:p>
    <w:p w:rsidR="00C0482A" w:rsidP="00C0482A" w:rsidRDefault="00C0482A" w14:paraId="331FC924" w14:textId="77777777">
      <w:pPr>
        <w:pStyle w:val="BodyText"/>
        <w:tabs>
          <w:tab w:val="left" w:pos="7105"/>
        </w:tabs>
        <w:spacing w:before="90"/>
        <w:ind w:left="1420"/>
      </w:pPr>
    </w:p>
    <w:p w:rsidR="00C0482A" w:rsidP="00C0482A" w:rsidRDefault="00C0482A" w14:paraId="6574427E" w14:textId="77777777">
      <w:pPr>
        <w:pStyle w:val="BodyText"/>
        <w:tabs>
          <w:tab w:val="left" w:pos="7105"/>
        </w:tabs>
        <w:spacing w:before="90"/>
        <w:ind w:left="1420"/>
      </w:pPr>
      <w:r>
        <w:t>The 30-day Federal Register notice published on January 7, 2022 (87 FR 979).</w:t>
      </w:r>
    </w:p>
    <w:p w:rsidR="00C0482A" w:rsidP="00C0482A" w:rsidRDefault="00C0482A" w14:paraId="3827C280" w14:textId="77777777">
      <w:pPr>
        <w:pStyle w:val="BodyText"/>
        <w:tabs>
          <w:tab w:val="left" w:pos="7105"/>
        </w:tabs>
        <w:spacing w:before="90"/>
        <w:ind w:left="1420"/>
        <w:rPr>
          <w:sz w:val="2"/>
        </w:rPr>
      </w:pPr>
    </w:p>
    <w:p w:rsidR="00C0482A" w:rsidP="00C0482A" w:rsidRDefault="00C0482A" w14:paraId="685D8376" w14:textId="77777777">
      <w:pPr>
        <w:pStyle w:val="BodyText"/>
        <w:tabs>
          <w:tab w:val="left" w:pos="7105"/>
        </w:tabs>
        <w:spacing w:before="90"/>
        <w:ind w:left="1420"/>
        <w:rPr>
          <w:sz w:val="2"/>
        </w:rPr>
      </w:pPr>
    </w:p>
    <w:p w:rsidR="00324807" w:rsidRDefault="00324807" w14:paraId="3883528B" w14:textId="77777777">
      <w:pPr>
        <w:pStyle w:val="BodyText"/>
        <w:spacing w:before="5"/>
        <w:rPr>
          <w:sz w:val="18"/>
        </w:rPr>
      </w:pPr>
    </w:p>
    <w:p w:rsidR="00324807" w:rsidRDefault="00C0482A" w14:paraId="21027258" w14:textId="77777777">
      <w:pPr>
        <w:pStyle w:val="Heading1"/>
        <w:numPr>
          <w:ilvl w:val="1"/>
          <w:numId w:val="2"/>
        </w:numPr>
        <w:tabs>
          <w:tab w:val="left" w:pos="1420"/>
        </w:tabs>
        <w:spacing w:before="90"/>
        <w:rPr>
          <w:u w:val="none"/>
        </w:rPr>
      </w:pPr>
      <w:r>
        <w:rPr>
          <w:u w:val="thick"/>
        </w:rPr>
        <w:t>Payments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8"/>
          <w:u w:val="thick"/>
        </w:rPr>
        <w:t xml:space="preserve"> </w:t>
      </w:r>
      <w:r>
        <w:rPr>
          <w:u w:val="thick"/>
        </w:rPr>
        <w:t>Gifts</w:t>
      </w:r>
    </w:p>
    <w:p w:rsidR="00324807" w:rsidRDefault="00324807" w14:paraId="75E95742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3C56F26" w14:textId="77777777">
      <w:pPr>
        <w:pStyle w:val="BodyText"/>
        <w:spacing w:before="90"/>
        <w:ind w:left="14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324807" w:rsidRDefault="00324807" w14:paraId="1845B523" w14:textId="77777777">
      <w:pPr>
        <w:pStyle w:val="BodyText"/>
        <w:rPr>
          <w:sz w:val="26"/>
        </w:rPr>
      </w:pPr>
    </w:p>
    <w:p w:rsidR="00324807" w:rsidRDefault="00324807" w14:paraId="4542B943" w14:textId="77777777">
      <w:pPr>
        <w:pStyle w:val="BodyText"/>
        <w:rPr>
          <w:sz w:val="22"/>
        </w:rPr>
      </w:pPr>
    </w:p>
    <w:p w:rsidR="00324807" w:rsidRDefault="00C0482A" w14:paraId="2BCA0600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Confidentiality</w:t>
      </w:r>
    </w:p>
    <w:p w:rsidR="00324807" w:rsidRDefault="00324807" w14:paraId="0054EC7F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550163FB" w14:textId="77777777">
      <w:pPr>
        <w:pStyle w:val="BodyText"/>
        <w:spacing w:before="90"/>
        <w:ind w:left="1419" w:right="1416"/>
      </w:pPr>
      <w:r>
        <w:t>This information contained in the CMS-2567 form is publicly disclosable. Identifiable data</w:t>
      </w:r>
      <w:r>
        <w:rPr>
          <w:spacing w:val="-57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the Privacy</w:t>
      </w:r>
      <w:r>
        <w:rPr>
          <w:spacing w:val="-1"/>
        </w:rPr>
        <w:t xml:space="preserve"> </w:t>
      </w:r>
      <w:r>
        <w:t>Act is not</w:t>
      </w:r>
      <w:r>
        <w:rPr>
          <w:spacing w:val="-1"/>
        </w:rPr>
        <w:t xml:space="preserve"> </w:t>
      </w:r>
      <w:r>
        <w:t>incorporated into the CMS-2567.</w:t>
      </w:r>
    </w:p>
    <w:p w:rsidR="00324807" w:rsidRDefault="00324807" w14:paraId="31657598" w14:textId="77777777">
      <w:pPr>
        <w:pStyle w:val="BodyText"/>
        <w:rPr>
          <w:sz w:val="26"/>
        </w:rPr>
      </w:pPr>
    </w:p>
    <w:p w:rsidR="00324807" w:rsidRDefault="00324807" w14:paraId="1C5D0F2E" w14:textId="77777777">
      <w:pPr>
        <w:pStyle w:val="BodyText"/>
        <w:rPr>
          <w:sz w:val="22"/>
        </w:rPr>
      </w:pPr>
    </w:p>
    <w:p w:rsidR="00324807" w:rsidRDefault="00C0482A" w14:paraId="391C0BB6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Sensitive</w:t>
      </w:r>
      <w:r>
        <w:rPr>
          <w:spacing w:val="-8"/>
          <w:u w:val="thick"/>
        </w:rPr>
        <w:t xml:space="preserve"> </w:t>
      </w:r>
      <w:r>
        <w:rPr>
          <w:u w:val="thick"/>
        </w:rPr>
        <w:t>Questions</w:t>
      </w:r>
    </w:p>
    <w:p w:rsidR="00324807" w:rsidRDefault="00324807" w14:paraId="03FA2135" w14:textId="77777777">
      <w:pPr>
        <w:pStyle w:val="BodyText"/>
        <w:spacing w:before="3"/>
        <w:rPr>
          <w:b/>
          <w:sz w:val="16"/>
        </w:rPr>
      </w:pPr>
    </w:p>
    <w:p w:rsidR="00324807" w:rsidRDefault="00C0482A" w14:paraId="2DD8AACC" w14:textId="77777777">
      <w:pPr>
        <w:pStyle w:val="BodyText"/>
        <w:spacing w:before="90"/>
        <w:ind w:left="1492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CMS-2567</w:t>
      </w:r>
      <w:r>
        <w:rPr>
          <w:spacing w:val="-1"/>
        </w:rPr>
        <w:t xml:space="preserve"> </w:t>
      </w:r>
      <w:r>
        <w:t>form.</w:t>
      </w:r>
    </w:p>
    <w:p w:rsidR="00324807" w:rsidRDefault="00324807" w14:paraId="6C1D24F4" w14:textId="77777777">
      <w:pPr>
        <w:pStyle w:val="BodyText"/>
        <w:rPr>
          <w:sz w:val="26"/>
        </w:rPr>
      </w:pPr>
    </w:p>
    <w:p w:rsidR="00324807" w:rsidRDefault="00324807" w14:paraId="351FA478" w14:textId="77777777">
      <w:pPr>
        <w:pStyle w:val="BodyText"/>
        <w:spacing w:before="10"/>
        <w:rPr>
          <w:sz w:val="21"/>
        </w:rPr>
      </w:pPr>
    </w:p>
    <w:p w:rsidR="00324807" w:rsidRDefault="00C0482A" w14:paraId="19F564F1" w14:textId="77777777">
      <w:pPr>
        <w:pStyle w:val="Heading1"/>
        <w:numPr>
          <w:ilvl w:val="1"/>
          <w:numId w:val="2"/>
        </w:numPr>
        <w:tabs>
          <w:tab w:val="left" w:pos="1492"/>
        </w:tabs>
        <w:ind w:left="1492" w:hanging="432"/>
        <w:rPr>
          <w:u w:val="none"/>
        </w:rPr>
      </w:pPr>
      <w:r>
        <w:rPr>
          <w:u w:val="thick"/>
        </w:rPr>
        <w:t>Estimation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Burden</w:t>
      </w:r>
    </w:p>
    <w:p w:rsidR="00324807" w:rsidRDefault="00324807" w14:paraId="762E20C1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62AB7696" w14:textId="77777777">
      <w:pPr>
        <w:pStyle w:val="BodyText"/>
        <w:spacing w:before="90"/>
        <w:ind w:left="1492" w:right="1129"/>
      </w:pPr>
      <w:r>
        <w:t>To derive average costs, we used data from the U.S. Bureau of Labor Statistics’ May 2020</w:t>
      </w:r>
      <w:r>
        <w:rPr>
          <w:spacing w:val="1"/>
        </w:rPr>
        <w:t xml:space="preserve"> </w:t>
      </w:r>
      <w:r>
        <w:t>National Occupational Employment and Wage Estimates for all salary estimates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http://www.bls.gov/oes/current/oes_nat.htm</w:t>
        </w:r>
      </w:hyperlink>
      <w:r>
        <w:t>).</w:t>
      </w:r>
      <w:r>
        <w:rPr>
          <w:spacing w:val="1"/>
        </w:rPr>
        <w:t xml:space="preserve"> </w:t>
      </w:r>
      <w:r>
        <w:t>The table below presents the mean hourly</w:t>
      </w:r>
      <w:r>
        <w:rPr>
          <w:spacing w:val="1"/>
        </w:rPr>
        <w:t xml:space="preserve"> </w:t>
      </w:r>
      <w:r>
        <w:t>wage, the cost of fringe benefits and overhead (calculated at 100 percent of salary), and the</w:t>
      </w:r>
      <w:r>
        <w:rPr>
          <w:spacing w:val="-57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believed 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CMS-2567 form.</w:t>
      </w:r>
    </w:p>
    <w:p w:rsidR="00324807" w:rsidRDefault="00324807" w14:paraId="66F136AD" w14:textId="77777777">
      <w:p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C0482A" w14:paraId="4ECB710D" w14:textId="77777777">
      <w:pPr>
        <w:pStyle w:val="Heading1"/>
        <w:spacing w:before="80"/>
        <w:ind w:left="2456" w:right="1129" w:hanging="586"/>
        <w:rPr>
          <w:u w:val="none"/>
        </w:rPr>
      </w:pPr>
      <w:r>
        <w:rPr>
          <w:u w:val="none"/>
        </w:rPr>
        <w:lastRenderedPageBreak/>
        <w:t>TABLE:</w:t>
      </w:r>
      <w:r>
        <w:rPr>
          <w:spacing w:val="-3"/>
          <w:u w:val="none"/>
        </w:rPr>
        <w:t xml:space="preserve"> </w:t>
      </w:r>
      <w:r>
        <w:rPr>
          <w:u w:val="none"/>
        </w:rPr>
        <w:t>U.S.</w:t>
      </w:r>
      <w:r>
        <w:rPr>
          <w:spacing w:val="-3"/>
          <w:u w:val="none"/>
        </w:rPr>
        <w:t xml:space="preserve"> </w:t>
      </w:r>
      <w:r>
        <w:rPr>
          <w:u w:val="none"/>
        </w:rPr>
        <w:t>BUREAU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LABOR</w:t>
      </w:r>
      <w:r>
        <w:rPr>
          <w:spacing w:val="-4"/>
          <w:u w:val="none"/>
        </w:rPr>
        <w:t xml:space="preserve"> </w:t>
      </w:r>
      <w:r>
        <w:rPr>
          <w:u w:val="none"/>
        </w:rPr>
        <w:t>STATISTICS’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2020</w:t>
      </w:r>
      <w:r>
        <w:rPr>
          <w:spacing w:val="-2"/>
          <w:u w:val="none"/>
        </w:rPr>
        <w:t xml:space="preserve"> </w:t>
      </w:r>
      <w:r>
        <w:rPr>
          <w:u w:val="none"/>
        </w:rPr>
        <w:t>NATIONAL</w:t>
      </w:r>
      <w:r>
        <w:rPr>
          <w:spacing w:val="-57"/>
          <w:u w:val="none"/>
        </w:rPr>
        <w:t xml:space="preserve"> </w:t>
      </w:r>
      <w:r>
        <w:rPr>
          <w:u w:val="none"/>
        </w:rPr>
        <w:t>OCCUPATIONAL</w:t>
      </w:r>
      <w:r>
        <w:rPr>
          <w:spacing w:val="-3"/>
          <w:u w:val="none"/>
        </w:rPr>
        <w:t xml:space="preserve"> </w:t>
      </w:r>
      <w:r>
        <w:rPr>
          <w:u w:val="none"/>
        </w:rPr>
        <w:t>EMPLOYMENT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WAGE</w:t>
      </w:r>
      <w:r>
        <w:rPr>
          <w:spacing w:val="-2"/>
          <w:u w:val="none"/>
        </w:rPr>
        <w:t xml:space="preserve"> </w:t>
      </w:r>
      <w:r>
        <w:rPr>
          <w:u w:val="none"/>
        </w:rPr>
        <w:t>ESTIMATES</w:t>
      </w:r>
    </w:p>
    <w:p w:rsidR="00324807" w:rsidRDefault="00324807" w14:paraId="6DBCD045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0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1429"/>
        <w:gridCol w:w="1296"/>
        <w:gridCol w:w="1460"/>
        <w:gridCol w:w="1702"/>
      </w:tblGrid>
      <w:tr w:rsidR="00324807" w14:paraId="0E5FF2D7" w14:textId="77777777">
        <w:trPr>
          <w:trHeight w:val="759"/>
        </w:trPr>
        <w:tc>
          <w:tcPr>
            <w:tcW w:w="3647" w:type="dxa"/>
            <w:shd w:val="clear" w:color="auto" w:fill="D9D9D9"/>
          </w:tcPr>
          <w:p w:rsidR="00324807" w:rsidRDefault="00C0482A" w14:paraId="7F8ECB04" w14:textId="77777777">
            <w:pPr>
              <w:pStyle w:val="TableParagraph"/>
              <w:spacing w:line="253" w:lineRule="exact"/>
              <w:ind w:left="795"/>
              <w:jc w:val="left"/>
              <w:rPr>
                <w:b/>
              </w:rPr>
            </w:pPr>
            <w:r>
              <w:rPr>
                <w:b/>
              </w:rPr>
              <w:t>BLS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Occupation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429" w:type="dxa"/>
            <w:shd w:val="clear" w:color="auto" w:fill="D9D9D9"/>
          </w:tcPr>
          <w:p w:rsidR="00324807" w:rsidRDefault="00C0482A" w14:paraId="240F64A5" w14:textId="77777777">
            <w:pPr>
              <w:pStyle w:val="TableParagraph"/>
              <w:ind w:left="468" w:right="152" w:hanging="299"/>
              <w:jc w:val="left"/>
              <w:rPr>
                <w:b/>
              </w:rPr>
            </w:pPr>
            <w:r>
              <w:rPr>
                <w:b/>
                <w:spacing w:val="-1"/>
              </w:rPr>
              <w:t>Occupation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296" w:type="dxa"/>
            <w:shd w:val="clear" w:color="auto" w:fill="D9D9D9"/>
          </w:tcPr>
          <w:p w:rsidR="00324807" w:rsidRDefault="00C0482A" w14:paraId="7D94E215" w14:textId="77777777">
            <w:pPr>
              <w:pStyle w:val="TableParagraph"/>
              <w:spacing w:line="254" w:lineRule="exact"/>
              <w:ind w:left="311" w:right="300"/>
              <w:rPr>
                <w:b/>
              </w:rPr>
            </w:pPr>
            <w:r>
              <w:rPr>
                <w:b/>
              </w:rPr>
              <w:t>Mean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Hourly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Wage</w:t>
            </w:r>
          </w:p>
        </w:tc>
        <w:tc>
          <w:tcPr>
            <w:tcW w:w="1460" w:type="dxa"/>
            <w:shd w:val="clear" w:color="auto" w:fill="D9D9D9"/>
          </w:tcPr>
          <w:p w:rsidR="00324807" w:rsidRDefault="00C0482A" w14:paraId="53B23F28" w14:textId="77777777">
            <w:pPr>
              <w:pStyle w:val="TableParagraph"/>
              <w:spacing w:line="254" w:lineRule="exact"/>
              <w:ind w:left="146" w:right="135" w:firstLine="1"/>
              <w:rPr>
                <w:b/>
              </w:rPr>
            </w:pPr>
            <w:r>
              <w:rPr>
                <w:b/>
              </w:rPr>
              <w:t>Fringe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Benefits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Overhead</w:t>
            </w:r>
          </w:p>
        </w:tc>
        <w:tc>
          <w:tcPr>
            <w:tcW w:w="1702" w:type="dxa"/>
            <w:shd w:val="clear" w:color="auto" w:fill="D9D9D9"/>
          </w:tcPr>
          <w:p w:rsidR="00324807" w:rsidRDefault="00C0482A" w14:paraId="782DC15D" w14:textId="77777777">
            <w:pPr>
              <w:pStyle w:val="TableParagraph"/>
              <w:ind w:left="174" w:right="160" w:firstLine="248"/>
              <w:jc w:val="left"/>
              <w:rPr>
                <w:b/>
              </w:rPr>
            </w:pPr>
            <w:r>
              <w:rPr>
                <w:b/>
              </w:rPr>
              <w:t>Adjusted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Hourly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Wages</w:t>
            </w:r>
          </w:p>
        </w:tc>
      </w:tr>
      <w:tr w:rsidR="00324807" w14:paraId="3EB56CDC" w14:textId="77777777">
        <w:trPr>
          <w:trHeight w:val="544"/>
        </w:trPr>
        <w:tc>
          <w:tcPr>
            <w:tcW w:w="3647" w:type="dxa"/>
          </w:tcPr>
          <w:p w:rsidR="00324807" w:rsidRDefault="00C0482A" w14:paraId="11F3E4DF" w14:textId="77777777">
            <w:pPr>
              <w:pStyle w:val="TableParagraph"/>
              <w:spacing w:before="17"/>
              <w:ind w:left="107"/>
              <w:jc w:val="left"/>
            </w:pPr>
            <w:r>
              <w:rPr>
                <w:w w:val="95"/>
              </w:rPr>
              <w:t>Medical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Secretaries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Administrative</w:t>
            </w:r>
            <w:r>
              <w:rPr>
                <w:spacing w:val="-49"/>
                <w:w w:val="95"/>
              </w:rPr>
              <w:t xml:space="preserve"> </w:t>
            </w:r>
            <w:r>
              <w:t>Assistants</w:t>
            </w:r>
            <w:hyperlink w:history="1" w:anchor="_bookmark0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1429" w:type="dxa"/>
          </w:tcPr>
          <w:p w:rsidR="00324807" w:rsidRDefault="00C0482A" w14:paraId="549FEC6B" w14:textId="77777777">
            <w:pPr>
              <w:pStyle w:val="TableParagraph"/>
              <w:spacing w:before="132"/>
              <w:ind w:left="326" w:right="318"/>
            </w:pPr>
            <w:r>
              <w:t>43-6013</w:t>
            </w:r>
          </w:p>
        </w:tc>
        <w:tc>
          <w:tcPr>
            <w:tcW w:w="1296" w:type="dxa"/>
          </w:tcPr>
          <w:p w:rsidR="00324807" w:rsidRDefault="00C0482A" w14:paraId="163DA18F" w14:textId="77777777">
            <w:pPr>
              <w:pStyle w:val="TableParagraph"/>
              <w:spacing w:before="132"/>
              <w:ind w:left="311" w:right="300"/>
            </w:pPr>
            <w:r>
              <w:t>$18.75</w:t>
            </w:r>
          </w:p>
        </w:tc>
        <w:tc>
          <w:tcPr>
            <w:tcW w:w="1460" w:type="dxa"/>
          </w:tcPr>
          <w:p w:rsidR="00324807" w:rsidRDefault="00C0482A" w14:paraId="556BB8E0" w14:textId="77777777">
            <w:pPr>
              <w:pStyle w:val="TableParagraph"/>
              <w:spacing w:before="132"/>
              <w:ind w:right="414"/>
              <w:jc w:val="right"/>
            </w:pPr>
            <w:r>
              <w:t>$18.75</w:t>
            </w:r>
          </w:p>
        </w:tc>
        <w:tc>
          <w:tcPr>
            <w:tcW w:w="1702" w:type="dxa"/>
          </w:tcPr>
          <w:p w:rsidR="00324807" w:rsidRDefault="00C0482A" w14:paraId="20A03F9F" w14:textId="77777777">
            <w:pPr>
              <w:pStyle w:val="TableParagraph"/>
              <w:spacing w:before="132"/>
              <w:ind w:left="547"/>
              <w:jc w:val="left"/>
            </w:pPr>
            <w:r>
              <w:t>$37.50</w:t>
            </w:r>
          </w:p>
        </w:tc>
      </w:tr>
      <w:tr w:rsidR="00324807" w14:paraId="53633D9C" w14:textId="77777777">
        <w:trPr>
          <w:trHeight w:val="440"/>
        </w:trPr>
        <w:tc>
          <w:tcPr>
            <w:tcW w:w="3647" w:type="dxa"/>
          </w:tcPr>
          <w:p w:rsidR="00324807" w:rsidRDefault="00C0482A" w14:paraId="511E134E" w14:textId="77777777">
            <w:pPr>
              <w:pStyle w:val="TableParagraph"/>
              <w:spacing w:before="93"/>
              <w:ind w:left="107"/>
              <w:jc w:val="left"/>
            </w:pPr>
            <w:r>
              <w:t>Registered Nurse</w:t>
            </w:r>
            <w:r>
              <w:rPr>
                <w:spacing w:val="-1"/>
              </w:rPr>
              <w:t xml:space="preserve"> </w:t>
            </w:r>
            <w:r>
              <w:t>(RN)</w:t>
            </w:r>
            <w:hyperlink w:history="1" w:anchor="_bookmark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429" w:type="dxa"/>
          </w:tcPr>
          <w:p w:rsidR="00324807" w:rsidRDefault="00C0482A" w14:paraId="09D779F2" w14:textId="77777777">
            <w:pPr>
              <w:pStyle w:val="TableParagraph"/>
              <w:spacing w:before="93"/>
              <w:ind w:left="326" w:right="318"/>
            </w:pPr>
            <w:r>
              <w:t>29-1141</w:t>
            </w:r>
          </w:p>
        </w:tc>
        <w:tc>
          <w:tcPr>
            <w:tcW w:w="1296" w:type="dxa"/>
          </w:tcPr>
          <w:p w:rsidR="00324807" w:rsidRDefault="00C0482A" w14:paraId="2A6DEDE4" w14:textId="77777777">
            <w:pPr>
              <w:pStyle w:val="TableParagraph"/>
              <w:spacing w:before="93"/>
              <w:ind w:left="311" w:right="300"/>
            </w:pPr>
            <w:r>
              <w:t>$38.47</w:t>
            </w:r>
          </w:p>
        </w:tc>
        <w:tc>
          <w:tcPr>
            <w:tcW w:w="1460" w:type="dxa"/>
          </w:tcPr>
          <w:p w:rsidR="00324807" w:rsidRDefault="00C0482A" w14:paraId="564C076A" w14:textId="77777777">
            <w:pPr>
              <w:pStyle w:val="TableParagraph"/>
              <w:spacing w:before="93"/>
              <w:ind w:right="414"/>
              <w:jc w:val="right"/>
            </w:pPr>
            <w:r>
              <w:t>$38.47</w:t>
            </w:r>
          </w:p>
        </w:tc>
        <w:tc>
          <w:tcPr>
            <w:tcW w:w="1702" w:type="dxa"/>
          </w:tcPr>
          <w:p w:rsidR="00324807" w:rsidRDefault="00C0482A" w14:paraId="3DC54134" w14:textId="77777777">
            <w:pPr>
              <w:pStyle w:val="TableParagraph"/>
              <w:spacing w:before="93"/>
              <w:ind w:left="547"/>
              <w:jc w:val="left"/>
            </w:pPr>
            <w:r>
              <w:t>$76.94</w:t>
            </w:r>
          </w:p>
        </w:tc>
      </w:tr>
      <w:tr w:rsidR="00324807" w14:paraId="2E9E1B03" w14:textId="77777777">
        <w:trPr>
          <w:trHeight w:val="440"/>
        </w:trPr>
        <w:tc>
          <w:tcPr>
            <w:tcW w:w="3647" w:type="dxa"/>
          </w:tcPr>
          <w:p w:rsidR="00324807" w:rsidRDefault="00C0482A" w14:paraId="213F5BB8" w14:textId="77777777">
            <w:pPr>
              <w:pStyle w:val="TableParagraph"/>
              <w:spacing w:before="93"/>
              <w:ind w:left="107"/>
              <w:jc w:val="left"/>
            </w:pP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hyperlink w:history="1" w:anchor="_bookmark2">
              <w:r>
                <w:rPr>
                  <w:vertAlign w:val="superscript"/>
                </w:rPr>
                <w:t>3</w:t>
              </w:r>
            </w:hyperlink>
          </w:p>
        </w:tc>
        <w:tc>
          <w:tcPr>
            <w:tcW w:w="1429" w:type="dxa"/>
          </w:tcPr>
          <w:p w:rsidR="00324807" w:rsidRDefault="00C0482A" w14:paraId="16AE77B7" w14:textId="77777777">
            <w:pPr>
              <w:pStyle w:val="TableParagraph"/>
              <w:spacing w:before="93"/>
              <w:ind w:left="326" w:right="318"/>
            </w:pPr>
            <w:r>
              <w:t>11-9111</w:t>
            </w:r>
          </w:p>
        </w:tc>
        <w:tc>
          <w:tcPr>
            <w:tcW w:w="1296" w:type="dxa"/>
          </w:tcPr>
          <w:p w:rsidR="00324807" w:rsidRDefault="00C0482A" w14:paraId="3E33611A" w14:textId="77777777">
            <w:pPr>
              <w:pStyle w:val="TableParagraph"/>
              <w:spacing w:before="93"/>
              <w:ind w:left="311" w:right="300"/>
            </w:pPr>
            <w:r>
              <w:t>$57.12</w:t>
            </w:r>
          </w:p>
        </w:tc>
        <w:tc>
          <w:tcPr>
            <w:tcW w:w="1460" w:type="dxa"/>
          </w:tcPr>
          <w:p w:rsidR="00324807" w:rsidRDefault="00C0482A" w14:paraId="5420F012" w14:textId="77777777">
            <w:pPr>
              <w:pStyle w:val="TableParagraph"/>
              <w:spacing w:before="93"/>
              <w:ind w:right="414"/>
              <w:jc w:val="right"/>
            </w:pPr>
            <w:r>
              <w:t>$57.12</w:t>
            </w:r>
          </w:p>
        </w:tc>
        <w:tc>
          <w:tcPr>
            <w:tcW w:w="1702" w:type="dxa"/>
          </w:tcPr>
          <w:p w:rsidR="00324807" w:rsidRDefault="00C0482A" w14:paraId="0EA6C346" w14:textId="77777777">
            <w:pPr>
              <w:pStyle w:val="TableParagraph"/>
              <w:spacing w:before="93"/>
              <w:ind w:left="492"/>
              <w:jc w:val="left"/>
            </w:pPr>
            <w:r>
              <w:t>$114.24</w:t>
            </w:r>
          </w:p>
        </w:tc>
      </w:tr>
    </w:tbl>
    <w:p w:rsidR="00324807" w:rsidRDefault="00324807" w14:paraId="027F1FFB" w14:textId="77777777">
      <w:pPr>
        <w:pStyle w:val="BodyText"/>
        <w:rPr>
          <w:b/>
          <w:sz w:val="32"/>
        </w:rPr>
      </w:pPr>
    </w:p>
    <w:p w:rsidR="00324807" w:rsidRDefault="00C0482A" w14:paraId="61FA8426" w14:textId="77777777">
      <w:pPr>
        <w:pStyle w:val="ListParagraph"/>
        <w:numPr>
          <w:ilvl w:val="2"/>
          <w:numId w:val="2"/>
        </w:numPr>
        <w:tabs>
          <w:tab w:val="left" w:pos="1780"/>
        </w:tabs>
        <w:ind w:right="1445"/>
        <w:rPr>
          <w:b/>
          <w:sz w:val="24"/>
        </w:rPr>
      </w:pPr>
      <w:r>
        <w:rPr>
          <w:b/>
          <w:sz w:val="24"/>
          <w:u w:val="thick"/>
        </w:rPr>
        <w:t xml:space="preserve">Time &amp; Cost Burden Related </w:t>
      </w:r>
      <w:proofErr w:type="gramStart"/>
      <w:r>
        <w:rPr>
          <w:b/>
          <w:sz w:val="24"/>
          <w:u w:val="thick"/>
        </w:rPr>
        <w:t>To</w:t>
      </w:r>
      <w:proofErr w:type="gramEnd"/>
      <w:r>
        <w:rPr>
          <w:b/>
          <w:sz w:val="24"/>
          <w:u w:val="thick"/>
        </w:rPr>
        <w:t xml:space="preserve"> Hospice Surveys Performed By The Accrediting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Organization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(AO) Surveyors.</w:t>
      </w:r>
    </w:p>
    <w:p w:rsidR="00324807" w:rsidRDefault="00324807" w14:paraId="62AC86D6" w14:textId="77777777">
      <w:pPr>
        <w:pStyle w:val="BodyText"/>
        <w:spacing w:before="3"/>
        <w:rPr>
          <w:b/>
          <w:sz w:val="16"/>
        </w:rPr>
      </w:pPr>
    </w:p>
    <w:p w:rsidR="00324807" w:rsidRDefault="00C0482A" w14:paraId="0FBDB934" w14:textId="77777777">
      <w:pPr>
        <w:pStyle w:val="BodyText"/>
        <w:spacing w:before="90"/>
        <w:ind w:left="1780" w:right="1133"/>
      </w:pPr>
      <w:r>
        <w:t>Beginning on October 1, 2021, AOs with CMS approved hospice programs will be</w:t>
      </w:r>
      <w:r>
        <w:rPr>
          <w:spacing w:val="1"/>
        </w:rPr>
        <w:t xml:space="preserve"> </w:t>
      </w:r>
      <w:r>
        <w:t>required to use the CMS-2567 form to document their hospice program survey findings.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hospice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CMS-2567.</w:t>
      </w:r>
    </w:p>
    <w:p w:rsidR="00324807" w:rsidRDefault="00324807" w14:paraId="7C76C439" w14:textId="77777777">
      <w:pPr>
        <w:pStyle w:val="BodyText"/>
        <w:spacing w:before="9"/>
        <w:rPr>
          <w:sz w:val="20"/>
        </w:rPr>
      </w:pPr>
    </w:p>
    <w:p w:rsidR="00324807" w:rsidRDefault="00C0482A" w14:paraId="7352B1B8" w14:textId="77777777">
      <w:pPr>
        <w:pStyle w:val="BodyText"/>
        <w:spacing w:before="1"/>
        <w:ind w:left="1780" w:right="1129"/>
      </w:pPr>
      <w:r>
        <w:t>There are 3 AOs that have CMS approved hospice programs.</w:t>
      </w:r>
      <w:r>
        <w:rPr>
          <w:spacing w:val="1"/>
        </w:rPr>
        <w:t xml:space="preserve"> </w:t>
      </w:r>
      <w:r>
        <w:t>We estimate that these 3</w:t>
      </w:r>
      <w:r>
        <w:rPr>
          <w:spacing w:val="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1,448</w:t>
      </w:r>
      <w:r>
        <w:rPr>
          <w:spacing w:val="-1"/>
        </w:rPr>
        <w:t xml:space="preserve"> </w:t>
      </w:r>
      <w:r>
        <w:t>hospice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year.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</w:t>
      </w:r>
      <w:r>
        <w:rPr>
          <w:spacing w:val="-57"/>
        </w:rPr>
        <w:t xml:space="preserve"> </w:t>
      </w:r>
      <w:r>
        <w:t>below shows the estimated number of hospice program surveys performed annually by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AOs.</w:t>
      </w:r>
    </w:p>
    <w:p w:rsidR="00324807" w:rsidRDefault="00324807" w14:paraId="4678D927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2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614"/>
      </w:tblGrid>
      <w:tr w:rsidR="00324807" w14:paraId="1E509313" w14:textId="77777777">
        <w:trPr>
          <w:trHeight w:val="718"/>
        </w:trPr>
        <w:tc>
          <w:tcPr>
            <w:tcW w:w="2700" w:type="dxa"/>
            <w:shd w:val="clear" w:color="auto" w:fill="D9D9D9"/>
          </w:tcPr>
          <w:p w:rsidR="00324807" w:rsidRDefault="00C0482A" w14:paraId="252F8A02" w14:textId="77777777">
            <w:pPr>
              <w:pStyle w:val="TableParagraph"/>
              <w:spacing w:before="84"/>
              <w:ind w:left="669" w:right="641" w:firstLine="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Accrediting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</w:p>
        </w:tc>
        <w:tc>
          <w:tcPr>
            <w:tcW w:w="3614" w:type="dxa"/>
            <w:shd w:val="clear" w:color="auto" w:fill="D9D9D9"/>
          </w:tcPr>
          <w:p w:rsidR="00324807" w:rsidRDefault="00C0482A" w14:paraId="2BCE243A" w14:textId="77777777">
            <w:pPr>
              <w:pStyle w:val="TableParagraph"/>
              <w:spacing w:before="84"/>
              <w:ind w:left="749" w:right="349" w:hanging="3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Number of Surveys Hospice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Performed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Annually</w:t>
            </w:r>
          </w:p>
        </w:tc>
      </w:tr>
      <w:tr w:rsidR="00324807" w14:paraId="46D7DE1D" w14:textId="77777777">
        <w:trPr>
          <w:trHeight w:val="456"/>
        </w:trPr>
        <w:tc>
          <w:tcPr>
            <w:tcW w:w="2700" w:type="dxa"/>
          </w:tcPr>
          <w:p w:rsidR="00324807" w:rsidRDefault="00C0482A" w14:paraId="1426F6C1" w14:textId="77777777">
            <w:pPr>
              <w:pStyle w:val="TableParagraph"/>
              <w:spacing w:before="91"/>
              <w:ind w:left="994" w:right="987"/>
              <w:rPr>
                <w:sz w:val="24"/>
              </w:rPr>
            </w:pPr>
            <w:r>
              <w:rPr>
                <w:sz w:val="24"/>
              </w:rPr>
              <w:t>CHAP</w:t>
            </w:r>
          </w:p>
        </w:tc>
        <w:tc>
          <w:tcPr>
            <w:tcW w:w="3614" w:type="dxa"/>
          </w:tcPr>
          <w:p w:rsidR="00324807" w:rsidRDefault="00C0482A" w14:paraId="35D4FC17" w14:textId="77777777">
            <w:pPr>
              <w:pStyle w:val="TableParagraph"/>
              <w:spacing w:before="91"/>
              <w:ind w:left="1099" w:right="1090"/>
              <w:rPr>
                <w:sz w:val="24"/>
              </w:rPr>
            </w:pPr>
            <w:r>
              <w:rPr>
                <w:sz w:val="24"/>
              </w:rPr>
              <w:t>585 surveys</w:t>
            </w:r>
          </w:p>
        </w:tc>
      </w:tr>
      <w:tr w:rsidR="00324807" w14:paraId="670E4498" w14:textId="77777777">
        <w:trPr>
          <w:trHeight w:val="448"/>
        </w:trPr>
        <w:tc>
          <w:tcPr>
            <w:tcW w:w="2700" w:type="dxa"/>
          </w:tcPr>
          <w:p w:rsidR="00324807" w:rsidRDefault="00C0482A" w14:paraId="6270DD9E" w14:textId="77777777">
            <w:pPr>
              <w:pStyle w:val="TableParagraph"/>
              <w:spacing w:before="86"/>
              <w:ind w:left="995" w:right="987"/>
              <w:rPr>
                <w:sz w:val="24"/>
              </w:rPr>
            </w:pPr>
            <w:r>
              <w:rPr>
                <w:sz w:val="24"/>
              </w:rPr>
              <w:t>ACHC</w:t>
            </w:r>
          </w:p>
        </w:tc>
        <w:tc>
          <w:tcPr>
            <w:tcW w:w="3614" w:type="dxa"/>
          </w:tcPr>
          <w:p w:rsidR="00324807" w:rsidRDefault="00C0482A" w14:paraId="1EF2E37F" w14:textId="77777777">
            <w:pPr>
              <w:pStyle w:val="TableParagraph"/>
              <w:spacing w:before="86"/>
              <w:ind w:left="1099" w:right="1090"/>
              <w:rPr>
                <w:sz w:val="24"/>
              </w:rPr>
            </w:pPr>
            <w:r>
              <w:rPr>
                <w:sz w:val="24"/>
              </w:rPr>
              <w:t>291 surveys</w:t>
            </w:r>
          </w:p>
        </w:tc>
      </w:tr>
      <w:tr w:rsidR="00324807" w14:paraId="1BF11155" w14:textId="77777777">
        <w:trPr>
          <w:trHeight w:val="438"/>
        </w:trPr>
        <w:tc>
          <w:tcPr>
            <w:tcW w:w="2700" w:type="dxa"/>
          </w:tcPr>
          <w:p w:rsidR="00324807" w:rsidRDefault="00C0482A" w14:paraId="296A63AC" w14:textId="77777777">
            <w:pPr>
              <w:pStyle w:val="TableParagraph"/>
              <w:spacing w:before="81"/>
              <w:ind w:left="995" w:right="987"/>
              <w:rPr>
                <w:sz w:val="24"/>
              </w:rPr>
            </w:pPr>
            <w:r>
              <w:rPr>
                <w:sz w:val="24"/>
              </w:rPr>
              <w:t>TJC</w:t>
            </w:r>
          </w:p>
        </w:tc>
        <w:tc>
          <w:tcPr>
            <w:tcW w:w="3614" w:type="dxa"/>
          </w:tcPr>
          <w:p w:rsidR="00324807" w:rsidRDefault="00C0482A" w14:paraId="717E78E6" w14:textId="77777777">
            <w:pPr>
              <w:pStyle w:val="TableParagraph"/>
              <w:spacing w:before="81"/>
              <w:ind w:left="1099" w:right="1090"/>
              <w:rPr>
                <w:sz w:val="24"/>
              </w:rPr>
            </w:pPr>
            <w:r>
              <w:rPr>
                <w:sz w:val="24"/>
              </w:rPr>
              <w:t>572 surveys</w:t>
            </w:r>
          </w:p>
        </w:tc>
      </w:tr>
      <w:tr w:rsidR="00324807" w14:paraId="105AAEA7" w14:textId="77777777">
        <w:trPr>
          <w:trHeight w:val="440"/>
        </w:trPr>
        <w:tc>
          <w:tcPr>
            <w:tcW w:w="2700" w:type="dxa"/>
          </w:tcPr>
          <w:p w:rsidR="00324807" w:rsidRDefault="00C0482A" w14:paraId="0A32B470" w14:textId="77777777">
            <w:pPr>
              <w:pStyle w:val="TableParagraph"/>
              <w:spacing w:before="81"/>
              <w:ind w:left="995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614" w:type="dxa"/>
          </w:tcPr>
          <w:p w:rsidR="00324807" w:rsidRDefault="00C0482A" w14:paraId="5640D5E6" w14:textId="77777777">
            <w:pPr>
              <w:pStyle w:val="TableParagraph"/>
              <w:spacing w:before="81"/>
              <w:ind w:left="1099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1,448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surveys</w:t>
            </w:r>
          </w:p>
        </w:tc>
      </w:tr>
    </w:tbl>
    <w:p w:rsidR="00324807" w:rsidRDefault="00324807" w14:paraId="01EAE4D5" w14:textId="77777777">
      <w:pPr>
        <w:pStyle w:val="BodyText"/>
      </w:pPr>
    </w:p>
    <w:p w:rsidR="00324807" w:rsidRDefault="00C0482A" w14:paraId="2B5980A5" w14:textId="77777777">
      <w:pPr>
        <w:pStyle w:val="BodyText"/>
        <w:ind w:left="1780" w:right="1181"/>
      </w:pPr>
      <w:r>
        <w:t>The information that is documented on the CMS-2567 form is collected during the course</w:t>
      </w:r>
      <w:r>
        <w:rPr>
          <w:spacing w:val="-58"/>
        </w:rPr>
        <w:t xml:space="preserve"> </w:t>
      </w:r>
      <w:r>
        <w:t>of the survey.</w:t>
      </w:r>
      <w:r>
        <w:rPr>
          <w:spacing w:val="1"/>
        </w:rPr>
        <w:t xml:space="preserve"> </w:t>
      </w:r>
      <w:r>
        <w:t xml:space="preserve">We estimate that </w:t>
      </w:r>
      <w:r>
        <w:rPr>
          <w:b/>
          <w:i/>
        </w:rPr>
        <w:t xml:space="preserve">each </w:t>
      </w:r>
      <w:r>
        <w:t>hospice program survey takes approximately two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(</w:t>
      </w:r>
      <w:r>
        <w:rPr>
          <w:b/>
        </w:rPr>
        <w:t>16 hours</w:t>
      </w:r>
      <w:r>
        <w:t>).</w:t>
      </w:r>
    </w:p>
    <w:p w:rsidR="00324807" w:rsidRDefault="00324807" w14:paraId="23A8F570" w14:textId="77777777">
      <w:pPr>
        <w:pStyle w:val="BodyText"/>
        <w:rPr>
          <w:sz w:val="20"/>
        </w:rPr>
      </w:pPr>
    </w:p>
    <w:p w:rsidR="00324807" w:rsidRDefault="00324807" w14:paraId="23DC9CB6" w14:textId="77777777">
      <w:pPr>
        <w:pStyle w:val="BodyText"/>
        <w:rPr>
          <w:sz w:val="20"/>
        </w:rPr>
      </w:pPr>
    </w:p>
    <w:p w:rsidR="00324807" w:rsidRDefault="00324807" w14:paraId="6174AF7B" w14:textId="77777777">
      <w:pPr>
        <w:pStyle w:val="BodyText"/>
        <w:rPr>
          <w:sz w:val="20"/>
        </w:rPr>
      </w:pPr>
    </w:p>
    <w:p w:rsidR="00324807" w:rsidRDefault="00324807" w14:paraId="547CF8D2" w14:textId="77777777">
      <w:pPr>
        <w:pStyle w:val="BodyText"/>
        <w:rPr>
          <w:sz w:val="20"/>
        </w:rPr>
      </w:pPr>
    </w:p>
    <w:p w:rsidR="00324807" w:rsidRDefault="00324807" w14:paraId="596262C9" w14:textId="77777777">
      <w:pPr>
        <w:pStyle w:val="BodyText"/>
        <w:rPr>
          <w:sz w:val="20"/>
        </w:rPr>
      </w:pPr>
    </w:p>
    <w:p w:rsidR="00324807" w:rsidRDefault="00D4218C" w14:paraId="2E749256" w14:textId="7CF2BD2D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074BAB2E" wp14:anchorId="43089349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in;margin-top:13.5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7E18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">
                <w10:wrap type="topAndBottom" anchorx="page"/>
              </v:rect>
            </w:pict>
          </mc:Fallback>
        </mc:AlternateContent>
      </w:r>
    </w:p>
    <w:p w:rsidR="00324807" w:rsidRDefault="00C0482A" w14:paraId="491EB480" w14:textId="77777777">
      <w:pPr>
        <w:spacing w:before="73" w:line="230" w:lineRule="exact"/>
        <w:ind w:left="1060"/>
        <w:rPr>
          <w:sz w:val="20"/>
        </w:rPr>
      </w:pPr>
      <w:bookmarkStart w:name="_bookmark0" w:id="1"/>
      <w:bookmarkEnd w:id="1"/>
      <w:r>
        <w:rPr>
          <w:spacing w:val="-1"/>
          <w:sz w:val="20"/>
          <w:vertAlign w:val="superscript"/>
        </w:rPr>
        <w:t>1</w:t>
      </w:r>
      <w:r>
        <w:rPr>
          <w:spacing w:val="25"/>
          <w:sz w:val="20"/>
        </w:rPr>
        <w:t xml:space="preserve"> </w:t>
      </w:r>
      <w:r>
        <w:rPr>
          <w:spacing w:val="-1"/>
          <w:sz w:val="20"/>
        </w:rPr>
        <w:t>https://</w:t>
      </w:r>
      <w:hyperlink r:id="rId10">
        <w:r>
          <w:rPr>
            <w:spacing w:val="-1"/>
            <w:sz w:val="20"/>
          </w:rPr>
          <w:t>www.bls.gov/oes/current/oes436013.htm</w:t>
        </w:r>
      </w:hyperlink>
    </w:p>
    <w:p w:rsidR="00324807" w:rsidRDefault="00C0482A" w14:paraId="39FF6260" w14:textId="77777777">
      <w:pPr>
        <w:spacing w:line="230" w:lineRule="exact"/>
        <w:ind w:left="1060"/>
        <w:rPr>
          <w:sz w:val="20"/>
        </w:rPr>
      </w:pPr>
      <w:bookmarkStart w:name="_bookmark1" w:id="2"/>
      <w:bookmarkEnd w:id="2"/>
      <w:r>
        <w:rPr>
          <w:spacing w:val="-1"/>
          <w:sz w:val="20"/>
          <w:vertAlign w:val="superscript"/>
        </w:rPr>
        <w:t>2</w:t>
      </w:r>
      <w:r>
        <w:rPr>
          <w:spacing w:val="25"/>
          <w:sz w:val="20"/>
        </w:rPr>
        <w:t xml:space="preserve"> </w:t>
      </w:r>
      <w:r>
        <w:rPr>
          <w:spacing w:val="-1"/>
          <w:sz w:val="20"/>
        </w:rPr>
        <w:t>https://</w:t>
      </w:r>
      <w:hyperlink r:id="rId11">
        <w:r>
          <w:rPr>
            <w:spacing w:val="-1"/>
            <w:sz w:val="20"/>
          </w:rPr>
          <w:t>www.bls.gov/oes/current/oes291141.htm</w:t>
        </w:r>
      </w:hyperlink>
    </w:p>
    <w:p w:rsidR="00324807" w:rsidRDefault="00C0482A" w14:paraId="156DC87B" w14:textId="77777777">
      <w:pPr>
        <w:spacing w:before="1"/>
        <w:ind w:left="1060"/>
        <w:rPr>
          <w:sz w:val="20"/>
        </w:rPr>
      </w:pPr>
      <w:bookmarkStart w:name="_bookmark2" w:id="3"/>
      <w:bookmarkEnd w:id="3"/>
      <w:r>
        <w:rPr>
          <w:spacing w:val="-1"/>
          <w:sz w:val="20"/>
          <w:vertAlign w:val="superscript"/>
        </w:rPr>
        <w:t>3</w:t>
      </w:r>
      <w:r>
        <w:rPr>
          <w:spacing w:val="25"/>
          <w:sz w:val="20"/>
        </w:rPr>
        <w:t xml:space="preserve"> </w:t>
      </w:r>
      <w:r>
        <w:rPr>
          <w:spacing w:val="-1"/>
          <w:sz w:val="20"/>
        </w:rPr>
        <w:t>https://</w:t>
      </w:r>
      <w:hyperlink r:id="rId12">
        <w:r>
          <w:rPr>
            <w:spacing w:val="-1"/>
            <w:sz w:val="20"/>
          </w:rPr>
          <w:t>www.bls.gov/oes/current/oes119111.htm</w:t>
        </w:r>
      </w:hyperlink>
    </w:p>
    <w:p w:rsidR="00324807" w:rsidRDefault="00324807" w14:paraId="2FB0D4BA" w14:textId="77777777">
      <w:pPr>
        <w:rPr>
          <w:sz w:val="20"/>
        </w:rPr>
        <w:sectPr w:rsidR="00324807">
          <w:pgSz w:w="12240" w:h="15840"/>
          <w:pgMar w:top="1360" w:right="260" w:bottom="1720" w:left="380" w:header="563" w:footer="1521" w:gutter="0"/>
          <w:cols w:space="720"/>
        </w:sectPr>
      </w:pPr>
    </w:p>
    <w:p w:rsidR="00324807" w:rsidRDefault="00C0482A" w14:paraId="2DDDA655" w14:textId="77777777">
      <w:pPr>
        <w:spacing w:before="80"/>
        <w:ind w:left="1780" w:right="1574"/>
        <w:jc w:val="both"/>
        <w:rPr>
          <w:b/>
          <w:sz w:val="24"/>
        </w:rPr>
      </w:pPr>
      <w:r>
        <w:rPr>
          <w:sz w:val="24"/>
        </w:rPr>
        <w:lastRenderedPageBreak/>
        <w:t xml:space="preserve">We further estimate that the total time burden </w:t>
      </w:r>
      <w:r>
        <w:rPr>
          <w:b/>
          <w:i/>
          <w:sz w:val="24"/>
        </w:rPr>
        <w:t xml:space="preserve">across all </w:t>
      </w:r>
      <w:r>
        <w:rPr>
          <w:sz w:val="24"/>
        </w:rPr>
        <w:t>AO hospice program surveys</w:t>
      </w:r>
      <w:r>
        <w:rPr>
          <w:spacing w:val="-58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23,168 hours.</w:t>
      </w:r>
    </w:p>
    <w:p w:rsidR="00324807" w:rsidRDefault="00324807" w14:paraId="2B42DEA6" w14:textId="77777777">
      <w:pPr>
        <w:pStyle w:val="BodyText"/>
        <w:spacing w:before="10"/>
        <w:rPr>
          <w:b/>
          <w:sz w:val="23"/>
        </w:rPr>
      </w:pPr>
    </w:p>
    <w:p w:rsidR="00324807" w:rsidRDefault="00C0482A" w14:paraId="3F6462FE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before="1"/>
        <w:rPr>
          <w:sz w:val="24"/>
        </w:rPr>
      </w:pPr>
      <w:r>
        <w:rPr>
          <w:sz w:val="24"/>
        </w:rPr>
        <w:t>1,448</w:t>
      </w:r>
      <w:r>
        <w:rPr>
          <w:spacing w:val="-1"/>
          <w:sz w:val="24"/>
        </w:rPr>
        <w:t xml:space="preserve"> </w:t>
      </w:r>
      <w:r>
        <w:rPr>
          <w:sz w:val="24"/>
        </w:rPr>
        <w:t>surveys x</w:t>
      </w:r>
      <w:r>
        <w:rPr>
          <w:spacing w:val="-1"/>
          <w:sz w:val="24"/>
        </w:rPr>
        <w:t xml:space="preserve"> </w:t>
      </w:r>
      <w:r>
        <w:rPr>
          <w:sz w:val="24"/>
        </w:rPr>
        <w:t>16 hours per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23,168 hours</w:t>
      </w:r>
    </w:p>
    <w:p w:rsidR="00324807" w:rsidRDefault="00324807" w14:paraId="09367834" w14:textId="77777777">
      <w:pPr>
        <w:pStyle w:val="BodyText"/>
        <w:spacing w:before="10"/>
        <w:rPr>
          <w:sz w:val="23"/>
        </w:rPr>
      </w:pPr>
    </w:p>
    <w:p w:rsidR="00324807" w:rsidRDefault="00C0482A" w14:paraId="09AE12C6" w14:textId="77777777">
      <w:pPr>
        <w:pStyle w:val="BodyText"/>
        <w:ind w:left="1780" w:right="1446"/>
        <w:jc w:val="both"/>
        <w:rPr>
          <w:b/>
        </w:rPr>
      </w:pPr>
      <w:r>
        <w:t>AO surveyors are typically Registered Nurses (RNs).</w:t>
      </w:r>
      <w:r>
        <w:rPr>
          <w:spacing w:val="1"/>
        </w:rPr>
        <w:t xml:space="preserve"> </w:t>
      </w:r>
      <w:r>
        <w:t>According to the U.S. Bureau of</w:t>
      </w:r>
      <w:r>
        <w:rPr>
          <w:spacing w:val="-57"/>
        </w:rPr>
        <w:t xml:space="preserve"> </w:t>
      </w:r>
      <w:r>
        <w:t>Labor Statistics, the mean hourly wage for a RN is $38.47.</w:t>
      </w:r>
      <w:r>
        <w:rPr>
          <w:spacing w:val="1"/>
        </w:rPr>
        <w:t xml:space="preserve"> </w:t>
      </w:r>
      <w:r>
        <w:t>This wage, adjusted for the</w:t>
      </w:r>
      <w:r>
        <w:rPr>
          <w:spacing w:val="-58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overhead and</w:t>
      </w:r>
      <w:r>
        <w:rPr>
          <w:spacing w:val="-2"/>
        </w:rPr>
        <w:t xml:space="preserve"> </w:t>
      </w:r>
      <w:r>
        <w:t xml:space="preserve">fringe benefits, would be </w:t>
      </w:r>
      <w:r>
        <w:rPr>
          <w:b/>
        </w:rPr>
        <w:t>$76.94.</w:t>
      </w:r>
    </w:p>
    <w:p w:rsidR="00324807" w:rsidRDefault="00324807" w14:paraId="7612EC06" w14:textId="77777777">
      <w:pPr>
        <w:pStyle w:val="BodyText"/>
        <w:rPr>
          <w:b/>
        </w:rPr>
      </w:pPr>
    </w:p>
    <w:p w:rsidR="00324807" w:rsidRDefault="00C0482A" w14:paraId="4EF5A7ED" w14:textId="77777777">
      <w:pPr>
        <w:ind w:left="1780"/>
        <w:jc w:val="both"/>
        <w:rPr>
          <w:b/>
          <w:i/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estimate that</w:t>
      </w:r>
      <w:r>
        <w:rPr>
          <w:spacing w:val="-2"/>
          <w:sz w:val="24"/>
        </w:rPr>
        <w:t xml:space="preserve"> </w:t>
      </w:r>
      <w:r>
        <w:rPr>
          <w:sz w:val="24"/>
        </w:rPr>
        <w:t>the cost</w:t>
      </w:r>
      <w:r>
        <w:rPr>
          <w:spacing w:val="-2"/>
          <w:sz w:val="24"/>
        </w:rPr>
        <w:t xml:space="preserve"> </w:t>
      </w:r>
      <w:r>
        <w:rPr>
          <w:sz w:val="24"/>
        </w:rPr>
        <w:t>burden to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per each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survey</w:t>
      </w:r>
    </w:p>
    <w:p w:rsidR="00324807" w:rsidRDefault="00C0482A" w14:paraId="413811C7" w14:textId="77777777">
      <w:pPr>
        <w:ind w:left="1780"/>
        <w:jc w:val="both"/>
        <w:rPr>
          <w:b/>
          <w:sz w:val="24"/>
        </w:rPr>
      </w:pP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$1,231.</w:t>
      </w:r>
    </w:p>
    <w:p w:rsidR="00324807" w:rsidRDefault="00324807" w14:paraId="1F0EE19A" w14:textId="77777777">
      <w:pPr>
        <w:pStyle w:val="BodyText"/>
        <w:rPr>
          <w:b/>
        </w:rPr>
      </w:pPr>
    </w:p>
    <w:p w:rsidR="00324807" w:rsidRDefault="00C0482A" w14:paraId="18F1906A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x $76.94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pacing w:val="-1"/>
          <w:sz w:val="24"/>
        </w:rPr>
        <w:t xml:space="preserve"> </w:t>
      </w:r>
      <w:r>
        <w:rPr>
          <w:sz w:val="24"/>
        </w:rPr>
        <w:t>= $1,231.04</w:t>
      </w:r>
    </w:p>
    <w:p w:rsidR="00324807" w:rsidRDefault="00324807" w14:paraId="063DE038" w14:textId="77777777">
      <w:pPr>
        <w:pStyle w:val="BodyText"/>
        <w:spacing w:before="11"/>
        <w:rPr>
          <w:sz w:val="23"/>
        </w:rPr>
      </w:pPr>
    </w:p>
    <w:p w:rsidR="00324807" w:rsidRDefault="00C0482A" w14:paraId="0ECF702E" w14:textId="77777777">
      <w:pPr>
        <w:pStyle w:val="BodyText"/>
        <w:ind w:left="1780" w:right="1088"/>
        <w:rPr>
          <w:b/>
        </w:rPr>
      </w:pPr>
      <w:r>
        <w:t xml:space="preserve">We further estimate that the total annual cost burden </w:t>
      </w:r>
      <w:r>
        <w:rPr>
          <w:b/>
          <w:i/>
        </w:rPr>
        <w:t xml:space="preserve">across all </w:t>
      </w:r>
      <w:r>
        <w:t>1,448 AO hospice program</w:t>
      </w:r>
      <w:r>
        <w:rPr>
          <w:spacing w:val="-57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 xml:space="preserve">performed by the 3 AOs would be </w:t>
      </w:r>
      <w:r>
        <w:rPr>
          <w:b/>
        </w:rPr>
        <w:t>$1,782,546.</w:t>
      </w:r>
    </w:p>
    <w:p w:rsidR="00324807" w:rsidRDefault="00324807" w14:paraId="470F5227" w14:textId="77777777">
      <w:pPr>
        <w:pStyle w:val="BodyText"/>
        <w:spacing w:before="11"/>
        <w:rPr>
          <w:b/>
          <w:sz w:val="23"/>
        </w:rPr>
      </w:pPr>
    </w:p>
    <w:p w:rsidR="00324807" w:rsidRDefault="00C0482A" w14:paraId="31CF79E9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23,168</w:t>
      </w:r>
      <w:r>
        <w:rPr>
          <w:spacing w:val="-1"/>
          <w:sz w:val="24"/>
        </w:rPr>
        <w:t xml:space="preserve"> </w:t>
      </w:r>
      <w:r>
        <w:rPr>
          <w:sz w:val="24"/>
        </w:rPr>
        <w:t>hours per all surveys x $76.94 per</w:t>
      </w:r>
      <w:r>
        <w:rPr>
          <w:spacing w:val="-1"/>
          <w:sz w:val="24"/>
        </w:rPr>
        <w:t xml:space="preserve"> </w:t>
      </w:r>
      <w:r>
        <w:rPr>
          <w:sz w:val="24"/>
        </w:rPr>
        <w:t>hour =</w:t>
      </w:r>
      <w:r>
        <w:rPr>
          <w:spacing w:val="-1"/>
          <w:sz w:val="24"/>
        </w:rPr>
        <w:t xml:space="preserve"> </w:t>
      </w:r>
      <w:r>
        <w:rPr>
          <w:sz w:val="24"/>
        </w:rPr>
        <w:t>$1,782,546</w:t>
      </w:r>
    </w:p>
    <w:p w:rsidR="00324807" w:rsidRDefault="00324807" w14:paraId="7F84AE04" w14:textId="77777777">
      <w:pPr>
        <w:pStyle w:val="BodyText"/>
        <w:rPr>
          <w:sz w:val="28"/>
        </w:rPr>
      </w:pPr>
    </w:p>
    <w:p w:rsidR="00324807" w:rsidRDefault="00C0482A" w14:paraId="2014CF82" w14:textId="77777777">
      <w:pPr>
        <w:pStyle w:val="Heading1"/>
        <w:numPr>
          <w:ilvl w:val="2"/>
          <w:numId w:val="2"/>
        </w:numPr>
        <w:tabs>
          <w:tab w:val="left" w:pos="1780"/>
        </w:tabs>
        <w:spacing w:before="230"/>
        <w:ind w:right="1119"/>
        <w:rPr>
          <w:u w:val="none"/>
        </w:rPr>
      </w:pPr>
      <w:r>
        <w:rPr>
          <w:u w:val="thick"/>
        </w:rPr>
        <w:t>Time &amp; Cost Burden Related to Surveys Performed by the State Survey Agency (SA)</w:t>
      </w:r>
      <w:r>
        <w:rPr>
          <w:spacing w:val="-58"/>
          <w:u w:val="none"/>
        </w:rPr>
        <w:t xml:space="preserve"> </w:t>
      </w:r>
      <w:r>
        <w:rPr>
          <w:u w:val="thick"/>
        </w:rPr>
        <w:t>Surveyors.</w:t>
      </w:r>
    </w:p>
    <w:p w:rsidR="00324807" w:rsidRDefault="00324807" w14:paraId="59697209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3D48ABDF" w14:textId="77777777">
      <w:pPr>
        <w:pStyle w:val="BodyText"/>
        <w:spacing w:before="90"/>
        <w:ind w:left="1779" w:right="1129"/>
      </w:pPr>
      <w:r>
        <w:t>The SAs perform approximately 64,500 surveys per year of all types and programs.</w:t>
      </w:r>
      <w:r>
        <w:rPr>
          <w:spacing w:val="1"/>
        </w:rPr>
        <w:t xml:space="preserve"> </w:t>
      </w:r>
      <w:r>
        <w:t>We</w:t>
      </w:r>
      <w:r>
        <w:rPr>
          <w:spacing w:val="-58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survey takes approximately</w:t>
      </w:r>
      <w:r>
        <w:rPr>
          <w:spacing w:val="-1"/>
        </w:rPr>
        <w:t xml:space="preserve"> </w:t>
      </w:r>
      <w:r>
        <w:t>2 days (</w:t>
      </w:r>
      <w:r>
        <w:rPr>
          <w:b/>
        </w:rPr>
        <w:t>16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t>).</w:t>
      </w:r>
    </w:p>
    <w:p w:rsidR="00324807" w:rsidRDefault="00324807" w14:paraId="27F6535E" w14:textId="77777777">
      <w:pPr>
        <w:pStyle w:val="BodyText"/>
      </w:pPr>
    </w:p>
    <w:p w:rsidR="00324807" w:rsidRDefault="00C0482A" w14:paraId="2FE91052" w14:textId="77777777">
      <w:pPr>
        <w:pStyle w:val="BodyText"/>
        <w:spacing w:before="1"/>
        <w:ind w:left="1780"/>
      </w:pPr>
      <w:r>
        <w:t>We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rPr>
          <w:b/>
          <w:i/>
        </w:rPr>
        <w:t>across all</w:t>
      </w:r>
      <w:r>
        <w:rPr>
          <w:b/>
          <w:i/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</w:p>
    <w:p w:rsidR="00324807" w:rsidRDefault="00C0482A" w14:paraId="1B23E518" w14:textId="77777777">
      <w:pPr>
        <w:pStyle w:val="Heading1"/>
        <w:ind w:left="1779" w:firstLine="0"/>
        <w:rPr>
          <w:u w:val="none"/>
        </w:rPr>
      </w:pPr>
      <w:r>
        <w:rPr>
          <w:u w:val="none"/>
        </w:rPr>
        <w:t>1,032,000</w:t>
      </w:r>
      <w:r>
        <w:rPr>
          <w:spacing w:val="-1"/>
          <w:u w:val="none"/>
        </w:rPr>
        <w:t xml:space="preserve"> </w:t>
      </w:r>
      <w:r>
        <w:rPr>
          <w:u w:val="none"/>
        </w:rPr>
        <w:t>hours.</w:t>
      </w:r>
    </w:p>
    <w:p w:rsidR="00324807" w:rsidRDefault="00324807" w14:paraId="4B189240" w14:textId="77777777">
      <w:pPr>
        <w:pStyle w:val="BodyText"/>
        <w:spacing w:before="10"/>
        <w:rPr>
          <w:b/>
          <w:sz w:val="23"/>
        </w:rPr>
      </w:pPr>
    </w:p>
    <w:p w:rsidR="00324807" w:rsidRDefault="00C0482A" w14:paraId="08AF7480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before="1"/>
        <w:ind w:hanging="361"/>
        <w:rPr>
          <w:sz w:val="24"/>
        </w:rPr>
      </w:pPr>
      <w:r>
        <w:rPr>
          <w:sz w:val="24"/>
        </w:rPr>
        <w:t>64,500</w:t>
      </w:r>
      <w:r>
        <w:rPr>
          <w:spacing w:val="-1"/>
          <w:sz w:val="24"/>
        </w:rPr>
        <w:t xml:space="preserve"> </w:t>
      </w:r>
      <w:r>
        <w:rPr>
          <w:sz w:val="24"/>
        </w:rPr>
        <w:t>surveys x</w:t>
      </w:r>
      <w:r>
        <w:rPr>
          <w:spacing w:val="-1"/>
          <w:sz w:val="24"/>
        </w:rPr>
        <w:t xml:space="preserve"> </w:t>
      </w:r>
      <w:r>
        <w:rPr>
          <w:sz w:val="24"/>
        </w:rPr>
        <w:t>16 hours per</w:t>
      </w:r>
      <w:r>
        <w:rPr>
          <w:spacing w:val="-1"/>
          <w:sz w:val="24"/>
        </w:rPr>
        <w:t xml:space="preserve"> </w:t>
      </w:r>
      <w:r>
        <w:rPr>
          <w:sz w:val="24"/>
        </w:rPr>
        <w:t>survey =</w:t>
      </w:r>
      <w:r>
        <w:rPr>
          <w:spacing w:val="-1"/>
          <w:sz w:val="24"/>
        </w:rPr>
        <w:t xml:space="preserve"> </w:t>
      </w:r>
      <w:r>
        <w:rPr>
          <w:sz w:val="24"/>
        </w:rPr>
        <w:t>1,032,000 hours</w:t>
      </w:r>
    </w:p>
    <w:p w:rsidR="00324807" w:rsidRDefault="00324807" w14:paraId="4E14FE68" w14:textId="77777777">
      <w:pPr>
        <w:pStyle w:val="BodyText"/>
        <w:spacing w:before="10"/>
        <w:rPr>
          <w:sz w:val="23"/>
        </w:rPr>
      </w:pPr>
    </w:p>
    <w:p w:rsidR="00324807" w:rsidRDefault="00C0482A" w14:paraId="1670C68F" w14:textId="77777777">
      <w:pPr>
        <w:pStyle w:val="BodyText"/>
        <w:ind w:left="1779" w:right="1129"/>
      </w:pPr>
      <w:r>
        <w:t>Most SA surveyors are also Registered Nurses (RNs).</w:t>
      </w:r>
      <w:r>
        <w:rPr>
          <w:spacing w:val="1"/>
        </w:rPr>
        <w:t xml:space="preserve"> </w:t>
      </w:r>
      <w:r>
        <w:t>As stated above, the adjusted mean</w:t>
      </w:r>
      <w:r>
        <w:rPr>
          <w:spacing w:val="-57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for an RN</w:t>
      </w:r>
      <w:r>
        <w:rPr>
          <w:spacing w:val="-1"/>
        </w:rPr>
        <w:t xml:space="preserve"> </w:t>
      </w:r>
      <w:r>
        <w:t xml:space="preserve">is </w:t>
      </w:r>
      <w:r>
        <w:rPr>
          <w:b/>
        </w:rPr>
        <w:t>$76.94</w:t>
      </w:r>
      <w:r>
        <w:t>.</w:t>
      </w:r>
    </w:p>
    <w:p w:rsidR="00324807" w:rsidRDefault="00324807" w14:paraId="7F7E0934" w14:textId="77777777">
      <w:pPr>
        <w:pStyle w:val="BodyText"/>
      </w:pPr>
    </w:p>
    <w:p w:rsidR="00324807" w:rsidRDefault="00D4218C" w14:paraId="21340501" w14:textId="5A0F84DF">
      <w:pPr>
        <w:pStyle w:val="BodyText"/>
        <w:ind w:left="17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187BA256" wp14:anchorId="3B0727EB">
                <wp:simplePos x="0" y="0"/>
                <wp:positionH relativeFrom="page">
                  <wp:posOffset>4147820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326.6pt;margin-top:12.5pt;width:3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5CAF7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twdQIAAPc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">
                <w10:wrap anchorx="page"/>
              </v:rect>
            </w:pict>
          </mc:Fallback>
        </mc:AlternateContent>
      </w:r>
      <w:r w:rsidR="00C0482A">
        <w:t>We</w:t>
      </w:r>
      <w:r w:rsidR="00C0482A">
        <w:rPr>
          <w:spacing w:val="-1"/>
        </w:rPr>
        <w:t xml:space="preserve"> </w:t>
      </w:r>
      <w:r w:rsidR="00C0482A">
        <w:t>estimate that</w:t>
      </w:r>
      <w:r w:rsidR="00C0482A">
        <w:rPr>
          <w:spacing w:val="-2"/>
        </w:rPr>
        <w:t xml:space="preserve"> </w:t>
      </w:r>
      <w:r w:rsidR="00C0482A">
        <w:t>the cost</w:t>
      </w:r>
      <w:r w:rsidR="00C0482A">
        <w:rPr>
          <w:spacing w:val="-2"/>
        </w:rPr>
        <w:t xml:space="preserve"> </w:t>
      </w:r>
      <w:r w:rsidR="00C0482A">
        <w:t>burden for</w:t>
      </w:r>
      <w:r w:rsidR="00C0482A">
        <w:rPr>
          <w:spacing w:val="-1"/>
        </w:rPr>
        <w:t xml:space="preserve"> </w:t>
      </w:r>
      <w:r w:rsidR="00C0482A">
        <w:rPr>
          <w:b/>
          <w:i/>
        </w:rPr>
        <w:t>each</w:t>
      </w:r>
      <w:r w:rsidR="00C0482A">
        <w:rPr>
          <w:b/>
          <w:i/>
          <w:spacing w:val="-1"/>
        </w:rPr>
        <w:t xml:space="preserve"> </w:t>
      </w:r>
      <w:r w:rsidR="00C0482A">
        <w:t>SA</w:t>
      </w:r>
      <w:r w:rsidR="00C0482A">
        <w:rPr>
          <w:spacing w:val="-2"/>
        </w:rPr>
        <w:t xml:space="preserve"> </w:t>
      </w:r>
      <w:r w:rsidR="00C0482A">
        <w:t>survey would</w:t>
      </w:r>
      <w:r w:rsidR="00C0482A">
        <w:rPr>
          <w:spacing w:val="-1"/>
        </w:rPr>
        <w:t xml:space="preserve"> </w:t>
      </w:r>
      <w:r w:rsidR="00C0482A">
        <w:t xml:space="preserve">be </w:t>
      </w:r>
      <w:r w:rsidR="00C0482A">
        <w:rPr>
          <w:b/>
        </w:rPr>
        <w:t>$1,231</w:t>
      </w:r>
    </w:p>
    <w:p w:rsidR="00324807" w:rsidRDefault="00324807" w14:paraId="63B0CD9B" w14:textId="77777777">
      <w:pPr>
        <w:pStyle w:val="BodyText"/>
        <w:rPr>
          <w:b/>
        </w:rPr>
      </w:pPr>
    </w:p>
    <w:p w:rsidR="00324807" w:rsidRDefault="00C0482A" w14:paraId="10CC8FC6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hours per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x $76.94 per</w:t>
      </w:r>
      <w:r>
        <w:rPr>
          <w:spacing w:val="-1"/>
          <w:sz w:val="24"/>
        </w:rPr>
        <w:t xml:space="preserve"> </w:t>
      </w:r>
      <w:r>
        <w:rPr>
          <w:sz w:val="24"/>
        </w:rPr>
        <w:t>hour = $1,231</w:t>
      </w:r>
    </w:p>
    <w:p w:rsidR="00324807" w:rsidRDefault="00324807" w14:paraId="12B457F4" w14:textId="77777777">
      <w:pPr>
        <w:pStyle w:val="BodyText"/>
        <w:spacing w:before="11"/>
        <w:rPr>
          <w:sz w:val="23"/>
        </w:rPr>
      </w:pPr>
    </w:p>
    <w:p w:rsidR="00324807" w:rsidRDefault="00C0482A" w14:paraId="2B9EE7E2" w14:textId="77777777">
      <w:pPr>
        <w:pStyle w:val="BodyText"/>
        <w:ind w:left="1780"/>
      </w:pPr>
      <w:r>
        <w:t>We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annual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rPr>
          <w:b/>
          <w:i/>
        </w:rPr>
        <w:t>across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</w:p>
    <w:p w:rsidR="00324807" w:rsidRDefault="00C0482A" w14:paraId="0A32A471" w14:textId="77777777">
      <w:pPr>
        <w:pStyle w:val="Heading1"/>
        <w:ind w:left="1780" w:firstLine="0"/>
        <w:rPr>
          <w:u w:val="none"/>
        </w:rPr>
      </w:pPr>
      <w:r>
        <w:rPr>
          <w:u w:val="none"/>
        </w:rPr>
        <w:t>$79,402,080.</w:t>
      </w:r>
    </w:p>
    <w:p w:rsidR="00324807" w:rsidRDefault="00324807" w14:paraId="53DB46A3" w14:textId="77777777">
      <w:pPr>
        <w:pStyle w:val="BodyText"/>
        <w:spacing w:before="11"/>
        <w:rPr>
          <w:b/>
          <w:sz w:val="23"/>
        </w:rPr>
      </w:pPr>
    </w:p>
    <w:p w:rsidR="00324807" w:rsidRDefault="00C0482A" w14:paraId="1E31AEEA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1,032,000</w:t>
      </w:r>
      <w:r>
        <w:rPr>
          <w:spacing w:val="-1"/>
          <w:sz w:val="24"/>
        </w:rPr>
        <w:t xml:space="preserve"> </w:t>
      </w:r>
      <w:r>
        <w:rPr>
          <w:sz w:val="24"/>
        </w:rPr>
        <w:t>hours per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x $76.94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pacing w:val="-1"/>
          <w:sz w:val="24"/>
        </w:rPr>
        <w:t xml:space="preserve"> </w:t>
      </w:r>
      <w:r>
        <w:rPr>
          <w:sz w:val="24"/>
        </w:rPr>
        <w:t>= $79,402,080</w:t>
      </w:r>
    </w:p>
    <w:p w:rsidR="00324807" w:rsidRDefault="00324807" w14:paraId="730FF65C" w14:textId="77777777">
      <w:pPr>
        <w:rPr>
          <w:sz w:val="24"/>
        </w:r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C0482A" w14:paraId="466B1FD5" w14:textId="77777777">
      <w:pPr>
        <w:pStyle w:val="Heading1"/>
        <w:numPr>
          <w:ilvl w:val="2"/>
          <w:numId w:val="2"/>
        </w:numPr>
        <w:tabs>
          <w:tab w:val="left" w:pos="1780"/>
        </w:tabs>
        <w:spacing w:before="80"/>
        <w:rPr>
          <w:u w:val="none"/>
        </w:rPr>
      </w:pPr>
      <w:r>
        <w:rPr>
          <w:u w:val="thick"/>
        </w:rPr>
        <w:lastRenderedPageBreak/>
        <w:t>Time</w:t>
      </w:r>
      <w:r>
        <w:rPr>
          <w:spacing w:val="-2"/>
          <w:u w:val="thick"/>
        </w:rPr>
        <w:t xml:space="preserve"> </w:t>
      </w:r>
      <w:r>
        <w:rPr>
          <w:u w:val="thick"/>
        </w:rPr>
        <w:t>&amp;</w:t>
      </w:r>
      <w:r>
        <w:rPr>
          <w:spacing w:val="-1"/>
          <w:u w:val="thick"/>
        </w:rPr>
        <w:t xml:space="preserve"> </w:t>
      </w:r>
      <w:r>
        <w:rPr>
          <w:u w:val="thick"/>
        </w:rPr>
        <w:t>Cost</w:t>
      </w:r>
      <w:r>
        <w:rPr>
          <w:spacing w:val="-1"/>
          <w:u w:val="thick"/>
        </w:rPr>
        <w:t xml:space="preserve"> </w:t>
      </w:r>
      <w:r>
        <w:rPr>
          <w:u w:val="thick"/>
        </w:rPr>
        <w:t>Burden</w:t>
      </w:r>
      <w:r>
        <w:rPr>
          <w:spacing w:val="-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Completion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  <w:r>
        <w:rPr>
          <w:spacing w:val="-1"/>
          <w:u w:val="thick"/>
        </w:rPr>
        <w:t xml:space="preserve"> </w:t>
      </w:r>
      <w:r>
        <w:rPr>
          <w:u w:val="thick"/>
        </w:rPr>
        <w:t>CMS-2567</w:t>
      </w:r>
      <w:r>
        <w:rPr>
          <w:spacing w:val="-1"/>
          <w:u w:val="thick"/>
        </w:rPr>
        <w:t xml:space="preserve"> </w:t>
      </w:r>
      <w:r>
        <w:rPr>
          <w:u w:val="thick"/>
        </w:rPr>
        <w:t>by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AOs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SAs</w:t>
      </w:r>
    </w:p>
    <w:p w:rsidR="00324807" w:rsidRDefault="00324807" w14:paraId="16B10453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FFFA4BE" w14:textId="77777777">
      <w:pPr>
        <w:pStyle w:val="BodyText"/>
        <w:spacing w:before="90"/>
        <w:ind w:left="1780" w:right="1469"/>
      </w:pPr>
      <w:r>
        <w:t>We estimate that it takes approximately 110 minutes (1.83 hours) for each CMS-2567</w:t>
      </w:r>
      <w:r>
        <w:rPr>
          <w:spacing w:val="1"/>
        </w:rPr>
        <w:t xml:space="preserve"> </w:t>
      </w:r>
      <w:r>
        <w:t>form to be completed. Between the AOs and the SA, we estimate that there would be a</w:t>
      </w:r>
      <w:r>
        <w:rPr>
          <w:spacing w:val="-57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 xml:space="preserve">65,948 forms </w:t>
      </w:r>
      <w:r>
        <w:t>CMS-2567 completed annually.</w:t>
      </w:r>
    </w:p>
    <w:p w:rsidR="00324807" w:rsidRDefault="00324807" w14:paraId="2D5FD688" w14:textId="77777777">
      <w:pPr>
        <w:pStyle w:val="BodyText"/>
        <w:spacing w:before="9"/>
        <w:rPr>
          <w:sz w:val="20"/>
        </w:rPr>
      </w:pPr>
    </w:p>
    <w:p w:rsidR="00324807" w:rsidRDefault="00C0482A" w14:paraId="50B5DA26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1,448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+ 64,500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= 65,948</w:t>
      </w:r>
      <w:r>
        <w:rPr>
          <w:spacing w:val="-1"/>
          <w:sz w:val="24"/>
        </w:rPr>
        <w:t xml:space="preserve"> </w:t>
      </w:r>
      <w:r>
        <w:rPr>
          <w:sz w:val="24"/>
        </w:rPr>
        <w:t>CMS-2567 forms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</w:p>
    <w:p w:rsidR="00324807" w:rsidRDefault="00C0482A" w14:paraId="6B7ECD3A" w14:textId="77777777">
      <w:pPr>
        <w:pStyle w:val="BodyText"/>
        <w:spacing w:before="239"/>
        <w:ind w:left="1779" w:right="1262"/>
        <w:rPr>
          <w:b/>
        </w:rPr>
      </w:pP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1"/>
        </w:rPr>
        <w:t xml:space="preserve"> </w:t>
      </w:r>
      <w:r>
        <w:t>65,948</w:t>
      </w:r>
      <w:r>
        <w:rPr>
          <w:spacing w:val="-1"/>
        </w:rPr>
        <w:t xml:space="preserve"> </w:t>
      </w:r>
      <w:r>
        <w:t>forms</w:t>
      </w:r>
      <w:r>
        <w:rPr>
          <w:spacing w:val="-57"/>
        </w:rPr>
        <w:t xml:space="preserve"> </w:t>
      </w:r>
      <w:r>
        <w:t>CMS-2567</w:t>
      </w:r>
      <w:r>
        <w:rPr>
          <w:spacing w:val="-1"/>
        </w:rPr>
        <w:t xml:space="preserve"> </w:t>
      </w:r>
      <w:r>
        <w:t xml:space="preserve">per year would be </w:t>
      </w:r>
      <w:r>
        <w:rPr>
          <w:b/>
        </w:rPr>
        <w:t>120,905 hours</w:t>
      </w:r>
    </w:p>
    <w:p w:rsidR="00324807" w:rsidRDefault="00324807" w14:paraId="7A9419B6" w14:textId="77777777">
      <w:pPr>
        <w:pStyle w:val="BodyText"/>
        <w:spacing w:before="10"/>
        <w:rPr>
          <w:b/>
          <w:sz w:val="20"/>
        </w:rPr>
      </w:pPr>
    </w:p>
    <w:p w:rsidR="00324807" w:rsidRDefault="00C0482A" w14:paraId="1EAB4DD6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ind w:hanging="361"/>
        <w:rPr>
          <w:sz w:val="24"/>
        </w:rPr>
      </w:pPr>
      <w:r>
        <w:rPr>
          <w:sz w:val="24"/>
        </w:rPr>
        <w:t>110 minutes</w:t>
      </w:r>
      <w:r>
        <w:rPr>
          <w:spacing w:val="-2"/>
          <w:sz w:val="24"/>
        </w:rPr>
        <w:t xml:space="preserve"> </w:t>
      </w:r>
      <w:r>
        <w:rPr>
          <w:sz w:val="24"/>
        </w:rPr>
        <w:t>x 65,948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= 7,254,280 minutes</w:t>
      </w:r>
    </w:p>
    <w:p w:rsidR="00324807" w:rsidRDefault="00C0482A" w14:paraId="2CD5C1D1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ind w:hanging="361"/>
        <w:rPr>
          <w:sz w:val="24"/>
        </w:rPr>
      </w:pPr>
      <w:r>
        <w:rPr>
          <w:sz w:val="24"/>
        </w:rPr>
        <w:t>7,254,280 minutes divided</w:t>
      </w:r>
      <w:r>
        <w:rPr>
          <w:spacing w:val="-1"/>
          <w:sz w:val="24"/>
        </w:rPr>
        <w:t xml:space="preserve"> </w:t>
      </w:r>
      <w:r>
        <w:rPr>
          <w:sz w:val="24"/>
        </w:rPr>
        <w:t>by 60</w:t>
      </w:r>
      <w:r>
        <w:rPr>
          <w:spacing w:val="-1"/>
          <w:sz w:val="24"/>
        </w:rPr>
        <w:t xml:space="preserve"> </w:t>
      </w:r>
      <w:r>
        <w:rPr>
          <w:sz w:val="24"/>
        </w:rPr>
        <w:t>min. per hour</w:t>
      </w:r>
      <w:r>
        <w:rPr>
          <w:spacing w:val="-2"/>
          <w:sz w:val="24"/>
        </w:rPr>
        <w:t xml:space="preserve"> </w:t>
      </w:r>
      <w:r>
        <w:rPr>
          <w:sz w:val="24"/>
        </w:rPr>
        <w:t>= 120,905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324807" w:rsidRDefault="00324807" w14:paraId="1F7935CF" w14:textId="77777777">
      <w:pPr>
        <w:pStyle w:val="BodyText"/>
        <w:spacing w:before="11"/>
        <w:rPr>
          <w:sz w:val="23"/>
        </w:rPr>
      </w:pPr>
    </w:p>
    <w:p w:rsidR="00324807" w:rsidRDefault="00C0482A" w14:paraId="08121999" w14:textId="77777777">
      <w:pPr>
        <w:pStyle w:val="BodyText"/>
        <w:ind w:left="1780" w:right="1109"/>
      </w:pPr>
      <w:r>
        <w:t>We believe that the CMS-2567 forms are completed by the lead surveyor, who may hold a</w:t>
      </w:r>
      <w:r>
        <w:rPr>
          <w:spacing w:val="-57"/>
        </w:rPr>
        <w:t xml:space="preserve"> </w:t>
      </w:r>
      <w:r>
        <w:t>management position at the State Survey Agency or AO.</w:t>
      </w:r>
      <w:r>
        <w:rPr>
          <w:spacing w:val="1"/>
        </w:rPr>
        <w:t xml:space="preserve"> </w:t>
      </w:r>
      <w:r>
        <w:t>We further believe that this</w:t>
      </w:r>
      <w:r>
        <w:rPr>
          <w:spacing w:val="1"/>
        </w:rPr>
        <w:t xml:space="preserve"> </w:t>
      </w:r>
      <w:r>
        <w:t>person’s job would fall under the U.S. Bureau of Labor Statistic job category of “Medical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Manager.”</w:t>
      </w:r>
    </w:p>
    <w:p w:rsidR="00324807" w:rsidRDefault="00324807" w14:paraId="396CBC6D" w14:textId="77777777">
      <w:pPr>
        <w:pStyle w:val="BodyText"/>
        <w:spacing w:before="10"/>
        <w:rPr>
          <w:sz w:val="20"/>
        </w:rPr>
      </w:pPr>
    </w:p>
    <w:p w:rsidR="00324807" w:rsidRDefault="00C0482A" w14:paraId="1B858422" w14:textId="77777777">
      <w:pPr>
        <w:pStyle w:val="BodyText"/>
        <w:ind w:left="1780" w:right="1135"/>
        <w:rPr>
          <w:b/>
        </w:rPr>
      </w:pPr>
      <w:r>
        <w:t>According to the U.S. Bureau of Labor Statistics, the mean hourly wage for a Medical and</w:t>
      </w:r>
      <w:r>
        <w:rPr>
          <w:spacing w:val="-57"/>
        </w:rPr>
        <w:t xml:space="preserve"> </w:t>
      </w:r>
      <w:r>
        <w:t xml:space="preserve">Health Services Manager is </w:t>
      </w:r>
      <w:r>
        <w:rPr>
          <w:b/>
        </w:rPr>
        <w:t>$57.12</w:t>
      </w:r>
      <w:r>
        <w:t>.</w:t>
      </w:r>
      <w:r>
        <w:rPr>
          <w:spacing w:val="60"/>
        </w:rPr>
        <w:t xml:space="preserve"> </w:t>
      </w:r>
      <w:r>
        <w:t>This wage, adjusted for the employer’s fringe</w:t>
      </w:r>
      <w:r>
        <w:rPr>
          <w:spacing w:val="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overhead, would be </w:t>
      </w:r>
      <w:r>
        <w:rPr>
          <w:b/>
        </w:rPr>
        <w:t>$114.24.</w:t>
      </w:r>
    </w:p>
    <w:p w:rsidR="00324807" w:rsidRDefault="00324807" w14:paraId="6C2ABA5B" w14:textId="77777777">
      <w:pPr>
        <w:pStyle w:val="BodyText"/>
        <w:spacing w:before="10"/>
        <w:rPr>
          <w:b/>
          <w:sz w:val="20"/>
        </w:rPr>
      </w:pPr>
    </w:p>
    <w:p w:rsidR="00324807" w:rsidRDefault="00C0482A" w14:paraId="3E3C2321" w14:textId="77777777">
      <w:pPr>
        <w:pStyle w:val="BodyText"/>
        <w:ind w:left="1780"/>
      </w:pP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the 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completion</w:t>
      </w:r>
      <w:r>
        <w:rPr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-1"/>
        </w:rPr>
        <w:t xml:space="preserve"> </w:t>
      </w:r>
      <w:r>
        <w:t>CMS-2567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b/>
        </w:rPr>
        <w:t>$209.44</w:t>
      </w:r>
      <w:r>
        <w:t>.</w:t>
      </w:r>
    </w:p>
    <w:p w:rsidR="00324807" w:rsidRDefault="00324807" w14:paraId="241C7C63" w14:textId="77777777">
      <w:pPr>
        <w:pStyle w:val="BodyText"/>
      </w:pPr>
    </w:p>
    <w:p w:rsidR="00324807" w:rsidRDefault="00C0482A" w14:paraId="73DC9BCF" w14:textId="77777777">
      <w:pPr>
        <w:pStyle w:val="BodyText"/>
        <w:spacing w:line="276" w:lineRule="exact"/>
        <w:ind w:left="2200"/>
      </w:pPr>
      <w:r>
        <w:rPr>
          <w:u w:val="single"/>
        </w:rPr>
        <w:t>Step</w:t>
      </w:r>
      <w:r>
        <w:rPr>
          <w:spacing w:val="-1"/>
          <w:u w:val="single"/>
        </w:rPr>
        <w:t xml:space="preserve"> </w:t>
      </w:r>
      <w:r>
        <w:rPr>
          <w:u w:val="single"/>
        </w:rPr>
        <w:t>1:</w:t>
      </w:r>
    </w:p>
    <w:p w:rsidR="00324807" w:rsidRDefault="00C0482A" w14:paraId="715236BA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line="294" w:lineRule="exact"/>
        <w:rPr>
          <w:sz w:val="24"/>
        </w:rPr>
      </w:pPr>
      <w:r>
        <w:rPr>
          <w:sz w:val="24"/>
        </w:rPr>
        <w:t>110 minutes</w:t>
      </w:r>
      <w:r>
        <w:rPr>
          <w:spacing w:val="-1"/>
          <w:sz w:val="24"/>
        </w:rPr>
        <w:t xml:space="preserve"> </w:t>
      </w:r>
      <w:r>
        <w:rPr>
          <w:sz w:val="24"/>
        </w:rPr>
        <w:t>divided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60 min. per</w:t>
      </w:r>
      <w:r>
        <w:rPr>
          <w:spacing w:val="-2"/>
          <w:sz w:val="24"/>
        </w:rPr>
        <w:t xml:space="preserve"> </w:t>
      </w:r>
      <w:r>
        <w:rPr>
          <w:sz w:val="24"/>
        </w:rPr>
        <w:t>hour =</w:t>
      </w:r>
      <w:r>
        <w:rPr>
          <w:spacing w:val="-1"/>
          <w:sz w:val="24"/>
        </w:rPr>
        <w:t xml:space="preserve"> </w:t>
      </w:r>
      <w:r>
        <w:rPr>
          <w:sz w:val="24"/>
        </w:rPr>
        <w:t>1 hours</w:t>
      </w:r>
      <w:r>
        <w:rPr>
          <w:spacing w:val="-1"/>
          <w:sz w:val="24"/>
        </w:rPr>
        <w:t xml:space="preserve"> </w:t>
      </w:r>
      <w:r>
        <w:rPr>
          <w:sz w:val="24"/>
        </w:rPr>
        <w:t>and 50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</w:p>
    <w:p w:rsidR="00324807" w:rsidRDefault="00324807" w14:paraId="7A0A7860" w14:textId="77777777">
      <w:pPr>
        <w:pStyle w:val="BodyText"/>
        <w:spacing w:before="11"/>
        <w:rPr>
          <w:sz w:val="23"/>
        </w:rPr>
      </w:pPr>
    </w:p>
    <w:p w:rsidR="00324807" w:rsidRDefault="00C0482A" w14:paraId="7EB8EFFC" w14:textId="77777777">
      <w:pPr>
        <w:pStyle w:val="BodyText"/>
        <w:spacing w:line="276" w:lineRule="exact"/>
        <w:ind w:left="2140"/>
      </w:pPr>
      <w:r>
        <w:rPr>
          <w:u w:val="single"/>
        </w:rPr>
        <w:t>Step</w:t>
      </w:r>
      <w:r>
        <w:rPr>
          <w:spacing w:val="-1"/>
          <w:u w:val="single"/>
        </w:rPr>
        <w:t xml:space="preserve"> </w:t>
      </w:r>
      <w:r>
        <w:rPr>
          <w:u w:val="single"/>
        </w:rPr>
        <w:t>2:</w:t>
      </w:r>
    </w:p>
    <w:p w:rsidR="00324807" w:rsidRDefault="00C0482A" w14:paraId="17DB9328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line="294" w:lineRule="exact"/>
        <w:rPr>
          <w:sz w:val="24"/>
        </w:rPr>
      </w:pPr>
      <w:r>
        <w:rPr>
          <w:sz w:val="24"/>
        </w:rPr>
        <w:t>1-hour</w:t>
      </w:r>
      <w:r>
        <w:rPr>
          <w:spacing w:val="-1"/>
          <w:sz w:val="24"/>
        </w:rPr>
        <w:t xml:space="preserve"> </w:t>
      </w:r>
      <w:r>
        <w:rPr>
          <w:sz w:val="24"/>
        </w:rPr>
        <w:t>x $114.24 =</w:t>
      </w:r>
      <w:r>
        <w:rPr>
          <w:spacing w:val="-1"/>
          <w:sz w:val="24"/>
        </w:rPr>
        <w:t xml:space="preserve"> </w:t>
      </w:r>
      <w:r>
        <w:rPr>
          <w:sz w:val="24"/>
        </w:rPr>
        <w:t>$114.24 (for 1 hour)</w:t>
      </w:r>
    </w:p>
    <w:p w:rsidR="00324807" w:rsidRDefault="00324807" w14:paraId="5DA91BB4" w14:textId="77777777">
      <w:pPr>
        <w:pStyle w:val="BodyText"/>
        <w:spacing w:before="10"/>
        <w:rPr>
          <w:sz w:val="23"/>
        </w:rPr>
      </w:pPr>
    </w:p>
    <w:p w:rsidR="00324807" w:rsidRDefault="00C0482A" w14:paraId="3B98AEBE" w14:textId="77777777">
      <w:pPr>
        <w:pStyle w:val="BodyText"/>
        <w:spacing w:line="276" w:lineRule="exact"/>
        <w:ind w:left="2140"/>
      </w:pPr>
      <w:r>
        <w:rPr>
          <w:u w:val="single"/>
        </w:rPr>
        <w:t>Step</w:t>
      </w:r>
      <w:r>
        <w:rPr>
          <w:spacing w:val="-1"/>
          <w:u w:val="single"/>
        </w:rPr>
        <w:t xml:space="preserve"> </w:t>
      </w:r>
      <w:r>
        <w:rPr>
          <w:u w:val="single"/>
        </w:rPr>
        <w:t>3:</w:t>
      </w:r>
      <w:r>
        <w:rPr>
          <w:spacing w:val="-1"/>
          <w:u w:val="single"/>
        </w:rPr>
        <w:t xml:space="preserve"> </w:t>
      </w:r>
    </w:p>
    <w:p w:rsidR="00324807" w:rsidRDefault="00C0482A" w14:paraId="6B748D81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line="294" w:lineRule="exact"/>
        <w:rPr>
          <w:sz w:val="24"/>
        </w:rPr>
      </w:pPr>
      <w:r>
        <w:rPr>
          <w:sz w:val="24"/>
        </w:rPr>
        <w:t>$114.24</w:t>
      </w:r>
      <w:r>
        <w:rPr>
          <w:spacing w:val="-1"/>
          <w:sz w:val="24"/>
        </w:rPr>
        <w:t xml:space="preserve"> </w:t>
      </w:r>
      <w:r>
        <w:rPr>
          <w:sz w:val="24"/>
        </w:rPr>
        <w:t>divided by</w:t>
      </w:r>
      <w:r>
        <w:rPr>
          <w:spacing w:val="-1"/>
          <w:sz w:val="24"/>
        </w:rPr>
        <w:t xml:space="preserve"> </w:t>
      </w:r>
      <w:r>
        <w:rPr>
          <w:sz w:val="24"/>
        </w:rPr>
        <w:t>60 minutes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$1.904</w:t>
      </w:r>
      <w:r>
        <w:rPr>
          <w:spacing w:val="-1"/>
          <w:sz w:val="24"/>
        </w:rPr>
        <w:t xml:space="preserve"> </w:t>
      </w:r>
      <w:r>
        <w:rPr>
          <w:sz w:val="24"/>
        </w:rPr>
        <w:t>per minute</w:t>
      </w:r>
    </w:p>
    <w:p w:rsidR="00324807" w:rsidRDefault="00C0482A" w14:paraId="71658FF0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$1.904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minute</w:t>
      </w:r>
      <w:r>
        <w:rPr>
          <w:spacing w:val="-1"/>
          <w:sz w:val="24"/>
        </w:rPr>
        <w:t xml:space="preserve"> </w:t>
      </w:r>
      <w:r>
        <w:rPr>
          <w:sz w:val="24"/>
        </w:rPr>
        <w:t>x 50</w:t>
      </w:r>
      <w:r>
        <w:rPr>
          <w:spacing w:val="-1"/>
          <w:sz w:val="24"/>
        </w:rPr>
        <w:t xml:space="preserve"> </w:t>
      </w:r>
      <w:r>
        <w:rPr>
          <w:sz w:val="24"/>
        </w:rPr>
        <w:t>minutes =</w:t>
      </w:r>
      <w:r>
        <w:rPr>
          <w:spacing w:val="-1"/>
          <w:sz w:val="24"/>
        </w:rPr>
        <w:t xml:space="preserve"> </w:t>
      </w:r>
      <w:r>
        <w:rPr>
          <w:sz w:val="24"/>
        </w:rPr>
        <w:t>$95.20 (for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min.)</w:t>
      </w:r>
    </w:p>
    <w:p w:rsidR="00324807" w:rsidRDefault="00324807" w14:paraId="604FD09D" w14:textId="77777777">
      <w:pPr>
        <w:pStyle w:val="BodyText"/>
        <w:spacing w:before="11"/>
        <w:rPr>
          <w:sz w:val="23"/>
        </w:rPr>
      </w:pPr>
    </w:p>
    <w:p w:rsidR="00324807" w:rsidRDefault="00C0482A" w14:paraId="7102FC8F" w14:textId="77777777">
      <w:pPr>
        <w:pStyle w:val="BodyText"/>
        <w:spacing w:line="276" w:lineRule="exact"/>
        <w:ind w:left="2140"/>
      </w:pPr>
      <w:r>
        <w:rPr>
          <w:u w:val="single"/>
        </w:rPr>
        <w:t>Step</w:t>
      </w:r>
      <w:r>
        <w:rPr>
          <w:spacing w:val="-1"/>
          <w:u w:val="single"/>
        </w:rPr>
        <w:t xml:space="preserve"> </w:t>
      </w:r>
      <w:r>
        <w:rPr>
          <w:u w:val="single"/>
        </w:rPr>
        <w:t>4:</w:t>
      </w:r>
    </w:p>
    <w:p w:rsidR="00324807" w:rsidRDefault="00C0482A" w14:paraId="1A9FFEE0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spacing w:line="294" w:lineRule="exact"/>
        <w:rPr>
          <w:sz w:val="24"/>
        </w:rPr>
      </w:pPr>
      <w:r>
        <w:rPr>
          <w:sz w:val="24"/>
        </w:rPr>
        <w:t>$114.24 + $95.20 = $209.44</w:t>
      </w:r>
    </w:p>
    <w:p w:rsidR="00324807" w:rsidRDefault="00324807" w14:paraId="070193D9" w14:textId="77777777">
      <w:pPr>
        <w:pStyle w:val="BodyText"/>
        <w:spacing w:before="11"/>
        <w:rPr>
          <w:sz w:val="23"/>
        </w:rPr>
      </w:pPr>
    </w:p>
    <w:p w:rsidR="00324807" w:rsidRDefault="00C0482A" w14:paraId="62918F59" w14:textId="77777777">
      <w:pPr>
        <w:pStyle w:val="BodyText"/>
        <w:ind w:left="1780" w:right="1105"/>
        <w:rPr>
          <w:b/>
        </w:rPr>
      </w:pPr>
      <w:r>
        <w:t>We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1"/>
        </w:rPr>
        <w:t xml:space="preserve"> </w:t>
      </w:r>
      <w:r>
        <w:t>65,948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CMS-2567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year would be </w:t>
      </w:r>
      <w:r>
        <w:rPr>
          <w:b/>
        </w:rPr>
        <w:t>$13,812,187.</w:t>
      </w:r>
    </w:p>
    <w:p w:rsidR="00324807" w:rsidRDefault="00324807" w14:paraId="053526EC" w14:textId="77777777">
      <w:pPr>
        <w:pStyle w:val="BodyText"/>
        <w:spacing w:before="11"/>
        <w:rPr>
          <w:b/>
          <w:sz w:val="23"/>
        </w:rPr>
      </w:pPr>
    </w:p>
    <w:p w:rsidR="00324807" w:rsidRDefault="00C0482A" w14:paraId="6322DA30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120,905 hours x $114.24</w:t>
      </w:r>
      <w:r>
        <w:rPr>
          <w:spacing w:val="-2"/>
          <w:sz w:val="24"/>
        </w:rPr>
        <w:t xml:space="preserve"> </w:t>
      </w:r>
      <w:r>
        <w:rPr>
          <w:sz w:val="24"/>
        </w:rPr>
        <w:t>per hour =</w:t>
      </w:r>
      <w:r>
        <w:rPr>
          <w:spacing w:val="-1"/>
          <w:sz w:val="24"/>
        </w:rPr>
        <w:t xml:space="preserve"> </w:t>
      </w:r>
      <w:r>
        <w:rPr>
          <w:sz w:val="24"/>
        </w:rPr>
        <w:t>$13,812,187</w:t>
      </w:r>
    </w:p>
    <w:p w:rsidR="00324807" w:rsidRDefault="00324807" w14:paraId="4B1954F4" w14:textId="77777777">
      <w:pPr>
        <w:rPr>
          <w:sz w:val="24"/>
        </w:r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C0482A" w14:paraId="25DCF59A" w14:textId="77777777">
      <w:pPr>
        <w:pStyle w:val="Heading1"/>
        <w:numPr>
          <w:ilvl w:val="2"/>
          <w:numId w:val="2"/>
        </w:numPr>
        <w:tabs>
          <w:tab w:val="left" w:pos="1780"/>
        </w:tabs>
        <w:spacing w:before="80"/>
        <w:rPr>
          <w:u w:val="none"/>
        </w:rPr>
      </w:pPr>
      <w:r>
        <w:rPr>
          <w:u w:val="thick"/>
        </w:rPr>
        <w:lastRenderedPageBreak/>
        <w:t>Time</w:t>
      </w:r>
      <w:r>
        <w:rPr>
          <w:spacing w:val="-2"/>
          <w:u w:val="thick"/>
        </w:rPr>
        <w:t xml:space="preserve"> </w:t>
      </w:r>
      <w:r>
        <w:rPr>
          <w:u w:val="thick"/>
        </w:rPr>
        <w:t>&amp;</w:t>
      </w:r>
      <w:r>
        <w:rPr>
          <w:spacing w:val="-1"/>
          <w:u w:val="thick"/>
        </w:rPr>
        <w:t xml:space="preserve"> </w:t>
      </w:r>
      <w:r>
        <w:rPr>
          <w:u w:val="thick"/>
        </w:rPr>
        <w:t>Cost</w:t>
      </w:r>
      <w:r>
        <w:rPr>
          <w:spacing w:val="-1"/>
          <w:u w:val="thick"/>
        </w:rPr>
        <w:t xml:space="preserve"> </w:t>
      </w:r>
      <w:r>
        <w:rPr>
          <w:u w:val="thick"/>
        </w:rPr>
        <w:t>Burden</w:t>
      </w:r>
      <w:r>
        <w:rPr>
          <w:spacing w:val="-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Record</w:t>
      </w:r>
      <w:r>
        <w:rPr>
          <w:spacing w:val="-2"/>
          <w:u w:val="thick"/>
        </w:rPr>
        <w:t xml:space="preserve"> </w:t>
      </w:r>
      <w:r>
        <w:rPr>
          <w:u w:val="thick"/>
        </w:rPr>
        <w:t>Keeping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CMS-2567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</w:p>
    <w:p w:rsidR="00324807" w:rsidRDefault="00324807" w14:paraId="28C6CA12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6D42E60F" w14:textId="77777777">
      <w:pPr>
        <w:pStyle w:val="BodyText"/>
        <w:spacing w:before="90"/>
        <w:ind w:left="1780" w:right="1129"/>
      </w:pP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rPr>
          <w:b/>
        </w:rPr>
        <w:t>1,448</w:t>
      </w:r>
      <w:r>
        <w:rPr>
          <w:b/>
          <w:spacing w:val="-2"/>
        </w:rPr>
        <w:t xml:space="preserve"> </w:t>
      </w:r>
      <w:r>
        <w:t>hospice</w:t>
      </w:r>
      <w:r>
        <w:rPr>
          <w:spacing w:val="-1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annually.</w:t>
      </w:r>
      <w:r>
        <w:rPr>
          <w:spacing w:val="55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also estimate that the SAs perform 64,500 surveys annually.</w:t>
      </w:r>
      <w:r>
        <w:rPr>
          <w:spacing w:val="1"/>
        </w:rPr>
        <w:t xml:space="preserve"> </w:t>
      </w:r>
      <w:r>
        <w:t xml:space="preserve">This equates to </w:t>
      </w:r>
      <w:r>
        <w:rPr>
          <w:b/>
        </w:rPr>
        <w:t>65,948</w:t>
      </w:r>
      <w:r>
        <w:rPr>
          <w:b/>
          <w:spacing w:val="1"/>
        </w:rPr>
        <w:t xml:space="preserve"> </w:t>
      </w:r>
      <w:r>
        <w:rPr>
          <w:b/>
        </w:rPr>
        <w:t>responses</w:t>
      </w:r>
      <w:r>
        <w:rPr>
          <w:b/>
          <w:spacing w:val="-1"/>
        </w:rPr>
        <w:t xml:space="preserve"> </w:t>
      </w:r>
      <w:r>
        <w:rPr>
          <w:b/>
        </w:rPr>
        <w:t>annually</w:t>
      </w:r>
      <w:r>
        <w:t>.</w:t>
      </w:r>
    </w:p>
    <w:p w:rsidR="00324807" w:rsidRDefault="00324807" w14:paraId="3A80BF44" w14:textId="77777777">
      <w:pPr>
        <w:pStyle w:val="BodyText"/>
        <w:spacing w:before="9"/>
        <w:rPr>
          <w:sz w:val="20"/>
        </w:rPr>
      </w:pPr>
    </w:p>
    <w:p w:rsidR="00324807" w:rsidRDefault="00C0482A" w14:paraId="78366A3E" w14:textId="77777777">
      <w:pPr>
        <w:pStyle w:val="ListParagraph"/>
        <w:numPr>
          <w:ilvl w:val="3"/>
          <w:numId w:val="2"/>
        </w:numPr>
        <w:tabs>
          <w:tab w:val="left" w:pos="2859"/>
          <w:tab w:val="left" w:pos="2860"/>
        </w:tabs>
        <w:rPr>
          <w:sz w:val="24"/>
        </w:rPr>
      </w:pPr>
      <w:r>
        <w:rPr>
          <w:sz w:val="24"/>
        </w:rPr>
        <w:t>1,448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+ 64,500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surveys =</w:t>
      </w:r>
      <w:r>
        <w:rPr>
          <w:spacing w:val="-1"/>
          <w:sz w:val="24"/>
        </w:rPr>
        <w:t xml:space="preserve"> </w:t>
      </w:r>
      <w:r>
        <w:rPr>
          <w:sz w:val="24"/>
        </w:rPr>
        <w:t>65,948 total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</w:p>
    <w:p w:rsidR="00324807" w:rsidRDefault="00C0482A" w14:paraId="5A96C4DB" w14:textId="77777777">
      <w:pPr>
        <w:pStyle w:val="BodyText"/>
        <w:spacing w:before="239"/>
        <w:ind w:left="1780" w:right="1228"/>
      </w:pPr>
      <w:r>
        <w:t xml:space="preserve">We estimate that it will take approximately </w:t>
      </w:r>
      <w:r>
        <w:rPr>
          <w:b/>
        </w:rPr>
        <w:t xml:space="preserve">10 minutes </w:t>
      </w:r>
      <w:r>
        <w:t>to perform the record keeping</w:t>
      </w:r>
      <w:r>
        <w:rPr>
          <w:spacing w:val="1"/>
        </w:rPr>
        <w:t xml:space="preserve"> </w:t>
      </w:r>
      <w:r>
        <w:t xml:space="preserve">tasks related to </w:t>
      </w:r>
      <w:r>
        <w:rPr>
          <w:b/>
          <w:i/>
        </w:rPr>
        <w:t xml:space="preserve">each </w:t>
      </w:r>
      <w:r>
        <w:t>CMS-2567 form.</w:t>
      </w:r>
      <w:r>
        <w:rPr>
          <w:spacing w:val="1"/>
        </w:rPr>
        <w:t xml:space="preserve"> </w:t>
      </w:r>
      <w:r>
        <w:t>These record keeping tasks include generating the</w:t>
      </w:r>
      <w:r>
        <w:rPr>
          <w:spacing w:val="-57"/>
        </w:rPr>
        <w:t xml:space="preserve"> </w:t>
      </w:r>
      <w:r>
        <w:t>form electronically, preparing a cover letter to send the form CMS-2567 to the facility,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emailing the completed form</w:t>
      </w:r>
      <w:r>
        <w:rPr>
          <w:spacing w:val="-2"/>
        </w:rPr>
        <w:t xml:space="preserve"> </w:t>
      </w:r>
      <w:r>
        <w:t>CMS-2567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facility.</w:t>
      </w:r>
    </w:p>
    <w:p w:rsidR="00324807" w:rsidRDefault="00324807" w14:paraId="650AFAF8" w14:textId="77777777">
      <w:pPr>
        <w:pStyle w:val="BodyText"/>
        <w:spacing w:before="10"/>
        <w:rPr>
          <w:sz w:val="20"/>
        </w:rPr>
      </w:pPr>
    </w:p>
    <w:p w:rsidR="00324807" w:rsidRDefault="00C0482A" w14:paraId="714AEE22" w14:textId="77777777">
      <w:pPr>
        <w:pStyle w:val="BodyText"/>
        <w:spacing w:before="1"/>
        <w:ind w:left="1780"/>
        <w:rPr>
          <w:b/>
          <w:i/>
        </w:rPr>
      </w:pP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time burden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keeping tasks</w:t>
      </w:r>
      <w:r>
        <w:rPr>
          <w:spacing w:val="-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</w:t>
      </w:r>
    </w:p>
    <w:p w:rsidR="00324807" w:rsidRDefault="00C0482A" w14:paraId="629E79B9" w14:textId="77777777">
      <w:pPr>
        <w:ind w:left="1779"/>
        <w:rPr>
          <w:b/>
          <w:sz w:val="24"/>
        </w:rPr>
      </w:pPr>
      <w:r>
        <w:rPr>
          <w:sz w:val="24"/>
        </w:rPr>
        <w:t>CMS-2567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10,991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</w:p>
    <w:p w:rsidR="00324807" w:rsidRDefault="00324807" w14:paraId="74B09348" w14:textId="77777777">
      <w:pPr>
        <w:pStyle w:val="BodyText"/>
        <w:spacing w:before="9"/>
        <w:rPr>
          <w:b/>
          <w:sz w:val="20"/>
        </w:rPr>
      </w:pPr>
    </w:p>
    <w:p w:rsidR="00324807" w:rsidRDefault="00C0482A" w14:paraId="350F32A2" w14:textId="77777777">
      <w:pPr>
        <w:pStyle w:val="ListParagraph"/>
        <w:numPr>
          <w:ilvl w:val="0"/>
          <w:numId w:val="1"/>
        </w:numPr>
        <w:tabs>
          <w:tab w:val="left" w:pos="2499"/>
          <w:tab w:val="left" w:pos="2500"/>
        </w:tabs>
        <w:ind w:hanging="361"/>
        <w:rPr>
          <w:sz w:val="24"/>
        </w:rPr>
      </w:pPr>
      <w:r>
        <w:rPr>
          <w:sz w:val="24"/>
        </w:rPr>
        <w:t>10 minutes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65,948</w:t>
      </w:r>
      <w:r>
        <w:rPr>
          <w:spacing w:val="-1"/>
          <w:sz w:val="24"/>
        </w:rPr>
        <w:t xml:space="preserve"> </w:t>
      </w:r>
      <w:r>
        <w:rPr>
          <w:sz w:val="24"/>
        </w:rPr>
        <w:t>CMS-2567 forms per</w:t>
      </w:r>
      <w:r>
        <w:rPr>
          <w:spacing w:val="-1"/>
          <w:sz w:val="24"/>
        </w:rPr>
        <w:t xml:space="preserve"> </w:t>
      </w:r>
      <w:r>
        <w:rPr>
          <w:sz w:val="24"/>
        </w:rPr>
        <w:t>year =</w:t>
      </w:r>
      <w:r>
        <w:rPr>
          <w:spacing w:val="-1"/>
          <w:sz w:val="24"/>
        </w:rPr>
        <w:t xml:space="preserve"> </w:t>
      </w:r>
      <w:r>
        <w:rPr>
          <w:sz w:val="24"/>
        </w:rPr>
        <w:t>659,480 minutes</w:t>
      </w:r>
    </w:p>
    <w:p w:rsidR="00324807" w:rsidRDefault="00324807" w14:paraId="231645E6" w14:textId="77777777">
      <w:pPr>
        <w:pStyle w:val="BodyText"/>
        <w:spacing w:before="10"/>
        <w:rPr>
          <w:sz w:val="23"/>
        </w:rPr>
      </w:pPr>
    </w:p>
    <w:p w:rsidR="00324807" w:rsidRDefault="00C0482A" w14:paraId="28844240" w14:textId="77777777">
      <w:pPr>
        <w:pStyle w:val="ListParagraph"/>
        <w:numPr>
          <w:ilvl w:val="0"/>
          <w:numId w:val="1"/>
        </w:numPr>
        <w:tabs>
          <w:tab w:val="left" w:pos="2499"/>
          <w:tab w:val="left" w:pos="2500"/>
        </w:tabs>
        <w:ind w:left="2499" w:right="1304"/>
        <w:rPr>
          <w:sz w:val="24"/>
        </w:rPr>
      </w:pPr>
      <w:r>
        <w:rPr>
          <w:sz w:val="24"/>
        </w:rPr>
        <w:t>659,480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divided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60 min.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10,991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forms CMS-</w:t>
      </w:r>
      <w:r>
        <w:rPr>
          <w:spacing w:val="-57"/>
          <w:sz w:val="24"/>
        </w:rPr>
        <w:t xml:space="preserve"> </w:t>
      </w:r>
      <w:r>
        <w:rPr>
          <w:sz w:val="24"/>
        </w:rPr>
        <w:t>2567</w:t>
      </w:r>
      <w:r>
        <w:rPr>
          <w:spacing w:val="-1"/>
          <w:sz w:val="24"/>
        </w:rPr>
        <w:t xml:space="preserve"> </w:t>
      </w:r>
      <w:r>
        <w:rPr>
          <w:sz w:val="24"/>
        </w:rPr>
        <w:t>per b year</w:t>
      </w:r>
    </w:p>
    <w:p w:rsidR="00324807" w:rsidRDefault="00324807" w14:paraId="74EE65D7" w14:textId="77777777">
      <w:pPr>
        <w:pStyle w:val="BodyText"/>
        <w:spacing w:before="1"/>
      </w:pPr>
    </w:p>
    <w:p w:rsidR="00324807" w:rsidRDefault="00C0482A" w14:paraId="78C5EC14" w14:textId="77777777">
      <w:pPr>
        <w:pStyle w:val="BodyText"/>
        <w:ind w:left="1779" w:right="1099"/>
        <w:rPr>
          <w:b/>
        </w:rPr>
      </w:pPr>
      <w:r>
        <w:t>We believe that these record keeping tasks are performed by a person at the at the SA or</w:t>
      </w:r>
      <w:r>
        <w:rPr>
          <w:spacing w:val="1"/>
        </w:rPr>
        <w:t xml:space="preserve"> </w:t>
      </w:r>
      <w:r>
        <w:t>AO with a job that falls under the U.S. Bureau of Labor Statistics’ job category of Medical</w:t>
      </w:r>
      <w:r>
        <w:rPr>
          <w:spacing w:val="-57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Assistants.</w:t>
      </w:r>
      <w:r>
        <w:rPr>
          <w:spacing w:val="62"/>
        </w:rPr>
        <w:t xml:space="preserve"> </w:t>
      </w:r>
      <w:r>
        <w:t>According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Bureau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Statistics, the mean hourly wage for a Medical Secretary is $18.75.</w:t>
      </w:r>
      <w:r>
        <w:rPr>
          <w:spacing w:val="60"/>
        </w:rPr>
        <w:t xml:space="preserve"> </w:t>
      </w:r>
      <w:r>
        <w:t>This wage, adjusted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employer’s fringe benefits</w:t>
      </w:r>
      <w:r>
        <w:rPr>
          <w:spacing w:val="-1"/>
        </w:rPr>
        <w:t xml:space="preserve"> </w:t>
      </w:r>
      <w:r>
        <w:t>and overhead,</w:t>
      </w:r>
      <w:r>
        <w:rPr>
          <w:spacing w:val="-1"/>
        </w:rPr>
        <w:t xml:space="preserve"> </w:t>
      </w:r>
      <w:r>
        <w:t xml:space="preserve">would be </w:t>
      </w:r>
      <w:r>
        <w:rPr>
          <w:b/>
        </w:rPr>
        <w:t>$37.50.</w:t>
      </w:r>
    </w:p>
    <w:p w:rsidR="00324807" w:rsidRDefault="00324807" w14:paraId="5BFEA896" w14:textId="77777777">
      <w:pPr>
        <w:pStyle w:val="BodyText"/>
        <w:rPr>
          <w:b/>
        </w:rPr>
      </w:pPr>
    </w:p>
    <w:p w:rsidR="00324807" w:rsidRDefault="00C0482A" w14:paraId="53965CEE" w14:textId="77777777">
      <w:pPr>
        <w:pStyle w:val="BodyText"/>
        <w:ind w:left="1779" w:right="1470"/>
      </w:pPr>
      <w:r>
        <w:t xml:space="preserve">We estimate that the total cost burden for the record keeping for </w:t>
      </w:r>
      <w:r>
        <w:rPr>
          <w:b/>
          <w:i/>
        </w:rPr>
        <w:t xml:space="preserve">each </w:t>
      </w:r>
      <w:r>
        <w:t>form CMS-2567</w:t>
      </w:r>
      <w:r>
        <w:rPr>
          <w:spacing w:val="-57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rPr>
          <w:b/>
        </w:rPr>
        <w:t>$6.25</w:t>
      </w:r>
      <w:r>
        <w:t>.</w:t>
      </w:r>
    </w:p>
    <w:p w:rsidR="00324807" w:rsidRDefault="00324807" w14:paraId="4A77F984" w14:textId="77777777">
      <w:pPr>
        <w:pStyle w:val="BodyText"/>
        <w:spacing w:before="11"/>
        <w:rPr>
          <w:sz w:val="23"/>
        </w:rPr>
      </w:pPr>
    </w:p>
    <w:p w:rsidR="00324807" w:rsidRDefault="00C0482A" w14:paraId="77AC1BBC" w14:textId="77777777">
      <w:pPr>
        <w:pStyle w:val="ListParagraph"/>
        <w:numPr>
          <w:ilvl w:val="1"/>
          <w:numId w:val="1"/>
        </w:numPr>
        <w:tabs>
          <w:tab w:val="left" w:pos="2859"/>
          <w:tab w:val="left" w:pos="2860"/>
        </w:tabs>
        <w:spacing w:line="293" w:lineRule="exact"/>
        <w:ind w:hanging="361"/>
        <w:rPr>
          <w:sz w:val="24"/>
        </w:rPr>
      </w:pPr>
      <w:r>
        <w:rPr>
          <w:sz w:val="24"/>
        </w:rPr>
        <w:t>$37.50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hour divided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$0.625 per</w:t>
      </w:r>
      <w:r>
        <w:rPr>
          <w:spacing w:val="-1"/>
          <w:sz w:val="24"/>
        </w:rPr>
        <w:t xml:space="preserve"> </w:t>
      </w:r>
      <w:r>
        <w:rPr>
          <w:sz w:val="24"/>
        </w:rPr>
        <w:t>minute</w:t>
      </w:r>
    </w:p>
    <w:p w:rsidR="00324807" w:rsidRDefault="00C0482A" w14:paraId="20B0F2E2" w14:textId="77777777">
      <w:pPr>
        <w:pStyle w:val="ListParagraph"/>
        <w:numPr>
          <w:ilvl w:val="1"/>
          <w:numId w:val="1"/>
        </w:numPr>
        <w:tabs>
          <w:tab w:val="left" w:pos="2859"/>
          <w:tab w:val="left" w:pos="2860"/>
        </w:tabs>
        <w:spacing w:line="293" w:lineRule="exact"/>
        <w:ind w:hanging="361"/>
        <w:rPr>
          <w:sz w:val="24"/>
        </w:rPr>
      </w:pPr>
      <w:r>
        <w:rPr>
          <w:sz w:val="24"/>
        </w:rPr>
        <w:t>$0.625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minute</w:t>
      </w:r>
      <w:r>
        <w:rPr>
          <w:spacing w:val="-1"/>
          <w:sz w:val="24"/>
        </w:rPr>
        <w:t xml:space="preserve"> </w:t>
      </w:r>
      <w:r>
        <w:rPr>
          <w:sz w:val="24"/>
        </w:rPr>
        <w:t>x 10 minutes</w:t>
      </w:r>
      <w:r>
        <w:rPr>
          <w:spacing w:val="-1"/>
          <w:sz w:val="24"/>
        </w:rPr>
        <w:t xml:space="preserve"> </w:t>
      </w:r>
      <w:r>
        <w:rPr>
          <w:sz w:val="24"/>
        </w:rPr>
        <w:t>= $6.25</w:t>
      </w:r>
    </w:p>
    <w:p w:rsidR="00324807" w:rsidRDefault="00324807" w14:paraId="3F629E0B" w14:textId="77777777">
      <w:pPr>
        <w:pStyle w:val="BodyText"/>
        <w:spacing w:before="11"/>
        <w:rPr>
          <w:sz w:val="23"/>
        </w:rPr>
      </w:pPr>
    </w:p>
    <w:p w:rsidR="00324807" w:rsidRDefault="00C0482A" w14:paraId="4555F2F3" w14:textId="77777777">
      <w:pPr>
        <w:pStyle w:val="BodyText"/>
        <w:ind w:left="2139" w:right="1543"/>
        <w:rPr>
          <w:b/>
        </w:rPr>
      </w:pPr>
      <w:r>
        <w:t xml:space="preserve">We further estimate that the total cost burden for the record keeping for </w:t>
      </w:r>
      <w:r>
        <w:rPr>
          <w:b/>
          <w:i/>
        </w:rPr>
        <w:t xml:space="preserve">all </w:t>
      </w:r>
      <w:r>
        <w:t>67,396</w:t>
      </w:r>
      <w:r>
        <w:rPr>
          <w:spacing w:val="-57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 xml:space="preserve">CMS-2567 completed annually would be </w:t>
      </w:r>
      <w:r>
        <w:rPr>
          <w:b/>
        </w:rPr>
        <w:t>$412.163.</w:t>
      </w:r>
    </w:p>
    <w:p w:rsidR="00324807" w:rsidRDefault="00324807" w14:paraId="0D561DC9" w14:textId="77777777">
      <w:pPr>
        <w:pStyle w:val="BodyText"/>
        <w:rPr>
          <w:b/>
          <w:sz w:val="25"/>
        </w:rPr>
      </w:pPr>
    </w:p>
    <w:p w:rsidR="00324807" w:rsidRDefault="00C0482A" w14:paraId="3BC162C4" w14:textId="77777777">
      <w:pPr>
        <w:pStyle w:val="ListParagraph"/>
        <w:numPr>
          <w:ilvl w:val="1"/>
          <w:numId w:val="1"/>
        </w:numPr>
        <w:tabs>
          <w:tab w:val="left" w:pos="2859"/>
          <w:tab w:val="left" w:pos="2860"/>
        </w:tabs>
        <w:ind w:hanging="361"/>
        <w:rPr>
          <w:sz w:val="24"/>
        </w:rPr>
      </w:pPr>
      <w:r>
        <w:rPr>
          <w:sz w:val="24"/>
        </w:rPr>
        <w:t>10,991</w:t>
      </w:r>
      <w:r>
        <w:rPr>
          <w:spacing w:val="-1"/>
          <w:sz w:val="24"/>
        </w:rPr>
        <w:t xml:space="preserve"> </w:t>
      </w:r>
      <w:r>
        <w:rPr>
          <w:sz w:val="24"/>
        </w:rPr>
        <w:t>hours x $37.50 = $412,163</w:t>
      </w:r>
    </w:p>
    <w:p w:rsidR="00324807" w:rsidRDefault="00324807" w14:paraId="04F6BC45" w14:textId="77777777">
      <w:pPr>
        <w:rPr>
          <w:sz w:val="24"/>
        </w:r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C0482A" w14:paraId="08A145FD" w14:textId="77777777">
      <w:pPr>
        <w:pStyle w:val="Heading1"/>
        <w:numPr>
          <w:ilvl w:val="2"/>
          <w:numId w:val="2"/>
        </w:numPr>
        <w:tabs>
          <w:tab w:val="left" w:pos="1780"/>
        </w:tabs>
        <w:spacing w:before="80"/>
        <w:rPr>
          <w:u w:val="none"/>
        </w:rPr>
      </w:pPr>
      <w:r>
        <w:rPr>
          <w:u w:val="none"/>
        </w:rPr>
        <w:lastRenderedPageBreak/>
        <w:t>Summary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Burden</w:t>
      </w:r>
      <w:r>
        <w:rPr>
          <w:spacing w:val="-2"/>
          <w:u w:val="none"/>
        </w:rPr>
        <w:t xml:space="preserve"> </w:t>
      </w:r>
      <w:r>
        <w:rPr>
          <w:u w:val="none"/>
        </w:rPr>
        <w:t>Related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Form</w:t>
      </w:r>
      <w:r>
        <w:rPr>
          <w:spacing w:val="-1"/>
          <w:u w:val="none"/>
        </w:rPr>
        <w:t xml:space="preserve"> </w:t>
      </w:r>
      <w:r>
        <w:rPr>
          <w:u w:val="none"/>
        </w:rPr>
        <w:t>CMS-2567</w:t>
      </w:r>
    </w:p>
    <w:p w:rsidR="00324807" w:rsidRDefault="00324807" w14:paraId="2E06A0C0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4F51B52C" w14:textId="77777777">
      <w:pPr>
        <w:pStyle w:val="BodyText"/>
        <w:spacing w:before="90"/>
        <w:ind w:left="1779" w:right="1575"/>
      </w:pPr>
      <w:r>
        <w:t xml:space="preserve">We estimate the total </w:t>
      </w:r>
      <w:r>
        <w:rPr>
          <w:b/>
          <w:i/>
        </w:rPr>
        <w:t xml:space="preserve">time burden </w:t>
      </w:r>
      <w:r>
        <w:t xml:space="preserve">associated with the completion of </w:t>
      </w:r>
      <w:r>
        <w:rPr>
          <w:b/>
          <w:i/>
          <w:shd w:val="clear" w:color="auto" w:fill="FFFF00"/>
        </w:rPr>
        <w:t>each</w:t>
      </w:r>
      <w:r>
        <w:rPr>
          <w:b/>
          <w:i/>
        </w:rPr>
        <w:t xml:space="preserve"> </w:t>
      </w:r>
      <w:r>
        <w:t>CMS-2567</w:t>
      </w:r>
      <w:r>
        <w:rPr>
          <w:spacing w:val="-58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 as follows:</w:t>
      </w:r>
    </w:p>
    <w:p w:rsidR="00324807" w:rsidRDefault="00324807" w14:paraId="0CA04782" w14:textId="77777777">
      <w:pPr>
        <w:pStyle w:val="BodyText"/>
        <w:spacing w:before="10"/>
        <w:rPr>
          <w:sz w:val="23"/>
        </w:rPr>
      </w:pPr>
    </w:p>
    <w:p w:rsidR="00324807" w:rsidRDefault="00C0482A" w14:paraId="7BE3F6A0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099"/>
        </w:tabs>
        <w:spacing w:before="1" w:line="293" w:lineRule="exact"/>
        <w:ind w:left="2500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z w:val="24"/>
        </w:rPr>
        <w:tab/>
        <w:t>16.00 hours</w:t>
      </w:r>
    </w:p>
    <w:p w:rsidR="00324807" w:rsidRDefault="00C0482A" w14:paraId="7379655D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219"/>
        </w:tabs>
        <w:spacing w:line="293" w:lineRule="exact"/>
        <w:ind w:left="2500" w:hanging="361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CMS-2567</w:t>
      </w:r>
      <w:r>
        <w:rPr>
          <w:sz w:val="24"/>
        </w:rPr>
        <w:tab/>
        <w:t>1.833 hours</w:t>
      </w:r>
    </w:p>
    <w:p w:rsidR="00324807" w:rsidRDefault="00D4218C" w14:paraId="133289C3" w14:textId="637786A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219"/>
        </w:tabs>
        <w:spacing w:line="294" w:lineRule="exact"/>
        <w:ind w:left="25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5C3E7767" wp14:anchorId="1C933864">
                <wp:simplePos x="0" y="0"/>
                <wp:positionH relativeFrom="page">
                  <wp:posOffset>1828800</wp:posOffset>
                </wp:positionH>
                <wp:positionV relativeFrom="paragraph">
                  <wp:posOffset>170180</wp:posOffset>
                </wp:positionV>
                <wp:extent cx="4986655" cy="762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2in;margin-top:13.4pt;width:392.6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1292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">
                <w10:wrap anchorx="page"/>
              </v:rect>
            </w:pict>
          </mc:Fallback>
        </mc:AlternateContent>
      </w:r>
      <w:r w:rsidR="00C0482A">
        <w:rPr>
          <w:sz w:val="24"/>
        </w:rPr>
        <w:t>Time for</w:t>
      </w:r>
      <w:r w:rsidR="00C0482A">
        <w:rPr>
          <w:spacing w:val="-1"/>
          <w:sz w:val="24"/>
        </w:rPr>
        <w:t xml:space="preserve"> </w:t>
      </w:r>
      <w:r w:rsidR="00C0482A">
        <w:rPr>
          <w:sz w:val="24"/>
        </w:rPr>
        <w:t>record</w:t>
      </w:r>
      <w:r w:rsidR="00C0482A">
        <w:rPr>
          <w:spacing w:val="-1"/>
          <w:sz w:val="24"/>
        </w:rPr>
        <w:t xml:space="preserve"> </w:t>
      </w:r>
      <w:r w:rsidR="00C0482A">
        <w:rPr>
          <w:sz w:val="24"/>
        </w:rPr>
        <w:t>keeping</w:t>
      </w:r>
      <w:r w:rsidR="00C0482A">
        <w:rPr>
          <w:sz w:val="24"/>
        </w:rPr>
        <w:tab/>
        <w:t>0.166 hours</w:t>
      </w:r>
    </w:p>
    <w:p w:rsidR="00324807" w:rsidRDefault="00C0482A" w14:paraId="14DBC3C0" w14:textId="77777777">
      <w:pPr>
        <w:pStyle w:val="Heading1"/>
        <w:tabs>
          <w:tab w:val="left" w:pos="9099"/>
        </w:tabs>
        <w:spacing w:line="276" w:lineRule="exact"/>
        <w:ind w:left="2500" w:firstLine="0"/>
        <w:rPr>
          <w:u w:val="none"/>
        </w:rPr>
      </w:pPr>
      <w:r>
        <w:rPr>
          <w:u w:val="none"/>
        </w:rPr>
        <w:t>TOTAL</w:t>
      </w:r>
      <w:r>
        <w:rPr>
          <w:spacing w:val="-2"/>
          <w:u w:val="none"/>
        </w:rPr>
        <w:t xml:space="preserve"> </w:t>
      </w:r>
      <w:r>
        <w:rPr>
          <w:u w:val="none"/>
        </w:rPr>
        <w:t>TIME</w:t>
      </w:r>
      <w:r>
        <w:rPr>
          <w:u w:val="none"/>
        </w:rPr>
        <w:tab/>
        <w:t>18.000 hours</w:t>
      </w:r>
    </w:p>
    <w:p w:rsidR="00324807" w:rsidRDefault="00324807" w14:paraId="4DF16248" w14:textId="77777777">
      <w:pPr>
        <w:pStyle w:val="BodyText"/>
        <w:rPr>
          <w:b/>
          <w:sz w:val="20"/>
        </w:rPr>
      </w:pPr>
    </w:p>
    <w:p w:rsidR="00324807" w:rsidRDefault="00324807" w14:paraId="40545393" w14:textId="77777777">
      <w:pPr>
        <w:pStyle w:val="BodyText"/>
        <w:spacing w:before="2"/>
        <w:rPr>
          <w:b/>
          <w:sz w:val="20"/>
        </w:rPr>
      </w:pPr>
    </w:p>
    <w:p w:rsidR="00324807" w:rsidRDefault="00C0482A" w14:paraId="7E170C0F" w14:textId="77777777">
      <w:pPr>
        <w:pStyle w:val="BodyText"/>
        <w:spacing w:before="90"/>
        <w:ind w:left="1780" w:right="1129"/>
      </w:pP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b/>
          <w:i/>
        </w:rPr>
        <w:t>time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i/>
          <w:shd w:val="clear" w:color="auto" w:fill="FFFF00"/>
        </w:rPr>
        <w:t>all</w:t>
      </w:r>
      <w:r>
        <w:rPr>
          <w:b/>
          <w:i/>
          <w:spacing w:val="-2"/>
        </w:rPr>
        <w:t xml:space="preserve"> </w:t>
      </w:r>
      <w:r>
        <w:t>CMS-2567</w:t>
      </w:r>
      <w:r>
        <w:rPr>
          <w:spacing w:val="-2"/>
        </w:rPr>
        <w:t xml:space="preserve"> </w:t>
      </w:r>
      <w:r>
        <w:t>forms</w:t>
      </w:r>
      <w:r>
        <w:rPr>
          <w:spacing w:val="-57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would be as follows:</w:t>
      </w:r>
    </w:p>
    <w:p w:rsidR="00324807" w:rsidRDefault="00324807" w14:paraId="55369D99" w14:textId="77777777">
      <w:pPr>
        <w:pStyle w:val="BodyText"/>
        <w:spacing w:before="11"/>
        <w:rPr>
          <w:sz w:val="23"/>
        </w:rPr>
      </w:pPr>
    </w:p>
    <w:p w:rsidR="00324807" w:rsidRDefault="00C0482A" w14:paraId="2B48E40E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279"/>
        </w:tabs>
        <w:spacing w:line="293" w:lineRule="exact"/>
        <w:ind w:left="2500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surveys annually</w:t>
      </w:r>
      <w:r>
        <w:rPr>
          <w:sz w:val="24"/>
        </w:rPr>
        <w:tab/>
        <w:t>23,168</w:t>
      </w:r>
      <w:r>
        <w:rPr>
          <w:spacing w:val="-14"/>
          <w:sz w:val="24"/>
        </w:rPr>
        <w:t xml:space="preserve"> </w:t>
      </w:r>
      <w:r>
        <w:rPr>
          <w:sz w:val="24"/>
        </w:rPr>
        <w:t>hours</w:t>
      </w:r>
    </w:p>
    <w:p w:rsidR="00324807" w:rsidRDefault="00C0482A" w14:paraId="2661AF06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6099"/>
          <w:tab w:val="left" w:pos="8979"/>
        </w:tabs>
        <w:spacing w:line="293" w:lineRule="exact"/>
        <w:ind w:left="2500" w:hanging="361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 SA</w:t>
      </w:r>
      <w:r>
        <w:rPr>
          <w:spacing w:val="-3"/>
          <w:sz w:val="24"/>
        </w:rPr>
        <w:t xml:space="preserve"> </w:t>
      </w:r>
      <w:r>
        <w:rPr>
          <w:sz w:val="24"/>
        </w:rPr>
        <w:t>surveys</w:t>
      </w:r>
      <w:r>
        <w:rPr>
          <w:sz w:val="24"/>
        </w:rPr>
        <w:tab/>
        <w:t>annually</w:t>
      </w:r>
      <w:r>
        <w:rPr>
          <w:sz w:val="24"/>
        </w:rPr>
        <w:tab/>
        <w:t>1,032,000</w:t>
      </w:r>
      <w:r>
        <w:rPr>
          <w:spacing w:val="-14"/>
          <w:sz w:val="24"/>
        </w:rPr>
        <w:t xml:space="preserve"> </w:t>
      </w:r>
      <w:r>
        <w:rPr>
          <w:sz w:val="24"/>
        </w:rPr>
        <w:t>hours</w:t>
      </w:r>
    </w:p>
    <w:p w:rsidR="00324807" w:rsidRDefault="00C0482A" w14:paraId="0C844D07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159"/>
        </w:tabs>
        <w:spacing w:line="293" w:lineRule="exact"/>
        <w:ind w:left="2500" w:hanging="361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CMS-2567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z w:val="24"/>
        </w:rPr>
        <w:tab/>
        <w:t>120,905</w:t>
      </w:r>
      <w:r>
        <w:rPr>
          <w:spacing w:val="-14"/>
          <w:sz w:val="24"/>
        </w:rPr>
        <w:t xml:space="preserve"> </w:t>
      </w:r>
      <w:r>
        <w:rPr>
          <w:sz w:val="24"/>
        </w:rPr>
        <w:t>hours</w:t>
      </w:r>
    </w:p>
    <w:p w:rsidR="00324807" w:rsidRDefault="00C0482A" w14:paraId="4A8BC2D6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9279"/>
        </w:tabs>
        <w:spacing w:line="294" w:lineRule="exact"/>
        <w:ind w:left="2500"/>
        <w:rPr>
          <w:sz w:val="24"/>
        </w:rPr>
      </w:pPr>
      <w:r>
        <w:rPr>
          <w:u w:val="single"/>
        </w:rPr>
        <w:t>Time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record</w:t>
      </w:r>
      <w:r>
        <w:rPr>
          <w:spacing w:val="-2"/>
          <w:u w:val="single"/>
        </w:rPr>
        <w:t xml:space="preserve"> </w:t>
      </w:r>
      <w:r>
        <w:rPr>
          <w:u w:val="single"/>
        </w:rPr>
        <w:t>keeping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CMS-2567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forms</w:t>
      </w:r>
      <w:r>
        <w:rPr>
          <w:spacing w:val="-3"/>
          <w:u w:val="single"/>
        </w:rPr>
        <w:t xml:space="preserve"> </w:t>
      </w:r>
      <w:r>
        <w:rPr>
          <w:u w:val="single"/>
        </w:rPr>
        <w:t>annually</w:t>
      </w:r>
      <w:r>
        <w:rPr>
          <w:u w:val="single"/>
        </w:rPr>
        <w:tab/>
      </w:r>
      <w:r>
        <w:rPr>
          <w:sz w:val="24"/>
          <w:u w:val="single"/>
        </w:rPr>
        <w:t>10,991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hours</w:t>
      </w:r>
    </w:p>
    <w:p w:rsidR="00324807" w:rsidRDefault="00C0482A" w14:paraId="6EBE558B" w14:textId="77777777">
      <w:pPr>
        <w:pStyle w:val="Heading1"/>
        <w:tabs>
          <w:tab w:val="left" w:pos="8919"/>
        </w:tabs>
        <w:spacing w:line="276" w:lineRule="exact"/>
        <w:ind w:left="2500" w:firstLine="0"/>
        <w:rPr>
          <w:u w:val="none"/>
        </w:rPr>
      </w:pPr>
      <w:r>
        <w:rPr>
          <w:u w:val="none"/>
        </w:rPr>
        <w:t>TOTAL</w:t>
      </w:r>
      <w:r>
        <w:rPr>
          <w:spacing w:val="-2"/>
          <w:u w:val="none"/>
        </w:rPr>
        <w:t xml:space="preserve"> </w:t>
      </w:r>
      <w:r>
        <w:rPr>
          <w:u w:val="none"/>
        </w:rPr>
        <w:t>TIME</w:t>
      </w:r>
      <w:r>
        <w:rPr>
          <w:u w:val="none"/>
        </w:rPr>
        <w:tab/>
        <w:t>1,187,064</w:t>
      </w:r>
      <w:r>
        <w:rPr>
          <w:spacing w:val="-8"/>
          <w:u w:val="none"/>
        </w:rPr>
        <w:t xml:space="preserve"> </w:t>
      </w:r>
      <w:r>
        <w:rPr>
          <w:u w:val="none"/>
        </w:rPr>
        <w:t>hours</w:t>
      </w:r>
    </w:p>
    <w:p w:rsidR="00324807" w:rsidRDefault="00324807" w14:paraId="16E4B27B" w14:textId="77777777">
      <w:pPr>
        <w:pStyle w:val="BodyText"/>
        <w:rPr>
          <w:b/>
          <w:sz w:val="20"/>
        </w:rPr>
      </w:pPr>
    </w:p>
    <w:p w:rsidR="00324807" w:rsidRDefault="00324807" w14:paraId="5E9FCB42" w14:textId="77777777">
      <w:pPr>
        <w:pStyle w:val="BodyText"/>
        <w:spacing w:before="2"/>
        <w:rPr>
          <w:b/>
          <w:sz w:val="20"/>
        </w:rPr>
      </w:pPr>
    </w:p>
    <w:p w:rsidR="00324807" w:rsidRDefault="00C0482A" w14:paraId="3345941F" w14:textId="77777777">
      <w:pPr>
        <w:pStyle w:val="BodyText"/>
        <w:spacing w:before="90"/>
        <w:ind w:left="1779" w:right="1089"/>
      </w:pPr>
      <w:r>
        <w:t xml:space="preserve">We estimate the total </w:t>
      </w:r>
      <w:r>
        <w:rPr>
          <w:b/>
          <w:i/>
        </w:rPr>
        <w:t xml:space="preserve">cost burden </w:t>
      </w:r>
      <w:r>
        <w:t xml:space="preserve">associated with the completion of </w:t>
      </w:r>
      <w:r>
        <w:rPr>
          <w:b/>
          <w:i/>
          <w:shd w:val="clear" w:color="auto" w:fill="FFFF00"/>
        </w:rPr>
        <w:t>each</w:t>
      </w:r>
      <w:r>
        <w:rPr>
          <w:b/>
          <w:i/>
        </w:rPr>
        <w:t xml:space="preserve"> </w:t>
      </w:r>
      <w:r>
        <w:t>CMS-2567 form</w:t>
      </w:r>
      <w:r>
        <w:rPr>
          <w:spacing w:val="-57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 as</w:t>
      </w:r>
      <w:r>
        <w:rPr>
          <w:spacing w:val="-1"/>
        </w:rPr>
        <w:t xml:space="preserve"> </w:t>
      </w:r>
      <w:r>
        <w:t>follows:</w:t>
      </w:r>
    </w:p>
    <w:p w:rsidR="00324807" w:rsidRDefault="00324807" w14:paraId="0F502761" w14:textId="77777777">
      <w:pPr>
        <w:pStyle w:val="BodyText"/>
        <w:spacing w:before="11"/>
        <w:rPr>
          <w:sz w:val="23"/>
        </w:rPr>
      </w:pPr>
    </w:p>
    <w:p w:rsidR="00324807" w:rsidRDefault="00C0482A" w14:paraId="11037DF9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865"/>
        </w:tabs>
        <w:spacing w:line="293" w:lineRule="exact"/>
        <w:ind w:left="2500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or AO</w:t>
      </w:r>
      <w:r>
        <w:rPr>
          <w:spacing w:val="-2"/>
          <w:sz w:val="24"/>
        </w:rPr>
        <w:t xml:space="preserve"> </w:t>
      </w:r>
      <w:r>
        <w:rPr>
          <w:sz w:val="24"/>
        </w:rPr>
        <w:t>hospice program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z w:val="24"/>
        </w:rPr>
        <w:tab/>
        <w:t>$1,231.00</w:t>
      </w:r>
    </w:p>
    <w:p w:rsidR="00324807" w:rsidRDefault="00C0482A" w14:paraId="4E0462BE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859"/>
        </w:tabs>
        <w:spacing w:line="293" w:lineRule="exact"/>
        <w:ind w:left="2500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each form</w:t>
      </w:r>
      <w:r>
        <w:rPr>
          <w:spacing w:val="-2"/>
          <w:sz w:val="24"/>
        </w:rPr>
        <w:t xml:space="preserve"> </w:t>
      </w:r>
      <w:r>
        <w:rPr>
          <w:sz w:val="24"/>
        </w:rPr>
        <w:t>CMS-2567</w:t>
      </w:r>
      <w:r>
        <w:rPr>
          <w:sz w:val="24"/>
        </w:rPr>
        <w:tab/>
        <w:t>$</w:t>
      </w:r>
      <w:r>
        <w:rPr>
          <w:spacing w:val="1"/>
          <w:sz w:val="24"/>
        </w:rPr>
        <w:t xml:space="preserve"> </w:t>
      </w:r>
      <w:r>
        <w:rPr>
          <w:sz w:val="24"/>
        </w:rPr>
        <w:t>209.44</w:t>
      </w:r>
    </w:p>
    <w:p w:rsidR="00324807" w:rsidRDefault="00D4218C" w14:paraId="194CF016" w14:textId="5CBBA30C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826"/>
          <w:tab w:val="left" w:pos="9366"/>
        </w:tabs>
        <w:spacing w:line="294" w:lineRule="exact"/>
        <w:ind w:left="25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editId="21F20522" wp14:anchorId="56E71BE2">
                <wp:simplePos x="0" y="0"/>
                <wp:positionH relativeFrom="page">
                  <wp:posOffset>1828800</wp:posOffset>
                </wp:positionH>
                <wp:positionV relativeFrom="paragraph">
                  <wp:posOffset>170180</wp:posOffset>
                </wp:positionV>
                <wp:extent cx="4626610" cy="76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66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2in;margin-top:13.4pt;width:364.3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FEB0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">
                <w10:wrap anchorx="page"/>
              </v:rect>
            </w:pict>
          </mc:Fallback>
        </mc:AlternateContent>
      </w:r>
      <w:r w:rsidR="00C0482A">
        <w:rPr>
          <w:sz w:val="24"/>
        </w:rPr>
        <w:t>Cost</w:t>
      </w:r>
      <w:r w:rsidR="00C0482A">
        <w:rPr>
          <w:spacing w:val="-1"/>
          <w:sz w:val="24"/>
        </w:rPr>
        <w:t xml:space="preserve"> </w:t>
      </w:r>
      <w:r w:rsidR="00C0482A">
        <w:rPr>
          <w:sz w:val="24"/>
        </w:rPr>
        <w:t>for</w:t>
      </w:r>
      <w:r w:rsidR="00C0482A">
        <w:rPr>
          <w:spacing w:val="-1"/>
          <w:sz w:val="24"/>
        </w:rPr>
        <w:t xml:space="preserve"> </w:t>
      </w:r>
      <w:r w:rsidR="00C0482A">
        <w:rPr>
          <w:sz w:val="24"/>
        </w:rPr>
        <w:t>record keeping</w:t>
      </w:r>
      <w:r w:rsidR="00C0482A">
        <w:rPr>
          <w:spacing w:val="-3"/>
          <w:sz w:val="24"/>
        </w:rPr>
        <w:t xml:space="preserve"> </w:t>
      </w:r>
      <w:r w:rsidR="00C0482A">
        <w:rPr>
          <w:sz w:val="24"/>
        </w:rPr>
        <w:t>for</w:t>
      </w:r>
      <w:r w:rsidR="00C0482A">
        <w:rPr>
          <w:spacing w:val="-1"/>
          <w:sz w:val="24"/>
        </w:rPr>
        <w:t xml:space="preserve"> </w:t>
      </w:r>
      <w:r w:rsidR="00C0482A">
        <w:rPr>
          <w:sz w:val="24"/>
        </w:rPr>
        <w:t>each form</w:t>
      </w:r>
      <w:r w:rsidR="00C0482A">
        <w:rPr>
          <w:spacing w:val="-2"/>
          <w:sz w:val="24"/>
        </w:rPr>
        <w:t xml:space="preserve"> </w:t>
      </w:r>
      <w:r w:rsidR="00C0482A">
        <w:rPr>
          <w:sz w:val="24"/>
        </w:rPr>
        <w:t>CMS-2567</w:t>
      </w:r>
      <w:r w:rsidR="00C0482A">
        <w:rPr>
          <w:sz w:val="24"/>
        </w:rPr>
        <w:tab/>
        <w:t>$</w:t>
      </w:r>
      <w:r w:rsidR="00C0482A">
        <w:rPr>
          <w:sz w:val="24"/>
        </w:rPr>
        <w:tab/>
        <w:t>6.25</w:t>
      </w:r>
    </w:p>
    <w:p w:rsidR="00324807" w:rsidRDefault="00C0482A" w14:paraId="37A34666" w14:textId="77777777">
      <w:pPr>
        <w:pStyle w:val="Heading1"/>
        <w:tabs>
          <w:tab w:val="left" w:pos="8859"/>
        </w:tabs>
        <w:spacing w:line="276" w:lineRule="exact"/>
        <w:ind w:left="2500" w:firstLine="0"/>
        <w:rPr>
          <w:u w:val="none"/>
        </w:rPr>
      </w:pPr>
      <w:r>
        <w:rPr>
          <w:u w:val="none"/>
        </w:rPr>
        <w:t>TOTAL</w:t>
      </w:r>
      <w:r>
        <w:rPr>
          <w:spacing w:val="-2"/>
          <w:u w:val="none"/>
        </w:rPr>
        <w:t xml:space="preserve"> </w:t>
      </w:r>
      <w:r>
        <w:rPr>
          <w:u w:val="none"/>
        </w:rPr>
        <w:t>Time</w:t>
      </w:r>
      <w:r>
        <w:rPr>
          <w:spacing w:val="-2"/>
          <w:u w:val="none"/>
        </w:rPr>
        <w:t xml:space="preserve"> </w:t>
      </w:r>
      <w:r>
        <w:rPr>
          <w:u w:val="none"/>
        </w:rPr>
        <w:t>Burden</w:t>
      </w:r>
      <w:r>
        <w:rPr>
          <w:u w:val="none"/>
        </w:rPr>
        <w:tab/>
        <w:t>$1,446.69</w:t>
      </w:r>
    </w:p>
    <w:p w:rsidR="00324807" w:rsidRDefault="00324807" w14:paraId="0DD078B2" w14:textId="77777777">
      <w:pPr>
        <w:pStyle w:val="BodyText"/>
        <w:rPr>
          <w:b/>
          <w:sz w:val="20"/>
        </w:rPr>
      </w:pPr>
    </w:p>
    <w:p w:rsidR="00324807" w:rsidRDefault="00324807" w14:paraId="11B2FCA3" w14:textId="77777777">
      <w:pPr>
        <w:pStyle w:val="BodyText"/>
        <w:spacing w:before="2"/>
        <w:rPr>
          <w:b/>
          <w:sz w:val="20"/>
        </w:rPr>
      </w:pPr>
    </w:p>
    <w:p w:rsidR="00324807" w:rsidRDefault="00C0482A" w14:paraId="1A92C6FE" w14:textId="77777777">
      <w:pPr>
        <w:pStyle w:val="BodyText"/>
        <w:spacing w:before="90"/>
        <w:ind w:left="1779" w:right="1129"/>
      </w:pP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rPr>
          <w:b/>
          <w:i/>
        </w:rPr>
        <w:t>cost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3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  <w:i/>
          <w:shd w:val="clear" w:color="auto" w:fill="FFFF00"/>
        </w:rPr>
        <w:t>all</w:t>
      </w:r>
      <w:r>
        <w:rPr>
          <w:b/>
          <w:i/>
          <w:spacing w:val="-1"/>
        </w:rPr>
        <w:t xml:space="preserve"> </w:t>
      </w:r>
      <w:r>
        <w:t>CMS-2567</w:t>
      </w:r>
      <w:r>
        <w:rPr>
          <w:spacing w:val="-2"/>
        </w:rPr>
        <w:t xml:space="preserve"> </w:t>
      </w:r>
      <w:r>
        <w:t>forms</w:t>
      </w:r>
      <w:r>
        <w:rPr>
          <w:spacing w:val="-57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 as</w:t>
      </w:r>
      <w:r>
        <w:rPr>
          <w:spacing w:val="-1"/>
        </w:rPr>
        <w:t xml:space="preserve"> </w:t>
      </w:r>
      <w:r>
        <w:t>follows:</w:t>
      </w:r>
    </w:p>
    <w:p w:rsidR="00324807" w:rsidRDefault="00324807" w14:paraId="0BE8C695" w14:textId="77777777">
      <w:pPr>
        <w:pStyle w:val="BodyText"/>
      </w:pPr>
    </w:p>
    <w:p w:rsidR="00324807" w:rsidRDefault="00C0482A" w14:paraId="7C170077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979"/>
        </w:tabs>
        <w:spacing w:line="293" w:lineRule="exact"/>
        <w:ind w:left="2500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z w:val="24"/>
        </w:rPr>
        <w:tab/>
        <w:t>$</w:t>
      </w:r>
      <w:r>
        <w:rPr>
          <w:spacing w:val="60"/>
          <w:sz w:val="24"/>
        </w:rPr>
        <w:t xml:space="preserve"> </w:t>
      </w:r>
      <w:r>
        <w:rPr>
          <w:sz w:val="24"/>
        </w:rPr>
        <w:t>1,782,546</w:t>
      </w:r>
    </w:p>
    <w:p w:rsidR="00324807" w:rsidRDefault="00C0482A" w14:paraId="1979DA3B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979"/>
        </w:tabs>
        <w:spacing w:line="293" w:lineRule="exact"/>
        <w:ind w:left="2500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z w:val="24"/>
        </w:rPr>
        <w:tab/>
        <w:t>$79,402,080</w:t>
      </w:r>
    </w:p>
    <w:p w:rsidR="00324807" w:rsidRDefault="00C0482A" w14:paraId="72B5CCCB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979"/>
        </w:tabs>
        <w:spacing w:line="293" w:lineRule="exact"/>
        <w:ind w:left="2500" w:hanging="361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CMS-2567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z w:val="24"/>
        </w:rPr>
        <w:tab/>
        <w:t>$13,812,187</w:t>
      </w:r>
    </w:p>
    <w:p w:rsidR="00324807" w:rsidRDefault="00C0482A" w14:paraId="437E6CE6" w14:textId="77777777">
      <w:pPr>
        <w:pStyle w:val="ListParagraph"/>
        <w:numPr>
          <w:ilvl w:val="3"/>
          <w:numId w:val="2"/>
        </w:numPr>
        <w:tabs>
          <w:tab w:val="left" w:pos="2499"/>
          <w:tab w:val="left" w:pos="2500"/>
          <w:tab w:val="left" w:pos="8979"/>
          <w:tab w:val="left" w:pos="9399"/>
        </w:tabs>
        <w:spacing w:line="293" w:lineRule="exact"/>
        <w:ind w:left="2500"/>
        <w:rPr>
          <w:sz w:val="24"/>
        </w:rPr>
      </w:pPr>
      <w:r>
        <w:rPr>
          <w:u w:val="single"/>
        </w:rPr>
        <w:t>Cost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</w:t>
      </w:r>
      <w:r>
        <w:rPr>
          <w:spacing w:val="-3"/>
          <w:u w:val="single"/>
        </w:rPr>
        <w:t xml:space="preserve"> </w:t>
      </w:r>
      <w:r>
        <w:rPr>
          <w:u w:val="single"/>
        </w:rPr>
        <w:t>keeping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associated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with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CMS-2567</w:t>
      </w:r>
      <w:r>
        <w:rPr>
          <w:spacing w:val="-3"/>
          <w:u w:val="single"/>
        </w:rPr>
        <w:t xml:space="preserve"> </w:t>
      </w:r>
      <w:r>
        <w:rPr>
          <w:u w:val="single"/>
        </w:rPr>
        <w:t>annually</w:t>
      </w:r>
      <w:r>
        <w:rPr>
          <w:u w:val="single"/>
        </w:rPr>
        <w:tab/>
      </w:r>
      <w:r>
        <w:rPr>
          <w:sz w:val="24"/>
          <w:u w:val="single"/>
        </w:rPr>
        <w:t>$</w:t>
      </w:r>
      <w:r>
        <w:rPr>
          <w:sz w:val="24"/>
          <w:u w:val="single"/>
        </w:rPr>
        <w:tab/>
        <w:t>412,163</w:t>
      </w:r>
    </w:p>
    <w:p w:rsidR="00324807" w:rsidRDefault="00C0482A" w14:paraId="642495C9" w14:textId="77777777">
      <w:pPr>
        <w:pStyle w:val="Heading1"/>
        <w:tabs>
          <w:tab w:val="left" w:pos="8979"/>
        </w:tabs>
        <w:spacing w:line="276" w:lineRule="exact"/>
        <w:ind w:left="2500" w:firstLine="0"/>
        <w:rPr>
          <w:u w:val="none"/>
        </w:rPr>
      </w:pPr>
      <w:r>
        <w:rPr>
          <w:u w:val="none"/>
        </w:rPr>
        <w:t>TOTAL</w:t>
      </w:r>
      <w:r>
        <w:rPr>
          <w:spacing w:val="-2"/>
          <w:u w:val="none"/>
        </w:rPr>
        <w:t xml:space="preserve"> </w:t>
      </w:r>
      <w:r>
        <w:rPr>
          <w:u w:val="none"/>
        </w:rPr>
        <w:t>Cost</w:t>
      </w:r>
      <w:r>
        <w:rPr>
          <w:spacing w:val="-1"/>
          <w:u w:val="none"/>
        </w:rPr>
        <w:t xml:space="preserve"> </w:t>
      </w:r>
      <w:r>
        <w:rPr>
          <w:u w:val="none"/>
        </w:rPr>
        <w:t>Burden</w:t>
      </w:r>
      <w:r>
        <w:rPr>
          <w:u w:val="none"/>
        </w:rPr>
        <w:tab/>
        <w:t>$95,408,976</w:t>
      </w:r>
    </w:p>
    <w:p w:rsidR="00324807" w:rsidRDefault="00324807" w14:paraId="6A931EE0" w14:textId="77777777">
      <w:pPr>
        <w:pStyle w:val="BodyText"/>
        <w:rPr>
          <w:b/>
        </w:rPr>
      </w:pPr>
    </w:p>
    <w:p w:rsidR="00324807" w:rsidRDefault="00C0482A" w14:paraId="291475EE" w14:textId="77777777">
      <w:pPr>
        <w:pStyle w:val="BodyText"/>
        <w:ind w:left="2140" w:right="1082"/>
      </w:pPr>
      <w:r>
        <w:rPr>
          <w:b/>
          <w:i/>
        </w:rPr>
        <w:t xml:space="preserve">Note: </w:t>
      </w:r>
      <w:r>
        <w:t>While facilities are provided with the opportunity to reflect plans of corrections</w:t>
      </w:r>
      <w:r>
        <w:rPr>
          <w:spacing w:val="1"/>
        </w:rPr>
        <w:t xml:space="preserve"> </w:t>
      </w:r>
      <w:r>
        <w:t>as an attachment (SC17-34), this does not decrease the time and cost burden associated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competition of</w:t>
      </w:r>
      <w:r>
        <w:rPr>
          <w:spacing w:val="-1"/>
        </w:rPr>
        <w:t xml:space="preserve"> </w:t>
      </w:r>
      <w:r>
        <w:t>the form</w:t>
      </w:r>
      <w:r>
        <w:rPr>
          <w:spacing w:val="-2"/>
        </w:rPr>
        <w:t xml:space="preserve"> </w:t>
      </w:r>
      <w:r>
        <w:t>CMS-2567 and Plan of</w:t>
      </w:r>
      <w:r>
        <w:rPr>
          <w:spacing w:val="-2"/>
        </w:rPr>
        <w:t xml:space="preserve"> </w:t>
      </w:r>
      <w:r>
        <w:t>Correction.</w:t>
      </w:r>
    </w:p>
    <w:p w:rsidR="00324807" w:rsidRDefault="00324807" w14:paraId="10FCFD49" w14:textId="77777777">
      <w:p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C0482A" w14:paraId="548D9A7B" w14:textId="77777777">
      <w:pPr>
        <w:pStyle w:val="Heading1"/>
        <w:numPr>
          <w:ilvl w:val="1"/>
          <w:numId w:val="2"/>
        </w:numPr>
        <w:tabs>
          <w:tab w:val="left" w:pos="1480"/>
        </w:tabs>
        <w:spacing w:before="80"/>
        <w:ind w:left="1480" w:hanging="420"/>
        <w:rPr>
          <w:u w:val="none"/>
        </w:rPr>
      </w:pPr>
      <w:r>
        <w:rPr>
          <w:u w:val="thick"/>
        </w:rPr>
        <w:lastRenderedPageBreak/>
        <w:t>Annualized</w:t>
      </w:r>
      <w:r>
        <w:rPr>
          <w:spacing w:val="-3"/>
          <w:u w:val="thick"/>
        </w:rPr>
        <w:t xml:space="preserve"> </w:t>
      </w:r>
      <w:r>
        <w:rPr>
          <w:u w:val="thick"/>
        </w:rPr>
        <w:t>Cost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Burden</w:t>
      </w:r>
    </w:p>
    <w:p w:rsidR="00324807" w:rsidRDefault="00324807" w14:paraId="576C4D07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70D3F868" w14:textId="77777777">
      <w:pPr>
        <w:pStyle w:val="BodyText"/>
        <w:spacing w:before="90"/>
        <w:ind w:left="1419" w:right="1397"/>
      </w:pPr>
      <w:r>
        <w:t>Other than the annual cost and time burden stated above, there are no additional annualized</w:t>
      </w:r>
      <w:r>
        <w:rPr>
          <w:spacing w:val="-57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associated with</w:t>
      </w:r>
      <w:r>
        <w:rPr>
          <w:spacing w:val="-2"/>
        </w:rPr>
        <w:t xml:space="preserve"> </w:t>
      </w:r>
      <w:r>
        <w:t>this collection.</w:t>
      </w:r>
    </w:p>
    <w:p w:rsidR="00324807" w:rsidRDefault="00324807" w14:paraId="0EED9915" w14:textId="77777777">
      <w:pPr>
        <w:pStyle w:val="BodyText"/>
        <w:rPr>
          <w:sz w:val="26"/>
        </w:rPr>
      </w:pPr>
    </w:p>
    <w:p w:rsidR="00324807" w:rsidRDefault="00324807" w14:paraId="4C16724D" w14:textId="77777777">
      <w:pPr>
        <w:pStyle w:val="BodyText"/>
        <w:spacing w:before="11"/>
        <w:rPr>
          <w:sz w:val="21"/>
        </w:rPr>
      </w:pPr>
    </w:p>
    <w:p w:rsidR="00324807" w:rsidRDefault="00C0482A" w14:paraId="142BCC3E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Cost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Federal</w:t>
      </w:r>
      <w:r>
        <w:rPr>
          <w:spacing w:val="-1"/>
          <w:u w:val="thick"/>
        </w:rPr>
        <w:t xml:space="preserve"> </w:t>
      </w:r>
      <w:r>
        <w:rPr>
          <w:u w:val="thick"/>
        </w:rPr>
        <w:t>Government</w:t>
      </w:r>
    </w:p>
    <w:p w:rsidR="00324807" w:rsidRDefault="00324807" w14:paraId="6F4718F3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595057C" w14:textId="77777777">
      <w:pPr>
        <w:pStyle w:val="BodyText"/>
        <w:spacing w:before="90"/>
        <w:ind w:left="14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government.</w:t>
      </w:r>
    </w:p>
    <w:p w:rsidR="00324807" w:rsidRDefault="00324807" w14:paraId="11002C68" w14:textId="77777777">
      <w:pPr>
        <w:pStyle w:val="BodyText"/>
        <w:rPr>
          <w:sz w:val="26"/>
        </w:rPr>
      </w:pPr>
    </w:p>
    <w:p w:rsidR="00324807" w:rsidRDefault="00324807" w14:paraId="4EB45AC3" w14:textId="77777777">
      <w:pPr>
        <w:pStyle w:val="BodyText"/>
        <w:rPr>
          <w:sz w:val="22"/>
        </w:rPr>
      </w:pPr>
    </w:p>
    <w:p w:rsidR="00324807" w:rsidRDefault="00C0482A" w14:paraId="780AC187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Program</w:t>
      </w:r>
      <w:r>
        <w:rPr>
          <w:spacing w:val="-2"/>
          <w:u w:val="thick"/>
        </w:rPr>
        <w:t xml:space="preserve"> </w:t>
      </w:r>
      <w:r>
        <w:rPr>
          <w:u w:val="thick"/>
        </w:rPr>
        <w:t>Changes</w:t>
      </w:r>
      <w:r>
        <w:rPr>
          <w:spacing w:val="-1"/>
          <w:u w:val="thick"/>
        </w:rPr>
        <w:t xml:space="preserve"> </w:t>
      </w:r>
      <w:r>
        <w:rPr>
          <w:u w:val="thick"/>
        </w:rPr>
        <w:t>/</w:t>
      </w:r>
      <w:r>
        <w:rPr>
          <w:spacing w:val="-2"/>
          <w:u w:val="thick"/>
        </w:rPr>
        <w:t xml:space="preserve"> </w:t>
      </w:r>
      <w:r>
        <w:rPr>
          <w:u w:val="thick"/>
        </w:rPr>
        <w:t>Burden</w:t>
      </w:r>
      <w:r>
        <w:rPr>
          <w:spacing w:val="-2"/>
          <w:u w:val="thick"/>
        </w:rPr>
        <w:t xml:space="preserve"> </w:t>
      </w:r>
      <w:r>
        <w:rPr>
          <w:u w:val="thick"/>
        </w:rPr>
        <w:t>Changes</w:t>
      </w:r>
    </w:p>
    <w:p w:rsidR="00324807" w:rsidRDefault="00324807" w14:paraId="4FAF5E50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5C21016" w14:textId="77777777">
      <w:pPr>
        <w:pStyle w:val="BodyText"/>
        <w:spacing w:before="90"/>
        <w:ind w:left="1420" w:right="1289"/>
      </w:pPr>
      <w:r>
        <w:t>The table below shows the changes in burden that have occurred since the last PRA package</w:t>
      </w:r>
      <w:r>
        <w:rPr>
          <w:spacing w:val="-58"/>
        </w:rPr>
        <w:t xml:space="preserve"> </w:t>
      </w:r>
      <w:r>
        <w:t>submission.</w:t>
      </w:r>
    </w:p>
    <w:p w:rsidR="00324807" w:rsidRDefault="00324807" w14:paraId="50EFDA7B" w14:textId="77777777">
      <w:pPr>
        <w:pStyle w:val="BodyText"/>
        <w:spacing w:before="3"/>
        <w:rPr>
          <w:sz w:val="25"/>
        </w:rPr>
      </w:pPr>
    </w:p>
    <w:tbl>
      <w:tblPr>
        <w:tblW w:w="0" w:type="auto"/>
        <w:tblInd w:w="188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5"/>
        <w:gridCol w:w="2241"/>
        <w:gridCol w:w="1889"/>
        <w:gridCol w:w="1800"/>
        <w:gridCol w:w="1800"/>
      </w:tblGrid>
      <w:tr w:rsidR="00324807" w14:paraId="69C46325" w14:textId="77777777">
        <w:trPr>
          <w:trHeight w:val="1062"/>
        </w:trPr>
        <w:tc>
          <w:tcPr>
            <w:tcW w:w="5806" w:type="dxa"/>
            <w:gridSpan w:val="2"/>
            <w:tcBorders>
              <w:bottom w:val="thinThickMediumGap" w:color="000000" w:sz="12" w:space="0"/>
              <w:right w:val="thinThickMediumGap" w:color="000000" w:sz="12" w:space="0"/>
            </w:tcBorders>
            <w:shd w:val="clear" w:color="auto" w:fill="C0C0C0"/>
          </w:tcPr>
          <w:p w:rsidR="00324807" w:rsidRDefault="00324807" w14:paraId="1C9D8D42" w14:textId="77777777">
            <w:pPr>
              <w:pStyle w:val="TableParagraph"/>
              <w:spacing w:before="5"/>
              <w:jc w:val="left"/>
              <w:rPr>
                <w:sz w:val="32"/>
              </w:rPr>
            </w:pPr>
          </w:p>
          <w:p w:rsidR="00324807" w:rsidRDefault="00C0482A" w14:paraId="6340D805" w14:textId="77777777">
            <w:pPr>
              <w:pStyle w:val="TableParagraph"/>
              <w:ind w:left="2543" w:right="248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Tasks</w:t>
            </w:r>
          </w:p>
        </w:tc>
        <w:tc>
          <w:tcPr>
            <w:tcW w:w="1889" w:type="dxa"/>
            <w:tcBorders>
              <w:bottom w:val="thinThickMediumGap" w:color="000000" w:sz="12" w:space="0"/>
              <w:right w:val="thinThickMediumGap" w:color="000000" w:sz="12" w:space="0"/>
            </w:tcBorders>
            <w:shd w:val="clear" w:color="auto" w:fill="C0C0C0"/>
          </w:tcPr>
          <w:p w:rsidR="00324807" w:rsidRDefault="00324807" w14:paraId="49AC16C0" w14:textId="77777777">
            <w:pPr>
              <w:pStyle w:val="TableParagraph"/>
              <w:jc w:val="left"/>
              <w:rPr>
                <w:sz w:val="23"/>
              </w:rPr>
            </w:pPr>
          </w:p>
          <w:p w:rsidR="00324807" w:rsidRDefault="00C0482A" w14:paraId="69F1A2E8" w14:textId="77777777">
            <w:pPr>
              <w:pStyle w:val="TableParagraph"/>
              <w:spacing w:before="1" w:line="273" w:lineRule="auto"/>
              <w:ind w:left="441" w:right="365" w:firstLine="244"/>
              <w:jc w:val="lef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Total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Requested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  <w:shd w:val="clear" w:color="auto" w:fill="C0C0C0"/>
          </w:tcPr>
          <w:p w:rsidR="00324807" w:rsidRDefault="00C0482A" w14:paraId="76039258" w14:textId="77777777">
            <w:pPr>
              <w:pStyle w:val="TableParagraph"/>
              <w:spacing w:line="271" w:lineRule="auto"/>
              <w:ind w:left="233" w:right="173" w:hanging="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Due to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sz w:val="20"/>
              </w:rPr>
              <w:t xml:space="preserve">Adjustment </w:t>
            </w:r>
            <w:r>
              <w:rPr>
                <w:rFonts w:ascii="Cambria"/>
                <w:b/>
                <w:sz w:val="20"/>
              </w:rPr>
              <w:t>in</w:t>
            </w:r>
            <w:r>
              <w:rPr>
                <w:rFonts w:ascii="Cambria"/>
                <w:b/>
                <w:spacing w:val="-4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OPDIV/Office</w:t>
            </w:r>
          </w:p>
          <w:p w:rsidR="00324807" w:rsidRDefault="00C0482A" w14:paraId="021221AC" w14:textId="77777777">
            <w:pPr>
              <w:pStyle w:val="TableParagraph"/>
              <w:spacing w:before="2"/>
              <w:ind w:left="83" w:right="2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Estimate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  <w:shd w:val="clear" w:color="auto" w:fill="C0C0C0"/>
          </w:tcPr>
          <w:p w:rsidR="00324807" w:rsidRDefault="00324807" w14:paraId="0CA285F3" w14:textId="77777777">
            <w:pPr>
              <w:pStyle w:val="TableParagraph"/>
              <w:jc w:val="left"/>
              <w:rPr>
                <w:sz w:val="23"/>
              </w:rPr>
            </w:pPr>
          </w:p>
          <w:p w:rsidR="00324807" w:rsidRDefault="00C0482A" w14:paraId="51F9732D" w14:textId="77777777">
            <w:pPr>
              <w:pStyle w:val="TableParagraph"/>
              <w:spacing w:before="1" w:line="273" w:lineRule="auto"/>
              <w:ind w:left="430" w:right="352" w:firstLine="9"/>
              <w:jc w:val="lef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Currently</w:t>
            </w:r>
            <w:r>
              <w:rPr>
                <w:rFonts w:ascii="Cambria"/>
                <w:b/>
                <w:spacing w:val="-4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Approved</w:t>
            </w:r>
          </w:p>
        </w:tc>
      </w:tr>
      <w:tr w:rsidR="00324807" w14:paraId="1252155C" w14:textId="77777777">
        <w:trPr>
          <w:trHeight w:val="460"/>
        </w:trPr>
        <w:tc>
          <w:tcPr>
            <w:tcW w:w="580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:rsidR="00324807" w:rsidRDefault="00C0482A" w14:paraId="2E1C833F" w14:textId="77777777">
            <w:pPr>
              <w:pStyle w:val="TableParagraph"/>
              <w:tabs>
                <w:tab w:val="left" w:pos="451"/>
              </w:tabs>
              <w:spacing w:before="102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CMS-2567</w:t>
            </w: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16E3C495" w14:textId="77777777">
            <w:pPr>
              <w:pStyle w:val="TableParagraph"/>
              <w:spacing w:before="100"/>
              <w:ind w:left="261" w:right="202"/>
              <w:rPr>
                <w:sz w:val="20"/>
              </w:rPr>
            </w:pPr>
            <w:r>
              <w:rPr>
                <w:sz w:val="20"/>
              </w:rPr>
              <w:t>65,948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3AF9408D" w14:textId="77777777">
            <w:pPr>
              <w:pStyle w:val="TableParagraph"/>
              <w:spacing w:before="100"/>
              <w:ind w:right="399"/>
              <w:jc w:val="right"/>
              <w:rPr>
                <w:sz w:val="20"/>
              </w:rPr>
            </w:pPr>
            <w:r w:rsidRPr="00FA4F53">
              <w:rPr>
                <w:sz w:val="20"/>
              </w:rPr>
              <w:t>0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responses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072E3273" w14:textId="77777777">
            <w:pPr>
              <w:pStyle w:val="TableParagraph"/>
              <w:spacing w:before="100"/>
              <w:ind w:left="217" w:right="118"/>
              <w:rPr>
                <w:sz w:val="20"/>
              </w:rPr>
            </w:pPr>
            <w:r>
              <w:rPr>
                <w:sz w:val="20"/>
              </w:rPr>
              <w:t>65,948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</w:p>
        </w:tc>
      </w:tr>
      <w:tr w:rsidR="00324807" w14:paraId="0297E4F1" w14:textId="77777777">
        <w:trPr>
          <w:trHeight w:val="502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720A2B02" w14:textId="77777777">
            <w:pPr>
              <w:pStyle w:val="TableParagraph"/>
              <w:tabs>
                <w:tab w:val="left" w:pos="451"/>
              </w:tabs>
              <w:spacing w:before="122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across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00FF00"/>
              </w:rPr>
              <w:t>AOs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0B20DB99" w14:textId="77777777">
            <w:pPr>
              <w:pStyle w:val="TableParagraph"/>
              <w:spacing w:before="121"/>
              <w:ind w:left="261" w:right="201"/>
              <w:rPr>
                <w:sz w:val="20"/>
              </w:rPr>
            </w:pPr>
            <w:r>
              <w:rPr>
                <w:sz w:val="20"/>
              </w:rPr>
              <w:t>23,168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06953768" w14:textId="77777777">
            <w:pPr>
              <w:pStyle w:val="TableParagraph"/>
              <w:spacing w:before="121"/>
              <w:ind w:left="626"/>
              <w:jc w:val="left"/>
              <w:rPr>
                <w:sz w:val="20"/>
              </w:rPr>
            </w:pPr>
            <w:r w:rsidRPr="00FA4F53">
              <w:rPr>
                <w:sz w:val="20"/>
              </w:rPr>
              <w:t>0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257B3473" w14:textId="77777777">
            <w:pPr>
              <w:pStyle w:val="TableParagraph"/>
              <w:spacing w:before="121"/>
              <w:ind w:left="217" w:right="117"/>
              <w:rPr>
                <w:sz w:val="20"/>
              </w:rPr>
            </w:pPr>
            <w:r>
              <w:rPr>
                <w:sz w:val="20"/>
              </w:rPr>
              <w:t>23,168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324807" w14:paraId="56F2FA09" w14:textId="77777777">
        <w:trPr>
          <w:trHeight w:val="44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183697C4" w14:textId="77777777">
            <w:pPr>
              <w:pStyle w:val="TableParagraph"/>
              <w:tabs>
                <w:tab w:val="left" w:pos="451"/>
              </w:tabs>
              <w:spacing w:before="91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across</w:t>
            </w:r>
            <w:r>
              <w:rPr>
                <w:b/>
                <w:i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00FF00"/>
              </w:rPr>
              <w:t>SA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0169061D" w14:textId="77777777">
            <w:pPr>
              <w:pStyle w:val="TableParagraph"/>
              <w:spacing w:before="91"/>
              <w:ind w:left="259" w:right="202"/>
              <w:rPr>
                <w:sz w:val="20"/>
              </w:rPr>
            </w:pPr>
            <w:r>
              <w:rPr>
                <w:sz w:val="20"/>
              </w:rPr>
              <w:t>1,032,000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351C2ABA" w14:textId="77777777">
            <w:pPr>
              <w:pStyle w:val="TableParagraph"/>
              <w:spacing w:before="91"/>
              <w:ind w:right="306"/>
              <w:jc w:val="right"/>
              <w:rPr>
                <w:sz w:val="20"/>
              </w:rPr>
            </w:pPr>
            <w:r w:rsidRPr="00FA4F53">
              <w:rPr>
                <w:b/>
                <w:sz w:val="20"/>
                <w:shd w:val="clear" w:color="auto" w:fill="00FF00"/>
              </w:rPr>
              <w:t>-</w:t>
            </w:r>
            <w:r w:rsidRPr="00FA4F53">
              <w:rPr>
                <w:sz w:val="20"/>
              </w:rPr>
              <w:t>23,168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149FF126" w14:textId="77777777">
            <w:pPr>
              <w:pStyle w:val="TableParagraph"/>
              <w:spacing w:before="91"/>
              <w:ind w:left="215" w:right="118"/>
              <w:rPr>
                <w:sz w:val="20"/>
              </w:rPr>
            </w:pPr>
            <w:r>
              <w:rPr>
                <w:sz w:val="20"/>
              </w:rPr>
              <w:t>1,055,168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324807" w14:paraId="3ED50687" w14:textId="77777777">
        <w:trPr>
          <w:trHeight w:val="557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426F0871" w14:textId="77777777">
            <w:pPr>
              <w:pStyle w:val="TableParagraph"/>
              <w:tabs>
                <w:tab w:val="left" w:pos="451"/>
              </w:tabs>
              <w:spacing w:before="149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z w:val="20"/>
              </w:rPr>
              <w:tab/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CMS-2567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38A3BF0D" w14:textId="77777777">
            <w:pPr>
              <w:pStyle w:val="TableParagraph"/>
              <w:spacing w:before="149"/>
              <w:ind w:left="261" w:right="201"/>
              <w:rPr>
                <w:sz w:val="20"/>
              </w:rPr>
            </w:pPr>
            <w:r>
              <w:rPr>
                <w:sz w:val="20"/>
              </w:rPr>
              <w:t>120,905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7CE5340E" w14:textId="77777777">
            <w:pPr>
              <w:pStyle w:val="TableParagraph"/>
              <w:spacing w:before="149"/>
              <w:ind w:left="626"/>
              <w:jc w:val="left"/>
              <w:rPr>
                <w:sz w:val="20"/>
              </w:rPr>
            </w:pPr>
            <w:r w:rsidRPr="00FA4F53">
              <w:rPr>
                <w:sz w:val="20"/>
              </w:rPr>
              <w:t>0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000AF13B" w14:textId="77777777">
            <w:pPr>
              <w:pStyle w:val="TableParagraph"/>
              <w:spacing w:before="149"/>
              <w:ind w:left="217" w:right="117"/>
              <w:rPr>
                <w:sz w:val="20"/>
              </w:rPr>
            </w:pPr>
            <w:r>
              <w:rPr>
                <w:sz w:val="20"/>
              </w:rPr>
              <w:t>120,905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324807" w14:paraId="3F0E6FB6" w14:textId="77777777">
        <w:trPr>
          <w:trHeight w:val="71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0D683553" w14:textId="77777777">
            <w:pPr>
              <w:pStyle w:val="TableParagraph"/>
              <w:tabs>
                <w:tab w:val="left" w:pos="451"/>
              </w:tabs>
              <w:spacing w:before="95" w:line="271" w:lineRule="auto"/>
              <w:ind w:left="451" w:right="202" w:hanging="360"/>
              <w:jc w:val="left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z w:val="20"/>
              </w:rPr>
              <w:tab/>
              <w:t xml:space="preserve">Time burden for record keeping associated with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SAs &amp; AOs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324807" w14:paraId="71D26ED1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324807" w:rsidRDefault="00C0482A" w14:paraId="30F23493" w14:textId="77777777">
            <w:pPr>
              <w:pStyle w:val="TableParagraph"/>
              <w:ind w:left="261" w:right="201"/>
              <w:rPr>
                <w:sz w:val="20"/>
              </w:rPr>
            </w:pPr>
            <w:r>
              <w:rPr>
                <w:sz w:val="20"/>
              </w:rPr>
              <w:t>10,991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324807" w14:paraId="56D7AD90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Pr="00FA4F53" w:rsidR="00324807" w:rsidRDefault="00C0482A" w14:paraId="2B2A5610" w14:textId="77777777">
            <w:pPr>
              <w:pStyle w:val="TableParagraph"/>
              <w:ind w:left="626"/>
              <w:jc w:val="left"/>
              <w:rPr>
                <w:sz w:val="20"/>
              </w:rPr>
            </w:pPr>
            <w:r w:rsidRPr="00FA4F53">
              <w:rPr>
                <w:sz w:val="20"/>
              </w:rPr>
              <w:t>0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324807" w14:paraId="12347B1B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324807" w:rsidRDefault="00C0482A" w14:paraId="026385BE" w14:textId="77777777">
            <w:pPr>
              <w:pStyle w:val="TableParagraph"/>
              <w:ind w:left="217" w:right="117"/>
              <w:rPr>
                <w:sz w:val="20"/>
              </w:rPr>
            </w:pPr>
            <w:r>
              <w:rPr>
                <w:sz w:val="20"/>
              </w:rPr>
              <w:t>10,991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324807" w14:paraId="0F4196F3" w14:textId="77777777">
        <w:trPr>
          <w:trHeight w:val="71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27E080F9" w14:textId="41252F94">
            <w:pPr>
              <w:pStyle w:val="TableParagraph"/>
              <w:tabs>
                <w:tab w:val="left" w:pos="451"/>
              </w:tabs>
              <w:spacing w:before="95" w:line="271" w:lineRule="auto"/>
              <w:ind w:left="451" w:right="188" w:hanging="361"/>
              <w:jc w:val="left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One-Time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 w:rsidR="00351240">
              <w:rPr>
                <w:sz w:val="20"/>
              </w:rPr>
              <w:t>CMS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proprietary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324807" w14:paraId="6AC0917E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324807" w:rsidRDefault="00C0482A" w14:paraId="789A8216" w14:textId="77777777">
            <w:pPr>
              <w:pStyle w:val="TableParagraph"/>
              <w:ind w:left="261" w:right="202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324807" w14:paraId="5A7D74BC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Pr="00FA4F53" w:rsidR="00324807" w:rsidRDefault="00C0482A" w14:paraId="19F43C1F" w14:textId="77777777">
            <w:pPr>
              <w:pStyle w:val="TableParagraph"/>
              <w:ind w:left="493"/>
              <w:jc w:val="left"/>
              <w:rPr>
                <w:sz w:val="20"/>
              </w:rPr>
            </w:pPr>
            <w:r w:rsidRPr="00FA4F53">
              <w:rPr>
                <w:sz w:val="20"/>
              </w:rPr>
              <w:t>-144</w:t>
            </w:r>
            <w:r w:rsidRPr="00FA4F53">
              <w:rPr>
                <w:spacing w:val="-2"/>
                <w:sz w:val="20"/>
              </w:rPr>
              <w:t xml:space="preserve"> </w:t>
            </w:r>
            <w:r w:rsidRPr="00FA4F53">
              <w:rPr>
                <w:sz w:val="20"/>
              </w:rPr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324807" w14:paraId="49B33359" w14:textId="7777777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324807" w:rsidRDefault="00C0482A" w14:paraId="7AC5BF1C" w14:textId="77777777">
            <w:pPr>
              <w:pStyle w:val="TableParagraph"/>
              <w:ind w:left="217" w:right="117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324807" w14:paraId="7E693BE9" w14:textId="77777777">
        <w:trPr>
          <w:trHeight w:val="44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6248B2D4" w14:textId="77777777">
            <w:pPr>
              <w:pStyle w:val="TableParagraph"/>
              <w:tabs>
                <w:tab w:val="left" w:pos="451"/>
              </w:tabs>
              <w:spacing w:before="90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z w:val="20"/>
              </w:rPr>
              <w:tab/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across</w:t>
            </w:r>
            <w:r>
              <w:rPr>
                <w:b/>
                <w:i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00FF00"/>
              </w:rPr>
              <w:t>AOs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1A0164F5" w14:textId="77777777">
            <w:pPr>
              <w:pStyle w:val="TableParagraph"/>
              <w:spacing w:before="90"/>
              <w:ind w:left="261" w:right="202"/>
              <w:rPr>
                <w:sz w:val="20"/>
              </w:rPr>
            </w:pPr>
            <w:r>
              <w:rPr>
                <w:sz w:val="20"/>
              </w:rPr>
              <w:t>$1,782,546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428ABABC" w14:textId="77777777">
            <w:pPr>
              <w:pStyle w:val="TableParagraph"/>
              <w:spacing w:before="90"/>
              <w:ind w:left="804" w:right="746"/>
              <w:rPr>
                <w:sz w:val="20"/>
              </w:rPr>
            </w:pPr>
            <w:r w:rsidRPr="00FA4F53">
              <w:rPr>
                <w:sz w:val="20"/>
              </w:rPr>
              <w:t>$0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5F2A8CD2" w14:textId="77777777">
            <w:pPr>
              <w:pStyle w:val="TableParagraph"/>
              <w:spacing w:before="90"/>
              <w:ind w:left="216" w:right="118"/>
              <w:rPr>
                <w:sz w:val="20"/>
              </w:rPr>
            </w:pPr>
            <w:r>
              <w:rPr>
                <w:sz w:val="20"/>
              </w:rPr>
              <w:t>$1,782,546</w:t>
            </w:r>
          </w:p>
        </w:tc>
      </w:tr>
      <w:tr w:rsidR="00324807" w14:paraId="6E229CBE" w14:textId="77777777">
        <w:trPr>
          <w:trHeight w:val="44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262C61DE" w14:textId="77777777">
            <w:pPr>
              <w:pStyle w:val="TableParagraph"/>
              <w:tabs>
                <w:tab w:val="left" w:pos="451"/>
              </w:tabs>
              <w:spacing w:before="90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z w:val="20"/>
              </w:rPr>
              <w:tab/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across</w:t>
            </w:r>
            <w:r>
              <w:rPr>
                <w:b/>
                <w:i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00FF00"/>
              </w:rPr>
              <w:t>SAs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0FB33DD2" w14:textId="77777777">
            <w:pPr>
              <w:pStyle w:val="TableParagraph"/>
              <w:spacing w:before="90"/>
              <w:ind w:left="259" w:right="202"/>
              <w:rPr>
                <w:sz w:val="20"/>
              </w:rPr>
            </w:pPr>
            <w:r>
              <w:rPr>
                <w:sz w:val="20"/>
              </w:rPr>
              <w:t>$79,402,080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6A574F4B" w14:textId="77777777">
            <w:pPr>
              <w:pStyle w:val="TableParagraph"/>
              <w:spacing w:before="38"/>
              <w:ind w:right="365"/>
              <w:jc w:val="right"/>
              <w:rPr>
                <w:sz w:val="20"/>
              </w:rPr>
            </w:pPr>
            <w:r w:rsidRPr="00FA4F53">
              <w:rPr>
                <w:b/>
                <w:sz w:val="28"/>
                <w:shd w:val="clear" w:color="auto" w:fill="00FF00"/>
              </w:rPr>
              <w:t>-</w:t>
            </w:r>
            <w:r w:rsidRPr="00FA4F53">
              <w:rPr>
                <w:sz w:val="20"/>
              </w:rPr>
              <w:t>$1,782,546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3289DE51" w14:textId="77777777">
            <w:pPr>
              <w:pStyle w:val="TableParagraph"/>
              <w:spacing w:before="90"/>
              <w:ind w:left="215" w:right="118"/>
              <w:rPr>
                <w:sz w:val="20"/>
              </w:rPr>
            </w:pPr>
            <w:r>
              <w:rPr>
                <w:sz w:val="20"/>
              </w:rPr>
              <w:t>$81,184,626</w:t>
            </w:r>
          </w:p>
        </w:tc>
      </w:tr>
      <w:tr w:rsidR="00324807" w14:paraId="68169E4C" w14:textId="77777777">
        <w:trPr>
          <w:trHeight w:val="530"/>
        </w:trPr>
        <w:tc>
          <w:tcPr>
            <w:tcW w:w="58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40E424A0" w14:textId="77777777">
            <w:pPr>
              <w:pStyle w:val="TableParagraph"/>
              <w:tabs>
                <w:tab w:val="left" w:pos="451"/>
              </w:tabs>
              <w:spacing w:before="136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z w:val="20"/>
              </w:rPr>
              <w:tab/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CMS-2567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0B5DF4DB" w14:textId="77777777">
            <w:pPr>
              <w:pStyle w:val="TableParagraph"/>
              <w:spacing w:before="136"/>
              <w:ind w:left="259" w:right="202"/>
              <w:rPr>
                <w:sz w:val="20"/>
              </w:rPr>
            </w:pPr>
            <w:r>
              <w:rPr>
                <w:sz w:val="20"/>
              </w:rPr>
              <w:t>$13,812,187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2E872A29" w14:textId="77777777">
            <w:pPr>
              <w:pStyle w:val="TableParagraph"/>
              <w:spacing w:before="109"/>
              <w:ind w:right="420"/>
              <w:jc w:val="right"/>
              <w:rPr>
                <w:sz w:val="20"/>
              </w:rPr>
            </w:pPr>
            <w:r w:rsidRPr="00FA4F53">
              <w:rPr>
                <w:b/>
                <w:sz w:val="24"/>
                <w:shd w:val="clear" w:color="auto" w:fill="FFFF00"/>
              </w:rPr>
              <w:t>+</w:t>
            </w:r>
            <w:r w:rsidRPr="00FA4F53">
              <w:rPr>
                <w:sz w:val="20"/>
              </w:rPr>
              <w:t>$423,167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12692E01" w14:textId="77777777">
            <w:pPr>
              <w:pStyle w:val="TableParagraph"/>
              <w:spacing w:before="136"/>
              <w:ind w:left="215" w:right="118"/>
              <w:rPr>
                <w:sz w:val="20"/>
              </w:rPr>
            </w:pPr>
            <w:r>
              <w:rPr>
                <w:sz w:val="20"/>
              </w:rPr>
              <w:t>$13,389,020</w:t>
            </w:r>
          </w:p>
        </w:tc>
      </w:tr>
      <w:tr w:rsidR="00324807" w14:paraId="043DA20E" w14:textId="77777777">
        <w:trPr>
          <w:trHeight w:val="231"/>
        </w:trPr>
        <w:tc>
          <w:tcPr>
            <w:tcW w:w="3565" w:type="dxa"/>
            <w:tcBorders>
              <w:top w:val="single" w:color="000000" w:sz="4" w:space="0"/>
              <w:bottom w:val="nil"/>
              <w:right w:val="single" w:color="FFFFFF" w:sz="24" w:space="0"/>
            </w:tcBorders>
          </w:tcPr>
          <w:p w:rsidR="00324807" w:rsidRDefault="00C0482A" w14:paraId="46C3C3D1" w14:textId="77777777">
            <w:pPr>
              <w:pStyle w:val="TableParagraph"/>
              <w:tabs>
                <w:tab w:val="left" w:pos="451"/>
              </w:tabs>
              <w:spacing w:before="6" w:line="205" w:lineRule="exact"/>
              <w:ind w:left="91" w:right="-44"/>
              <w:jc w:val="left"/>
              <w:rPr>
                <w:b/>
                <w:i/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z w:val="20"/>
              </w:rPr>
              <w:tab/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across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FFFFFF" w:sz="24" w:space="0"/>
              <w:bottom w:val="nil"/>
              <w:right w:val="single" w:color="000000" w:sz="4" w:space="0"/>
            </w:tcBorders>
          </w:tcPr>
          <w:p w:rsidR="00324807" w:rsidRDefault="00C0482A" w14:paraId="5F3C0C94" w14:textId="77777777">
            <w:pPr>
              <w:pStyle w:val="TableParagraph"/>
              <w:spacing w:before="6" w:line="205" w:lineRule="exact"/>
              <w:ind w:left="24"/>
              <w:jc w:val="left"/>
              <w:rPr>
                <w:sz w:val="20"/>
              </w:rPr>
            </w:pPr>
            <w:r>
              <w:rPr>
                <w:b/>
                <w:i/>
                <w:sz w:val="20"/>
                <w:shd w:val="clear" w:color="auto" w:fill="FFFF00"/>
              </w:rPr>
              <w:t>all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CMS-2567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1DBB79F0" w14:textId="77777777">
            <w:pPr>
              <w:pStyle w:val="TableParagraph"/>
              <w:spacing w:before="136"/>
              <w:ind w:left="593"/>
              <w:jc w:val="left"/>
              <w:rPr>
                <w:sz w:val="20"/>
              </w:rPr>
            </w:pPr>
            <w:r>
              <w:rPr>
                <w:sz w:val="20"/>
              </w:rPr>
              <w:t>$412,163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C0482A" w14:paraId="3C419C71" w14:textId="77777777">
            <w:pPr>
              <w:pStyle w:val="TableParagraph"/>
              <w:spacing w:before="109"/>
              <w:ind w:left="581"/>
              <w:jc w:val="left"/>
              <w:rPr>
                <w:sz w:val="20"/>
              </w:rPr>
            </w:pPr>
            <w:r w:rsidRPr="00FA4F53">
              <w:rPr>
                <w:b/>
                <w:sz w:val="24"/>
                <w:shd w:val="clear" w:color="auto" w:fill="FFFF00"/>
              </w:rPr>
              <w:t>+</w:t>
            </w:r>
            <w:r w:rsidRPr="00FA4F53">
              <w:rPr>
                <w:sz w:val="20"/>
              </w:rPr>
              <w:t>$9,673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C0482A" w14:paraId="3C1B73FE" w14:textId="77777777">
            <w:pPr>
              <w:pStyle w:val="TableParagraph"/>
              <w:spacing w:before="136"/>
              <w:ind w:left="548"/>
              <w:jc w:val="left"/>
              <w:rPr>
                <w:sz w:val="20"/>
              </w:rPr>
            </w:pPr>
            <w:r>
              <w:rPr>
                <w:sz w:val="20"/>
              </w:rPr>
              <w:t>$402,490</w:t>
            </w:r>
          </w:p>
        </w:tc>
      </w:tr>
      <w:tr w:rsidR="00324807" w14:paraId="7EF5B0A7" w14:textId="77777777">
        <w:trPr>
          <w:trHeight w:val="288"/>
        </w:trPr>
        <w:tc>
          <w:tcPr>
            <w:tcW w:w="5806" w:type="dxa"/>
            <w:gridSpan w:val="2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:rsidR="00324807" w:rsidRDefault="00C0482A" w14:paraId="4B7EB133" w14:textId="77777777">
            <w:pPr>
              <w:pStyle w:val="TableParagraph"/>
              <w:spacing w:before="24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</w:p>
        </w:tc>
        <w:tc>
          <w:tcPr>
            <w:tcW w:w="188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4807" w:rsidRDefault="00324807" w14:paraId="5660E19E" w14:textId="7777777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A4F53" w:rsidR="00324807" w:rsidRDefault="00324807" w14:paraId="5DBC6069" w14:textId="7777777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 w:rsidR="00324807" w:rsidRDefault="00324807" w14:paraId="1ECB7935" w14:textId="77777777">
            <w:pPr>
              <w:rPr>
                <w:sz w:val="2"/>
                <w:szCs w:val="2"/>
              </w:rPr>
            </w:pPr>
          </w:p>
        </w:tc>
      </w:tr>
      <w:tr w:rsidR="00324807" w14:paraId="36FBAF78" w14:textId="77777777">
        <w:trPr>
          <w:trHeight w:val="718"/>
        </w:trPr>
        <w:tc>
          <w:tcPr>
            <w:tcW w:w="5806" w:type="dxa"/>
            <w:gridSpan w:val="2"/>
            <w:tcBorders>
              <w:top w:val="single" w:color="000000" w:sz="4" w:space="0"/>
              <w:bottom w:val="thinThickMediumGap" w:color="000000" w:sz="17" w:space="0"/>
              <w:right w:val="single" w:color="000000" w:sz="4" w:space="0"/>
            </w:tcBorders>
          </w:tcPr>
          <w:p w:rsidR="00324807" w:rsidRDefault="00C0482A" w14:paraId="32870508" w14:textId="6DD93C76">
            <w:pPr>
              <w:pStyle w:val="TableParagraph"/>
              <w:tabs>
                <w:tab w:val="left" w:pos="451"/>
              </w:tabs>
              <w:spacing w:before="109" w:line="271" w:lineRule="auto"/>
              <w:ind w:left="451" w:right="288" w:hanging="361"/>
              <w:jc w:val="left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z w:val="20"/>
              </w:rPr>
              <w:tab/>
              <w:t>One-Time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 w:rsidR="00351240">
              <w:rPr>
                <w:sz w:val="20"/>
              </w:rPr>
              <w:t>CMS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proprietary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thinThickMediumGap" w:color="000000" w:sz="17" w:space="0"/>
              <w:right w:val="single" w:color="000000" w:sz="4" w:space="0"/>
            </w:tcBorders>
          </w:tcPr>
          <w:p w:rsidR="00324807" w:rsidRDefault="00324807" w14:paraId="00D8E23F" w14:textId="77777777">
            <w:pPr>
              <w:pStyle w:val="TableParagraph"/>
              <w:jc w:val="left"/>
            </w:pPr>
          </w:p>
          <w:p w:rsidR="00324807" w:rsidRDefault="00C0482A" w14:paraId="1B6C324D" w14:textId="77777777">
            <w:pPr>
              <w:pStyle w:val="TableParagraph"/>
              <w:ind w:left="261" w:right="202"/>
              <w:rPr>
                <w:sz w:val="20"/>
              </w:rPr>
            </w:pPr>
            <w:r>
              <w:rPr>
                <w:sz w:val="20"/>
              </w:rPr>
              <w:t>$0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thinThickMediumGap" w:color="000000" w:sz="17" w:space="0"/>
              <w:right w:val="single" w:color="000000" w:sz="4" w:space="0"/>
            </w:tcBorders>
          </w:tcPr>
          <w:p w:rsidRPr="00FA4F53" w:rsidR="00324807" w:rsidRDefault="00C0482A" w14:paraId="20D27C48" w14:textId="77777777">
            <w:pPr>
              <w:pStyle w:val="TableParagraph"/>
              <w:spacing w:before="186"/>
              <w:ind w:left="552"/>
              <w:jc w:val="left"/>
              <w:rPr>
                <w:sz w:val="20"/>
              </w:rPr>
            </w:pPr>
            <w:r w:rsidRPr="00FA4F53">
              <w:rPr>
                <w:b/>
                <w:sz w:val="28"/>
                <w:shd w:val="clear" w:color="auto" w:fill="00FF00"/>
              </w:rPr>
              <w:t>-</w:t>
            </w:r>
            <w:r w:rsidRPr="00FA4F53">
              <w:rPr>
                <w:sz w:val="20"/>
              </w:rPr>
              <w:t>$13,940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thinThickMediumGap" w:color="000000" w:sz="17" w:space="0"/>
              <w:right w:val="thinThickMediumGap" w:color="000000" w:sz="12" w:space="0"/>
            </w:tcBorders>
          </w:tcPr>
          <w:p w:rsidR="00324807" w:rsidRDefault="00324807" w14:paraId="45F69FFF" w14:textId="77777777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324807" w:rsidRDefault="00C0482A" w14:paraId="2164E6EC" w14:textId="77777777">
            <w:pPr>
              <w:pStyle w:val="TableParagraph"/>
              <w:ind w:left="217" w:right="118"/>
              <w:rPr>
                <w:sz w:val="20"/>
              </w:rPr>
            </w:pPr>
            <w:r>
              <w:rPr>
                <w:sz w:val="20"/>
              </w:rPr>
              <w:t>$13,940</w:t>
            </w:r>
          </w:p>
        </w:tc>
      </w:tr>
    </w:tbl>
    <w:p w:rsidR="00324807" w:rsidRDefault="00324807" w14:paraId="70877039" w14:textId="77777777">
      <w:pPr>
        <w:rPr>
          <w:sz w:val="20"/>
        </w:rPr>
        <w:sectPr w:rsidR="00324807">
          <w:pgSz w:w="12240" w:h="15840"/>
          <w:pgMar w:top="1360" w:right="260" w:bottom="1780" w:left="380" w:header="563" w:footer="1521" w:gutter="0"/>
          <w:cols w:space="720"/>
        </w:sectPr>
      </w:pPr>
    </w:p>
    <w:p w:rsidR="00324807" w:rsidRDefault="00324807" w14:paraId="16E92E8D" w14:textId="77777777">
      <w:pPr>
        <w:pStyle w:val="BodyText"/>
        <w:spacing w:before="10"/>
        <w:rPr>
          <w:sz w:val="6"/>
        </w:rPr>
      </w:pPr>
    </w:p>
    <w:tbl>
      <w:tblPr>
        <w:tblW w:w="0" w:type="auto"/>
        <w:tblInd w:w="188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1889"/>
        <w:gridCol w:w="1800"/>
        <w:gridCol w:w="1800"/>
      </w:tblGrid>
      <w:tr w:rsidR="00324807" w14:paraId="5A372F37" w14:textId="77777777">
        <w:trPr>
          <w:trHeight w:val="620"/>
        </w:trPr>
        <w:tc>
          <w:tcPr>
            <w:tcW w:w="5806" w:type="dxa"/>
            <w:tcBorders>
              <w:bottom w:val="thinThickMediumGap" w:color="000000" w:sz="12" w:space="0"/>
              <w:right w:val="thinThickMediumGap" w:color="000000" w:sz="17" w:space="0"/>
            </w:tcBorders>
          </w:tcPr>
          <w:p w:rsidR="00324807" w:rsidRDefault="00C0482A" w14:paraId="0AAB83CF" w14:textId="77777777">
            <w:pPr>
              <w:pStyle w:val="TableParagraph"/>
              <w:spacing w:before="181"/>
              <w:ind w:left="91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Responses</w:t>
            </w:r>
          </w:p>
        </w:tc>
        <w:tc>
          <w:tcPr>
            <w:tcW w:w="1889" w:type="dxa"/>
            <w:tcBorders>
              <w:left w:val="thickThinMediumGap" w:color="000000" w:sz="17" w:space="0"/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70EC5298" w14:textId="77777777">
            <w:pPr>
              <w:pStyle w:val="TableParagraph"/>
              <w:spacing w:before="181"/>
              <w:ind w:left="108" w:right="69"/>
              <w:rPr>
                <w:b/>
              </w:rPr>
            </w:pPr>
            <w:r>
              <w:rPr>
                <w:b/>
              </w:rPr>
              <w:t>65,948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responses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Pr="00FA4F53" w:rsidR="00324807" w:rsidRDefault="00C0482A" w14:paraId="35298C7A" w14:textId="77777777">
            <w:pPr>
              <w:pStyle w:val="TableParagraph"/>
              <w:spacing w:before="37"/>
              <w:ind w:left="58"/>
              <w:rPr>
                <w:b/>
              </w:rPr>
            </w:pPr>
            <w:r w:rsidRPr="00FA4F53">
              <w:rPr>
                <w:b/>
                <w:w w:val="99"/>
              </w:rPr>
              <w:t>0</w:t>
            </w:r>
          </w:p>
          <w:p w:rsidRPr="00FA4F53" w:rsidR="00324807" w:rsidRDefault="00C0482A" w14:paraId="15FEF685" w14:textId="77777777">
            <w:pPr>
              <w:pStyle w:val="TableParagraph"/>
              <w:spacing w:before="34"/>
              <w:ind w:left="83" w:right="25"/>
              <w:rPr>
                <w:b/>
              </w:rPr>
            </w:pPr>
            <w:r w:rsidRPr="00FA4F53">
              <w:rPr>
                <w:b/>
              </w:rPr>
              <w:t>responses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714409C1" w14:textId="77777777">
            <w:pPr>
              <w:pStyle w:val="TableParagraph"/>
              <w:spacing w:before="181"/>
              <w:ind w:left="83" w:right="26"/>
              <w:rPr>
                <w:b/>
              </w:rPr>
            </w:pPr>
            <w:r>
              <w:rPr>
                <w:b/>
              </w:rPr>
              <w:t>65,948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responses</w:t>
            </w:r>
          </w:p>
        </w:tc>
      </w:tr>
      <w:tr w:rsidR="00324807" w14:paraId="1C2B9EFC" w14:textId="77777777">
        <w:trPr>
          <w:trHeight w:val="619"/>
        </w:trPr>
        <w:tc>
          <w:tcPr>
            <w:tcW w:w="5806" w:type="dxa"/>
            <w:tcBorders>
              <w:bottom w:val="thinThickMediumGap" w:color="000000" w:sz="12" w:space="0"/>
              <w:right w:val="thinThickMediumGap" w:color="000000" w:sz="17" w:space="0"/>
            </w:tcBorders>
          </w:tcPr>
          <w:p w:rsidR="00324807" w:rsidRDefault="00C0482A" w14:paraId="121B45CC" w14:textId="77777777">
            <w:pPr>
              <w:pStyle w:val="TableParagraph"/>
              <w:spacing w:before="181"/>
              <w:ind w:left="91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Burden</w:t>
            </w:r>
          </w:p>
        </w:tc>
        <w:tc>
          <w:tcPr>
            <w:tcW w:w="1889" w:type="dxa"/>
            <w:tcBorders>
              <w:left w:val="thickThinMediumGap" w:color="000000" w:sz="17" w:space="0"/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3B515D67" w14:textId="77777777">
            <w:pPr>
              <w:pStyle w:val="TableParagraph"/>
              <w:spacing w:before="181"/>
              <w:ind w:left="108" w:right="69"/>
              <w:rPr>
                <w:b/>
              </w:rPr>
            </w:pPr>
            <w:r>
              <w:rPr>
                <w:b/>
              </w:rPr>
              <w:t>1,187,064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Pr="00FA4F53" w:rsidR="00324807" w:rsidRDefault="00C0482A" w14:paraId="3B791E65" w14:textId="77777777">
            <w:pPr>
              <w:pStyle w:val="TableParagraph"/>
              <w:spacing w:before="142"/>
              <w:ind w:left="83" w:right="24"/>
              <w:rPr>
                <w:b/>
              </w:rPr>
            </w:pPr>
            <w:r w:rsidRPr="00FA4F53">
              <w:rPr>
                <w:b/>
                <w:sz w:val="28"/>
              </w:rPr>
              <w:t>-</w:t>
            </w:r>
            <w:r w:rsidRPr="00FA4F53">
              <w:rPr>
                <w:b/>
              </w:rPr>
              <w:t>23,312</w:t>
            </w:r>
            <w:r w:rsidRPr="00FA4F53">
              <w:rPr>
                <w:b/>
                <w:spacing w:val="-1"/>
              </w:rPr>
              <w:t xml:space="preserve"> </w:t>
            </w:r>
            <w:r w:rsidRPr="00FA4F53">
              <w:rPr>
                <w:b/>
              </w:rPr>
              <w:t>hours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308FEAB3" w14:textId="77777777">
            <w:pPr>
              <w:pStyle w:val="TableParagraph"/>
              <w:spacing w:before="181"/>
              <w:ind w:left="83" w:right="25"/>
              <w:rPr>
                <w:b/>
              </w:rPr>
            </w:pPr>
            <w:r>
              <w:rPr>
                <w:b/>
              </w:rPr>
              <w:t>1,210,376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:rsidR="00324807" w14:paraId="4A6C785D" w14:textId="77777777">
        <w:trPr>
          <w:trHeight w:val="635"/>
        </w:trPr>
        <w:tc>
          <w:tcPr>
            <w:tcW w:w="5806" w:type="dxa"/>
            <w:tcBorders>
              <w:bottom w:val="thinThickMediumGap" w:color="000000" w:sz="12" w:space="0"/>
              <w:right w:val="thinThickMediumGap" w:color="000000" w:sz="17" w:space="0"/>
            </w:tcBorders>
          </w:tcPr>
          <w:p w:rsidR="00324807" w:rsidRDefault="00C0482A" w14:paraId="507EE7BD" w14:textId="77777777">
            <w:pPr>
              <w:pStyle w:val="TableParagraph"/>
              <w:spacing w:before="183"/>
              <w:ind w:left="91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Burden</w:t>
            </w:r>
          </w:p>
        </w:tc>
        <w:tc>
          <w:tcPr>
            <w:tcW w:w="1889" w:type="dxa"/>
            <w:tcBorders>
              <w:left w:val="thickThinMediumGap" w:color="000000" w:sz="17" w:space="0"/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2F8D0E5C" w14:textId="77777777">
            <w:pPr>
              <w:pStyle w:val="TableParagraph"/>
              <w:spacing w:before="181"/>
              <w:ind w:left="108" w:right="68"/>
              <w:rPr>
                <w:b/>
              </w:rPr>
            </w:pPr>
            <w:r>
              <w:rPr>
                <w:b/>
              </w:rPr>
              <w:t>$95,408,976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Pr="00FA4F53" w:rsidR="00324807" w:rsidRDefault="00C0482A" w14:paraId="516CAAF3" w14:textId="77777777">
            <w:pPr>
              <w:pStyle w:val="TableParagraph"/>
              <w:spacing w:before="143"/>
              <w:ind w:left="83" w:right="25"/>
              <w:rPr>
                <w:b/>
              </w:rPr>
            </w:pPr>
            <w:r w:rsidRPr="00FA4F53">
              <w:rPr>
                <w:b/>
                <w:sz w:val="28"/>
              </w:rPr>
              <w:t>-</w:t>
            </w:r>
            <w:r w:rsidRPr="00FA4F53">
              <w:rPr>
                <w:b/>
              </w:rPr>
              <w:t>$1,363,646</w:t>
            </w:r>
          </w:p>
        </w:tc>
        <w:tc>
          <w:tcPr>
            <w:tcW w:w="1800" w:type="dxa"/>
            <w:tcBorders>
              <w:bottom w:val="thinThickMediumGap" w:color="000000" w:sz="12" w:space="0"/>
              <w:right w:val="thinThickMediumGap" w:color="000000" w:sz="12" w:space="0"/>
            </w:tcBorders>
          </w:tcPr>
          <w:p w:rsidR="00324807" w:rsidRDefault="00C0482A" w14:paraId="50E709B6" w14:textId="77777777">
            <w:pPr>
              <w:pStyle w:val="TableParagraph"/>
              <w:spacing w:before="169"/>
              <w:ind w:left="83" w:right="25"/>
              <w:rPr>
                <w:b/>
                <w:sz w:val="24"/>
              </w:rPr>
            </w:pPr>
            <w:r>
              <w:rPr>
                <w:b/>
              </w:rPr>
              <w:t>$</w:t>
            </w:r>
            <w:r>
              <w:rPr>
                <w:b/>
                <w:sz w:val="24"/>
              </w:rPr>
              <w:t>96,772,622</w:t>
            </w:r>
          </w:p>
        </w:tc>
      </w:tr>
    </w:tbl>
    <w:p w:rsidR="00324807" w:rsidRDefault="00324807" w14:paraId="3E525B2E" w14:textId="77777777">
      <w:pPr>
        <w:pStyle w:val="BodyText"/>
        <w:spacing w:before="5"/>
        <w:rPr>
          <w:sz w:val="17"/>
        </w:rPr>
      </w:pPr>
    </w:p>
    <w:p w:rsidR="00324807" w:rsidP="00EE79E9" w:rsidRDefault="00D4218C" w14:paraId="70D7E875" w14:textId="370293D4">
      <w:pPr>
        <w:pStyle w:val="BodyText"/>
        <w:spacing w:before="90"/>
        <w:ind w:left="1060" w:right="109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editId="26EC991B" wp14:anchorId="7B2598D8">
                <wp:simplePos x="0" y="0"/>
                <wp:positionH relativeFrom="page">
                  <wp:posOffset>5379720</wp:posOffset>
                </wp:positionH>
                <wp:positionV relativeFrom="paragraph">
                  <wp:posOffset>-939165</wp:posOffset>
                </wp:positionV>
                <wp:extent cx="59690" cy="2044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20447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423.6pt;margin-top:-73.95pt;width:4.7pt;height:16.1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lime" stroked="f" w14:anchorId="4A72B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editId="400F3275" wp14:anchorId="6C659E50">
                <wp:simplePos x="0" y="0"/>
                <wp:positionH relativeFrom="page">
                  <wp:posOffset>5445125</wp:posOffset>
                </wp:positionH>
                <wp:positionV relativeFrom="paragraph">
                  <wp:posOffset>-487680</wp:posOffset>
                </wp:positionV>
                <wp:extent cx="59690" cy="2044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20447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428.75pt;margin-top:-38.4pt;width:4.7pt;height:16.1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lime" stroked="f" w14:anchorId="061E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">
                <w10:wrap anchorx="page"/>
              </v:rect>
            </w:pict>
          </mc:Fallback>
        </mc:AlternateContent>
      </w:r>
      <w:r w:rsidR="00F6016C">
        <w:t>T</w:t>
      </w:r>
      <w:r w:rsidR="00C0482A">
        <w:t>he total number of responses have stayed the same.</w:t>
      </w:r>
      <w:r w:rsidR="00C0482A">
        <w:rPr>
          <w:spacing w:val="1"/>
        </w:rPr>
        <w:t xml:space="preserve"> </w:t>
      </w:r>
      <w:r w:rsidR="00C0482A">
        <w:t>However, the total</w:t>
      </w:r>
      <w:r w:rsidR="00C0482A">
        <w:rPr>
          <w:spacing w:val="-57"/>
        </w:rPr>
        <w:t xml:space="preserve"> </w:t>
      </w:r>
      <w:r w:rsidR="00C0482A">
        <w:t>annual time burden has decreased by 23,312 hours, and the total annual cost burden has decreased</w:t>
      </w:r>
      <w:r w:rsidR="00C0482A">
        <w:rPr>
          <w:spacing w:val="-57"/>
        </w:rPr>
        <w:t xml:space="preserve"> </w:t>
      </w:r>
      <w:r w:rsidR="00C0482A">
        <w:t>by $1,349,706.</w:t>
      </w:r>
    </w:p>
    <w:p w:rsidRPr="00EE79E9" w:rsidR="00EE79E9" w:rsidP="00EE79E9" w:rsidRDefault="00EE79E9" w14:paraId="78EDF85D" w14:textId="77777777">
      <w:pPr>
        <w:pStyle w:val="BodyText"/>
        <w:spacing w:before="90"/>
        <w:ind w:left="1060" w:right="1099"/>
        <w:jc w:val="both"/>
      </w:pPr>
    </w:p>
    <w:p w:rsidR="00324807" w:rsidRDefault="00F6016C" w14:paraId="25FDD188" w14:textId="3F10D865">
      <w:pPr>
        <w:pStyle w:val="BodyText"/>
        <w:ind w:left="1060" w:right="1255"/>
      </w:pPr>
      <w:r>
        <w:t>I</w:t>
      </w:r>
      <w:r w:rsidR="00C0482A">
        <w:t>n the previous PRA</w:t>
      </w:r>
      <w:r w:rsidR="003A22B8">
        <w:t xml:space="preserve"> </w:t>
      </w:r>
      <w:proofErr w:type="gramStart"/>
      <w:r w:rsidR="00C0482A">
        <w:t>package</w:t>
      </w:r>
      <w:proofErr w:type="gramEnd"/>
      <w:r w:rsidR="00C0482A">
        <w:t xml:space="preserve"> a one-time cost and time burden added for the time required</w:t>
      </w:r>
      <w:r w:rsidR="00C0482A">
        <w:rPr>
          <w:spacing w:val="1"/>
        </w:rPr>
        <w:t xml:space="preserve"> </w:t>
      </w:r>
      <w:r w:rsidR="00C0482A">
        <w:t>for the AOs to incorporate the CMS-2567 format into their proprietary electronic documentation</w:t>
      </w:r>
      <w:r w:rsidR="00C0482A">
        <w:rPr>
          <w:spacing w:val="-58"/>
        </w:rPr>
        <w:t xml:space="preserve"> </w:t>
      </w:r>
      <w:r w:rsidR="00C0482A">
        <w:t>systems.</w:t>
      </w:r>
      <w:r w:rsidR="00C0482A">
        <w:rPr>
          <w:spacing w:val="1"/>
        </w:rPr>
        <w:t xml:space="preserve"> </w:t>
      </w:r>
      <w:r w:rsidR="00C0482A">
        <w:t>As this was a one-time burden, we have not included this time and cost burden in this</w:t>
      </w:r>
      <w:r w:rsidR="00C0482A">
        <w:rPr>
          <w:spacing w:val="1"/>
        </w:rPr>
        <w:t xml:space="preserve"> </w:t>
      </w:r>
      <w:r w:rsidR="00C0482A">
        <w:t>PRA</w:t>
      </w:r>
      <w:r w:rsidR="00C0482A">
        <w:rPr>
          <w:spacing w:val="-2"/>
        </w:rPr>
        <w:t xml:space="preserve"> </w:t>
      </w:r>
      <w:r w:rsidR="00C0482A">
        <w:t>package.</w:t>
      </w:r>
    </w:p>
    <w:p w:rsidR="00324807" w:rsidRDefault="00324807" w14:paraId="155C2028" w14:textId="77777777">
      <w:pPr>
        <w:pStyle w:val="BodyText"/>
        <w:rPr>
          <w:sz w:val="26"/>
        </w:rPr>
      </w:pPr>
    </w:p>
    <w:p w:rsidR="00324807" w:rsidRDefault="00324807" w14:paraId="0A4A5888" w14:textId="77777777">
      <w:pPr>
        <w:pStyle w:val="BodyText"/>
        <w:rPr>
          <w:sz w:val="22"/>
        </w:rPr>
      </w:pPr>
    </w:p>
    <w:p w:rsidR="00324807" w:rsidRDefault="00C0482A" w14:paraId="6132FD25" w14:textId="77777777">
      <w:pPr>
        <w:pStyle w:val="Heading1"/>
        <w:numPr>
          <w:ilvl w:val="1"/>
          <w:numId w:val="2"/>
        </w:numPr>
        <w:tabs>
          <w:tab w:val="left" w:pos="1480"/>
        </w:tabs>
        <w:ind w:left="1480" w:hanging="420"/>
        <w:rPr>
          <w:u w:val="none"/>
        </w:rPr>
      </w:pPr>
      <w:r>
        <w:rPr>
          <w:u w:val="thick"/>
        </w:rPr>
        <w:t>Publication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Tabulation</w:t>
      </w:r>
      <w:r>
        <w:rPr>
          <w:spacing w:val="-2"/>
          <w:u w:val="thick"/>
        </w:rPr>
        <w:t xml:space="preserve"> </w:t>
      </w:r>
      <w:r>
        <w:rPr>
          <w:u w:val="thick"/>
        </w:rPr>
        <w:t>Dates</w:t>
      </w:r>
    </w:p>
    <w:p w:rsidR="00324807" w:rsidRDefault="00324807" w14:paraId="7C2666EE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6847A747" w14:textId="77777777">
      <w:pPr>
        <w:pStyle w:val="BodyText"/>
        <w:spacing w:before="90"/>
        <w:ind w:left="14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tabulation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324807" w:rsidRDefault="00324807" w14:paraId="1FE94183" w14:textId="77777777">
      <w:pPr>
        <w:pStyle w:val="BodyText"/>
        <w:rPr>
          <w:sz w:val="26"/>
        </w:rPr>
      </w:pPr>
    </w:p>
    <w:p w:rsidR="00324807" w:rsidRDefault="00324807" w14:paraId="5282F596" w14:textId="77777777">
      <w:pPr>
        <w:pStyle w:val="BodyText"/>
        <w:rPr>
          <w:sz w:val="22"/>
        </w:rPr>
      </w:pPr>
    </w:p>
    <w:p w:rsidR="00324807" w:rsidRDefault="00C0482A" w14:paraId="051461C6" w14:textId="77777777">
      <w:pPr>
        <w:pStyle w:val="Heading1"/>
        <w:numPr>
          <w:ilvl w:val="1"/>
          <w:numId w:val="2"/>
        </w:numPr>
        <w:tabs>
          <w:tab w:val="left" w:pos="1480"/>
        </w:tabs>
        <w:ind w:left="1480" w:hanging="420"/>
        <w:rPr>
          <w:u w:val="none"/>
        </w:rPr>
      </w:pPr>
      <w:r>
        <w:rPr>
          <w:u w:val="thick"/>
        </w:rPr>
        <w:t>OMB</w:t>
      </w:r>
      <w:r>
        <w:rPr>
          <w:spacing w:val="-2"/>
          <w:u w:val="thick"/>
        </w:rPr>
        <w:t xml:space="preserve"> </w:t>
      </w:r>
      <w:r>
        <w:rPr>
          <w:u w:val="thick"/>
        </w:rPr>
        <w:t>Expiration</w:t>
      </w:r>
      <w:r>
        <w:rPr>
          <w:spacing w:val="-1"/>
          <w:u w:val="thick"/>
        </w:rPr>
        <w:t xml:space="preserve"> </w:t>
      </w:r>
      <w:r>
        <w:rPr>
          <w:u w:val="thick"/>
        </w:rPr>
        <w:t>Date</w:t>
      </w:r>
    </w:p>
    <w:p w:rsidR="00324807" w:rsidRDefault="00324807" w14:paraId="79F79A14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2ADEF777" w14:textId="77777777">
      <w:pPr>
        <w:pStyle w:val="BodyText"/>
        <w:spacing w:before="90"/>
        <w:ind w:left="1420"/>
      </w:pP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CMS-2567</w:t>
      </w:r>
      <w:r>
        <w:rPr>
          <w:spacing w:val="-2"/>
        </w:rPr>
        <w:t xml:space="preserve"> </w:t>
      </w:r>
      <w:r>
        <w:t>form.</w:t>
      </w:r>
    </w:p>
    <w:p w:rsidR="00324807" w:rsidRDefault="00324807" w14:paraId="46C84FFF" w14:textId="77777777">
      <w:pPr>
        <w:pStyle w:val="BodyText"/>
        <w:rPr>
          <w:sz w:val="26"/>
        </w:rPr>
      </w:pPr>
    </w:p>
    <w:p w:rsidR="00324807" w:rsidRDefault="00324807" w14:paraId="0DB1B338" w14:textId="77777777">
      <w:pPr>
        <w:pStyle w:val="BodyText"/>
        <w:spacing w:before="11"/>
        <w:rPr>
          <w:sz w:val="21"/>
        </w:rPr>
      </w:pPr>
    </w:p>
    <w:p w:rsidR="00324807" w:rsidRDefault="00C0482A" w14:paraId="75352D0E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Certification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Statement </w:t>
      </w:r>
    </w:p>
    <w:p w:rsidR="00324807" w:rsidRDefault="00324807" w14:paraId="140E5764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053B60FD" w14:textId="77777777">
      <w:pPr>
        <w:pStyle w:val="BodyText"/>
        <w:spacing w:before="90"/>
        <w:ind w:left="142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statement.</w:t>
      </w:r>
    </w:p>
    <w:p w:rsidR="00324807" w:rsidRDefault="00324807" w14:paraId="52046C3A" w14:textId="77777777">
      <w:pPr>
        <w:pStyle w:val="BodyText"/>
        <w:rPr>
          <w:sz w:val="26"/>
        </w:rPr>
      </w:pPr>
    </w:p>
    <w:p w:rsidR="00324807" w:rsidRDefault="00324807" w14:paraId="0EB8CE41" w14:textId="77777777">
      <w:pPr>
        <w:pStyle w:val="BodyText"/>
        <w:rPr>
          <w:sz w:val="22"/>
        </w:rPr>
      </w:pPr>
    </w:p>
    <w:p w:rsidR="00324807" w:rsidRDefault="00C0482A" w14:paraId="62CD5DA4" w14:textId="77777777">
      <w:pPr>
        <w:pStyle w:val="Heading1"/>
        <w:numPr>
          <w:ilvl w:val="1"/>
          <w:numId w:val="2"/>
        </w:numPr>
        <w:tabs>
          <w:tab w:val="left" w:pos="1420"/>
        </w:tabs>
        <w:rPr>
          <w:u w:val="none"/>
        </w:rPr>
      </w:pPr>
      <w:r>
        <w:rPr>
          <w:u w:val="thick"/>
        </w:rPr>
        <w:t>Collections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Employing</w:t>
      </w:r>
      <w:r>
        <w:rPr>
          <w:spacing w:val="-2"/>
          <w:u w:val="thick"/>
        </w:rPr>
        <w:t xml:space="preserve"> </w:t>
      </w:r>
      <w:r>
        <w:rPr>
          <w:u w:val="thick"/>
        </w:rPr>
        <w:t>Statistical</w:t>
      </w:r>
      <w:r>
        <w:rPr>
          <w:spacing w:val="-1"/>
          <w:u w:val="thick"/>
        </w:rPr>
        <w:t xml:space="preserve"> </w:t>
      </w:r>
      <w:r>
        <w:rPr>
          <w:u w:val="thick"/>
        </w:rPr>
        <w:t>Methods</w:t>
      </w:r>
    </w:p>
    <w:p w:rsidR="00324807" w:rsidRDefault="00324807" w14:paraId="7B8E4819" w14:textId="77777777">
      <w:pPr>
        <w:pStyle w:val="BodyText"/>
        <w:spacing w:before="2"/>
        <w:rPr>
          <w:b/>
          <w:sz w:val="16"/>
        </w:rPr>
      </w:pPr>
    </w:p>
    <w:p w:rsidR="00324807" w:rsidRDefault="00C0482A" w14:paraId="1C70DA06" w14:textId="77777777">
      <w:pPr>
        <w:pStyle w:val="BodyText"/>
        <w:spacing w:before="90"/>
        <w:ind w:left="142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</w:p>
    <w:sectPr w:rsidR="00324807">
      <w:pgSz w:w="12240" w:h="15840"/>
      <w:pgMar w:top="1360" w:right="260" w:bottom="1780" w:left="380" w:header="563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54D6" w14:textId="77777777" w:rsidR="00F74802" w:rsidRDefault="00F74802">
      <w:r>
        <w:separator/>
      </w:r>
    </w:p>
  </w:endnote>
  <w:endnote w:type="continuationSeparator" w:id="0">
    <w:p w14:paraId="2D4CD608" w14:textId="77777777" w:rsidR="00F74802" w:rsidRDefault="00F7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D8DF" w14:textId="518D7643" w:rsidR="00324807" w:rsidRDefault="00D421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7872" behindDoc="1" locked="0" layoutInCell="1" allowOverlap="1" wp14:anchorId="7FB1ED50" wp14:editId="331BEE30">
              <wp:simplePos x="0" y="0"/>
              <wp:positionH relativeFrom="page">
                <wp:posOffset>6003290</wp:posOffset>
              </wp:positionH>
              <wp:positionV relativeFrom="page">
                <wp:posOffset>8908415</wp:posOffset>
              </wp:positionV>
              <wp:extent cx="90614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A6599" w14:textId="77777777" w:rsidR="00324807" w:rsidRDefault="00C0482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1E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2.7pt;margin-top:701.45pt;width:71.35pt;height:15.3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Aprw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" filled="f" stroked="f">
              <v:textbox inset="0,0,0,0">
                <w:txbxContent>
                  <w:p w14:paraId="65CA6599" w14:textId="77777777" w:rsidR="00324807" w:rsidRDefault="00C0482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560C6" w14:textId="77777777" w:rsidR="00F74802" w:rsidRDefault="00F74802">
      <w:r>
        <w:separator/>
      </w:r>
    </w:p>
  </w:footnote>
  <w:footnote w:type="continuationSeparator" w:id="0">
    <w:p w14:paraId="15820F7C" w14:textId="77777777" w:rsidR="00F74802" w:rsidRDefault="00F7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D353" w14:textId="1AD65C7E" w:rsidR="00324807" w:rsidRDefault="00D421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58CB05FF" wp14:editId="49E2BF6C">
              <wp:simplePos x="0" y="0"/>
              <wp:positionH relativeFrom="page">
                <wp:posOffset>1873250</wp:posOffset>
              </wp:positionH>
              <wp:positionV relativeFrom="page">
                <wp:posOffset>344805</wp:posOffset>
              </wp:positionV>
              <wp:extent cx="4025265" cy="369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2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A028E" w14:textId="77777777" w:rsidR="00324807" w:rsidRDefault="00C0482A">
                          <w:pPr>
                            <w:spacing w:before="10"/>
                            <w:ind w:left="8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Supporting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</w:p>
                        <w:p w14:paraId="17710264" w14:textId="77777777" w:rsidR="00324807" w:rsidRDefault="00C0482A">
                          <w:pPr>
                            <w:ind w:left="8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Deficiencies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Correction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(CMS-2567)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B0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5pt;margin-top:27.15pt;width:316.95pt;height:29.1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6L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" filled="f" stroked="f">
              <v:textbox inset="0,0,0,0">
                <w:txbxContent>
                  <w:p w14:paraId="67EA028E" w14:textId="77777777" w:rsidR="00324807" w:rsidRDefault="00C0482A">
                    <w:pPr>
                      <w:spacing w:before="10"/>
                      <w:ind w:left="8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Supporting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Statement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</w:p>
                  <w:p w14:paraId="17710264" w14:textId="77777777" w:rsidR="00324807" w:rsidRDefault="00C0482A">
                    <w:pPr>
                      <w:ind w:left="8" w:right="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Statement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Deficiencies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Plan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Correction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(CMS-2567)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869EF"/>
    <w:multiLevelType w:val="hybridMultilevel"/>
    <w:tmpl w:val="9D08AB10"/>
    <w:lvl w:ilvl="0" w:tplc="377045F4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DE50EC">
      <w:numFmt w:val="bullet"/>
      <w:lvlText w:val=""/>
      <w:lvlJc w:val="left"/>
      <w:pPr>
        <w:ind w:left="2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0B68F80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3" w:tplc="A79226EA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4" w:tplc="2CBA2BF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5" w:tplc="B28081FA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6" w:tplc="F912A97C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  <w:lvl w:ilvl="7" w:tplc="63A63CC4">
      <w:numFmt w:val="bullet"/>
      <w:lvlText w:val="•"/>
      <w:lvlJc w:val="left"/>
      <w:pPr>
        <w:ind w:left="8686" w:hanging="360"/>
      </w:pPr>
      <w:rPr>
        <w:rFonts w:hint="default"/>
        <w:lang w:val="en-US" w:eastAsia="en-US" w:bidi="ar-SA"/>
      </w:rPr>
    </w:lvl>
    <w:lvl w:ilvl="8" w:tplc="9DA07E0E"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7911EA"/>
    <w:multiLevelType w:val="hybridMultilevel"/>
    <w:tmpl w:val="D9EA8108"/>
    <w:lvl w:ilvl="0" w:tplc="AF4A169A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8AE29A02">
      <w:start w:val="1"/>
      <w:numFmt w:val="decimal"/>
      <w:lvlText w:val="%2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D3028BF2">
      <w:start w:val="1"/>
      <w:numFmt w:val="lowerLetter"/>
      <w:lvlText w:val="%3.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 w:tplc="4830EA2E">
      <w:numFmt w:val="bullet"/>
      <w:lvlText w:val=""/>
      <w:lvlJc w:val="left"/>
      <w:pPr>
        <w:ind w:left="2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96941B7A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969EAC6E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8A485D1E"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7" w:tplc="A582F4D2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 w:tplc="A0EE3ED0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07"/>
    <w:rsid w:val="00324807"/>
    <w:rsid w:val="00351240"/>
    <w:rsid w:val="003A22B8"/>
    <w:rsid w:val="004C4C03"/>
    <w:rsid w:val="005A4A6D"/>
    <w:rsid w:val="00812A69"/>
    <w:rsid w:val="00C0482A"/>
    <w:rsid w:val="00D4218C"/>
    <w:rsid w:val="00EE79E9"/>
    <w:rsid w:val="00F0426C"/>
    <w:rsid w:val="00F6016C"/>
    <w:rsid w:val="00F74802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E8565D"/>
  <w15:docId w15:val="{1E60E46A-0D6D-4742-AB38-2365C35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6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F60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1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1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ls.gov/oes/current/oes11911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s.gov/oes/current/oes29114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ls.gov/oes/current/oes4360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_n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2591</Words>
  <Characters>14772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2567s</vt:lpstr>
    </vt:vector>
  </TitlesOfParts>
  <Company>CMS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2567s</dc:title>
  <dc:subject>Deficiency Statement</dc:subject>
  <dc:creator>CMS</dc:creator>
  <cp:lastModifiedBy>Denise King</cp:lastModifiedBy>
  <cp:revision>2</cp:revision>
  <dcterms:created xsi:type="dcterms:W3CDTF">2022-01-07T18:14:00Z</dcterms:created>
  <dcterms:modified xsi:type="dcterms:W3CDTF">2022-01-07T18:14:00Z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2022-01-07T00:00:00Z</vt:filetime>
  </property>
</Properties>
</file>