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C7C" w:rsidP="009C50D6" w:rsidRDefault="00C54C7C" w14:paraId="3B8F904D" w14:textId="77777777">
      <w:pPr>
        <w:spacing w:after="0"/>
        <w:jc w:val="center"/>
        <w:rPr>
          <w:b/>
          <w:sz w:val="28"/>
          <w:szCs w:val="28"/>
        </w:rPr>
      </w:pPr>
    </w:p>
    <w:p w:rsidR="00C54C7C" w:rsidP="00C54C7C" w:rsidRDefault="00C54C7C" w14:paraId="2674E903" w14:textId="77777777">
      <w:pPr>
        <w:spacing w:after="0"/>
        <w:jc w:val="center"/>
        <w:rPr>
          <w:rFonts w:ascii="Arial" w:hAnsi="Arial" w:cs="Arial"/>
          <w:b/>
          <w:color w:val="C00000"/>
          <w:sz w:val="32"/>
          <w:szCs w:val="32"/>
        </w:rPr>
      </w:pPr>
    </w:p>
    <w:p w:rsidR="00C54C7C" w:rsidP="00C54C7C" w:rsidRDefault="00C54C7C" w14:paraId="6E1BF034" w14:textId="77777777">
      <w:pPr>
        <w:spacing w:after="0"/>
        <w:jc w:val="center"/>
        <w:rPr>
          <w:rFonts w:ascii="Arial" w:hAnsi="Arial" w:cs="Arial"/>
          <w:b/>
          <w:color w:val="C00000"/>
          <w:sz w:val="32"/>
          <w:szCs w:val="32"/>
        </w:rPr>
      </w:pPr>
    </w:p>
    <w:p w:rsidR="00C54C7C" w:rsidP="00C54C7C" w:rsidRDefault="00C54C7C" w14:paraId="40DAEC1C" w14:textId="77777777">
      <w:pPr>
        <w:spacing w:after="0"/>
        <w:jc w:val="center"/>
        <w:rPr>
          <w:rFonts w:ascii="Arial" w:hAnsi="Arial" w:cs="Arial"/>
          <w:b/>
          <w:color w:val="C00000"/>
          <w:sz w:val="32"/>
          <w:szCs w:val="32"/>
        </w:rPr>
      </w:pPr>
    </w:p>
    <w:p w:rsidR="00C54C7C" w:rsidP="00C54C7C" w:rsidRDefault="00C54C7C" w14:paraId="29A0B355" w14:textId="77777777">
      <w:pPr>
        <w:spacing w:after="0"/>
        <w:jc w:val="center"/>
        <w:rPr>
          <w:rFonts w:ascii="Arial" w:hAnsi="Arial" w:cs="Arial"/>
          <w:b/>
          <w:color w:val="C00000"/>
          <w:sz w:val="32"/>
          <w:szCs w:val="32"/>
        </w:rPr>
      </w:pPr>
    </w:p>
    <w:p w:rsidR="00C54C7C" w:rsidP="00C54C7C" w:rsidRDefault="00C54C7C" w14:paraId="150C9075" w14:textId="77777777">
      <w:pPr>
        <w:spacing w:after="0"/>
        <w:jc w:val="center"/>
        <w:rPr>
          <w:rFonts w:ascii="Arial" w:hAnsi="Arial" w:cs="Arial"/>
          <w:b/>
          <w:color w:val="C00000"/>
          <w:sz w:val="32"/>
          <w:szCs w:val="32"/>
        </w:rPr>
      </w:pPr>
    </w:p>
    <w:p w:rsidR="00C54C7C" w:rsidP="00C54C7C" w:rsidRDefault="00C54C7C" w14:paraId="1E0EA469" w14:textId="77777777">
      <w:pPr>
        <w:spacing w:after="0"/>
        <w:jc w:val="center"/>
        <w:rPr>
          <w:rFonts w:ascii="Arial" w:hAnsi="Arial" w:cs="Arial"/>
          <w:b/>
          <w:color w:val="C00000"/>
          <w:sz w:val="32"/>
          <w:szCs w:val="32"/>
        </w:rPr>
      </w:pPr>
    </w:p>
    <w:p w:rsidR="00C54C7C" w:rsidP="00C54C7C" w:rsidRDefault="00C54C7C" w14:paraId="32C603B2" w14:textId="77777777">
      <w:pPr>
        <w:spacing w:after="0"/>
        <w:jc w:val="center"/>
        <w:rPr>
          <w:rFonts w:ascii="Arial" w:hAnsi="Arial" w:cs="Arial"/>
          <w:b/>
          <w:color w:val="C00000"/>
          <w:sz w:val="32"/>
          <w:szCs w:val="32"/>
        </w:rPr>
      </w:pPr>
    </w:p>
    <w:p w:rsidRPr="00DF1A2D" w:rsidR="00C54C7C" w:rsidP="00C54C7C" w:rsidRDefault="00C54C7C" w14:paraId="0D9D1F9F" w14:textId="435B2A0B">
      <w:pPr>
        <w:spacing w:after="0"/>
        <w:jc w:val="center"/>
        <w:rPr>
          <w:rFonts w:ascii="Arial" w:hAnsi="Arial" w:cs="Arial"/>
          <w:b/>
          <w:color w:val="C00000"/>
          <w:sz w:val="32"/>
          <w:szCs w:val="32"/>
        </w:rPr>
      </w:pPr>
      <w:r>
        <w:rPr>
          <w:rFonts w:ascii="Arial" w:hAnsi="Arial" w:cs="Arial"/>
          <w:b/>
          <w:color w:val="C00000"/>
          <w:sz w:val="32"/>
          <w:szCs w:val="32"/>
        </w:rPr>
        <w:t>Instrument 1</w:t>
      </w:r>
      <w:r w:rsidRPr="00DF1A2D">
        <w:rPr>
          <w:rFonts w:ascii="Arial" w:hAnsi="Arial" w:cs="Arial"/>
          <w:b/>
          <w:color w:val="C00000"/>
          <w:sz w:val="32"/>
          <w:szCs w:val="32"/>
        </w:rPr>
        <w:t xml:space="preserve">: </w:t>
      </w:r>
      <w:r>
        <w:rPr>
          <w:rFonts w:ascii="Arial" w:hAnsi="Arial" w:cs="Arial"/>
          <w:b/>
          <w:color w:val="C00000"/>
          <w:sz w:val="32"/>
          <w:szCs w:val="32"/>
        </w:rPr>
        <w:t>Implementation Plan</w:t>
      </w:r>
      <w:r w:rsidRPr="00DF1A2D">
        <w:rPr>
          <w:rFonts w:ascii="Arial" w:hAnsi="Arial" w:cs="Arial"/>
          <w:b/>
          <w:color w:val="C00000"/>
          <w:sz w:val="32"/>
          <w:szCs w:val="32"/>
        </w:rPr>
        <w:t xml:space="preserve"> Template</w:t>
      </w:r>
    </w:p>
    <w:p w:rsidR="00C54C7C" w:rsidRDefault="00C54C7C" w14:paraId="4406D59F" w14:textId="77777777">
      <w:pPr>
        <w:rPr>
          <w:b/>
          <w:sz w:val="28"/>
          <w:szCs w:val="28"/>
        </w:rPr>
      </w:pPr>
    </w:p>
    <w:p w:rsidR="00C54C7C" w:rsidP="009C50D6" w:rsidRDefault="00C54C7C" w14:paraId="41D852BA" w14:textId="77777777">
      <w:pPr>
        <w:spacing w:after="0"/>
        <w:jc w:val="center"/>
        <w:rPr>
          <w:b/>
          <w:sz w:val="28"/>
          <w:szCs w:val="28"/>
        </w:rPr>
      </w:pPr>
    </w:p>
    <w:p w:rsidR="00C54C7C" w:rsidP="009C50D6" w:rsidRDefault="00C54C7C" w14:paraId="22EA9000" w14:textId="7DD5B60D">
      <w:pPr>
        <w:spacing w:after="0"/>
        <w:jc w:val="center"/>
        <w:rPr>
          <w:b/>
          <w:sz w:val="28"/>
          <w:szCs w:val="28"/>
        </w:rPr>
      </w:pPr>
    </w:p>
    <w:p w:rsidR="00C54C7C" w:rsidP="009C50D6" w:rsidRDefault="00C54C7C" w14:paraId="1BA30F18" w14:textId="77777777">
      <w:pPr>
        <w:spacing w:after="0"/>
        <w:jc w:val="center"/>
        <w:rPr>
          <w:b/>
          <w:sz w:val="28"/>
          <w:szCs w:val="28"/>
        </w:rPr>
      </w:pPr>
    </w:p>
    <w:p w:rsidR="00C54C7C" w:rsidP="009C50D6" w:rsidRDefault="00C54C7C" w14:paraId="5986BCF2" w14:textId="77777777">
      <w:pPr>
        <w:spacing w:after="0"/>
        <w:jc w:val="center"/>
        <w:rPr>
          <w:b/>
          <w:sz w:val="28"/>
          <w:szCs w:val="28"/>
        </w:rPr>
      </w:pPr>
    </w:p>
    <w:p w:rsidR="00C54C7C" w:rsidP="009C50D6" w:rsidRDefault="00C54C7C" w14:paraId="210B76B8" w14:textId="77777777">
      <w:pPr>
        <w:spacing w:after="0"/>
        <w:jc w:val="center"/>
        <w:rPr>
          <w:b/>
          <w:sz w:val="28"/>
          <w:szCs w:val="28"/>
        </w:rPr>
      </w:pPr>
    </w:p>
    <w:p w:rsidR="00C54C7C" w:rsidP="009C50D6" w:rsidRDefault="00C54C7C" w14:paraId="4FD62C69" w14:textId="77777777">
      <w:pPr>
        <w:spacing w:after="0"/>
        <w:jc w:val="center"/>
        <w:rPr>
          <w:b/>
          <w:sz w:val="28"/>
          <w:szCs w:val="28"/>
        </w:rPr>
      </w:pPr>
    </w:p>
    <w:tbl>
      <w:tblPr>
        <w:tblStyle w:val="TableGrid"/>
        <w:tblW w:w="0" w:type="auto"/>
        <w:tblLook w:val="04A0" w:firstRow="1" w:lastRow="0" w:firstColumn="1" w:lastColumn="0" w:noHBand="0" w:noVBand="1"/>
      </w:tblPr>
      <w:tblGrid>
        <w:gridCol w:w="15115"/>
      </w:tblGrid>
      <w:tr w:rsidR="00B76FDD" w:rsidTr="009C3B97" w14:paraId="6F73429A" w14:textId="77777777">
        <w:trPr>
          <w:trHeight w:val="1187"/>
        </w:trPr>
        <w:tc>
          <w:tcPr>
            <w:tcW w:w="15115" w:type="dxa"/>
            <w:tcBorders>
              <w:top w:val="single" w:color="auto" w:sz="4" w:space="0"/>
              <w:left w:val="single" w:color="auto" w:sz="4" w:space="0"/>
              <w:bottom w:val="single" w:color="auto" w:sz="4" w:space="0"/>
              <w:right w:val="single" w:color="auto" w:sz="4" w:space="0"/>
            </w:tcBorders>
            <w:hideMark/>
          </w:tcPr>
          <w:p w:rsidR="00B76FDD" w:rsidP="00884BE5" w:rsidRDefault="00B76FDD" w14:paraId="560A97ED" w14:textId="1D7D494A">
            <w:r w:rsidRPr="005B09E9">
              <w:rPr>
                <w:sz w:val="20"/>
              </w:rPr>
              <w:t xml:space="preserve">The Paperwork Reduction Act Statement: The referenced collection of information is voluntary and will be used </w:t>
            </w:r>
            <w:r w:rsidR="00884BE5">
              <w:rPr>
                <w:sz w:val="20"/>
              </w:rPr>
              <w:t xml:space="preserve">to systematically document </w:t>
            </w:r>
            <w:r w:rsidRPr="005B09E9">
              <w:rPr>
                <w:sz w:val="20"/>
              </w:rPr>
              <w:t xml:space="preserve"> </w:t>
            </w:r>
            <w:r w:rsidRPr="005B09E9">
              <w:rPr>
                <w:i/>
                <w:spacing w:val="-4"/>
                <w:sz w:val="20"/>
              </w:rPr>
              <w:t xml:space="preserve">Child Welfare Community Collaborations to Strengthen and Preserve Families </w:t>
            </w:r>
            <w:r w:rsidRPr="005B09E9">
              <w:rPr>
                <w:spacing w:val="-4"/>
                <w:sz w:val="20"/>
              </w:rPr>
              <w:t>(CWCC)</w:t>
            </w:r>
            <w:r w:rsidRPr="005B09E9">
              <w:rPr>
                <w:i/>
                <w:sz w:val="20"/>
              </w:rPr>
              <w:t xml:space="preserve"> </w:t>
            </w:r>
            <w:r w:rsidR="00884BE5">
              <w:rPr>
                <w:sz w:val="20"/>
              </w:rPr>
              <w:t>grantees’ implementation plans</w:t>
            </w:r>
            <w:r w:rsidRPr="005B09E9">
              <w:rPr>
                <w:sz w:val="20"/>
              </w:rPr>
              <w:t>.</w:t>
            </w:r>
            <w:r w:rsidRPr="005B09E9">
              <w:rPr>
                <w:rFonts w:cstheme="minorHAnsi"/>
                <w:sz w:val="20"/>
              </w:rPr>
              <w:t xml:space="preserve"> </w:t>
            </w:r>
            <w:r>
              <w:rPr>
                <w:rFonts w:cstheme="minorHAnsi"/>
                <w:sz w:val="20"/>
              </w:rPr>
              <w:t xml:space="preserve">Information provided in this collection will be kept private. </w:t>
            </w:r>
            <w:r w:rsidRPr="005B09E9">
              <w:rPr>
                <w:sz w:val="20"/>
              </w:rPr>
              <w:t xml:space="preserve">The time required to complete this collection of information </w:t>
            </w:r>
            <w:r>
              <w:rPr>
                <w:sz w:val="20"/>
              </w:rPr>
              <w:t xml:space="preserve">is estimated to average 10 hours </w:t>
            </w:r>
            <w:r w:rsidRPr="005B09E9">
              <w:rPr>
                <w:sz w:val="20"/>
              </w:rPr>
              <w:t xml:space="preserve">per response, including the time to review instructions and complete and review the collection of information. An agency may not conduct or sponsor, and a person is not required to respond to, a collection of information unless it displays a currently valid OMB control number. The valid OMB control number for this collection is </w:t>
            </w:r>
            <w:r>
              <w:rPr>
                <w:sz w:val="20"/>
              </w:rPr>
              <w:t>0970-0531</w:t>
            </w:r>
            <w:r w:rsidRPr="005B09E9">
              <w:rPr>
                <w:sz w:val="20"/>
              </w:rPr>
              <w:t xml:space="preserve">, which expires </w:t>
            </w:r>
            <w:r w:rsidR="00FD353F">
              <w:rPr>
                <w:sz w:val="20"/>
              </w:rPr>
              <w:t xml:space="preserve">on </w:t>
            </w:r>
            <w:r>
              <w:rPr>
                <w:sz w:val="20"/>
              </w:rPr>
              <w:t>7/31/2022</w:t>
            </w:r>
            <w:r w:rsidRPr="005B09E9">
              <w:rPr>
                <w:sz w:val="20"/>
              </w:rPr>
              <w:t>. Send comments regarding this burden estimate or any other aspect of this collection of information, including suggestions for reducing this burden</w:t>
            </w:r>
            <w:r w:rsidR="004C366F">
              <w:rPr>
                <w:sz w:val="20"/>
              </w:rPr>
              <w:t>,</w:t>
            </w:r>
            <w:r w:rsidRPr="005B09E9">
              <w:rPr>
                <w:sz w:val="20"/>
              </w:rPr>
              <w:t xml:space="preserve"> to </w:t>
            </w:r>
            <w:r w:rsidR="00FD353F">
              <w:rPr>
                <w:sz w:val="20"/>
              </w:rPr>
              <w:t>James Bell Associates, 3033 Wilson Boulevard, Suite 650, Arlington, VA 22201, Attn: Elliott Graham</w:t>
            </w:r>
          </w:p>
        </w:tc>
      </w:tr>
    </w:tbl>
    <w:p w:rsidRPr="0089525D" w:rsidR="00B76FDD" w:rsidP="00B76FDD" w:rsidRDefault="00B76FDD" w14:paraId="33CEF02D" w14:textId="77777777">
      <w:pPr>
        <w:spacing w:after="0" w:line="240" w:lineRule="auto"/>
        <w:rPr>
          <w:bCs/>
        </w:rPr>
      </w:pPr>
    </w:p>
    <w:p w:rsidR="00B76FDD" w:rsidP="00B76FDD" w:rsidRDefault="00B76FDD" w14:paraId="24E0CD49" w14:textId="77777777">
      <w:pPr>
        <w:pStyle w:val="ListParagraph"/>
        <w:spacing w:after="0" w:line="240" w:lineRule="auto"/>
        <w:rPr>
          <w:bCs/>
        </w:rPr>
      </w:pPr>
    </w:p>
    <w:p w:rsidR="00C54C7C" w:rsidP="00361E74" w:rsidRDefault="00C54C7C" w14:paraId="29727165" w14:textId="77777777">
      <w:pPr>
        <w:spacing w:after="0"/>
        <w:rPr>
          <w:b/>
          <w:sz w:val="28"/>
          <w:szCs w:val="28"/>
        </w:rPr>
      </w:pPr>
    </w:p>
    <w:p w:rsidRPr="009C50D6" w:rsidR="009C50D6" w:rsidP="009C50D6" w:rsidRDefault="009C50D6" w14:paraId="3F443C29" w14:textId="0D9FBC48">
      <w:pPr>
        <w:spacing w:after="0"/>
        <w:jc w:val="center"/>
        <w:rPr>
          <w:b/>
          <w:sz w:val="28"/>
          <w:szCs w:val="28"/>
        </w:rPr>
      </w:pPr>
      <w:r w:rsidRPr="009C50D6">
        <w:rPr>
          <w:b/>
          <w:sz w:val="28"/>
          <w:szCs w:val="28"/>
        </w:rPr>
        <w:t>2019 COMMUNITY COLLABORATIONS TO STRENGTHEN AND PRESERVE FAMILIES</w:t>
      </w:r>
    </w:p>
    <w:p w:rsidRPr="009C50D6" w:rsidR="0089525D" w:rsidP="009C50D6" w:rsidRDefault="0089525D" w14:paraId="37DE0D05" w14:textId="393679E2">
      <w:pPr>
        <w:spacing w:after="0"/>
        <w:jc w:val="center"/>
        <w:rPr>
          <w:b/>
          <w:sz w:val="28"/>
          <w:szCs w:val="28"/>
        </w:rPr>
      </w:pPr>
      <w:r w:rsidRPr="009C50D6">
        <w:rPr>
          <w:b/>
          <w:sz w:val="28"/>
          <w:szCs w:val="28"/>
        </w:rPr>
        <w:t xml:space="preserve">IMPLEMENTATION </w:t>
      </w:r>
      <w:r w:rsidRPr="009C50D6" w:rsidR="009C50D6">
        <w:rPr>
          <w:b/>
          <w:sz w:val="28"/>
          <w:szCs w:val="28"/>
        </w:rPr>
        <w:t xml:space="preserve">PLAN </w:t>
      </w:r>
      <w:r w:rsidRPr="009C50D6">
        <w:rPr>
          <w:b/>
          <w:sz w:val="28"/>
          <w:szCs w:val="28"/>
        </w:rPr>
        <w:t>TEMPLATE</w:t>
      </w:r>
    </w:p>
    <w:p w:rsidR="009C50D6" w:rsidP="00C20279" w:rsidRDefault="009C50D6" w14:paraId="7676F21E" w14:textId="77777777">
      <w:pPr>
        <w:rPr>
          <w:bCs/>
        </w:rPr>
      </w:pPr>
    </w:p>
    <w:p w:rsidRPr="00C20279" w:rsidR="00C20279" w:rsidP="00C20279" w:rsidRDefault="00C20279" w14:paraId="5CA65C78" w14:textId="1406D6F9">
      <w:pPr>
        <w:rPr>
          <w:bCs/>
        </w:rPr>
      </w:pPr>
      <w:r w:rsidRPr="00C20279">
        <w:rPr>
          <w:bCs/>
        </w:rPr>
        <w:t xml:space="preserve">Children’s Bureau (CB) discretionary grants offer awardees an opportunity to develop new and innovative approaches to addressing child abuse and neglect. Once grants are awarded, grantees can begin to put their proposed vision into action. </w:t>
      </w:r>
      <w:r w:rsidR="009C50D6">
        <w:rPr>
          <w:bCs/>
        </w:rPr>
        <w:t xml:space="preserve">While the grant award itself is an indication of your organization’s capability and capacity to implement a federally funded project, </w:t>
      </w:r>
      <w:r w:rsidR="00F651C6">
        <w:rPr>
          <w:bCs/>
        </w:rPr>
        <w:t xml:space="preserve">careful </w:t>
      </w:r>
      <w:r w:rsidRPr="00C20279">
        <w:rPr>
          <w:bCs/>
        </w:rPr>
        <w:t>planning</w:t>
      </w:r>
      <w:r w:rsidR="009C50D6">
        <w:rPr>
          <w:bCs/>
        </w:rPr>
        <w:t>, systematic implementation,</w:t>
      </w:r>
      <w:r w:rsidRPr="00C20279">
        <w:rPr>
          <w:bCs/>
        </w:rPr>
        <w:t xml:space="preserve"> and rigorous evaluation </w:t>
      </w:r>
      <w:r w:rsidR="009C50D6">
        <w:rPr>
          <w:bCs/>
        </w:rPr>
        <w:t xml:space="preserve">will further promote the </w:t>
      </w:r>
      <w:r w:rsidRPr="00C20279">
        <w:rPr>
          <w:bCs/>
        </w:rPr>
        <w:t xml:space="preserve">success of </w:t>
      </w:r>
      <w:r w:rsidR="009C50D6">
        <w:rPr>
          <w:bCs/>
        </w:rPr>
        <w:t xml:space="preserve">your project and help </w:t>
      </w:r>
      <w:r w:rsidRPr="00C20279">
        <w:rPr>
          <w:bCs/>
        </w:rPr>
        <w:t xml:space="preserve">build evidence </w:t>
      </w:r>
      <w:r w:rsidR="009C50D6">
        <w:rPr>
          <w:bCs/>
        </w:rPr>
        <w:t xml:space="preserve">for its </w:t>
      </w:r>
      <w:r w:rsidRPr="00C20279">
        <w:rPr>
          <w:bCs/>
        </w:rPr>
        <w:t>impact on children and families involved in the child welfare system.</w:t>
      </w:r>
    </w:p>
    <w:p w:rsidR="00F651C6" w:rsidP="00C20279" w:rsidRDefault="009C50D6" w14:paraId="15772678" w14:textId="35C7633F">
      <w:pPr>
        <w:rPr>
          <w:bCs/>
        </w:rPr>
      </w:pPr>
      <w:r>
        <w:rPr>
          <w:bCs/>
        </w:rPr>
        <w:t xml:space="preserve">To ensure a </w:t>
      </w:r>
      <w:r w:rsidRPr="00C20279" w:rsidR="00C20279">
        <w:rPr>
          <w:bCs/>
        </w:rPr>
        <w:t xml:space="preserve">strategic and deliberate </w:t>
      </w:r>
      <w:r>
        <w:rPr>
          <w:bCs/>
        </w:rPr>
        <w:t>approach to implementation</w:t>
      </w:r>
      <w:r w:rsidRPr="00C20279" w:rsidR="00C20279">
        <w:rPr>
          <w:bCs/>
        </w:rPr>
        <w:t xml:space="preserve">, </w:t>
      </w:r>
      <w:r>
        <w:rPr>
          <w:bCs/>
        </w:rPr>
        <w:t xml:space="preserve">your discretionary grant </w:t>
      </w:r>
      <w:r w:rsidR="00CA00D0">
        <w:rPr>
          <w:bCs/>
        </w:rPr>
        <w:t xml:space="preserve">includes a 10-month collaborative planning process. During this planning period </w:t>
      </w:r>
      <w:r w:rsidRPr="00C20279" w:rsidR="00C20279">
        <w:rPr>
          <w:bCs/>
        </w:rPr>
        <w:t xml:space="preserve">awardees </w:t>
      </w:r>
      <w:r w:rsidR="00C20279">
        <w:rPr>
          <w:bCs/>
        </w:rPr>
        <w:t>will</w:t>
      </w:r>
      <w:r w:rsidRPr="00C20279" w:rsidR="00C20279">
        <w:rPr>
          <w:bCs/>
        </w:rPr>
        <w:t xml:space="preserve"> develop a formal Implementation Plan to document how the</w:t>
      </w:r>
      <w:r w:rsidR="00F651C6">
        <w:rPr>
          <w:bCs/>
        </w:rPr>
        <w:t>ir</w:t>
      </w:r>
      <w:r w:rsidRPr="00C20279" w:rsidR="00C20279">
        <w:rPr>
          <w:bCs/>
        </w:rPr>
        <w:t xml:space="preserve"> grant-funded </w:t>
      </w:r>
      <w:r w:rsidR="00F651C6">
        <w:rPr>
          <w:bCs/>
        </w:rPr>
        <w:t xml:space="preserve">projects </w:t>
      </w:r>
      <w:r w:rsidRPr="00C20279" w:rsidR="00C20279">
        <w:rPr>
          <w:bCs/>
        </w:rPr>
        <w:t>will be implemented</w:t>
      </w:r>
      <w:r w:rsidR="00BB0F0B">
        <w:rPr>
          <w:bCs/>
        </w:rPr>
        <w:t xml:space="preserve">. </w:t>
      </w:r>
      <w:r w:rsidRPr="00C20279" w:rsidR="00C20279">
        <w:rPr>
          <w:bCs/>
        </w:rPr>
        <w:t xml:space="preserve">This </w:t>
      </w:r>
      <w:r w:rsidR="00BB0F0B">
        <w:rPr>
          <w:bCs/>
        </w:rPr>
        <w:t>P</w:t>
      </w:r>
      <w:r w:rsidRPr="00C20279" w:rsidR="00C20279">
        <w:rPr>
          <w:bCs/>
        </w:rPr>
        <w:t xml:space="preserve">lan </w:t>
      </w:r>
      <w:r w:rsidR="00BB0F0B">
        <w:rPr>
          <w:bCs/>
        </w:rPr>
        <w:t xml:space="preserve">will include </w:t>
      </w:r>
      <w:r w:rsidR="00F651C6">
        <w:rPr>
          <w:bCs/>
        </w:rPr>
        <w:t xml:space="preserve">a </w:t>
      </w:r>
      <w:r w:rsidRPr="00C20279" w:rsidR="00C20279">
        <w:rPr>
          <w:bCs/>
        </w:rPr>
        <w:t xml:space="preserve">detailed work plan </w:t>
      </w:r>
      <w:r w:rsidR="00F651C6">
        <w:rPr>
          <w:bCs/>
        </w:rPr>
        <w:t xml:space="preserve">that </w:t>
      </w:r>
      <w:r w:rsidRPr="00C20279" w:rsidR="00C20279">
        <w:rPr>
          <w:bCs/>
        </w:rPr>
        <w:t>delineat</w:t>
      </w:r>
      <w:r w:rsidR="00F651C6">
        <w:rPr>
          <w:bCs/>
        </w:rPr>
        <w:t>es</w:t>
      </w:r>
      <w:r w:rsidRPr="00C20279" w:rsidR="00C20279">
        <w:rPr>
          <w:bCs/>
        </w:rPr>
        <w:t xml:space="preserve"> key activities and milestones for all </w:t>
      </w:r>
      <w:r w:rsidR="00C20279">
        <w:rPr>
          <w:bCs/>
        </w:rPr>
        <w:t xml:space="preserve">five </w:t>
      </w:r>
      <w:r w:rsidRPr="00C20279" w:rsidR="00C20279">
        <w:rPr>
          <w:bCs/>
        </w:rPr>
        <w:t xml:space="preserve">years of the project. </w:t>
      </w:r>
    </w:p>
    <w:p w:rsidRPr="00C20279" w:rsidR="00F651C6" w:rsidP="00F651C6" w:rsidRDefault="00C20279" w14:paraId="5290961D" w14:textId="3AC01F36">
      <w:pPr>
        <w:rPr>
          <w:bCs/>
        </w:rPr>
      </w:pPr>
      <w:r w:rsidRPr="00C20279">
        <w:rPr>
          <w:bCs/>
        </w:rPr>
        <w:t xml:space="preserve">This document serves as a template </w:t>
      </w:r>
      <w:r w:rsidR="00F651C6">
        <w:rPr>
          <w:bCs/>
        </w:rPr>
        <w:t xml:space="preserve">for your Implementation </w:t>
      </w:r>
      <w:r w:rsidRPr="00C20279">
        <w:rPr>
          <w:bCs/>
        </w:rPr>
        <w:t xml:space="preserve">Plan. </w:t>
      </w:r>
      <w:r w:rsidRPr="00C20279" w:rsidR="00F651C6">
        <w:rPr>
          <w:bCs/>
        </w:rPr>
        <w:t xml:space="preserve">The </w:t>
      </w:r>
      <w:r w:rsidR="00F651C6">
        <w:rPr>
          <w:bCs/>
        </w:rPr>
        <w:t>sections and topics</w:t>
      </w:r>
      <w:r w:rsidRPr="00C20279" w:rsidR="00F651C6">
        <w:rPr>
          <w:bCs/>
        </w:rPr>
        <w:t xml:space="preserve"> included in </w:t>
      </w:r>
      <w:r w:rsidR="00F651C6">
        <w:rPr>
          <w:bCs/>
        </w:rPr>
        <w:t xml:space="preserve">the </w:t>
      </w:r>
      <w:r w:rsidRPr="00C20279" w:rsidR="00F651C6">
        <w:rPr>
          <w:bCs/>
        </w:rPr>
        <w:t>template</w:t>
      </w:r>
      <w:r w:rsidR="00F651C6">
        <w:rPr>
          <w:bCs/>
        </w:rPr>
        <w:t xml:space="preserve"> will help you articulate the specific strategies, practices, and activities you plan to implement</w:t>
      </w:r>
      <w:r w:rsidR="00B077B6">
        <w:rPr>
          <w:bCs/>
        </w:rPr>
        <w:t xml:space="preserve"> in a systematic manner</w:t>
      </w:r>
      <w:r w:rsidR="00F651C6">
        <w:rPr>
          <w:bCs/>
        </w:rPr>
        <w:t xml:space="preserve">, </w:t>
      </w:r>
      <w:r w:rsidRPr="00C20279" w:rsidR="00F651C6">
        <w:rPr>
          <w:bCs/>
        </w:rPr>
        <w:t xml:space="preserve">and will guide </w:t>
      </w:r>
      <w:r w:rsidR="00B077B6">
        <w:rPr>
          <w:bCs/>
        </w:rPr>
        <w:t xml:space="preserve">your </w:t>
      </w:r>
      <w:r w:rsidRPr="00C20279" w:rsidR="00F651C6">
        <w:rPr>
          <w:bCs/>
        </w:rPr>
        <w:t xml:space="preserve">implementation process over the next </w:t>
      </w:r>
      <w:r w:rsidR="00F651C6">
        <w:rPr>
          <w:bCs/>
        </w:rPr>
        <w:t xml:space="preserve">five </w:t>
      </w:r>
      <w:r w:rsidRPr="00C20279" w:rsidR="00F651C6">
        <w:rPr>
          <w:bCs/>
        </w:rPr>
        <w:t xml:space="preserve">years. </w:t>
      </w:r>
      <w:r w:rsidR="00B077B6">
        <w:rPr>
          <w:bCs/>
        </w:rPr>
        <w:t xml:space="preserve">While CB understands that certain details of your project may not be finalized during </w:t>
      </w:r>
      <w:r w:rsidR="007D544C">
        <w:rPr>
          <w:bCs/>
        </w:rPr>
        <w:t xml:space="preserve">its </w:t>
      </w:r>
      <w:r w:rsidR="00B077B6">
        <w:rPr>
          <w:bCs/>
        </w:rPr>
        <w:t>early stage</w:t>
      </w:r>
      <w:r w:rsidR="005D2AE6">
        <w:rPr>
          <w:bCs/>
        </w:rPr>
        <w:t>s</w:t>
      </w:r>
      <w:r w:rsidR="00B077B6">
        <w:rPr>
          <w:bCs/>
        </w:rPr>
        <w:t xml:space="preserve"> and that certain project components may need to be revised over time, you should include as much information in the Plan as you are able at this time. In addition, grantees should use the plan to describe existing or potential barriers to implementation,</w:t>
      </w:r>
      <w:r w:rsidR="000A293A">
        <w:rPr>
          <w:bCs/>
        </w:rPr>
        <w:t xml:space="preserve"> as well as areas in which they could benefit from technical assistance or input from their fellow grantees.</w:t>
      </w:r>
      <w:r w:rsidR="00B077B6">
        <w:rPr>
          <w:bCs/>
        </w:rPr>
        <w:t xml:space="preserve"> </w:t>
      </w:r>
    </w:p>
    <w:p w:rsidR="00C20279" w:rsidP="00C20279" w:rsidRDefault="00C20279" w14:paraId="46852372" w14:textId="1037F6E7">
      <w:pPr>
        <w:rPr>
          <w:bCs/>
        </w:rPr>
      </w:pPr>
      <w:r w:rsidRPr="00C20279">
        <w:rPr>
          <w:bCs/>
        </w:rPr>
        <w:t xml:space="preserve">A draft of the Plan must be submitted to the </w:t>
      </w:r>
      <w:r w:rsidR="000A293A">
        <w:rPr>
          <w:bCs/>
        </w:rPr>
        <w:t xml:space="preserve">CB </w:t>
      </w:r>
      <w:r w:rsidRPr="00C20279">
        <w:rPr>
          <w:bCs/>
        </w:rPr>
        <w:t xml:space="preserve">for review no later than </w:t>
      </w:r>
      <w:r w:rsidR="00B95D45">
        <w:rPr>
          <w:b/>
          <w:bCs/>
          <w:u w:val="single"/>
        </w:rPr>
        <w:t>May 29, 2020</w:t>
      </w:r>
      <w:r w:rsidRPr="00C20279">
        <w:rPr>
          <w:bCs/>
        </w:rPr>
        <w:t xml:space="preserve">; you will receive feedback from </w:t>
      </w:r>
      <w:r w:rsidR="001D2EC4">
        <w:rPr>
          <w:bCs/>
        </w:rPr>
        <w:t xml:space="preserve">your Federal </w:t>
      </w:r>
      <w:r w:rsidRPr="00C20279">
        <w:rPr>
          <w:bCs/>
        </w:rPr>
        <w:t xml:space="preserve">Project Officer </w:t>
      </w:r>
      <w:r w:rsidR="001D2EC4">
        <w:rPr>
          <w:bCs/>
        </w:rPr>
        <w:t xml:space="preserve">and implementation TA provider </w:t>
      </w:r>
      <w:r w:rsidRPr="00C20279">
        <w:rPr>
          <w:bCs/>
        </w:rPr>
        <w:t xml:space="preserve">by </w:t>
      </w:r>
      <w:r w:rsidR="00B95D45">
        <w:rPr>
          <w:b/>
          <w:bCs/>
          <w:u w:val="single"/>
        </w:rPr>
        <w:t>June 26, 2020</w:t>
      </w:r>
      <w:r w:rsidRPr="00C20279">
        <w:rPr>
          <w:bCs/>
        </w:rPr>
        <w:t xml:space="preserve">.  A finalized Plan must be submitted to CB by </w:t>
      </w:r>
      <w:r w:rsidRPr="00A41734" w:rsidR="00A41734">
        <w:rPr>
          <w:b/>
          <w:bCs/>
          <w:u w:val="single"/>
        </w:rPr>
        <w:t>July 31, 20</w:t>
      </w:r>
      <w:r w:rsidR="001D2EC4">
        <w:rPr>
          <w:b/>
          <w:bCs/>
          <w:u w:val="single"/>
        </w:rPr>
        <w:t>20</w:t>
      </w:r>
      <w:r w:rsidRPr="00C20279">
        <w:rPr>
          <w:bCs/>
        </w:rPr>
        <w:t>.</w:t>
      </w:r>
      <w:r w:rsidR="006752CE">
        <w:rPr>
          <w:bCs/>
        </w:rPr>
        <w:t xml:space="preserve"> Each section of the template includes a text box in which you can add the information requested for each section; however, you do not need to limit your response</w:t>
      </w:r>
      <w:r w:rsidR="005C17E0">
        <w:rPr>
          <w:bCs/>
        </w:rPr>
        <w:t>s</w:t>
      </w:r>
      <w:r w:rsidR="006752CE">
        <w:rPr>
          <w:bCs/>
        </w:rPr>
        <w:t xml:space="preserve"> to the space in the text box</w:t>
      </w:r>
      <w:r w:rsidR="005C17E0">
        <w:rPr>
          <w:bCs/>
        </w:rPr>
        <w:t>es</w:t>
      </w:r>
      <w:r w:rsidR="006752CE">
        <w:rPr>
          <w:bCs/>
        </w:rPr>
        <w:t xml:space="preserve">, and you should feel free to include </w:t>
      </w:r>
      <w:r w:rsidR="005C17E0">
        <w:rPr>
          <w:bCs/>
        </w:rPr>
        <w:t>appendices and any additional materials needed to ensure you submit a comprehensive and detailed plan</w:t>
      </w:r>
      <w:r w:rsidR="005D2AE6">
        <w:rPr>
          <w:bCs/>
        </w:rPr>
        <w:t>.</w:t>
      </w:r>
    </w:p>
    <w:p w:rsidR="006752CE" w:rsidP="006752CE" w:rsidRDefault="007D544C" w14:paraId="2DD08283" w14:textId="6272B7D3">
      <w:pPr>
        <w:rPr>
          <w:bCs/>
        </w:rPr>
      </w:pPr>
      <w:r>
        <w:rPr>
          <w:bCs/>
        </w:rPr>
        <w:t xml:space="preserve">In developing your plan, we encourage you to </w:t>
      </w:r>
      <w:r w:rsidR="005D2AE6">
        <w:rPr>
          <w:bCs/>
        </w:rPr>
        <w:t xml:space="preserve">incorporate concepts described in the </w:t>
      </w:r>
      <w:r w:rsidR="006752CE">
        <w:rPr>
          <w:bCs/>
        </w:rPr>
        <w:t xml:space="preserve">Capacity Building Center for State’s </w:t>
      </w:r>
      <w:r w:rsidR="00997E2F">
        <w:rPr>
          <w:bCs/>
        </w:rPr>
        <w:t xml:space="preserve">(CBCS) </w:t>
      </w:r>
      <w:r w:rsidR="006752CE">
        <w:rPr>
          <w:bCs/>
        </w:rPr>
        <w:t>Change and Implementation Practice Series</w:t>
      </w:r>
      <w:r w:rsidR="005C17E0">
        <w:rPr>
          <w:bCs/>
        </w:rPr>
        <w:t xml:space="preserve">, which provides </w:t>
      </w:r>
      <w:r w:rsidR="006752CE">
        <w:rPr>
          <w:bCs/>
        </w:rPr>
        <w:t xml:space="preserve">guidance on developing and implementing strategies, practices, </w:t>
      </w:r>
      <w:r w:rsidR="005C17E0">
        <w:rPr>
          <w:bCs/>
        </w:rPr>
        <w:t xml:space="preserve">and </w:t>
      </w:r>
      <w:r w:rsidR="006752CE">
        <w:rPr>
          <w:bCs/>
        </w:rPr>
        <w:t>activities</w:t>
      </w:r>
      <w:r w:rsidR="006752CE">
        <w:t xml:space="preserve"> </w:t>
      </w:r>
      <w:r w:rsidR="006752CE">
        <w:rPr>
          <w:bCs/>
        </w:rPr>
        <w:t xml:space="preserve">in child welfare. </w:t>
      </w:r>
      <w:r w:rsidR="005C17E0">
        <w:rPr>
          <w:bCs/>
        </w:rPr>
        <w:t xml:space="preserve">An introductory </w:t>
      </w:r>
      <w:r w:rsidR="006752CE">
        <w:rPr>
          <w:bCs/>
        </w:rPr>
        <w:t xml:space="preserve">brief </w:t>
      </w:r>
      <w:r w:rsidR="005C17E0">
        <w:rPr>
          <w:bCs/>
        </w:rPr>
        <w:t xml:space="preserve">to this series </w:t>
      </w:r>
      <w:r w:rsidR="006752CE">
        <w:rPr>
          <w:bCs/>
        </w:rPr>
        <w:t xml:space="preserve">and </w:t>
      </w:r>
      <w:r>
        <w:rPr>
          <w:bCs/>
        </w:rPr>
        <w:t xml:space="preserve">related </w:t>
      </w:r>
      <w:r w:rsidR="006752CE">
        <w:rPr>
          <w:bCs/>
        </w:rPr>
        <w:t xml:space="preserve">resources </w:t>
      </w:r>
      <w:r w:rsidR="005C17E0">
        <w:rPr>
          <w:bCs/>
        </w:rPr>
        <w:t>can be found at</w:t>
      </w:r>
      <w:r w:rsidR="006752CE">
        <w:rPr>
          <w:bCs/>
        </w:rPr>
        <w:t xml:space="preserve">: </w:t>
      </w:r>
      <w:hyperlink w:history="1" r:id="rId8">
        <w:r w:rsidRPr="00861798" w:rsidR="006752CE">
          <w:rPr>
            <w:rStyle w:val="Hyperlink"/>
            <w:bCs/>
          </w:rPr>
          <w:t>https://capacity.childwelfare.gov/states/focus-areas/cqi/change-implementation/</w:t>
        </w:r>
      </w:hyperlink>
      <w:r w:rsidR="006752CE">
        <w:rPr>
          <w:bCs/>
        </w:rPr>
        <w:t xml:space="preserve">. </w:t>
      </w:r>
      <w:r w:rsidR="005C17E0">
        <w:rPr>
          <w:bCs/>
        </w:rPr>
        <w:t>Figure 1 from the brief provides an overview of the key phases of the implementation process that should be followed to ensure effective implementation.</w:t>
      </w:r>
    </w:p>
    <w:p w:rsidR="005C17E0" w:rsidP="006752CE" w:rsidRDefault="005C17E0" w14:paraId="7267333C" w14:textId="7C2589A4">
      <w:pPr>
        <w:rPr>
          <w:bCs/>
        </w:rPr>
      </w:pPr>
    </w:p>
    <w:p w:rsidR="005C17E0" w:rsidP="006752CE" w:rsidRDefault="005C17E0" w14:paraId="471E5ABA" w14:textId="728B7F0A">
      <w:pPr>
        <w:rPr>
          <w:bCs/>
        </w:rPr>
      </w:pPr>
    </w:p>
    <w:p w:rsidRPr="005C17E0" w:rsidR="005C17E0" w:rsidP="005C17E0" w:rsidRDefault="005C17E0" w14:paraId="6C958AEE" w14:textId="0C93F3DA">
      <w:pPr>
        <w:jc w:val="center"/>
        <w:rPr>
          <w:b/>
          <w:sz w:val="24"/>
          <w:szCs w:val="24"/>
        </w:rPr>
      </w:pPr>
      <w:r w:rsidRPr="005C17E0">
        <w:rPr>
          <w:b/>
          <w:sz w:val="24"/>
          <w:szCs w:val="24"/>
        </w:rPr>
        <w:t>Figure 1. Key Implementation Phases</w:t>
      </w:r>
    </w:p>
    <w:p w:rsidR="006752CE" w:rsidP="006752CE" w:rsidRDefault="006752CE" w14:paraId="332BA9AB" w14:textId="77777777">
      <w:pPr>
        <w:jc w:val="center"/>
        <w:rPr>
          <w:rStyle w:val="SubtleReference"/>
        </w:rPr>
      </w:pPr>
      <w:r>
        <w:rPr>
          <w:bCs/>
          <w:noProof/>
          <w:color w:val="FF0000"/>
        </w:rPr>
        <w:drawing>
          <wp:inline distT="0" distB="0" distL="0" distR="0" wp14:anchorId="29FB4569" wp14:editId="27A286EB">
            <wp:extent cx="4160520" cy="2935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Graphic_v8_00-Fu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0520" cy="2935224"/>
                    </a:xfrm>
                    <a:prstGeom prst="rect">
                      <a:avLst/>
                    </a:prstGeom>
                  </pic:spPr>
                </pic:pic>
              </a:graphicData>
            </a:graphic>
          </wp:inline>
        </w:drawing>
      </w:r>
      <w:r>
        <w:rPr>
          <w:bCs/>
          <w:color w:val="FF0000"/>
        </w:rPr>
        <w:br w:type="textWrapping" w:clear="all"/>
      </w:r>
    </w:p>
    <w:p w:rsidR="00C16CE4" w:rsidRDefault="00C16CE4" w14:paraId="1F0BE49F" w14:textId="2D18C2F0">
      <w:pPr>
        <w:rPr>
          <w:b/>
          <w:bCs/>
        </w:rPr>
      </w:pPr>
    </w:p>
    <w:p w:rsidR="006752CE" w:rsidRDefault="006752CE" w14:paraId="1CED47BE" w14:textId="77777777">
      <w:pPr>
        <w:rPr>
          <w:b/>
          <w:bCs/>
          <w:sz w:val="28"/>
          <w:szCs w:val="28"/>
        </w:rPr>
      </w:pPr>
      <w:r>
        <w:rPr>
          <w:b/>
          <w:bCs/>
          <w:sz w:val="28"/>
          <w:szCs w:val="28"/>
        </w:rPr>
        <w:br w:type="page"/>
      </w:r>
    </w:p>
    <w:p w:rsidRPr="00C16CE4" w:rsidR="0089525D" w:rsidP="0089525D" w:rsidRDefault="00CE77D2" w14:paraId="7CAD9730" w14:textId="2E1CAB88">
      <w:pPr>
        <w:rPr>
          <w:b/>
          <w:bCs/>
          <w:sz w:val="28"/>
          <w:szCs w:val="28"/>
        </w:rPr>
      </w:pPr>
      <w:r w:rsidRPr="00C16CE4">
        <w:rPr>
          <w:b/>
          <w:bCs/>
          <w:sz w:val="28"/>
          <w:szCs w:val="28"/>
        </w:rPr>
        <w:lastRenderedPageBreak/>
        <w:t>S</w:t>
      </w:r>
      <w:r w:rsidR="00C16CE4">
        <w:rPr>
          <w:b/>
          <w:bCs/>
          <w:sz w:val="28"/>
          <w:szCs w:val="28"/>
        </w:rPr>
        <w:t xml:space="preserve">ECTION </w:t>
      </w:r>
      <w:r w:rsidRPr="00C16CE4">
        <w:rPr>
          <w:b/>
          <w:bCs/>
          <w:sz w:val="28"/>
          <w:szCs w:val="28"/>
        </w:rPr>
        <w:t xml:space="preserve">1: </w:t>
      </w:r>
      <w:r w:rsidRPr="00C16CE4" w:rsidR="0089525D">
        <w:rPr>
          <w:b/>
          <w:bCs/>
          <w:sz w:val="28"/>
          <w:szCs w:val="28"/>
        </w:rPr>
        <w:t>INTRODUCTION</w:t>
      </w:r>
    </w:p>
    <w:p w:rsidR="00E246F9" w:rsidP="00861798" w:rsidRDefault="00E246F9" w14:paraId="283E1289" w14:textId="115ECCF6">
      <w:pPr>
        <w:rPr>
          <w:bCs/>
        </w:rPr>
      </w:pPr>
      <w:r>
        <w:rPr>
          <w:bCs/>
        </w:rPr>
        <w:t>P</w:t>
      </w:r>
      <w:r w:rsidRPr="0089525D" w:rsidR="0089525D">
        <w:rPr>
          <w:bCs/>
        </w:rPr>
        <w:t>rovide a</w:t>
      </w:r>
      <w:r>
        <w:rPr>
          <w:bCs/>
        </w:rPr>
        <w:t xml:space="preserve"> general overview of your organization, funded project, and </w:t>
      </w:r>
      <w:r w:rsidR="005D2AE6">
        <w:rPr>
          <w:bCs/>
        </w:rPr>
        <w:t xml:space="preserve">your </w:t>
      </w:r>
      <w:r>
        <w:rPr>
          <w:bCs/>
        </w:rPr>
        <w:t>approach to implementing it and achi</w:t>
      </w:r>
      <w:r w:rsidRPr="0089525D" w:rsidR="0089525D">
        <w:rPr>
          <w:bCs/>
        </w:rPr>
        <w:t>eving</w:t>
      </w:r>
      <w:r>
        <w:rPr>
          <w:bCs/>
        </w:rPr>
        <w:t xml:space="preserve"> your desired results</w:t>
      </w:r>
      <w:r w:rsidRPr="0089525D" w:rsidR="0089525D">
        <w:rPr>
          <w:bCs/>
        </w:rPr>
        <w:t xml:space="preserve">. </w:t>
      </w:r>
      <w:r>
        <w:rPr>
          <w:bCs/>
        </w:rPr>
        <w:t>This section should include:</w:t>
      </w:r>
    </w:p>
    <w:p w:rsidR="00E246F9" w:rsidP="00E246F9" w:rsidRDefault="00E246F9" w14:paraId="22FDC6BD" w14:textId="612BD389">
      <w:pPr>
        <w:pStyle w:val="ListParagraph"/>
        <w:numPr>
          <w:ilvl w:val="0"/>
          <w:numId w:val="36"/>
        </w:numPr>
        <w:spacing w:after="0" w:line="240" w:lineRule="auto"/>
      </w:pPr>
      <w:r>
        <w:t>A brief description of your organization and your key partner organizations</w:t>
      </w:r>
    </w:p>
    <w:p w:rsidR="00E246F9" w:rsidP="00E246F9" w:rsidRDefault="00E246F9" w14:paraId="60F57526" w14:textId="05A9D72F">
      <w:pPr>
        <w:pStyle w:val="ListParagraph"/>
        <w:numPr>
          <w:ilvl w:val="0"/>
          <w:numId w:val="36"/>
        </w:numPr>
        <w:spacing w:after="0" w:line="240" w:lineRule="auto"/>
      </w:pPr>
      <w:r>
        <w:t xml:space="preserve">The overarching philosophy that will guide implementation, e.g., core values and principles, organizational strategies that have </w:t>
      </w:r>
      <w:r w:rsidR="006752CE">
        <w:t xml:space="preserve">informed </w:t>
      </w:r>
      <w:r>
        <w:t>similar initiatives</w:t>
      </w:r>
    </w:p>
    <w:p w:rsidR="00E246F9" w:rsidP="00E246F9" w:rsidRDefault="00E246F9" w14:paraId="69009C78" w14:textId="0ACE7EC1">
      <w:pPr>
        <w:pStyle w:val="ListParagraph"/>
        <w:numPr>
          <w:ilvl w:val="0"/>
          <w:numId w:val="36"/>
        </w:numPr>
        <w:spacing w:after="0" w:line="240" w:lineRule="auto"/>
      </w:pPr>
      <w:r>
        <w:t>A description of the team responsible for developing this plan</w:t>
      </w:r>
      <w:r w:rsidR="006752CE">
        <w:t>, and the roles/responsibilities of team members in drafting it</w:t>
      </w:r>
    </w:p>
    <w:p w:rsidR="006752CE" w:rsidP="00E246F9" w:rsidRDefault="006752CE" w14:paraId="79825693" w14:textId="7CE9C0D8">
      <w:pPr>
        <w:pStyle w:val="ListParagraph"/>
        <w:numPr>
          <w:ilvl w:val="0"/>
          <w:numId w:val="36"/>
        </w:numPr>
        <w:spacing w:after="0" w:line="240" w:lineRule="auto"/>
      </w:pPr>
      <w:r>
        <w:t>The process you employed to create the plan, e.g., regular meetings, an initial draft created by one person followed by rounds of review and editing</w:t>
      </w:r>
    </w:p>
    <w:p w:rsidR="006752CE" w:rsidP="00861798" w:rsidRDefault="006752CE" w14:paraId="687FE158" w14:textId="77777777">
      <w:pPr>
        <w:rPr>
          <w:bCs/>
        </w:rPr>
      </w:pPr>
    </w:p>
    <w:p w:rsidRPr="00CC0065" w:rsidR="00CC0065" w:rsidP="00B30087" w:rsidRDefault="00B30087" w14:paraId="26C695DE" w14:textId="1AE486A2">
      <w:pPr>
        <w:rPr>
          <w:bCs/>
          <w:color w:val="FF0000"/>
        </w:rPr>
      </w:pPr>
      <w:r>
        <w:rPr>
          <w:rStyle w:val="SubtleReference"/>
        </w:rPr>
        <w:t>Narrative</w:t>
      </w:r>
      <w:r w:rsidRPr="006C6BA7">
        <w:rPr>
          <w:i/>
          <w:noProof/>
        </w:rPr>
        <mc:AlternateContent>
          <mc:Choice Requires="wps">
            <w:drawing>
              <wp:inline distT="0" distB="0" distL="0" distR="0" wp14:anchorId="065A7FB6" wp14:editId="3CC3EB15">
                <wp:extent cx="11096625" cy="1209821"/>
                <wp:effectExtent l="0" t="0" r="28575" b="28575"/>
                <wp:docPr id="10" name="Text Box 10"/>
                <wp:cNvGraphicFramePr/>
                <a:graphic xmlns:a="http://schemas.openxmlformats.org/drawingml/2006/main">
                  <a:graphicData uri="http://schemas.microsoft.com/office/word/2010/wordprocessingShape">
                    <wps:wsp>
                      <wps:cNvSpPr txBox="1"/>
                      <wps:spPr>
                        <a:xfrm>
                          <a:off x="0" y="0"/>
                          <a:ext cx="11096625" cy="1209821"/>
                        </a:xfrm>
                        <a:prstGeom prst="rect">
                          <a:avLst/>
                        </a:prstGeom>
                        <a:solidFill>
                          <a:sysClr val="window" lastClr="FFFFFF"/>
                        </a:solidFill>
                        <a:ln w="6350">
                          <a:solidFill>
                            <a:prstClr val="black"/>
                          </a:solidFill>
                        </a:ln>
                        <a:effectLst/>
                      </wps:spPr>
                      <wps:txbx>
                        <w:txbxContent>
                          <w:p w:rsidRPr="005C412F" w:rsidR="00B95D45" w:rsidP="00B30087" w:rsidRDefault="00B95D45" w14:paraId="047856BB" w14:textId="69972DC8">
                            <w:pPr>
                              <w:rPr>
                                <w:i/>
                              </w:rPr>
                            </w:pPr>
                            <w:r w:rsidRPr="005C412F">
                              <w:rPr>
                                <w:i/>
                              </w:rPr>
                              <w:t xml:space="preserve">You can use this text box or attach your narrative. </w:t>
                            </w:r>
                            <w:r>
                              <w:rPr>
                                <w:i/>
                              </w:rPr>
                              <w:t>Do not limit your response to the space in the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065A7FB6">
                <v:stroke joinstyle="miter"/>
                <v:path gradientshapeok="t" o:connecttype="rect"/>
              </v:shapetype>
              <v:shape id="Text Box 10" style="width:873.75pt;height:95.25pt;visibility:visible;mso-wrap-style:square;mso-left-percent:-10001;mso-top-percent:-10001;mso-position-horizontal:absolute;mso-position-horizontal-relative:char;mso-position-vertical:absolute;mso-position-vertical-relative:line;mso-left-percent:-10001;mso-top-percent:-10001;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">
                <v:textbox>
                  <w:txbxContent>
                    <w:p w:rsidRPr="005C412F" w:rsidR="00B95D45" w:rsidP="00B30087" w:rsidRDefault="00B95D45" w14:paraId="047856BB" w14:textId="69972DC8">
                      <w:pPr>
                        <w:rPr>
                          <w:i/>
                        </w:rPr>
                      </w:pPr>
                      <w:r w:rsidRPr="005C412F">
                        <w:rPr>
                          <w:i/>
                        </w:rPr>
                        <w:t xml:space="preserve">You can use this text box or attach your narrative. </w:t>
                      </w:r>
                      <w:r>
                        <w:rPr>
                          <w:i/>
                        </w:rPr>
                        <w:t>Do not limit your response to the space in the box.</w:t>
                      </w:r>
                    </w:p>
                  </w:txbxContent>
                </v:textbox>
                <w10:anchorlock/>
              </v:shape>
            </w:pict>
          </mc:Fallback>
        </mc:AlternateContent>
      </w:r>
    </w:p>
    <w:p w:rsidR="00997E2F" w:rsidP="0089525D" w:rsidRDefault="00997E2F" w14:paraId="3725C380" w14:textId="77777777">
      <w:pPr>
        <w:rPr>
          <w:b/>
          <w:bCs/>
          <w:sz w:val="28"/>
          <w:szCs w:val="28"/>
        </w:rPr>
      </w:pPr>
    </w:p>
    <w:p w:rsidRPr="00FD62CF" w:rsidR="0089525D" w:rsidP="0089525D" w:rsidRDefault="00CE77D2" w14:paraId="6C1F29FB" w14:textId="2BAA6DC2">
      <w:pPr>
        <w:rPr>
          <w:b/>
          <w:bCs/>
          <w:sz w:val="28"/>
          <w:szCs w:val="28"/>
        </w:rPr>
      </w:pPr>
      <w:r w:rsidRPr="00FD62CF">
        <w:rPr>
          <w:b/>
          <w:bCs/>
          <w:sz w:val="28"/>
          <w:szCs w:val="28"/>
        </w:rPr>
        <w:t>S</w:t>
      </w:r>
      <w:r w:rsidR="00997E2F">
        <w:rPr>
          <w:b/>
          <w:bCs/>
          <w:sz w:val="28"/>
          <w:szCs w:val="28"/>
        </w:rPr>
        <w:t>ECTION</w:t>
      </w:r>
      <w:r w:rsidRPr="00FD62CF">
        <w:rPr>
          <w:b/>
          <w:bCs/>
          <w:sz w:val="28"/>
          <w:szCs w:val="28"/>
        </w:rPr>
        <w:t xml:space="preserve"> </w:t>
      </w:r>
      <w:r w:rsidR="00FD62CF">
        <w:rPr>
          <w:b/>
          <w:bCs/>
          <w:sz w:val="28"/>
          <w:szCs w:val="28"/>
        </w:rPr>
        <w:t>2</w:t>
      </w:r>
      <w:r w:rsidRPr="00FD62CF">
        <w:rPr>
          <w:b/>
          <w:bCs/>
          <w:sz w:val="28"/>
          <w:szCs w:val="28"/>
        </w:rPr>
        <w:t xml:space="preserve">: </w:t>
      </w:r>
      <w:r w:rsidR="00FD62CF">
        <w:rPr>
          <w:b/>
          <w:bCs/>
          <w:sz w:val="28"/>
          <w:szCs w:val="28"/>
        </w:rPr>
        <w:t>P</w:t>
      </w:r>
      <w:r w:rsidR="00997E2F">
        <w:rPr>
          <w:b/>
          <w:bCs/>
          <w:sz w:val="28"/>
          <w:szCs w:val="28"/>
        </w:rPr>
        <w:t xml:space="preserve">ROBLEM EXPLORATION AND TARGET </w:t>
      </w:r>
      <w:r w:rsidR="00B95D45">
        <w:rPr>
          <w:b/>
          <w:bCs/>
          <w:sz w:val="28"/>
          <w:szCs w:val="28"/>
        </w:rPr>
        <w:t xml:space="preserve">AREA FOR PROJECT IMPLEMENTATION </w:t>
      </w:r>
    </w:p>
    <w:p w:rsidR="00B24AE9" w:rsidP="00997E2F" w:rsidRDefault="00997E2F" w14:paraId="0D6EBA15" w14:textId="444167F2">
      <w:pPr>
        <w:rPr>
          <w:bCs/>
        </w:rPr>
      </w:pPr>
      <w:r>
        <w:rPr>
          <w:bCs/>
        </w:rPr>
        <w:t xml:space="preserve">Provide a detailed description of the problem(s) your funded project seeks to address and </w:t>
      </w:r>
      <w:r w:rsidR="00B95D45">
        <w:rPr>
          <w:bCs/>
        </w:rPr>
        <w:t>the geographic area</w:t>
      </w:r>
      <w:r>
        <w:rPr>
          <w:bCs/>
        </w:rPr>
        <w:t xml:space="preserve"> your project will serve.</w:t>
      </w:r>
      <w:r w:rsidRPr="00891727" w:rsidR="00B24AE9">
        <w:rPr>
          <w:bCs/>
        </w:rPr>
        <w:t xml:space="preserve"> </w:t>
      </w:r>
      <w:r>
        <w:rPr>
          <w:bCs/>
        </w:rPr>
        <w:t>The CBCS’ brief on p</w:t>
      </w:r>
      <w:r w:rsidR="00CF160A">
        <w:rPr>
          <w:bCs/>
        </w:rPr>
        <w:t xml:space="preserve">roblem </w:t>
      </w:r>
      <w:r>
        <w:rPr>
          <w:bCs/>
        </w:rPr>
        <w:t>e</w:t>
      </w:r>
      <w:r w:rsidR="00CF160A">
        <w:rPr>
          <w:bCs/>
        </w:rPr>
        <w:t xml:space="preserve">xploration and </w:t>
      </w:r>
      <w:r>
        <w:rPr>
          <w:bCs/>
        </w:rPr>
        <w:t xml:space="preserve">related </w:t>
      </w:r>
      <w:r w:rsidR="00CF160A">
        <w:rPr>
          <w:bCs/>
        </w:rPr>
        <w:t>resources</w:t>
      </w:r>
      <w:r>
        <w:rPr>
          <w:bCs/>
        </w:rPr>
        <w:t xml:space="preserve"> may be helpful in developing this component of your Plan</w:t>
      </w:r>
      <w:r w:rsidR="00CF160A">
        <w:rPr>
          <w:bCs/>
        </w:rPr>
        <w:t xml:space="preserve">: </w:t>
      </w:r>
      <w:hyperlink w:history="1" r:id="rId10">
        <w:r w:rsidRPr="00B82912" w:rsidR="00CF160A">
          <w:rPr>
            <w:rStyle w:val="Hyperlink"/>
            <w:bCs/>
          </w:rPr>
          <w:t>https://capacity.childwelfare.gov/states/focus-areas/cqi/change-implementation/problem-exploration/</w:t>
        </w:r>
      </w:hyperlink>
      <w:r w:rsidR="00CF160A">
        <w:rPr>
          <w:bCs/>
        </w:rPr>
        <w:t>.</w:t>
      </w:r>
      <w:r>
        <w:rPr>
          <w:bCs/>
        </w:rPr>
        <w:t xml:space="preserve"> At a minimum, this section of </w:t>
      </w:r>
      <w:r w:rsidR="008D5801">
        <w:rPr>
          <w:bCs/>
        </w:rPr>
        <w:t xml:space="preserve">your </w:t>
      </w:r>
      <w:r>
        <w:rPr>
          <w:bCs/>
        </w:rPr>
        <w:t>Plan should include the following</w:t>
      </w:r>
      <w:r w:rsidR="00B4679A">
        <w:rPr>
          <w:bCs/>
        </w:rPr>
        <w:t xml:space="preserve">: </w:t>
      </w:r>
    </w:p>
    <w:p w:rsidR="00B4679A" w:rsidP="00B4679A" w:rsidRDefault="00997E2F" w14:paraId="63466D18" w14:textId="460F01C8">
      <w:pPr>
        <w:pStyle w:val="ListParagraph"/>
        <w:numPr>
          <w:ilvl w:val="0"/>
          <w:numId w:val="28"/>
        </w:numPr>
        <w:spacing w:after="0" w:line="240" w:lineRule="auto"/>
      </w:pPr>
      <w:r>
        <w:t>A</w:t>
      </w:r>
      <w:r w:rsidR="00B4679A">
        <w:t xml:space="preserve">n overview of the identified problem(s) </w:t>
      </w:r>
      <w:r>
        <w:t xml:space="preserve">and/or needs in </w:t>
      </w:r>
      <w:r w:rsidRPr="00891727" w:rsidR="00B4679A">
        <w:rPr>
          <w:bCs/>
        </w:rPr>
        <w:t>the community</w:t>
      </w:r>
      <w:r>
        <w:rPr>
          <w:bCs/>
        </w:rPr>
        <w:t>(</w:t>
      </w:r>
      <w:proofErr w:type="spellStart"/>
      <w:r>
        <w:rPr>
          <w:bCs/>
        </w:rPr>
        <w:t>ies</w:t>
      </w:r>
      <w:proofErr w:type="spellEnd"/>
      <w:r>
        <w:rPr>
          <w:bCs/>
        </w:rPr>
        <w:t>) in which you will implement the project</w:t>
      </w:r>
    </w:p>
    <w:p w:rsidR="00B4679A" w:rsidP="00B4679A" w:rsidRDefault="00997E2F" w14:paraId="1FD42376" w14:textId="48C42A7A">
      <w:pPr>
        <w:pStyle w:val="ListParagraph"/>
        <w:numPr>
          <w:ilvl w:val="0"/>
          <w:numId w:val="28"/>
        </w:numPr>
        <w:spacing w:after="0" w:line="240" w:lineRule="auto"/>
      </w:pPr>
      <w:r>
        <w:t>D</w:t>
      </w:r>
      <w:r w:rsidR="00B4679A">
        <w:t xml:space="preserve">ata </w:t>
      </w:r>
      <w:r>
        <w:t xml:space="preserve">analyses </w:t>
      </w:r>
      <w:r w:rsidR="00B4679A">
        <w:t xml:space="preserve">used to explore the </w:t>
      </w:r>
      <w:r w:rsidRPr="00891727" w:rsidR="00B4679A">
        <w:rPr>
          <w:bCs/>
        </w:rPr>
        <w:t xml:space="preserve">needs, local barriers, and challenges </w:t>
      </w:r>
      <w:r>
        <w:rPr>
          <w:bCs/>
        </w:rPr>
        <w:t xml:space="preserve">in your target communities and </w:t>
      </w:r>
      <w:r w:rsidR="00371C2B">
        <w:rPr>
          <w:bCs/>
        </w:rPr>
        <w:t xml:space="preserve">to identify </w:t>
      </w:r>
      <w:r>
        <w:rPr>
          <w:bCs/>
        </w:rPr>
        <w:t xml:space="preserve">those at greatest </w:t>
      </w:r>
      <w:r w:rsidRPr="00891727" w:rsidR="00B4679A">
        <w:rPr>
          <w:bCs/>
        </w:rPr>
        <w:t xml:space="preserve">risk of </w:t>
      </w:r>
      <w:r w:rsidR="00B4679A">
        <w:rPr>
          <w:bCs/>
        </w:rPr>
        <w:t>child maltreatment</w:t>
      </w:r>
    </w:p>
    <w:p w:rsidR="00B4679A" w:rsidP="00B4679A" w:rsidRDefault="00371C2B" w14:paraId="2861355E" w14:textId="083DCDDB">
      <w:pPr>
        <w:pStyle w:val="ListParagraph"/>
        <w:numPr>
          <w:ilvl w:val="0"/>
          <w:numId w:val="28"/>
        </w:numPr>
        <w:spacing w:after="0" w:line="240" w:lineRule="auto"/>
      </w:pPr>
      <w:r>
        <w:t>The results of these</w:t>
      </w:r>
      <w:r w:rsidR="00E0672A">
        <w:t xml:space="preserve"> analys</w:t>
      </w:r>
      <w:r>
        <w:t>e</w:t>
      </w:r>
      <w:r w:rsidR="00E0672A">
        <w:t>s</w:t>
      </w:r>
      <w:r w:rsidR="00B4679A">
        <w:t xml:space="preserve"> </w:t>
      </w:r>
    </w:p>
    <w:p w:rsidR="00B4679A" w:rsidP="00B4679A" w:rsidRDefault="00371C2B" w14:paraId="34492646" w14:textId="09B71DFC">
      <w:pPr>
        <w:pStyle w:val="ListParagraph"/>
        <w:numPr>
          <w:ilvl w:val="0"/>
          <w:numId w:val="28"/>
        </w:numPr>
        <w:spacing w:after="0" w:line="240" w:lineRule="auto"/>
      </w:pPr>
      <w:r>
        <w:t>C</w:t>
      </w:r>
      <w:r w:rsidR="00B4679A">
        <w:t xml:space="preserve">ontributing factors </w:t>
      </w:r>
      <w:r>
        <w:t xml:space="preserve">to the problems/needs identified through your analyses, and </w:t>
      </w:r>
      <w:r w:rsidR="00B4679A">
        <w:t>possible root causes</w:t>
      </w:r>
      <w:r>
        <w:t xml:space="preserve"> of the problems/needs</w:t>
      </w:r>
      <w:r w:rsidR="00B4679A">
        <w:t xml:space="preserve"> </w:t>
      </w:r>
    </w:p>
    <w:p w:rsidR="00B4679A" w:rsidP="00B4679A" w:rsidRDefault="00371C2B" w14:paraId="754E1E13" w14:textId="7F74FCC8">
      <w:pPr>
        <w:pStyle w:val="ListParagraph"/>
        <w:numPr>
          <w:ilvl w:val="0"/>
          <w:numId w:val="28"/>
        </w:numPr>
        <w:spacing w:after="0" w:line="240" w:lineRule="auto"/>
      </w:pPr>
      <w:r>
        <w:lastRenderedPageBreak/>
        <w:t>Based on the above analyses, a</w:t>
      </w:r>
      <w:r w:rsidR="00B4679A">
        <w:t xml:space="preserve"> reassessment of child welfare barriers and challenges </w:t>
      </w:r>
      <w:r w:rsidR="007D544C">
        <w:t xml:space="preserve">in your target community </w:t>
      </w:r>
      <w:r w:rsidR="00B4679A">
        <w:t xml:space="preserve">related to </w:t>
      </w:r>
      <w:r>
        <w:t xml:space="preserve">the </w:t>
      </w:r>
      <w:r w:rsidR="00E0672A">
        <w:t>prevention of child maltreatment</w:t>
      </w:r>
      <w:r>
        <w:t xml:space="preserve"> and out-of-home placement</w:t>
      </w:r>
      <w:r w:rsidR="00B4679A">
        <w:t xml:space="preserve"> </w:t>
      </w:r>
    </w:p>
    <w:p w:rsidRPr="0089525D" w:rsidR="00691CEC" w:rsidP="00691CEC" w:rsidRDefault="00371C2B" w14:paraId="39C32DF5" w14:textId="24FFC64A">
      <w:pPr>
        <w:numPr>
          <w:ilvl w:val="0"/>
          <w:numId w:val="28"/>
        </w:numPr>
        <w:rPr>
          <w:bCs/>
        </w:rPr>
      </w:pPr>
      <w:r>
        <w:rPr>
          <w:bCs/>
        </w:rPr>
        <w:t xml:space="preserve">A clear and precise definition of your project’s </w:t>
      </w:r>
      <w:r w:rsidR="00691CEC">
        <w:rPr>
          <w:bCs/>
        </w:rPr>
        <w:t>t</w:t>
      </w:r>
      <w:r w:rsidRPr="00691CEC" w:rsidR="00691CEC">
        <w:rPr>
          <w:bCs/>
        </w:rPr>
        <w:t xml:space="preserve">arget </w:t>
      </w:r>
      <w:r w:rsidR="00B95D45">
        <w:rPr>
          <w:bCs/>
        </w:rPr>
        <w:t>geographic area</w:t>
      </w:r>
      <w:r w:rsidR="00095CBD">
        <w:rPr>
          <w:bCs/>
        </w:rPr>
        <w:t>, including the demographic and case characteristics</w:t>
      </w:r>
      <w:r w:rsidR="00071A3B">
        <w:rPr>
          <w:bCs/>
        </w:rPr>
        <w:t xml:space="preserve"> of children/families residing in it</w:t>
      </w:r>
      <w:r w:rsidR="00095CBD">
        <w:rPr>
          <w:bCs/>
        </w:rPr>
        <w:t>, key risk factors</w:t>
      </w:r>
      <w:r w:rsidR="00194D40">
        <w:rPr>
          <w:bCs/>
        </w:rPr>
        <w:t xml:space="preserve"> and</w:t>
      </w:r>
      <w:r w:rsidR="00095CBD">
        <w:rPr>
          <w:bCs/>
        </w:rPr>
        <w:t xml:space="preserve"> </w:t>
      </w:r>
      <w:r w:rsidRPr="00487719" w:rsidR="00895DCB">
        <w:rPr>
          <w:bCs/>
        </w:rPr>
        <w:t>inclusion/exclusion criteria</w:t>
      </w:r>
      <w:r w:rsidR="00691CEC">
        <w:rPr>
          <w:bCs/>
        </w:rPr>
        <w:t>.</w:t>
      </w:r>
      <w:r w:rsidR="00095CBD">
        <w:rPr>
          <w:bCs/>
        </w:rPr>
        <w:t xml:space="preserve"> Include a sound rationale for selecting this population based on the problem exploration and root cause analyses you described earlier. Indicate the estimated number of individuals, cases, or families in the target </w:t>
      </w:r>
      <w:r w:rsidR="00194D40">
        <w:rPr>
          <w:bCs/>
        </w:rPr>
        <w:t xml:space="preserve">geographic area </w:t>
      </w:r>
      <w:r w:rsidR="00095CBD">
        <w:rPr>
          <w:bCs/>
        </w:rPr>
        <w:t>that will be served during the first and subsequent years of your project</w:t>
      </w:r>
    </w:p>
    <w:p w:rsidR="00CE77D2" w:rsidP="00CE77D2" w:rsidRDefault="00CE77D2" w14:paraId="720A05D3" w14:textId="794551FF">
      <w:pPr>
        <w:spacing w:after="0" w:line="240" w:lineRule="auto"/>
      </w:pPr>
      <w:r>
        <w:rPr>
          <w:rStyle w:val="SubtleReference"/>
        </w:rPr>
        <w:t>Narrative</w:t>
      </w:r>
      <w:r w:rsidRPr="00CE77D2">
        <w:rPr>
          <w:i/>
          <w:noProof/>
        </w:rPr>
        <mc:AlternateContent>
          <mc:Choice Requires="wps">
            <w:drawing>
              <wp:inline distT="0" distB="0" distL="0" distR="0" wp14:anchorId="74E2F9A0" wp14:editId="4762A8DD">
                <wp:extent cx="10829925" cy="1205230"/>
                <wp:effectExtent l="0" t="0" r="28575" b="13970"/>
                <wp:docPr id="13" name="Text Box 13"/>
                <wp:cNvGraphicFramePr/>
                <a:graphic xmlns:a="http://schemas.openxmlformats.org/drawingml/2006/main">
                  <a:graphicData uri="http://schemas.microsoft.com/office/word/2010/wordprocessingShape">
                    <wps:wsp>
                      <wps:cNvSpPr txBox="1"/>
                      <wps:spPr>
                        <a:xfrm>
                          <a:off x="0" y="0"/>
                          <a:ext cx="10829925" cy="1205230"/>
                        </a:xfrm>
                        <a:prstGeom prst="rect">
                          <a:avLst/>
                        </a:prstGeom>
                        <a:solidFill>
                          <a:sysClr val="window" lastClr="FFFFFF"/>
                        </a:solidFill>
                        <a:ln w="6350">
                          <a:solidFill>
                            <a:prstClr val="black"/>
                          </a:solidFill>
                        </a:ln>
                        <a:effectLst/>
                      </wps:spPr>
                      <wps:txbx>
                        <w:txbxContent>
                          <w:p w:rsidRPr="005C412F" w:rsidR="00B95D45" w:rsidP="00CE77D2" w:rsidRDefault="00B95D45" w14:paraId="74870BB2" w14:textId="231F75BD">
                            <w:pPr>
                              <w:rPr>
                                <w:i/>
                              </w:rPr>
                            </w:pPr>
                            <w:r w:rsidRPr="005C412F">
                              <w:rPr>
                                <w:i/>
                              </w:rPr>
                              <w:t xml:space="preserve">You can use this text box or attach your narrative. </w:t>
                            </w:r>
                            <w:r>
                              <w:rPr>
                                <w:i/>
                              </w:rPr>
                              <w:t>Do not limit your response to the space in the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style="width:852.75pt;height:94.9pt;visibility:visible;mso-wrap-style:square;mso-left-percent:-10001;mso-top-percent:-10001;mso-position-horizontal:absolute;mso-position-horizontal-relative:char;mso-position-vertical:absolute;mso-position-vertical-relative:line;mso-left-percent:-10001;mso-top-percent:-10001;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" w14:anchorId="74E2F9A0">
                <v:textbox>
                  <w:txbxContent>
                    <w:p w:rsidRPr="005C412F" w:rsidR="00B95D45" w:rsidP="00CE77D2" w:rsidRDefault="00B95D45" w14:paraId="74870BB2" w14:textId="231F75BD">
                      <w:pPr>
                        <w:rPr>
                          <w:i/>
                        </w:rPr>
                      </w:pPr>
                      <w:r w:rsidRPr="005C412F">
                        <w:rPr>
                          <w:i/>
                        </w:rPr>
                        <w:t xml:space="preserve">You can use this text box or attach your narrative. </w:t>
                      </w:r>
                      <w:r>
                        <w:rPr>
                          <w:i/>
                        </w:rPr>
                        <w:t>Do not limit your response to the space in the box.</w:t>
                      </w:r>
                    </w:p>
                  </w:txbxContent>
                </v:textbox>
                <w10:anchorlock/>
              </v:shape>
            </w:pict>
          </mc:Fallback>
        </mc:AlternateContent>
      </w:r>
    </w:p>
    <w:p w:rsidR="00CE77D2" w:rsidP="00CE77D2" w:rsidRDefault="00CE77D2" w14:paraId="7F40F290" w14:textId="77777777">
      <w:pPr>
        <w:pStyle w:val="ListParagraph"/>
        <w:spacing w:after="0" w:line="240" w:lineRule="auto"/>
      </w:pPr>
    </w:p>
    <w:p w:rsidR="00071A3B" w:rsidP="007C3B76" w:rsidRDefault="00071A3B" w14:paraId="747FFED6" w14:textId="77777777">
      <w:pPr>
        <w:rPr>
          <w:b/>
          <w:bCs/>
          <w:iCs/>
          <w:sz w:val="28"/>
          <w:szCs w:val="28"/>
        </w:rPr>
      </w:pPr>
    </w:p>
    <w:p w:rsidRPr="007C3B76" w:rsidR="007C3B76" w:rsidP="007C3B76" w:rsidRDefault="007C3B76" w14:paraId="259681D5" w14:textId="1AA985D5">
      <w:pPr>
        <w:rPr>
          <w:iCs/>
          <w:sz w:val="28"/>
          <w:szCs w:val="28"/>
        </w:rPr>
      </w:pPr>
      <w:r w:rsidRPr="007C3B76">
        <w:rPr>
          <w:b/>
          <w:bCs/>
          <w:iCs/>
          <w:sz w:val="28"/>
          <w:szCs w:val="28"/>
        </w:rPr>
        <w:t xml:space="preserve">SECTION 3: </w:t>
      </w:r>
      <w:r w:rsidRPr="007C3B76" w:rsidR="004007D5">
        <w:rPr>
          <w:b/>
          <w:bCs/>
          <w:iCs/>
          <w:sz w:val="28"/>
          <w:szCs w:val="28"/>
        </w:rPr>
        <w:t>T</w:t>
      </w:r>
      <w:r>
        <w:rPr>
          <w:b/>
          <w:bCs/>
          <w:iCs/>
          <w:sz w:val="28"/>
          <w:szCs w:val="28"/>
        </w:rPr>
        <w:t>HEORY OF CHANGE</w:t>
      </w:r>
      <w:r w:rsidRPr="007C3B76" w:rsidR="004007D5">
        <w:rPr>
          <w:bCs/>
          <w:iCs/>
          <w:sz w:val="28"/>
          <w:szCs w:val="28"/>
        </w:rPr>
        <w:t xml:space="preserve"> </w:t>
      </w:r>
    </w:p>
    <w:p w:rsidR="00790392" w:rsidP="00AB16BD" w:rsidRDefault="005D0863" w14:paraId="54C1D8D5" w14:textId="6DA42F6B">
      <w:r>
        <w:t xml:space="preserve">Create a detailed and comprehensive </w:t>
      </w:r>
      <w:r w:rsidR="00790392">
        <w:t>theory of change</w:t>
      </w:r>
      <w:r>
        <w:t xml:space="preserve"> </w:t>
      </w:r>
      <w:r w:rsidR="008D5801">
        <w:t xml:space="preserve">(TOC) </w:t>
      </w:r>
      <w:r>
        <w:t>that clearly demonstrat</w:t>
      </w:r>
      <w:r w:rsidR="007D544C">
        <w:t>es</w:t>
      </w:r>
      <w:r>
        <w:t xml:space="preserve"> how and why your project will achieve its stated goals</w:t>
      </w:r>
      <w:r w:rsidR="00790392">
        <w:t xml:space="preserve">. </w:t>
      </w:r>
      <w:r>
        <w:rPr>
          <w:bCs/>
        </w:rPr>
        <w:t xml:space="preserve">The CBCS’ </w:t>
      </w:r>
      <w:r w:rsidR="008D5801">
        <w:rPr>
          <w:bCs/>
        </w:rPr>
        <w:t xml:space="preserve">TOC brief </w:t>
      </w:r>
      <w:r>
        <w:rPr>
          <w:bCs/>
        </w:rPr>
        <w:t>and related resources may be helpful in developing this component of your Plan:</w:t>
      </w:r>
      <w:r w:rsidR="00790392">
        <w:t xml:space="preserve"> </w:t>
      </w:r>
      <w:hyperlink w:history="1" r:id="rId11">
        <w:r w:rsidRPr="005661A4" w:rsidR="00790392">
          <w:rPr>
            <w:rStyle w:val="Hyperlink"/>
          </w:rPr>
          <w:t>https://capacity.childwelfare.gov/states/focus-areas/cqi/change-implementation/theory-of-change/</w:t>
        </w:r>
      </w:hyperlink>
      <w:r w:rsidR="00790392">
        <w:rPr>
          <w:rStyle w:val="Hyperlink"/>
        </w:rPr>
        <w:t>.</w:t>
      </w:r>
      <w:r w:rsidR="00790392">
        <w:t xml:space="preserve"> </w:t>
      </w:r>
      <w:r>
        <w:t xml:space="preserve"> Figure 2 below </w:t>
      </w:r>
      <w:r w:rsidR="008D5801">
        <w:t>illustrates the basic components of a TOC</w:t>
      </w:r>
      <w:r w:rsidR="00B844F2">
        <w:t>.</w:t>
      </w:r>
      <w:r w:rsidR="00045E90">
        <w:t xml:space="preserve"> (</w:t>
      </w:r>
      <w:r w:rsidR="00B844F2">
        <w:t>Note: Y</w:t>
      </w:r>
      <w:r w:rsidR="00045E90">
        <w:t>our root cause analysis may have already been addressed in Section 2: Problem Exploration)</w:t>
      </w:r>
      <w:r w:rsidR="008D5801">
        <w:t>:</w:t>
      </w:r>
    </w:p>
    <w:p w:rsidR="00071A3B" w:rsidP="008D5801" w:rsidRDefault="00071A3B" w14:paraId="24C4491C" w14:textId="77777777">
      <w:pPr>
        <w:jc w:val="center"/>
        <w:rPr>
          <w:b/>
          <w:bCs/>
          <w:sz w:val="24"/>
          <w:szCs w:val="24"/>
        </w:rPr>
      </w:pPr>
    </w:p>
    <w:p w:rsidR="00071A3B" w:rsidP="008D5801" w:rsidRDefault="00071A3B" w14:paraId="316032F1" w14:textId="77777777">
      <w:pPr>
        <w:jc w:val="center"/>
        <w:rPr>
          <w:b/>
          <w:bCs/>
          <w:sz w:val="24"/>
          <w:szCs w:val="24"/>
        </w:rPr>
      </w:pPr>
    </w:p>
    <w:p w:rsidR="00071A3B" w:rsidP="008D5801" w:rsidRDefault="00071A3B" w14:paraId="58BE8277" w14:textId="77777777">
      <w:pPr>
        <w:jc w:val="center"/>
        <w:rPr>
          <w:b/>
          <w:bCs/>
          <w:sz w:val="24"/>
          <w:szCs w:val="24"/>
        </w:rPr>
      </w:pPr>
    </w:p>
    <w:p w:rsidR="00071A3B" w:rsidP="008D5801" w:rsidRDefault="00071A3B" w14:paraId="5427AFEF" w14:textId="77777777">
      <w:pPr>
        <w:jc w:val="center"/>
        <w:rPr>
          <w:b/>
          <w:bCs/>
          <w:sz w:val="24"/>
          <w:szCs w:val="24"/>
        </w:rPr>
      </w:pPr>
    </w:p>
    <w:p w:rsidR="00071A3B" w:rsidP="008D5801" w:rsidRDefault="00071A3B" w14:paraId="28B88E69" w14:textId="77777777">
      <w:pPr>
        <w:jc w:val="center"/>
        <w:rPr>
          <w:b/>
          <w:bCs/>
          <w:sz w:val="24"/>
          <w:szCs w:val="24"/>
        </w:rPr>
      </w:pPr>
    </w:p>
    <w:p w:rsidRPr="008D5801" w:rsidR="008D5801" w:rsidP="008D5801" w:rsidRDefault="008D5801" w14:paraId="698521DC" w14:textId="119553B2">
      <w:pPr>
        <w:jc w:val="center"/>
        <w:rPr>
          <w:b/>
          <w:bCs/>
          <w:sz w:val="24"/>
          <w:szCs w:val="24"/>
        </w:rPr>
      </w:pPr>
      <w:r w:rsidRPr="008D5801">
        <w:rPr>
          <w:b/>
          <w:bCs/>
          <w:sz w:val="24"/>
          <w:szCs w:val="24"/>
        </w:rPr>
        <w:t>Figure 2: TOC Components</w:t>
      </w:r>
    </w:p>
    <w:p w:rsidRPr="00790392" w:rsidR="00AE7C1B" w:rsidP="008D5801" w:rsidRDefault="00AE7C1B" w14:paraId="6EE5B00A" w14:textId="620AD608">
      <w:pPr>
        <w:ind w:left="4680" w:firstLine="360"/>
        <w:rPr>
          <w:bCs/>
        </w:rPr>
      </w:pPr>
      <w:r>
        <w:rPr>
          <w:bCs/>
          <w:noProof/>
        </w:rPr>
        <w:drawing>
          <wp:inline distT="0" distB="0" distL="0" distR="0" wp14:anchorId="3A20DC4F" wp14:editId="11CAC23E">
            <wp:extent cx="4324350" cy="173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ory of Change.PNG"/>
                    <pic:cNvPicPr/>
                  </pic:nvPicPr>
                  <pic:blipFill>
                    <a:blip r:embed="rId12">
                      <a:extLst>
                        <a:ext uri="{28A0092B-C50C-407E-A947-70E740481C1C}">
                          <a14:useLocalDpi xmlns:a14="http://schemas.microsoft.com/office/drawing/2010/main" val="0"/>
                        </a:ext>
                      </a:extLst>
                    </a:blip>
                    <a:stretch>
                      <a:fillRect/>
                    </a:stretch>
                  </pic:blipFill>
                  <pic:spPr>
                    <a:xfrm>
                      <a:off x="0" y="0"/>
                      <a:ext cx="4324966" cy="1733797"/>
                    </a:xfrm>
                    <a:prstGeom prst="rect">
                      <a:avLst/>
                    </a:prstGeom>
                  </pic:spPr>
                </pic:pic>
              </a:graphicData>
            </a:graphic>
          </wp:inline>
        </w:drawing>
      </w:r>
    </w:p>
    <w:p w:rsidR="008D5801" w:rsidP="008D5801" w:rsidRDefault="008D5801" w14:paraId="3168F3AB" w14:textId="2748F273">
      <w:pPr>
        <w:rPr>
          <w:bCs/>
        </w:rPr>
      </w:pPr>
      <w:r>
        <w:rPr>
          <w:bCs/>
        </w:rPr>
        <w:t xml:space="preserve">At a minimum, this section of your Plan should include the following: </w:t>
      </w:r>
    </w:p>
    <w:p w:rsidR="00790392" w:rsidP="00790392" w:rsidRDefault="00045E90" w14:paraId="445EA050" w14:textId="22B5B56B">
      <w:pPr>
        <w:pStyle w:val="ListParagraph"/>
        <w:numPr>
          <w:ilvl w:val="0"/>
          <w:numId w:val="28"/>
        </w:numPr>
        <w:spacing w:after="0" w:line="240" w:lineRule="auto"/>
      </w:pPr>
      <w:r>
        <w:t>The specific</w:t>
      </w:r>
      <w:r w:rsidR="00790392">
        <w:t xml:space="preserve"> long-term outcome</w:t>
      </w:r>
      <w:r>
        <w:t>s you seek to achieve</w:t>
      </w:r>
      <w:r w:rsidR="00790392">
        <w:t xml:space="preserve">. The FOA </w:t>
      </w:r>
      <w:r>
        <w:t>for your grant identified the following as required targeted outcomes</w:t>
      </w:r>
      <w:r w:rsidR="00790392">
        <w:t xml:space="preserve">: </w:t>
      </w:r>
    </w:p>
    <w:p w:rsidRPr="00790392" w:rsidR="00790392" w:rsidP="00790392" w:rsidRDefault="00790392" w14:paraId="0CA71621" w14:textId="6B6BB529">
      <w:pPr>
        <w:pStyle w:val="ListParagraph"/>
        <w:numPr>
          <w:ilvl w:val="1"/>
          <w:numId w:val="28"/>
        </w:numPr>
        <w:spacing w:after="0" w:line="240" w:lineRule="auto"/>
      </w:pPr>
      <w:r w:rsidRPr="00790392">
        <w:rPr>
          <w:bCs/>
        </w:rPr>
        <w:t xml:space="preserve">Reduction of new referrals to the public child welfare agency </w:t>
      </w:r>
    </w:p>
    <w:p w:rsidRPr="00790392" w:rsidR="00790392" w:rsidP="00790392" w:rsidRDefault="00790392" w14:paraId="43E6D8BB" w14:textId="3742A6C1">
      <w:pPr>
        <w:pStyle w:val="ListParagraph"/>
        <w:numPr>
          <w:ilvl w:val="1"/>
          <w:numId w:val="28"/>
        </w:numPr>
        <w:spacing w:after="0" w:line="240" w:lineRule="auto"/>
      </w:pPr>
      <w:r w:rsidRPr="00790392">
        <w:rPr>
          <w:bCs/>
        </w:rPr>
        <w:t>Reduction of entries into the foster care system</w:t>
      </w:r>
      <w:r w:rsidRPr="00790392">
        <w:t xml:space="preserve"> </w:t>
      </w:r>
    </w:p>
    <w:p w:rsidR="00790392" w:rsidP="00790392" w:rsidRDefault="00790392" w14:paraId="0A154BF0" w14:textId="39E500CF">
      <w:pPr>
        <w:pStyle w:val="ListParagraph"/>
        <w:numPr>
          <w:ilvl w:val="0"/>
          <w:numId w:val="28"/>
        </w:numPr>
        <w:spacing w:after="0" w:line="240" w:lineRule="auto"/>
      </w:pPr>
      <w:r>
        <w:t>Pathway</w:t>
      </w:r>
      <w:r w:rsidR="00B844F2">
        <w:t>s</w:t>
      </w:r>
      <w:r>
        <w:t xml:space="preserve"> of change</w:t>
      </w:r>
      <w:r w:rsidR="00B844F2">
        <w:t>: T</w:t>
      </w:r>
      <w:r>
        <w:t xml:space="preserve">he </w:t>
      </w:r>
      <w:r w:rsidR="00B844F2">
        <w:t xml:space="preserve">specific </w:t>
      </w:r>
      <w:r>
        <w:t>conditions or change</w:t>
      </w:r>
      <w:r w:rsidR="00B844F2">
        <w:t>s</w:t>
      </w:r>
      <w:r>
        <w:t xml:space="preserve"> that need to occur </w:t>
      </w:r>
      <w:r w:rsidR="00B844F2">
        <w:t>to address t</w:t>
      </w:r>
      <w:r>
        <w:t>he root cause(s) of the problem</w:t>
      </w:r>
      <w:r w:rsidR="00B844F2">
        <w:t xml:space="preserve">(s) you seek to address and the causal linkages between these changes that will lead to improved </w:t>
      </w:r>
      <w:r w:rsidR="007D544C">
        <w:t xml:space="preserve">long-term </w:t>
      </w:r>
      <w:r w:rsidR="00B844F2">
        <w:t xml:space="preserve">outcomes. (Note: It may be helpful </w:t>
      </w:r>
      <w:r w:rsidR="00E86903">
        <w:t xml:space="preserve">to articulate these pathways of change using the “staircase” or “so that” chains described in the CBCS’ TOC brief). Include as many short-term and intermediate steps </w:t>
      </w:r>
      <w:r w:rsidR="007D544C">
        <w:t xml:space="preserve">as </w:t>
      </w:r>
      <w:r w:rsidR="00E86903">
        <w:t>you think are necessary to explain how you will achieve your desired outcomes</w:t>
      </w:r>
    </w:p>
    <w:p w:rsidR="00691CEC" w:rsidP="00790392" w:rsidRDefault="00E86903" w14:paraId="622D8FA8" w14:textId="6E625055">
      <w:pPr>
        <w:pStyle w:val="ListParagraph"/>
        <w:numPr>
          <w:ilvl w:val="0"/>
          <w:numId w:val="28"/>
        </w:numPr>
        <w:spacing w:after="0" w:line="240" w:lineRule="auto"/>
      </w:pPr>
      <w:r>
        <w:t>The a</w:t>
      </w:r>
      <w:r w:rsidR="00790392">
        <w:t>ssumptions</w:t>
      </w:r>
      <w:r>
        <w:t xml:space="preserve">, </w:t>
      </w:r>
      <w:r w:rsidR="00790392">
        <w:t>beliefs</w:t>
      </w:r>
      <w:r>
        <w:t xml:space="preserve">, and </w:t>
      </w:r>
      <w:r w:rsidR="00790392">
        <w:t xml:space="preserve">expectations that </w:t>
      </w:r>
      <w:r>
        <w:t xml:space="preserve">condition the </w:t>
      </w:r>
      <w:r w:rsidR="00790392">
        <w:t>causal links</w:t>
      </w:r>
      <w:r>
        <w:t xml:space="preserve"> you’ve identified between the root causes of the problems you seek to address and your ultimate outcomes.</w:t>
      </w:r>
      <w:r w:rsidR="00093855">
        <w:t xml:space="preserve"> (For example, if your project involves staff training one of your assumptions might be that all targeted staff will in fact complete the training)</w:t>
      </w:r>
    </w:p>
    <w:p w:rsidR="00691CEC" w:rsidP="00691CEC" w:rsidRDefault="00691CEC" w14:paraId="2FCA986B" w14:textId="77777777">
      <w:pPr>
        <w:spacing w:after="0" w:line="240" w:lineRule="auto"/>
      </w:pPr>
    </w:p>
    <w:p w:rsidR="00790392" w:rsidP="00691CEC" w:rsidRDefault="00790392" w14:paraId="6E0EF87F" w14:textId="7E836239">
      <w:pPr>
        <w:spacing w:after="0" w:line="240" w:lineRule="auto"/>
      </w:pPr>
      <w:r>
        <w:lastRenderedPageBreak/>
        <w:t xml:space="preserve"> </w:t>
      </w:r>
      <w:r w:rsidR="00691CEC">
        <w:rPr>
          <w:rStyle w:val="SubtleReference"/>
        </w:rPr>
        <w:t>Narrative</w:t>
      </w:r>
      <w:r w:rsidRPr="00691CEC" w:rsidR="00691CEC">
        <w:rPr>
          <w:i/>
          <w:noProof/>
        </w:rPr>
        <mc:AlternateContent>
          <mc:Choice Requires="wps">
            <w:drawing>
              <wp:inline distT="0" distB="0" distL="0" distR="0" wp14:anchorId="637D2B64" wp14:editId="53F6747E">
                <wp:extent cx="10829925" cy="1205230"/>
                <wp:effectExtent l="0" t="0" r="28575" b="13970"/>
                <wp:docPr id="16" name="Text Box 16"/>
                <wp:cNvGraphicFramePr/>
                <a:graphic xmlns:a="http://schemas.openxmlformats.org/drawingml/2006/main">
                  <a:graphicData uri="http://schemas.microsoft.com/office/word/2010/wordprocessingShape">
                    <wps:wsp>
                      <wps:cNvSpPr txBox="1"/>
                      <wps:spPr>
                        <a:xfrm>
                          <a:off x="0" y="0"/>
                          <a:ext cx="10829925" cy="1205230"/>
                        </a:xfrm>
                        <a:prstGeom prst="rect">
                          <a:avLst/>
                        </a:prstGeom>
                        <a:solidFill>
                          <a:sysClr val="window" lastClr="FFFFFF"/>
                        </a:solidFill>
                        <a:ln w="6350">
                          <a:solidFill>
                            <a:prstClr val="black"/>
                          </a:solidFill>
                        </a:ln>
                        <a:effectLst/>
                      </wps:spPr>
                      <wps:txbx>
                        <w:txbxContent>
                          <w:p w:rsidRPr="005C412F" w:rsidR="00B95D45" w:rsidP="00691CEC" w:rsidRDefault="00B95D45" w14:paraId="6464AB0F" w14:textId="6E5EA53A">
                            <w:pPr>
                              <w:rPr>
                                <w:i/>
                              </w:rPr>
                            </w:pPr>
                            <w:r w:rsidRPr="005C412F">
                              <w:rPr>
                                <w:i/>
                              </w:rPr>
                              <w:t xml:space="preserve">You can use this text box or attach your narrative. </w:t>
                            </w:r>
                            <w:r>
                              <w:rPr>
                                <w:i/>
                              </w:rPr>
                              <w:t>Do not limit your response to the space in the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6" style="width:852.75pt;height:94.9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" w14:anchorId="637D2B64">
                <v:textbox>
                  <w:txbxContent>
                    <w:p w:rsidRPr="005C412F" w:rsidR="00B95D45" w:rsidP="00691CEC" w:rsidRDefault="00B95D45" w14:paraId="6464AB0F" w14:textId="6E5EA53A">
                      <w:pPr>
                        <w:rPr>
                          <w:i/>
                        </w:rPr>
                      </w:pPr>
                      <w:r w:rsidRPr="005C412F">
                        <w:rPr>
                          <w:i/>
                        </w:rPr>
                        <w:t xml:space="preserve">You can use this text box or attach your narrative. </w:t>
                      </w:r>
                      <w:r>
                        <w:rPr>
                          <w:i/>
                        </w:rPr>
                        <w:t>Do not limit your response to the space in the box.</w:t>
                      </w:r>
                    </w:p>
                  </w:txbxContent>
                </v:textbox>
                <w10:anchorlock/>
              </v:shape>
            </w:pict>
          </mc:Fallback>
        </mc:AlternateContent>
      </w:r>
    </w:p>
    <w:p w:rsidR="00735CC3" w:rsidP="00735CC3" w:rsidRDefault="00735CC3" w14:paraId="57C14C45" w14:textId="77777777">
      <w:pPr>
        <w:pStyle w:val="ListParagraph"/>
        <w:spacing w:after="0" w:line="240" w:lineRule="auto"/>
      </w:pPr>
    </w:p>
    <w:p w:rsidRPr="00C348B1" w:rsidR="00C348B1" w:rsidP="00C348B1" w:rsidRDefault="00C348B1" w14:paraId="7C5586CC" w14:textId="77777777">
      <w:pPr>
        <w:rPr>
          <w:b/>
          <w:bCs/>
          <w:iCs/>
          <w:sz w:val="28"/>
          <w:szCs w:val="28"/>
        </w:rPr>
      </w:pPr>
      <w:r w:rsidRPr="00C348B1">
        <w:rPr>
          <w:b/>
          <w:bCs/>
          <w:iCs/>
          <w:sz w:val="28"/>
          <w:szCs w:val="28"/>
        </w:rPr>
        <w:t xml:space="preserve">SECTION 4: INTERVENTION </w:t>
      </w:r>
    </w:p>
    <w:p w:rsidR="005F6FE3" w:rsidP="005F6FE3" w:rsidRDefault="005F6FE3" w14:paraId="2B3EF431" w14:textId="1237F0ED">
      <w:pPr>
        <w:rPr>
          <w:bCs/>
        </w:rPr>
      </w:pPr>
      <w:r>
        <w:rPr>
          <w:bCs/>
        </w:rPr>
        <w:t xml:space="preserve">Provide a </w:t>
      </w:r>
      <w:r w:rsidR="002E0C1C">
        <w:rPr>
          <w:bCs/>
        </w:rPr>
        <w:t xml:space="preserve">detailed overview </w:t>
      </w:r>
      <w:r>
        <w:rPr>
          <w:bCs/>
        </w:rPr>
        <w:t>of your proposed intervention.</w:t>
      </w:r>
      <w:r w:rsidRPr="0089525D" w:rsidR="0089525D">
        <w:rPr>
          <w:bCs/>
        </w:rPr>
        <w:t xml:space="preserve"> </w:t>
      </w:r>
      <w:r>
        <w:rPr>
          <w:bCs/>
        </w:rPr>
        <w:t>The CBCS’ brief and related resources on Intervention Design and Selection/Adaptation may be helpful in developing this component of your Plan</w:t>
      </w:r>
      <w:r w:rsidRPr="00487719" w:rsidR="00487719">
        <w:rPr>
          <w:bCs/>
        </w:rPr>
        <w:t>:</w:t>
      </w:r>
      <w:r>
        <w:rPr>
          <w:bCs/>
        </w:rPr>
        <w:t xml:space="preserve"> </w:t>
      </w:r>
      <w:hyperlink w:history="1" r:id="rId13">
        <w:r w:rsidRPr="00363F26">
          <w:rPr>
            <w:rStyle w:val="Hyperlink"/>
          </w:rPr>
          <w:t>https://capacity.childwelfare.gov/states/focus-areas/cqi/change-implementation/intervention-selection-design-adaptation/</w:t>
        </w:r>
      </w:hyperlink>
      <w:r w:rsidRPr="00487719" w:rsidR="00487719">
        <w:rPr>
          <w:bCs/>
        </w:rPr>
        <w:t>.</w:t>
      </w:r>
      <w:r w:rsidR="00487719">
        <w:rPr>
          <w:bCs/>
        </w:rPr>
        <w:t xml:space="preserve"> </w:t>
      </w:r>
      <w:r>
        <w:rPr>
          <w:bCs/>
        </w:rPr>
        <w:t xml:space="preserve">At a minimum, this section of your Plan should </w:t>
      </w:r>
      <w:r w:rsidR="0033451E">
        <w:rPr>
          <w:bCs/>
        </w:rPr>
        <w:t xml:space="preserve">include </w:t>
      </w:r>
      <w:r>
        <w:rPr>
          <w:bCs/>
        </w:rPr>
        <w:t xml:space="preserve">the following: </w:t>
      </w:r>
    </w:p>
    <w:p w:rsidRPr="002E0C1C" w:rsidR="002E0C1C" w:rsidP="002E0C1C" w:rsidRDefault="002E0C1C" w14:paraId="59591EE5" w14:textId="14737735">
      <w:pPr>
        <w:pStyle w:val="ListParagraph"/>
        <w:numPr>
          <w:ilvl w:val="0"/>
          <w:numId w:val="28"/>
        </w:numPr>
        <w:spacing w:after="0" w:line="240" w:lineRule="auto"/>
        <w:rPr>
          <w:bCs/>
        </w:rPr>
      </w:pPr>
      <w:r>
        <w:rPr>
          <w:bCs/>
        </w:rPr>
        <w:t>A comprehensive description of your intervention, including the specific strategies, programs, practices, services, and activities</w:t>
      </w:r>
      <w:r w:rsidRPr="0089525D">
        <w:rPr>
          <w:bCs/>
        </w:rPr>
        <w:t xml:space="preserve"> </w:t>
      </w:r>
      <w:r>
        <w:rPr>
          <w:bCs/>
        </w:rPr>
        <w:t>you will implement</w:t>
      </w:r>
      <w:r w:rsidR="00D7275D">
        <w:rPr>
          <w:bCs/>
        </w:rPr>
        <w:t>. For each strategy, program, etc., provide the following information:</w:t>
      </w:r>
    </w:p>
    <w:p w:rsidR="00D7275D" w:rsidP="00D7275D" w:rsidRDefault="00D7275D" w14:paraId="1106CCB2" w14:textId="7132D0C4">
      <w:pPr>
        <w:pStyle w:val="ListParagraph"/>
        <w:numPr>
          <w:ilvl w:val="1"/>
          <w:numId w:val="28"/>
        </w:numPr>
        <w:spacing w:after="0" w:line="240" w:lineRule="auto"/>
      </w:pPr>
      <w:r>
        <w:t xml:space="preserve">Core components (i.e., </w:t>
      </w:r>
      <w:r w:rsidR="007D544C">
        <w:t xml:space="preserve">the </w:t>
      </w:r>
      <w:r>
        <w:t xml:space="preserve">essential features/functions that make it “work”) that </w:t>
      </w:r>
      <w:r w:rsidR="007D544C">
        <w:t xml:space="preserve">make up </w:t>
      </w:r>
      <w:r>
        <w:t xml:space="preserve">the strategy, program, etc. </w:t>
      </w:r>
    </w:p>
    <w:p w:rsidR="00D7275D" w:rsidP="00D7275D" w:rsidRDefault="00D7275D" w14:paraId="4CE78235" w14:textId="2B61A7FF">
      <w:pPr>
        <w:pStyle w:val="ListParagraph"/>
        <w:numPr>
          <w:ilvl w:val="1"/>
          <w:numId w:val="28"/>
        </w:numPr>
        <w:spacing w:after="0" w:line="240" w:lineRule="auto"/>
      </w:pPr>
      <w:r>
        <w:t>Operational definitions of the core components, i.e., specific activities, processes, etc., required to carry out each component</w:t>
      </w:r>
    </w:p>
    <w:p w:rsidR="002C20D2" w:rsidP="002C20D2" w:rsidRDefault="002C20D2" w14:paraId="4EF80C0A" w14:textId="190ACADB">
      <w:pPr>
        <w:pStyle w:val="ListParagraph"/>
        <w:numPr>
          <w:ilvl w:val="0"/>
          <w:numId w:val="28"/>
        </w:numPr>
        <w:spacing w:after="0" w:line="240" w:lineRule="auto"/>
        <w:rPr>
          <w:bCs/>
        </w:rPr>
      </w:pPr>
      <w:r>
        <w:rPr>
          <w:bCs/>
        </w:rPr>
        <w:t>The process used to research, design, and/or select your intervention</w:t>
      </w:r>
      <w:r w:rsidR="00D70C42">
        <w:rPr>
          <w:bCs/>
        </w:rPr>
        <w:t>’s specific strategies, programs, etc</w:t>
      </w:r>
      <w:r>
        <w:rPr>
          <w:bCs/>
        </w:rPr>
        <w:t>. Discuss:</w:t>
      </w:r>
    </w:p>
    <w:p w:rsidR="002C20D2" w:rsidP="002C20D2" w:rsidRDefault="002C20D2" w14:paraId="1CF2B94C" w14:textId="4E14EF6D">
      <w:pPr>
        <w:pStyle w:val="ListParagraph"/>
        <w:numPr>
          <w:ilvl w:val="1"/>
          <w:numId w:val="28"/>
        </w:numPr>
        <w:rPr>
          <w:bCs/>
        </w:rPr>
      </w:pPr>
      <w:r>
        <w:rPr>
          <w:bCs/>
        </w:rPr>
        <w:t>R</w:t>
      </w:r>
      <w:r w:rsidRPr="007E27D8">
        <w:rPr>
          <w:bCs/>
        </w:rPr>
        <w:t xml:space="preserve">elevant literature </w:t>
      </w:r>
      <w:r>
        <w:rPr>
          <w:bCs/>
        </w:rPr>
        <w:t>that provides evidence to support your proposed strategies, programs, services, etc.</w:t>
      </w:r>
      <w:r w:rsidR="00D70C42">
        <w:rPr>
          <w:bCs/>
        </w:rPr>
        <w:t>,</w:t>
      </w:r>
      <w:r w:rsidRPr="007E27D8">
        <w:rPr>
          <w:bCs/>
        </w:rPr>
        <w:t xml:space="preserve"> </w:t>
      </w:r>
      <w:r>
        <w:rPr>
          <w:bCs/>
        </w:rPr>
        <w:t xml:space="preserve">and that links them to your project’s desired </w:t>
      </w:r>
      <w:r w:rsidRPr="007E27D8">
        <w:rPr>
          <w:bCs/>
        </w:rPr>
        <w:t>outcomes</w:t>
      </w:r>
    </w:p>
    <w:p w:rsidR="002C20D2" w:rsidP="002C20D2" w:rsidRDefault="002C20D2" w14:paraId="26BB4E09" w14:textId="77777777">
      <w:pPr>
        <w:pStyle w:val="ListParagraph"/>
        <w:numPr>
          <w:ilvl w:val="1"/>
          <w:numId w:val="28"/>
        </w:numPr>
        <w:rPr>
          <w:bCs/>
        </w:rPr>
      </w:pPr>
      <w:r>
        <w:rPr>
          <w:bCs/>
        </w:rPr>
        <w:t>If little or no research exists, a clear theoretical model or foundation that justifies your selection of the strategies, programs, etc. described above</w:t>
      </w:r>
    </w:p>
    <w:p w:rsidR="002C20D2" w:rsidP="002C20D2" w:rsidRDefault="002C20D2" w14:paraId="7AAD764C" w14:textId="77777777">
      <w:pPr>
        <w:pStyle w:val="ListParagraph"/>
        <w:numPr>
          <w:ilvl w:val="0"/>
          <w:numId w:val="28"/>
        </w:numPr>
        <w:spacing w:after="0" w:line="240" w:lineRule="auto"/>
        <w:rPr>
          <w:bCs/>
        </w:rPr>
      </w:pPr>
      <w:r>
        <w:rPr>
          <w:bCs/>
        </w:rPr>
        <w:t>Based on the empirical and/or theoretical evidence provided above, describe the “fit and feasibility” of the intervention for your target population:</w:t>
      </w:r>
    </w:p>
    <w:p w:rsidR="002C20D2" w:rsidP="002C20D2" w:rsidRDefault="002C20D2" w14:paraId="6BA0494D" w14:textId="6D8C97B6">
      <w:pPr>
        <w:pStyle w:val="ListParagraph"/>
        <w:numPr>
          <w:ilvl w:val="1"/>
          <w:numId w:val="28"/>
        </w:numPr>
        <w:spacing w:after="0" w:line="240" w:lineRule="auto"/>
        <w:rPr>
          <w:bCs/>
        </w:rPr>
      </w:pPr>
      <w:r>
        <w:rPr>
          <w:bCs/>
        </w:rPr>
        <w:t xml:space="preserve">Why were your specific strategies, programs, services, etc. </w:t>
      </w:r>
      <w:r w:rsidR="007D544C">
        <w:rPr>
          <w:bCs/>
        </w:rPr>
        <w:t xml:space="preserve">designed or </w:t>
      </w:r>
      <w:r>
        <w:rPr>
          <w:bCs/>
        </w:rPr>
        <w:t>selected instead of other possible options/solutions?</w:t>
      </w:r>
    </w:p>
    <w:p w:rsidR="002C20D2" w:rsidP="002C20D2" w:rsidRDefault="002C20D2" w14:paraId="7F290D60" w14:textId="14320776">
      <w:pPr>
        <w:pStyle w:val="ListParagraph"/>
        <w:numPr>
          <w:ilvl w:val="1"/>
          <w:numId w:val="28"/>
        </w:numPr>
        <w:spacing w:after="0" w:line="240" w:lineRule="auto"/>
        <w:rPr>
          <w:bCs/>
        </w:rPr>
      </w:pPr>
      <w:r>
        <w:rPr>
          <w:bCs/>
        </w:rPr>
        <w:t>How will your specific strategies, etc. best address the needs and challenges of your target population(s)?</w:t>
      </w:r>
    </w:p>
    <w:p w:rsidR="00D7275D" w:rsidP="002C20D2" w:rsidRDefault="0033451E" w14:paraId="687B1846" w14:textId="7BF47F5F">
      <w:pPr>
        <w:pStyle w:val="ListParagraph"/>
        <w:numPr>
          <w:ilvl w:val="0"/>
          <w:numId w:val="28"/>
        </w:numPr>
        <w:spacing w:after="0" w:line="240" w:lineRule="auto"/>
      </w:pPr>
      <w:r>
        <w:t>Benchmarks, indicators, or measures that will be used to demonstrate that each component has been fully operationalized (Note: This information may also be included in your accompanying Evaluation Plan</w:t>
      </w:r>
      <w:r w:rsidR="00D7275D">
        <w:t xml:space="preserve"> </w:t>
      </w:r>
      <w:r w:rsidR="002C20D2">
        <w:t>)</w:t>
      </w:r>
    </w:p>
    <w:p w:rsidR="00D7275D" w:rsidP="00D7275D" w:rsidRDefault="00D7275D" w14:paraId="01A32B82" w14:textId="67E2BC3A">
      <w:pPr>
        <w:pStyle w:val="ListParagraph"/>
        <w:numPr>
          <w:ilvl w:val="0"/>
          <w:numId w:val="28"/>
        </w:numPr>
        <w:spacing w:after="0" w:line="240" w:lineRule="auto"/>
      </w:pPr>
      <w:r>
        <w:t xml:space="preserve">If you are replicating an evidence-based </w:t>
      </w:r>
      <w:r w:rsidR="0033451E">
        <w:t>program/</w:t>
      </w:r>
      <w:r>
        <w:t xml:space="preserve">practice (EBP), describe how </w:t>
      </w:r>
      <w:r w:rsidR="0033451E">
        <w:t xml:space="preserve">you will maintain fidelity to </w:t>
      </w:r>
      <w:r>
        <w:t xml:space="preserve">the essential features that make the intervention evidence-based </w:t>
      </w:r>
    </w:p>
    <w:p w:rsidR="00C752B5" w:rsidP="00C752B5" w:rsidRDefault="00C752B5" w14:paraId="2398C37D" w14:textId="79148A80">
      <w:pPr>
        <w:pStyle w:val="ListParagraph"/>
        <w:numPr>
          <w:ilvl w:val="0"/>
          <w:numId w:val="28"/>
        </w:numPr>
        <w:spacing w:after="0" w:line="240" w:lineRule="auto"/>
        <w:rPr>
          <w:bCs/>
        </w:rPr>
      </w:pPr>
      <w:r>
        <w:rPr>
          <w:bCs/>
        </w:rPr>
        <w:t>If you are adapting or modifying an existing EBP, document the specific change(s) you are making and the reasons for doing so</w:t>
      </w:r>
    </w:p>
    <w:p w:rsidR="002C20D2" w:rsidP="002C20D2" w:rsidRDefault="002C20D2" w14:paraId="6E6C9299" w14:textId="13C1F385">
      <w:pPr>
        <w:pStyle w:val="ListParagraph"/>
        <w:numPr>
          <w:ilvl w:val="0"/>
          <w:numId w:val="28"/>
        </w:numPr>
        <w:spacing w:after="0" w:line="240" w:lineRule="auto"/>
      </w:pPr>
      <w:r>
        <w:t xml:space="preserve">If you are designing </w:t>
      </w:r>
      <w:r w:rsidR="00B26AB5">
        <w:t>your intervention or one or more core components</w:t>
      </w:r>
      <w:r w:rsidR="007D544C">
        <w:t xml:space="preserve"> of it</w:t>
      </w:r>
      <w:r w:rsidR="00B26AB5">
        <w:t xml:space="preserve"> from scratch, provide a j</w:t>
      </w:r>
      <w:r>
        <w:t>ustification for</w:t>
      </w:r>
      <w:r w:rsidR="00B26AB5">
        <w:t xml:space="preserve"> doing so rather than selecting an available EBP, service model, etc.</w:t>
      </w:r>
    </w:p>
    <w:p w:rsidR="002C20D2" w:rsidP="002C20D2" w:rsidRDefault="002C20D2" w14:paraId="15E48664" w14:textId="77284F81">
      <w:pPr>
        <w:pStyle w:val="ListParagraph"/>
        <w:numPr>
          <w:ilvl w:val="0"/>
          <w:numId w:val="28"/>
        </w:numPr>
        <w:spacing w:after="0" w:line="240" w:lineRule="auto"/>
      </w:pPr>
      <w:r>
        <w:t>The individual impact</w:t>
      </w:r>
      <w:r w:rsidR="00B16C8E">
        <w:t xml:space="preserve"> of each core component</w:t>
      </w:r>
    </w:p>
    <w:p w:rsidR="00B16C8E" w:rsidP="002C20D2" w:rsidRDefault="00B16C8E" w14:paraId="3CCFB94B" w14:textId="7AE2DD7C">
      <w:pPr>
        <w:pStyle w:val="ListParagraph"/>
        <w:numPr>
          <w:ilvl w:val="0"/>
          <w:numId w:val="28"/>
        </w:numPr>
        <w:spacing w:after="0" w:line="240" w:lineRule="auto"/>
      </w:pPr>
      <w:r>
        <w:t>The collective impact/effects of the intervention’s core components working in t</w:t>
      </w:r>
      <w:r w:rsidR="00D70C42">
        <w:t>a</w:t>
      </w:r>
      <w:r>
        <w:t>ndem</w:t>
      </w:r>
    </w:p>
    <w:p w:rsidR="00C752B5" w:rsidP="00C752B5" w:rsidRDefault="0001107A" w14:paraId="5D2589F7" w14:textId="5FCB1373">
      <w:pPr>
        <w:pStyle w:val="ListParagraph"/>
        <w:numPr>
          <w:ilvl w:val="0"/>
          <w:numId w:val="28"/>
        </w:numPr>
        <w:spacing w:after="0" w:line="240" w:lineRule="auto"/>
      </w:pPr>
      <w:r>
        <w:lastRenderedPageBreak/>
        <w:t xml:space="preserve">For existing EBPs or other established programs/practices, include </w:t>
      </w:r>
      <w:r w:rsidR="00B16C8E">
        <w:t xml:space="preserve">copies </w:t>
      </w:r>
      <w:r>
        <w:t xml:space="preserve">of any relevant </w:t>
      </w:r>
      <w:r w:rsidR="00C752B5">
        <w:t>manual</w:t>
      </w:r>
      <w:r>
        <w:t xml:space="preserve">s, handbooks, or related </w:t>
      </w:r>
      <w:r w:rsidR="00C752B5">
        <w:t>documentation</w:t>
      </w:r>
      <w:r>
        <w:t xml:space="preserve"> in an appendix, or provide online links to these materials</w:t>
      </w:r>
    </w:p>
    <w:p w:rsidR="00D7275D" w:rsidP="00D7275D" w:rsidRDefault="00D7275D" w14:paraId="3B953EC9" w14:textId="77777777">
      <w:pPr>
        <w:pStyle w:val="ListParagraph"/>
        <w:spacing w:after="0" w:line="240" w:lineRule="auto"/>
        <w:rPr>
          <w:bCs/>
        </w:rPr>
      </w:pPr>
    </w:p>
    <w:p w:rsidR="00850EBE" w:rsidP="00850EBE" w:rsidRDefault="00FF27A8" w14:paraId="124F51A0" w14:textId="576F55FF">
      <w:r>
        <w:t xml:space="preserve">It may be helpful to use the table below to </w:t>
      </w:r>
      <w:r w:rsidR="00B16C8E">
        <w:t xml:space="preserve">summarize </w:t>
      </w:r>
      <w:r>
        <w:t>your intervention</w:t>
      </w:r>
      <w:r w:rsidR="00850EBE">
        <w:t xml:space="preserve">. Add </w:t>
      </w:r>
      <w:r>
        <w:t xml:space="preserve">additional </w:t>
      </w:r>
      <w:r w:rsidR="00850EBE">
        <w:t xml:space="preserve">rows </w:t>
      </w:r>
      <w:r>
        <w:t xml:space="preserve">as </w:t>
      </w:r>
      <w:r w:rsidR="00850EBE">
        <w:t xml:space="preserve">needed. </w:t>
      </w:r>
    </w:p>
    <w:p w:rsidR="006125DD" w:rsidP="00850EBE" w:rsidRDefault="006125DD" w14:paraId="6542EACE" w14:textId="77777777"/>
    <w:tbl>
      <w:tblPr>
        <w:tblStyle w:val="TableGrid"/>
        <w:tblW w:w="4924" w:type="pct"/>
        <w:tblLook w:val="04A0" w:firstRow="1" w:lastRow="0" w:firstColumn="1" w:lastColumn="0" w:noHBand="0" w:noVBand="1"/>
      </w:tblPr>
      <w:tblGrid>
        <w:gridCol w:w="3008"/>
        <w:gridCol w:w="1845"/>
        <w:gridCol w:w="1807"/>
        <w:gridCol w:w="2164"/>
        <w:gridCol w:w="2163"/>
        <w:gridCol w:w="3017"/>
        <w:gridCol w:w="3003"/>
      </w:tblGrid>
      <w:tr w:rsidRPr="00292DDD" w:rsidR="00D70C42" w:rsidTr="00D70C42" w14:paraId="164E14AF" w14:textId="6111C19F">
        <w:tc>
          <w:tcPr>
            <w:tcW w:w="884" w:type="pct"/>
          </w:tcPr>
          <w:p w:rsidRPr="008A6C43" w:rsidR="00D70C42" w:rsidP="00B26AB5" w:rsidRDefault="00D70C42" w14:paraId="07FB2206" w14:textId="6D524585">
            <w:pPr>
              <w:jc w:val="center"/>
              <w:rPr>
                <w:b/>
              </w:rPr>
            </w:pPr>
            <w:r>
              <w:rPr>
                <w:b/>
                <w:bCs/>
              </w:rPr>
              <w:t xml:space="preserve"> S</w:t>
            </w:r>
            <w:r w:rsidRPr="008A6C43">
              <w:rPr>
                <w:b/>
                <w:bCs/>
              </w:rPr>
              <w:t xml:space="preserve">trategies, </w:t>
            </w:r>
            <w:r>
              <w:rPr>
                <w:b/>
                <w:bCs/>
              </w:rPr>
              <w:t xml:space="preserve">Programs, Practices, Services, </w:t>
            </w:r>
            <w:r w:rsidRPr="008A6C43">
              <w:rPr>
                <w:b/>
                <w:bCs/>
              </w:rPr>
              <w:t>Activities</w:t>
            </w:r>
          </w:p>
        </w:tc>
        <w:tc>
          <w:tcPr>
            <w:tcW w:w="542" w:type="pct"/>
          </w:tcPr>
          <w:p w:rsidRPr="00292DDD" w:rsidR="00D70C42" w:rsidP="004A2295" w:rsidRDefault="00D70C42" w14:paraId="4854EAD0" w14:textId="008C4CF8">
            <w:pPr>
              <w:jc w:val="center"/>
              <w:rPr>
                <w:b/>
              </w:rPr>
            </w:pPr>
            <w:r w:rsidRPr="00292DDD">
              <w:rPr>
                <w:b/>
              </w:rPr>
              <w:t>Replicate, Adapt or Design</w:t>
            </w:r>
            <w:r>
              <w:rPr>
                <w:b/>
              </w:rPr>
              <w:t xml:space="preserve"> (i.e., build from scratch)</w:t>
            </w:r>
          </w:p>
        </w:tc>
        <w:tc>
          <w:tcPr>
            <w:tcW w:w="531" w:type="pct"/>
          </w:tcPr>
          <w:p w:rsidRPr="00292DDD" w:rsidR="00D70C42" w:rsidP="004A2295" w:rsidRDefault="00D70C42" w14:paraId="7CC114F6" w14:textId="542F7B6A">
            <w:pPr>
              <w:jc w:val="center"/>
              <w:rPr>
                <w:b/>
              </w:rPr>
            </w:pPr>
            <w:r>
              <w:rPr>
                <w:b/>
              </w:rPr>
              <w:t>Developer (Indicate “NA” if the component is “from scratch”</w:t>
            </w:r>
          </w:p>
        </w:tc>
        <w:tc>
          <w:tcPr>
            <w:tcW w:w="636" w:type="pct"/>
          </w:tcPr>
          <w:p w:rsidR="00D70C42" w:rsidP="00D70C42" w:rsidRDefault="00D70C42" w14:paraId="3BD4640B" w14:textId="2B1E9E4E">
            <w:pPr>
              <w:jc w:val="center"/>
              <w:rPr>
                <w:b/>
                <w:bCs/>
              </w:rPr>
            </w:pPr>
            <w:r>
              <w:rPr>
                <w:b/>
                <w:bCs/>
              </w:rPr>
              <w:t xml:space="preserve">Core Components (i.e., essential features, functions) </w:t>
            </w:r>
          </w:p>
          <w:p w:rsidR="00D70C42" w:rsidP="004A2295" w:rsidRDefault="00D70C42" w14:paraId="37945B03" w14:textId="77777777">
            <w:pPr>
              <w:jc w:val="center"/>
              <w:rPr>
                <w:b/>
              </w:rPr>
            </w:pPr>
          </w:p>
        </w:tc>
        <w:tc>
          <w:tcPr>
            <w:tcW w:w="636" w:type="pct"/>
          </w:tcPr>
          <w:p w:rsidR="00D70C42" w:rsidP="004A2295" w:rsidRDefault="00D70C42" w14:paraId="505F64B0" w14:textId="08BF8D17">
            <w:pPr>
              <w:jc w:val="center"/>
              <w:rPr>
                <w:b/>
              </w:rPr>
            </w:pPr>
            <w:r>
              <w:rPr>
                <w:b/>
              </w:rPr>
              <w:t>Operational Definitions (i.e., specific activities, processes, etc.)</w:t>
            </w:r>
          </w:p>
        </w:tc>
        <w:tc>
          <w:tcPr>
            <w:tcW w:w="887" w:type="pct"/>
          </w:tcPr>
          <w:p w:rsidR="00D70C42" w:rsidP="004A2295" w:rsidRDefault="00D70C42" w14:paraId="576745F9" w14:textId="7016AF5C">
            <w:pPr>
              <w:jc w:val="center"/>
              <w:rPr>
                <w:b/>
              </w:rPr>
            </w:pPr>
            <w:r>
              <w:rPr>
                <w:b/>
              </w:rPr>
              <w:t>Benchmarks, indicators, measures used to demonstrate implementation</w:t>
            </w:r>
          </w:p>
        </w:tc>
        <w:tc>
          <w:tcPr>
            <w:tcW w:w="883" w:type="pct"/>
          </w:tcPr>
          <w:p w:rsidR="00D70C42" w:rsidP="004A2295" w:rsidRDefault="00D70C42" w14:paraId="013DC86F" w14:textId="3C03B020">
            <w:pPr>
              <w:jc w:val="center"/>
              <w:rPr>
                <w:b/>
              </w:rPr>
            </w:pPr>
            <w:r>
              <w:rPr>
                <w:b/>
              </w:rPr>
              <w:t>Individual Impact(s)</w:t>
            </w:r>
          </w:p>
        </w:tc>
      </w:tr>
      <w:tr w:rsidR="00D70C42" w:rsidTr="00D70C42" w14:paraId="340A17D9" w14:textId="3A3EEB5E">
        <w:tc>
          <w:tcPr>
            <w:tcW w:w="884" w:type="pct"/>
          </w:tcPr>
          <w:p w:rsidR="00D70C42" w:rsidP="004A2295" w:rsidRDefault="00D70C42" w14:paraId="4C7C4608" w14:textId="77777777">
            <w:pPr>
              <w:pStyle w:val="ListParagraph"/>
              <w:numPr>
                <w:ilvl w:val="0"/>
                <w:numId w:val="34"/>
              </w:numPr>
            </w:pPr>
          </w:p>
        </w:tc>
        <w:tc>
          <w:tcPr>
            <w:tcW w:w="542" w:type="pct"/>
          </w:tcPr>
          <w:p w:rsidR="00D70C42" w:rsidP="004A2295" w:rsidRDefault="00D70C42" w14:paraId="56976D2F" w14:textId="77777777">
            <w:pPr>
              <w:pStyle w:val="ListParagraph"/>
              <w:numPr>
                <w:ilvl w:val="0"/>
                <w:numId w:val="33"/>
              </w:numPr>
            </w:pPr>
            <w:r>
              <w:t>Replicate</w:t>
            </w:r>
          </w:p>
          <w:p w:rsidR="00D70C42" w:rsidP="004A2295" w:rsidRDefault="00D70C42" w14:paraId="0A447A78" w14:textId="77777777">
            <w:pPr>
              <w:pStyle w:val="ListParagraph"/>
              <w:numPr>
                <w:ilvl w:val="0"/>
                <w:numId w:val="33"/>
              </w:numPr>
            </w:pPr>
            <w:r>
              <w:t>Adapt</w:t>
            </w:r>
          </w:p>
          <w:p w:rsidR="00D70C42" w:rsidP="004A2295" w:rsidRDefault="00D70C42" w14:paraId="001B11A2" w14:textId="77777777">
            <w:pPr>
              <w:pStyle w:val="ListParagraph"/>
              <w:numPr>
                <w:ilvl w:val="0"/>
                <w:numId w:val="33"/>
              </w:numPr>
            </w:pPr>
            <w:r>
              <w:t xml:space="preserve">Design </w:t>
            </w:r>
          </w:p>
        </w:tc>
        <w:tc>
          <w:tcPr>
            <w:tcW w:w="531" w:type="pct"/>
          </w:tcPr>
          <w:p w:rsidR="00D70C42" w:rsidP="004A2295" w:rsidRDefault="00D70C42" w14:paraId="298024A2" w14:textId="77777777"/>
        </w:tc>
        <w:tc>
          <w:tcPr>
            <w:tcW w:w="636" w:type="pct"/>
          </w:tcPr>
          <w:p w:rsidR="00D70C42" w:rsidP="004A2295" w:rsidRDefault="00D70C42" w14:paraId="753A2AAF" w14:textId="77777777"/>
        </w:tc>
        <w:tc>
          <w:tcPr>
            <w:tcW w:w="636" w:type="pct"/>
          </w:tcPr>
          <w:p w:rsidR="00D70C42" w:rsidP="004A2295" w:rsidRDefault="00D70C42" w14:paraId="7162BCE4" w14:textId="517449A5"/>
        </w:tc>
        <w:tc>
          <w:tcPr>
            <w:tcW w:w="887" w:type="pct"/>
          </w:tcPr>
          <w:p w:rsidR="00D70C42" w:rsidP="004A2295" w:rsidRDefault="00D70C42" w14:paraId="4B3F99FE" w14:textId="77777777"/>
        </w:tc>
        <w:tc>
          <w:tcPr>
            <w:tcW w:w="883" w:type="pct"/>
          </w:tcPr>
          <w:p w:rsidR="00D70C42" w:rsidP="004A2295" w:rsidRDefault="00D70C42" w14:paraId="1AD852F6" w14:textId="77777777"/>
        </w:tc>
      </w:tr>
      <w:tr w:rsidR="00D70C42" w:rsidTr="00D70C42" w14:paraId="68852C88" w14:textId="77F37630">
        <w:tc>
          <w:tcPr>
            <w:tcW w:w="884" w:type="pct"/>
          </w:tcPr>
          <w:p w:rsidR="00D70C42" w:rsidP="004A2295" w:rsidRDefault="00D70C42" w14:paraId="02419C27" w14:textId="77777777">
            <w:pPr>
              <w:pStyle w:val="ListParagraph"/>
              <w:numPr>
                <w:ilvl w:val="0"/>
                <w:numId w:val="34"/>
              </w:numPr>
            </w:pPr>
          </w:p>
        </w:tc>
        <w:tc>
          <w:tcPr>
            <w:tcW w:w="542" w:type="pct"/>
          </w:tcPr>
          <w:p w:rsidR="00D70C42" w:rsidP="004A2295" w:rsidRDefault="00D70C42" w14:paraId="2A10401D" w14:textId="77777777">
            <w:pPr>
              <w:pStyle w:val="ListParagraph"/>
              <w:numPr>
                <w:ilvl w:val="0"/>
                <w:numId w:val="33"/>
              </w:numPr>
            </w:pPr>
            <w:r>
              <w:t>Replicate</w:t>
            </w:r>
          </w:p>
          <w:p w:rsidR="00D70C42" w:rsidP="004A2295" w:rsidRDefault="00D70C42" w14:paraId="4C785800" w14:textId="77777777">
            <w:pPr>
              <w:pStyle w:val="ListParagraph"/>
              <w:numPr>
                <w:ilvl w:val="0"/>
                <w:numId w:val="33"/>
              </w:numPr>
            </w:pPr>
            <w:r>
              <w:t>Adapt</w:t>
            </w:r>
          </w:p>
          <w:p w:rsidR="00D70C42" w:rsidP="004A2295" w:rsidRDefault="00D70C42" w14:paraId="3FD4E313" w14:textId="77777777">
            <w:pPr>
              <w:pStyle w:val="ListParagraph"/>
              <w:numPr>
                <w:ilvl w:val="0"/>
                <w:numId w:val="33"/>
              </w:numPr>
            </w:pPr>
            <w:r>
              <w:t>Design</w:t>
            </w:r>
          </w:p>
        </w:tc>
        <w:tc>
          <w:tcPr>
            <w:tcW w:w="531" w:type="pct"/>
          </w:tcPr>
          <w:p w:rsidR="00D70C42" w:rsidP="004A2295" w:rsidRDefault="00D70C42" w14:paraId="65181908" w14:textId="77777777"/>
        </w:tc>
        <w:tc>
          <w:tcPr>
            <w:tcW w:w="636" w:type="pct"/>
          </w:tcPr>
          <w:p w:rsidR="00D70C42" w:rsidP="004A2295" w:rsidRDefault="00D70C42" w14:paraId="1DB285DA" w14:textId="77777777"/>
        </w:tc>
        <w:tc>
          <w:tcPr>
            <w:tcW w:w="636" w:type="pct"/>
          </w:tcPr>
          <w:p w:rsidR="00D70C42" w:rsidP="004A2295" w:rsidRDefault="00D70C42" w14:paraId="2729EA97" w14:textId="5384836B"/>
        </w:tc>
        <w:tc>
          <w:tcPr>
            <w:tcW w:w="887" w:type="pct"/>
          </w:tcPr>
          <w:p w:rsidR="00D70C42" w:rsidP="004A2295" w:rsidRDefault="00D70C42" w14:paraId="3A643664" w14:textId="77777777"/>
        </w:tc>
        <w:tc>
          <w:tcPr>
            <w:tcW w:w="883" w:type="pct"/>
          </w:tcPr>
          <w:p w:rsidR="00D70C42" w:rsidP="004A2295" w:rsidRDefault="00D70C42" w14:paraId="520A12F0" w14:textId="77777777"/>
        </w:tc>
      </w:tr>
      <w:tr w:rsidR="00D70C42" w:rsidTr="00D70C42" w14:paraId="4A2A2B6B" w14:textId="77777777">
        <w:tc>
          <w:tcPr>
            <w:tcW w:w="884" w:type="pct"/>
          </w:tcPr>
          <w:p w:rsidR="00D70C42" w:rsidP="004A2295" w:rsidRDefault="00D70C42" w14:paraId="448D1458" w14:textId="77777777">
            <w:pPr>
              <w:pStyle w:val="ListParagraph"/>
              <w:numPr>
                <w:ilvl w:val="0"/>
                <w:numId w:val="34"/>
              </w:numPr>
            </w:pPr>
          </w:p>
        </w:tc>
        <w:tc>
          <w:tcPr>
            <w:tcW w:w="542" w:type="pct"/>
          </w:tcPr>
          <w:p w:rsidR="00D70C42" w:rsidP="00B16C8E" w:rsidRDefault="00D70C42" w14:paraId="701E9976" w14:textId="77777777">
            <w:pPr>
              <w:pStyle w:val="ListParagraph"/>
              <w:numPr>
                <w:ilvl w:val="0"/>
                <w:numId w:val="33"/>
              </w:numPr>
            </w:pPr>
            <w:r>
              <w:t>Replicate</w:t>
            </w:r>
          </w:p>
          <w:p w:rsidR="00D70C42" w:rsidP="00B16C8E" w:rsidRDefault="00D70C42" w14:paraId="60F22CB1" w14:textId="77777777">
            <w:pPr>
              <w:pStyle w:val="ListParagraph"/>
              <w:numPr>
                <w:ilvl w:val="0"/>
                <w:numId w:val="33"/>
              </w:numPr>
            </w:pPr>
            <w:r>
              <w:t>Adapt</w:t>
            </w:r>
          </w:p>
          <w:p w:rsidR="00D70C42" w:rsidP="00B16C8E" w:rsidRDefault="00D70C42" w14:paraId="73525EF7" w14:textId="45A960A3">
            <w:pPr>
              <w:pStyle w:val="ListParagraph"/>
              <w:numPr>
                <w:ilvl w:val="0"/>
                <w:numId w:val="33"/>
              </w:numPr>
            </w:pPr>
            <w:r>
              <w:t>Design</w:t>
            </w:r>
          </w:p>
        </w:tc>
        <w:tc>
          <w:tcPr>
            <w:tcW w:w="531" w:type="pct"/>
          </w:tcPr>
          <w:p w:rsidR="00D70C42" w:rsidP="004A2295" w:rsidRDefault="00D70C42" w14:paraId="3A121242" w14:textId="77777777"/>
        </w:tc>
        <w:tc>
          <w:tcPr>
            <w:tcW w:w="636" w:type="pct"/>
          </w:tcPr>
          <w:p w:rsidR="00D70C42" w:rsidP="004A2295" w:rsidRDefault="00D70C42" w14:paraId="102A7D10" w14:textId="77777777"/>
        </w:tc>
        <w:tc>
          <w:tcPr>
            <w:tcW w:w="636" w:type="pct"/>
          </w:tcPr>
          <w:p w:rsidR="00D70C42" w:rsidP="004A2295" w:rsidRDefault="00D70C42" w14:paraId="62533070" w14:textId="64C5B7D6"/>
        </w:tc>
        <w:tc>
          <w:tcPr>
            <w:tcW w:w="887" w:type="pct"/>
          </w:tcPr>
          <w:p w:rsidR="00D70C42" w:rsidP="004A2295" w:rsidRDefault="00D70C42" w14:paraId="2C7616F3" w14:textId="77777777"/>
        </w:tc>
        <w:tc>
          <w:tcPr>
            <w:tcW w:w="883" w:type="pct"/>
          </w:tcPr>
          <w:p w:rsidR="00D70C42" w:rsidP="004A2295" w:rsidRDefault="00D70C42" w14:paraId="495B2F16" w14:textId="77777777"/>
        </w:tc>
      </w:tr>
    </w:tbl>
    <w:p w:rsidR="0064579C" w:rsidP="00487719" w:rsidRDefault="0064579C" w14:paraId="62E2DB5A" w14:textId="77777777">
      <w:pPr>
        <w:ind w:firstLine="360"/>
        <w:rPr>
          <w:bCs/>
        </w:rPr>
      </w:pPr>
    </w:p>
    <w:p w:rsidR="0064579C" w:rsidP="0064579C" w:rsidRDefault="0064579C" w14:paraId="6A9A0442" w14:textId="7E6E87E6">
      <w:pPr>
        <w:pStyle w:val="ListParagraph"/>
        <w:numPr>
          <w:ilvl w:val="0"/>
          <w:numId w:val="28"/>
        </w:numPr>
        <w:spacing w:after="0" w:line="240" w:lineRule="auto"/>
      </w:pPr>
      <w:r w:rsidRPr="0064579C">
        <w:rPr>
          <w:bCs/>
        </w:rPr>
        <w:t>Describe the anticipated major challenges to and facilitators of the full implementation of your intervention. This may include a discussion of the following</w:t>
      </w:r>
      <w:r>
        <w:t xml:space="preserve"> variables and factors: </w:t>
      </w:r>
    </w:p>
    <w:p w:rsidR="0064579C" w:rsidP="0080114A" w:rsidRDefault="0080114A" w14:paraId="7E270EC9" w14:textId="1895C1C9">
      <w:pPr>
        <w:pStyle w:val="ListParagraph"/>
        <w:numPr>
          <w:ilvl w:val="1"/>
          <w:numId w:val="28"/>
        </w:numPr>
        <w:rPr>
          <w:bCs/>
        </w:rPr>
      </w:pPr>
      <w:r w:rsidRPr="0064579C">
        <w:rPr>
          <w:b/>
          <w:bCs/>
          <w:i/>
        </w:rPr>
        <w:t>Influence Factors</w:t>
      </w:r>
      <w:r w:rsidRPr="0064579C">
        <w:rPr>
          <w:b/>
          <w:bCs/>
        </w:rPr>
        <w:t>:</w:t>
      </w:r>
      <w:r w:rsidRPr="0064579C">
        <w:rPr>
          <w:bCs/>
        </w:rPr>
        <w:t xml:space="preserve"> Organizations exist in a shifting ecology of community, </w:t>
      </w:r>
      <w:r w:rsidR="007D544C">
        <w:rPr>
          <w:bCs/>
        </w:rPr>
        <w:t>governmental</w:t>
      </w:r>
      <w:r w:rsidRPr="0064579C">
        <w:rPr>
          <w:bCs/>
        </w:rPr>
        <w:t xml:space="preserve">, social, economic, cultural, political, and policy environments. Describe how these various contexts and environments </w:t>
      </w:r>
      <w:r w:rsidR="0064579C">
        <w:rPr>
          <w:bCs/>
        </w:rPr>
        <w:t xml:space="preserve">may </w:t>
      </w:r>
      <w:r w:rsidRPr="0064579C">
        <w:rPr>
          <w:bCs/>
        </w:rPr>
        <w:t xml:space="preserve">enable </w:t>
      </w:r>
      <w:r w:rsidRPr="0064579C" w:rsidR="0064579C">
        <w:rPr>
          <w:bCs/>
        </w:rPr>
        <w:t xml:space="preserve">and/or </w:t>
      </w:r>
      <w:r w:rsidRPr="0064579C">
        <w:rPr>
          <w:bCs/>
        </w:rPr>
        <w:t>impede the implementation and scal</w:t>
      </w:r>
      <w:r w:rsidRPr="0064579C" w:rsidR="0064579C">
        <w:rPr>
          <w:bCs/>
        </w:rPr>
        <w:t>ing</w:t>
      </w:r>
      <w:r w:rsidRPr="0064579C">
        <w:rPr>
          <w:bCs/>
        </w:rPr>
        <w:t xml:space="preserve"> up of your project</w:t>
      </w:r>
    </w:p>
    <w:p w:rsidR="0064579C" w:rsidP="0080114A" w:rsidRDefault="0080114A" w14:paraId="7022C6FA" w14:textId="77777777">
      <w:pPr>
        <w:pStyle w:val="ListParagraph"/>
        <w:numPr>
          <w:ilvl w:val="1"/>
          <w:numId w:val="28"/>
        </w:numPr>
        <w:rPr>
          <w:bCs/>
        </w:rPr>
      </w:pPr>
      <w:r w:rsidRPr="0064579C">
        <w:rPr>
          <w:b/>
          <w:bCs/>
          <w:i/>
        </w:rPr>
        <w:t>Organizational Components</w:t>
      </w:r>
      <w:r w:rsidRPr="0064579C">
        <w:rPr>
          <w:bCs/>
        </w:rPr>
        <w:t xml:space="preserve">. </w:t>
      </w:r>
      <w:r w:rsidRPr="0064579C" w:rsidR="0064579C">
        <w:rPr>
          <w:bCs/>
        </w:rPr>
        <w:t xml:space="preserve">Your </w:t>
      </w:r>
      <w:r w:rsidRPr="0064579C">
        <w:rPr>
          <w:bCs/>
        </w:rPr>
        <w:t xml:space="preserve">organization </w:t>
      </w:r>
      <w:r w:rsidRPr="0064579C" w:rsidR="0064579C">
        <w:rPr>
          <w:bCs/>
        </w:rPr>
        <w:t xml:space="preserve">must </w:t>
      </w:r>
      <w:r w:rsidRPr="0064579C">
        <w:rPr>
          <w:bCs/>
        </w:rPr>
        <w:t>make decisions about the selection and hiring of personnel, administrative support</w:t>
      </w:r>
      <w:r w:rsidRPr="0064579C" w:rsidR="0064579C">
        <w:rPr>
          <w:bCs/>
        </w:rPr>
        <w:t>s</w:t>
      </w:r>
      <w:r w:rsidRPr="0064579C">
        <w:rPr>
          <w:bCs/>
        </w:rPr>
        <w:t xml:space="preserve">, </w:t>
      </w:r>
      <w:r w:rsidRPr="0064579C" w:rsidR="0064579C">
        <w:rPr>
          <w:bCs/>
        </w:rPr>
        <w:t xml:space="preserve">cooperation </w:t>
      </w:r>
      <w:r w:rsidRPr="0064579C">
        <w:rPr>
          <w:bCs/>
        </w:rPr>
        <w:t>with external systems to assure adequate funding and support</w:t>
      </w:r>
      <w:r w:rsidRPr="0064579C" w:rsidR="0064579C">
        <w:rPr>
          <w:bCs/>
        </w:rPr>
        <w:t>, etc</w:t>
      </w:r>
      <w:r w:rsidRPr="0064579C">
        <w:rPr>
          <w:bCs/>
        </w:rPr>
        <w:t xml:space="preserve">. Describe how </w:t>
      </w:r>
      <w:r w:rsidRPr="0064579C" w:rsidR="0064579C">
        <w:rPr>
          <w:bCs/>
        </w:rPr>
        <w:t xml:space="preserve">these or similar </w:t>
      </w:r>
      <w:r w:rsidRPr="0064579C">
        <w:rPr>
          <w:bCs/>
        </w:rPr>
        <w:t xml:space="preserve">organizational factors </w:t>
      </w:r>
      <w:r w:rsidRPr="0064579C" w:rsidR="0064579C">
        <w:rPr>
          <w:bCs/>
        </w:rPr>
        <w:t xml:space="preserve">may </w:t>
      </w:r>
      <w:r w:rsidRPr="0064579C">
        <w:rPr>
          <w:bCs/>
        </w:rPr>
        <w:t>support</w:t>
      </w:r>
      <w:r w:rsidRPr="0064579C" w:rsidR="0064579C">
        <w:rPr>
          <w:bCs/>
        </w:rPr>
        <w:t xml:space="preserve"> and/or impede</w:t>
      </w:r>
      <w:r w:rsidRPr="0064579C">
        <w:rPr>
          <w:bCs/>
        </w:rPr>
        <w:t xml:space="preserve"> the implementation and scal</w:t>
      </w:r>
      <w:r w:rsidRPr="0064579C" w:rsidR="0064579C">
        <w:rPr>
          <w:bCs/>
        </w:rPr>
        <w:t>ing up</w:t>
      </w:r>
      <w:r w:rsidRPr="0064579C">
        <w:rPr>
          <w:bCs/>
        </w:rPr>
        <w:t xml:space="preserve"> </w:t>
      </w:r>
      <w:r w:rsidRPr="0064579C" w:rsidR="0064579C">
        <w:rPr>
          <w:bCs/>
        </w:rPr>
        <w:t xml:space="preserve">of your </w:t>
      </w:r>
      <w:r w:rsidRPr="0064579C">
        <w:rPr>
          <w:bCs/>
        </w:rPr>
        <w:t>project</w:t>
      </w:r>
    </w:p>
    <w:p w:rsidRPr="006125DD" w:rsidR="0080114A" w:rsidP="0080114A" w:rsidRDefault="0080114A" w14:paraId="3CA53240" w14:textId="5336D280">
      <w:pPr>
        <w:pStyle w:val="ListParagraph"/>
        <w:numPr>
          <w:ilvl w:val="1"/>
          <w:numId w:val="28"/>
        </w:numPr>
        <w:rPr>
          <w:bCs/>
        </w:rPr>
      </w:pPr>
      <w:r w:rsidRPr="0064579C">
        <w:rPr>
          <w:b/>
          <w:bCs/>
          <w:i/>
        </w:rPr>
        <w:t>Core Implementation</w:t>
      </w:r>
      <w:r w:rsidR="0064579C">
        <w:rPr>
          <w:b/>
          <w:bCs/>
          <w:i/>
        </w:rPr>
        <w:t xml:space="preserve"> Components</w:t>
      </w:r>
      <w:r w:rsidRPr="0064579C">
        <w:rPr>
          <w:b/>
          <w:bCs/>
        </w:rPr>
        <w:t xml:space="preserve">: </w:t>
      </w:r>
      <w:r w:rsidR="00113554">
        <w:rPr>
          <w:bCs/>
        </w:rPr>
        <w:t>C</w:t>
      </w:r>
      <w:r w:rsidRPr="0064579C">
        <w:rPr>
          <w:bCs/>
        </w:rPr>
        <w:t xml:space="preserve">ore implementation </w:t>
      </w:r>
      <w:r w:rsidR="00113554">
        <w:rPr>
          <w:bCs/>
        </w:rPr>
        <w:t xml:space="preserve">components include intervention-specific and wider organizational </w:t>
      </w:r>
      <w:r w:rsidR="003A6CD4">
        <w:rPr>
          <w:bCs/>
        </w:rPr>
        <w:t xml:space="preserve">characteristics and processes </w:t>
      </w:r>
      <w:r w:rsidR="00113554">
        <w:rPr>
          <w:bCs/>
        </w:rPr>
        <w:t xml:space="preserve">that are essential for the successful implementation of a project. These are also referred to as </w:t>
      </w:r>
      <w:r w:rsidRPr="00113554" w:rsidR="00113554">
        <w:rPr>
          <w:b/>
          <w:i/>
          <w:iCs/>
        </w:rPr>
        <w:t>implementation drivers</w:t>
      </w:r>
    </w:p>
    <w:p w:rsidR="006125DD" w:rsidP="006125DD" w:rsidRDefault="006125DD" w14:paraId="79366764" w14:textId="372960F0">
      <w:pPr>
        <w:pStyle w:val="ListParagraph"/>
        <w:rPr>
          <w:b/>
          <w:i/>
          <w:iCs/>
        </w:rPr>
      </w:pPr>
    </w:p>
    <w:p w:rsidR="006125DD" w:rsidP="006125DD" w:rsidRDefault="006125DD" w14:paraId="4978A989" w14:textId="350CB826">
      <w:pPr>
        <w:pStyle w:val="ListParagraph"/>
        <w:rPr>
          <w:b/>
          <w:i/>
          <w:iCs/>
        </w:rPr>
      </w:pPr>
    </w:p>
    <w:p w:rsidR="006125DD" w:rsidP="006125DD" w:rsidRDefault="006125DD" w14:paraId="4401594E" w14:textId="02CBD477">
      <w:pPr>
        <w:pStyle w:val="ListParagraph"/>
        <w:rPr>
          <w:b/>
          <w:i/>
          <w:iCs/>
        </w:rPr>
      </w:pPr>
    </w:p>
    <w:p w:rsidR="006125DD" w:rsidP="006125DD" w:rsidRDefault="006125DD" w14:paraId="60A28583" w14:textId="55E8D9D8">
      <w:pPr>
        <w:pStyle w:val="ListParagraph"/>
        <w:rPr>
          <w:b/>
          <w:i/>
          <w:iCs/>
        </w:rPr>
      </w:pPr>
    </w:p>
    <w:p w:rsidR="006125DD" w:rsidP="006125DD" w:rsidRDefault="006125DD" w14:paraId="60FA097C" w14:textId="734AC7F7">
      <w:pPr>
        <w:pStyle w:val="ListParagraph"/>
        <w:rPr>
          <w:b/>
          <w:i/>
          <w:iCs/>
        </w:rPr>
      </w:pPr>
    </w:p>
    <w:p w:rsidR="006125DD" w:rsidP="006125DD" w:rsidRDefault="006125DD" w14:paraId="16E63A7B" w14:textId="195E3BF4">
      <w:pPr>
        <w:pStyle w:val="ListParagraph"/>
        <w:rPr>
          <w:b/>
          <w:i/>
          <w:iCs/>
        </w:rPr>
      </w:pPr>
    </w:p>
    <w:p w:rsidR="006125DD" w:rsidP="006125DD" w:rsidRDefault="006125DD" w14:paraId="4F2ECD1E" w14:textId="517FCAB2">
      <w:pPr>
        <w:pStyle w:val="ListParagraph"/>
        <w:rPr>
          <w:b/>
          <w:i/>
          <w:iCs/>
        </w:rPr>
      </w:pPr>
    </w:p>
    <w:p w:rsidRPr="0064579C" w:rsidR="006125DD" w:rsidP="006125DD" w:rsidRDefault="006125DD" w14:paraId="2E8FDD7D" w14:textId="77777777">
      <w:pPr>
        <w:pStyle w:val="ListParagraph"/>
        <w:rPr>
          <w:bCs/>
        </w:rPr>
      </w:pPr>
    </w:p>
    <w:p w:rsidRPr="00967859" w:rsidR="0080114A" w:rsidP="00967859" w:rsidRDefault="00967859" w14:paraId="79F8A2FB" w14:textId="62ED7E4D">
      <w:pPr>
        <w:ind w:firstLine="360"/>
        <w:jc w:val="center"/>
        <w:rPr>
          <w:b/>
          <w:sz w:val="24"/>
          <w:szCs w:val="24"/>
        </w:rPr>
      </w:pPr>
      <w:r w:rsidRPr="00967859">
        <w:rPr>
          <w:b/>
          <w:sz w:val="24"/>
          <w:szCs w:val="24"/>
        </w:rPr>
        <w:t>Figure 3: Implementation Factors and Components</w:t>
      </w:r>
    </w:p>
    <w:p w:rsidR="00196DD7" w:rsidP="00967859" w:rsidRDefault="00196DD7" w14:paraId="7A165CAF" w14:textId="5E05845A">
      <w:pPr>
        <w:ind w:firstLine="720"/>
        <w:jc w:val="center"/>
        <w:rPr>
          <w:bCs/>
          <w:color w:val="0563C1" w:themeColor="hyperlink"/>
        </w:rPr>
      </w:pPr>
      <w:r w:rsidRPr="0089525D">
        <w:rPr>
          <w:bCs/>
          <w:noProof/>
        </w:rPr>
        <w:drawing>
          <wp:inline distT="0" distB="0" distL="0" distR="0" wp14:anchorId="14B35D6B" wp14:editId="40139ADA">
            <wp:extent cx="2968625" cy="203835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5624" cy="2056888"/>
                    </a:xfrm>
                    <a:prstGeom prst="rect">
                      <a:avLst/>
                    </a:prstGeom>
                    <a:noFill/>
                  </pic:spPr>
                </pic:pic>
              </a:graphicData>
            </a:graphic>
          </wp:inline>
        </w:drawing>
      </w:r>
    </w:p>
    <w:p w:rsidRPr="00843BC8" w:rsidR="00843BC8" w:rsidP="0080114A" w:rsidRDefault="00843BC8" w14:paraId="09924D2C" w14:textId="1AE23783">
      <w:pPr>
        <w:rPr>
          <w:bCs/>
        </w:rPr>
      </w:pPr>
      <w:r>
        <w:rPr>
          <w:bCs/>
        </w:rPr>
        <w:t xml:space="preserve">  </w:t>
      </w:r>
    </w:p>
    <w:p w:rsidR="00843BC8" w:rsidP="00967859" w:rsidRDefault="00967859" w14:paraId="708C00BC" w14:textId="028BD00D">
      <w:pPr>
        <w:pStyle w:val="ListParagraph"/>
        <w:numPr>
          <w:ilvl w:val="1"/>
          <w:numId w:val="28"/>
        </w:numPr>
        <w:rPr>
          <w:bCs/>
        </w:rPr>
      </w:pPr>
      <w:r>
        <w:rPr>
          <w:bCs/>
        </w:rPr>
        <w:t xml:space="preserve">Implementation drivers can be organized </w:t>
      </w:r>
      <w:r w:rsidR="003A6CD4">
        <w:rPr>
          <w:bCs/>
        </w:rPr>
        <w:t>into the following categories:</w:t>
      </w:r>
    </w:p>
    <w:p w:rsidR="00113554" w:rsidP="003A6CD4" w:rsidRDefault="00113554" w14:paraId="69B45B13" w14:textId="51C35F2D">
      <w:pPr>
        <w:pStyle w:val="ListParagraph"/>
        <w:numPr>
          <w:ilvl w:val="2"/>
          <w:numId w:val="28"/>
        </w:numPr>
        <w:rPr>
          <w:bCs/>
        </w:rPr>
      </w:pPr>
      <w:r w:rsidRPr="003A6CD4">
        <w:rPr>
          <w:b/>
          <w:bCs/>
          <w:i/>
        </w:rPr>
        <w:t>Competency drivers</w:t>
      </w:r>
      <w:r w:rsidRPr="003A6CD4">
        <w:rPr>
          <w:b/>
          <w:bCs/>
        </w:rPr>
        <w:t xml:space="preserve"> </w:t>
      </w:r>
      <w:r w:rsidRPr="003A6CD4">
        <w:rPr>
          <w:bCs/>
        </w:rPr>
        <w:t xml:space="preserve">include </w:t>
      </w:r>
      <w:r w:rsidR="003A6CD4">
        <w:rPr>
          <w:bCs/>
        </w:rPr>
        <w:t xml:space="preserve">decisions and activities around </w:t>
      </w:r>
      <w:r w:rsidRPr="003A6CD4">
        <w:rPr>
          <w:bCs/>
        </w:rPr>
        <w:t>staff selection, training, and coaching</w:t>
      </w:r>
    </w:p>
    <w:p w:rsidR="003A6CD4" w:rsidP="003A6CD4" w:rsidRDefault="003A6CD4" w14:paraId="4F273590" w14:textId="4437FFC1">
      <w:pPr>
        <w:pStyle w:val="ListParagraph"/>
        <w:numPr>
          <w:ilvl w:val="2"/>
          <w:numId w:val="28"/>
        </w:numPr>
        <w:rPr>
          <w:bCs/>
        </w:rPr>
      </w:pPr>
      <w:r>
        <w:rPr>
          <w:b/>
          <w:bCs/>
          <w:i/>
        </w:rPr>
        <w:t xml:space="preserve">Organization </w:t>
      </w:r>
      <w:r w:rsidRPr="00196DD7">
        <w:rPr>
          <w:b/>
          <w:bCs/>
          <w:i/>
        </w:rPr>
        <w:t>drivers</w:t>
      </w:r>
      <w:r w:rsidRPr="00196DD7">
        <w:rPr>
          <w:b/>
          <w:bCs/>
        </w:rPr>
        <w:t xml:space="preserve"> </w:t>
      </w:r>
      <w:r w:rsidRPr="00196DD7">
        <w:rPr>
          <w:bCs/>
        </w:rPr>
        <w:t xml:space="preserve">incorporate </w:t>
      </w:r>
      <w:r>
        <w:rPr>
          <w:bCs/>
        </w:rPr>
        <w:t>organizational infrastructure, policies, and procedures, e.g., information management/data systems, administrative systems/processes for scheduling appointments and assigning cases</w:t>
      </w:r>
    </w:p>
    <w:p w:rsidRPr="00532C3C" w:rsidR="00532C3C" w:rsidP="00532C3C" w:rsidRDefault="003A6CD4" w14:paraId="1E2AEC39" w14:textId="09117D75">
      <w:pPr>
        <w:pStyle w:val="ListParagraph"/>
        <w:numPr>
          <w:ilvl w:val="2"/>
          <w:numId w:val="28"/>
        </w:numPr>
        <w:rPr>
          <w:bCs/>
        </w:rPr>
      </w:pPr>
      <w:r>
        <w:rPr>
          <w:b/>
          <w:bCs/>
          <w:i/>
        </w:rPr>
        <w:t xml:space="preserve">Leadership drivers </w:t>
      </w:r>
      <w:r>
        <w:rPr>
          <w:iCs/>
        </w:rPr>
        <w:t xml:space="preserve">include the skills and experience required of supervisors, managers, and other organizational leaders to successfully implement the project. Leaders may be “adaptive” (i.e., </w:t>
      </w:r>
      <w:r w:rsidR="00532C3C">
        <w:rPr>
          <w:iCs/>
        </w:rPr>
        <w:t xml:space="preserve">are </w:t>
      </w:r>
      <w:r w:rsidRPr="003A6CD4">
        <w:rPr>
          <w:bCs/>
        </w:rPr>
        <w:t>effective where there is little agreement and certainty</w:t>
      </w:r>
      <w:r w:rsidR="00532C3C">
        <w:rPr>
          <w:bCs/>
        </w:rPr>
        <w:t xml:space="preserve"> when implementing a new intervention; can </w:t>
      </w:r>
      <w:r w:rsidRPr="003A6CD4">
        <w:rPr>
          <w:bCs/>
        </w:rPr>
        <w:t xml:space="preserve">recognize and navigate layers of </w:t>
      </w:r>
      <w:r w:rsidRPr="003A6CD4">
        <w:rPr>
          <w:bCs/>
        </w:rPr>
        <w:lastRenderedPageBreak/>
        <w:t xml:space="preserve">complexity </w:t>
      </w:r>
      <w:r w:rsidR="00532C3C">
        <w:rPr>
          <w:bCs/>
        </w:rPr>
        <w:t xml:space="preserve">within an organization) or “technical” (i.e., are </w:t>
      </w:r>
      <w:r w:rsidRPr="00532C3C" w:rsidR="00532C3C">
        <w:rPr>
          <w:bCs/>
        </w:rPr>
        <w:t xml:space="preserve">effective </w:t>
      </w:r>
      <w:r w:rsidR="00B33BE0">
        <w:rPr>
          <w:bCs/>
        </w:rPr>
        <w:t xml:space="preserve">when </w:t>
      </w:r>
      <w:r w:rsidRPr="00532C3C" w:rsidR="00532C3C">
        <w:rPr>
          <w:bCs/>
        </w:rPr>
        <w:t>there is substantial agreement about what needs to be done and reasonable certainty about how to do it</w:t>
      </w:r>
      <w:r w:rsidR="00B33BE0">
        <w:rPr>
          <w:bCs/>
        </w:rPr>
        <w:t xml:space="preserve">; can </w:t>
      </w:r>
      <w:r w:rsidRPr="00532C3C" w:rsidR="00532C3C">
        <w:rPr>
          <w:bCs/>
        </w:rPr>
        <w:t>respond to issues,</w:t>
      </w:r>
      <w:r w:rsidR="00B33BE0">
        <w:rPr>
          <w:bCs/>
        </w:rPr>
        <w:t xml:space="preserve"> organize teams, </w:t>
      </w:r>
      <w:r w:rsidR="007D544C">
        <w:rPr>
          <w:bCs/>
        </w:rPr>
        <w:t xml:space="preserve">and </w:t>
      </w:r>
      <w:r w:rsidR="00B33BE0">
        <w:rPr>
          <w:bCs/>
        </w:rPr>
        <w:t>ensure timely implementation)</w:t>
      </w:r>
    </w:p>
    <w:p w:rsidR="00113554" w:rsidP="00113554" w:rsidRDefault="00113554" w14:paraId="6E7DC325" w14:textId="6030E18B">
      <w:pPr>
        <w:ind w:left="360"/>
        <w:rPr>
          <w:bCs/>
        </w:rPr>
      </w:pPr>
    </w:p>
    <w:p w:rsidR="006125DD" w:rsidP="00113554" w:rsidRDefault="006125DD" w14:paraId="4E49893B" w14:textId="77777777">
      <w:pPr>
        <w:ind w:left="360"/>
        <w:rPr>
          <w:bCs/>
        </w:rPr>
      </w:pPr>
    </w:p>
    <w:p w:rsidR="0010163E" w:rsidP="0010163E" w:rsidRDefault="0010163E" w14:paraId="706BA806" w14:textId="7B0D70A5">
      <w:pPr>
        <w:ind w:left="1440"/>
        <w:rPr>
          <w:bCs/>
        </w:rPr>
      </w:pPr>
      <w:r>
        <w:rPr>
          <w:bCs/>
        </w:rPr>
        <w:t>Figure 4 illustrates the relationships among these three implementation drivers and provides specific examples of each</w:t>
      </w:r>
      <w:r>
        <w:rPr>
          <w:rStyle w:val="FootnoteReference"/>
          <w:bCs/>
        </w:rPr>
        <w:footnoteReference w:id="1"/>
      </w:r>
      <w:r>
        <w:rPr>
          <w:bCs/>
        </w:rPr>
        <w:t>:</w:t>
      </w:r>
    </w:p>
    <w:p w:rsidRPr="0010163E" w:rsidR="0010163E" w:rsidP="0010163E" w:rsidRDefault="0010163E" w14:paraId="0A9D6027" w14:textId="0D260632">
      <w:pPr>
        <w:ind w:left="1440"/>
        <w:jc w:val="center"/>
        <w:rPr>
          <w:b/>
          <w:sz w:val="24"/>
          <w:szCs w:val="24"/>
        </w:rPr>
      </w:pPr>
      <w:r w:rsidRPr="0010163E">
        <w:rPr>
          <w:b/>
          <w:sz w:val="24"/>
          <w:szCs w:val="24"/>
        </w:rPr>
        <w:t>Figure 4: Implementation Drivers</w:t>
      </w:r>
    </w:p>
    <w:p w:rsidR="00843BC8" w:rsidP="0010163E" w:rsidRDefault="00196DD7" w14:paraId="21442A8A" w14:textId="61F5A9BB">
      <w:pPr>
        <w:ind w:left="1080" w:firstLine="360"/>
        <w:jc w:val="center"/>
        <w:rPr>
          <w:bCs/>
        </w:rPr>
      </w:pPr>
      <w:r w:rsidRPr="00196DD7">
        <w:rPr>
          <w:bCs/>
          <w:noProof/>
        </w:rPr>
        <w:drawing>
          <wp:inline distT="0" distB="0" distL="0" distR="0" wp14:anchorId="1F068A3C" wp14:editId="6A9BC77A">
            <wp:extent cx="6257925" cy="3286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57925" cy="3286125"/>
                    </a:xfrm>
                    <a:prstGeom prst="rect">
                      <a:avLst/>
                    </a:prstGeom>
                    <a:noFill/>
                    <a:ln>
                      <a:noFill/>
                    </a:ln>
                  </pic:spPr>
                </pic:pic>
              </a:graphicData>
            </a:graphic>
          </wp:inline>
        </w:drawing>
      </w:r>
    </w:p>
    <w:p w:rsidR="0010163E" w:rsidP="00D21B9B" w:rsidRDefault="0010163E" w14:paraId="287D65E5" w14:textId="63C24E35">
      <w:pPr>
        <w:rPr>
          <w:bCs/>
        </w:rPr>
      </w:pPr>
    </w:p>
    <w:p w:rsidRPr="00D21B9B" w:rsidR="0010163E" w:rsidP="00D21B9B" w:rsidRDefault="00F77C4C" w14:paraId="2F428E02" w14:textId="7B403133">
      <w:pPr>
        <w:pStyle w:val="ListParagraph"/>
        <w:numPr>
          <w:ilvl w:val="0"/>
          <w:numId w:val="28"/>
        </w:numPr>
        <w:spacing w:after="0" w:line="240" w:lineRule="auto"/>
      </w:pPr>
      <w:r w:rsidRPr="00D21B9B">
        <w:rPr>
          <w:b/>
          <w:i/>
          <w:iCs/>
        </w:rPr>
        <w:t>Identify the specific implementation drivers that will have the greatest impact on the implementation of your intervention.</w:t>
      </w:r>
      <w:r w:rsidRPr="00D21B9B">
        <w:rPr>
          <w:bCs/>
        </w:rPr>
        <w:t xml:space="preserve"> Describe how they will facilitate the implementation of your project, or how they made impede implementation if </w:t>
      </w:r>
      <w:r w:rsidRPr="00D21B9B" w:rsidR="00D21B9B">
        <w:rPr>
          <w:bCs/>
        </w:rPr>
        <w:t xml:space="preserve">they are </w:t>
      </w:r>
      <w:r w:rsidR="00D21B9B">
        <w:rPr>
          <w:bCs/>
        </w:rPr>
        <w:t xml:space="preserve">insufficiently </w:t>
      </w:r>
      <w:r w:rsidRPr="00D21B9B">
        <w:rPr>
          <w:bCs/>
        </w:rPr>
        <w:t xml:space="preserve">developed </w:t>
      </w:r>
      <w:r w:rsidRPr="00D21B9B" w:rsidR="00D21B9B">
        <w:rPr>
          <w:bCs/>
        </w:rPr>
        <w:t>within your organization or implementation team.</w:t>
      </w:r>
    </w:p>
    <w:p w:rsidRPr="00487719" w:rsidR="00691CEC" w:rsidP="00691CEC" w:rsidRDefault="00691CEC" w14:paraId="1872919F" w14:textId="785172B2">
      <w:pPr>
        <w:rPr>
          <w:bCs/>
        </w:rPr>
      </w:pPr>
      <w:r>
        <w:rPr>
          <w:rStyle w:val="SubtleReference"/>
        </w:rPr>
        <w:t>Narrative</w:t>
      </w:r>
      <w:r w:rsidRPr="00691CEC">
        <w:rPr>
          <w:i/>
          <w:noProof/>
        </w:rPr>
        <mc:AlternateContent>
          <mc:Choice Requires="wps">
            <w:drawing>
              <wp:inline distT="0" distB="0" distL="0" distR="0" wp14:anchorId="4B2E48C4" wp14:editId="413062F7">
                <wp:extent cx="10839450" cy="1262380"/>
                <wp:effectExtent l="0" t="0" r="19050" b="13970"/>
                <wp:docPr id="17" name="Text Box 17"/>
                <wp:cNvGraphicFramePr/>
                <a:graphic xmlns:a="http://schemas.openxmlformats.org/drawingml/2006/main">
                  <a:graphicData uri="http://schemas.microsoft.com/office/word/2010/wordprocessingShape">
                    <wps:wsp>
                      <wps:cNvSpPr txBox="1"/>
                      <wps:spPr>
                        <a:xfrm>
                          <a:off x="0" y="0"/>
                          <a:ext cx="10839450" cy="1262380"/>
                        </a:xfrm>
                        <a:prstGeom prst="rect">
                          <a:avLst/>
                        </a:prstGeom>
                        <a:solidFill>
                          <a:sysClr val="window" lastClr="FFFFFF"/>
                        </a:solidFill>
                        <a:ln w="6350">
                          <a:solidFill>
                            <a:prstClr val="black"/>
                          </a:solidFill>
                        </a:ln>
                        <a:effectLst/>
                      </wps:spPr>
                      <wps:txbx>
                        <w:txbxContent>
                          <w:p w:rsidRPr="005C412F" w:rsidR="00B95D45" w:rsidP="00691CEC" w:rsidRDefault="00B95D45" w14:paraId="1933A7CF" w14:textId="2D76E568">
                            <w:pPr>
                              <w:rPr>
                                <w:i/>
                              </w:rPr>
                            </w:pPr>
                            <w:r w:rsidRPr="005C412F">
                              <w:rPr>
                                <w:i/>
                              </w:rPr>
                              <w:t xml:space="preserve">You can use this text box or attach your narrative. </w:t>
                            </w:r>
                            <w:r>
                              <w:rPr>
                                <w:i/>
                              </w:rPr>
                              <w:t>Do not limit your response to the space in the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7" style="width:853.5pt;height:99.4pt;visibility:visible;mso-wrap-style:square;mso-left-percent:-10001;mso-top-percent:-10001;mso-position-horizontal:absolute;mso-position-horizontal-relative:char;mso-position-vertical:absolute;mso-position-vertical-relative:line;mso-left-percent:-10001;mso-top-percent:-10001;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" w14:anchorId="4B2E48C4">
                <v:textbox>
                  <w:txbxContent>
                    <w:p w:rsidRPr="005C412F" w:rsidR="00B95D45" w:rsidP="00691CEC" w:rsidRDefault="00B95D45" w14:paraId="1933A7CF" w14:textId="2D76E568">
                      <w:pPr>
                        <w:rPr>
                          <w:i/>
                        </w:rPr>
                      </w:pPr>
                      <w:r w:rsidRPr="005C412F">
                        <w:rPr>
                          <w:i/>
                        </w:rPr>
                        <w:t xml:space="preserve">You can use this text box or attach your narrative. </w:t>
                      </w:r>
                      <w:r>
                        <w:rPr>
                          <w:i/>
                        </w:rPr>
                        <w:t>Do not limit your response to the space in the box.</w:t>
                      </w:r>
                    </w:p>
                  </w:txbxContent>
                </v:textbox>
                <w10:anchorlock/>
              </v:shape>
            </w:pict>
          </mc:Fallback>
        </mc:AlternateContent>
      </w:r>
    </w:p>
    <w:p w:rsidR="00691CEC" w:rsidP="00B30087" w:rsidRDefault="00691CEC" w14:paraId="0D284976" w14:textId="1126D13D">
      <w:pPr>
        <w:ind w:left="360"/>
        <w:rPr>
          <w:bCs/>
        </w:rPr>
      </w:pPr>
    </w:p>
    <w:p w:rsidRPr="00C348B1" w:rsidR="004D14B7" w:rsidP="004D14B7" w:rsidRDefault="004D14B7" w14:paraId="3D472416" w14:textId="6FC2B083">
      <w:pPr>
        <w:rPr>
          <w:b/>
          <w:bCs/>
          <w:iCs/>
          <w:sz w:val="28"/>
          <w:szCs w:val="28"/>
        </w:rPr>
      </w:pPr>
      <w:r w:rsidRPr="00C348B1">
        <w:rPr>
          <w:b/>
          <w:bCs/>
          <w:iCs/>
          <w:sz w:val="28"/>
          <w:szCs w:val="28"/>
        </w:rPr>
        <w:t xml:space="preserve">SECTION </w:t>
      </w:r>
      <w:r>
        <w:rPr>
          <w:b/>
          <w:bCs/>
          <w:iCs/>
          <w:sz w:val="28"/>
          <w:szCs w:val="28"/>
        </w:rPr>
        <w:t>5</w:t>
      </w:r>
      <w:r w:rsidRPr="00C348B1">
        <w:rPr>
          <w:b/>
          <w:bCs/>
          <w:iCs/>
          <w:sz w:val="28"/>
          <w:szCs w:val="28"/>
        </w:rPr>
        <w:t xml:space="preserve">: </w:t>
      </w:r>
      <w:r>
        <w:rPr>
          <w:b/>
          <w:bCs/>
          <w:iCs/>
          <w:sz w:val="28"/>
          <w:szCs w:val="28"/>
        </w:rPr>
        <w:t>IMPLEMENTATION TEAM(S)</w:t>
      </w:r>
      <w:r w:rsidRPr="00C348B1">
        <w:rPr>
          <w:b/>
          <w:bCs/>
          <w:iCs/>
          <w:sz w:val="28"/>
          <w:szCs w:val="28"/>
        </w:rPr>
        <w:t xml:space="preserve"> </w:t>
      </w:r>
    </w:p>
    <w:p w:rsidR="007D31DB" w:rsidP="007D31DB" w:rsidRDefault="007D31DB" w14:paraId="05DEF479" w14:textId="79323FD9">
      <w:pPr>
        <w:rPr>
          <w:bCs/>
        </w:rPr>
      </w:pPr>
      <w:r>
        <w:rPr>
          <w:bCs/>
        </w:rPr>
        <w:t xml:space="preserve">Identify and describe the implementation team(s) that will be responsible for planning, implementing, and overseeing the project, including key </w:t>
      </w:r>
      <w:r w:rsidRPr="004C3329" w:rsidR="00441FBE">
        <w:rPr>
          <w:bCs/>
        </w:rPr>
        <w:t>partner organizations and collaborative partners</w:t>
      </w:r>
      <w:r>
        <w:rPr>
          <w:bCs/>
        </w:rPr>
        <w:t>.</w:t>
      </w:r>
      <w:r w:rsidRPr="007D31DB">
        <w:rPr>
          <w:bCs/>
        </w:rPr>
        <w:t xml:space="preserve"> </w:t>
      </w:r>
      <w:r>
        <w:rPr>
          <w:bCs/>
        </w:rPr>
        <w:t>The CBCS’ brief and related resources on Teaming may be helpful in developing this component of your Plan</w:t>
      </w:r>
      <w:r w:rsidRPr="00487719">
        <w:rPr>
          <w:bCs/>
        </w:rPr>
        <w:t>:</w:t>
      </w:r>
      <w:r>
        <w:rPr>
          <w:bCs/>
        </w:rPr>
        <w:t xml:space="preserve"> </w:t>
      </w:r>
      <w:hyperlink w:history="1" r:id="rId16">
        <w:r w:rsidRPr="00441FBE">
          <w:rPr>
            <w:rStyle w:val="Hyperlink"/>
            <w:bCs/>
          </w:rPr>
          <w:t>https://capacity.childwelfare.gov/states/focus-areas/cqi/change-implementation/teaming/</w:t>
        </w:r>
      </w:hyperlink>
      <w:r>
        <w:rPr>
          <w:rStyle w:val="Hyperlink"/>
          <w:bCs/>
        </w:rPr>
        <w:t>.</w:t>
      </w:r>
    </w:p>
    <w:p w:rsidR="007D31DB" w:rsidP="007D31DB" w:rsidRDefault="007D31DB" w14:paraId="7F5EA370" w14:textId="74C9D454">
      <w:pPr>
        <w:rPr>
          <w:bCs/>
        </w:rPr>
      </w:pPr>
      <w:r>
        <w:rPr>
          <w:bCs/>
        </w:rPr>
        <w:t xml:space="preserve">At a minimum, this section of your Plan should </w:t>
      </w:r>
      <w:r w:rsidR="003C5B82">
        <w:rPr>
          <w:bCs/>
        </w:rPr>
        <w:t xml:space="preserve">include </w:t>
      </w:r>
      <w:r>
        <w:rPr>
          <w:bCs/>
        </w:rPr>
        <w:t xml:space="preserve">the following: </w:t>
      </w:r>
    </w:p>
    <w:p w:rsidR="00735CC3" w:rsidP="00735CC3" w:rsidRDefault="007D31DB" w14:paraId="13796ABA" w14:textId="31A088B5">
      <w:pPr>
        <w:pStyle w:val="ListParagraph"/>
        <w:numPr>
          <w:ilvl w:val="0"/>
          <w:numId w:val="29"/>
        </w:numPr>
        <w:spacing w:after="0" w:line="240" w:lineRule="auto"/>
      </w:pPr>
      <w:r>
        <w:t xml:space="preserve">Core </w:t>
      </w:r>
      <w:r w:rsidR="00735CC3">
        <w:t xml:space="preserve">team members and </w:t>
      </w:r>
      <w:r>
        <w:t xml:space="preserve">project partners, including (as appropriate):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4E33FF" w:rsidR="00735CC3" w:rsidTr="003D3AC5" w14:paraId="16A666D5" w14:textId="77777777">
        <w:trPr>
          <w:trHeight w:val="1260"/>
        </w:trPr>
        <w:tc>
          <w:tcPr>
            <w:tcW w:w="4675" w:type="dxa"/>
          </w:tcPr>
          <w:p w:rsidRPr="00071A3B" w:rsidR="00735CC3" w:rsidP="00735CC3" w:rsidRDefault="00735CC3" w14:paraId="01682838" w14:textId="3B3717C0">
            <w:pPr>
              <w:pStyle w:val="ListParagraph"/>
              <w:numPr>
                <w:ilvl w:val="0"/>
                <w:numId w:val="31"/>
              </w:numPr>
              <w:rPr>
                <w:b/>
                <w:bCs/>
              </w:rPr>
            </w:pPr>
            <w:r>
              <w:t xml:space="preserve">Public </w:t>
            </w:r>
            <w:r w:rsidRPr="004E33FF">
              <w:t>CW agency</w:t>
            </w:r>
            <w:r>
              <w:t xml:space="preserve"> (require</w:t>
            </w:r>
            <w:r w:rsidR="00EE6D2D">
              <w:t>d</w:t>
            </w:r>
            <w:r>
              <w:t>)</w:t>
            </w:r>
          </w:p>
          <w:p w:rsidRPr="004E33FF" w:rsidR="0082381B" w:rsidP="00735CC3" w:rsidRDefault="0082381B" w14:paraId="4B96F0A0" w14:textId="79710536">
            <w:pPr>
              <w:pStyle w:val="ListParagraph"/>
              <w:numPr>
                <w:ilvl w:val="0"/>
                <w:numId w:val="31"/>
              </w:numPr>
              <w:rPr>
                <w:b/>
                <w:bCs/>
              </w:rPr>
            </w:pPr>
            <w:r>
              <w:t>Youth and families with lived experience (required)</w:t>
            </w:r>
          </w:p>
          <w:p w:rsidRPr="00735CC3" w:rsidR="00735CC3" w:rsidP="00735CC3" w:rsidRDefault="00735CC3" w14:paraId="13DB9110" w14:textId="66349FC1">
            <w:pPr>
              <w:pStyle w:val="ListParagraph"/>
              <w:numPr>
                <w:ilvl w:val="0"/>
                <w:numId w:val="31"/>
              </w:numPr>
              <w:rPr>
                <w:b/>
                <w:bCs/>
              </w:rPr>
            </w:pPr>
            <w:r>
              <w:t xml:space="preserve">Legal </w:t>
            </w:r>
            <w:r w:rsidR="0082381B">
              <w:t xml:space="preserve">and judicial </w:t>
            </w:r>
            <w:r w:rsidR="0037113F">
              <w:t>c</w:t>
            </w:r>
            <w:r>
              <w:t>ommunity (require</w:t>
            </w:r>
            <w:r w:rsidR="00EE6D2D">
              <w:t>d</w:t>
            </w:r>
            <w:r>
              <w:t>)</w:t>
            </w:r>
          </w:p>
          <w:p w:rsidRPr="00071A3B" w:rsidR="0082381B" w:rsidP="00735CC3" w:rsidRDefault="0082381B" w14:paraId="18F7B718" w14:textId="37FB0CEC">
            <w:pPr>
              <w:pStyle w:val="ListParagraph"/>
              <w:numPr>
                <w:ilvl w:val="0"/>
                <w:numId w:val="31"/>
              </w:numPr>
              <w:rPr>
                <w:b/>
                <w:bCs/>
              </w:rPr>
            </w:pPr>
            <w:r>
              <w:t xml:space="preserve">Family assistance program/agency (i.e. Title V maternal and child health services agency, Temporary Assistance for Needy Families </w:t>
            </w:r>
            <w:r>
              <w:lastRenderedPageBreak/>
              <w:t>(TANF), Low Income Home Energy Assistance Program (LIHEAP)) (required)</w:t>
            </w:r>
          </w:p>
          <w:p w:rsidRPr="00071A3B" w:rsidR="0082381B" w:rsidP="00735CC3" w:rsidRDefault="0082381B" w14:paraId="352B8E2E" w14:textId="152A87AA">
            <w:pPr>
              <w:pStyle w:val="ListParagraph"/>
              <w:numPr>
                <w:ilvl w:val="0"/>
                <w:numId w:val="31"/>
              </w:numPr>
              <w:rPr>
                <w:b/>
                <w:bCs/>
              </w:rPr>
            </w:pPr>
            <w:r>
              <w:t>CBCAP  grantee (required)</w:t>
            </w:r>
          </w:p>
          <w:p w:rsidRPr="00071A3B" w:rsidR="0082381B" w:rsidP="00735CC3" w:rsidRDefault="0082381B" w14:paraId="1BA33A42" w14:textId="1AED7D87">
            <w:pPr>
              <w:pStyle w:val="ListParagraph"/>
              <w:numPr>
                <w:ilvl w:val="0"/>
                <w:numId w:val="31"/>
              </w:numPr>
              <w:rPr>
                <w:b/>
                <w:bCs/>
              </w:rPr>
            </w:pPr>
            <w:r>
              <w:t>Public housing (required)</w:t>
            </w:r>
          </w:p>
          <w:p w:rsidRPr="004E33FF" w:rsidR="0082381B" w:rsidP="00735CC3" w:rsidRDefault="0082381B" w14:paraId="23F56B27" w14:textId="0099AC17">
            <w:pPr>
              <w:pStyle w:val="ListParagraph"/>
              <w:numPr>
                <w:ilvl w:val="0"/>
                <w:numId w:val="31"/>
              </w:numPr>
              <w:rPr>
                <w:b/>
                <w:bCs/>
              </w:rPr>
            </w:pPr>
            <w:r>
              <w:t>Public health agency (required)</w:t>
            </w:r>
          </w:p>
          <w:p w:rsidRPr="004E33FF" w:rsidR="00735CC3" w:rsidP="00735CC3" w:rsidRDefault="00735CC3" w14:paraId="4CA099BB" w14:textId="77777777">
            <w:pPr>
              <w:pStyle w:val="ListParagraph"/>
              <w:numPr>
                <w:ilvl w:val="0"/>
                <w:numId w:val="31"/>
              </w:numPr>
            </w:pPr>
            <w:r w:rsidRPr="004E33FF">
              <w:t>Health and mental health agencies</w:t>
            </w:r>
          </w:p>
          <w:p w:rsidRPr="004E33FF" w:rsidR="00735CC3" w:rsidP="00735CC3" w:rsidRDefault="00735CC3" w14:paraId="48368807" w14:textId="77777777">
            <w:pPr>
              <w:pStyle w:val="ListParagraph"/>
              <w:numPr>
                <w:ilvl w:val="0"/>
                <w:numId w:val="31"/>
              </w:numPr>
            </w:pPr>
            <w:r w:rsidRPr="004E33FF">
              <w:t>Substance abuse treatment services</w:t>
            </w:r>
          </w:p>
          <w:p w:rsidRPr="004E33FF" w:rsidR="00735CC3" w:rsidP="00735CC3" w:rsidRDefault="00735CC3" w14:paraId="6F0D605D" w14:textId="77777777">
            <w:pPr>
              <w:pStyle w:val="ListParagraph"/>
              <w:numPr>
                <w:ilvl w:val="0"/>
                <w:numId w:val="31"/>
              </w:numPr>
            </w:pPr>
            <w:r w:rsidRPr="004E33FF">
              <w:t>Juvenile justice agencies</w:t>
            </w:r>
          </w:p>
          <w:p w:rsidR="00735CC3" w:rsidP="00735CC3" w:rsidRDefault="00735CC3" w14:paraId="6F36B83C" w14:textId="3E0375B8">
            <w:pPr>
              <w:pStyle w:val="ListParagraph"/>
              <w:numPr>
                <w:ilvl w:val="0"/>
                <w:numId w:val="31"/>
              </w:numPr>
            </w:pPr>
            <w:r>
              <w:t>Child support</w:t>
            </w:r>
            <w:r w:rsidR="00EE6D2D">
              <w:t xml:space="preserve"> agencies</w:t>
            </w:r>
          </w:p>
          <w:p w:rsidR="00735CC3" w:rsidP="00735CC3" w:rsidRDefault="00735CC3" w14:paraId="49AF167F" w14:textId="0F07DB01">
            <w:pPr>
              <w:pStyle w:val="ListParagraph"/>
              <w:numPr>
                <w:ilvl w:val="0"/>
                <w:numId w:val="31"/>
              </w:numPr>
            </w:pPr>
            <w:r>
              <w:t>Fatherhood programs</w:t>
            </w:r>
          </w:p>
          <w:p w:rsidR="00735CC3" w:rsidP="00735CC3" w:rsidRDefault="00735CC3" w14:paraId="3B6960BF" w14:textId="692235C8">
            <w:pPr>
              <w:pStyle w:val="ListParagraph"/>
              <w:numPr>
                <w:ilvl w:val="0"/>
                <w:numId w:val="31"/>
              </w:numPr>
            </w:pPr>
            <w:r>
              <w:t xml:space="preserve">Home visiting </w:t>
            </w:r>
            <w:r w:rsidR="00EE6D2D">
              <w:t xml:space="preserve"> programs</w:t>
            </w:r>
          </w:p>
          <w:p w:rsidR="00735CC3" w:rsidP="00735CC3" w:rsidRDefault="00735CC3" w14:paraId="4DB76192" w14:textId="6D228A60">
            <w:pPr>
              <w:pStyle w:val="ListParagraph"/>
              <w:numPr>
                <w:ilvl w:val="0"/>
                <w:numId w:val="31"/>
              </w:numPr>
            </w:pPr>
            <w:r>
              <w:t>Early childhood</w:t>
            </w:r>
            <w:r w:rsidR="00EE6D2D">
              <w:t xml:space="preserve"> programs</w:t>
            </w:r>
          </w:p>
          <w:p w:rsidRPr="004E33FF" w:rsidR="00735CC3" w:rsidP="00735CC3" w:rsidRDefault="00735CC3" w14:paraId="62F346A6" w14:textId="40A78CEA">
            <w:pPr>
              <w:pStyle w:val="ListParagraph"/>
              <w:numPr>
                <w:ilvl w:val="0"/>
                <w:numId w:val="31"/>
              </w:numPr>
            </w:pPr>
            <w:r>
              <w:t>Child care</w:t>
            </w:r>
            <w:r w:rsidR="00EE6D2D">
              <w:t xml:space="preserve"> programs</w:t>
            </w:r>
          </w:p>
          <w:p w:rsidRPr="006518BC" w:rsidR="007D31DB" w:rsidP="00EE6D2D" w:rsidRDefault="00735CC3" w14:paraId="2146B7BB" w14:textId="3FBB3E1A">
            <w:pPr>
              <w:pStyle w:val="ListParagraph"/>
              <w:numPr>
                <w:ilvl w:val="0"/>
                <w:numId w:val="31"/>
              </w:numPr>
            </w:pPr>
            <w:r w:rsidRPr="004E33FF">
              <w:t>Law enforcement</w:t>
            </w:r>
          </w:p>
        </w:tc>
        <w:tc>
          <w:tcPr>
            <w:tcW w:w="4675" w:type="dxa"/>
          </w:tcPr>
          <w:p w:rsidRPr="004E33FF" w:rsidR="00735CC3" w:rsidP="00735CC3" w:rsidRDefault="00735CC3" w14:paraId="310343FF" w14:textId="19595E5E">
            <w:pPr>
              <w:pStyle w:val="ListParagraph"/>
              <w:numPr>
                <w:ilvl w:val="0"/>
                <w:numId w:val="32"/>
              </w:numPr>
            </w:pPr>
            <w:r w:rsidRPr="004E33FF">
              <w:lastRenderedPageBreak/>
              <w:t>Workforce development</w:t>
            </w:r>
            <w:r w:rsidR="00EE6D2D">
              <w:t xml:space="preserve"> programs</w:t>
            </w:r>
          </w:p>
          <w:p w:rsidRPr="004E33FF" w:rsidR="00735CC3" w:rsidP="00735CC3" w:rsidRDefault="00735CC3" w14:paraId="655456EA" w14:textId="77777777">
            <w:pPr>
              <w:pStyle w:val="ListParagraph"/>
              <w:numPr>
                <w:ilvl w:val="0"/>
                <w:numId w:val="32"/>
              </w:numPr>
            </w:pPr>
            <w:r w:rsidRPr="004E33FF">
              <w:t>Youth/adult education providers</w:t>
            </w:r>
          </w:p>
          <w:p w:rsidRPr="004E33FF" w:rsidR="00735CC3" w:rsidP="00735CC3" w:rsidRDefault="00735CC3" w14:paraId="7F6DDD77" w14:textId="05E0B2ED">
            <w:pPr>
              <w:pStyle w:val="ListParagraph"/>
              <w:numPr>
                <w:ilvl w:val="0"/>
                <w:numId w:val="32"/>
              </w:numPr>
            </w:pPr>
            <w:r>
              <w:t>Healthy marriage initiatives</w:t>
            </w:r>
          </w:p>
          <w:p w:rsidRPr="004E33FF" w:rsidR="00735CC3" w:rsidP="00735CC3" w:rsidRDefault="00735CC3" w14:paraId="18BB73D4" w14:textId="59F1B852">
            <w:pPr>
              <w:pStyle w:val="ListParagraph"/>
              <w:numPr>
                <w:ilvl w:val="0"/>
                <w:numId w:val="32"/>
              </w:numPr>
            </w:pPr>
            <w:r w:rsidRPr="004E33FF">
              <w:t>Transportation</w:t>
            </w:r>
            <w:r w:rsidR="00EE6D2D">
              <w:t xml:space="preserve"> services</w:t>
            </w:r>
          </w:p>
          <w:p w:rsidRPr="004E33FF" w:rsidR="00735CC3" w:rsidP="00735CC3" w:rsidRDefault="00735CC3" w14:paraId="6A57542B" w14:textId="32DBB8FC">
            <w:pPr>
              <w:pStyle w:val="ListParagraph"/>
              <w:numPr>
                <w:ilvl w:val="0"/>
                <w:numId w:val="32"/>
              </w:numPr>
            </w:pPr>
            <w:r>
              <w:t>Faith</w:t>
            </w:r>
            <w:r w:rsidR="00EE6D2D">
              <w:t xml:space="preserve">- </w:t>
            </w:r>
            <w:r>
              <w:t xml:space="preserve">and </w:t>
            </w:r>
            <w:r w:rsidR="00EE6D2D">
              <w:t>c</w:t>
            </w:r>
            <w:r w:rsidRPr="004E33FF">
              <w:t>ommunity-based providers</w:t>
            </w:r>
          </w:p>
          <w:p w:rsidRPr="004E33FF" w:rsidR="0082381B" w:rsidP="0082381B" w:rsidRDefault="00EE6D2D" w14:paraId="115E47D0" w14:textId="607C22B9">
            <w:pPr>
              <w:pStyle w:val="ListParagraph"/>
              <w:numPr>
                <w:ilvl w:val="0"/>
                <w:numId w:val="32"/>
              </w:numPr>
            </w:pPr>
            <w:r>
              <w:t>P</w:t>
            </w:r>
            <w:r w:rsidRPr="004E33FF" w:rsidR="00735CC3">
              <w:t>revention services</w:t>
            </w:r>
            <w:r>
              <w:t xml:space="preserve"> providers</w:t>
            </w:r>
          </w:p>
          <w:p w:rsidRPr="004E33FF" w:rsidR="00735CC3" w:rsidP="00735CC3" w:rsidRDefault="00735CC3" w14:paraId="5E9C6106" w14:textId="77777777">
            <w:pPr>
              <w:pStyle w:val="ListParagraph"/>
              <w:numPr>
                <w:ilvl w:val="0"/>
                <w:numId w:val="32"/>
              </w:numPr>
            </w:pPr>
            <w:r w:rsidRPr="004E33FF">
              <w:t>Other</w:t>
            </w:r>
          </w:p>
          <w:p w:rsidRPr="004E33FF" w:rsidR="00735CC3" w:rsidP="00735CC3" w:rsidRDefault="00735CC3" w14:paraId="30430869" w14:textId="77777777"/>
        </w:tc>
      </w:tr>
    </w:tbl>
    <w:p w:rsidR="006125DD" w:rsidP="00EE6D2D" w:rsidRDefault="006125DD" w14:paraId="24A15BC6" w14:textId="77777777">
      <w:pPr>
        <w:spacing w:after="0" w:line="240" w:lineRule="auto"/>
        <w:rPr>
          <w:bCs/>
        </w:rPr>
      </w:pPr>
    </w:p>
    <w:p w:rsidR="00EE6D2D" w:rsidP="00EE6D2D" w:rsidRDefault="00EE6D2D" w14:paraId="3F05DA21" w14:textId="7622804F">
      <w:pPr>
        <w:spacing w:after="0" w:line="240" w:lineRule="auto"/>
      </w:pPr>
      <w:r>
        <w:rPr>
          <w:bCs/>
        </w:rPr>
        <w:t xml:space="preserve">Note: </w:t>
      </w:r>
      <w:r w:rsidRPr="007D31DB">
        <w:rPr>
          <w:bCs/>
        </w:rPr>
        <w:t>If the team</w:t>
      </w:r>
      <w:r>
        <w:rPr>
          <w:bCs/>
        </w:rPr>
        <w:t xml:space="preserve">(s) </w:t>
      </w:r>
      <w:r w:rsidRPr="007D31DB">
        <w:rPr>
          <w:bCs/>
        </w:rPr>
        <w:t>do not include the</w:t>
      </w:r>
      <w:r>
        <w:rPr>
          <w:bCs/>
        </w:rPr>
        <w:t xml:space="preserve"> organizations </w:t>
      </w:r>
      <w:r w:rsidRPr="007D31DB">
        <w:rPr>
          <w:bCs/>
        </w:rPr>
        <w:t>required in the FOA</w:t>
      </w:r>
      <w:r>
        <w:rPr>
          <w:bCs/>
        </w:rPr>
        <w:t xml:space="preserve">, </w:t>
      </w:r>
      <w:r w:rsidRPr="007D31DB">
        <w:rPr>
          <w:bCs/>
        </w:rPr>
        <w:t xml:space="preserve">provide </w:t>
      </w:r>
      <w:r>
        <w:rPr>
          <w:bCs/>
        </w:rPr>
        <w:t xml:space="preserve">an explanation and describe your plans for engaging these organizations or otherwise </w:t>
      </w:r>
      <w:r w:rsidRPr="007D31DB">
        <w:rPr>
          <w:bCs/>
        </w:rPr>
        <w:t>address</w:t>
      </w:r>
      <w:r>
        <w:rPr>
          <w:bCs/>
        </w:rPr>
        <w:t>ing</w:t>
      </w:r>
      <w:r w:rsidRPr="007D31DB">
        <w:rPr>
          <w:bCs/>
        </w:rPr>
        <w:t xml:space="preserve"> </w:t>
      </w:r>
      <w:r>
        <w:rPr>
          <w:bCs/>
        </w:rPr>
        <w:t xml:space="preserve">their </w:t>
      </w:r>
      <w:r w:rsidRPr="007D31DB">
        <w:rPr>
          <w:bCs/>
        </w:rPr>
        <w:t>lack of participation</w:t>
      </w:r>
    </w:p>
    <w:p w:rsidRPr="00147F48" w:rsidR="00147F48" w:rsidP="00147F48" w:rsidRDefault="00147F48" w14:paraId="12A0BDBC" w14:textId="77777777">
      <w:pPr>
        <w:pStyle w:val="ListParagraph"/>
        <w:spacing w:after="0" w:line="240" w:lineRule="auto"/>
        <w:ind w:left="360"/>
      </w:pPr>
    </w:p>
    <w:p w:rsidRPr="003C5B82" w:rsidR="00EE6D2D" w:rsidP="00EE6D2D" w:rsidRDefault="004E1A78" w14:paraId="4B4EDF29" w14:textId="3F44B6B0">
      <w:pPr>
        <w:pStyle w:val="ListParagraph"/>
        <w:numPr>
          <w:ilvl w:val="0"/>
          <w:numId w:val="28"/>
        </w:numPr>
        <w:spacing w:after="0" w:line="240" w:lineRule="auto"/>
        <w:ind w:left="360"/>
      </w:pPr>
      <w:r>
        <w:rPr>
          <w:bCs/>
        </w:rPr>
        <w:t xml:space="preserve">Teaming structure and relationships among project partners as illustrated through an organizational chart or similar </w:t>
      </w:r>
      <w:r w:rsidR="00BA3D68">
        <w:rPr>
          <w:bCs/>
        </w:rPr>
        <w:t>methods</w:t>
      </w:r>
    </w:p>
    <w:p w:rsidR="003C5B82" w:rsidP="003C5B82" w:rsidRDefault="003C5B82" w14:paraId="794BA054" w14:textId="0AB5DA6E">
      <w:pPr>
        <w:pStyle w:val="ListParagraph"/>
        <w:numPr>
          <w:ilvl w:val="0"/>
          <w:numId w:val="28"/>
        </w:numPr>
        <w:spacing w:after="0" w:line="240" w:lineRule="auto"/>
        <w:ind w:left="360"/>
      </w:pPr>
      <w:r>
        <w:t xml:space="preserve">A description of how the </w:t>
      </w:r>
      <w:r w:rsidRPr="008D4A0A">
        <w:t xml:space="preserve">leadership and teaming structures are linked </w:t>
      </w:r>
      <w:r>
        <w:t xml:space="preserve">and/or interact with the broader service system and/or target </w:t>
      </w:r>
      <w:r w:rsidRPr="008D4A0A">
        <w:t>community</w:t>
      </w:r>
    </w:p>
    <w:p w:rsidR="007D544C" w:rsidP="007D544C" w:rsidRDefault="007D544C" w14:paraId="18A5ABCC" w14:textId="77777777">
      <w:pPr>
        <w:pStyle w:val="ListParagraph"/>
        <w:numPr>
          <w:ilvl w:val="0"/>
          <w:numId w:val="28"/>
        </w:numPr>
        <w:spacing w:after="0" w:line="240" w:lineRule="auto"/>
        <w:ind w:left="360"/>
      </w:pPr>
      <w:r>
        <w:t>Partners' shared values and principles, and how they will strengthen cross-system collaboration and facilitate the successful implementation of the project</w:t>
      </w:r>
    </w:p>
    <w:p w:rsidRPr="00147F48" w:rsidR="004E1A78" w:rsidP="00EE6D2D" w:rsidRDefault="004E1A78" w14:paraId="55594AEB" w14:textId="52AD738B">
      <w:pPr>
        <w:pStyle w:val="ListParagraph"/>
        <w:numPr>
          <w:ilvl w:val="0"/>
          <w:numId w:val="28"/>
        </w:numPr>
        <w:spacing w:after="0" w:line="240" w:lineRule="auto"/>
        <w:ind w:left="360"/>
      </w:pPr>
      <w:r>
        <w:rPr>
          <w:bCs/>
        </w:rPr>
        <w:t>The status of organizational agreements to facilitate implementation of the project (i.e., whether MOUs, data sharing agreements, and other agreements are in place, or when these are expected to be in place)</w:t>
      </w:r>
      <w:r w:rsidR="00147F48">
        <w:rPr>
          <w:bCs/>
        </w:rPr>
        <w:t>. In addition, describe</w:t>
      </w:r>
      <w:r w:rsidR="00543BB8">
        <w:rPr>
          <w:bCs/>
        </w:rPr>
        <w:t xml:space="preserve"> policies, procedures, and protocols for</w:t>
      </w:r>
      <w:r w:rsidR="00147F48">
        <w:rPr>
          <w:bCs/>
        </w:rPr>
        <w:t>:</w:t>
      </w:r>
    </w:p>
    <w:p w:rsidR="00147F48" w:rsidP="00147F48" w:rsidRDefault="00543BB8" w14:paraId="237D4A20" w14:textId="440C2BD1">
      <w:pPr>
        <w:pStyle w:val="ListParagraph"/>
        <w:numPr>
          <w:ilvl w:val="1"/>
          <w:numId w:val="28"/>
        </w:numPr>
        <w:spacing w:after="0" w:line="240" w:lineRule="auto"/>
        <w:ind w:left="1080"/>
      </w:pPr>
      <w:r>
        <w:t>Ma</w:t>
      </w:r>
      <w:r w:rsidR="00147F48">
        <w:t>intaining joint accountability for implementation and shared project outcomes</w:t>
      </w:r>
    </w:p>
    <w:p w:rsidR="00684715" w:rsidP="00147F48" w:rsidRDefault="00543BB8" w14:paraId="1156BD05" w14:textId="77777777">
      <w:pPr>
        <w:pStyle w:val="ListParagraph"/>
        <w:numPr>
          <w:ilvl w:val="1"/>
          <w:numId w:val="29"/>
        </w:numPr>
        <w:spacing w:after="0" w:line="240" w:lineRule="auto"/>
      </w:pPr>
      <w:r>
        <w:t>C</w:t>
      </w:r>
      <w:r w:rsidRPr="00CE77D2" w:rsidR="00147F48">
        <w:t>oordinat</w:t>
      </w:r>
      <w:r w:rsidR="00147F48">
        <w:t>ing</w:t>
      </w:r>
      <w:r w:rsidRPr="00CE77D2" w:rsidR="00147F48">
        <w:t xml:space="preserve"> services and supports</w:t>
      </w:r>
    </w:p>
    <w:p w:rsidR="00684715" w:rsidP="00684715" w:rsidRDefault="00684715" w14:paraId="16A20714" w14:textId="288F8536">
      <w:pPr>
        <w:pStyle w:val="ListParagraph"/>
        <w:numPr>
          <w:ilvl w:val="1"/>
          <w:numId w:val="29"/>
        </w:numPr>
        <w:spacing w:after="0" w:line="240" w:lineRule="auto"/>
      </w:pPr>
      <w:r>
        <w:t>Reviewing the structure, purpose, and membership of the implementation team(s) on a regular basis</w:t>
      </w:r>
    </w:p>
    <w:p w:rsidR="00147F48" w:rsidP="00147F48" w:rsidRDefault="00543BB8" w14:paraId="1DD96204" w14:textId="1625425B">
      <w:pPr>
        <w:pStyle w:val="ListParagraph"/>
        <w:numPr>
          <w:ilvl w:val="1"/>
          <w:numId w:val="29"/>
        </w:numPr>
        <w:spacing w:after="0" w:line="240" w:lineRule="auto"/>
      </w:pPr>
      <w:r>
        <w:t>S</w:t>
      </w:r>
      <w:r w:rsidR="00147F48">
        <w:t xml:space="preserve">haring </w:t>
      </w:r>
      <w:r w:rsidRPr="00CE77D2" w:rsidR="00147F48">
        <w:t>information</w:t>
      </w:r>
      <w:r w:rsidR="00147F48">
        <w:t xml:space="preserve"> across organizations and </w:t>
      </w:r>
      <w:r w:rsidRPr="00CE77D2" w:rsidR="00147F48">
        <w:t xml:space="preserve">systems, including </w:t>
      </w:r>
      <w:r w:rsidR="00147F48">
        <w:t xml:space="preserve">data used for implementation, </w:t>
      </w:r>
      <w:r w:rsidRPr="00CE77D2" w:rsidR="00147F48">
        <w:t>evaluation</w:t>
      </w:r>
      <w:r>
        <w:t>,</w:t>
      </w:r>
      <w:r w:rsidRPr="00CE77D2" w:rsidR="00147F48">
        <w:t xml:space="preserve"> o</w:t>
      </w:r>
      <w:r w:rsidR="00147F48">
        <w:t>r research purposes</w:t>
      </w:r>
    </w:p>
    <w:p w:rsidR="00543BB8" w:rsidP="00543BB8" w:rsidRDefault="00543BB8" w14:paraId="558C95BF" w14:textId="62EC9A88">
      <w:pPr>
        <w:pStyle w:val="ListParagraph"/>
        <w:numPr>
          <w:ilvl w:val="1"/>
          <w:numId w:val="29"/>
        </w:numPr>
        <w:spacing w:after="0" w:line="240" w:lineRule="auto"/>
      </w:pPr>
      <w:r>
        <w:t xml:space="preserve">Ensuring ongoing communication, consultation, and interaction across project partners </w:t>
      </w:r>
    </w:p>
    <w:p w:rsidR="00543BB8" w:rsidP="00543BB8" w:rsidRDefault="00543BB8" w14:paraId="0D599E46" w14:textId="77777777">
      <w:pPr>
        <w:pStyle w:val="ListParagraph"/>
        <w:numPr>
          <w:ilvl w:val="1"/>
          <w:numId w:val="29"/>
        </w:numPr>
        <w:spacing w:after="0" w:line="240" w:lineRule="auto"/>
      </w:pPr>
      <w:r>
        <w:t>Implementing cross-training and staff development</w:t>
      </w:r>
    </w:p>
    <w:p w:rsidR="00543BB8" w:rsidP="00543BB8" w:rsidRDefault="00543BB8" w14:paraId="4219ADC2" w14:textId="36208214">
      <w:pPr>
        <w:pStyle w:val="ListParagraph"/>
        <w:numPr>
          <w:ilvl w:val="1"/>
          <w:numId w:val="29"/>
        </w:numPr>
        <w:spacing w:after="0" w:line="240" w:lineRule="auto"/>
      </w:pPr>
      <w:r>
        <w:t>Managing and coordinating activities carried out by projects partners, subcontractors, and consultants, including the coordination of internal and external TA providers, if applicable;</w:t>
      </w:r>
    </w:p>
    <w:p w:rsidR="00543BB8" w:rsidP="00543BB8" w:rsidRDefault="00543BB8" w14:paraId="6E2BCC82" w14:textId="128BBED9">
      <w:pPr>
        <w:pStyle w:val="ListParagraph"/>
        <w:numPr>
          <w:ilvl w:val="1"/>
          <w:numId w:val="29"/>
        </w:numPr>
        <w:spacing w:after="0" w:line="240" w:lineRule="auto"/>
      </w:pPr>
      <w:r>
        <w:t>Monitoring implementation progress, including the ongoing identification of implementation barriers or emerging implementation issues and how they will be addressed</w:t>
      </w:r>
    </w:p>
    <w:p w:rsidRPr="004E1A78" w:rsidR="00444B7C" w:rsidP="00EE6D2D" w:rsidRDefault="00444B7C" w14:paraId="0FC53086" w14:textId="0B4F63FA">
      <w:pPr>
        <w:pStyle w:val="ListParagraph"/>
        <w:numPr>
          <w:ilvl w:val="0"/>
          <w:numId w:val="28"/>
        </w:numPr>
        <w:spacing w:after="0" w:line="240" w:lineRule="auto"/>
        <w:ind w:left="360"/>
      </w:pPr>
      <w:r>
        <w:rPr>
          <w:bCs/>
        </w:rPr>
        <w:t>Financial commitments of key organizations/partners beyond the amounts allocated through the discretionary grant itself</w:t>
      </w:r>
    </w:p>
    <w:p w:rsidRPr="00444B7C" w:rsidR="00444B7C" w:rsidP="00EE6D2D" w:rsidRDefault="004E1A78" w14:paraId="15A78C46" w14:textId="77777777">
      <w:pPr>
        <w:pStyle w:val="ListParagraph"/>
        <w:numPr>
          <w:ilvl w:val="0"/>
          <w:numId w:val="28"/>
        </w:numPr>
        <w:spacing w:after="0" w:line="240" w:lineRule="auto"/>
        <w:ind w:left="360"/>
      </w:pPr>
      <w:r>
        <w:rPr>
          <w:bCs/>
        </w:rPr>
        <w:lastRenderedPageBreak/>
        <w:t>Key personnel that will be assigned to work on the project, including, as appropriate, Project Directors, Project Managers/Coordinators, direct service staff, etc.</w:t>
      </w:r>
    </w:p>
    <w:p w:rsidRPr="00444B7C" w:rsidR="00444B7C" w:rsidP="00444B7C" w:rsidRDefault="004E1A78" w14:paraId="0CDF8849" w14:textId="77777777">
      <w:pPr>
        <w:pStyle w:val="ListParagraph"/>
        <w:numPr>
          <w:ilvl w:val="1"/>
          <w:numId w:val="28"/>
        </w:numPr>
        <w:spacing w:after="0" w:line="240" w:lineRule="auto"/>
        <w:ind w:left="1080"/>
      </w:pPr>
      <w:r>
        <w:rPr>
          <w:bCs/>
        </w:rPr>
        <w:t xml:space="preserve">Indicate whether </w:t>
      </w:r>
      <w:r w:rsidR="00444B7C">
        <w:rPr>
          <w:bCs/>
        </w:rPr>
        <w:t xml:space="preserve">these key personnel are already in place or their expected hire/begin date. </w:t>
      </w:r>
    </w:p>
    <w:p w:rsidRPr="00D21B9B" w:rsidR="004E1A78" w:rsidP="00444B7C" w:rsidRDefault="00444B7C" w14:paraId="13739E6F" w14:textId="011D2F67">
      <w:pPr>
        <w:pStyle w:val="ListParagraph"/>
        <w:numPr>
          <w:ilvl w:val="1"/>
          <w:numId w:val="28"/>
        </w:numPr>
        <w:spacing w:after="0" w:line="240" w:lineRule="auto"/>
        <w:ind w:left="1080"/>
      </w:pPr>
      <w:r>
        <w:rPr>
          <w:bCs/>
        </w:rPr>
        <w:t>Indicate the amount of time each key project team member has been allocated to work on the project (expressed in FTEs</w:t>
      </w:r>
      <w:r w:rsidR="004454ED">
        <w:rPr>
          <w:bCs/>
        </w:rPr>
        <w:t xml:space="preserve"> if possible</w:t>
      </w:r>
      <w:r>
        <w:rPr>
          <w:bCs/>
        </w:rPr>
        <w:t>).</w:t>
      </w:r>
    </w:p>
    <w:p w:rsidR="00CE77D2" w:rsidP="00BA3D68" w:rsidRDefault="00684715" w14:paraId="57726303" w14:textId="008049C6">
      <w:pPr>
        <w:pStyle w:val="ListParagraph"/>
        <w:numPr>
          <w:ilvl w:val="0"/>
          <w:numId w:val="29"/>
        </w:numPr>
        <w:spacing w:after="0" w:line="240" w:lineRule="auto"/>
      </w:pPr>
      <w:r>
        <w:t xml:space="preserve">Potential </w:t>
      </w:r>
      <w:r w:rsidR="00CE77D2">
        <w:t xml:space="preserve">challenges and barriers to </w:t>
      </w:r>
      <w:r>
        <w:t xml:space="preserve">effective </w:t>
      </w:r>
      <w:r w:rsidR="00CE77D2">
        <w:t>teaming</w:t>
      </w:r>
      <w:r>
        <w:t xml:space="preserve"> and project coordination, and </w:t>
      </w:r>
      <w:r w:rsidR="00CE77D2">
        <w:t xml:space="preserve">plans to address them  </w:t>
      </w:r>
    </w:p>
    <w:p w:rsidR="00F54B35" w:rsidP="00735CC3" w:rsidRDefault="00F54B35" w14:paraId="7A8AFFE3" w14:textId="355F5094">
      <w:pPr>
        <w:pStyle w:val="ListParagraph"/>
        <w:numPr>
          <w:ilvl w:val="0"/>
          <w:numId w:val="30"/>
        </w:numPr>
        <w:spacing w:after="0" w:line="240" w:lineRule="auto"/>
      </w:pPr>
      <w:r>
        <w:t>Include as appendices copies of the following, as appropriate and available:</w:t>
      </w:r>
    </w:p>
    <w:p w:rsidR="00735CC3" w:rsidP="00F54B35" w:rsidRDefault="00F54B35" w14:paraId="6C7782A3" w14:textId="4F5B850C">
      <w:pPr>
        <w:pStyle w:val="ListParagraph"/>
        <w:numPr>
          <w:ilvl w:val="1"/>
          <w:numId w:val="30"/>
        </w:numPr>
        <w:spacing w:after="0" w:line="240" w:lineRule="auto"/>
        <w:ind w:left="1080"/>
      </w:pPr>
      <w:r>
        <w:t>Y</w:t>
      </w:r>
      <w:r w:rsidR="00735CC3">
        <w:t xml:space="preserve">our current team charter. </w:t>
      </w:r>
      <w:r>
        <w:t xml:space="preserve">This document should articulate </w:t>
      </w:r>
      <w:r w:rsidR="00735CC3">
        <w:t>t</w:t>
      </w:r>
      <w:r w:rsidRPr="00023CFB" w:rsidR="00735CC3">
        <w:t xml:space="preserve">he </w:t>
      </w:r>
      <w:r>
        <w:t xml:space="preserve">implementation </w:t>
      </w:r>
      <w:r w:rsidRPr="00023CFB" w:rsidR="00735CC3">
        <w:t>team's purpose and scope, roles and responsibilities, and communication processes.</w:t>
      </w:r>
    </w:p>
    <w:p w:rsidR="00F54B35" w:rsidP="00F54B35" w:rsidRDefault="00F54B35" w14:paraId="050C0331" w14:textId="150AE948">
      <w:pPr>
        <w:pStyle w:val="ListParagraph"/>
        <w:numPr>
          <w:ilvl w:val="1"/>
          <w:numId w:val="30"/>
        </w:numPr>
        <w:spacing w:after="0" w:line="240" w:lineRule="auto"/>
        <w:ind w:left="1080"/>
      </w:pPr>
      <w:r>
        <w:t>Mem</w:t>
      </w:r>
      <w:r w:rsidR="00631E15">
        <w:t>orandums of Understanding (MOUs) or Agreement (MOAs)</w:t>
      </w:r>
    </w:p>
    <w:p w:rsidR="00631E15" w:rsidP="00F54B35" w:rsidRDefault="00631E15" w14:paraId="5EA43284" w14:textId="77077626">
      <w:pPr>
        <w:pStyle w:val="ListParagraph"/>
        <w:numPr>
          <w:ilvl w:val="1"/>
          <w:numId w:val="30"/>
        </w:numPr>
        <w:spacing w:after="0" w:line="240" w:lineRule="auto"/>
        <w:ind w:left="1080"/>
      </w:pPr>
      <w:r>
        <w:t>Dating sharing agreements</w:t>
      </w:r>
    </w:p>
    <w:p w:rsidRPr="00023CFB" w:rsidR="00631E15" w:rsidP="00F54B35" w:rsidRDefault="00631E15" w14:paraId="744C80A5" w14:textId="57A7A0BC">
      <w:pPr>
        <w:pStyle w:val="ListParagraph"/>
        <w:numPr>
          <w:ilvl w:val="1"/>
          <w:numId w:val="30"/>
        </w:numPr>
        <w:spacing w:after="0" w:line="240" w:lineRule="auto"/>
        <w:ind w:left="1080"/>
      </w:pPr>
      <w:r>
        <w:t>Other</w:t>
      </w:r>
      <w:r w:rsidR="007D544C">
        <w:t xml:space="preserve"> documents (e.g., charts,</w:t>
      </w:r>
      <w:r>
        <w:t xml:space="preserve"> memorandums</w:t>
      </w:r>
      <w:r w:rsidR="007D544C">
        <w:t>)</w:t>
      </w:r>
      <w:r>
        <w:t xml:space="preserve"> that will guide the governance and implementation of the project</w:t>
      </w:r>
    </w:p>
    <w:p w:rsidR="00F54B35" w:rsidP="00441FBE" w:rsidRDefault="00F54B35" w14:paraId="3E4F4AC7" w14:textId="77777777">
      <w:pPr>
        <w:rPr>
          <w:rStyle w:val="SubtleReference"/>
        </w:rPr>
      </w:pPr>
    </w:p>
    <w:p w:rsidR="00441FBE" w:rsidP="00441FBE" w:rsidRDefault="00441FBE" w14:paraId="7A7DFD95" w14:textId="353E9E65">
      <w:pPr>
        <w:rPr>
          <w:rStyle w:val="SubtleReference"/>
        </w:rPr>
      </w:pPr>
      <w:r>
        <w:rPr>
          <w:rStyle w:val="SubtleReference"/>
        </w:rPr>
        <w:t>Narrative</w:t>
      </w:r>
      <w:r w:rsidRPr="00441FBE">
        <w:rPr>
          <w:i/>
          <w:noProof/>
        </w:rPr>
        <mc:AlternateContent>
          <mc:Choice Requires="wps">
            <w:drawing>
              <wp:inline distT="0" distB="0" distL="0" distR="0" wp14:anchorId="67C976FE" wp14:editId="36E6E3FD">
                <wp:extent cx="10839450" cy="1262380"/>
                <wp:effectExtent l="0" t="0" r="19050" b="13970"/>
                <wp:docPr id="26" name="Text Box 26"/>
                <wp:cNvGraphicFramePr/>
                <a:graphic xmlns:a="http://schemas.openxmlformats.org/drawingml/2006/main">
                  <a:graphicData uri="http://schemas.microsoft.com/office/word/2010/wordprocessingShape">
                    <wps:wsp>
                      <wps:cNvSpPr txBox="1"/>
                      <wps:spPr>
                        <a:xfrm>
                          <a:off x="0" y="0"/>
                          <a:ext cx="10839450" cy="1262380"/>
                        </a:xfrm>
                        <a:prstGeom prst="rect">
                          <a:avLst/>
                        </a:prstGeom>
                        <a:solidFill>
                          <a:sysClr val="window" lastClr="FFFFFF"/>
                        </a:solidFill>
                        <a:ln w="6350">
                          <a:solidFill>
                            <a:prstClr val="black"/>
                          </a:solidFill>
                        </a:ln>
                        <a:effectLst/>
                      </wps:spPr>
                      <wps:txbx>
                        <w:txbxContent>
                          <w:p w:rsidRPr="005C412F" w:rsidR="00B95D45" w:rsidP="00441FBE" w:rsidRDefault="00B95D45" w14:paraId="36F1ED72" w14:textId="128CD726">
                            <w:pPr>
                              <w:rPr>
                                <w:i/>
                              </w:rPr>
                            </w:pPr>
                            <w:r w:rsidRPr="005C412F">
                              <w:rPr>
                                <w:i/>
                              </w:rPr>
                              <w:t xml:space="preserve">You can use this text box or attach your narrative. </w:t>
                            </w:r>
                            <w:r>
                              <w:rPr>
                                <w:i/>
                              </w:rPr>
                              <w:t>Do not limit your response to the space in the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6" style="width:853.5pt;height:99.4pt;visibility:visible;mso-wrap-style:square;mso-left-percent:-10001;mso-top-percent:-10001;mso-position-horizontal:absolute;mso-position-horizontal-relative:char;mso-position-vertical:absolute;mso-position-vertical-relative:line;mso-left-percent:-10001;mso-top-percent:-10001;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" w14:anchorId="67C976FE">
                <v:textbox>
                  <w:txbxContent>
                    <w:p w:rsidRPr="005C412F" w:rsidR="00B95D45" w:rsidP="00441FBE" w:rsidRDefault="00B95D45" w14:paraId="36F1ED72" w14:textId="128CD726">
                      <w:pPr>
                        <w:rPr>
                          <w:i/>
                        </w:rPr>
                      </w:pPr>
                      <w:r w:rsidRPr="005C412F">
                        <w:rPr>
                          <w:i/>
                        </w:rPr>
                        <w:t xml:space="preserve">You can use this text box or attach your narrative. </w:t>
                      </w:r>
                      <w:r>
                        <w:rPr>
                          <w:i/>
                        </w:rPr>
                        <w:t>Do not limit your response to the space in the box.</w:t>
                      </w:r>
                    </w:p>
                  </w:txbxContent>
                </v:textbox>
                <w10:anchorlock/>
              </v:shape>
            </w:pict>
          </mc:Fallback>
        </mc:AlternateContent>
      </w:r>
    </w:p>
    <w:p w:rsidR="00EC05EC" w:rsidP="00F7059D" w:rsidRDefault="00EC05EC" w14:paraId="10BEC0D7" w14:textId="77777777">
      <w:pPr>
        <w:rPr>
          <w:b/>
          <w:bCs/>
          <w:i/>
        </w:rPr>
      </w:pPr>
    </w:p>
    <w:p w:rsidRPr="00C348B1" w:rsidR="00EC05EC" w:rsidP="00EC05EC" w:rsidRDefault="00EC05EC" w14:paraId="4EBE1EE3" w14:textId="3157C1B2">
      <w:pPr>
        <w:rPr>
          <w:b/>
          <w:bCs/>
          <w:iCs/>
          <w:sz w:val="28"/>
          <w:szCs w:val="28"/>
        </w:rPr>
      </w:pPr>
      <w:r w:rsidRPr="00C348B1">
        <w:rPr>
          <w:b/>
          <w:bCs/>
          <w:iCs/>
          <w:sz w:val="28"/>
          <w:szCs w:val="28"/>
        </w:rPr>
        <w:t xml:space="preserve">SECTION </w:t>
      </w:r>
      <w:r>
        <w:rPr>
          <w:b/>
          <w:bCs/>
          <w:iCs/>
          <w:sz w:val="28"/>
          <w:szCs w:val="28"/>
        </w:rPr>
        <w:t>6</w:t>
      </w:r>
      <w:r w:rsidRPr="00C348B1">
        <w:rPr>
          <w:b/>
          <w:bCs/>
          <w:iCs/>
          <w:sz w:val="28"/>
          <w:szCs w:val="28"/>
        </w:rPr>
        <w:t xml:space="preserve">: </w:t>
      </w:r>
      <w:r>
        <w:rPr>
          <w:b/>
          <w:bCs/>
          <w:iCs/>
          <w:sz w:val="28"/>
          <w:szCs w:val="28"/>
        </w:rPr>
        <w:t>IMPLEMENT</w:t>
      </w:r>
      <w:r w:rsidR="004A2295">
        <w:rPr>
          <w:b/>
          <w:bCs/>
          <w:iCs/>
          <w:sz w:val="28"/>
          <w:szCs w:val="28"/>
        </w:rPr>
        <w:t>ATION READINESS AND CAPACITY BUILDING</w:t>
      </w:r>
    </w:p>
    <w:p w:rsidR="004A2295" w:rsidP="00F7059D" w:rsidRDefault="00AA0D5F" w14:paraId="584A1C8F" w14:textId="3B43E2EE">
      <w:r>
        <w:rPr>
          <w:bCs/>
        </w:rPr>
        <w:t xml:space="preserve">Provide an assessment of your </w:t>
      </w:r>
      <w:r w:rsidR="004A2295">
        <w:rPr>
          <w:bCs/>
        </w:rPr>
        <w:t xml:space="preserve">Implementation Team’s readiness to implement your project and plans to enhance the Team’s capacity to implement it, including the processes you used to </w:t>
      </w:r>
      <w:r w:rsidRPr="00331B64" w:rsidR="00F7059D">
        <w:rPr>
          <w:bCs/>
        </w:rPr>
        <w:t>assess readiness</w:t>
      </w:r>
      <w:r w:rsidR="004A2295">
        <w:rPr>
          <w:bCs/>
        </w:rPr>
        <w:t xml:space="preserve"> and </w:t>
      </w:r>
      <w:r w:rsidR="00155F43">
        <w:rPr>
          <w:bCs/>
        </w:rPr>
        <w:t>build capacity</w:t>
      </w:r>
      <w:r w:rsidR="004A2295">
        <w:rPr>
          <w:bCs/>
        </w:rPr>
        <w:t xml:space="preserve">. The CBCS’ brief and related resources on Readiness may be helpful in developing this component of your Plan: </w:t>
      </w:r>
      <w:hyperlink w:history="1" r:id="rId17">
        <w:r w:rsidRPr="00AE184B" w:rsidR="00F7059D">
          <w:rPr>
            <w:rStyle w:val="Hyperlink"/>
          </w:rPr>
          <w:t>https://capacity.childwelfare.gov/states/focus-areas/cqi/change-implementation/readiness/</w:t>
        </w:r>
      </w:hyperlink>
      <w:r w:rsidRPr="00155F43" w:rsidR="00155F43">
        <w:rPr>
          <w:rStyle w:val="Hyperlink"/>
          <w:color w:val="auto"/>
          <w:u w:val="none"/>
        </w:rPr>
        <w:t xml:space="preserve">. </w:t>
      </w:r>
      <w:r w:rsidR="00155F43">
        <w:t xml:space="preserve">It may </w:t>
      </w:r>
      <w:r w:rsidR="007D544C">
        <w:t xml:space="preserve">also </w:t>
      </w:r>
      <w:r w:rsidR="00155F43">
        <w:t xml:space="preserve">be helpful to </w:t>
      </w:r>
      <w:r w:rsidR="007D544C">
        <w:t xml:space="preserve">frame </w:t>
      </w:r>
      <w:r w:rsidR="00155F43">
        <w:t>your discussion of readiness and capacity using the three concepts described in Figure 5: (1) M</w:t>
      </w:r>
      <w:r w:rsidR="004A2295">
        <w:t>otivation</w:t>
      </w:r>
      <w:r w:rsidR="00155F43">
        <w:t>; (2) G</w:t>
      </w:r>
      <w:r w:rsidR="004A2295">
        <w:t xml:space="preserve">eneral or </w:t>
      </w:r>
      <w:r w:rsidR="00155F43">
        <w:t>F</w:t>
      </w:r>
      <w:r w:rsidR="004A2295">
        <w:t xml:space="preserve">oundational </w:t>
      </w:r>
      <w:r w:rsidR="00155F43">
        <w:t>C</w:t>
      </w:r>
      <w:r w:rsidR="004A2295">
        <w:t>apacity</w:t>
      </w:r>
      <w:r w:rsidR="00155F43">
        <w:t xml:space="preserve">; </w:t>
      </w:r>
      <w:r w:rsidR="004A2295">
        <w:t xml:space="preserve">and </w:t>
      </w:r>
      <w:r w:rsidR="00155F43">
        <w:t>(3) S</w:t>
      </w:r>
      <w:r w:rsidR="004A2295">
        <w:rPr>
          <w:bCs/>
        </w:rPr>
        <w:t xml:space="preserve">trategy, </w:t>
      </w:r>
      <w:r w:rsidR="00155F43">
        <w:rPr>
          <w:bCs/>
        </w:rPr>
        <w:t>P</w:t>
      </w:r>
      <w:r w:rsidR="004A2295">
        <w:rPr>
          <w:bCs/>
        </w:rPr>
        <w:t xml:space="preserve">ractice, or </w:t>
      </w:r>
      <w:r w:rsidR="00155F43">
        <w:rPr>
          <w:bCs/>
        </w:rPr>
        <w:t>A</w:t>
      </w:r>
      <w:r w:rsidR="004A2295">
        <w:rPr>
          <w:bCs/>
        </w:rPr>
        <w:t>ctivity</w:t>
      </w:r>
      <w:r w:rsidR="004A2295">
        <w:t>-</w:t>
      </w:r>
      <w:r w:rsidR="00155F43">
        <w:t>S</w:t>
      </w:r>
      <w:r w:rsidR="004A2295">
        <w:t xml:space="preserve">pecific </w:t>
      </w:r>
      <w:r w:rsidR="00155F43">
        <w:t>C</w:t>
      </w:r>
      <w:r w:rsidR="004A2295">
        <w:t>apacity</w:t>
      </w:r>
      <w:r w:rsidR="00155F43">
        <w:t>:</w:t>
      </w:r>
    </w:p>
    <w:p w:rsidR="00071A3B" w:rsidRDefault="00071A3B" w14:paraId="10518521" w14:textId="77777777">
      <w:pPr>
        <w:rPr>
          <w:b/>
          <w:bCs/>
          <w:sz w:val="24"/>
          <w:szCs w:val="24"/>
        </w:rPr>
      </w:pPr>
      <w:r>
        <w:rPr>
          <w:b/>
          <w:bCs/>
          <w:sz w:val="24"/>
          <w:szCs w:val="24"/>
        </w:rPr>
        <w:br w:type="page"/>
      </w:r>
    </w:p>
    <w:p w:rsidRPr="00155F43" w:rsidR="00155F43" w:rsidP="00155F43" w:rsidRDefault="00155F43" w14:paraId="23C5C8B1" w14:textId="3B463AFB">
      <w:pPr>
        <w:jc w:val="center"/>
        <w:rPr>
          <w:b/>
          <w:bCs/>
          <w:sz w:val="24"/>
          <w:szCs w:val="24"/>
        </w:rPr>
      </w:pPr>
      <w:r w:rsidRPr="00155F43">
        <w:rPr>
          <w:b/>
          <w:bCs/>
          <w:sz w:val="24"/>
          <w:szCs w:val="24"/>
        </w:rPr>
        <w:lastRenderedPageBreak/>
        <w:t>Figure 5: Dimensions of Readiness and Capacity</w:t>
      </w:r>
    </w:p>
    <w:tbl>
      <w:tblPr>
        <w:tblStyle w:val="TableGrid11"/>
        <w:tblW w:w="16735" w:type="dxa"/>
        <w:jc w:val="center"/>
        <w:tblLayout w:type="fixed"/>
        <w:tblCellMar>
          <w:top w:w="29" w:type="dxa"/>
          <w:left w:w="29" w:type="dxa"/>
          <w:bottom w:w="29" w:type="dxa"/>
          <w:right w:w="29" w:type="dxa"/>
        </w:tblCellMar>
        <w:tblLook w:val="04A0" w:firstRow="1" w:lastRow="0" w:firstColumn="1" w:lastColumn="0" w:noHBand="0" w:noVBand="1"/>
      </w:tblPr>
      <w:tblGrid>
        <w:gridCol w:w="5310"/>
        <w:gridCol w:w="4860"/>
        <w:gridCol w:w="6565"/>
      </w:tblGrid>
      <w:tr w:rsidRPr="00614163" w:rsidR="00F7059D" w:rsidTr="00155F43" w14:paraId="0BD4396D" w14:textId="77777777">
        <w:trPr>
          <w:trHeight w:val="288"/>
          <w:jc w:val="center"/>
        </w:trPr>
        <w:tc>
          <w:tcPr>
            <w:tcW w:w="5310" w:type="dxa"/>
            <w:shd w:val="clear" w:color="auto" w:fill="177B2F"/>
          </w:tcPr>
          <w:p w:rsidRPr="00614163" w:rsidR="00F7059D" w:rsidP="00997E2F" w:rsidRDefault="00F7059D" w14:paraId="523E478A" w14:textId="77777777">
            <w:pPr>
              <w:spacing w:before="53" w:after="60"/>
              <w:ind w:left="67"/>
              <w:jc w:val="center"/>
              <w:rPr>
                <w:rFonts w:eastAsia="Calibri"/>
                <w:b/>
                <w:bCs/>
                <w:color w:val="FFFFFF"/>
              </w:rPr>
            </w:pPr>
            <w:r w:rsidRPr="00614163">
              <w:rPr>
                <w:rFonts w:eastAsia="Calibri"/>
                <w:b/>
                <w:bCs/>
                <w:color w:val="FFFFFF"/>
              </w:rPr>
              <w:t>Motivation</w:t>
            </w:r>
          </w:p>
        </w:tc>
        <w:tc>
          <w:tcPr>
            <w:tcW w:w="4860" w:type="dxa"/>
            <w:shd w:val="clear" w:color="auto" w:fill="177B2F"/>
          </w:tcPr>
          <w:p w:rsidRPr="00614163" w:rsidR="00F7059D" w:rsidP="00997E2F" w:rsidRDefault="00F7059D" w14:paraId="3A4B5033" w14:textId="281890E6">
            <w:pPr>
              <w:spacing w:before="53" w:after="60"/>
              <w:ind w:left="67"/>
              <w:jc w:val="center"/>
              <w:rPr>
                <w:rFonts w:eastAsia="Calibri"/>
                <w:b/>
                <w:bCs/>
                <w:color w:val="FFFFFF"/>
              </w:rPr>
            </w:pPr>
            <w:r w:rsidRPr="00614163">
              <w:rPr>
                <w:rFonts w:eastAsia="Calibri"/>
                <w:b/>
                <w:bCs/>
                <w:color w:val="FFFFFF"/>
              </w:rPr>
              <w:t>General</w:t>
            </w:r>
            <w:r w:rsidR="007D5452">
              <w:rPr>
                <w:rFonts w:eastAsia="Calibri"/>
                <w:b/>
                <w:bCs/>
                <w:color w:val="FFFFFF"/>
              </w:rPr>
              <w:t>/Foundational</w:t>
            </w:r>
            <w:r w:rsidRPr="00614163">
              <w:rPr>
                <w:rFonts w:eastAsia="Calibri"/>
                <w:b/>
                <w:bCs/>
                <w:color w:val="FFFFFF"/>
              </w:rPr>
              <w:t xml:space="preserve"> Capacity</w:t>
            </w:r>
          </w:p>
        </w:tc>
        <w:tc>
          <w:tcPr>
            <w:tcW w:w="6565" w:type="dxa"/>
            <w:shd w:val="clear" w:color="auto" w:fill="177B2F"/>
          </w:tcPr>
          <w:p w:rsidRPr="00614163" w:rsidR="00F7059D" w:rsidP="00997E2F" w:rsidRDefault="00F7059D" w14:paraId="765090E9" w14:textId="77777777">
            <w:pPr>
              <w:spacing w:before="53" w:after="60"/>
              <w:ind w:left="67"/>
              <w:jc w:val="center"/>
              <w:rPr>
                <w:rFonts w:eastAsia="Calibri"/>
                <w:b/>
                <w:bCs/>
                <w:color w:val="FFFFFF"/>
              </w:rPr>
            </w:pPr>
            <w:r>
              <w:rPr>
                <w:rFonts w:eastAsia="Calibri"/>
                <w:b/>
                <w:bCs/>
                <w:color w:val="FFFFFF"/>
              </w:rPr>
              <w:t>S</w:t>
            </w:r>
            <w:r w:rsidRPr="00586C29">
              <w:rPr>
                <w:rFonts w:eastAsia="Calibri"/>
                <w:b/>
                <w:bCs/>
                <w:color w:val="FFFFFF"/>
              </w:rPr>
              <w:t xml:space="preserve">trategy, </w:t>
            </w:r>
            <w:r>
              <w:rPr>
                <w:rFonts w:eastAsia="Calibri"/>
                <w:b/>
                <w:bCs/>
                <w:color w:val="FFFFFF"/>
              </w:rPr>
              <w:t>P</w:t>
            </w:r>
            <w:r w:rsidRPr="00586C29">
              <w:rPr>
                <w:rFonts w:eastAsia="Calibri"/>
                <w:b/>
                <w:bCs/>
                <w:color w:val="FFFFFF"/>
              </w:rPr>
              <w:t>ractice, or</w:t>
            </w:r>
            <w:r>
              <w:rPr>
                <w:rFonts w:eastAsia="Calibri"/>
                <w:b/>
                <w:bCs/>
                <w:color w:val="FFFFFF"/>
              </w:rPr>
              <w:t xml:space="preserve"> A</w:t>
            </w:r>
            <w:r w:rsidRPr="00586C29">
              <w:rPr>
                <w:rFonts w:eastAsia="Calibri"/>
                <w:b/>
                <w:bCs/>
                <w:color w:val="FFFFFF"/>
              </w:rPr>
              <w:t>ctivity</w:t>
            </w:r>
            <w:r w:rsidRPr="00614163">
              <w:rPr>
                <w:rFonts w:eastAsia="Calibri"/>
                <w:b/>
                <w:bCs/>
                <w:color w:val="FFFFFF"/>
              </w:rPr>
              <w:t>-Specific Capacity</w:t>
            </w:r>
          </w:p>
        </w:tc>
      </w:tr>
      <w:tr w:rsidRPr="00614163" w:rsidR="00F7059D" w:rsidTr="00155F43" w14:paraId="7CFC524C" w14:textId="77777777">
        <w:trPr>
          <w:trHeight w:val="2958"/>
          <w:jc w:val="center"/>
        </w:trPr>
        <w:tc>
          <w:tcPr>
            <w:tcW w:w="5310" w:type="dxa"/>
          </w:tcPr>
          <w:p w:rsidRPr="004A2295" w:rsidR="00F7059D" w:rsidP="00997E2F" w:rsidRDefault="00F7059D" w14:paraId="67ABCAF5" w14:textId="6BFFCF61">
            <w:pPr>
              <w:numPr>
                <w:ilvl w:val="0"/>
                <w:numId w:val="2"/>
              </w:numPr>
              <w:tabs>
                <w:tab w:val="left" w:pos="0"/>
              </w:tabs>
              <w:spacing w:after="60" w:line="240" w:lineRule="exact"/>
              <w:ind w:left="302" w:right="14"/>
              <w:rPr>
                <w:rFonts w:eastAsia="Calibri"/>
                <w:bCs/>
                <w:sz w:val="20"/>
                <w:szCs w:val="20"/>
              </w:rPr>
            </w:pPr>
            <w:r w:rsidRPr="004A2295">
              <w:rPr>
                <w:rFonts w:eastAsia="Calibri"/>
                <w:bCs/>
                <w:sz w:val="20"/>
                <w:szCs w:val="20"/>
              </w:rPr>
              <w:t>Belief that change is needed/valuable</w:t>
            </w:r>
          </w:p>
          <w:p w:rsidRPr="004A2295" w:rsidR="00F7059D" w:rsidP="00997E2F" w:rsidRDefault="00F7059D" w14:paraId="44961A55" w14:textId="77777777">
            <w:pPr>
              <w:numPr>
                <w:ilvl w:val="0"/>
                <w:numId w:val="2"/>
              </w:numPr>
              <w:tabs>
                <w:tab w:val="left" w:pos="0"/>
              </w:tabs>
              <w:spacing w:after="40" w:line="240" w:lineRule="exact"/>
              <w:ind w:left="302" w:right="14"/>
              <w:rPr>
                <w:rFonts w:eastAsia="Calibri"/>
                <w:bCs/>
                <w:sz w:val="20"/>
                <w:szCs w:val="20"/>
              </w:rPr>
            </w:pPr>
            <w:r w:rsidRPr="004A2295">
              <w:rPr>
                <w:rFonts w:eastAsia="Calibri"/>
                <w:bCs/>
                <w:sz w:val="20"/>
                <w:szCs w:val="20"/>
              </w:rPr>
              <w:t xml:space="preserve">Belief that the selected </w:t>
            </w:r>
            <w:r w:rsidRPr="004A2295">
              <w:rPr>
                <w:bCs/>
                <w:sz w:val="20"/>
                <w:szCs w:val="20"/>
              </w:rPr>
              <w:t>strategy, practice, or activity</w:t>
            </w:r>
            <w:r w:rsidRPr="004A2295">
              <w:rPr>
                <w:rFonts w:eastAsia="Calibri"/>
                <w:bCs/>
                <w:sz w:val="20"/>
                <w:szCs w:val="20"/>
              </w:rPr>
              <w:t xml:space="preserve"> is: </w:t>
            </w:r>
          </w:p>
          <w:p w:rsidRPr="004A2295" w:rsidR="00F7059D" w:rsidP="00997E2F" w:rsidRDefault="00F7059D" w14:paraId="4D7CF5FC" w14:textId="49703D55">
            <w:pPr>
              <w:numPr>
                <w:ilvl w:val="0"/>
                <w:numId w:val="6"/>
              </w:numPr>
              <w:tabs>
                <w:tab w:val="left" w:pos="180"/>
              </w:tabs>
              <w:spacing w:after="60" w:line="240" w:lineRule="exact"/>
              <w:ind w:left="720" w:right="14"/>
              <w:rPr>
                <w:rFonts w:eastAsia="Calibri"/>
                <w:bCs/>
                <w:sz w:val="20"/>
                <w:szCs w:val="20"/>
              </w:rPr>
            </w:pPr>
            <w:r w:rsidRPr="004A2295">
              <w:rPr>
                <w:rFonts w:eastAsia="Calibri"/>
                <w:bCs/>
                <w:sz w:val="20"/>
                <w:szCs w:val="20"/>
              </w:rPr>
              <w:t>Compatible</w:t>
            </w:r>
            <w:r w:rsidR="00AB60D4">
              <w:rPr>
                <w:rFonts w:eastAsia="Calibri"/>
                <w:bCs/>
                <w:sz w:val="20"/>
                <w:szCs w:val="20"/>
              </w:rPr>
              <w:t xml:space="preserve"> with existing practices, protocols, services</w:t>
            </w:r>
          </w:p>
          <w:p w:rsidRPr="004A2295" w:rsidR="00F7059D" w:rsidP="00997E2F" w:rsidRDefault="00F7059D" w14:paraId="4DF5ACD9" w14:textId="77777777">
            <w:pPr>
              <w:numPr>
                <w:ilvl w:val="0"/>
                <w:numId w:val="6"/>
              </w:numPr>
              <w:tabs>
                <w:tab w:val="left" w:pos="180"/>
              </w:tabs>
              <w:spacing w:after="60" w:line="240" w:lineRule="exact"/>
              <w:ind w:left="720" w:right="14"/>
              <w:rPr>
                <w:rFonts w:eastAsia="Calibri"/>
                <w:bCs/>
                <w:sz w:val="20"/>
                <w:szCs w:val="20"/>
              </w:rPr>
            </w:pPr>
            <w:r w:rsidRPr="004A2295">
              <w:rPr>
                <w:rFonts w:eastAsia="Calibri"/>
                <w:bCs/>
                <w:sz w:val="20"/>
                <w:szCs w:val="20"/>
              </w:rPr>
              <w:t>Doable/manageable</w:t>
            </w:r>
          </w:p>
          <w:p w:rsidRPr="004A2295" w:rsidR="00F7059D" w:rsidP="00997E2F" w:rsidRDefault="00F7059D" w14:paraId="64F4D4AD" w14:textId="2FD07868">
            <w:pPr>
              <w:numPr>
                <w:ilvl w:val="0"/>
                <w:numId w:val="6"/>
              </w:numPr>
              <w:tabs>
                <w:tab w:val="left" w:pos="180"/>
              </w:tabs>
              <w:spacing w:after="60" w:line="240" w:lineRule="exact"/>
              <w:ind w:left="720" w:right="14"/>
              <w:rPr>
                <w:rFonts w:eastAsia="Calibri"/>
                <w:bCs/>
                <w:sz w:val="20"/>
                <w:szCs w:val="20"/>
              </w:rPr>
            </w:pPr>
            <w:r w:rsidRPr="004A2295">
              <w:rPr>
                <w:rFonts w:eastAsia="Calibri"/>
                <w:bCs/>
                <w:sz w:val="20"/>
                <w:szCs w:val="20"/>
              </w:rPr>
              <w:t>Important (</w:t>
            </w:r>
            <w:r w:rsidR="00AB60D4">
              <w:rPr>
                <w:rFonts w:eastAsia="Calibri"/>
                <w:bCs/>
                <w:sz w:val="20"/>
                <w:szCs w:val="20"/>
              </w:rPr>
              <w:t xml:space="preserve">i.e., it should be </w:t>
            </w:r>
            <w:r w:rsidRPr="004A2295">
              <w:rPr>
                <w:rFonts w:eastAsia="Calibri"/>
                <w:bCs/>
                <w:sz w:val="20"/>
                <w:szCs w:val="20"/>
              </w:rPr>
              <w:t>a priority)</w:t>
            </w:r>
          </w:p>
          <w:p w:rsidRPr="004A2295" w:rsidR="00F7059D" w:rsidP="00997E2F" w:rsidRDefault="00F7059D" w14:paraId="1F8FD481" w14:textId="77777777">
            <w:pPr>
              <w:numPr>
                <w:ilvl w:val="0"/>
                <w:numId w:val="2"/>
              </w:numPr>
              <w:tabs>
                <w:tab w:val="left" w:pos="0"/>
              </w:tabs>
              <w:spacing w:after="40" w:line="240" w:lineRule="exact"/>
              <w:ind w:left="302" w:right="14"/>
              <w:rPr>
                <w:rFonts w:eastAsia="Calibri"/>
                <w:bCs/>
                <w:sz w:val="20"/>
                <w:szCs w:val="20"/>
              </w:rPr>
            </w:pPr>
            <w:r w:rsidRPr="004A2295">
              <w:rPr>
                <w:rFonts w:eastAsia="Calibri"/>
                <w:bCs/>
                <w:sz w:val="20"/>
                <w:szCs w:val="20"/>
              </w:rPr>
              <w:t xml:space="preserve">Recognition that the strategy, practice, or activity has: </w:t>
            </w:r>
          </w:p>
          <w:p w:rsidRPr="004A2295" w:rsidR="00F7059D" w:rsidP="00997E2F" w:rsidRDefault="00AB60D4" w14:paraId="6BD822AA" w14:textId="355CACB8">
            <w:pPr>
              <w:numPr>
                <w:ilvl w:val="0"/>
                <w:numId w:val="6"/>
              </w:numPr>
              <w:tabs>
                <w:tab w:val="left" w:pos="180"/>
              </w:tabs>
              <w:spacing w:after="60" w:line="240" w:lineRule="exact"/>
              <w:ind w:left="720" w:right="14"/>
              <w:rPr>
                <w:rFonts w:eastAsia="Calibri"/>
                <w:bCs/>
                <w:sz w:val="20"/>
                <w:szCs w:val="20"/>
              </w:rPr>
            </w:pPr>
            <w:r>
              <w:rPr>
                <w:rFonts w:eastAsia="Calibri"/>
                <w:bCs/>
                <w:sz w:val="20"/>
                <w:szCs w:val="20"/>
              </w:rPr>
              <w:t>A</w:t>
            </w:r>
            <w:r w:rsidRPr="004A2295" w:rsidR="00F7059D">
              <w:rPr>
                <w:rFonts w:eastAsia="Calibri"/>
                <w:bCs/>
                <w:sz w:val="20"/>
                <w:szCs w:val="20"/>
              </w:rPr>
              <w:t>dvantage</w:t>
            </w:r>
            <w:r>
              <w:rPr>
                <w:rFonts w:eastAsia="Calibri"/>
                <w:bCs/>
                <w:sz w:val="20"/>
                <w:szCs w:val="20"/>
              </w:rPr>
              <w:t>s relative to other strategies, practices, or activities</w:t>
            </w:r>
          </w:p>
          <w:p w:rsidRPr="004A2295" w:rsidR="00F7059D" w:rsidP="00997E2F" w:rsidRDefault="00AB60D4" w14:paraId="5DB6D0BD" w14:textId="2A74E0D8">
            <w:pPr>
              <w:numPr>
                <w:ilvl w:val="0"/>
                <w:numId w:val="6"/>
              </w:numPr>
              <w:tabs>
                <w:tab w:val="left" w:pos="180"/>
              </w:tabs>
              <w:spacing w:after="60" w:line="240" w:lineRule="exact"/>
              <w:ind w:left="720" w:right="14"/>
              <w:rPr>
                <w:rFonts w:eastAsia="Calibri"/>
                <w:bCs/>
                <w:sz w:val="20"/>
                <w:szCs w:val="20"/>
              </w:rPr>
            </w:pPr>
            <w:r>
              <w:rPr>
                <w:rFonts w:eastAsia="Calibri"/>
                <w:bCs/>
                <w:sz w:val="20"/>
                <w:szCs w:val="20"/>
              </w:rPr>
              <w:t xml:space="preserve">Clear benefits/positive </w:t>
            </w:r>
            <w:r w:rsidRPr="004A2295" w:rsidR="00F7059D">
              <w:rPr>
                <w:rFonts w:eastAsia="Calibri"/>
                <w:bCs/>
                <w:sz w:val="20"/>
                <w:szCs w:val="20"/>
              </w:rPr>
              <w:t>outcomes</w:t>
            </w:r>
          </w:p>
        </w:tc>
        <w:tc>
          <w:tcPr>
            <w:tcW w:w="4860" w:type="dxa"/>
          </w:tcPr>
          <w:p w:rsidRPr="004A2295" w:rsidR="00F7059D" w:rsidP="00997E2F" w:rsidRDefault="00F7059D" w14:paraId="4972BB9A" w14:textId="77777777">
            <w:pPr>
              <w:numPr>
                <w:ilvl w:val="0"/>
                <w:numId w:val="2"/>
              </w:numPr>
              <w:tabs>
                <w:tab w:val="left" w:pos="0"/>
              </w:tabs>
              <w:spacing w:after="60" w:line="240" w:lineRule="exact"/>
              <w:ind w:left="317" w:right="14"/>
              <w:rPr>
                <w:rFonts w:eastAsia="Calibri"/>
                <w:bCs/>
                <w:sz w:val="20"/>
                <w:szCs w:val="20"/>
              </w:rPr>
            </w:pPr>
            <w:r w:rsidRPr="004A2295">
              <w:rPr>
                <w:rFonts w:eastAsia="Calibri"/>
                <w:bCs/>
                <w:sz w:val="20"/>
                <w:szCs w:val="20"/>
              </w:rPr>
              <w:t>Leadership</w:t>
            </w:r>
          </w:p>
          <w:p w:rsidRPr="00AB60D4" w:rsidR="00F7059D" w:rsidP="00997E2F" w:rsidRDefault="00F7059D" w14:paraId="2E4816B0" w14:textId="02A30241">
            <w:pPr>
              <w:numPr>
                <w:ilvl w:val="0"/>
                <w:numId w:val="2"/>
              </w:numPr>
              <w:tabs>
                <w:tab w:val="left" w:pos="0"/>
              </w:tabs>
              <w:spacing w:after="60" w:line="240" w:lineRule="exact"/>
              <w:ind w:left="317" w:right="14"/>
              <w:rPr>
                <w:rFonts w:eastAsia="Calibri"/>
                <w:bCs/>
                <w:sz w:val="20"/>
                <w:szCs w:val="20"/>
              </w:rPr>
            </w:pPr>
            <w:r w:rsidRPr="00AB60D4">
              <w:rPr>
                <w:rFonts w:eastAsia="Calibri"/>
                <w:bCs/>
                <w:sz w:val="20"/>
                <w:szCs w:val="20"/>
              </w:rPr>
              <w:t>Organizational innovativeness/receptivity to change</w:t>
            </w:r>
          </w:p>
          <w:p w:rsidRPr="004A2295" w:rsidR="00F7059D" w:rsidP="00997E2F" w:rsidRDefault="00AB60D4" w14:paraId="1E9B27AB" w14:textId="4667F263">
            <w:pPr>
              <w:numPr>
                <w:ilvl w:val="0"/>
                <w:numId w:val="2"/>
              </w:numPr>
              <w:tabs>
                <w:tab w:val="left" w:pos="0"/>
              </w:tabs>
              <w:spacing w:after="60" w:line="240" w:lineRule="exact"/>
              <w:ind w:left="317" w:right="14"/>
              <w:rPr>
                <w:rFonts w:eastAsia="Calibri"/>
                <w:bCs/>
                <w:sz w:val="20"/>
                <w:szCs w:val="20"/>
              </w:rPr>
            </w:pPr>
            <w:r>
              <w:rPr>
                <w:rFonts w:eastAsia="Calibri"/>
                <w:bCs/>
                <w:sz w:val="20"/>
                <w:szCs w:val="20"/>
              </w:rPr>
              <w:t>Organizational c</w:t>
            </w:r>
            <w:r w:rsidRPr="004A2295" w:rsidR="00F7059D">
              <w:rPr>
                <w:rFonts w:eastAsia="Calibri"/>
                <w:bCs/>
                <w:sz w:val="20"/>
                <w:szCs w:val="20"/>
              </w:rPr>
              <w:t>ulture (shared behaviors and norms)</w:t>
            </w:r>
          </w:p>
          <w:p w:rsidRPr="004A2295" w:rsidR="00F7059D" w:rsidP="00997E2F" w:rsidRDefault="00AB60D4" w14:paraId="414D9AC5" w14:textId="42B0BF54">
            <w:pPr>
              <w:numPr>
                <w:ilvl w:val="0"/>
                <w:numId w:val="2"/>
              </w:numPr>
              <w:tabs>
                <w:tab w:val="left" w:pos="0"/>
              </w:tabs>
              <w:spacing w:after="60" w:line="240" w:lineRule="exact"/>
              <w:ind w:left="317" w:right="14"/>
              <w:rPr>
                <w:rFonts w:eastAsia="Calibri"/>
                <w:bCs/>
                <w:sz w:val="20"/>
                <w:szCs w:val="20"/>
              </w:rPr>
            </w:pPr>
            <w:r>
              <w:rPr>
                <w:rFonts w:eastAsia="Calibri"/>
                <w:sz w:val="20"/>
              </w:rPr>
              <w:t>Organizational c</w:t>
            </w:r>
            <w:r w:rsidRPr="004A2295" w:rsidR="00F7059D">
              <w:rPr>
                <w:rFonts w:eastAsia="Calibri"/>
                <w:sz w:val="20"/>
              </w:rPr>
              <w:t>limate (staff perceptions of work environment)</w:t>
            </w:r>
            <w:r w:rsidRPr="004A2295" w:rsidR="00F7059D">
              <w:rPr>
                <w:rFonts w:eastAsia="Calibri"/>
                <w:bCs/>
                <w:sz w:val="20"/>
                <w:szCs w:val="20"/>
              </w:rPr>
              <w:t xml:space="preserve"> </w:t>
            </w:r>
          </w:p>
          <w:p w:rsidRPr="004A2295" w:rsidR="00F7059D" w:rsidP="00997E2F" w:rsidRDefault="00F7059D" w14:paraId="593754A0" w14:textId="77777777">
            <w:pPr>
              <w:numPr>
                <w:ilvl w:val="0"/>
                <w:numId w:val="2"/>
              </w:numPr>
              <w:tabs>
                <w:tab w:val="left" w:pos="0"/>
              </w:tabs>
              <w:spacing w:after="60" w:line="240" w:lineRule="exact"/>
              <w:ind w:left="317" w:right="14"/>
              <w:rPr>
                <w:rFonts w:eastAsia="Calibri"/>
                <w:bCs/>
                <w:sz w:val="20"/>
                <w:szCs w:val="20"/>
              </w:rPr>
            </w:pPr>
            <w:r w:rsidRPr="004A2295">
              <w:rPr>
                <w:rFonts w:eastAsia="Calibri"/>
                <w:bCs/>
                <w:sz w:val="20"/>
                <w:szCs w:val="20"/>
              </w:rPr>
              <w:t>Resource availability/use</w:t>
            </w:r>
          </w:p>
          <w:p w:rsidRPr="004A2295" w:rsidR="00F7059D" w:rsidP="00997E2F" w:rsidRDefault="00F7059D" w14:paraId="3AB66EE5" w14:textId="785D15CB">
            <w:pPr>
              <w:numPr>
                <w:ilvl w:val="0"/>
                <w:numId w:val="2"/>
              </w:numPr>
              <w:tabs>
                <w:tab w:val="left" w:pos="0"/>
              </w:tabs>
              <w:spacing w:after="60" w:line="240" w:lineRule="exact"/>
              <w:ind w:left="317" w:right="14"/>
              <w:rPr>
                <w:rFonts w:eastAsia="Calibri"/>
                <w:bCs/>
                <w:sz w:val="20"/>
                <w:szCs w:val="20"/>
              </w:rPr>
            </w:pPr>
            <w:r w:rsidRPr="004A2295">
              <w:rPr>
                <w:rFonts w:eastAsia="Calibri"/>
                <w:bCs/>
                <w:sz w:val="20"/>
                <w:szCs w:val="20"/>
              </w:rPr>
              <w:t xml:space="preserve">Supportive </w:t>
            </w:r>
            <w:r w:rsidR="007D544C">
              <w:rPr>
                <w:rFonts w:eastAsia="Calibri"/>
                <w:bCs/>
                <w:sz w:val="20"/>
                <w:szCs w:val="20"/>
              </w:rPr>
              <w:t xml:space="preserve">organizational </w:t>
            </w:r>
            <w:r w:rsidRPr="004A2295">
              <w:rPr>
                <w:rFonts w:eastAsia="Calibri"/>
                <w:bCs/>
                <w:sz w:val="20"/>
                <w:szCs w:val="20"/>
              </w:rPr>
              <w:t>structures</w:t>
            </w:r>
          </w:p>
          <w:p w:rsidRPr="004A2295" w:rsidR="00F7059D" w:rsidP="00997E2F" w:rsidRDefault="00F7059D" w14:paraId="03C908D5" w14:textId="77777777">
            <w:pPr>
              <w:numPr>
                <w:ilvl w:val="0"/>
                <w:numId w:val="2"/>
              </w:numPr>
              <w:tabs>
                <w:tab w:val="left" w:pos="0"/>
              </w:tabs>
              <w:spacing w:line="240" w:lineRule="exact"/>
              <w:ind w:left="317" w:right="14"/>
              <w:rPr>
                <w:rFonts w:eastAsia="Calibri"/>
                <w:bCs/>
                <w:sz w:val="20"/>
                <w:szCs w:val="20"/>
              </w:rPr>
            </w:pPr>
            <w:r w:rsidRPr="004A2295">
              <w:rPr>
                <w:rFonts w:eastAsia="Calibri"/>
                <w:bCs/>
                <w:sz w:val="20"/>
                <w:szCs w:val="20"/>
              </w:rPr>
              <w:t>Staff capacity</w:t>
            </w:r>
          </w:p>
          <w:p w:rsidRPr="004A2295" w:rsidR="00F7059D" w:rsidP="00997E2F" w:rsidRDefault="00F7059D" w14:paraId="52648B59" w14:textId="77777777">
            <w:pPr>
              <w:tabs>
                <w:tab w:val="left" w:pos="0"/>
              </w:tabs>
              <w:spacing w:line="240" w:lineRule="exact"/>
              <w:ind w:left="274" w:right="14"/>
              <w:rPr>
                <w:rFonts w:eastAsia="Calibri"/>
                <w:sz w:val="20"/>
                <w:szCs w:val="20"/>
              </w:rPr>
            </w:pPr>
          </w:p>
        </w:tc>
        <w:tc>
          <w:tcPr>
            <w:tcW w:w="6565" w:type="dxa"/>
          </w:tcPr>
          <w:p w:rsidRPr="004A2295" w:rsidR="00F7059D" w:rsidP="00997E2F" w:rsidRDefault="00F7059D" w14:paraId="7642C978" w14:textId="2155217E">
            <w:pPr>
              <w:numPr>
                <w:ilvl w:val="0"/>
                <w:numId w:val="2"/>
              </w:numPr>
              <w:tabs>
                <w:tab w:val="left" w:pos="0"/>
              </w:tabs>
              <w:spacing w:after="60" w:line="240" w:lineRule="exact"/>
              <w:ind w:left="302" w:right="14"/>
              <w:rPr>
                <w:rFonts w:eastAsia="Calibri"/>
                <w:bCs/>
                <w:sz w:val="20"/>
                <w:szCs w:val="20"/>
              </w:rPr>
            </w:pPr>
            <w:r w:rsidRPr="004A2295">
              <w:rPr>
                <w:rFonts w:eastAsia="Calibri"/>
                <w:bCs/>
                <w:sz w:val="20"/>
                <w:szCs w:val="20"/>
              </w:rPr>
              <w:t xml:space="preserve">Leadership buy-in and support </w:t>
            </w:r>
          </w:p>
          <w:p w:rsidRPr="004A2295" w:rsidR="00F7059D" w:rsidP="00997E2F" w:rsidRDefault="00F7059D" w14:paraId="7B37EF42" w14:textId="77777777">
            <w:pPr>
              <w:numPr>
                <w:ilvl w:val="0"/>
                <w:numId w:val="2"/>
              </w:numPr>
              <w:tabs>
                <w:tab w:val="left" w:pos="0"/>
              </w:tabs>
              <w:spacing w:after="60" w:line="240" w:lineRule="exact"/>
              <w:ind w:left="302" w:right="14"/>
              <w:rPr>
                <w:rFonts w:eastAsia="Calibri"/>
                <w:bCs/>
                <w:sz w:val="20"/>
                <w:szCs w:val="20"/>
              </w:rPr>
            </w:pPr>
            <w:r w:rsidRPr="004A2295">
              <w:rPr>
                <w:rFonts w:eastAsia="Calibri"/>
                <w:bCs/>
                <w:sz w:val="20"/>
                <w:szCs w:val="20"/>
              </w:rPr>
              <w:t>Program champions</w:t>
            </w:r>
          </w:p>
          <w:p w:rsidRPr="004A2295" w:rsidR="00F7059D" w:rsidP="00997E2F" w:rsidRDefault="00F7059D" w14:paraId="2BE2C21F" w14:textId="77777777">
            <w:pPr>
              <w:numPr>
                <w:ilvl w:val="0"/>
                <w:numId w:val="2"/>
              </w:numPr>
              <w:tabs>
                <w:tab w:val="left" w:pos="0"/>
              </w:tabs>
              <w:spacing w:after="60" w:line="240" w:lineRule="exact"/>
              <w:ind w:left="302" w:right="14"/>
              <w:rPr>
                <w:rFonts w:eastAsia="Calibri"/>
                <w:bCs/>
                <w:sz w:val="20"/>
                <w:szCs w:val="20"/>
              </w:rPr>
            </w:pPr>
            <w:r w:rsidRPr="004A2295">
              <w:rPr>
                <w:rFonts w:eastAsia="Calibri"/>
                <w:bCs/>
                <w:sz w:val="20"/>
                <w:szCs w:val="20"/>
              </w:rPr>
              <w:t>Strategy, practice, or activity-specific knowledge, skills, and abilities</w:t>
            </w:r>
          </w:p>
          <w:p w:rsidRPr="004A2295" w:rsidR="00F7059D" w:rsidP="00997E2F" w:rsidRDefault="00F7059D" w14:paraId="353DDE94" w14:textId="77777777">
            <w:pPr>
              <w:numPr>
                <w:ilvl w:val="0"/>
                <w:numId w:val="2"/>
              </w:numPr>
              <w:tabs>
                <w:tab w:val="left" w:pos="0"/>
              </w:tabs>
              <w:spacing w:after="60" w:line="240" w:lineRule="exact"/>
              <w:ind w:left="302" w:right="14"/>
              <w:rPr>
                <w:rFonts w:eastAsia="Calibri"/>
                <w:bCs/>
                <w:sz w:val="20"/>
                <w:szCs w:val="20"/>
              </w:rPr>
            </w:pPr>
            <w:r w:rsidRPr="004A2295">
              <w:rPr>
                <w:rFonts w:eastAsia="Calibri"/>
                <w:bCs/>
                <w:sz w:val="20"/>
                <w:szCs w:val="20"/>
              </w:rPr>
              <w:t xml:space="preserve">Implementation supports and structures </w:t>
            </w:r>
          </w:p>
          <w:p w:rsidRPr="004A2295" w:rsidR="00F7059D" w:rsidP="00997E2F" w:rsidRDefault="00F7059D" w14:paraId="219099E7" w14:textId="77777777">
            <w:pPr>
              <w:numPr>
                <w:ilvl w:val="0"/>
                <w:numId w:val="2"/>
              </w:numPr>
              <w:tabs>
                <w:tab w:val="left" w:pos="0"/>
              </w:tabs>
              <w:spacing w:after="60" w:line="240" w:lineRule="exact"/>
              <w:ind w:left="302" w:right="14"/>
              <w:rPr>
                <w:rFonts w:eastAsia="Calibri"/>
                <w:b/>
                <w:bCs/>
                <w:sz w:val="20"/>
                <w:szCs w:val="20"/>
              </w:rPr>
            </w:pPr>
            <w:r w:rsidRPr="004A2295">
              <w:rPr>
                <w:rFonts w:eastAsia="Calibri"/>
                <w:bCs/>
                <w:sz w:val="20"/>
                <w:szCs w:val="20"/>
              </w:rPr>
              <w:t>Relationships and networks</w:t>
            </w:r>
          </w:p>
          <w:p w:rsidRPr="004A2295" w:rsidR="00F7059D" w:rsidP="00997E2F" w:rsidRDefault="00F7059D" w14:paraId="436CE6FE" w14:textId="77777777">
            <w:pPr>
              <w:tabs>
                <w:tab w:val="left" w:pos="0"/>
              </w:tabs>
              <w:spacing w:line="240" w:lineRule="exact"/>
              <w:ind w:left="274" w:right="14"/>
              <w:rPr>
                <w:rFonts w:eastAsia="Calibri"/>
                <w:bCs/>
                <w:sz w:val="20"/>
                <w:szCs w:val="20"/>
              </w:rPr>
            </w:pPr>
          </w:p>
          <w:p w:rsidRPr="004A2295" w:rsidR="00F7059D" w:rsidP="00997E2F" w:rsidRDefault="00F7059D" w14:paraId="43E68154" w14:textId="77777777">
            <w:pPr>
              <w:tabs>
                <w:tab w:val="left" w:pos="0"/>
              </w:tabs>
              <w:spacing w:line="240" w:lineRule="exact"/>
              <w:ind w:left="274" w:right="14"/>
              <w:rPr>
                <w:rFonts w:eastAsia="Calibri"/>
                <w:b/>
                <w:bCs/>
                <w:sz w:val="20"/>
                <w:szCs w:val="20"/>
              </w:rPr>
            </w:pPr>
          </w:p>
        </w:tc>
      </w:tr>
    </w:tbl>
    <w:p w:rsidR="00071A3B" w:rsidP="005A10F2" w:rsidRDefault="00071A3B" w14:paraId="4B2F0E45" w14:textId="77777777">
      <w:pPr>
        <w:rPr>
          <w:b/>
          <w:bCs/>
          <w:i/>
          <w:iCs/>
        </w:rPr>
      </w:pPr>
    </w:p>
    <w:p w:rsidR="005A10F2" w:rsidP="005A10F2" w:rsidRDefault="005F037E" w14:paraId="2A4ED652" w14:textId="226D0394">
      <w:pPr>
        <w:rPr>
          <w:bCs/>
        </w:rPr>
      </w:pPr>
      <w:r w:rsidRPr="005F037E">
        <w:rPr>
          <w:b/>
          <w:bCs/>
          <w:i/>
          <w:iCs/>
        </w:rPr>
        <w:t>Readiness Assessment:</w:t>
      </w:r>
      <w:r>
        <w:t xml:space="preserve"> </w:t>
      </w:r>
      <w:r w:rsidR="005A10F2">
        <w:t xml:space="preserve">With respect to readiness assessment, </w:t>
      </w:r>
      <w:r w:rsidR="005A10F2">
        <w:rPr>
          <w:bCs/>
        </w:rPr>
        <w:t xml:space="preserve">this section of your Plan should include, at a minimum, the following: </w:t>
      </w:r>
    </w:p>
    <w:p w:rsidR="00F7059D" w:rsidP="00F7059D" w:rsidRDefault="00F7059D" w14:paraId="7EE1057C" w14:textId="5197AAC7">
      <w:pPr>
        <w:pStyle w:val="ListParagraph"/>
        <w:numPr>
          <w:ilvl w:val="0"/>
          <w:numId w:val="36"/>
        </w:numPr>
        <w:spacing w:after="0" w:line="240" w:lineRule="auto"/>
      </w:pPr>
      <w:r>
        <w:t xml:space="preserve">An overview of how you assessed </w:t>
      </w:r>
      <w:r w:rsidR="005F037E">
        <w:t xml:space="preserve">implementation </w:t>
      </w:r>
      <w:r>
        <w:t xml:space="preserve">readiness, including </w:t>
      </w:r>
      <w:r w:rsidR="005F037E">
        <w:t xml:space="preserve">a description of </w:t>
      </w:r>
      <w:r>
        <w:t xml:space="preserve">any </w:t>
      </w:r>
      <w:r w:rsidR="005F037E">
        <w:t xml:space="preserve">specific </w:t>
      </w:r>
      <w:r>
        <w:t>tools</w:t>
      </w:r>
      <w:r w:rsidR="005F037E">
        <w:t xml:space="preserve">, processes, or methods that were </w:t>
      </w:r>
      <w:r>
        <w:t>used</w:t>
      </w:r>
      <w:r w:rsidR="005F037E">
        <w:t xml:space="preserve"> (Note: Include a</w:t>
      </w:r>
      <w:r w:rsidR="007D544C">
        <w:t>ny</w:t>
      </w:r>
      <w:r w:rsidR="005F037E">
        <w:t xml:space="preserve"> readiness assessment tools/instruments in an appendix)</w:t>
      </w:r>
    </w:p>
    <w:p w:rsidR="00F7059D" w:rsidP="00F7059D" w:rsidRDefault="00F7059D" w14:paraId="23E297E0" w14:textId="427F7926">
      <w:pPr>
        <w:pStyle w:val="ListParagraph"/>
        <w:numPr>
          <w:ilvl w:val="0"/>
          <w:numId w:val="36"/>
        </w:numPr>
        <w:spacing w:after="0" w:line="240" w:lineRule="auto"/>
      </w:pPr>
      <w:r>
        <w:t>An overview of the results of your assessment (including strengths to build on and barriers and challenges to address)</w:t>
      </w:r>
    </w:p>
    <w:p w:rsidR="005F037E" w:rsidP="005F037E" w:rsidRDefault="005F037E" w14:paraId="45FE8EAD" w14:textId="77777777">
      <w:pPr>
        <w:spacing w:after="0" w:line="240" w:lineRule="auto"/>
        <w:rPr>
          <w:b/>
          <w:i/>
        </w:rPr>
      </w:pPr>
    </w:p>
    <w:p w:rsidR="00441FBE" w:rsidP="00320634" w:rsidRDefault="00441FBE" w14:paraId="036E5EF0" w14:textId="6FD47FC8">
      <w:pPr>
        <w:spacing w:after="0" w:line="240" w:lineRule="auto"/>
      </w:pPr>
      <w:r w:rsidRPr="005F037E">
        <w:rPr>
          <w:b/>
          <w:i/>
        </w:rPr>
        <w:t>Capacity Building</w:t>
      </w:r>
      <w:r>
        <w:t>: C</w:t>
      </w:r>
      <w:r w:rsidRPr="00E40043">
        <w:t>apacity building</w:t>
      </w:r>
      <w:r>
        <w:t xml:space="preserve"> is </w:t>
      </w:r>
      <w:r w:rsidRPr="008B47AD">
        <w:t xml:space="preserve">a deliberate and structured approach to </w:t>
      </w:r>
      <w:r w:rsidR="005F037E">
        <w:t xml:space="preserve">preparing </w:t>
      </w:r>
      <w:r w:rsidRPr="008B47AD">
        <w:t>for change.</w:t>
      </w:r>
      <w:r>
        <w:t xml:space="preserve"> It </w:t>
      </w:r>
      <w:r w:rsidRPr="00E40043">
        <w:t xml:space="preserve">is a dynamic </w:t>
      </w:r>
      <w:r w:rsidR="005F037E">
        <w:t xml:space="preserve">and iterative </w:t>
      </w:r>
      <w:r w:rsidRPr="00E40043">
        <w:t>process</w:t>
      </w:r>
      <w:r w:rsidR="005F037E">
        <w:t xml:space="preserve">, </w:t>
      </w:r>
      <w:r w:rsidRPr="00E40043">
        <w:t xml:space="preserve">and some areas </w:t>
      </w:r>
      <w:r w:rsidR="005F037E">
        <w:t xml:space="preserve">of capacity </w:t>
      </w:r>
      <w:r w:rsidRPr="00E40043">
        <w:t xml:space="preserve">may need to be developed </w:t>
      </w:r>
      <w:r w:rsidR="005F037E">
        <w:t xml:space="preserve">or revisited </w:t>
      </w:r>
      <w:r w:rsidRPr="00E40043">
        <w:t>over time. Given time and resource</w:t>
      </w:r>
      <w:r w:rsidR="005F037E">
        <w:t xml:space="preserve"> constraints, your Team may need </w:t>
      </w:r>
      <w:r w:rsidRPr="00E40043">
        <w:t xml:space="preserve">to be strategic in deciding which areas </w:t>
      </w:r>
      <w:r w:rsidR="00AB60D4">
        <w:t xml:space="preserve">to </w:t>
      </w:r>
      <w:r w:rsidR="00B96A41">
        <w:t xml:space="preserve">focus </w:t>
      </w:r>
      <w:r w:rsidRPr="00E40043">
        <w:t xml:space="preserve">capacity building </w:t>
      </w:r>
      <w:r w:rsidR="00B96A41">
        <w:t xml:space="preserve">efforts and how to stage them </w:t>
      </w:r>
      <w:r w:rsidRPr="00E40043">
        <w:t>over time.</w:t>
      </w:r>
      <w:r w:rsidR="00B96A41">
        <w:t xml:space="preserve"> With respect to capacity building, this section </w:t>
      </w:r>
      <w:r w:rsidR="00320634">
        <w:t xml:space="preserve">should </w:t>
      </w:r>
      <w:r w:rsidR="00B96A41">
        <w:t>include, at a minimum,</w:t>
      </w:r>
      <w:r w:rsidR="00320634">
        <w:t xml:space="preserve"> a description of your plan to</w:t>
      </w:r>
      <w:r w:rsidR="00B96A41">
        <w:t>:</w:t>
      </w:r>
      <w:r>
        <w:t xml:space="preserve"> </w:t>
      </w:r>
      <w:r w:rsidRPr="00E40043">
        <w:t xml:space="preserve"> </w:t>
      </w:r>
    </w:p>
    <w:p w:rsidR="00320634" w:rsidP="00320634" w:rsidRDefault="00320634" w14:paraId="57CADE38" w14:textId="77777777">
      <w:pPr>
        <w:spacing w:after="0" w:line="240" w:lineRule="auto"/>
      </w:pPr>
    </w:p>
    <w:p w:rsidR="00441FBE" w:rsidP="00320634" w:rsidRDefault="00320634" w14:paraId="1276CD1A" w14:textId="3BE946A8">
      <w:pPr>
        <w:pStyle w:val="ListParagraph"/>
        <w:numPr>
          <w:ilvl w:val="0"/>
          <w:numId w:val="36"/>
        </w:numPr>
        <w:spacing w:after="0" w:line="240" w:lineRule="auto"/>
      </w:pPr>
      <w:r>
        <w:t>Build organizational capacity in areas that will be most critical to the successful implementation of the project. Per Figure 5 above, the focus of your c</w:t>
      </w:r>
      <w:r w:rsidRPr="005A3ACE" w:rsidR="00441FBE">
        <w:t xml:space="preserve">apacity </w:t>
      </w:r>
      <w:r>
        <w:t xml:space="preserve">building efforts </w:t>
      </w:r>
      <w:r w:rsidRPr="005A3ACE" w:rsidR="00441FBE">
        <w:t xml:space="preserve">might be at the </w:t>
      </w:r>
      <w:r w:rsidR="00AB60D4">
        <w:t xml:space="preserve">motivational, </w:t>
      </w:r>
      <w:r w:rsidRPr="005A3ACE" w:rsidR="00441FBE">
        <w:t>genera</w:t>
      </w:r>
      <w:r w:rsidR="00441FBE">
        <w:t>l (foundational)</w:t>
      </w:r>
      <w:r w:rsidR="00AB60D4">
        <w:t xml:space="preserve">, </w:t>
      </w:r>
      <w:r w:rsidR="005F3515">
        <w:t>and/</w:t>
      </w:r>
      <w:r w:rsidR="00AB60D4">
        <w:t xml:space="preserve">or </w:t>
      </w:r>
      <w:r w:rsidR="00586C29">
        <w:rPr>
          <w:bCs/>
        </w:rPr>
        <w:t>strategy</w:t>
      </w:r>
      <w:r w:rsidR="00AB60D4">
        <w:rPr>
          <w:bCs/>
        </w:rPr>
        <w:t>/</w:t>
      </w:r>
      <w:r w:rsidR="00586C29">
        <w:rPr>
          <w:bCs/>
        </w:rPr>
        <w:t>practice</w:t>
      </w:r>
      <w:r w:rsidR="00AB60D4">
        <w:rPr>
          <w:bCs/>
        </w:rPr>
        <w:t>/</w:t>
      </w:r>
      <w:r w:rsidR="00586C29">
        <w:rPr>
          <w:bCs/>
        </w:rPr>
        <w:t>activity</w:t>
      </w:r>
      <w:r w:rsidRPr="005A3ACE" w:rsidR="00441FBE">
        <w:t>-specific level</w:t>
      </w:r>
    </w:p>
    <w:p w:rsidR="00441FBE" w:rsidP="005F3515" w:rsidRDefault="005F3515" w14:paraId="72A70EB3" w14:textId="2F576D04">
      <w:pPr>
        <w:pStyle w:val="ListParagraph"/>
        <w:numPr>
          <w:ilvl w:val="0"/>
          <w:numId w:val="36"/>
        </w:numPr>
        <w:spacing w:after="0" w:line="240" w:lineRule="auto"/>
      </w:pPr>
      <w:r>
        <w:t xml:space="preserve">Increase </w:t>
      </w:r>
      <w:r w:rsidR="00441FBE">
        <w:t>motivation</w:t>
      </w:r>
      <w:r>
        <w:t xml:space="preserve"> and buy-in: Describe in particular efforts to enhance the interest, buy-in, and motivation of front-line staff, community members, and other key stakeholders to implement, participate, or otherwise engage in the project</w:t>
      </w:r>
      <w:r w:rsidR="00441FBE">
        <w:t xml:space="preserve"> </w:t>
      </w:r>
    </w:p>
    <w:p w:rsidR="00441FBE" w:rsidP="005F3515" w:rsidRDefault="005F3515" w14:paraId="0DEBD8F9" w14:textId="47FDED7F">
      <w:pPr>
        <w:pStyle w:val="ListParagraph"/>
        <w:numPr>
          <w:ilvl w:val="0"/>
          <w:numId w:val="36"/>
        </w:numPr>
        <w:spacing w:after="0" w:line="240" w:lineRule="auto"/>
      </w:pPr>
      <w:r>
        <w:lastRenderedPageBreak/>
        <w:t>Build on s</w:t>
      </w:r>
      <w:r w:rsidR="00441FBE">
        <w:t>trengths</w:t>
      </w:r>
      <w:r>
        <w:t xml:space="preserve">: </w:t>
      </w:r>
      <w:r w:rsidR="00441FBE">
        <w:t xml:space="preserve">While </w:t>
      </w:r>
      <w:r>
        <w:t xml:space="preserve">many </w:t>
      </w:r>
      <w:r w:rsidR="00441FBE">
        <w:t>capacity</w:t>
      </w:r>
      <w:r w:rsidR="006E7214">
        <w:t>-</w:t>
      </w:r>
      <w:r w:rsidR="00441FBE">
        <w:t xml:space="preserve">building activities focus on </w:t>
      </w:r>
      <w:r>
        <w:t xml:space="preserve">areas of </w:t>
      </w:r>
      <w:r w:rsidR="00441FBE">
        <w:t xml:space="preserve">need, it is also important to </w:t>
      </w:r>
      <w:r w:rsidR="006E7214">
        <w:t xml:space="preserve">identify </w:t>
      </w:r>
      <w:r w:rsidR="00441FBE">
        <w:t xml:space="preserve">existing strengths that can be leveraged to further build capacity. For example, </w:t>
      </w:r>
      <w:r w:rsidR="006E7214">
        <w:t>internal experts or “</w:t>
      </w:r>
      <w:r w:rsidR="00441FBE">
        <w:t>champions</w:t>
      </w:r>
      <w:r w:rsidR="006E7214">
        <w:t>” of an existing intervention</w:t>
      </w:r>
      <w:r w:rsidR="00441FBE">
        <w:t xml:space="preserve"> may be able to build motivation </w:t>
      </w:r>
      <w:r w:rsidR="006E7214">
        <w:t>and buy-in among staff</w:t>
      </w:r>
      <w:r w:rsidR="00441FBE">
        <w:t xml:space="preserve"> </w:t>
      </w:r>
    </w:p>
    <w:p w:rsidRPr="00441FBE" w:rsidR="00441FBE" w:rsidP="00441FBE" w:rsidRDefault="00441FBE" w14:paraId="41F540BA" w14:textId="65E16FCB">
      <w:r>
        <w:rPr>
          <w:rStyle w:val="SubtleReference"/>
        </w:rPr>
        <w:t>Narrative</w:t>
      </w:r>
      <w:r w:rsidRPr="00441FBE">
        <w:rPr>
          <w:i/>
          <w:noProof/>
        </w:rPr>
        <mc:AlternateContent>
          <mc:Choice Requires="wps">
            <w:drawing>
              <wp:inline distT="0" distB="0" distL="0" distR="0" wp14:anchorId="7E01BA51" wp14:editId="2355C31E">
                <wp:extent cx="10839450" cy="1262380"/>
                <wp:effectExtent l="0" t="0" r="19050" b="13970"/>
                <wp:docPr id="25" name="Text Box 25"/>
                <wp:cNvGraphicFramePr/>
                <a:graphic xmlns:a="http://schemas.openxmlformats.org/drawingml/2006/main">
                  <a:graphicData uri="http://schemas.microsoft.com/office/word/2010/wordprocessingShape">
                    <wps:wsp>
                      <wps:cNvSpPr txBox="1"/>
                      <wps:spPr>
                        <a:xfrm>
                          <a:off x="0" y="0"/>
                          <a:ext cx="10839450" cy="1262380"/>
                        </a:xfrm>
                        <a:prstGeom prst="rect">
                          <a:avLst/>
                        </a:prstGeom>
                        <a:solidFill>
                          <a:sysClr val="window" lastClr="FFFFFF"/>
                        </a:solidFill>
                        <a:ln w="6350">
                          <a:solidFill>
                            <a:prstClr val="black"/>
                          </a:solidFill>
                        </a:ln>
                        <a:effectLst/>
                      </wps:spPr>
                      <wps:txbx>
                        <w:txbxContent>
                          <w:p w:rsidRPr="005C412F" w:rsidR="00B95D45" w:rsidP="00441FBE" w:rsidRDefault="00B95D45" w14:paraId="69359ECB" w14:textId="3450C4CB">
                            <w:pPr>
                              <w:rPr>
                                <w:i/>
                              </w:rPr>
                            </w:pPr>
                            <w:r w:rsidRPr="005C412F">
                              <w:rPr>
                                <w:i/>
                              </w:rPr>
                              <w:t xml:space="preserve">You can use this text box or attach your narrative. </w:t>
                            </w:r>
                            <w:r>
                              <w:rPr>
                                <w:i/>
                              </w:rPr>
                              <w:t>Do not limit your answer to the space in the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5" style="width:853.5pt;height:99.4pt;visibility:visible;mso-wrap-style:square;mso-left-percent:-10001;mso-top-percent:-10001;mso-position-horizontal:absolute;mso-position-horizontal-relative:char;mso-position-vertical:absolute;mso-position-vertical-relative:line;mso-left-percent:-10001;mso-top-percent:-10001;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" w14:anchorId="7E01BA51">
                <v:textbox>
                  <w:txbxContent>
                    <w:p w:rsidRPr="005C412F" w:rsidR="00B95D45" w:rsidP="00441FBE" w:rsidRDefault="00B95D45" w14:paraId="69359ECB" w14:textId="3450C4CB">
                      <w:pPr>
                        <w:rPr>
                          <w:i/>
                        </w:rPr>
                      </w:pPr>
                      <w:r w:rsidRPr="005C412F">
                        <w:rPr>
                          <w:i/>
                        </w:rPr>
                        <w:t xml:space="preserve">You can use this text box or attach your narrative. </w:t>
                      </w:r>
                      <w:r>
                        <w:rPr>
                          <w:i/>
                        </w:rPr>
                        <w:t>Do not limit your answer to the space in the box.</w:t>
                      </w:r>
                    </w:p>
                  </w:txbxContent>
                </v:textbox>
                <w10:anchorlock/>
              </v:shape>
            </w:pict>
          </mc:Fallback>
        </mc:AlternateContent>
      </w:r>
    </w:p>
    <w:p w:rsidR="00071A3B" w:rsidP="006E7214" w:rsidRDefault="00071A3B" w14:paraId="7B0541CC" w14:textId="77777777">
      <w:pPr>
        <w:rPr>
          <w:rStyle w:val="IntenseReference"/>
          <w:i/>
          <w:color w:val="auto"/>
        </w:rPr>
      </w:pPr>
    </w:p>
    <w:p w:rsidRPr="006E7214" w:rsidR="006E7214" w:rsidP="006E7214" w:rsidRDefault="006E7214" w14:paraId="393C1C4D" w14:textId="4CC6A06D">
      <w:pPr>
        <w:rPr>
          <w:rStyle w:val="IntenseReference"/>
          <w:iCs/>
          <w:color w:val="auto"/>
          <w:sz w:val="28"/>
          <w:szCs w:val="28"/>
        </w:rPr>
      </w:pPr>
      <w:r w:rsidRPr="006E7214">
        <w:rPr>
          <w:rStyle w:val="IntenseReference"/>
          <w:iCs/>
          <w:color w:val="auto"/>
          <w:sz w:val="28"/>
          <w:szCs w:val="28"/>
        </w:rPr>
        <w:t>SECTION 7</w:t>
      </w:r>
      <w:r>
        <w:rPr>
          <w:rStyle w:val="IntenseReference"/>
          <w:iCs/>
          <w:color w:val="auto"/>
          <w:sz w:val="28"/>
          <w:szCs w:val="28"/>
        </w:rPr>
        <w:t xml:space="preserve">: </w:t>
      </w:r>
      <w:r w:rsidRPr="006E7214">
        <w:rPr>
          <w:rStyle w:val="IntenseReference"/>
          <w:iCs/>
          <w:caps/>
          <w:smallCaps w:val="0"/>
          <w:color w:val="auto"/>
          <w:sz w:val="28"/>
          <w:szCs w:val="28"/>
        </w:rPr>
        <w:t>Initiating and sustaining implementation</w:t>
      </w:r>
    </w:p>
    <w:p w:rsidR="002955F6" w:rsidP="002955F6" w:rsidRDefault="002955F6" w14:paraId="248FC3FF" w14:textId="41412EA8">
      <w:pPr>
        <w:rPr>
          <w:bCs/>
        </w:rPr>
      </w:pPr>
      <w:r>
        <w:t xml:space="preserve">Describe plans to plan for, initiate, </w:t>
      </w:r>
      <w:r w:rsidRPr="006E037E" w:rsidR="000B72F8">
        <w:t>and sustain</w:t>
      </w:r>
      <w:r>
        <w:t xml:space="preserve"> your funded project</w:t>
      </w:r>
      <w:r w:rsidR="000B72F8">
        <w:t xml:space="preserve">. </w:t>
      </w:r>
      <w:r>
        <w:rPr>
          <w:bCs/>
        </w:rPr>
        <w:t xml:space="preserve">At a minimum, this section of your Plan should address the following: </w:t>
      </w:r>
    </w:p>
    <w:p w:rsidRPr="00AD7540" w:rsidR="007D11DF" w:rsidP="007D11DF" w:rsidRDefault="007D11DF" w14:paraId="23DD7384" w14:textId="4A73D2AB">
      <w:pPr>
        <w:pStyle w:val="ListParagraph"/>
        <w:numPr>
          <w:ilvl w:val="0"/>
          <w:numId w:val="37"/>
        </w:numPr>
        <w:spacing w:after="0" w:line="240" w:lineRule="auto"/>
        <w:rPr>
          <w:bCs/>
        </w:rPr>
      </w:pPr>
      <w:r w:rsidRPr="007D11DF">
        <w:rPr>
          <w:b/>
          <w:i/>
          <w:iCs/>
        </w:rPr>
        <w:t>Usability testing</w:t>
      </w:r>
      <w:r>
        <w:rPr>
          <w:bCs/>
        </w:rPr>
        <w:t xml:space="preserve"> that is planned or </w:t>
      </w:r>
      <w:r w:rsidR="008435DE">
        <w:rPr>
          <w:bCs/>
        </w:rPr>
        <w:t xml:space="preserve">that </w:t>
      </w:r>
      <w:r>
        <w:rPr>
          <w:bCs/>
        </w:rPr>
        <w:t>has been completed</w:t>
      </w:r>
      <w:r w:rsidR="008435DE">
        <w:rPr>
          <w:bCs/>
        </w:rPr>
        <w:t>, including results and lessons learned from completed tests</w:t>
      </w:r>
      <w:r>
        <w:rPr>
          <w:bCs/>
        </w:rPr>
        <w:t xml:space="preserve">. Usability testing </w:t>
      </w:r>
      <w:r w:rsidRPr="006F3286">
        <w:rPr>
          <w:bCs/>
        </w:rPr>
        <w:t xml:space="preserve">helps teams try out critical components of </w:t>
      </w:r>
      <w:r>
        <w:rPr>
          <w:bCs/>
        </w:rPr>
        <w:t>a strategy, practice, service, or activity</w:t>
      </w:r>
      <w:r w:rsidRPr="006F3286">
        <w:rPr>
          <w:bCs/>
        </w:rPr>
        <w:t xml:space="preserve"> and assess their functionality</w:t>
      </w:r>
      <w:r w:rsidR="00C34180">
        <w:rPr>
          <w:bCs/>
        </w:rPr>
        <w:t xml:space="preserve"> and feasibility in practice</w:t>
      </w:r>
      <w:r w:rsidRPr="006F3286">
        <w:rPr>
          <w:bCs/>
        </w:rPr>
        <w:t>. It may be particularly helpful to test tools, forms, and processes that are being used or adapted for the first time, and then refine them, as needed, following the test period.</w:t>
      </w:r>
      <w:r>
        <w:rPr>
          <w:bCs/>
        </w:rPr>
        <w:t xml:space="preserve"> See James Bell Associates’ Formative Evaluation Toolkit for more information o</w:t>
      </w:r>
      <w:r w:rsidR="00D84B2A">
        <w:rPr>
          <w:bCs/>
        </w:rPr>
        <w:t>n</w:t>
      </w:r>
      <w:r>
        <w:rPr>
          <w:bCs/>
        </w:rPr>
        <w:t xml:space="preserve"> usability testing</w:t>
      </w:r>
      <w:r w:rsidR="005D02CF">
        <w:rPr>
          <w:bCs/>
        </w:rPr>
        <w:t xml:space="preserve">: </w:t>
      </w:r>
      <w:hyperlink w:history="1" r:id="rId18">
        <w:r w:rsidR="005D02CF">
          <w:rPr>
            <w:rStyle w:val="Hyperlink"/>
          </w:rPr>
          <w:t>https://www.jbassoc.com/wp-content/uploads/2019/01/Formative-Evaluation-Toolkit.pdf</w:t>
        </w:r>
      </w:hyperlink>
      <w:r w:rsidR="005D02CF">
        <w:t xml:space="preserve"> </w:t>
      </w:r>
    </w:p>
    <w:p w:rsidR="007D11DF" w:rsidP="008435DE" w:rsidRDefault="007D11DF" w14:paraId="3FAF7C91" w14:textId="2D3C04F5">
      <w:pPr>
        <w:pStyle w:val="ListParagraph"/>
        <w:numPr>
          <w:ilvl w:val="0"/>
          <w:numId w:val="37"/>
        </w:numPr>
        <w:spacing w:after="0" w:line="240" w:lineRule="auto"/>
        <w:rPr>
          <w:bCs/>
        </w:rPr>
      </w:pPr>
      <w:r w:rsidRPr="008435DE">
        <w:rPr>
          <w:b/>
          <w:i/>
          <w:iCs/>
        </w:rPr>
        <w:t>Pilot testing</w:t>
      </w:r>
      <w:r w:rsidRPr="00B114CB">
        <w:rPr>
          <w:bCs/>
        </w:rPr>
        <w:t xml:space="preserve"> </w:t>
      </w:r>
      <w:r w:rsidR="00D84B2A">
        <w:rPr>
          <w:bCs/>
        </w:rPr>
        <w:t xml:space="preserve">that is </w:t>
      </w:r>
      <w:r w:rsidR="008435DE">
        <w:rPr>
          <w:bCs/>
        </w:rPr>
        <w:t xml:space="preserve">planned or that has been completed, including results and lessons learned from any completed pilots. A pilot test is a </w:t>
      </w:r>
      <w:r w:rsidRPr="006F3286">
        <w:rPr>
          <w:bCs/>
        </w:rPr>
        <w:t xml:space="preserve">“trial run” </w:t>
      </w:r>
      <w:r w:rsidR="002A2F93">
        <w:rPr>
          <w:bCs/>
        </w:rPr>
        <w:t xml:space="preserve">that </w:t>
      </w:r>
      <w:r w:rsidRPr="006F3286">
        <w:rPr>
          <w:bCs/>
        </w:rPr>
        <w:t xml:space="preserve">involves implementing the </w:t>
      </w:r>
      <w:r>
        <w:rPr>
          <w:bCs/>
        </w:rPr>
        <w:t xml:space="preserve">strategy, practice, </w:t>
      </w:r>
      <w:r w:rsidR="008435DE">
        <w:rPr>
          <w:bCs/>
        </w:rPr>
        <w:t xml:space="preserve">service </w:t>
      </w:r>
      <w:r>
        <w:rPr>
          <w:bCs/>
        </w:rPr>
        <w:t>or activity</w:t>
      </w:r>
      <w:r w:rsidRPr="006F3286">
        <w:rPr>
          <w:bCs/>
        </w:rPr>
        <w:t xml:space="preserve"> </w:t>
      </w:r>
      <w:r w:rsidR="008435DE">
        <w:rPr>
          <w:bCs/>
        </w:rPr>
        <w:t xml:space="preserve">in its entirety </w:t>
      </w:r>
      <w:r w:rsidRPr="006F3286">
        <w:rPr>
          <w:bCs/>
        </w:rPr>
        <w:t>on a small scale</w:t>
      </w:r>
      <w:r w:rsidR="008435DE">
        <w:rPr>
          <w:bCs/>
        </w:rPr>
        <w:t>, e.g., in</w:t>
      </w:r>
      <w:r w:rsidRPr="006F3286">
        <w:rPr>
          <w:bCs/>
        </w:rPr>
        <w:t xml:space="preserve"> a selected </w:t>
      </w:r>
      <w:r w:rsidR="008435DE">
        <w:rPr>
          <w:bCs/>
        </w:rPr>
        <w:t xml:space="preserve">geographic </w:t>
      </w:r>
      <w:r w:rsidRPr="006F3286">
        <w:rPr>
          <w:bCs/>
        </w:rPr>
        <w:t xml:space="preserve">area or with a portion of </w:t>
      </w:r>
      <w:r w:rsidR="00C34180">
        <w:rPr>
          <w:bCs/>
        </w:rPr>
        <w:t xml:space="preserve">a larger </w:t>
      </w:r>
      <w:r w:rsidRPr="006F3286">
        <w:rPr>
          <w:bCs/>
        </w:rPr>
        <w:t xml:space="preserve">target population. A pilot test provides a valuable opportunity to see if implementation “works,” identify and fix potential problems, and </w:t>
      </w:r>
      <w:r w:rsidR="002A2F93">
        <w:rPr>
          <w:bCs/>
        </w:rPr>
        <w:t xml:space="preserve">modify the intervention if </w:t>
      </w:r>
      <w:proofErr w:type="gramStart"/>
      <w:r w:rsidR="002A2F93">
        <w:rPr>
          <w:bCs/>
        </w:rPr>
        <w:t>necessary</w:t>
      </w:r>
      <w:proofErr w:type="gramEnd"/>
      <w:r w:rsidR="002A2F93">
        <w:rPr>
          <w:bCs/>
        </w:rPr>
        <w:t xml:space="preserve"> before full-scale implementation is attempted</w:t>
      </w:r>
    </w:p>
    <w:p w:rsidR="007D11DF" w:rsidP="00807D0B" w:rsidRDefault="00807D0B" w14:paraId="4A4AA8D5" w14:textId="61E1DA07">
      <w:pPr>
        <w:pStyle w:val="ListParagraph"/>
        <w:numPr>
          <w:ilvl w:val="0"/>
          <w:numId w:val="37"/>
        </w:numPr>
        <w:spacing w:after="0" w:line="240" w:lineRule="auto"/>
        <w:rPr>
          <w:bCs/>
        </w:rPr>
      </w:pPr>
      <w:r w:rsidRPr="00807D0B">
        <w:rPr>
          <w:b/>
          <w:i/>
          <w:iCs/>
        </w:rPr>
        <w:t>T</w:t>
      </w:r>
      <w:r w:rsidRPr="00807D0B" w:rsidR="007D11DF">
        <w:rPr>
          <w:b/>
          <w:i/>
          <w:iCs/>
        </w:rPr>
        <w:t xml:space="preserve">ransformation zone </w:t>
      </w:r>
      <w:r w:rsidRPr="00807D0B">
        <w:rPr>
          <w:b/>
          <w:i/>
          <w:iCs/>
        </w:rPr>
        <w:t>projects</w:t>
      </w:r>
      <w:r>
        <w:rPr>
          <w:bCs/>
        </w:rPr>
        <w:t xml:space="preserve"> that are planned or that have been completed, including results and lessons learned from completed pilots. </w:t>
      </w:r>
      <w:r w:rsidRPr="00B114CB" w:rsidR="007D11DF">
        <w:rPr>
          <w:bCs/>
        </w:rPr>
        <w:t>In this</w:t>
      </w:r>
      <w:r w:rsidRPr="006F3286" w:rsidR="007D11DF">
        <w:rPr>
          <w:bCs/>
        </w:rPr>
        <w:t xml:space="preserve"> approach, </w:t>
      </w:r>
      <w:r>
        <w:rPr>
          <w:bCs/>
        </w:rPr>
        <w:t xml:space="preserve">an organization </w:t>
      </w:r>
      <w:r w:rsidRPr="006F3286" w:rsidR="007D11DF">
        <w:rPr>
          <w:bCs/>
        </w:rPr>
        <w:t>introduce</w:t>
      </w:r>
      <w:r>
        <w:rPr>
          <w:bCs/>
        </w:rPr>
        <w:t>s</w:t>
      </w:r>
      <w:r w:rsidRPr="006F3286" w:rsidR="007D11DF">
        <w:rPr>
          <w:bCs/>
        </w:rPr>
        <w:t xml:space="preserve"> </w:t>
      </w:r>
      <w:r>
        <w:rPr>
          <w:bCs/>
        </w:rPr>
        <w:t xml:space="preserve">a </w:t>
      </w:r>
      <w:r w:rsidR="007D11DF">
        <w:rPr>
          <w:bCs/>
        </w:rPr>
        <w:t>strategy, practice, or activity</w:t>
      </w:r>
      <w:r w:rsidRPr="006F3286" w:rsidR="007D11DF">
        <w:rPr>
          <w:bCs/>
        </w:rPr>
        <w:t xml:space="preserve"> and build</w:t>
      </w:r>
      <w:r>
        <w:rPr>
          <w:bCs/>
        </w:rPr>
        <w:t>s</w:t>
      </w:r>
      <w:r w:rsidRPr="006F3286" w:rsidR="007D11DF">
        <w:rPr>
          <w:bCs/>
        </w:rPr>
        <w:t xml:space="preserve"> capacity </w:t>
      </w:r>
      <w:r>
        <w:rPr>
          <w:bCs/>
        </w:rPr>
        <w:t xml:space="preserve">to implement it </w:t>
      </w:r>
      <w:r w:rsidRPr="006F3286" w:rsidR="007D11DF">
        <w:rPr>
          <w:bCs/>
        </w:rPr>
        <w:t>in a “vertical slice” of the agency</w:t>
      </w:r>
      <w:r>
        <w:rPr>
          <w:bCs/>
        </w:rPr>
        <w:t>, e.g., within selected offices, departments, or divisions</w:t>
      </w:r>
      <w:r w:rsidRPr="006F3286" w:rsidR="007D11DF">
        <w:rPr>
          <w:bCs/>
        </w:rPr>
        <w:t xml:space="preserve">. Transformation zones </w:t>
      </w:r>
      <w:r w:rsidR="00D84B2A">
        <w:rPr>
          <w:bCs/>
        </w:rPr>
        <w:t xml:space="preserve">provide an opportunity try </w:t>
      </w:r>
      <w:r w:rsidRPr="006F3286" w:rsidR="007D11DF">
        <w:rPr>
          <w:bCs/>
        </w:rPr>
        <w:t>out a</w:t>
      </w:r>
      <w:r>
        <w:rPr>
          <w:bCs/>
        </w:rPr>
        <w:t>n intervention</w:t>
      </w:r>
      <w:r w:rsidRPr="006F3286" w:rsidR="007D11DF">
        <w:rPr>
          <w:bCs/>
        </w:rPr>
        <w:t xml:space="preserve"> in a manageable way </w:t>
      </w:r>
      <w:r>
        <w:rPr>
          <w:bCs/>
        </w:rPr>
        <w:t xml:space="preserve">that does not involve the entire organization, </w:t>
      </w:r>
      <w:r w:rsidRPr="006F3286" w:rsidR="007D11DF">
        <w:rPr>
          <w:bCs/>
        </w:rPr>
        <w:t xml:space="preserve">and observing </w:t>
      </w:r>
      <w:r>
        <w:rPr>
          <w:bCs/>
        </w:rPr>
        <w:t xml:space="preserve">its </w:t>
      </w:r>
      <w:r w:rsidRPr="006F3286" w:rsidR="007D11DF">
        <w:rPr>
          <w:bCs/>
        </w:rPr>
        <w:t>effects on various aspects of the system</w:t>
      </w:r>
    </w:p>
    <w:p w:rsidRPr="006E037E" w:rsidR="000B72F8" w:rsidP="000B72F8" w:rsidRDefault="007D5452" w14:paraId="622A7DF4" w14:textId="51644AC2">
      <w:pPr>
        <w:pStyle w:val="ListParagraph"/>
        <w:numPr>
          <w:ilvl w:val="0"/>
          <w:numId w:val="37"/>
        </w:numPr>
        <w:spacing w:after="0" w:line="240" w:lineRule="auto"/>
      </w:pPr>
      <w:r>
        <w:t>Plans and processes for selecting s</w:t>
      </w:r>
      <w:r w:rsidRPr="006E037E" w:rsidR="000B72F8">
        <w:t>ite</w:t>
      </w:r>
      <w:r>
        <w:t>s (e.g., geographic regions, offices) for initial implementation and preparing them for implementation</w:t>
      </w:r>
    </w:p>
    <w:p w:rsidRPr="006E037E" w:rsidR="000B72F8" w:rsidP="000B72F8" w:rsidRDefault="000B72F8" w14:paraId="132EE192" w14:textId="77777777">
      <w:pPr>
        <w:pStyle w:val="ListParagraph"/>
        <w:numPr>
          <w:ilvl w:val="0"/>
          <w:numId w:val="37"/>
        </w:numPr>
        <w:spacing w:after="0" w:line="240" w:lineRule="auto"/>
      </w:pPr>
      <w:r w:rsidRPr="006E037E">
        <w:t>Initiating service delivery, including processes for:</w:t>
      </w:r>
    </w:p>
    <w:p w:rsidR="005A2629" w:rsidP="000B72F8" w:rsidRDefault="005A2629" w14:paraId="7F409BCC" w14:textId="694430A6">
      <w:pPr>
        <w:pStyle w:val="ListParagraph"/>
        <w:numPr>
          <w:ilvl w:val="1"/>
          <w:numId w:val="37"/>
        </w:numPr>
        <w:spacing w:after="0" w:line="240" w:lineRule="auto"/>
      </w:pPr>
      <w:r>
        <w:t>Screening and assessment of potential service recipients</w:t>
      </w:r>
    </w:p>
    <w:p w:rsidR="000B72F8" w:rsidP="000B72F8" w:rsidRDefault="007D5452" w14:paraId="08904F0C" w14:textId="06DA8529">
      <w:pPr>
        <w:pStyle w:val="ListParagraph"/>
        <w:numPr>
          <w:ilvl w:val="1"/>
          <w:numId w:val="37"/>
        </w:numPr>
        <w:spacing w:after="0" w:line="240" w:lineRule="auto"/>
      </w:pPr>
      <w:r>
        <w:t xml:space="preserve">Receiving </w:t>
      </w:r>
      <w:r w:rsidR="005A2629">
        <w:t>and managing service referrals</w:t>
      </w:r>
    </w:p>
    <w:p w:rsidRPr="006E037E" w:rsidR="005A2629" w:rsidP="000B72F8" w:rsidRDefault="005A2629" w14:paraId="08331D89" w14:textId="76D68F11">
      <w:pPr>
        <w:pStyle w:val="ListParagraph"/>
        <w:numPr>
          <w:ilvl w:val="1"/>
          <w:numId w:val="37"/>
        </w:numPr>
        <w:spacing w:after="0" w:line="240" w:lineRule="auto"/>
      </w:pPr>
      <w:r>
        <w:t>Processes and protocols for enroll</w:t>
      </w:r>
      <w:r w:rsidR="00D84B2A">
        <w:t>ing</w:t>
      </w:r>
      <w:r>
        <w:t xml:space="preserve"> new families, cases, etc.</w:t>
      </w:r>
    </w:p>
    <w:p w:rsidRPr="006E037E" w:rsidR="000B72F8" w:rsidP="000B72F8" w:rsidRDefault="000B72F8" w14:paraId="23352AE5" w14:textId="3A1924E7">
      <w:pPr>
        <w:pStyle w:val="ListParagraph"/>
        <w:numPr>
          <w:ilvl w:val="1"/>
          <w:numId w:val="37"/>
        </w:numPr>
        <w:spacing w:after="0" w:line="240" w:lineRule="auto"/>
      </w:pPr>
      <w:r w:rsidRPr="006E037E">
        <w:lastRenderedPageBreak/>
        <w:t>Roll</w:t>
      </w:r>
      <w:r w:rsidR="005A2629">
        <w:t>-</w:t>
      </w:r>
      <w:r w:rsidRPr="006E037E">
        <w:t>out of new practices</w:t>
      </w:r>
      <w:r w:rsidR="005A2629">
        <w:t>, services, etc., including any required staff training</w:t>
      </w:r>
    </w:p>
    <w:p w:rsidRPr="006E037E" w:rsidR="000B72F8" w:rsidP="000B72F8" w:rsidRDefault="000B72F8" w14:paraId="49BB5B1F" w14:textId="1224AFA6">
      <w:pPr>
        <w:pStyle w:val="ListParagraph"/>
        <w:numPr>
          <w:ilvl w:val="1"/>
          <w:numId w:val="37"/>
        </w:numPr>
        <w:spacing w:after="0" w:line="240" w:lineRule="auto"/>
      </w:pPr>
      <w:r w:rsidRPr="006E037E">
        <w:t>Coordination of services</w:t>
      </w:r>
      <w:r w:rsidR="005A2629">
        <w:t xml:space="preserve"> among project partners</w:t>
      </w:r>
    </w:p>
    <w:p w:rsidRPr="006E037E" w:rsidR="000B72F8" w:rsidP="000B72F8" w:rsidRDefault="000B72F8" w14:paraId="33A39C7D" w14:textId="34F739DE">
      <w:pPr>
        <w:pStyle w:val="ListParagraph"/>
        <w:numPr>
          <w:ilvl w:val="0"/>
          <w:numId w:val="37"/>
        </w:numPr>
        <w:spacing w:after="0" w:line="240" w:lineRule="auto"/>
      </w:pPr>
      <w:r w:rsidRPr="006E037E">
        <w:t xml:space="preserve">Ongoing training, coaching, and </w:t>
      </w:r>
      <w:r w:rsidR="005A2629">
        <w:t xml:space="preserve">staff </w:t>
      </w:r>
      <w:r w:rsidRPr="006E037E">
        <w:t>development</w:t>
      </w:r>
    </w:p>
    <w:p w:rsidRPr="005A2629" w:rsidR="005A2629" w:rsidP="005A2629" w:rsidRDefault="000B72F8" w14:paraId="4519D1C3" w14:textId="509EFA42">
      <w:pPr>
        <w:pStyle w:val="ListParagraph"/>
        <w:numPr>
          <w:ilvl w:val="0"/>
          <w:numId w:val="37"/>
        </w:numPr>
        <w:spacing w:after="0" w:line="240" w:lineRule="auto"/>
        <w:rPr>
          <w:b/>
          <w:i/>
          <w:iCs/>
        </w:rPr>
      </w:pPr>
      <w:r w:rsidRPr="005A2629">
        <w:rPr>
          <w:b/>
          <w:i/>
          <w:iCs/>
        </w:rPr>
        <w:t>Sustainability planning</w:t>
      </w:r>
      <w:r w:rsidR="005A2629">
        <w:rPr>
          <w:bCs/>
        </w:rPr>
        <w:t xml:space="preserve">: Although you are just at the beginning of your funded projects, it is not too early to begin thinking about the long-term sustainability of your project post-grant. Document any current plans or preliminary thinking about the sustainability of your intervention, or components of it, in terms of funding, staffing, training, organizational changes, etc. The Child Welfare Information Gateway has numerous resources on sustainability planning that may be useful to reference in reflecting on and describing your sustainability plans: </w:t>
      </w:r>
      <w:hyperlink w:history="1" r:id="rId19">
        <w:r w:rsidRPr="00B00DF6" w:rsidR="005A2629">
          <w:rPr>
            <w:rStyle w:val="Hyperlink"/>
          </w:rPr>
          <w:t>https://www.childwelfare.gov/topics/management/funding/planning/sustainability/</w:t>
        </w:r>
      </w:hyperlink>
    </w:p>
    <w:p w:rsidR="000B72F8" w:rsidP="000B72F8" w:rsidRDefault="000B72F8" w14:paraId="350257AF" w14:textId="77777777">
      <w:pPr>
        <w:pStyle w:val="ListParagraph"/>
        <w:ind w:left="0"/>
        <w:rPr>
          <w:rStyle w:val="SubtleReference"/>
        </w:rPr>
      </w:pPr>
    </w:p>
    <w:p w:rsidR="000B72F8" w:rsidP="000B72F8" w:rsidRDefault="000B72F8" w14:paraId="23CB2299" w14:textId="35CDD8C9">
      <w:pPr>
        <w:pStyle w:val="ListParagraph"/>
        <w:ind w:left="0"/>
        <w:rPr>
          <w:rStyle w:val="SubtleReference"/>
        </w:rPr>
      </w:pPr>
      <w:r w:rsidRPr="000555D3">
        <w:rPr>
          <w:rStyle w:val="SubtleReference"/>
        </w:rPr>
        <w:t>Narrative</w:t>
      </w:r>
    </w:p>
    <w:p w:rsidR="000B72F8" w:rsidP="000B72F8" w:rsidRDefault="000B72F8" w14:paraId="7F6CD267" w14:textId="0EAB33A8">
      <w:pPr>
        <w:pStyle w:val="ListParagraph"/>
        <w:ind w:left="0"/>
        <w:rPr>
          <w:rStyle w:val="SubtleReference"/>
        </w:rPr>
      </w:pPr>
      <w:r w:rsidRPr="000B72F8">
        <w:rPr>
          <w:i/>
          <w:noProof/>
        </w:rPr>
        <mc:AlternateContent>
          <mc:Choice Requires="wps">
            <w:drawing>
              <wp:inline distT="0" distB="0" distL="0" distR="0" wp14:anchorId="58E9681B" wp14:editId="51BE440B">
                <wp:extent cx="10839450" cy="1000125"/>
                <wp:effectExtent l="0" t="0" r="19050" b="28575"/>
                <wp:docPr id="27" name="Text Box 27"/>
                <wp:cNvGraphicFramePr/>
                <a:graphic xmlns:a="http://schemas.openxmlformats.org/drawingml/2006/main">
                  <a:graphicData uri="http://schemas.microsoft.com/office/word/2010/wordprocessingShape">
                    <wps:wsp>
                      <wps:cNvSpPr txBox="1"/>
                      <wps:spPr>
                        <a:xfrm>
                          <a:off x="0" y="0"/>
                          <a:ext cx="10839450" cy="1000125"/>
                        </a:xfrm>
                        <a:prstGeom prst="rect">
                          <a:avLst/>
                        </a:prstGeom>
                        <a:solidFill>
                          <a:sysClr val="window" lastClr="FFFFFF"/>
                        </a:solidFill>
                        <a:ln w="6350">
                          <a:solidFill>
                            <a:prstClr val="black"/>
                          </a:solidFill>
                        </a:ln>
                        <a:effectLst/>
                      </wps:spPr>
                      <wps:txbx>
                        <w:txbxContent>
                          <w:p w:rsidRPr="005C412F" w:rsidR="00B95D45" w:rsidP="000B72F8" w:rsidRDefault="00B95D45" w14:paraId="67CD5A57" w14:textId="6872851E">
                            <w:pPr>
                              <w:rPr>
                                <w:i/>
                              </w:rPr>
                            </w:pPr>
                            <w:r w:rsidRPr="005C412F">
                              <w:rPr>
                                <w:i/>
                              </w:rPr>
                              <w:t xml:space="preserve">You can use this text box or attach your narrative. </w:t>
                            </w:r>
                            <w:r>
                              <w:rPr>
                                <w:i/>
                              </w:rPr>
                              <w:t>Do not limit your response to the space in the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7" style="width:853.5pt;height:78.75pt;visibility:visible;mso-wrap-style:square;mso-left-percent:-10001;mso-top-percent:-10001;mso-position-horizontal:absolute;mso-position-horizontal-relative:char;mso-position-vertical:absolute;mso-position-vertical-relative:line;mso-left-percent:-10001;mso-top-percent:-10001;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" w14:anchorId="58E9681B">
                <v:textbox>
                  <w:txbxContent>
                    <w:p w:rsidRPr="005C412F" w:rsidR="00B95D45" w:rsidP="000B72F8" w:rsidRDefault="00B95D45" w14:paraId="67CD5A57" w14:textId="6872851E">
                      <w:pPr>
                        <w:rPr>
                          <w:i/>
                        </w:rPr>
                      </w:pPr>
                      <w:r w:rsidRPr="005C412F">
                        <w:rPr>
                          <w:i/>
                        </w:rPr>
                        <w:t xml:space="preserve">You can use this text box or attach your narrative. </w:t>
                      </w:r>
                      <w:r>
                        <w:rPr>
                          <w:i/>
                        </w:rPr>
                        <w:t>Do not limit your response to the space in the box.</w:t>
                      </w:r>
                    </w:p>
                  </w:txbxContent>
                </v:textbox>
                <w10:anchorlock/>
              </v:shape>
            </w:pict>
          </mc:Fallback>
        </mc:AlternateContent>
      </w:r>
    </w:p>
    <w:p w:rsidR="006125DD" w:rsidP="006E7214" w:rsidRDefault="006125DD" w14:paraId="0EE43624" w14:textId="77777777">
      <w:pPr>
        <w:rPr>
          <w:b/>
          <w:sz w:val="28"/>
          <w:szCs w:val="28"/>
        </w:rPr>
      </w:pPr>
    </w:p>
    <w:p w:rsidRPr="006E7214" w:rsidR="006E7214" w:rsidP="006E7214" w:rsidRDefault="006E7214" w14:paraId="013B1A6D" w14:textId="5D4A852F">
      <w:pPr>
        <w:rPr>
          <w:b/>
          <w:sz w:val="28"/>
          <w:szCs w:val="28"/>
        </w:rPr>
      </w:pPr>
      <w:r>
        <w:rPr>
          <w:b/>
          <w:sz w:val="28"/>
          <w:szCs w:val="28"/>
        </w:rPr>
        <w:t>SECTION 8: QUALITY ASSURANCE AND CONTINUOUS QUALITY IMPROVEMENT</w:t>
      </w:r>
    </w:p>
    <w:p w:rsidR="0027149E" w:rsidP="006E7214" w:rsidRDefault="0027149E" w14:paraId="7E232DBB" w14:textId="52306951">
      <w:pPr>
        <w:rPr>
          <w:bCs/>
        </w:rPr>
      </w:pPr>
      <w:r>
        <w:rPr>
          <w:bCs/>
        </w:rPr>
        <w:t>D</w:t>
      </w:r>
      <w:r w:rsidRPr="006E7214" w:rsidR="0089525D">
        <w:rPr>
          <w:bCs/>
        </w:rPr>
        <w:t xml:space="preserve">escribe </w:t>
      </w:r>
      <w:r>
        <w:rPr>
          <w:bCs/>
        </w:rPr>
        <w:t xml:space="preserve">your quality assurance </w:t>
      </w:r>
      <w:r w:rsidR="00215B47">
        <w:rPr>
          <w:bCs/>
        </w:rPr>
        <w:t xml:space="preserve">(QA) </w:t>
      </w:r>
      <w:r>
        <w:rPr>
          <w:bCs/>
        </w:rPr>
        <w:t xml:space="preserve">and continuous quality improvement (CQI) plans for the project, i.e., </w:t>
      </w:r>
      <w:r w:rsidRPr="006E7214" w:rsidR="0089525D">
        <w:rPr>
          <w:bCs/>
        </w:rPr>
        <w:t xml:space="preserve">activities </w:t>
      </w:r>
      <w:r>
        <w:rPr>
          <w:bCs/>
        </w:rPr>
        <w:t xml:space="preserve">you will implement to maintain the integrity and quality of implementation over time and to use information collected throughout the grant cycle to assess and improve project activities. </w:t>
      </w:r>
      <w:r w:rsidR="00D45671">
        <w:rPr>
          <w:bCs/>
        </w:rPr>
        <w:t xml:space="preserve">(Note: Some of these activities may overlap with your evaluation plan and activities. Coordinate with your evaluation team around these activities as needed.) </w:t>
      </w:r>
      <w:r>
        <w:rPr>
          <w:bCs/>
        </w:rPr>
        <w:t>At a minimum, this section of your Plan should address the following:</w:t>
      </w:r>
    </w:p>
    <w:p w:rsidR="00215B47" w:rsidP="00D45671" w:rsidRDefault="00215B47" w14:paraId="0C24E6C8" w14:textId="6098A991">
      <w:pPr>
        <w:pStyle w:val="ListParagraph"/>
        <w:numPr>
          <w:ilvl w:val="0"/>
          <w:numId w:val="40"/>
        </w:numPr>
        <w:spacing w:after="0" w:line="240" w:lineRule="auto"/>
        <w:rPr>
          <w:bCs/>
        </w:rPr>
      </w:pPr>
      <w:r>
        <w:rPr>
          <w:bCs/>
        </w:rPr>
        <w:t>Your overarching approach/model for QA or CQI, if relevant (e.g., Plan Do Study Act)</w:t>
      </w:r>
    </w:p>
    <w:p w:rsidR="00D45671" w:rsidP="00D45671" w:rsidRDefault="00D45671" w14:paraId="3F490CAE" w14:textId="38F78E8F">
      <w:pPr>
        <w:pStyle w:val="ListParagraph"/>
        <w:numPr>
          <w:ilvl w:val="0"/>
          <w:numId w:val="40"/>
        </w:numPr>
        <w:spacing w:after="0" w:line="240" w:lineRule="auto"/>
        <w:rPr>
          <w:bCs/>
        </w:rPr>
      </w:pPr>
      <w:r>
        <w:rPr>
          <w:bCs/>
        </w:rPr>
        <w:t xml:space="preserve">Selection or creation of </w:t>
      </w:r>
      <w:r w:rsidR="00863F30">
        <w:rPr>
          <w:bCs/>
        </w:rPr>
        <w:t>indicators of implementation quality (including measures of implementation fidelity), and associated data collection tools/instruments</w:t>
      </w:r>
    </w:p>
    <w:p w:rsidR="00863F30" w:rsidP="00D45671" w:rsidRDefault="00863F30" w14:paraId="6589E3DC" w14:textId="6608AB09">
      <w:pPr>
        <w:pStyle w:val="ListParagraph"/>
        <w:numPr>
          <w:ilvl w:val="0"/>
          <w:numId w:val="40"/>
        </w:numPr>
        <w:spacing w:after="0" w:line="240" w:lineRule="auto"/>
        <w:rPr>
          <w:bCs/>
        </w:rPr>
      </w:pPr>
      <w:r>
        <w:rPr>
          <w:bCs/>
        </w:rPr>
        <w:t>Establishment of benchmarks, milestones, or</w:t>
      </w:r>
      <w:r w:rsidR="007E301A">
        <w:rPr>
          <w:bCs/>
        </w:rPr>
        <w:t xml:space="preserve"> performance</w:t>
      </w:r>
      <w:r>
        <w:rPr>
          <w:bCs/>
        </w:rPr>
        <w:t xml:space="preserve"> targets for the quality indicators</w:t>
      </w:r>
      <w:r w:rsidR="007E301A">
        <w:rPr>
          <w:bCs/>
        </w:rPr>
        <w:t>, as appropriate</w:t>
      </w:r>
    </w:p>
    <w:p w:rsidR="00863F30" w:rsidP="00D45671" w:rsidRDefault="0036761C" w14:paraId="0366047E" w14:textId="514EF2E2">
      <w:pPr>
        <w:pStyle w:val="ListParagraph"/>
        <w:numPr>
          <w:ilvl w:val="0"/>
          <w:numId w:val="40"/>
        </w:numPr>
        <w:spacing w:after="0" w:line="240" w:lineRule="auto"/>
        <w:rPr>
          <w:bCs/>
        </w:rPr>
      </w:pPr>
      <w:r>
        <w:rPr>
          <w:bCs/>
        </w:rPr>
        <w:t xml:space="preserve">Procedures for tracking/monitoring quality over time (e.g., frequency of data collection, where data will be </w:t>
      </w:r>
      <w:r w:rsidR="00215B47">
        <w:rPr>
          <w:bCs/>
        </w:rPr>
        <w:t>stored/</w:t>
      </w:r>
      <w:r>
        <w:rPr>
          <w:bCs/>
        </w:rPr>
        <w:t>maintained for future analysis)</w:t>
      </w:r>
    </w:p>
    <w:p w:rsidR="0036761C" w:rsidP="00D45671" w:rsidRDefault="0036761C" w14:paraId="600DB47B" w14:textId="7DDA4ED3">
      <w:pPr>
        <w:pStyle w:val="ListParagraph"/>
        <w:numPr>
          <w:ilvl w:val="0"/>
          <w:numId w:val="40"/>
        </w:numPr>
        <w:spacing w:after="0" w:line="240" w:lineRule="auto"/>
        <w:rPr>
          <w:bCs/>
        </w:rPr>
      </w:pPr>
      <w:r>
        <w:rPr>
          <w:bCs/>
        </w:rPr>
        <w:t xml:space="preserve">Persons or team responsible for tracking </w:t>
      </w:r>
      <w:r w:rsidR="00215B47">
        <w:rPr>
          <w:bCs/>
        </w:rPr>
        <w:t xml:space="preserve">and reporting QA </w:t>
      </w:r>
      <w:r>
        <w:rPr>
          <w:bCs/>
        </w:rPr>
        <w:t>and CQI data</w:t>
      </w:r>
    </w:p>
    <w:p w:rsidR="0036761C" w:rsidP="00D45671" w:rsidRDefault="00EE7FD7" w14:paraId="287693E2" w14:textId="40375B37">
      <w:pPr>
        <w:pStyle w:val="ListParagraph"/>
        <w:numPr>
          <w:ilvl w:val="0"/>
          <w:numId w:val="40"/>
        </w:numPr>
        <w:spacing w:after="0" w:line="240" w:lineRule="auto"/>
        <w:rPr>
          <w:bCs/>
        </w:rPr>
      </w:pPr>
      <w:r>
        <w:rPr>
          <w:bCs/>
        </w:rPr>
        <w:t xml:space="preserve">Persons or team responsible for reviewing </w:t>
      </w:r>
      <w:r w:rsidR="00215B47">
        <w:rPr>
          <w:bCs/>
        </w:rPr>
        <w:t xml:space="preserve">QA </w:t>
      </w:r>
      <w:r>
        <w:rPr>
          <w:bCs/>
        </w:rPr>
        <w:t>and CQI findings and making decisions or recommendations regarding changes to the intervention</w:t>
      </w:r>
    </w:p>
    <w:p w:rsidR="00FA1607" w:rsidP="007E301A" w:rsidRDefault="00FA1607" w14:paraId="26B31703" w14:textId="7F3BE7E7">
      <w:pPr>
        <w:spacing w:after="0" w:line="240" w:lineRule="auto"/>
        <w:rPr>
          <w:bCs/>
        </w:rPr>
      </w:pPr>
    </w:p>
    <w:p w:rsidR="000B72F8" w:rsidP="007E301A" w:rsidRDefault="007E301A" w14:paraId="2C4B2387" w14:textId="26451B26">
      <w:pPr>
        <w:spacing w:after="0" w:line="240" w:lineRule="auto"/>
      </w:pPr>
      <w:r>
        <w:rPr>
          <w:bCs/>
        </w:rPr>
        <w:lastRenderedPageBreak/>
        <w:t>Resources that may be useful in creating your QA/CQI plans include the Child Welfare Information Gateway’s CQI resource page (</w:t>
      </w:r>
      <w:hyperlink w:history="1" r:id="rId20">
        <w:r w:rsidRPr="00B00DF6" w:rsidR="00E8286A">
          <w:rPr>
            <w:rStyle w:val="Hyperlink"/>
          </w:rPr>
          <w:t>https://capacity.childwelfare.gov/states/focus-areas/cqi/</w:t>
        </w:r>
      </w:hyperlink>
      <w:r>
        <w:t>)</w:t>
      </w:r>
      <w:r w:rsidR="000B72F8">
        <w:t xml:space="preserve"> </w:t>
      </w:r>
      <w:r w:rsidR="003E4D07">
        <w:t xml:space="preserve">and </w:t>
      </w:r>
      <w:r w:rsidR="00F42054">
        <w:t xml:space="preserve">the </w:t>
      </w:r>
      <w:r w:rsidR="003E4D07">
        <w:t xml:space="preserve">Children’s Bureau’s </w:t>
      </w:r>
      <w:r w:rsidRPr="00FE1E33" w:rsidR="003E4D07">
        <w:rPr>
          <w:i/>
          <w:iCs/>
        </w:rPr>
        <w:t>Guide to Data Driven Decision Making</w:t>
      </w:r>
      <w:r w:rsidR="003E4D07">
        <w:t xml:space="preserve"> (</w:t>
      </w:r>
      <w:hyperlink w:history="1" r:id="rId21">
        <w:r w:rsidR="003E4D07">
          <w:rPr>
            <w:rStyle w:val="Hyperlink"/>
          </w:rPr>
          <w:t>https://www.acf.hhs.gov/sites/default/files/cb/guide_to_dddm.pdf</w:t>
        </w:r>
      </w:hyperlink>
      <w:r w:rsidR="003E4D07">
        <w:t>)</w:t>
      </w:r>
    </w:p>
    <w:p w:rsidR="00E8286A" w:rsidP="000B72F8" w:rsidRDefault="00E8286A" w14:paraId="7686904C" w14:textId="77777777">
      <w:pPr>
        <w:rPr>
          <w:bCs/>
        </w:rPr>
      </w:pPr>
    </w:p>
    <w:p w:rsidRPr="000B72F8" w:rsidR="004A6B73" w:rsidP="004A6B73" w:rsidRDefault="004A6B73" w14:paraId="4E7F31BD" w14:textId="77777777">
      <w:pPr>
        <w:rPr>
          <w:bCs/>
        </w:rPr>
      </w:pPr>
      <w:r w:rsidRPr="000555D3">
        <w:rPr>
          <w:rStyle w:val="SubtleReference"/>
        </w:rPr>
        <w:t>Narrative</w:t>
      </w:r>
      <w:r w:rsidRPr="000B72F8">
        <w:rPr>
          <w:i/>
          <w:noProof/>
        </w:rPr>
        <mc:AlternateContent>
          <mc:Choice Requires="wps">
            <w:drawing>
              <wp:inline distT="0" distB="0" distL="0" distR="0" wp14:anchorId="2D6DF7C3" wp14:editId="6EC6AC8F">
                <wp:extent cx="10839450" cy="1262380"/>
                <wp:effectExtent l="0" t="0" r="19050" b="13970"/>
                <wp:docPr id="1" name="Text Box 1"/>
                <wp:cNvGraphicFramePr/>
                <a:graphic xmlns:a="http://schemas.openxmlformats.org/drawingml/2006/main">
                  <a:graphicData uri="http://schemas.microsoft.com/office/word/2010/wordprocessingShape">
                    <wps:wsp>
                      <wps:cNvSpPr txBox="1"/>
                      <wps:spPr>
                        <a:xfrm>
                          <a:off x="0" y="0"/>
                          <a:ext cx="10839450" cy="1262380"/>
                        </a:xfrm>
                        <a:prstGeom prst="rect">
                          <a:avLst/>
                        </a:prstGeom>
                        <a:solidFill>
                          <a:sysClr val="window" lastClr="FFFFFF"/>
                        </a:solidFill>
                        <a:ln w="6350">
                          <a:solidFill>
                            <a:prstClr val="black"/>
                          </a:solidFill>
                        </a:ln>
                        <a:effectLst/>
                      </wps:spPr>
                      <wps:txbx>
                        <w:txbxContent>
                          <w:p w:rsidRPr="005C412F" w:rsidR="00B95D45" w:rsidP="004A6B73" w:rsidRDefault="00B95D45" w14:paraId="3E9541CF" w14:textId="650B5236">
                            <w:pPr>
                              <w:rPr>
                                <w:i/>
                              </w:rPr>
                            </w:pPr>
                            <w:r w:rsidRPr="005C412F">
                              <w:rPr>
                                <w:i/>
                              </w:rPr>
                              <w:t xml:space="preserve">You can use this text box or attach your narrative. </w:t>
                            </w:r>
                            <w:r>
                              <w:rPr>
                                <w:i/>
                              </w:rPr>
                              <w:t>Do not limit your response to the space in the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style="width:853.5pt;height:99.4pt;visibility:visible;mso-wrap-style:square;mso-left-percent:-10001;mso-top-percent:-10001;mso-position-horizontal:absolute;mso-position-horizontal-relative:char;mso-position-vertical:absolute;mso-position-vertical-relative:line;mso-left-percent:-10001;mso-top-percent:-10001;v-text-anchor:top" o:spid="_x0000_s103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" w14:anchorId="2D6DF7C3">
                <v:textbox>
                  <w:txbxContent>
                    <w:p w:rsidRPr="005C412F" w:rsidR="00B95D45" w:rsidP="004A6B73" w:rsidRDefault="00B95D45" w14:paraId="3E9541CF" w14:textId="650B5236">
                      <w:pPr>
                        <w:rPr>
                          <w:i/>
                        </w:rPr>
                      </w:pPr>
                      <w:r w:rsidRPr="005C412F">
                        <w:rPr>
                          <w:i/>
                        </w:rPr>
                        <w:t xml:space="preserve">You can use this text box or attach your narrative. </w:t>
                      </w:r>
                      <w:r>
                        <w:rPr>
                          <w:i/>
                        </w:rPr>
                        <w:t>Do not limit your response to the space in the box.</w:t>
                      </w:r>
                    </w:p>
                  </w:txbxContent>
                </v:textbox>
                <w10:anchorlock/>
              </v:shape>
            </w:pict>
          </mc:Fallback>
        </mc:AlternateContent>
      </w:r>
    </w:p>
    <w:p w:rsidRPr="006E7214" w:rsidR="006E7214" w:rsidP="00071A3B" w:rsidRDefault="006E7214" w14:paraId="54D2FC1F" w14:textId="672653B5">
      <w:pPr>
        <w:rPr>
          <w:b/>
          <w:bCs/>
          <w:iCs/>
          <w:sz w:val="28"/>
          <w:szCs w:val="28"/>
        </w:rPr>
      </w:pPr>
      <w:r>
        <w:rPr>
          <w:b/>
          <w:bCs/>
          <w:iCs/>
          <w:sz w:val="28"/>
          <w:szCs w:val="28"/>
        </w:rPr>
        <w:t>SECTION 9: COMMUNICATION AND DISSEMINATION</w:t>
      </w:r>
    </w:p>
    <w:p w:rsidR="006E7214" w:rsidP="006E7214" w:rsidRDefault="006E7214" w14:paraId="69D4834E" w14:textId="77777777">
      <w:pPr>
        <w:spacing w:after="0" w:line="240" w:lineRule="auto"/>
        <w:ind w:left="360"/>
        <w:rPr>
          <w:b/>
          <w:bCs/>
          <w:i/>
        </w:rPr>
      </w:pPr>
    </w:p>
    <w:p w:rsidR="00BD46FE" w:rsidP="00021753" w:rsidRDefault="00BD46FE" w14:paraId="2C49884F" w14:textId="05651893">
      <w:pPr>
        <w:spacing w:after="0" w:line="240" w:lineRule="auto"/>
        <w:rPr>
          <w:bCs/>
        </w:rPr>
      </w:pPr>
      <w:r>
        <w:rPr>
          <w:bCs/>
        </w:rPr>
        <w:t>Document your overall approach and specific strategies for communicating about your funded project and for disseminating information about it to internal and external stakeholders. At a minimum, this section of your Plan should address the following:</w:t>
      </w:r>
    </w:p>
    <w:p w:rsidR="00BD46FE" w:rsidP="00021753" w:rsidRDefault="00BD46FE" w14:paraId="2312A6AE" w14:textId="77777777">
      <w:pPr>
        <w:spacing w:after="0" w:line="240" w:lineRule="auto"/>
        <w:rPr>
          <w:bCs/>
        </w:rPr>
      </w:pPr>
    </w:p>
    <w:p w:rsidRPr="00A43E7C" w:rsidR="00F54B35" w:rsidP="00F54B35" w:rsidRDefault="00F54B35" w14:paraId="271B16D4" w14:textId="46DEA774">
      <w:pPr>
        <w:pStyle w:val="ListParagraph"/>
        <w:numPr>
          <w:ilvl w:val="0"/>
          <w:numId w:val="28"/>
        </w:numPr>
        <w:spacing w:after="0" w:line="240" w:lineRule="auto"/>
      </w:pPr>
      <w:r>
        <w:t>S</w:t>
      </w:r>
      <w:r w:rsidRPr="00A43E7C">
        <w:t>trategies for enga</w:t>
      </w:r>
      <w:r w:rsidR="00037777">
        <w:t>ging</w:t>
      </w:r>
      <w:r w:rsidRPr="00A43E7C">
        <w:t xml:space="preserve"> and communic</w:t>
      </w:r>
      <w:r w:rsidR="00037777">
        <w:t xml:space="preserve">ating </w:t>
      </w:r>
      <w:r w:rsidRPr="00A43E7C">
        <w:t>with:</w:t>
      </w:r>
    </w:p>
    <w:p w:rsidRPr="007841CF" w:rsidR="00F54B35" w:rsidP="00F54B35" w:rsidRDefault="00037777" w14:paraId="554783D4" w14:textId="6B6D814B">
      <w:pPr>
        <w:pStyle w:val="ListParagraph"/>
        <w:numPr>
          <w:ilvl w:val="1"/>
          <w:numId w:val="28"/>
        </w:numPr>
        <w:spacing w:after="0" w:line="240" w:lineRule="auto"/>
        <w:rPr>
          <w:bCs/>
        </w:rPr>
      </w:pPr>
      <w:r>
        <w:rPr>
          <w:bCs/>
        </w:rPr>
        <w:t>Organization</w:t>
      </w:r>
      <w:r w:rsidR="006602D0">
        <w:rPr>
          <w:bCs/>
        </w:rPr>
        <w:t>al</w:t>
      </w:r>
      <w:r>
        <w:rPr>
          <w:bCs/>
        </w:rPr>
        <w:t xml:space="preserve"> </w:t>
      </w:r>
      <w:r w:rsidRPr="007841CF" w:rsidR="00F54B35">
        <w:rPr>
          <w:bCs/>
        </w:rPr>
        <w:t>leadership</w:t>
      </w:r>
    </w:p>
    <w:p w:rsidRPr="007841CF" w:rsidR="00F54B35" w:rsidP="00F54B35" w:rsidRDefault="00037777" w14:paraId="33993A6D" w14:textId="015F9512">
      <w:pPr>
        <w:pStyle w:val="ListParagraph"/>
        <w:numPr>
          <w:ilvl w:val="1"/>
          <w:numId w:val="28"/>
        </w:numPr>
        <w:spacing w:after="0" w:line="240" w:lineRule="auto"/>
        <w:rPr>
          <w:bCs/>
        </w:rPr>
      </w:pPr>
      <w:r>
        <w:rPr>
          <w:bCs/>
        </w:rPr>
        <w:t>Front-line/direct service staff</w:t>
      </w:r>
    </w:p>
    <w:p w:rsidR="00F54B35" w:rsidP="00F54B35" w:rsidRDefault="00F54B35" w14:paraId="18633C58" w14:textId="55CA7116">
      <w:pPr>
        <w:pStyle w:val="ListParagraph"/>
        <w:numPr>
          <w:ilvl w:val="1"/>
          <w:numId w:val="28"/>
        </w:numPr>
        <w:spacing w:after="0" w:line="240" w:lineRule="auto"/>
        <w:rPr>
          <w:bCs/>
        </w:rPr>
      </w:pPr>
      <w:r w:rsidRPr="007841CF">
        <w:rPr>
          <w:bCs/>
        </w:rPr>
        <w:t xml:space="preserve">Partner agencies (e.g., courts, community organizations) or </w:t>
      </w:r>
      <w:r w:rsidR="00037777">
        <w:rPr>
          <w:bCs/>
        </w:rPr>
        <w:t xml:space="preserve">service providers </w:t>
      </w:r>
      <w:r w:rsidRPr="007841CF">
        <w:rPr>
          <w:bCs/>
        </w:rPr>
        <w:t>involved in referrals, service delivery, or</w:t>
      </w:r>
      <w:r w:rsidR="00D84B2A">
        <w:rPr>
          <w:bCs/>
        </w:rPr>
        <w:t xml:space="preserve"> providing</w:t>
      </w:r>
      <w:r w:rsidRPr="007841CF">
        <w:rPr>
          <w:bCs/>
        </w:rPr>
        <w:t xml:space="preserve"> implementation</w:t>
      </w:r>
      <w:r w:rsidR="00037777">
        <w:rPr>
          <w:bCs/>
        </w:rPr>
        <w:t xml:space="preserve"> support</w:t>
      </w:r>
    </w:p>
    <w:p w:rsidRPr="007841CF" w:rsidR="00216806" w:rsidP="00F54B35" w:rsidRDefault="00216806" w14:paraId="30BBA4A9" w14:textId="01C2DE88">
      <w:pPr>
        <w:pStyle w:val="ListParagraph"/>
        <w:numPr>
          <w:ilvl w:val="1"/>
          <w:numId w:val="28"/>
        </w:numPr>
        <w:spacing w:after="0" w:line="240" w:lineRule="auto"/>
        <w:rPr>
          <w:bCs/>
        </w:rPr>
      </w:pPr>
      <w:r>
        <w:rPr>
          <w:bCs/>
        </w:rPr>
        <w:t>Internal and external TA providers</w:t>
      </w:r>
    </w:p>
    <w:p w:rsidR="00F54B35" w:rsidP="00F54B35" w:rsidRDefault="00037777" w14:paraId="320EC028" w14:textId="2A209B8C">
      <w:pPr>
        <w:pStyle w:val="ListParagraph"/>
        <w:numPr>
          <w:ilvl w:val="1"/>
          <w:numId w:val="28"/>
        </w:numPr>
        <w:spacing w:after="0" w:line="240" w:lineRule="auto"/>
        <w:rPr>
          <w:bCs/>
        </w:rPr>
      </w:pPr>
      <w:r>
        <w:rPr>
          <w:bCs/>
        </w:rPr>
        <w:t>Program participants/service recipients</w:t>
      </w:r>
    </w:p>
    <w:p w:rsidR="00F13CEE" w:rsidP="00F54B35" w:rsidRDefault="00F13CEE" w14:paraId="3FFC1157" w14:textId="70CF782A">
      <w:pPr>
        <w:pStyle w:val="ListParagraph"/>
        <w:numPr>
          <w:ilvl w:val="1"/>
          <w:numId w:val="28"/>
        </w:numPr>
        <w:spacing w:after="0" w:line="240" w:lineRule="auto"/>
        <w:rPr>
          <w:bCs/>
        </w:rPr>
      </w:pPr>
      <w:r>
        <w:rPr>
          <w:bCs/>
        </w:rPr>
        <w:t xml:space="preserve">Other </w:t>
      </w:r>
      <w:r w:rsidRPr="00037777">
        <w:rPr>
          <w:bCs/>
        </w:rPr>
        <w:t xml:space="preserve">prevention </w:t>
      </w:r>
      <w:r>
        <w:rPr>
          <w:bCs/>
        </w:rPr>
        <w:t>service providers</w:t>
      </w:r>
    </w:p>
    <w:p w:rsidR="00F13CEE" w:rsidP="00F54B35" w:rsidRDefault="00F13CEE" w14:paraId="7B0F12A6" w14:textId="3CF38F28">
      <w:pPr>
        <w:pStyle w:val="ListParagraph"/>
        <w:numPr>
          <w:ilvl w:val="1"/>
          <w:numId w:val="28"/>
        </w:numPr>
        <w:spacing w:after="0" w:line="240" w:lineRule="auto"/>
        <w:rPr>
          <w:bCs/>
        </w:rPr>
      </w:pPr>
      <w:r>
        <w:rPr>
          <w:bCs/>
        </w:rPr>
        <w:t>Other community-based service organizations</w:t>
      </w:r>
    </w:p>
    <w:p w:rsidR="00F13CEE" w:rsidP="00F54B35" w:rsidRDefault="00F13CEE" w14:paraId="66C7BEC8" w14:textId="51FE63BF">
      <w:pPr>
        <w:pStyle w:val="ListParagraph"/>
        <w:numPr>
          <w:ilvl w:val="1"/>
          <w:numId w:val="28"/>
        </w:numPr>
        <w:spacing w:after="0" w:line="240" w:lineRule="auto"/>
        <w:rPr>
          <w:bCs/>
        </w:rPr>
      </w:pPr>
      <w:r>
        <w:rPr>
          <w:bCs/>
        </w:rPr>
        <w:t>The broader child welfare field</w:t>
      </w:r>
    </w:p>
    <w:p w:rsidR="00F54B35" w:rsidP="00F54B35" w:rsidRDefault="00F54B35" w14:paraId="7AEE7D3E" w14:textId="61C7FB7C">
      <w:pPr>
        <w:pStyle w:val="ListParagraph"/>
        <w:numPr>
          <w:ilvl w:val="1"/>
          <w:numId w:val="28"/>
        </w:numPr>
        <w:spacing w:after="0" w:line="240" w:lineRule="auto"/>
        <w:rPr>
          <w:bCs/>
        </w:rPr>
      </w:pPr>
      <w:r w:rsidRPr="007841CF">
        <w:rPr>
          <w:bCs/>
        </w:rPr>
        <w:t>Other stakeholders</w:t>
      </w:r>
      <w:r w:rsidR="006602D0">
        <w:rPr>
          <w:bCs/>
        </w:rPr>
        <w:t xml:space="preserve"> with an interest on investment in the project</w:t>
      </w:r>
    </w:p>
    <w:p w:rsidR="00216806" w:rsidP="006602D0" w:rsidRDefault="00216806" w14:paraId="0EFE8184" w14:textId="77777777">
      <w:pPr>
        <w:pStyle w:val="ListParagraph"/>
        <w:numPr>
          <w:ilvl w:val="0"/>
          <w:numId w:val="28"/>
        </w:numPr>
        <w:spacing w:after="0" w:line="240" w:lineRule="auto"/>
        <w:rPr>
          <w:bCs/>
        </w:rPr>
      </w:pPr>
      <w:r>
        <w:rPr>
          <w:bCs/>
        </w:rPr>
        <w:t>Strategies for:</w:t>
      </w:r>
    </w:p>
    <w:p w:rsidR="006602D0" w:rsidP="00216806" w:rsidRDefault="00216806" w14:paraId="5007B257" w14:textId="0308B42B">
      <w:pPr>
        <w:pStyle w:val="ListParagraph"/>
        <w:numPr>
          <w:ilvl w:val="1"/>
          <w:numId w:val="28"/>
        </w:numPr>
        <w:spacing w:after="0" w:line="240" w:lineRule="auto"/>
        <w:rPr>
          <w:bCs/>
        </w:rPr>
      </w:pPr>
      <w:r>
        <w:rPr>
          <w:bCs/>
        </w:rPr>
        <w:t xml:space="preserve">Messaging and </w:t>
      </w:r>
      <w:r w:rsidR="00D84B2A">
        <w:rPr>
          <w:bCs/>
        </w:rPr>
        <w:t xml:space="preserve">strengthening </w:t>
      </w:r>
      <w:r>
        <w:rPr>
          <w:bCs/>
        </w:rPr>
        <w:t>buy-in to the intervention</w:t>
      </w:r>
    </w:p>
    <w:p w:rsidR="00216806" w:rsidP="00216806" w:rsidRDefault="00216806" w14:paraId="0B6B208C" w14:textId="690908FE">
      <w:pPr>
        <w:pStyle w:val="ListParagraph"/>
        <w:numPr>
          <w:ilvl w:val="1"/>
          <w:numId w:val="28"/>
        </w:numPr>
        <w:spacing w:after="0" w:line="240" w:lineRule="auto"/>
        <w:rPr>
          <w:bCs/>
        </w:rPr>
      </w:pPr>
      <w:r>
        <w:rPr>
          <w:bCs/>
        </w:rPr>
        <w:t>Communicating and addressing concerns about modifications to the project over time</w:t>
      </w:r>
    </w:p>
    <w:p w:rsidR="00216806" w:rsidP="00216806" w:rsidRDefault="00216806" w14:paraId="08F7E1BF" w14:textId="254C5042">
      <w:pPr>
        <w:pStyle w:val="ListParagraph"/>
        <w:numPr>
          <w:ilvl w:val="1"/>
          <w:numId w:val="28"/>
        </w:numPr>
        <w:spacing w:after="0" w:line="240" w:lineRule="auto"/>
        <w:rPr>
          <w:bCs/>
        </w:rPr>
      </w:pPr>
      <w:r>
        <w:rPr>
          <w:bCs/>
        </w:rPr>
        <w:lastRenderedPageBreak/>
        <w:t>Communicating and presenting findings and lessons learned from the project evaluation</w:t>
      </w:r>
    </w:p>
    <w:p w:rsidR="00216806" w:rsidP="00037777" w:rsidRDefault="00216806" w14:paraId="3392563E" w14:textId="0485A0A6">
      <w:pPr>
        <w:pStyle w:val="ListParagraph"/>
        <w:numPr>
          <w:ilvl w:val="0"/>
          <w:numId w:val="28"/>
        </w:numPr>
        <w:spacing w:after="0" w:line="240" w:lineRule="auto"/>
        <w:rPr>
          <w:bCs/>
        </w:rPr>
      </w:pPr>
      <w:r>
        <w:rPr>
          <w:bCs/>
        </w:rPr>
        <w:t>Specific communication and dissemination</w:t>
      </w:r>
      <w:r w:rsidR="00F42054">
        <w:rPr>
          <w:bCs/>
        </w:rPr>
        <w:t xml:space="preserve"> methods</w:t>
      </w:r>
      <w:r>
        <w:rPr>
          <w:bCs/>
        </w:rPr>
        <w:t>:</w:t>
      </w:r>
    </w:p>
    <w:p w:rsidR="00216806" w:rsidP="00216806" w:rsidRDefault="00216806" w14:paraId="12BD934D" w14:textId="72276385">
      <w:pPr>
        <w:pStyle w:val="ListParagraph"/>
        <w:numPr>
          <w:ilvl w:val="1"/>
          <w:numId w:val="28"/>
        </w:numPr>
        <w:spacing w:after="0" w:line="240" w:lineRule="auto"/>
        <w:rPr>
          <w:bCs/>
        </w:rPr>
      </w:pPr>
      <w:r>
        <w:rPr>
          <w:bCs/>
        </w:rPr>
        <w:t>News/press releases</w:t>
      </w:r>
    </w:p>
    <w:p w:rsidR="00216806" w:rsidP="00216806" w:rsidRDefault="00216806" w14:paraId="6C21D9FA" w14:textId="58C1F643">
      <w:pPr>
        <w:pStyle w:val="ListParagraph"/>
        <w:numPr>
          <w:ilvl w:val="1"/>
          <w:numId w:val="28"/>
        </w:numPr>
        <w:spacing w:after="0" w:line="240" w:lineRule="auto"/>
        <w:rPr>
          <w:bCs/>
        </w:rPr>
      </w:pPr>
      <w:r>
        <w:rPr>
          <w:bCs/>
        </w:rPr>
        <w:t>Public information sessions</w:t>
      </w:r>
    </w:p>
    <w:p w:rsidR="00216806" w:rsidP="00216806" w:rsidRDefault="00216806" w14:paraId="01FE6510" w14:textId="67E7D2A5">
      <w:pPr>
        <w:pStyle w:val="ListParagraph"/>
        <w:numPr>
          <w:ilvl w:val="1"/>
          <w:numId w:val="28"/>
        </w:numPr>
        <w:spacing w:after="0" w:line="240" w:lineRule="auto"/>
        <w:rPr>
          <w:bCs/>
        </w:rPr>
      </w:pPr>
      <w:r>
        <w:rPr>
          <w:bCs/>
        </w:rPr>
        <w:t>Newsletters</w:t>
      </w:r>
    </w:p>
    <w:p w:rsidR="00216806" w:rsidP="00216806" w:rsidRDefault="00216806" w14:paraId="4388FB61" w14:textId="78EB5241">
      <w:pPr>
        <w:pStyle w:val="ListParagraph"/>
        <w:numPr>
          <w:ilvl w:val="1"/>
          <w:numId w:val="28"/>
        </w:numPr>
        <w:spacing w:after="0" w:line="240" w:lineRule="auto"/>
        <w:rPr>
          <w:bCs/>
        </w:rPr>
      </w:pPr>
      <w:r>
        <w:rPr>
          <w:bCs/>
        </w:rPr>
        <w:t>Internal progress reports</w:t>
      </w:r>
    </w:p>
    <w:p w:rsidR="00216806" w:rsidP="00216806" w:rsidRDefault="00216806" w14:paraId="26E1AA93" w14:textId="56B17D79">
      <w:pPr>
        <w:pStyle w:val="ListParagraph"/>
        <w:numPr>
          <w:ilvl w:val="1"/>
          <w:numId w:val="28"/>
        </w:numPr>
        <w:spacing w:after="0" w:line="240" w:lineRule="auto"/>
        <w:rPr>
          <w:bCs/>
        </w:rPr>
      </w:pPr>
      <w:r>
        <w:rPr>
          <w:bCs/>
        </w:rPr>
        <w:t>Internal briefings</w:t>
      </w:r>
    </w:p>
    <w:p w:rsidR="00216806" w:rsidP="00216806" w:rsidRDefault="00216806" w14:paraId="3FC2C498" w14:textId="63616EF5">
      <w:pPr>
        <w:pStyle w:val="ListParagraph"/>
        <w:numPr>
          <w:ilvl w:val="1"/>
          <w:numId w:val="28"/>
        </w:numPr>
        <w:spacing w:after="0" w:line="240" w:lineRule="auto"/>
        <w:rPr>
          <w:bCs/>
        </w:rPr>
      </w:pPr>
      <w:r>
        <w:rPr>
          <w:bCs/>
        </w:rPr>
        <w:t>External presentations</w:t>
      </w:r>
    </w:p>
    <w:p w:rsidR="00216806" w:rsidP="00216806" w:rsidRDefault="00F42054" w14:paraId="2BEA9B73" w14:textId="196946C7">
      <w:pPr>
        <w:pStyle w:val="ListParagraph"/>
        <w:numPr>
          <w:ilvl w:val="1"/>
          <w:numId w:val="28"/>
        </w:numPr>
        <w:spacing w:after="0" w:line="240" w:lineRule="auto"/>
        <w:rPr>
          <w:bCs/>
        </w:rPr>
      </w:pPr>
      <w:r>
        <w:rPr>
          <w:bCs/>
        </w:rPr>
        <w:t>Social media (e.g., Twitter, Facebook</w:t>
      </w:r>
      <w:r w:rsidR="00F13CEE">
        <w:rPr>
          <w:bCs/>
        </w:rPr>
        <w:t>, podcasts</w:t>
      </w:r>
      <w:r>
        <w:rPr>
          <w:bCs/>
        </w:rPr>
        <w:t>)</w:t>
      </w:r>
    </w:p>
    <w:p w:rsidR="00F42054" w:rsidP="00216806" w:rsidRDefault="00F42054" w14:paraId="2065C90E" w14:textId="5DAD2089">
      <w:pPr>
        <w:pStyle w:val="ListParagraph"/>
        <w:numPr>
          <w:ilvl w:val="1"/>
          <w:numId w:val="28"/>
        </w:numPr>
        <w:spacing w:after="0" w:line="240" w:lineRule="auto"/>
        <w:rPr>
          <w:bCs/>
        </w:rPr>
      </w:pPr>
      <w:r>
        <w:rPr>
          <w:bCs/>
        </w:rPr>
        <w:t>Journal articles or other academic publication</w:t>
      </w:r>
      <w:bookmarkStart w:name="_GoBack" w:id="0"/>
      <w:bookmarkEnd w:id="0"/>
      <w:r>
        <w:rPr>
          <w:bCs/>
        </w:rPr>
        <w:t>s</w:t>
      </w:r>
    </w:p>
    <w:p w:rsidR="00037777" w:rsidP="00037777" w:rsidRDefault="00F42054" w14:paraId="11307595" w14:textId="4EF6BB5D">
      <w:pPr>
        <w:pStyle w:val="ListParagraph"/>
        <w:numPr>
          <w:ilvl w:val="0"/>
          <w:numId w:val="28"/>
        </w:numPr>
        <w:spacing w:after="0" w:line="240" w:lineRule="auto"/>
        <w:rPr>
          <w:bCs/>
        </w:rPr>
      </w:pPr>
      <w:r>
        <w:rPr>
          <w:bCs/>
        </w:rPr>
        <w:t xml:space="preserve">Note in particular </w:t>
      </w:r>
      <w:r w:rsidRPr="00037777" w:rsidR="00037777">
        <w:rPr>
          <w:bCs/>
        </w:rPr>
        <w:t xml:space="preserve">plans to foster and strengthen knowledge sharing with other community-based prevention </w:t>
      </w:r>
      <w:r>
        <w:rPr>
          <w:bCs/>
        </w:rPr>
        <w:t xml:space="preserve">service </w:t>
      </w:r>
      <w:r w:rsidRPr="00037777" w:rsidR="00037777">
        <w:rPr>
          <w:bCs/>
        </w:rPr>
        <w:t xml:space="preserve">programs, as well as </w:t>
      </w:r>
      <w:r>
        <w:rPr>
          <w:bCs/>
        </w:rPr>
        <w:t xml:space="preserve">to </w:t>
      </w:r>
      <w:r w:rsidRPr="00037777" w:rsidR="00037777">
        <w:rPr>
          <w:bCs/>
        </w:rPr>
        <w:t xml:space="preserve">disseminate </w:t>
      </w:r>
      <w:r w:rsidR="00F66D4C">
        <w:rPr>
          <w:bCs/>
        </w:rPr>
        <w:t xml:space="preserve">findings and lessons learned </w:t>
      </w:r>
      <w:r w:rsidRPr="00037777" w:rsidR="00037777">
        <w:rPr>
          <w:bCs/>
        </w:rPr>
        <w:t>within the child welfare</w:t>
      </w:r>
      <w:r>
        <w:rPr>
          <w:bCs/>
        </w:rPr>
        <w:t xml:space="preserve"> field more broadly</w:t>
      </w:r>
      <w:r w:rsidR="00F13CEE">
        <w:rPr>
          <w:bCs/>
        </w:rPr>
        <w:t xml:space="preserve">, including through the Child Welfare Information Gateway and other knowledge dissemination portals   </w:t>
      </w:r>
      <w:r w:rsidRPr="00037777" w:rsidR="00037777">
        <w:rPr>
          <w:bCs/>
        </w:rPr>
        <w:t xml:space="preserve"> </w:t>
      </w:r>
    </w:p>
    <w:p w:rsidRPr="00037777" w:rsidR="00F42054" w:rsidP="00F42054" w:rsidRDefault="00F42054" w14:paraId="5055B535" w14:textId="77777777">
      <w:pPr>
        <w:pStyle w:val="ListParagraph"/>
        <w:spacing w:after="0" w:line="240" w:lineRule="auto"/>
        <w:rPr>
          <w:bCs/>
        </w:rPr>
      </w:pPr>
    </w:p>
    <w:p w:rsidR="00EA5BA2" w:rsidP="00FE1E33" w:rsidRDefault="00EA5BA2" w14:paraId="61DD1D00" w14:textId="77777777">
      <w:pPr>
        <w:spacing w:after="0" w:line="240" w:lineRule="auto"/>
      </w:pPr>
      <w:r>
        <w:t>R</w:t>
      </w:r>
      <w:r w:rsidR="00FE1E33">
        <w:t>esource</w:t>
      </w:r>
      <w:r>
        <w:t>s</w:t>
      </w:r>
      <w:r w:rsidR="00FE1E33">
        <w:t xml:space="preserve"> that may be helpful in developing your communication and dissemination strategy </w:t>
      </w:r>
      <w:r>
        <w:t>include the following:</w:t>
      </w:r>
    </w:p>
    <w:p w:rsidR="00EA5BA2" w:rsidP="00FE1E33" w:rsidRDefault="00EA5BA2" w14:paraId="10B09128" w14:textId="77777777">
      <w:pPr>
        <w:spacing w:after="0" w:line="240" w:lineRule="auto"/>
      </w:pPr>
    </w:p>
    <w:p w:rsidRPr="00EA5BA2" w:rsidR="00F42054" w:rsidP="00EA5BA2" w:rsidRDefault="00FE1E33" w14:paraId="34AEDDC0" w14:textId="5C794ABB">
      <w:pPr>
        <w:pStyle w:val="ListParagraph"/>
        <w:numPr>
          <w:ilvl w:val="0"/>
          <w:numId w:val="44"/>
        </w:numPr>
        <w:spacing w:after="0" w:line="240" w:lineRule="auto"/>
        <w:ind w:left="720"/>
        <w:rPr>
          <w:rStyle w:val="Hyperlink"/>
          <w:color w:val="auto"/>
          <w:u w:val="none"/>
        </w:rPr>
      </w:pPr>
      <w:r>
        <w:t xml:space="preserve">James Bell Associates’ brief titled </w:t>
      </w:r>
      <w:r w:rsidRPr="00EA5BA2">
        <w:rPr>
          <w:i/>
          <w:iCs/>
        </w:rPr>
        <w:t>Reporting and Presenting Evaluation Findings</w:t>
      </w:r>
      <w:r>
        <w:t xml:space="preserve">: </w:t>
      </w:r>
      <w:hyperlink w:history="1" r:id="rId22">
        <w:r w:rsidRPr="00B00DF6">
          <w:rPr>
            <w:rStyle w:val="Hyperlink"/>
          </w:rPr>
          <w:t>https://www.jbassoc.com/wp-content/uploads/2018/03/Reporting-Presenting-Evaluation-Findings.pdf</w:t>
        </w:r>
      </w:hyperlink>
    </w:p>
    <w:p w:rsidR="00EA5BA2" w:rsidP="00EA5BA2" w:rsidRDefault="00EA5BA2" w14:paraId="3434D960" w14:textId="1DE9070B">
      <w:pPr>
        <w:pStyle w:val="ListParagraph"/>
        <w:numPr>
          <w:ilvl w:val="0"/>
          <w:numId w:val="44"/>
        </w:numPr>
        <w:spacing w:after="0" w:line="240" w:lineRule="auto"/>
        <w:ind w:left="720"/>
      </w:pPr>
      <w:r>
        <w:t xml:space="preserve">The Child Welfare Information Gateway’s </w:t>
      </w:r>
      <w:r w:rsidRPr="00EA5BA2">
        <w:rPr>
          <w:i/>
          <w:iCs/>
        </w:rPr>
        <w:t>Dissemination Factsheet for CB Discretionary Grantees</w:t>
      </w:r>
      <w:r>
        <w:t xml:space="preserve">: </w:t>
      </w:r>
      <w:hyperlink w:history="1" r:id="rId23">
        <w:r>
          <w:rPr>
            <w:rStyle w:val="Hyperlink"/>
          </w:rPr>
          <w:t>https://www.childwelfare.gov/pubPDFs/cbdgdissemination.pdf</w:t>
        </w:r>
      </w:hyperlink>
    </w:p>
    <w:p w:rsidR="00EA5BA2" w:rsidP="00EA5BA2" w:rsidRDefault="00EA5BA2" w14:paraId="0FBFF0EA" w14:textId="71408DD4">
      <w:pPr>
        <w:pStyle w:val="ListParagraph"/>
        <w:numPr>
          <w:ilvl w:val="0"/>
          <w:numId w:val="44"/>
        </w:numPr>
        <w:spacing w:after="0" w:line="240" w:lineRule="auto"/>
        <w:ind w:left="720"/>
      </w:pPr>
      <w:r>
        <w:t xml:space="preserve">The Permanency Innovation Initiative’s tip sheet titled </w:t>
      </w:r>
      <w:r w:rsidRPr="00EA5BA2">
        <w:rPr>
          <w:i/>
          <w:iCs/>
        </w:rPr>
        <w:t>Dissemination: Top 10 Tips</w:t>
      </w:r>
      <w:r>
        <w:t xml:space="preserve">: </w:t>
      </w:r>
      <w:hyperlink w:history="1" r:id="rId24">
        <w:r>
          <w:rPr>
            <w:rStyle w:val="Hyperlink"/>
          </w:rPr>
          <w:t>http://static.coreapps.net/nccan2016/handouts/4a83aded1b48a9819f33c94e3e371e1d_3.pdf</w:t>
        </w:r>
      </w:hyperlink>
    </w:p>
    <w:p w:rsidR="00EA5BA2" w:rsidP="004A6B73" w:rsidRDefault="00EA5BA2" w14:paraId="721DCE1E" w14:textId="77777777">
      <w:pPr>
        <w:rPr>
          <w:rStyle w:val="SubtleReference"/>
        </w:rPr>
      </w:pPr>
    </w:p>
    <w:p w:rsidRPr="000B72F8" w:rsidR="004A6B73" w:rsidP="004A6B73" w:rsidRDefault="004A6B73" w14:paraId="001B2EB2" w14:textId="16B9D49A">
      <w:pPr>
        <w:rPr>
          <w:bCs/>
        </w:rPr>
      </w:pPr>
      <w:r w:rsidRPr="000555D3">
        <w:rPr>
          <w:rStyle w:val="SubtleReference"/>
        </w:rPr>
        <w:t>Narrative</w:t>
      </w:r>
      <w:r w:rsidRPr="000B72F8">
        <w:rPr>
          <w:i/>
          <w:noProof/>
        </w:rPr>
        <mc:AlternateContent>
          <mc:Choice Requires="wps">
            <w:drawing>
              <wp:inline distT="0" distB="0" distL="0" distR="0" wp14:anchorId="48353D07" wp14:editId="3D731886">
                <wp:extent cx="10839450" cy="1262380"/>
                <wp:effectExtent l="0" t="0" r="19050" b="13970"/>
                <wp:docPr id="6" name="Text Box 6"/>
                <wp:cNvGraphicFramePr/>
                <a:graphic xmlns:a="http://schemas.openxmlformats.org/drawingml/2006/main">
                  <a:graphicData uri="http://schemas.microsoft.com/office/word/2010/wordprocessingShape">
                    <wps:wsp>
                      <wps:cNvSpPr txBox="1"/>
                      <wps:spPr>
                        <a:xfrm>
                          <a:off x="0" y="0"/>
                          <a:ext cx="10839450" cy="1262380"/>
                        </a:xfrm>
                        <a:prstGeom prst="rect">
                          <a:avLst/>
                        </a:prstGeom>
                        <a:solidFill>
                          <a:sysClr val="window" lastClr="FFFFFF"/>
                        </a:solidFill>
                        <a:ln w="6350">
                          <a:solidFill>
                            <a:prstClr val="black"/>
                          </a:solidFill>
                        </a:ln>
                        <a:effectLst/>
                      </wps:spPr>
                      <wps:txbx>
                        <w:txbxContent>
                          <w:p w:rsidRPr="005C412F" w:rsidR="00B95D45" w:rsidP="004A6B73" w:rsidRDefault="00B95D45" w14:paraId="2A2C70D1" w14:textId="0A2D5F21">
                            <w:pPr>
                              <w:rPr>
                                <w:i/>
                              </w:rPr>
                            </w:pPr>
                            <w:r w:rsidRPr="005C412F">
                              <w:rPr>
                                <w:i/>
                              </w:rPr>
                              <w:t xml:space="preserve">You can use this text box or attach your narrative. </w:t>
                            </w:r>
                            <w:r>
                              <w:rPr>
                                <w:i/>
                              </w:rPr>
                              <w:t>Do not limit your response to the space in the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style="width:853.5pt;height:99.4pt;visibility:visible;mso-wrap-style:square;mso-left-percent:-10001;mso-top-percent:-10001;mso-position-horizontal:absolute;mso-position-horizontal-relative:char;mso-position-vertical:absolute;mso-position-vertical-relative:line;mso-left-percent:-10001;mso-top-percent:-10001;v-text-anchor:top" o:spid="_x0000_s103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" w14:anchorId="48353D07">
                <v:textbox>
                  <w:txbxContent>
                    <w:p w:rsidRPr="005C412F" w:rsidR="00B95D45" w:rsidP="004A6B73" w:rsidRDefault="00B95D45" w14:paraId="2A2C70D1" w14:textId="0A2D5F21">
                      <w:pPr>
                        <w:rPr>
                          <w:i/>
                        </w:rPr>
                      </w:pPr>
                      <w:r w:rsidRPr="005C412F">
                        <w:rPr>
                          <w:i/>
                        </w:rPr>
                        <w:t xml:space="preserve">You can use this text box or attach your narrative. </w:t>
                      </w:r>
                      <w:r>
                        <w:rPr>
                          <w:i/>
                        </w:rPr>
                        <w:t>Do not limit your response to the space in the box.</w:t>
                      </w:r>
                    </w:p>
                  </w:txbxContent>
                </v:textbox>
                <w10:anchorlock/>
              </v:shape>
            </w:pict>
          </mc:Fallback>
        </mc:AlternateContent>
      </w:r>
    </w:p>
    <w:p w:rsidR="004A6B73" w:rsidP="004A6B73" w:rsidRDefault="004A6B73" w14:paraId="2DDB1159" w14:textId="77777777">
      <w:pPr>
        <w:spacing w:after="0" w:line="240" w:lineRule="auto"/>
        <w:ind w:left="360"/>
        <w:rPr>
          <w:b/>
          <w:bCs/>
          <w:i/>
        </w:rPr>
      </w:pPr>
    </w:p>
    <w:p w:rsidR="00EA5BA2" w:rsidP="006E7214" w:rsidRDefault="00EA5BA2" w14:paraId="51E2E4E2" w14:textId="77777777">
      <w:pPr>
        <w:spacing w:after="0" w:line="240" w:lineRule="auto"/>
        <w:rPr>
          <w:b/>
          <w:bCs/>
          <w:iCs/>
          <w:sz w:val="28"/>
          <w:szCs w:val="28"/>
        </w:rPr>
      </w:pPr>
    </w:p>
    <w:p w:rsidRPr="006E7214" w:rsidR="006E7214" w:rsidP="006E7214" w:rsidRDefault="006E7214" w14:paraId="1DFE46DD" w14:textId="7C793B3F">
      <w:pPr>
        <w:spacing w:after="0" w:line="240" w:lineRule="auto"/>
        <w:rPr>
          <w:b/>
          <w:bCs/>
          <w:iCs/>
          <w:sz w:val="28"/>
          <w:szCs w:val="28"/>
        </w:rPr>
      </w:pPr>
      <w:r>
        <w:rPr>
          <w:b/>
          <w:bCs/>
          <w:iCs/>
          <w:sz w:val="28"/>
          <w:szCs w:val="28"/>
        </w:rPr>
        <w:lastRenderedPageBreak/>
        <w:t>SECTION 10: TECHNICAL ASSISTANCE NEEDS</w:t>
      </w:r>
    </w:p>
    <w:p w:rsidR="006E7214" w:rsidP="006E7214" w:rsidRDefault="006E7214" w14:paraId="4AF0CD70" w14:textId="77777777">
      <w:pPr>
        <w:spacing w:after="0" w:line="240" w:lineRule="auto"/>
        <w:rPr>
          <w:b/>
          <w:bCs/>
          <w:i/>
        </w:rPr>
      </w:pPr>
    </w:p>
    <w:p w:rsidR="006E7214" w:rsidP="006E7214" w:rsidRDefault="006E7214" w14:paraId="085D5FB9" w14:textId="068B362E">
      <w:pPr>
        <w:spacing w:after="0" w:line="240" w:lineRule="auto"/>
        <w:rPr>
          <w:bCs/>
        </w:rPr>
      </w:pPr>
      <w:r w:rsidRPr="006E7214">
        <w:rPr>
          <w:bCs/>
        </w:rPr>
        <w:t>Identify any areas</w:t>
      </w:r>
      <w:r w:rsidR="00FE1E33">
        <w:rPr>
          <w:bCs/>
        </w:rPr>
        <w:t xml:space="preserve"> </w:t>
      </w:r>
      <w:r w:rsidR="0041477B">
        <w:rPr>
          <w:bCs/>
        </w:rPr>
        <w:t xml:space="preserve">in </w:t>
      </w:r>
      <w:r w:rsidR="00FE1E33">
        <w:rPr>
          <w:bCs/>
        </w:rPr>
        <w:t xml:space="preserve">which your </w:t>
      </w:r>
      <w:r w:rsidR="00D84B2A">
        <w:rPr>
          <w:bCs/>
        </w:rPr>
        <w:t xml:space="preserve">project </w:t>
      </w:r>
      <w:r w:rsidR="00FE1E33">
        <w:rPr>
          <w:bCs/>
        </w:rPr>
        <w:t>currently needs implementation/programmatic TA</w:t>
      </w:r>
      <w:r w:rsidR="00D84B2A">
        <w:rPr>
          <w:bCs/>
        </w:rPr>
        <w:t xml:space="preserve"> or in which it may benefit from TA </w:t>
      </w:r>
      <w:r w:rsidR="00FE1E33">
        <w:rPr>
          <w:bCs/>
        </w:rPr>
        <w:t xml:space="preserve">in the future. Consider </w:t>
      </w:r>
      <w:r w:rsidR="00CF4F61">
        <w:rPr>
          <w:bCs/>
        </w:rPr>
        <w:t xml:space="preserve">and describe </w:t>
      </w:r>
      <w:r w:rsidR="0041477B">
        <w:rPr>
          <w:bCs/>
        </w:rPr>
        <w:t xml:space="preserve">potential TA needs in each of the </w:t>
      </w:r>
      <w:r w:rsidR="00D84B2A">
        <w:rPr>
          <w:bCs/>
        </w:rPr>
        <w:t xml:space="preserve">areas </w:t>
      </w:r>
      <w:r w:rsidR="0041477B">
        <w:rPr>
          <w:bCs/>
        </w:rPr>
        <w:t>covered in your Implementation Plan:</w:t>
      </w:r>
    </w:p>
    <w:p w:rsidR="0041477B" w:rsidP="006E7214" w:rsidRDefault="0041477B" w14:paraId="7F8EBEF6" w14:textId="2240DE40">
      <w:pPr>
        <w:spacing w:after="0" w:line="240" w:lineRule="auto"/>
        <w:rPr>
          <w:bCs/>
        </w:rPr>
      </w:pPr>
    </w:p>
    <w:p w:rsidR="0041477B" w:rsidP="0041477B" w:rsidRDefault="0041477B" w14:paraId="47821BB2" w14:textId="746235CE">
      <w:pPr>
        <w:pStyle w:val="ListParagraph"/>
        <w:numPr>
          <w:ilvl w:val="0"/>
          <w:numId w:val="28"/>
        </w:numPr>
        <w:spacing w:after="0" w:line="240" w:lineRule="auto"/>
        <w:rPr>
          <w:bCs/>
        </w:rPr>
      </w:pPr>
      <w:r>
        <w:rPr>
          <w:bCs/>
        </w:rPr>
        <w:t>Problem Exploration and Target Population</w:t>
      </w:r>
    </w:p>
    <w:p w:rsidR="0041477B" w:rsidP="0041477B" w:rsidRDefault="0041477B" w14:paraId="76B71159" w14:textId="06CB9547">
      <w:pPr>
        <w:pStyle w:val="ListParagraph"/>
        <w:numPr>
          <w:ilvl w:val="0"/>
          <w:numId w:val="28"/>
        </w:numPr>
        <w:spacing w:after="0" w:line="240" w:lineRule="auto"/>
        <w:rPr>
          <w:bCs/>
        </w:rPr>
      </w:pPr>
      <w:r>
        <w:rPr>
          <w:bCs/>
        </w:rPr>
        <w:t>Theory of Change</w:t>
      </w:r>
    </w:p>
    <w:p w:rsidR="0041477B" w:rsidP="0041477B" w:rsidRDefault="0041477B" w14:paraId="4B2A665C" w14:textId="2B86AA03">
      <w:pPr>
        <w:pStyle w:val="ListParagraph"/>
        <w:numPr>
          <w:ilvl w:val="0"/>
          <w:numId w:val="28"/>
        </w:numPr>
        <w:spacing w:after="0" w:line="240" w:lineRule="auto"/>
        <w:rPr>
          <w:bCs/>
        </w:rPr>
      </w:pPr>
      <w:r>
        <w:rPr>
          <w:bCs/>
        </w:rPr>
        <w:t>Intervention Design/Selection</w:t>
      </w:r>
    </w:p>
    <w:p w:rsidR="0041477B" w:rsidP="0041477B" w:rsidRDefault="0041477B" w14:paraId="6834F5FA" w14:textId="4B812DB5">
      <w:pPr>
        <w:pStyle w:val="ListParagraph"/>
        <w:numPr>
          <w:ilvl w:val="0"/>
          <w:numId w:val="28"/>
        </w:numPr>
        <w:spacing w:after="0" w:line="240" w:lineRule="auto"/>
        <w:rPr>
          <w:bCs/>
        </w:rPr>
      </w:pPr>
      <w:r>
        <w:rPr>
          <w:bCs/>
        </w:rPr>
        <w:t xml:space="preserve">Implementation Teams </w:t>
      </w:r>
    </w:p>
    <w:p w:rsidR="0041477B" w:rsidP="0041477B" w:rsidRDefault="0041477B" w14:paraId="6CCB9122" w14:textId="11DFB8AC">
      <w:pPr>
        <w:pStyle w:val="ListParagraph"/>
        <w:numPr>
          <w:ilvl w:val="0"/>
          <w:numId w:val="28"/>
        </w:numPr>
        <w:spacing w:after="0" w:line="240" w:lineRule="auto"/>
        <w:rPr>
          <w:bCs/>
        </w:rPr>
      </w:pPr>
      <w:r>
        <w:rPr>
          <w:bCs/>
        </w:rPr>
        <w:t>Implementation Readiness and Organizational Capacity</w:t>
      </w:r>
    </w:p>
    <w:p w:rsidR="0041477B" w:rsidP="0041477B" w:rsidRDefault="0041477B" w14:paraId="4EBC5149" w14:textId="1D71D15A">
      <w:pPr>
        <w:pStyle w:val="ListParagraph"/>
        <w:numPr>
          <w:ilvl w:val="0"/>
          <w:numId w:val="28"/>
        </w:numPr>
        <w:spacing w:after="0" w:line="240" w:lineRule="auto"/>
        <w:rPr>
          <w:bCs/>
        </w:rPr>
      </w:pPr>
      <w:r>
        <w:rPr>
          <w:bCs/>
        </w:rPr>
        <w:t>Initiating and Sustaining Implementation</w:t>
      </w:r>
    </w:p>
    <w:p w:rsidR="0041477B" w:rsidP="0041477B" w:rsidRDefault="0041477B" w14:paraId="32793599" w14:textId="5B2D3DD5">
      <w:pPr>
        <w:pStyle w:val="ListParagraph"/>
        <w:numPr>
          <w:ilvl w:val="0"/>
          <w:numId w:val="28"/>
        </w:numPr>
        <w:spacing w:after="0" w:line="240" w:lineRule="auto"/>
        <w:rPr>
          <w:bCs/>
        </w:rPr>
      </w:pPr>
      <w:r>
        <w:rPr>
          <w:bCs/>
        </w:rPr>
        <w:t>QA/CQI</w:t>
      </w:r>
    </w:p>
    <w:p w:rsidR="0041477B" w:rsidP="0041477B" w:rsidRDefault="0041477B" w14:paraId="71AA0A3D" w14:textId="243BB864">
      <w:pPr>
        <w:pStyle w:val="ListParagraph"/>
        <w:numPr>
          <w:ilvl w:val="0"/>
          <w:numId w:val="28"/>
        </w:numPr>
        <w:spacing w:after="0" w:line="240" w:lineRule="auto"/>
        <w:rPr>
          <w:bCs/>
        </w:rPr>
      </w:pPr>
      <w:r>
        <w:rPr>
          <w:bCs/>
        </w:rPr>
        <w:t>Communication and Dissemination</w:t>
      </w:r>
    </w:p>
    <w:p w:rsidR="0041477B" w:rsidP="006E7214" w:rsidRDefault="0041477B" w14:paraId="2D9B12E5" w14:textId="77777777">
      <w:pPr>
        <w:spacing w:after="0" w:line="240" w:lineRule="auto"/>
        <w:rPr>
          <w:bCs/>
        </w:rPr>
      </w:pPr>
    </w:p>
    <w:p w:rsidRPr="000B72F8" w:rsidR="004A6B73" w:rsidP="004A6B73" w:rsidRDefault="004A6B73" w14:paraId="1530B779" w14:textId="77777777">
      <w:pPr>
        <w:rPr>
          <w:bCs/>
        </w:rPr>
      </w:pPr>
      <w:r w:rsidRPr="000555D3">
        <w:rPr>
          <w:rStyle w:val="SubtleReference"/>
        </w:rPr>
        <w:t>Narrative</w:t>
      </w:r>
      <w:r w:rsidRPr="000B72F8">
        <w:rPr>
          <w:i/>
          <w:noProof/>
        </w:rPr>
        <mc:AlternateContent>
          <mc:Choice Requires="wps">
            <w:drawing>
              <wp:inline distT="0" distB="0" distL="0" distR="0" wp14:anchorId="2CB0FF58" wp14:editId="1D408B18">
                <wp:extent cx="10839450" cy="1262380"/>
                <wp:effectExtent l="0" t="0" r="19050" b="13970"/>
                <wp:docPr id="7" name="Text Box 7"/>
                <wp:cNvGraphicFramePr/>
                <a:graphic xmlns:a="http://schemas.openxmlformats.org/drawingml/2006/main">
                  <a:graphicData uri="http://schemas.microsoft.com/office/word/2010/wordprocessingShape">
                    <wps:wsp>
                      <wps:cNvSpPr txBox="1"/>
                      <wps:spPr>
                        <a:xfrm>
                          <a:off x="0" y="0"/>
                          <a:ext cx="10839450" cy="1262380"/>
                        </a:xfrm>
                        <a:prstGeom prst="rect">
                          <a:avLst/>
                        </a:prstGeom>
                        <a:solidFill>
                          <a:sysClr val="window" lastClr="FFFFFF"/>
                        </a:solidFill>
                        <a:ln w="6350">
                          <a:solidFill>
                            <a:prstClr val="black"/>
                          </a:solidFill>
                        </a:ln>
                        <a:effectLst/>
                      </wps:spPr>
                      <wps:txbx>
                        <w:txbxContent>
                          <w:p w:rsidRPr="005C412F" w:rsidR="00B95D45" w:rsidP="004A6B73" w:rsidRDefault="00B95D45" w14:paraId="178ACD10" w14:textId="36DB48A8">
                            <w:pPr>
                              <w:rPr>
                                <w:i/>
                              </w:rPr>
                            </w:pPr>
                            <w:r w:rsidRPr="005C412F">
                              <w:rPr>
                                <w:i/>
                              </w:rPr>
                              <w:t xml:space="preserve">You can use this text box or attach your narrative. </w:t>
                            </w:r>
                            <w:r>
                              <w:rPr>
                                <w:i/>
                              </w:rPr>
                              <w:t>Do not limit your response to the space in the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style="width:853.5pt;height:99.4pt;visibility:visible;mso-wrap-style:square;mso-left-percent:-10001;mso-top-percent:-10001;mso-position-horizontal:absolute;mso-position-horizontal-relative:char;mso-position-vertical:absolute;mso-position-vertical-relative:line;mso-left-percent:-10001;mso-top-percent:-10001;v-text-anchor:top" o:spid="_x0000_s103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" w14:anchorId="2CB0FF58">
                <v:textbox>
                  <w:txbxContent>
                    <w:p w:rsidRPr="005C412F" w:rsidR="00B95D45" w:rsidP="004A6B73" w:rsidRDefault="00B95D45" w14:paraId="178ACD10" w14:textId="36DB48A8">
                      <w:pPr>
                        <w:rPr>
                          <w:i/>
                        </w:rPr>
                      </w:pPr>
                      <w:r w:rsidRPr="005C412F">
                        <w:rPr>
                          <w:i/>
                        </w:rPr>
                        <w:t xml:space="preserve">You can use this text box or attach your narrative. </w:t>
                      </w:r>
                      <w:r>
                        <w:rPr>
                          <w:i/>
                        </w:rPr>
                        <w:t>Do not limit your response to the space in the box.</w:t>
                      </w:r>
                    </w:p>
                  </w:txbxContent>
                </v:textbox>
                <w10:anchorlock/>
              </v:shape>
            </w:pict>
          </mc:Fallback>
        </mc:AlternateContent>
      </w:r>
    </w:p>
    <w:p w:rsidR="00EA5BA2" w:rsidP="00F54B35" w:rsidRDefault="00EA5BA2" w14:paraId="562DD2CE" w14:textId="77777777">
      <w:pPr>
        <w:spacing w:after="0" w:line="240" w:lineRule="auto"/>
        <w:rPr>
          <w:b/>
          <w:sz w:val="28"/>
          <w:szCs w:val="28"/>
        </w:rPr>
      </w:pPr>
    </w:p>
    <w:p w:rsidR="00EA5BA2" w:rsidP="00F54B35" w:rsidRDefault="00EA5BA2" w14:paraId="2498AA4C" w14:textId="77777777">
      <w:pPr>
        <w:spacing w:after="0" w:line="240" w:lineRule="auto"/>
        <w:rPr>
          <w:b/>
          <w:sz w:val="28"/>
          <w:szCs w:val="28"/>
        </w:rPr>
      </w:pPr>
    </w:p>
    <w:p w:rsidR="00EA5BA2" w:rsidP="00F54B35" w:rsidRDefault="00EA5BA2" w14:paraId="4E96E748" w14:textId="77777777">
      <w:pPr>
        <w:spacing w:after="0" w:line="240" w:lineRule="auto"/>
        <w:rPr>
          <w:b/>
          <w:sz w:val="28"/>
          <w:szCs w:val="28"/>
        </w:rPr>
      </w:pPr>
    </w:p>
    <w:p w:rsidR="00EA5BA2" w:rsidP="00F54B35" w:rsidRDefault="00EA5BA2" w14:paraId="6E153ADF" w14:textId="77777777">
      <w:pPr>
        <w:spacing w:after="0" w:line="240" w:lineRule="auto"/>
        <w:rPr>
          <w:b/>
          <w:sz w:val="28"/>
          <w:szCs w:val="28"/>
        </w:rPr>
      </w:pPr>
    </w:p>
    <w:p w:rsidR="00EA5BA2" w:rsidP="00F54B35" w:rsidRDefault="00EA5BA2" w14:paraId="3CC11637" w14:textId="77777777">
      <w:pPr>
        <w:spacing w:after="0" w:line="240" w:lineRule="auto"/>
        <w:rPr>
          <w:b/>
          <w:sz w:val="28"/>
          <w:szCs w:val="28"/>
        </w:rPr>
      </w:pPr>
    </w:p>
    <w:p w:rsidR="00EA5BA2" w:rsidP="00F54B35" w:rsidRDefault="00EA5BA2" w14:paraId="3C26A156" w14:textId="77777777">
      <w:pPr>
        <w:spacing w:after="0" w:line="240" w:lineRule="auto"/>
        <w:rPr>
          <w:b/>
          <w:sz w:val="28"/>
          <w:szCs w:val="28"/>
        </w:rPr>
      </w:pPr>
    </w:p>
    <w:p w:rsidR="00EA5BA2" w:rsidP="00F54B35" w:rsidRDefault="00EA5BA2" w14:paraId="213385A0" w14:textId="77777777">
      <w:pPr>
        <w:spacing w:after="0" w:line="240" w:lineRule="auto"/>
        <w:rPr>
          <w:b/>
          <w:sz w:val="28"/>
          <w:szCs w:val="28"/>
        </w:rPr>
      </w:pPr>
    </w:p>
    <w:p w:rsidR="00F54B35" w:rsidP="00F54B35" w:rsidRDefault="006E7214" w14:paraId="12B03AA8" w14:textId="310829AC">
      <w:pPr>
        <w:spacing w:after="0" w:line="240" w:lineRule="auto"/>
        <w:rPr>
          <w:b/>
          <w:sz w:val="28"/>
          <w:szCs w:val="28"/>
        </w:rPr>
      </w:pPr>
      <w:r>
        <w:rPr>
          <w:b/>
          <w:sz w:val="28"/>
          <w:szCs w:val="28"/>
        </w:rPr>
        <w:lastRenderedPageBreak/>
        <w:t>SECTION 11: WORK PLAN AND TIMELINE</w:t>
      </w:r>
    </w:p>
    <w:p w:rsidRPr="006E7214" w:rsidR="006E7214" w:rsidP="00F54B35" w:rsidRDefault="006E7214" w14:paraId="59F6A2EA" w14:textId="77777777">
      <w:pPr>
        <w:spacing w:after="0" w:line="240" w:lineRule="auto"/>
        <w:rPr>
          <w:b/>
          <w:sz w:val="28"/>
          <w:szCs w:val="28"/>
        </w:rPr>
      </w:pPr>
    </w:p>
    <w:p w:rsidRPr="000625B9" w:rsidR="000625B9" w:rsidP="00CF4F61" w:rsidRDefault="00DE46A9" w14:paraId="12CC8AD3" w14:textId="044DC7A3">
      <w:pPr>
        <w:rPr>
          <w:bCs/>
        </w:rPr>
      </w:pPr>
      <w:r>
        <w:rPr>
          <w:bCs/>
        </w:rPr>
        <w:t xml:space="preserve">Create a </w:t>
      </w:r>
      <w:r w:rsidRPr="0089525D" w:rsidR="0089525D">
        <w:rPr>
          <w:bCs/>
        </w:rPr>
        <w:t xml:space="preserve">timeline </w:t>
      </w:r>
      <w:r>
        <w:rPr>
          <w:bCs/>
        </w:rPr>
        <w:t xml:space="preserve">that outlines the critical steps and phases in planning, starting, and scaling up your funded project. </w:t>
      </w:r>
      <w:r w:rsidRPr="0089525D" w:rsidR="0089525D">
        <w:rPr>
          <w:bCs/>
        </w:rPr>
        <w:t xml:space="preserve">To the extent possible, </w:t>
      </w:r>
      <w:r>
        <w:rPr>
          <w:bCs/>
        </w:rPr>
        <w:t xml:space="preserve">the timeline should delineate: (1) specific tasks and </w:t>
      </w:r>
      <w:r w:rsidRPr="0089525D" w:rsidR="0089525D">
        <w:rPr>
          <w:bCs/>
        </w:rPr>
        <w:t>activities</w:t>
      </w:r>
      <w:r>
        <w:rPr>
          <w:bCs/>
        </w:rPr>
        <w:t xml:space="preserve">; (2) </w:t>
      </w:r>
      <w:r w:rsidRPr="0089525D" w:rsidR="0089525D">
        <w:rPr>
          <w:bCs/>
        </w:rPr>
        <w:t>the timeframes for beginning and completing</w:t>
      </w:r>
      <w:r>
        <w:rPr>
          <w:bCs/>
        </w:rPr>
        <w:t xml:space="preserve"> them; (3)</w:t>
      </w:r>
      <w:r w:rsidRPr="0089525D" w:rsidR="0089525D">
        <w:rPr>
          <w:bCs/>
        </w:rPr>
        <w:t xml:space="preserve"> </w:t>
      </w:r>
      <w:r>
        <w:rPr>
          <w:bCs/>
        </w:rPr>
        <w:t xml:space="preserve">the person(s) and/or team(s) responsible for each task/activity; </w:t>
      </w:r>
      <w:r w:rsidRPr="0089525D" w:rsidR="0089525D">
        <w:rPr>
          <w:bCs/>
        </w:rPr>
        <w:t xml:space="preserve">and </w:t>
      </w:r>
      <w:r>
        <w:rPr>
          <w:bCs/>
        </w:rPr>
        <w:t>(4) milestones or deliverables that serve as</w:t>
      </w:r>
      <w:r w:rsidRPr="0089525D" w:rsidR="0089525D">
        <w:rPr>
          <w:bCs/>
        </w:rPr>
        <w:t xml:space="preserve"> benchmarks of progress. </w:t>
      </w:r>
      <w:r>
        <w:rPr>
          <w:bCs/>
        </w:rPr>
        <w:t xml:space="preserve">The work plan covering the </w:t>
      </w:r>
      <w:r w:rsidRPr="0089525D" w:rsidR="0089525D">
        <w:rPr>
          <w:bCs/>
        </w:rPr>
        <w:t>first year of the grant</w:t>
      </w:r>
      <w:r>
        <w:rPr>
          <w:bCs/>
        </w:rPr>
        <w:t xml:space="preserve"> should be as detailed as possible; </w:t>
      </w:r>
      <w:r w:rsidR="009B54E2">
        <w:rPr>
          <w:bCs/>
        </w:rPr>
        <w:t>p</w:t>
      </w:r>
      <w:r w:rsidRPr="0089525D" w:rsidR="0089525D">
        <w:rPr>
          <w:bCs/>
        </w:rPr>
        <w:t xml:space="preserve">lans for subsequent years can be more general </w:t>
      </w:r>
      <w:r>
        <w:rPr>
          <w:bCs/>
        </w:rPr>
        <w:t xml:space="preserve">at this point, e.g., indicating </w:t>
      </w:r>
      <w:proofErr w:type="gramStart"/>
      <w:r>
        <w:rPr>
          <w:bCs/>
        </w:rPr>
        <w:t>less</w:t>
      </w:r>
      <w:proofErr w:type="gramEnd"/>
      <w:r>
        <w:rPr>
          <w:bCs/>
        </w:rPr>
        <w:t xml:space="preserve"> </w:t>
      </w:r>
      <w:r w:rsidRPr="0089525D" w:rsidR="0089525D">
        <w:rPr>
          <w:bCs/>
        </w:rPr>
        <w:t xml:space="preserve">specific </w:t>
      </w:r>
      <w:r>
        <w:rPr>
          <w:bCs/>
        </w:rPr>
        <w:t>timeframes or “TBD” for certain task assignments</w:t>
      </w:r>
      <w:r w:rsidRPr="0089525D" w:rsidR="0089525D">
        <w:rPr>
          <w:bCs/>
        </w:rPr>
        <w:t>.</w:t>
      </w:r>
      <w:r w:rsidR="000625B9">
        <w:t xml:space="preserve"> </w:t>
      </w:r>
    </w:p>
    <w:p w:rsidRPr="002E6300" w:rsidR="000625B9" w:rsidP="000625B9" w:rsidRDefault="00DE46A9" w14:paraId="4BF68B5B" w14:textId="1E71A96B">
      <w:pPr>
        <w:spacing w:after="160" w:line="259" w:lineRule="auto"/>
      </w:pPr>
      <w:r>
        <w:t>You may use the template below to c</w:t>
      </w:r>
      <w:r w:rsidRPr="002E6300" w:rsidR="000625B9">
        <w:t xml:space="preserve">omplete </w:t>
      </w:r>
      <w:r>
        <w:t xml:space="preserve">your </w:t>
      </w:r>
      <w:r w:rsidRPr="002E6300" w:rsidR="000625B9">
        <w:t>work plan</w:t>
      </w:r>
      <w:r w:rsidR="00911EA6">
        <w:t xml:space="preserve"> or use an alternative format, such as a Gantt chart, as long as it includes all of required information noted above</w:t>
      </w:r>
      <w:r w:rsidRPr="002E6300" w:rsidR="000625B9">
        <w:t xml:space="preserve">. Add as many </w:t>
      </w:r>
      <w:r w:rsidR="005F037E">
        <w:t>additional</w:t>
      </w:r>
      <w:r w:rsidR="00911EA6">
        <w:t xml:space="preserve"> categories</w:t>
      </w:r>
      <w:r w:rsidR="005F037E">
        <w:t xml:space="preserve">, activities, and tasks </w:t>
      </w:r>
      <w:r w:rsidRPr="002E6300" w:rsidR="000625B9">
        <w:t>as needed.</w:t>
      </w:r>
    </w:p>
    <w:p w:rsidR="00071A3B" w:rsidRDefault="00071A3B" w14:paraId="22471BFB" w14:textId="77777777">
      <w:pPr>
        <w:rPr>
          <w:rStyle w:val="IntenseReference"/>
          <w:sz w:val="28"/>
          <w:szCs w:val="28"/>
        </w:rPr>
      </w:pPr>
      <w:r>
        <w:rPr>
          <w:rStyle w:val="IntenseReference"/>
          <w:sz w:val="28"/>
          <w:szCs w:val="28"/>
        </w:rPr>
        <w:br w:type="page"/>
      </w:r>
    </w:p>
    <w:p w:rsidR="000625B9" w:rsidP="000625B9" w:rsidRDefault="000625B9" w14:paraId="4C4CFF92" w14:textId="446643E2">
      <w:pPr>
        <w:spacing w:after="160" w:line="259" w:lineRule="auto"/>
        <w:rPr>
          <w:rStyle w:val="IntenseReference"/>
          <w:sz w:val="28"/>
          <w:szCs w:val="28"/>
        </w:rPr>
      </w:pPr>
      <w:r w:rsidRPr="005F037E">
        <w:rPr>
          <w:rStyle w:val="IntenseReference"/>
          <w:sz w:val="28"/>
          <w:szCs w:val="28"/>
        </w:rPr>
        <w:lastRenderedPageBreak/>
        <w:t xml:space="preserve">Pre-Implementation </w:t>
      </w:r>
      <w:r w:rsidR="0031152F">
        <w:rPr>
          <w:rStyle w:val="IntenseReference"/>
          <w:sz w:val="28"/>
          <w:szCs w:val="28"/>
        </w:rPr>
        <w:t>Phase</w:t>
      </w:r>
      <w:r w:rsidR="00225910">
        <w:rPr>
          <w:rStyle w:val="IntenseReference"/>
          <w:sz w:val="28"/>
          <w:szCs w:val="28"/>
        </w:rPr>
        <w:t xml:space="preserve"> (10-month Planning</w:t>
      </w:r>
      <w:r w:rsidR="0031152F">
        <w:rPr>
          <w:rStyle w:val="IntenseReference"/>
          <w:sz w:val="28"/>
          <w:szCs w:val="28"/>
        </w:rPr>
        <w:t xml:space="preserve"> Period</w:t>
      </w:r>
      <w:r w:rsidR="00225910">
        <w:rPr>
          <w:rStyle w:val="IntenseReference"/>
          <w:sz w:val="28"/>
          <w:szCs w:val="28"/>
        </w:rPr>
        <w:t>)</w:t>
      </w:r>
    </w:p>
    <w:p w:rsidRPr="00730ED8" w:rsidR="00730ED8" w:rsidP="000625B9" w:rsidRDefault="00730ED8" w14:paraId="141A9852" w14:textId="727F89A3">
      <w:pPr>
        <w:spacing w:after="160" w:line="259" w:lineRule="auto"/>
        <w:rPr>
          <w:rStyle w:val="IntenseReference"/>
          <w:smallCaps w:val="0"/>
          <w:color w:val="auto"/>
        </w:rPr>
      </w:pPr>
      <w:r w:rsidRPr="00730ED8">
        <w:rPr>
          <w:rStyle w:val="IntenseReference"/>
          <w:smallCaps w:val="0"/>
          <w:color w:val="auto"/>
        </w:rPr>
        <w:t xml:space="preserve">Note: </w:t>
      </w:r>
      <w:r w:rsidRPr="0031152F">
        <w:rPr>
          <w:rStyle w:val="IntenseReference"/>
          <w:b w:val="0"/>
          <w:bCs w:val="0"/>
          <w:smallCaps w:val="0"/>
          <w:color w:val="auto"/>
        </w:rPr>
        <w:t xml:space="preserve">Certain pre-implementation activities (e.g., pilot testing) may extend into or begin </w:t>
      </w:r>
      <w:r w:rsidRPr="0031152F" w:rsidR="0031152F">
        <w:rPr>
          <w:rStyle w:val="IntenseReference"/>
          <w:b w:val="0"/>
          <w:bCs w:val="0"/>
          <w:smallCaps w:val="0"/>
          <w:color w:val="auto"/>
        </w:rPr>
        <w:t>during the Implementation Phase</w:t>
      </w:r>
    </w:p>
    <w:tbl>
      <w:tblPr>
        <w:tblStyle w:val="TableGrid"/>
        <w:tblW w:w="5000" w:type="pct"/>
        <w:tblLook w:val="04A0" w:firstRow="1" w:lastRow="0" w:firstColumn="1" w:lastColumn="0" w:noHBand="0" w:noVBand="1"/>
      </w:tblPr>
      <w:tblGrid>
        <w:gridCol w:w="3454"/>
        <w:gridCol w:w="3454"/>
        <w:gridCol w:w="3454"/>
        <w:gridCol w:w="3454"/>
        <w:gridCol w:w="3454"/>
      </w:tblGrid>
      <w:tr w:rsidRPr="002E6300" w:rsidR="000625B9" w:rsidTr="006522AD" w14:paraId="186EE349" w14:textId="77777777">
        <w:trPr>
          <w:tblHeader/>
        </w:trPr>
        <w:tc>
          <w:tcPr>
            <w:tcW w:w="1000" w:type="pct"/>
            <w:shd w:val="clear" w:color="auto" w:fill="F2F2F2" w:themeFill="background1" w:themeFillShade="F2"/>
          </w:tcPr>
          <w:p w:rsidRPr="00225910" w:rsidR="000625B9" w:rsidP="00307DEF" w:rsidRDefault="000625B9" w14:paraId="00A73108" w14:textId="77777777">
            <w:pPr>
              <w:jc w:val="center"/>
              <w:rPr>
                <w:b/>
                <w:bCs/>
              </w:rPr>
            </w:pPr>
            <w:r w:rsidRPr="00225910">
              <w:rPr>
                <w:b/>
                <w:bCs/>
              </w:rPr>
              <w:t>Activity/Task</w:t>
            </w:r>
          </w:p>
          <w:p w:rsidRPr="002E6300" w:rsidR="000625B9" w:rsidP="00307DEF" w:rsidRDefault="000625B9" w14:paraId="2910B88E" w14:textId="41957B0E">
            <w:pPr>
              <w:jc w:val="center"/>
              <w:rPr>
                <w:i/>
              </w:rPr>
            </w:pPr>
          </w:p>
        </w:tc>
        <w:tc>
          <w:tcPr>
            <w:tcW w:w="1000" w:type="pct"/>
            <w:shd w:val="clear" w:color="auto" w:fill="F2F2F2" w:themeFill="background1" w:themeFillShade="F2"/>
          </w:tcPr>
          <w:p w:rsidRPr="00225910" w:rsidR="000625B9" w:rsidP="00307DEF" w:rsidRDefault="000625B9" w14:paraId="0184DF5B" w14:textId="77777777">
            <w:pPr>
              <w:jc w:val="center"/>
              <w:rPr>
                <w:b/>
                <w:bCs/>
              </w:rPr>
            </w:pPr>
            <w:r w:rsidRPr="00225910">
              <w:rPr>
                <w:b/>
                <w:bCs/>
              </w:rPr>
              <w:t>Timeframe</w:t>
            </w:r>
          </w:p>
          <w:p w:rsidRPr="002E6300" w:rsidR="000625B9" w:rsidP="00307DEF" w:rsidRDefault="00A75AE8" w14:paraId="617954C6" w14:textId="147CCE79">
            <w:pPr>
              <w:jc w:val="center"/>
            </w:pPr>
            <w:r>
              <w:rPr>
                <w:i/>
                <w:color w:val="70AD47" w:themeColor="accent6"/>
                <w:sz w:val="20"/>
              </w:rPr>
              <w:t>(E</w:t>
            </w:r>
            <w:r w:rsidRPr="002E6300" w:rsidR="000625B9">
              <w:rPr>
                <w:i/>
                <w:color w:val="70AD47" w:themeColor="accent6"/>
                <w:sz w:val="20"/>
              </w:rPr>
              <w:t xml:space="preserve">xpected </w:t>
            </w:r>
            <w:r>
              <w:rPr>
                <w:i/>
                <w:color w:val="70AD47" w:themeColor="accent6"/>
                <w:sz w:val="20"/>
              </w:rPr>
              <w:t xml:space="preserve">start and </w:t>
            </w:r>
            <w:r w:rsidRPr="002E6300" w:rsidR="000625B9">
              <w:rPr>
                <w:i/>
                <w:color w:val="70AD47" w:themeColor="accent6"/>
                <w:sz w:val="20"/>
              </w:rPr>
              <w:t>completion date</w:t>
            </w:r>
            <w:r>
              <w:rPr>
                <w:i/>
                <w:color w:val="70AD47" w:themeColor="accent6"/>
                <w:sz w:val="20"/>
              </w:rPr>
              <w:t>s)</w:t>
            </w:r>
          </w:p>
        </w:tc>
        <w:tc>
          <w:tcPr>
            <w:tcW w:w="1000" w:type="pct"/>
            <w:shd w:val="clear" w:color="auto" w:fill="F2F2F2" w:themeFill="background1" w:themeFillShade="F2"/>
          </w:tcPr>
          <w:p w:rsidRPr="00225910" w:rsidR="000625B9" w:rsidP="00307DEF" w:rsidRDefault="000625B9" w14:paraId="06B626A9" w14:textId="1D53CBFD">
            <w:pPr>
              <w:jc w:val="center"/>
              <w:rPr>
                <w:b/>
                <w:bCs/>
              </w:rPr>
            </w:pPr>
            <w:r w:rsidRPr="00225910">
              <w:rPr>
                <w:b/>
                <w:bCs/>
              </w:rPr>
              <w:t>Milestone</w:t>
            </w:r>
            <w:r w:rsidRPr="00225910" w:rsidR="006E7214">
              <w:rPr>
                <w:b/>
                <w:bCs/>
              </w:rPr>
              <w:t>(s)</w:t>
            </w:r>
          </w:p>
          <w:p w:rsidRPr="002E6300" w:rsidR="000625B9" w:rsidP="00307DEF" w:rsidRDefault="00A75AE8" w14:paraId="14F5C5E3" w14:textId="78336835">
            <w:pPr>
              <w:jc w:val="center"/>
            </w:pPr>
            <w:r>
              <w:rPr>
                <w:i/>
                <w:color w:val="70AD47" w:themeColor="accent6"/>
                <w:sz w:val="20"/>
              </w:rPr>
              <w:t>(Specific deliverables</w:t>
            </w:r>
            <w:r w:rsidR="000625B9">
              <w:rPr>
                <w:i/>
                <w:color w:val="70AD47" w:themeColor="accent6"/>
                <w:sz w:val="20"/>
              </w:rPr>
              <w:t xml:space="preserve"> or </w:t>
            </w:r>
            <w:r>
              <w:rPr>
                <w:i/>
                <w:color w:val="70AD47" w:themeColor="accent6"/>
                <w:sz w:val="20"/>
              </w:rPr>
              <w:t xml:space="preserve">other </w:t>
            </w:r>
            <w:r w:rsidR="000625B9">
              <w:rPr>
                <w:i/>
                <w:color w:val="70AD47" w:themeColor="accent6"/>
                <w:sz w:val="20"/>
              </w:rPr>
              <w:t>indicat</w:t>
            </w:r>
            <w:r>
              <w:rPr>
                <w:i/>
                <w:color w:val="70AD47" w:themeColor="accent6"/>
                <w:sz w:val="20"/>
              </w:rPr>
              <w:t>ors</w:t>
            </w:r>
            <w:r w:rsidR="000625B9">
              <w:rPr>
                <w:i/>
                <w:color w:val="70AD47" w:themeColor="accent6"/>
                <w:sz w:val="20"/>
              </w:rPr>
              <w:t xml:space="preserve"> of </w:t>
            </w:r>
            <w:r>
              <w:rPr>
                <w:i/>
                <w:color w:val="70AD47" w:themeColor="accent6"/>
                <w:sz w:val="20"/>
              </w:rPr>
              <w:t xml:space="preserve">task </w:t>
            </w:r>
            <w:r w:rsidR="000625B9">
              <w:rPr>
                <w:i/>
                <w:color w:val="70AD47" w:themeColor="accent6"/>
                <w:sz w:val="20"/>
              </w:rPr>
              <w:t>completion</w:t>
            </w:r>
            <w:r>
              <w:rPr>
                <w:i/>
                <w:color w:val="70AD47" w:themeColor="accent6"/>
                <w:sz w:val="20"/>
              </w:rPr>
              <w:t>)</w:t>
            </w:r>
          </w:p>
        </w:tc>
        <w:tc>
          <w:tcPr>
            <w:tcW w:w="1000" w:type="pct"/>
            <w:shd w:val="clear" w:color="auto" w:fill="F2F2F2" w:themeFill="background1" w:themeFillShade="F2"/>
          </w:tcPr>
          <w:p w:rsidRPr="00225910" w:rsidR="000625B9" w:rsidP="00307DEF" w:rsidRDefault="000625B9" w14:paraId="33B55A8D" w14:textId="047E7772">
            <w:pPr>
              <w:jc w:val="center"/>
              <w:rPr>
                <w:b/>
                <w:bCs/>
              </w:rPr>
            </w:pPr>
            <w:r w:rsidRPr="00225910">
              <w:rPr>
                <w:b/>
                <w:bCs/>
              </w:rPr>
              <w:t>Person</w:t>
            </w:r>
            <w:r w:rsidRPr="00225910" w:rsidR="006E7214">
              <w:rPr>
                <w:b/>
                <w:bCs/>
              </w:rPr>
              <w:t>(s)</w:t>
            </w:r>
            <w:r w:rsidRPr="00225910">
              <w:rPr>
                <w:b/>
                <w:bCs/>
              </w:rPr>
              <w:t>/Team</w:t>
            </w:r>
            <w:r w:rsidRPr="00225910" w:rsidR="006E7214">
              <w:rPr>
                <w:b/>
                <w:bCs/>
              </w:rPr>
              <w:t>(s)</w:t>
            </w:r>
            <w:r w:rsidRPr="00225910">
              <w:rPr>
                <w:b/>
                <w:bCs/>
              </w:rPr>
              <w:t xml:space="preserve"> Responsible</w:t>
            </w:r>
          </w:p>
          <w:p w:rsidRPr="002E6300" w:rsidR="000625B9" w:rsidP="00307DEF" w:rsidRDefault="006522AD" w14:paraId="4F5F98D5" w14:textId="7DA7CF4C">
            <w:pPr>
              <w:jc w:val="center"/>
            </w:pPr>
            <w:r>
              <w:rPr>
                <w:i/>
                <w:color w:val="70AD47" w:themeColor="accent6"/>
                <w:sz w:val="20"/>
              </w:rPr>
              <w:t>(</w:t>
            </w:r>
            <w:r w:rsidRPr="002E6300" w:rsidR="000625B9">
              <w:rPr>
                <w:i/>
                <w:color w:val="70AD47" w:themeColor="accent6"/>
                <w:sz w:val="20"/>
              </w:rPr>
              <w:t>Lead</w:t>
            </w:r>
            <w:r w:rsidR="000625B9">
              <w:rPr>
                <w:i/>
                <w:color w:val="70AD47" w:themeColor="accent6"/>
                <w:sz w:val="20"/>
              </w:rPr>
              <w:t xml:space="preserve"> person</w:t>
            </w:r>
            <w:r>
              <w:rPr>
                <w:i/>
                <w:color w:val="70AD47" w:themeColor="accent6"/>
                <w:sz w:val="20"/>
              </w:rPr>
              <w:t>(s)</w:t>
            </w:r>
            <w:r w:rsidR="000625B9">
              <w:rPr>
                <w:i/>
                <w:color w:val="70AD47" w:themeColor="accent6"/>
                <w:sz w:val="20"/>
              </w:rPr>
              <w:t xml:space="preserve"> or team</w:t>
            </w:r>
            <w:r>
              <w:rPr>
                <w:i/>
                <w:color w:val="70AD47" w:themeColor="accent6"/>
                <w:sz w:val="20"/>
              </w:rPr>
              <w:t>(s)</w:t>
            </w:r>
            <w:r w:rsidR="000625B9">
              <w:rPr>
                <w:i/>
                <w:color w:val="70AD47" w:themeColor="accent6"/>
                <w:sz w:val="20"/>
              </w:rPr>
              <w:t>/sub-team</w:t>
            </w:r>
            <w:r>
              <w:rPr>
                <w:i/>
                <w:color w:val="70AD47" w:themeColor="accent6"/>
                <w:sz w:val="20"/>
              </w:rPr>
              <w:t>(s))</w:t>
            </w:r>
          </w:p>
        </w:tc>
        <w:tc>
          <w:tcPr>
            <w:tcW w:w="1000" w:type="pct"/>
            <w:shd w:val="clear" w:color="auto" w:fill="F2F2F2" w:themeFill="background1" w:themeFillShade="F2"/>
          </w:tcPr>
          <w:p w:rsidRPr="00225910" w:rsidR="000625B9" w:rsidP="00307DEF" w:rsidRDefault="00A75AE8" w14:paraId="6B648FF4" w14:textId="2717E636">
            <w:pPr>
              <w:jc w:val="center"/>
              <w:rPr>
                <w:b/>
                <w:bCs/>
              </w:rPr>
            </w:pPr>
            <w:r w:rsidRPr="00225910">
              <w:rPr>
                <w:b/>
                <w:bCs/>
              </w:rPr>
              <w:t>Comments/Notes</w:t>
            </w:r>
            <w:r w:rsidRPr="00225910" w:rsidR="000625B9">
              <w:rPr>
                <w:b/>
                <w:bCs/>
              </w:rPr>
              <w:t xml:space="preserve"> </w:t>
            </w:r>
          </w:p>
          <w:p w:rsidRPr="002E6300" w:rsidR="000625B9" w:rsidP="00307DEF" w:rsidRDefault="000625B9" w14:paraId="0BF3862B" w14:textId="77777777">
            <w:pPr>
              <w:jc w:val="center"/>
            </w:pPr>
          </w:p>
        </w:tc>
      </w:tr>
      <w:tr w:rsidRPr="002E6300" w:rsidR="006522AD" w:rsidTr="006522AD" w14:paraId="0EF56741" w14:textId="77777777">
        <w:tc>
          <w:tcPr>
            <w:tcW w:w="5000" w:type="pct"/>
            <w:gridSpan w:val="5"/>
            <w:shd w:val="clear" w:color="auto" w:fill="D9E2F3" w:themeFill="accent5" w:themeFillTint="33"/>
          </w:tcPr>
          <w:p w:rsidRPr="00D84B2A" w:rsidR="006522AD" w:rsidP="00307DEF" w:rsidRDefault="006522AD" w14:paraId="37889CD5" w14:textId="459C0484">
            <w:pPr>
              <w:rPr>
                <w:sz w:val="24"/>
                <w:szCs w:val="24"/>
              </w:rPr>
            </w:pPr>
            <w:r w:rsidRPr="00D84B2A">
              <w:rPr>
                <w:sz w:val="24"/>
                <w:szCs w:val="24"/>
              </w:rPr>
              <w:t>Problem Exploration and Identification of Target Population</w:t>
            </w:r>
          </w:p>
        </w:tc>
      </w:tr>
      <w:tr w:rsidRPr="002E6300" w:rsidR="000625B9" w:rsidTr="00307DEF" w14:paraId="0E18C22D" w14:textId="77777777">
        <w:tc>
          <w:tcPr>
            <w:tcW w:w="1000" w:type="pct"/>
          </w:tcPr>
          <w:p w:rsidRPr="002E6300" w:rsidR="000625B9" w:rsidP="00307DEF" w:rsidRDefault="000625B9" w14:paraId="7786F436" w14:textId="77777777"/>
        </w:tc>
        <w:tc>
          <w:tcPr>
            <w:tcW w:w="1000" w:type="pct"/>
          </w:tcPr>
          <w:p w:rsidRPr="002E6300" w:rsidR="000625B9" w:rsidP="00307DEF" w:rsidRDefault="000625B9" w14:paraId="0F53C663" w14:textId="77777777"/>
        </w:tc>
        <w:tc>
          <w:tcPr>
            <w:tcW w:w="1000" w:type="pct"/>
          </w:tcPr>
          <w:p w:rsidRPr="002E6300" w:rsidR="000625B9" w:rsidP="00307DEF" w:rsidRDefault="000625B9" w14:paraId="1BEE86BA" w14:textId="77777777"/>
        </w:tc>
        <w:tc>
          <w:tcPr>
            <w:tcW w:w="1000" w:type="pct"/>
          </w:tcPr>
          <w:p w:rsidRPr="002E6300" w:rsidR="000625B9" w:rsidP="00307DEF" w:rsidRDefault="000625B9" w14:paraId="28B36158" w14:textId="77777777"/>
        </w:tc>
        <w:tc>
          <w:tcPr>
            <w:tcW w:w="1000" w:type="pct"/>
          </w:tcPr>
          <w:p w:rsidRPr="002E6300" w:rsidR="000625B9" w:rsidP="00307DEF" w:rsidRDefault="000625B9" w14:paraId="04AA234C" w14:textId="77777777"/>
        </w:tc>
      </w:tr>
      <w:tr w:rsidRPr="002E6300" w:rsidR="000625B9" w:rsidTr="00307DEF" w14:paraId="5B3BAFD6" w14:textId="77777777">
        <w:tc>
          <w:tcPr>
            <w:tcW w:w="1000" w:type="pct"/>
          </w:tcPr>
          <w:p w:rsidRPr="002E6300" w:rsidR="000625B9" w:rsidP="00307DEF" w:rsidRDefault="000625B9" w14:paraId="66DDE83A" w14:textId="77777777"/>
        </w:tc>
        <w:tc>
          <w:tcPr>
            <w:tcW w:w="1000" w:type="pct"/>
          </w:tcPr>
          <w:p w:rsidRPr="002E6300" w:rsidR="000625B9" w:rsidP="00307DEF" w:rsidRDefault="000625B9" w14:paraId="6A22D588" w14:textId="77777777"/>
        </w:tc>
        <w:tc>
          <w:tcPr>
            <w:tcW w:w="1000" w:type="pct"/>
          </w:tcPr>
          <w:p w:rsidRPr="002E6300" w:rsidR="000625B9" w:rsidP="00307DEF" w:rsidRDefault="000625B9" w14:paraId="5566A1CA" w14:textId="77777777"/>
        </w:tc>
        <w:tc>
          <w:tcPr>
            <w:tcW w:w="1000" w:type="pct"/>
          </w:tcPr>
          <w:p w:rsidRPr="002E6300" w:rsidR="000625B9" w:rsidP="00307DEF" w:rsidRDefault="000625B9" w14:paraId="5D59A4FD" w14:textId="77777777"/>
        </w:tc>
        <w:tc>
          <w:tcPr>
            <w:tcW w:w="1000" w:type="pct"/>
          </w:tcPr>
          <w:p w:rsidRPr="002E6300" w:rsidR="000625B9" w:rsidP="00307DEF" w:rsidRDefault="000625B9" w14:paraId="531B593F" w14:textId="77777777"/>
        </w:tc>
      </w:tr>
      <w:tr w:rsidRPr="002E6300" w:rsidR="006522AD" w:rsidTr="00307DEF" w14:paraId="677A3667" w14:textId="77777777">
        <w:tc>
          <w:tcPr>
            <w:tcW w:w="5000" w:type="pct"/>
            <w:gridSpan w:val="5"/>
            <w:shd w:val="clear" w:color="auto" w:fill="D9E2F3" w:themeFill="accent5" w:themeFillTint="33"/>
          </w:tcPr>
          <w:p w:rsidRPr="005F037E" w:rsidR="006522AD" w:rsidP="006522AD" w:rsidRDefault="006522AD" w14:paraId="1BD57871" w14:textId="469D51D0">
            <w:pPr>
              <w:rPr>
                <w:sz w:val="24"/>
                <w:szCs w:val="24"/>
              </w:rPr>
            </w:pPr>
            <w:r>
              <w:rPr>
                <w:sz w:val="24"/>
                <w:szCs w:val="24"/>
              </w:rPr>
              <w:t>Theory of Change</w:t>
            </w:r>
          </w:p>
        </w:tc>
      </w:tr>
      <w:tr w:rsidRPr="002E6300" w:rsidR="006522AD" w:rsidTr="00307DEF" w14:paraId="387405D2" w14:textId="77777777">
        <w:tc>
          <w:tcPr>
            <w:tcW w:w="1000" w:type="pct"/>
          </w:tcPr>
          <w:p w:rsidRPr="002E6300" w:rsidR="006522AD" w:rsidP="006522AD" w:rsidRDefault="006522AD" w14:paraId="1FE8D3B0" w14:textId="77777777"/>
        </w:tc>
        <w:tc>
          <w:tcPr>
            <w:tcW w:w="1000" w:type="pct"/>
          </w:tcPr>
          <w:p w:rsidRPr="002E6300" w:rsidR="006522AD" w:rsidP="006522AD" w:rsidRDefault="006522AD" w14:paraId="420DCF3E" w14:textId="77777777"/>
        </w:tc>
        <w:tc>
          <w:tcPr>
            <w:tcW w:w="1000" w:type="pct"/>
          </w:tcPr>
          <w:p w:rsidRPr="002E6300" w:rsidR="006522AD" w:rsidP="006522AD" w:rsidRDefault="006522AD" w14:paraId="26D4623B" w14:textId="77777777"/>
        </w:tc>
        <w:tc>
          <w:tcPr>
            <w:tcW w:w="1000" w:type="pct"/>
          </w:tcPr>
          <w:p w:rsidRPr="002E6300" w:rsidR="006522AD" w:rsidP="006522AD" w:rsidRDefault="006522AD" w14:paraId="3CC929B5" w14:textId="77777777"/>
        </w:tc>
        <w:tc>
          <w:tcPr>
            <w:tcW w:w="1000" w:type="pct"/>
          </w:tcPr>
          <w:p w:rsidRPr="002E6300" w:rsidR="006522AD" w:rsidP="006522AD" w:rsidRDefault="006522AD" w14:paraId="0C51C80B" w14:textId="77777777"/>
        </w:tc>
      </w:tr>
      <w:tr w:rsidRPr="002E6300" w:rsidR="006522AD" w:rsidTr="00307DEF" w14:paraId="02EA0606" w14:textId="77777777">
        <w:tc>
          <w:tcPr>
            <w:tcW w:w="1000" w:type="pct"/>
          </w:tcPr>
          <w:p w:rsidRPr="002E6300" w:rsidR="006522AD" w:rsidP="006522AD" w:rsidRDefault="006522AD" w14:paraId="56100920" w14:textId="77777777"/>
        </w:tc>
        <w:tc>
          <w:tcPr>
            <w:tcW w:w="1000" w:type="pct"/>
          </w:tcPr>
          <w:p w:rsidRPr="002E6300" w:rsidR="006522AD" w:rsidP="006522AD" w:rsidRDefault="006522AD" w14:paraId="403B0789" w14:textId="77777777"/>
        </w:tc>
        <w:tc>
          <w:tcPr>
            <w:tcW w:w="1000" w:type="pct"/>
          </w:tcPr>
          <w:p w:rsidRPr="002E6300" w:rsidR="006522AD" w:rsidP="006522AD" w:rsidRDefault="006522AD" w14:paraId="339CF6BA" w14:textId="77777777"/>
        </w:tc>
        <w:tc>
          <w:tcPr>
            <w:tcW w:w="1000" w:type="pct"/>
          </w:tcPr>
          <w:p w:rsidRPr="002E6300" w:rsidR="006522AD" w:rsidP="006522AD" w:rsidRDefault="006522AD" w14:paraId="27B1FCE3" w14:textId="77777777"/>
        </w:tc>
        <w:tc>
          <w:tcPr>
            <w:tcW w:w="1000" w:type="pct"/>
          </w:tcPr>
          <w:p w:rsidRPr="002E6300" w:rsidR="006522AD" w:rsidP="006522AD" w:rsidRDefault="006522AD" w14:paraId="723F5698" w14:textId="77777777"/>
        </w:tc>
      </w:tr>
      <w:tr w:rsidRPr="002E6300" w:rsidR="006522AD" w:rsidTr="00307DEF" w14:paraId="0EF064EF" w14:textId="77777777">
        <w:tc>
          <w:tcPr>
            <w:tcW w:w="5000" w:type="pct"/>
            <w:gridSpan w:val="5"/>
            <w:shd w:val="clear" w:color="auto" w:fill="D9E2F3" w:themeFill="accent5" w:themeFillTint="33"/>
          </w:tcPr>
          <w:p w:rsidRPr="005F037E" w:rsidR="006522AD" w:rsidP="006522AD" w:rsidRDefault="006522AD" w14:paraId="17436117" w14:textId="6D6589CD">
            <w:pPr>
              <w:rPr>
                <w:sz w:val="24"/>
                <w:szCs w:val="24"/>
              </w:rPr>
            </w:pPr>
            <w:r>
              <w:rPr>
                <w:bCs/>
                <w:sz w:val="24"/>
                <w:szCs w:val="24"/>
              </w:rPr>
              <w:t xml:space="preserve">Design, </w:t>
            </w:r>
            <w:r w:rsidR="00BF3EA6">
              <w:rPr>
                <w:bCs/>
                <w:sz w:val="24"/>
                <w:szCs w:val="24"/>
              </w:rPr>
              <w:t>S</w:t>
            </w:r>
            <w:r>
              <w:rPr>
                <w:bCs/>
                <w:sz w:val="24"/>
                <w:szCs w:val="24"/>
              </w:rPr>
              <w:t xml:space="preserve">election, and/or </w:t>
            </w:r>
            <w:r w:rsidR="00BF3EA6">
              <w:rPr>
                <w:bCs/>
                <w:sz w:val="24"/>
                <w:szCs w:val="24"/>
              </w:rPr>
              <w:t>A</w:t>
            </w:r>
            <w:r>
              <w:rPr>
                <w:bCs/>
                <w:sz w:val="24"/>
                <w:szCs w:val="24"/>
              </w:rPr>
              <w:t xml:space="preserve">daptation of </w:t>
            </w:r>
            <w:r w:rsidR="00BF3EA6">
              <w:rPr>
                <w:bCs/>
                <w:sz w:val="24"/>
                <w:szCs w:val="24"/>
              </w:rPr>
              <w:t>S</w:t>
            </w:r>
            <w:r w:rsidRPr="005F037E">
              <w:rPr>
                <w:bCs/>
                <w:sz w:val="24"/>
                <w:szCs w:val="24"/>
              </w:rPr>
              <w:t>trateg</w:t>
            </w:r>
            <w:r>
              <w:rPr>
                <w:bCs/>
                <w:sz w:val="24"/>
                <w:szCs w:val="24"/>
              </w:rPr>
              <w:t>ies</w:t>
            </w:r>
            <w:r w:rsidRPr="005F037E">
              <w:rPr>
                <w:bCs/>
                <w:sz w:val="24"/>
                <w:szCs w:val="24"/>
              </w:rPr>
              <w:t xml:space="preserve">, </w:t>
            </w:r>
            <w:r w:rsidR="00BF3EA6">
              <w:rPr>
                <w:bCs/>
                <w:sz w:val="24"/>
                <w:szCs w:val="24"/>
              </w:rPr>
              <w:t>P</w:t>
            </w:r>
            <w:r w:rsidRPr="005F037E">
              <w:rPr>
                <w:bCs/>
                <w:sz w:val="24"/>
                <w:szCs w:val="24"/>
              </w:rPr>
              <w:t>ractice</w:t>
            </w:r>
            <w:r>
              <w:rPr>
                <w:bCs/>
                <w:sz w:val="24"/>
                <w:szCs w:val="24"/>
              </w:rPr>
              <w:t>s</w:t>
            </w:r>
            <w:r w:rsidRPr="005F037E">
              <w:rPr>
                <w:bCs/>
                <w:sz w:val="24"/>
                <w:szCs w:val="24"/>
              </w:rPr>
              <w:t xml:space="preserve">, </w:t>
            </w:r>
            <w:r w:rsidR="00BF3EA6">
              <w:rPr>
                <w:bCs/>
                <w:sz w:val="24"/>
                <w:szCs w:val="24"/>
              </w:rPr>
              <w:t>S</w:t>
            </w:r>
            <w:r>
              <w:rPr>
                <w:bCs/>
                <w:sz w:val="24"/>
                <w:szCs w:val="24"/>
              </w:rPr>
              <w:t xml:space="preserve">ervices, </w:t>
            </w:r>
            <w:r w:rsidR="00BF3EA6">
              <w:rPr>
                <w:bCs/>
                <w:sz w:val="24"/>
                <w:szCs w:val="24"/>
              </w:rPr>
              <w:t>A</w:t>
            </w:r>
            <w:r w:rsidRPr="005F037E">
              <w:rPr>
                <w:bCs/>
                <w:sz w:val="24"/>
                <w:szCs w:val="24"/>
              </w:rPr>
              <w:t>ctivit</w:t>
            </w:r>
            <w:r>
              <w:rPr>
                <w:bCs/>
                <w:sz w:val="24"/>
                <w:szCs w:val="24"/>
              </w:rPr>
              <w:t>ies</w:t>
            </w:r>
          </w:p>
        </w:tc>
      </w:tr>
      <w:tr w:rsidRPr="002E6300" w:rsidR="006522AD" w:rsidTr="00307DEF" w14:paraId="0DD558EC" w14:textId="77777777">
        <w:tc>
          <w:tcPr>
            <w:tcW w:w="1000" w:type="pct"/>
          </w:tcPr>
          <w:p w:rsidRPr="002E6300" w:rsidR="006522AD" w:rsidP="006522AD" w:rsidRDefault="006522AD" w14:paraId="798A9301" w14:textId="77777777"/>
        </w:tc>
        <w:tc>
          <w:tcPr>
            <w:tcW w:w="1000" w:type="pct"/>
          </w:tcPr>
          <w:p w:rsidRPr="002E6300" w:rsidR="006522AD" w:rsidP="006522AD" w:rsidRDefault="006522AD" w14:paraId="54369535" w14:textId="77777777"/>
        </w:tc>
        <w:tc>
          <w:tcPr>
            <w:tcW w:w="1000" w:type="pct"/>
          </w:tcPr>
          <w:p w:rsidRPr="002E6300" w:rsidR="006522AD" w:rsidP="006522AD" w:rsidRDefault="006522AD" w14:paraId="4D06F83B" w14:textId="77777777"/>
        </w:tc>
        <w:tc>
          <w:tcPr>
            <w:tcW w:w="1000" w:type="pct"/>
          </w:tcPr>
          <w:p w:rsidRPr="002E6300" w:rsidR="006522AD" w:rsidP="006522AD" w:rsidRDefault="006522AD" w14:paraId="1F6DD171" w14:textId="77777777"/>
        </w:tc>
        <w:tc>
          <w:tcPr>
            <w:tcW w:w="1000" w:type="pct"/>
          </w:tcPr>
          <w:p w:rsidRPr="002E6300" w:rsidR="006522AD" w:rsidP="006522AD" w:rsidRDefault="006522AD" w14:paraId="5308A601" w14:textId="77777777"/>
        </w:tc>
      </w:tr>
      <w:tr w:rsidRPr="002E6300" w:rsidR="006522AD" w:rsidTr="00307DEF" w14:paraId="26D30127" w14:textId="77777777">
        <w:tc>
          <w:tcPr>
            <w:tcW w:w="1000" w:type="pct"/>
          </w:tcPr>
          <w:p w:rsidRPr="002E6300" w:rsidR="006522AD" w:rsidP="006522AD" w:rsidRDefault="006522AD" w14:paraId="4CC10012" w14:textId="77777777"/>
        </w:tc>
        <w:tc>
          <w:tcPr>
            <w:tcW w:w="1000" w:type="pct"/>
          </w:tcPr>
          <w:p w:rsidRPr="002E6300" w:rsidR="006522AD" w:rsidP="006522AD" w:rsidRDefault="006522AD" w14:paraId="232C7E12" w14:textId="77777777"/>
        </w:tc>
        <w:tc>
          <w:tcPr>
            <w:tcW w:w="1000" w:type="pct"/>
          </w:tcPr>
          <w:p w:rsidRPr="002E6300" w:rsidR="006522AD" w:rsidP="006522AD" w:rsidRDefault="006522AD" w14:paraId="7CED2F9C" w14:textId="77777777"/>
        </w:tc>
        <w:tc>
          <w:tcPr>
            <w:tcW w:w="1000" w:type="pct"/>
          </w:tcPr>
          <w:p w:rsidRPr="002E6300" w:rsidR="006522AD" w:rsidP="006522AD" w:rsidRDefault="006522AD" w14:paraId="324860EB" w14:textId="77777777"/>
        </w:tc>
        <w:tc>
          <w:tcPr>
            <w:tcW w:w="1000" w:type="pct"/>
          </w:tcPr>
          <w:p w:rsidRPr="002E6300" w:rsidR="006522AD" w:rsidP="006522AD" w:rsidRDefault="006522AD" w14:paraId="1DBAEAEB" w14:textId="77777777"/>
        </w:tc>
      </w:tr>
      <w:tr w:rsidRPr="005F037E" w:rsidR="006522AD" w:rsidTr="00B95D45" w14:paraId="22F14026" w14:textId="77777777">
        <w:tc>
          <w:tcPr>
            <w:tcW w:w="5000" w:type="pct"/>
            <w:gridSpan w:val="5"/>
            <w:shd w:val="clear" w:color="auto" w:fill="D9E2F3" w:themeFill="accent5" w:themeFillTint="33"/>
          </w:tcPr>
          <w:p w:rsidRPr="005F037E" w:rsidR="006522AD" w:rsidP="006522AD" w:rsidRDefault="0031152F" w14:paraId="687D1DE8" w14:textId="6DA2C6DA">
            <w:pPr>
              <w:rPr>
                <w:sz w:val="24"/>
                <w:szCs w:val="24"/>
              </w:rPr>
            </w:pPr>
            <w:r>
              <w:rPr>
                <w:sz w:val="24"/>
                <w:szCs w:val="24"/>
              </w:rPr>
              <w:t xml:space="preserve">Establishing </w:t>
            </w:r>
            <w:r w:rsidR="006522AD">
              <w:rPr>
                <w:sz w:val="24"/>
                <w:szCs w:val="24"/>
              </w:rPr>
              <w:t>Implementation Teams (e.g., hiring key staff, engaging implementation partners)</w:t>
            </w:r>
            <w:r w:rsidRPr="005F037E" w:rsidR="006522AD">
              <w:rPr>
                <w:sz w:val="24"/>
                <w:szCs w:val="24"/>
              </w:rPr>
              <w:t xml:space="preserve"> </w:t>
            </w:r>
          </w:p>
        </w:tc>
      </w:tr>
      <w:tr w:rsidRPr="002E6300" w:rsidR="006522AD" w:rsidTr="00B95D45" w14:paraId="1138A347" w14:textId="77777777">
        <w:tc>
          <w:tcPr>
            <w:tcW w:w="1000" w:type="pct"/>
          </w:tcPr>
          <w:p w:rsidRPr="002E6300" w:rsidR="006522AD" w:rsidP="006522AD" w:rsidRDefault="006522AD" w14:paraId="153F566A" w14:textId="77777777"/>
        </w:tc>
        <w:tc>
          <w:tcPr>
            <w:tcW w:w="1000" w:type="pct"/>
          </w:tcPr>
          <w:p w:rsidRPr="002E6300" w:rsidR="006522AD" w:rsidP="006522AD" w:rsidRDefault="006522AD" w14:paraId="39E2DAA7" w14:textId="77777777"/>
        </w:tc>
        <w:tc>
          <w:tcPr>
            <w:tcW w:w="1000" w:type="pct"/>
          </w:tcPr>
          <w:p w:rsidRPr="002E6300" w:rsidR="006522AD" w:rsidP="006522AD" w:rsidRDefault="006522AD" w14:paraId="4EEB10B5" w14:textId="77777777"/>
        </w:tc>
        <w:tc>
          <w:tcPr>
            <w:tcW w:w="1000" w:type="pct"/>
          </w:tcPr>
          <w:p w:rsidRPr="002E6300" w:rsidR="006522AD" w:rsidP="006522AD" w:rsidRDefault="006522AD" w14:paraId="2AECDA01" w14:textId="77777777"/>
        </w:tc>
        <w:tc>
          <w:tcPr>
            <w:tcW w:w="1000" w:type="pct"/>
          </w:tcPr>
          <w:p w:rsidRPr="002E6300" w:rsidR="006522AD" w:rsidP="006522AD" w:rsidRDefault="006522AD" w14:paraId="5B742191" w14:textId="77777777"/>
        </w:tc>
      </w:tr>
      <w:tr w:rsidRPr="002E6300" w:rsidR="006522AD" w:rsidTr="00B95D45" w14:paraId="0C5E62BF" w14:textId="77777777">
        <w:tc>
          <w:tcPr>
            <w:tcW w:w="1000" w:type="pct"/>
          </w:tcPr>
          <w:p w:rsidRPr="002E6300" w:rsidR="006522AD" w:rsidP="006522AD" w:rsidRDefault="006522AD" w14:paraId="44DC87FA" w14:textId="77777777"/>
        </w:tc>
        <w:tc>
          <w:tcPr>
            <w:tcW w:w="1000" w:type="pct"/>
          </w:tcPr>
          <w:p w:rsidRPr="002E6300" w:rsidR="006522AD" w:rsidP="006522AD" w:rsidRDefault="006522AD" w14:paraId="5B59499A" w14:textId="77777777"/>
        </w:tc>
        <w:tc>
          <w:tcPr>
            <w:tcW w:w="1000" w:type="pct"/>
          </w:tcPr>
          <w:p w:rsidRPr="002E6300" w:rsidR="006522AD" w:rsidP="006522AD" w:rsidRDefault="006522AD" w14:paraId="0B69733D" w14:textId="77777777"/>
        </w:tc>
        <w:tc>
          <w:tcPr>
            <w:tcW w:w="1000" w:type="pct"/>
          </w:tcPr>
          <w:p w:rsidRPr="002E6300" w:rsidR="006522AD" w:rsidP="006522AD" w:rsidRDefault="006522AD" w14:paraId="677699EA" w14:textId="77777777"/>
        </w:tc>
        <w:tc>
          <w:tcPr>
            <w:tcW w:w="1000" w:type="pct"/>
          </w:tcPr>
          <w:p w:rsidRPr="002E6300" w:rsidR="006522AD" w:rsidP="006522AD" w:rsidRDefault="006522AD" w14:paraId="4BFB8D09" w14:textId="77777777"/>
        </w:tc>
      </w:tr>
      <w:tr w:rsidRPr="005F037E" w:rsidR="006522AD" w:rsidTr="00B95D45" w14:paraId="75EC4BD0" w14:textId="77777777">
        <w:tc>
          <w:tcPr>
            <w:tcW w:w="5000" w:type="pct"/>
            <w:gridSpan w:val="5"/>
            <w:shd w:val="clear" w:color="auto" w:fill="D9E2F3" w:themeFill="accent5" w:themeFillTint="33"/>
          </w:tcPr>
          <w:p w:rsidRPr="005F037E" w:rsidR="006522AD" w:rsidP="00B95D45" w:rsidRDefault="006522AD" w14:paraId="7BDA0485" w14:textId="268CE4CF">
            <w:pPr>
              <w:rPr>
                <w:sz w:val="24"/>
                <w:szCs w:val="24"/>
              </w:rPr>
            </w:pPr>
            <w:r>
              <w:rPr>
                <w:sz w:val="24"/>
                <w:szCs w:val="24"/>
              </w:rPr>
              <w:t>Implementation Readiness and Organizational Capacity Building</w:t>
            </w:r>
          </w:p>
        </w:tc>
      </w:tr>
      <w:tr w:rsidRPr="002E6300" w:rsidR="006522AD" w:rsidTr="00B95D45" w14:paraId="441F1FCD" w14:textId="77777777">
        <w:tc>
          <w:tcPr>
            <w:tcW w:w="1000" w:type="pct"/>
          </w:tcPr>
          <w:p w:rsidRPr="002E6300" w:rsidR="006522AD" w:rsidP="00B95D45" w:rsidRDefault="006522AD" w14:paraId="0525612E" w14:textId="77777777"/>
        </w:tc>
        <w:tc>
          <w:tcPr>
            <w:tcW w:w="1000" w:type="pct"/>
          </w:tcPr>
          <w:p w:rsidRPr="002E6300" w:rsidR="006522AD" w:rsidP="00B95D45" w:rsidRDefault="006522AD" w14:paraId="060DC382" w14:textId="77777777"/>
        </w:tc>
        <w:tc>
          <w:tcPr>
            <w:tcW w:w="1000" w:type="pct"/>
          </w:tcPr>
          <w:p w:rsidRPr="002E6300" w:rsidR="006522AD" w:rsidP="00B95D45" w:rsidRDefault="006522AD" w14:paraId="591202A1" w14:textId="77777777"/>
        </w:tc>
        <w:tc>
          <w:tcPr>
            <w:tcW w:w="1000" w:type="pct"/>
          </w:tcPr>
          <w:p w:rsidRPr="002E6300" w:rsidR="006522AD" w:rsidP="00B95D45" w:rsidRDefault="006522AD" w14:paraId="22FBC15E" w14:textId="77777777"/>
        </w:tc>
        <w:tc>
          <w:tcPr>
            <w:tcW w:w="1000" w:type="pct"/>
          </w:tcPr>
          <w:p w:rsidRPr="002E6300" w:rsidR="006522AD" w:rsidP="00B95D45" w:rsidRDefault="006522AD" w14:paraId="2F35F5B0" w14:textId="77777777"/>
        </w:tc>
      </w:tr>
      <w:tr w:rsidRPr="002E6300" w:rsidR="006522AD" w:rsidTr="00B95D45" w14:paraId="3E228E47" w14:textId="77777777">
        <w:tc>
          <w:tcPr>
            <w:tcW w:w="1000" w:type="pct"/>
          </w:tcPr>
          <w:p w:rsidRPr="002E6300" w:rsidR="006522AD" w:rsidP="00B95D45" w:rsidRDefault="006522AD" w14:paraId="7913E485" w14:textId="77777777"/>
        </w:tc>
        <w:tc>
          <w:tcPr>
            <w:tcW w:w="1000" w:type="pct"/>
          </w:tcPr>
          <w:p w:rsidRPr="002E6300" w:rsidR="006522AD" w:rsidP="00B95D45" w:rsidRDefault="006522AD" w14:paraId="0B32B57C" w14:textId="77777777"/>
        </w:tc>
        <w:tc>
          <w:tcPr>
            <w:tcW w:w="1000" w:type="pct"/>
          </w:tcPr>
          <w:p w:rsidRPr="002E6300" w:rsidR="006522AD" w:rsidP="00B95D45" w:rsidRDefault="006522AD" w14:paraId="33691091" w14:textId="77777777"/>
        </w:tc>
        <w:tc>
          <w:tcPr>
            <w:tcW w:w="1000" w:type="pct"/>
          </w:tcPr>
          <w:p w:rsidRPr="002E6300" w:rsidR="006522AD" w:rsidP="00B95D45" w:rsidRDefault="006522AD" w14:paraId="60AD5F31" w14:textId="77777777"/>
        </w:tc>
        <w:tc>
          <w:tcPr>
            <w:tcW w:w="1000" w:type="pct"/>
          </w:tcPr>
          <w:p w:rsidRPr="002E6300" w:rsidR="006522AD" w:rsidP="00B95D45" w:rsidRDefault="006522AD" w14:paraId="7629D6CE" w14:textId="77777777"/>
        </w:tc>
      </w:tr>
      <w:tr w:rsidRPr="002E6300" w:rsidR="0031152F" w:rsidTr="00B95D45" w14:paraId="3AC60C27" w14:textId="77777777">
        <w:tc>
          <w:tcPr>
            <w:tcW w:w="1000" w:type="pct"/>
          </w:tcPr>
          <w:p w:rsidRPr="002E6300" w:rsidR="0031152F" w:rsidP="00B95D45" w:rsidRDefault="0031152F" w14:paraId="3A12D786" w14:textId="77777777"/>
        </w:tc>
        <w:tc>
          <w:tcPr>
            <w:tcW w:w="1000" w:type="pct"/>
          </w:tcPr>
          <w:p w:rsidRPr="002E6300" w:rsidR="0031152F" w:rsidP="00B95D45" w:rsidRDefault="0031152F" w14:paraId="7FE2F25D" w14:textId="77777777"/>
        </w:tc>
        <w:tc>
          <w:tcPr>
            <w:tcW w:w="1000" w:type="pct"/>
          </w:tcPr>
          <w:p w:rsidRPr="002E6300" w:rsidR="0031152F" w:rsidP="00B95D45" w:rsidRDefault="0031152F" w14:paraId="4078CCF3" w14:textId="77777777"/>
        </w:tc>
        <w:tc>
          <w:tcPr>
            <w:tcW w:w="1000" w:type="pct"/>
          </w:tcPr>
          <w:p w:rsidRPr="002E6300" w:rsidR="0031152F" w:rsidP="00B95D45" w:rsidRDefault="0031152F" w14:paraId="755B6728" w14:textId="77777777"/>
        </w:tc>
        <w:tc>
          <w:tcPr>
            <w:tcW w:w="1000" w:type="pct"/>
          </w:tcPr>
          <w:p w:rsidRPr="002E6300" w:rsidR="0031152F" w:rsidP="00B95D45" w:rsidRDefault="0031152F" w14:paraId="4E91646A" w14:textId="77777777"/>
        </w:tc>
      </w:tr>
      <w:tr w:rsidRPr="002E6300" w:rsidR="00225910" w:rsidTr="00225910" w14:paraId="1359223E" w14:textId="77777777">
        <w:tc>
          <w:tcPr>
            <w:tcW w:w="5000" w:type="pct"/>
            <w:gridSpan w:val="5"/>
            <w:shd w:val="clear" w:color="auto" w:fill="D9E2F3" w:themeFill="accent5" w:themeFillTint="33"/>
          </w:tcPr>
          <w:p w:rsidRPr="00225910" w:rsidR="00225910" w:rsidP="00B95D45" w:rsidRDefault="00225910" w14:paraId="783138B3" w14:textId="3F38E7E7">
            <w:pPr>
              <w:rPr>
                <w:sz w:val="24"/>
                <w:szCs w:val="24"/>
              </w:rPr>
            </w:pPr>
            <w:r w:rsidRPr="00225910">
              <w:rPr>
                <w:sz w:val="24"/>
                <w:szCs w:val="24"/>
              </w:rPr>
              <w:t>Site Selection</w:t>
            </w:r>
          </w:p>
        </w:tc>
      </w:tr>
      <w:tr w:rsidRPr="002E6300" w:rsidR="00225910" w:rsidTr="00B95D45" w14:paraId="073CFED1" w14:textId="77777777">
        <w:tc>
          <w:tcPr>
            <w:tcW w:w="1000" w:type="pct"/>
          </w:tcPr>
          <w:p w:rsidRPr="002E6300" w:rsidR="00225910" w:rsidP="00B95D45" w:rsidRDefault="00225910" w14:paraId="12FB6162" w14:textId="77777777"/>
        </w:tc>
        <w:tc>
          <w:tcPr>
            <w:tcW w:w="1000" w:type="pct"/>
          </w:tcPr>
          <w:p w:rsidRPr="002E6300" w:rsidR="00225910" w:rsidP="00B95D45" w:rsidRDefault="00225910" w14:paraId="50D39FA1" w14:textId="77777777"/>
        </w:tc>
        <w:tc>
          <w:tcPr>
            <w:tcW w:w="1000" w:type="pct"/>
          </w:tcPr>
          <w:p w:rsidRPr="002E6300" w:rsidR="00225910" w:rsidP="00B95D45" w:rsidRDefault="00225910" w14:paraId="619FB1B6" w14:textId="77777777"/>
        </w:tc>
        <w:tc>
          <w:tcPr>
            <w:tcW w:w="1000" w:type="pct"/>
          </w:tcPr>
          <w:p w:rsidRPr="002E6300" w:rsidR="00225910" w:rsidP="00B95D45" w:rsidRDefault="00225910" w14:paraId="4671853C" w14:textId="77777777"/>
        </w:tc>
        <w:tc>
          <w:tcPr>
            <w:tcW w:w="1000" w:type="pct"/>
          </w:tcPr>
          <w:p w:rsidRPr="002E6300" w:rsidR="00225910" w:rsidP="00B95D45" w:rsidRDefault="00225910" w14:paraId="0C111AC7" w14:textId="77777777"/>
        </w:tc>
      </w:tr>
      <w:tr w:rsidRPr="002E6300" w:rsidR="00225910" w:rsidTr="00B95D45" w14:paraId="303E72A3" w14:textId="77777777">
        <w:tc>
          <w:tcPr>
            <w:tcW w:w="1000" w:type="pct"/>
          </w:tcPr>
          <w:p w:rsidRPr="002E6300" w:rsidR="00225910" w:rsidP="00B95D45" w:rsidRDefault="00225910" w14:paraId="3A35B8F2" w14:textId="77777777"/>
        </w:tc>
        <w:tc>
          <w:tcPr>
            <w:tcW w:w="1000" w:type="pct"/>
          </w:tcPr>
          <w:p w:rsidRPr="002E6300" w:rsidR="00225910" w:rsidP="00B95D45" w:rsidRDefault="00225910" w14:paraId="3A04E186" w14:textId="77777777"/>
        </w:tc>
        <w:tc>
          <w:tcPr>
            <w:tcW w:w="1000" w:type="pct"/>
          </w:tcPr>
          <w:p w:rsidRPr="002E6300" w:rsidR="00225910" w:rsidP="00B95D45" w:rsidRDefault="00225910" w14:paraId="684CA1B3" w14:textId="77777777"/>
        </w:tc>
        <w:tc>
          <w:tcPr>
            <w:tcW w:w="1000" w:type="pct"/>
          </w:tcPr>
          <w:p w:rsidRPr="002E6300" w:rsidR="00225910" w:rsidP="00B95D45" w:rsidRDefault="00225910" w14:paraId="5EE44FEE" w14:textId="77777777"/>
        </w:tc>
        <w:tc>
          <w:tcPr>
            <w:tcW w:w="1000" w:type="pct"/>
          </w:tcPr>
          <w:p w:rsidRPr="002E6300" w:rsidR="00225910" w:rsidP="00B95D45" w:rsidRDefault="00225910" w14:paraId="77DB399F" w14:textId="77777777"/>
        </w:tc>
      </w:tr>
      <w:tr w:rsidRPr="005F037E" w:rsidR="006522AD" w:rsidTr="00B95D45" w14:paraId="2D3E7F02" w14:textId="77777777">
        <w:tc>
          <w:tcPr>
            <w:tcW w:w="5000" w:type="pct"/>
            <w:gridSpan w:val="5"/>
            <w:shd w:val="clear" w:color="auto" w:fill="D9E2F3" w:themeFill="accent5" w:themeFillTint="33"/>
          </w:tcPr>
          <w:p w:rsidRPr="005F037E" w:rsidR="006522AD" w:rsidP="00B95D45" w:rsidRDefault="00BF3EA6" w14:paraId="4EB913EE" w14:textId="37D9AF30">
            <w:pPr>
              <w:rPr>
                <w:sz w:val="24"/>
                <w:szCs w:val="24"/>
              </w:rPr>
            </w:pPr>
            <w:r>
              <w:rPr>
                <w:sz w:val="24"/>
                <w:szCs w:val="24"/>
              </w:rPr>
              <w:t>Usability Testing (if appropriate)</w:t>
            </w:r>
          </w:p>
        </w:tc>
      </w:tr>
      <w:tr w:rsidRPr="002E6300" w:rsidR="006522AD" w:rsidTr="00B95D45" w14:paraId="5B723B21" w14:textId="77777777">
        <w:tc>
          <w:tcPr>
            <w:tcW w:w="1000" w:type="pct"/>
          </w:tcPr>
          <w:p w:rsidRPr="002E6300" w:rsidR="006522AD" w:rsidP="00B95D45" w:rsidRDefault="006522AD" w14:paraId="519B38A2" w14:textId="77777777"/>
        </w:tc>
        <w:tc>
          <w:tcPr>
            <w:tcW w:w="1000" w:type="pct"/>
          </w:tcPr>
          <w:p w:rsidRPr="002E6300" w:rsidR="006522AD" w:rsidP="00B95D45" w:rsidRDefault="006522AD" w14:paraId="4AD86E93" w14:textId="77777777"/>
        </w:tc>
        <w:tc>
          <w:tcPr>
            <w:tcW w:w="1000" w:type="pct"/>
          </w:tcPr>
          <w:p w:rsidRPr="002E6300" w:rsidR="006522AD" w:rsidP="00B95D45" w:rsidRDefault="006522AD" w14:paraId="6C16E16E" w14:textId="77777777"/>
        </w:tc>
        <w:tc>
          <w:tcPr>
            <w:tcW w:w="1000" w:type="pct"/>
          </w:tcPr>
          <w:p w:rsidRPr="002E6300" w:rsidR="006522AD" w:rsidP="00B95D45" w:rsidRDefault="006522AD" w14:paraId="44D3259B" w14:textId="77777777"/>
        </w:tc>
        <w:tc>
          <w:tcPr>
            <w:tcW w:w="1000" w:type="pct"/>
          </w:tcPr>
          <w:p w:rsidRPr="002E6300" w:rsidR="006522AD" w:rsidP="00B95D45" w:rsidRDefault="006522AD" w14:paraId="735693D5" w14:textId="77777777"/>
        </w:tc>
      </w:tr>
      <w:tr w:rsidRPr="002E6300" w:rsidR="006522AD" w:rsidTr="00B95D45" w14:paraId="34ECBE44" w14:textId="77777777">
        <w:tc>
          <w:tcPr>
            <w:tcW w:w="1000" w:type="pct"/>
          </w:tcPr>
          <w:p w:rsidRPr="002E6300" w:rsidR="006522AD" w:rsidP="00B95D45" w:rsidRDefault="006522AD" w14:paraId="4853386E" w14:textId="77777777"/>
        </w:tc>
        <w:tc>
          <w:tcPr>
            <w:tcW w:w="1000" w:type="pct"/>
          </w:tcPr>
          <w:p w:rsidRPr="002E6300" w:rsidR="006522AD" w:rsidP="00B95D45" w:rsidRDefault="006522AD" w14:paraId="3BA8ACD4" w14:textId="77777777"/>
        </w:tc>
        <w:tc>
          <w:tcPr>
            <w:tcW w:w="1000" w:type="pct"/>
          </w:tcPr>
          <w:p w:rsidRPr="002E6300" w:rsidR="006522AD" w:rsidP="00B95D45" w:rsidRDefault="006522AD" w14:paraId="50FB04D3" w14:textId="77777777"/>
        </w:tc>
        <w:tc>
          <w:tcPr>
            <w:tcW w:w="1000" w:type="pct"/>
          </w:tcPr>
          <w:p w:rsidRPr="002E6300" w:rsidR="006522AD" w:rsidP="00B95D45" w:rsidRDefault="006522AD" w14:paraId="48F4FB41" w14:textId="77777777"/>
        </w:tc>
        <w:tc>
          <w:tcPr>
            <w:tcW w:w="1000" w:type="pct"/>
          </w:tcPr>
          <w:p w:rsidRPr="002E6300" w:rsidR="006522AD" w:rsidP="00B95D45" w:rsidRDefault="006522AD" w14:paraId="7957B5F7" w14:textId="77777777"/>
        </w:tc>
      </w:tr>
      <w:tr w:rsidRPr="005F037E" w:rsidR="006522AD" w:rsidTr="00B95D45" w14:paraId="73FB8EFF" w14:textId="77777777">
        <w:tc>
          <w:tcPr>
            <w:tcW w:w="5000" w:type="pct"/>
            <w:gridSpan w:val="5"/>
            <w:shd w:val="clear" w:color="auto" w:fill="D9E2F3" w:themeFill="accent5" w:themeFillTint="33"/>
          </w:tcPr>
          <w:p w:rsidRPr="005F037E" w:rsidR="006522AD" w:rsidP="00B95D45" w:rsidRDefault="00BF3EA6" w14:paraId="794C0227" w14:textId="6E201C48">
            <w:pPr>
              <w:rPr>
                <w:sz w:val="24"/>
                <w:szCs w:val="24"/>
              </w:rPr>
            </w:pPr>
            <w:r>
              <w:rPr>
                <w:sz w:val="24"/>
                <w:szCs w:val="24"/>
              </w:rPr>
              <w:t>Pilot Testing (if appropriate)</w:t>
            </w:r>
          </w:p>
        </w:tc>
      </w:tr>
      <w:tr w:rsidRPr="002E6300" w:rsidR="006522AD" w:rsidTr="00B95D45" w14:paraId="1A7419C2" w14:textId="77777777">
        <w:tc>
          <w:tcPr>
            <w:tcW w:w="1000" w:type="pct"/>
          </w:tcPr>
          <w:p w:rsidRPr="002E6300" w:rsidR="006522AD" w:rsidP="00B95D45" w:rsidRDefault="006522AD" w14:paraId="14A9BE28" w14:textId="77777777"/>
        </w:tc>
        <w:tc>
          <w:tcPr>
            <w:tcW w:w="1000" w:type="pct"/>
          </w:tcPr>
          <w:p w:rsidRPr="002E6300" w:rsidR="006522AD" w:rsidP="00B95D45" w:rsidRDefault="006522AD" w14:paraId="4EF0BF33" w14:textId="77777777"/>
        </w:tc>
        <w:tc>
          <w:tcPr>
            <w:tcW w:w="1000" w:type="pct"/>
          </w:tcPr>
          <w:p w:rsidRPr="002E6300" w:rsidR="006522AD" w:rsidP="00B95D45" w:rsidRDefault="006522AD" w14:paraId="04E3E9FD" w14:textId="77777777"/>
        </w:tc>
        <w:tc>
          <w:tcPr>
            <w:tcW w:w="1000" w:type="pct"/>
          </w:tcPr>
          <w:p w:rsidRPr="002E6300" w:rsidR="006522AD" w:rsidP="00B95D45" w:rsidRDefault="006522AD" w14:paraId="369435F3" w14:textId="77777777"/>
        </w:tc>
        <w:tc>
          <w:tcPr>
            <w:tcW w:w="1000" w:type="pct"/>
          </w:tcPr>
          <w:p w:rsidRPr="002E6300" w:rsidR="006522AD" w:rsidP="00B95D45" w:rsidRDefault="006522AD" w14:paraId="6EE6771A" w14:textId="77777777"/>
        </w:tc>
      </w:tr>
      <w:tr w:rsidRPr="002E6300" w:rsidR="006522AD" w:rsidTr="00B95D45" w14:paraId="6D78ED8E" w14:textId="77777777">
        <w:tc>
          <w:tcPr>
            <w:tcW w:w="1000" w:type="pct"/>
          </w:tcPr>
          <w:p w:rsidRPr="002E6300" w:rsidR="006522AD" w:rsidP="00B95D45" w:rsidRDefault="006522AD" w14:paraId="730CDDF2" w14:textId="77777777"/>
        </w:tc>
        <w:tc>
          <w:tcPr>
            <w:tcW w:w="1000" w:type="pct"/>
          </w:tcPr>
          <w:p w:rsidRPr="002E6300" w:rsidR="006522AD" w:rsidP="00B95D45" w:rsidRDefault="006522AD" w14:paraId="4FAB8F24" w14:textId="77777777"/>
        </w:tc>
        <w:tc>
          <w:tcPr>
            <w:tcW w:w="1000" w:type="pct"/>
          </w:tcPr>
          <w:p w:rsidRPr="002E6300" w:rsidR="006522AD" w:rsidP="00B95D45" w:rsidRDefault="006522AD" w14:paraId="039F263B" w14:textId="77777777"/>
        </w:tc>
        <w:tc>
          <w:tcPr>
            <w:tcW w:w="1000" w:type="pct"/>
          </w:tcPr>
          <w:p w:rsidRPr="002E6300" w:rsidR="006522AD" w:rsidP="00B95D45" w:rsidRDefault="006522AD" w14:paraId="0B8A6A39" w14:textId="77777777"/>
        </w:tc>
        <w:tc>
          <w:tcPr>
            <w:tcW w:w="1000" w:type="pct"/>
          </w:tcPr>
          <w:p w:rsidRPr="002E6300" w:rsidR="006522AD" w:rsidP="00B95D45" w:rsidRDefault="006522AD" w14:paraId="5819B671" w14:textId="77777777"/>
        </w:tc>
      </w:tr>
    </w:tbl>
    <w:p w:rsidR="00CA6F7A" w:rsidP="000625B9" w:rsidRDefault="00CA6F7A" w14:paraId="78F81955" w14:textId="5DB1B2E6">
      <w:pPr>
        <w:spacing w:after="160" w:line="259" w:lineRule="auto"/>
        <w:rPr>
          <w:rStyle w:val="IntenseReference"/>
          <w:sz w:val="28"/>
          <w:szCs w:val="28"/>
        </w:rPr>
      </w:pPr>
    </w:p>
    <w:p w:rsidRPr="005F037E" w:rsidR="00BF3EA6" w:rsidP="00BF3EA6" w:rsidRDefault="00BF3EA6" w14:paraId="14B65006" w14:textId="283D39BF">
      <w:pPr>
        <w:spacing w:after="160" w:line="259" w:lineRule="auto"/>
        <w:rPr>
          <w:rStyle w:val="IntenseReference"/>
          <w:sz w:val="28"/>
          <w:szCs w:val="28"/>
        </w:rPr>
      </w:pPr>
      <w:r w:rsidRPr="005F037E">
        <w:rPr>
          <w:rStyle w:val="IntenseReference"/>
          <w:sz w:val="28"/>
          <w:szCs w:val="28"/>
        </w:rPr>
        <w:t xml:space="preserve">Implementation </w:t>
      </w:r>
      <w:r w:rsidR="0031152F">
        <w:rPr>
          <w:rStyle w:val="IntenseReference"/>
          <w:sz w:val="28"/>
          <w:szCs w:val="28"/>
        </w:rPr>
        <w:t xml:space="preserve">Phase </w:t>
      </w:r>
      <w:r w:rsidR="00225910">
        <w:rPr>
          <w:rStyle w:val="IntenseReference"/>
          <w:sz w:val="28"/>
          <w:szCs w:val="28"/>
        </w:rPr>
        <w:t>(Last 2 months of Year 1 and All Subsequent Grant Years)</w:t>
      </w:r>
    </w:p>
    <w:tbl>
      <w:tblPr>
        <w:tblStyle w:val="TableGrid"/>
        <w:tblW w:w="5000" w:type="pct"/>
        <w:tblLook w:val="04A0" w:firstRow="1" w:lastRow="0" w:firstColumn="1" w:lastColumn="0" w:noHBand="0" w:noVBand="1"/>
      </w:tblPr>
      <w:tblGrid>
        <w:gridCol w:w="3454"/>
        <w:gridCol w:w="3454"/>
        <w:gridCol w:w="3454"/>
        <w:gridCol w:w="3454"/>
        <w:gridCol w:w="3454"/>
      </w:tblGrid>
      <w:tr w:rsidRPr="002E6300" w:rsidR="00BF3EA6" w:rsidTr="00B95D45" w14:paraId="591A801B" w14:textId="77777777">
        <w:trPr>
          <w:tblHeader/>
        </w:trPr>
        <w:tc>
          <w:tcPr>
            <w:tcW w:w="1000" w:type="pct"/>
            <w:shd w:val="clear" w:color="auto" w:fill="F2F2F2" w:themeFill="background1" w:themeFillShade="F2"/>
          </w:tcPr>
          <w:p w:rsidRPr="002E6300" w:rsidR="00BF3EA6" w:rsidP="00B95D45" w:rsidRDefault="00BF3EA6" w14:paraId="3128B6C5" w14:textId="77777777">
            <w:pPr>
              <w:jc w:val="center"/>
            </w:pPr>
            <w:r>
              <w:t>Activity/Task</w:t>
            </w:r>
          </w:p>
          <w:p w:rsidRPr="002E6300" w:rsidR="00BF3EA6" w:rsidP="00B95D45" w:rsidRDefault="00BF3EA6" w14:paraId="01F86D13" w14:textId="77777777">
            <w:pPr>
              <w:jc w:val="center"/>
              <w:rPr>
                <w:i/>
              </w:rPr>
            </w:pPr>
          </w:p>
        </w:tc>
        <w:tc>
          <w:tcPr>
            <w:tcW w:w="1000" w:type="pct"/>
            <w:shd w:val="clear" w:color="auto" w:fill="F2F2F2" w:themeFill="background1" w:themeFillShade="F2"/>
          </w:tcPr>
          <w:p w:rsidRPr="002E6300" w:rsidR="00BF3EA6" w:rsidP="00B95D45" w:rsidRDefault="00BF3EA6" w14:paraId="327D2CA6" w14:textId="77777777">
            <w:pPr>
              <w:jc w:val="center"/>
            </w:pPr>
            <w:r>
              <w:t>Timeframe</w:t>
            </w:r>
          </w:p>
          <w:p w:rsidRPr="002E6300" w:rsidR="00BF3EA6" w:rsidP="00B95D45" w:rsidRDefault="00BF3EA6" w14:paraId="07269F5F" w14:textId="77777777">
            <w:pPr>
              <w:jc w:val="center"/>
            </w:pPr>
            <w:r>
              <w:rPr>
                <w:i/>
                <w:color w:val="70AD47" w:themeColor="accent6"/>
                <w:sz w:val="20"/>
              </w:rPr>
              <w:t>(E</w:t>
            </w:r>
            <w:r w:rsidRPr="002E6300">
              <w:rPr>
                <w:i/>
                <w:color w:val="70AD47" w:themeColor="accent6"/>
                <w:sz w:val="20"/>
              </w:rPr>
              <w:t xml:space="preserve">xpected </w:t>
            </w:r>
            <w:r>
              <w:rPr>
                <w:i/>
                <w:color w:val="70AD47" w:themeColor="accent6"/>
                <w:sz w:val="20"/>
              </w:rPr>
              <w:t xml:space="preserve">start and </w:t>
            </w:r>
            <w:r w:rsidRPr="002E6300">
              <w:rPr>
                <w:i/>
                <w:color w:val="70AD47" w:themeColor="accent6"/>
                <w:sz w:val="20"/>
              </w:rPr>
              <w:t>completion date</w:t>
            </w:r>
            <w:r>
              <w:rPr>
                <w:i/>
                <w:color w:val="70AD47" w:themeColor="accent6"/>
                <w:sz w:val="20"/>
              </w:rPr>
              <w:t>s)</w:t>
            </w:r>
          </w:p>
        </w:tc>
        <w:tc>
          <w:tcPr>
            <w:tcW w:w="1000" w:type="pct"/>
            <w:shd w:val="clear" w:color="auto" w:fill="F2F2F2" w:themeFill="background1" w:themeFillShade="F2"/>
          </w:tcPr>
          <w:p w:rsidRPr="002E6300" w:rsidR="00BF3EA6" w:rsidP="00B95D45" w:rsidRDefault="00BF3EA6" w14:paraId="6FBCB96E" w14:textId="77777777">
            <w:pPr>
              <w:jc w:val="center"/>
            </w:pPr>
            <w:r>
              <w:t>Milestone(s)</w:t>
            </w:r>
          </w:p>
          <w:p w:rsidRPr="002E6300" w:rsidR="00BF3EA6" w:rsidP="00B95D45" w:rsidRDefault="00BF3EA6" w14:paraId="36229A76" w14:textId="77777777">
            <w:pPr>
              <w:jc w:val="center"/>
            </w:pPr>
            <w:r>
              <w:rPr>
                <w:i/>
                <w:color w:val="70AD47" w:themeColor="accent6"/>
                <w:sz w:val="20"/>
              </w:rPr>
              <w:t>(Specific deliverables or other indicators of task completion)</w:t>
            </w:r>
          </w:p>
        </w:tc>
        <w:tc>
          <w:tcPr>
            <w:tcW w:w="1000" w:type="pct"/>
            <w:shd w:val="clear" w:color="auto" w:fill="F2F2F2" w:themeFill="background1" w:themeFillShade="F2"/>
          </w:tcPr>
          <w:p w:rsidRPr="002E6300" w:rsidR="00BF3EA6" w:rsidP="00B95D45" w:rsidRDefault="00BF3EA6" w14:paraId="688C711D" w14:textId="77777777">
            <w:pPr>
              <w:jc w:val="center"/>
            </w:pPr>
            <w:r w:rsidRPr="002E6300">
              <w:t>Person</w:t>
            </w:r>
            <w:r>
              <w:t xml:space="preserve">(s)/Team(s) </w:t>
            </w:r>
            <w:r w:rsidRPr="002E6300">
              <w:t>Responsible</w:t>
            </w:r>
          </w:p>
          <w:p w:rsidRPr="002E6300" w:rsidR="00BF3EA6" w:rsidP="00B95D45" w:rsidRDefault="00BF3EA6" w14:paraId="6EDC53FA" w14:textId="77777777">
            <w:pPr>
              <w:jc w:val="center"/>
            </w:pPr>
            <w:r>
              <w:rPr>
                <w:i/>
                <w:color w:val="70AD47" w:themeColor="accent6"/>
                <w:sz w:val="20"/>
              </w:rPr>
              <w:t>(</w:t>
            </w:r>
            <w:r w:rsidRPr="002E6300">
              <w:rPr>
                <w:i/>
                <w:color w:val="70AD47" w:themeColor="accent6"/>
                <w:sz w:val="20"/>
              </w:rPr>
              <w:t>Lead</w:t>
            </w:r>
            <w:r>
              <w:rPr>
                <w:i/>
                <w:color w:val="70AD47" w:themeColor="accent6"/>
                <w:sz w:val="20"/>
              </w:rPr>
              <w:t xml:space="preserve"> person(s) or team(s)/sub-team(s))</w:t>
            </w:r>
          </w:p>
        </w:tc>
        <w:tc>
          <w:tcPr>
            <w:tcW w:w="1000" w:type="pct"/>
            <w:shd w:val="clear" w:color="auto" w:fill="F2F2F2" w:themeFill="background1" w:themeFillShade="F2"/>
          </w:tcPr>
          <w:p w:rsidRPr="002E6300" w:rsidR="00BF3EA6" w:rsidP="00B95D45" w:rsidRDefault="00BF3EA6" w14:paraId="158E93FC" w14:textId="77777777">
            <w:pPr>
              <w:jc w:val="center"/>
            </w:pPr>
            <w:r>
              <w:t xml:space="preserve">Comments/Notes </w:t>
            </w:r>
          </w:p>
          <w:p w:rsidRPr="002E6300" w:rsidR="00BF3EA6" w:rsidP="00B95D45" w:rsidRDefault="00BF3EA6" w14:paraId="19CFEF42" w14:textId="77777777">
            <w:pPr>
              <w:jc w:val="center"/>
            </w:pPr>
          </w:p>
        </w:tc>
      </w:tr>
      <w:tr w:rsidRPr="002E6300" w:rsidR="00BF3EA6" w:rsidTr="00B95D45" w14:paraId="7A33505A" w14:textId="77777777">
        <w:tc>
          <w:tcPr>
            <w:tcW w:w="5000" w:type="pct"/>
            <w:gridSpan w:val="5"/>
            <w:shd w:val="clear" w:color="auto" w:fill="D9E2F3" w:themeFill="accent5" w:themeFillTint="33"/>
          </w:tcPr>
          <w:p w:rsidRPr="00F0229B" w:rsidR="00BF3EA6" w:rsidP="00B95D45" w:rsidRDefault="00F0229B" w14:paraId="68B1706F" w14:textId="303DE85F">
            <w:pPr>
              <w:rPr>
                <w:sz w:val="24"/>
                <w:szCs w:val="24"/>
              </w:rPr>
            </w:pPr>
            <w:r>
              <w:rPr>
                <w:sz w:val="24"/>
                <w:szCs w:val="24"/>
              </w:rPr>
              <w:t xml:space="preserve">Start-up </w:t>
            </w:r>
            <w:r w:rsidRPr="00F0229B" w:rsidR="00BF3EA6">
              <w:rPr>
                <w:sz w:val="24"/>
                <w:szCs w:val="24"/>
              </w:rPr>
              <w:t xml:space="preserve">and </w:t>
            </w:r>
            <w:r>
              <w:rPr>
                <w:sz w:val="24"/>
                <w:szCs w:val="24"/>
              </w:rPr>
              <w:t>Early Implementation</w:t>
            </w:r>
          </w:p>
        </w:tc>
      </w:tr>
      <w:tr w:rsidRPr="002E6300" w:rsidR="00BF3EA6" w:rsidTr="00B95D45" w14:paraId="574DDA78" w14:textId="77777777">
        <w:tc>
          <w:tcPr>
            <w:tcW w:w="1000" w:type="pct"/>
          </w:tcPr>
          <w:p w:rsidRPr="002E6300" w:rsidR="00BF3EA6" w:rsidP="00B95D45" w:rsidRDefault="00BF3EA6" w14:paraId="1D9E7A78" w14:textId="483020E3"/>
        </w:tc>
        <w:tc>
          <w:tcPr>
            <w:tcW w:w="1000" w:type="pct"/>
          </w:tcPr>
          <w:p w:rsidRPr="002E6300" w:rsidR="00BF3EA6" w:rsidP="00B95D45" w:rsidRDefault="00BF3EA6" w14:paraId="63CD051D" w14:textId="77777777"/>
        </w:tc>
        <w:tc>
          <w:tcPr>
            <w:tcW w:w="1000" w:type="pct"/>
          </w:tcPr>
          <w:p w:rsidRPr="002E6300" w:rsidR="00BF3EA6" w:rsidP="00B95D45" w:rsidRDefault="00BF3EA6" w14:paraId="4B4A1A3A" w14:textId="77777777"/>
        </w:tc>
        <w:tc>
          <w:tcPr>
            <w:tcW w:w="1000" w:type="pct"/>
          </w:tcPr>
          <w:p w:rsidRPr="002E6300" w:rsidR="00BF3EA6" w:rsidP="00B95D45" w:rsidRDefault="00BF3EA6" w14:paraId="74DD0419" w14:textId="77777777"/>
        </w:tc>
        <w:tc>
          <w:tcPr>
            <w:tcW w:w="1000" w:type="pct"/>
          </w:tcPr>
          <w:p w:rsidRPr="002E6300" w:rsidR="00BF3EA6" w:rsidP="00B95D45" w:rsidRDefault="00BF3EA6" w14:paraId="5DF33BE6" w14:textId="77777777"/>
        </w:tc>
      </w:tr>
      <w:tr w:rsidRPr="002E6300" w:rsidR="00BF3EA6" w:rsidTr="00B95D45" w14:paraId="1F6B17DD" w14:textId="77777777">
        <w:tc>
          <w:tcPr>
            <w:tcW w:w="1000" w:type="pct"/>
          </w:tcPr>
          <w:p w:rsidRPr="002E6300" w:rsidR="00BF3EA6" w:rsidP="00B95D45" w:rsidRDefault="00BF3EA6" w14:paraId="60C3075B" w14:textId="77777777"/>
        </w:tc>
        <w:tc>
          <w:tcPr>
            <w:tcW w:w="1000" w:type="pct"/>
          </w:tcPr>
          <w:p w:rsidRPr="002E6300" w:rsidR="00BF3EA6" w:rsidP="00B95D45" w:rsidRDefault="00BF3EA6" w14:paraId="34FE1F20" w14:textId="77777777"/>
        </w:tc>
        <w:tc>
          <w:tcPr>
            <w:tcW w:w="1000" w:type="pct"/>
          </w:tcPr>
          <w:p w:rsidRPr="002E6300" w:rsidR="00BF3EA6" w:rsidP="00B95D45" w:rsidRDefault="00BF3EA6" w14:paraId="13FCEC23" w14:textId="77777777"/>
        </w:tc>
        <w:tc>
          <w:tcPr>
            <w:tcW w:w="1000" w:type="pct"/>
          </w:tcPr>
          <w:p w:rsidRPr="002E6300" w:rsidR="00BF3EA6" w:rsidP="00B95D45" w:rsidRDefault="00BF3EA6" w14:paraId="68FBC890" w14:textId="77777777"/>
        </w:tc>
        <w:tc>
          <w:tcPr>
            <w:tcW w:w="1000" w:type="pct"/>
          </w:tcPr>
          <w:p w:rsidRPr="002E6300" w:rsidR="00BF3EA6" w:rsidP="00B95D45" w:rsidRDefault="00BF3EA6" w14:paraId="1E4A31F4" w14:textId="77777777"/>
        </w:tc>
      </w:tr>
      <w:tr w:rsidRPr="002E6300" w:rsidR="00BF3EA6" w:rsidTr="00B95D45" w14:paraId="2CAB5D97" w14:textId="77777777">
        <w:tc>
          <w:tcPr>
            <w:tcW w:w="5000" w:type="pct"/>
            <w:gridSpan w:val="5"/>
            <w:shd w:val="clear" w:color="auto" w:fill="D9E2F3" w:themeFill="accent5" w:themeFillTint="33"/>
          </w:tcPr>
          <w:p w:rsidRPr="005F037E" w:rsidR="00BF3EA6" w:rsidP="00B95D45" w:rsidRDefault="00730ED8" w14:paraId="6A7F31EE" w14:textId="7E3CEEAE">
            <w:pPr>
              <w:rPr>
                <w:sz w:val="24"/>
                <w:szCs w:val="24"/>
              </w:rPr>
            </w:pPr>
            <w:r>
              <w:rPr>
                <w:sz w:val="24"/>
                <w:szCs w:val="24"/>
              </w:rPr>
              <w:t>Scaling Up and Ongoing Implementation</w:t>
            </w:r>
          </w:p>
        </w:tc>
      </w:tr>
      <w:tr w:rsidRPr="002E6300" w:rsidR="00BF3EA6" w:rsidTr="00B95D45" w14:paraId="2CE8A219" w14:textId="77777777">
        <w:tc>
          <w:tcPr>
            <w:tcW w:w="1000" w:type="pct"/>
          </w:tcPr>
          <w:p w:rsidRPr="002E6300" w:rsidR="00BF3EA6" w:rsidP="00B95D45" w:rsidRDefault="00BF3EA6" w14:paraId="4532336F" w14:textId="77777777"/>
        </w:tc>
        <w:tc>
          <w:tcPr>
            <w:tcW w:w="1000" w:type="pct"/>
          </w:tcPr>
          <w:p w:rsidRPr="002E6300" w:rsidR="00BF3EA6" w:rsidP="00B95D45" w:rsidRDefault="00BF3EA6" w14:paraId="31EC1167" w14:textId="77777777"/>
        </w:tc>
        <w:tc>
          <w:tcPr>
            <w:tcW w:w="1000" w:type="pct"/>
          </w:tcPr>
          <w:p w:rsidRPr="002E6300" w:rsidR="00BF3EA6" w:rsidP="00B95D45" w:rsidRDefault="00BF3EA6" w14:paraId="48645B5C" w14:textId="77777777"/>
        </w:tc>
        <w:tc>
          <w:tcPr>
            <w:tcW w:w="1000" w:type="pct"/>
          </w:tcPr>
          <w:p w:rsidRPr="002E6300" w:rsidR="00BF3EA6" w:rsidP="00B95D45" w:rsidRDefault="00BF3EA6" w14:paraId="4D11A213" w14:textId="77777777"/>
        </w:tc>
        <w:tc>
          <w:tcPr>
            <w:tcW w:w="1000" w:type="pct"/>
          </w:tcPr>
          <w:p w:rsidRPr="002E6300" w:rsidR="00BF3EA6" w:rsidP="00B95D45" w:rsidRDefault="00BF3EA6" w14:paraId="3883A1F2" w14:textId="77777777"/>
        </w:tc>
      </w:tr>
      <w:tr w:rsidRPr="002E6300" w:rsidR="00BF3EA6" w:rsidTr="00B95D45" w14:paraId="5FC9D46E" w14:textId="77777777">
        <w:tc>
          <w:tcPr>
            <w:tcW w:w="1000" w:type="pct"/>
          </w:tcPr>
          <w:p w:rsidRPr="002E6300" w:rsidR="00BF3EA6" w:rsidP="00B95D45" w:rsidRDefault="00BF3EA6" w14:paraId="739F631C" w14:textId="77777777"/>
        </w:tc>
        <w:tc>
          <w:tcPr>
            <w:tcW w:w="1000" w:type="pct"/>
          </w:tcPr>
          <w:p w:rsidRPr="002E6300" w:rsidR="00BF3EA6" w:rsidP="00B95D45" w:rsidRDefault="00BF3EA6" w14:paraId="44AA14B2" w14:textId="77777777"/>
        </w:tc>
        <w:tc>
          <w:tcPr>
            <w:tcW w:w="1000" w:type="pct"/>
          </w:tcPr>
          <w:p w:rsidRPr="002E6300" w:rsidR="00BF3EA6" w:rsidP="00B95D45" w:rsidRDefault="00BF3EA6" w14:paraId="4BE8BD51" w14:textId="77777777"/>
        </w:tc>
        <w:tc>
          <w:tcPr>
            <w:tcW w:w="1000" w:type="pct"/>
          </w:tcPr>
          <w:p w:rsidRPr="002E6300" w:rsidR="00BF3EA6" w:rsidP="00B95D45" w:rsidRDefault="00BF3EA6" w14:paraId="3AB39F4C" w14:textId="77777777"/>
        </w:tc>
        <w:tc>
          <w:tcPr>
            <w:tcW w:w="1000" w:type="pct"/>
          </w:tcPr>
          <w:p w:rsidRPr="002E6300" w:rsidR="00BF3EA6" w:rsidP="00B95D45" w:rsidRDefault="00BF3EA6" w14:paraId="17F2FC68" w14:textId="77777777"/>
        </w:tc>
      </w:tr>
      <w:tr w:rsidRPr="002E6300" w:rsidR="00BF3EA6" w:rsidTr="00B95D45" w14:paraId="36F62AE6" w14:textId="77777777">
        <w:tc>
          <w:tcPr>
            <w:tcW w:w="5000" w:type="pct"/>
            <w:gridSpan w:val="5"/>
            <w:shd w:val="clear" w:color="auto" w:fill="D9E2F3" w:themeFill="accent5" w:themeFillTint="33"/>
          </w:tcPr>
          <w:p w:rsidRPr="005F037E" w:rsidR="00BF3EA6" w:rsidP="00B95D45" w:rsidRDefault="00730ED8" w14:paraId="5CE77812" w14:textId="708309D5">
            <w:pPr>
              <w:rPr>
                <w:sz w:val="24"/>
                <w:szCs w:val="24"/>
              </w:rPr>
            </w:pPr>
            <w:r>
              <w:rPr>
                <w:sz w:val="24"/>
                <w:szCs w:val="24"/>
              </w:rPr>
              <w:t>Fidelity Monitoring, Quality Assurance, and CQI</w:t>
            </w:r>
          </w:p>
        </w:tc>
      </w:tr>
      <w:tr w:rsidRPr="002E6300" w:rsidR="00BF3EA6" w:rsidTr="00B95D45" w14:paraId="0DDDB329" w14:textId="77777777">
        <w:tc>
          <w:tcPr>
            <w:tcW w:w="1000" w:type="pct"/>
          </w:tcPr>
          <w:p w:rsidRPr="002E6300" w:rsidR="00BF3EA6" w:rsidP="00B95D45" w:rsidRDefault="00BF3EA6" w14:paraId="1CD883A9" w14:textId="77777777"/>
        </w:tc>
        <w:tc>
          <w:tcPr>
            <w:tcW w:w="1000" w:type="pct"/>
          </w:tcPr>
          <w:p w:rsidRPr="002E6300" w:rsidR="00BF3EA6" w:rsidP="00B95D45" w:rsidRDefault="00BF3EA6" w14:paraId="393FB686" w14:textId="77777777"/>
        </w:tc>
        <w:tc>
          <w:tcPr>
            <w:tcW w:w="1000" w:type="pct"/>
          </w:tcPr>
          <w:p w:rsidRPr="002E6300" w:rsidR="00BF3EA6" w:rsidP="00B95D45" w:rsidRDefault="00BF3EA6" w14:paraId="5C49FB22" w14:textId="77777777"/>
        </w:tc>
        <w:tc>
          <w:tcPr>
            <w:tcW w:w="1000" w:type="pct"/>
          </w:tcPr>
          <w:p w:rsidRPr="002E6300" w:rsidR="00BF3EA6" w:rsidP="00B95D45" w:rsidRDefault="00BF3EA6" w14:paraId="1D3439FF" w14:textId="77777777"/>
        </w:tc>
        <w:tc>
          <w:tcPr>
            <w:tcW w:w="1000" w:type="pct"/>
          </w:tcPr>
          <w:p w:rsidRPr="002E6300" w:rsidR="00BF3EA6" w:rsidP="00B95D45" w:rsidRDefault="00BF3EA6" w14:paraId="77A19BAA" w14:textId="77777777"/>
        </w:tc>
      </w:tr>
      <w:tr w:rsidRPr="002E6300" w:rsidR="00BF3EA6" w:rsidTr="00B95D45" w14:paraId="40FB1B52" w14:textId="77777777">
        <w:tc>
          <w:tcPr>
            <w:tcW w:w="1000" w:type="pct"/>
          </w:tcPr>
          <w:p w:rsidRPr="002E6300" w:rsidR="00BF3EA6" w:rsidP="00B95D45" w:rsidRDefault="00BF3EA6" w14:paraId="0D2EDCAD" w14:textId="77777777"/>
        </w:tc>
        <w:tc>
          <w:tcPr>
            <w:tcW w:w="1000" w:type="pct"/>
          </w:tcPr>
          <w:p w:rsidRPr="002E6300" w:rsidR="00BF3EA6" w:rsidP="00B95D45" w:rsidRDefault="00BF3EA6" w14:paraId="59D495D7" w14:textId="77777777"/>
        </w:tc>
        <w:tc>
          <w:tcPr>
            <w:tcW w:w="1000" w:type="pct"/>
          </w:tcPr>
          <w:p w:rsidRPr="002E6300" w:rsidR="00BF3EA6" w:rsidP="00B95D45" w:rsidRDefault="00BF3EA6" w14:paraId="4B852D66" w14:textId="77777777"/>
        </w:tc>
        <w:tc>
          <w:tcPr>
            <w:tcW w:w="1000" w:type="pct"/>
          </w:tcPr>
          <w:p w:rsidRPr="002E6300" w:rsidR="00BF3EA6" w:rsidP="00B95D45" w:rsidRDefault="00BF3EA6" w14:paraId="4F2B8928" w14:textId="77777777"/>
        </w:tc>
        <w:tc>
          <w:tcPr>
            <w:tcW w:w="1000" w:type="pct"/>
          </w:tcPr>
          <w:p w:rsidRPr="002E6300" w:rsidR="00BF3EA6" w:rsidP="00B95D45" w:rsidRDefault="00BF3EA6" w14:paraId="54399AF9" w14:textId="77777777"/>
        </w:tc>
      </w:tr>
      <w:tr w:rsidRPr="005F037E" w:rsidR="00BF3EA6" w:rsidTr="00B95D45" w14:paraId="3E027FF8" w14:textId="77777777">
        <w:tc>
          <w:tcPr>
            <w:tcW w:w="5000" w:type="pct"/>
            <w:gridSpan w:val="5"/>
            <w:shd w:val="clear" w:color="auto" w:fill="D9E2F3" w:themeFill="accent5" w:themeFillTint="33"/>
          </w:tcPr>
          <w:p w:rsidRPr="005F037E" w:rsidR="00BF3EA6" w:rsidP="00B95D45" w:rsidRDefault="00730ED8" w14:paraId="7C5402F6" w14:textId="25341FDD">
            <w:pPr>
              <w:rPr>
                <w:sz w:val="24"/>
                <w:szCs w:val="24"/>
              </w:rPr>
            </w:pPr>
            <w:r>
              <w:rPr>
                <w:sz w:val="24"/>
                <w:szCs w:val="24"/>
              </w:rPr>
              <w:t>Communication and Information Dissemination</w:t>
            </w:r>
          </w:p>
        </w:tc>
      </w:tr>
      <w:tr w:rsidRPr="002E6300" w:rsidR="00BF3EA6" w:rsidTr="00B95D45" w14:paraId="18C31322" w14:textId="77777777">
        <w:tc>
          <w:tcPr>
            <w:tcW w:w="1000" w:type="pct"/>
          </w:tcPr>
          <w:p w:rsidRPr="002E6300" w:rsidR="00BF3EA6" w:rsidP="00B95D45" w:rsidRDefault="00BF3EA6" w14:paraId="00F41674" w14:textId="77777777"/>
        </w:tc>
        <w:tc>
          <w:tcPr>
            <w:tcW w:w="1000" w:type="pct"/>
          </w:tcPr>
          <w:p w:rsidRPr="002E6300" w:rsidR="00BF3EA6" w:rsidP="00B95D45" w:rsidRDefault="00BF3EA6" w14:paraId="2F0E0CF3" w14:textId="77777777"/>
        </w:tc>
        <w:tc>
          <w:tcPr>
            <w:tcW w:w="1000" w:type="pct"/>
          </w:tcPr>
          <w:p w:rsidRPr="002E6300" w:rsidR="00BF3EA6" w:rsidP="00B95D45" w:rsidRDefault="00BF3EA6" w14:paraId="49139195" w14:textId="77777777"/>
        </w:tc>
        <w:tc>
          <w:tcPr>
            <w:tcW w:w="1000" w:type="pct"/>
          </w:tcPr>
          <w:p w:rsidRPr="002E6300" w:rsidR="00BF3EA6" w:rsidP="00B95D45" w:rsidRDefault="00BF3EA6" w14:paraId="0EC4D52A" w14:textId="77777777"/>
        </w:tc>
        <w:tc>
          <w:tcPr>
            <w:tcW w:w="1000" w:type="pct"/>
          </w:tcPr>
          <w:p w:rsidRPr="002E6300" w:rsidR="00BF3EA6" w:rsidP="00B95D45" w:rsidRDefault="00BF3EA6" w14:paraId="303267C1" w14:textId="77777777"/>
        </w:tc>
      </w:tr>
      <w:tr w:rsidRPr="002E6300" w:rsidR="00BF3EA6" w:rsidTr="00B95D45" w14:paraId="332D3279" w14:textId="77777777">
        <w:tc>
          <w:tcPr>
            <w:tcW w:w="1000" w:type="pct"/>
          </w:tcPr>
          <w:p w:rsidRPr="002E6300" w:rsidR="00BF3EA6" w:rsidP="00B95D45" w:rsidRDefault="00BF3EA6" w14:paraId="0EC1C5CA" w14:textId="77777777"/>
        </w:tc>
        <w:tc>
          <w:tcPr>
            <w:tcW w:w="1000" w:type="pct"/>
          </w:tcPr>
          <w:p w:rsidRPr="002E6300" w:rsidR="00BF3EA6" w:rsidP="00B95D45" w:rsidRDefault="00BF3EA6" w14:paraId="3ACD7FF8" w14:textId="77777777"/>
        </w:tc>
        <w:tc>
          <w:tcPr>
            <w:tcW w:w="1000" w:type="pct"/>
          </w:tcPr>
          <w:p w:rsidRPr="002E6300" w:rsidR="00BF3EA6" w:rsidP="00B95D45" w:rsidRDefault="00BF3EA6" w14:paraId="78B31FA9" w14:textId="77777777"/>
        </w:tc>
        <w:tc>
          <w:tcPr>
            <w:tcW w:w="1000" w:type="pct"/>
          </w:tcPr>
          <w:p w:rsidRPr="002E6300" w:rsidR="00BF3EA6" w:rsidP="00B95D45" w:rsidRDefault="00BF3EA6" w14:paraId="0AD29D0B" w14:textId="77777777"/>
        </w:tc>
        <w:tc>
          <w:tcPr>
            <w:tcW w:w="1000" w:type="pct"/>
          </w:tcPr>
          <w:p w:rsidRPr="002E6300" w:rsidR="00BF3EA6" w:rsidP="00B95D45" w:rsidRDefault="00BF3EA6" w14:paraId="4CDF7235" w14:textId="77777777"/>
        </w:tc>
      </w:tr>
      <w:tr w:rsidRPr="005F037E" w:rsidR="00BF3EA6" w:rsidTr="00B95D45" w14:paraId="65CD7A8B" w14:textId="77777777">
        <w:tc>
          <w:tcPr>
            <w:tcW w:w="5000" w:type="pct"/>
            <w:gridSpan w:val="5"/>
            <w:shd w:val="clear" w:color="auto" w:fill="D9E2F3" w:themeFill="accent5" w:themeFillTint="33"/>
          </w:tcPr>
          <w:p w:rsidRPr="005F037E" w:rsidR="00BF3EA6" w:rsidP="00B95D45" w:rsidRDefault="00730ED8" w14:paraId="67F60FEA" w14:textId="45C28966">
            <w:pPr>
              <w:rPr>
                <w:sz w:val="24"/>
                <w:szCs w:val="24"/>
              </w:rPr>
            </w:pPr>
            <w:r>
              <w:rPr>
                <w:sz w:val="24"/>
                <w:szCs w:val="24"/>
              </w:rPr>
              <w:t>Reporting (including required progress reports to CB)</w:t>
            </w:r>
          </w:p>
        </w:tc>
      </w:tr>
      <w:tr w:rsidRPr="002E6300" w:rsidR="00BF3EA6" w:rsidTr="00B95D45" w14:paraId="4AE9FD98" w14:textId="77777777">
        <w:tc>
          <w:tcPr>
            <w:tcW w:w="1000" w:type="pct"/>
          </w:tcPr>
          <w:p w:rsidRPr="002E6300" w:rsidR="00BF3EA6" w:rsidP="00B95D45" w:rsidRDefault="00BF3EA6" w14:paraId="16E30DFA" w14:textId="77777777"/>
        </w:tc>
        <w:tc>
          <w:tcPr>
            <w:tcW w:w="1000" w:type="pct"/>
          </w:tcPr>
          <w:p w:rsidRPr="002E6300" w:rsidR="00BF3EA6" w:rsidP="00B95D45" w:rsidRDefault="00BF3EA6" w14:paraId="1F9BDD61" w14:textId="77777777"/>
        </w:tc>
        <w:tc>
          <w:tcPr>
            <w:tcW w:w="1000" w:type="pct"/>
          </w:tcPr>
          <w:p w:rsidRPr="002E6300" w:rsidR="00BF3EA6" w:rsidP="00B95D45" w:rsidRDefault="00BF3EA6" w14:paraId="39889680" w14:textId="77777777"/>
        </w:tc>
        <w:tc>
          <w:tcPr>
            <w:tcW w:w="1000" w:type="pct"/>
          </w:tcPr>
          <w:p w:rsidRPr="002E6300" w:rsidR="00BF3EA6" w:rsidP="00B95D45" w:rsidRDefault="00BF3EA6" w14:paraId="4802722F" w14:textId="77777777"/>
        </w:tc>
        <w:tc>
          <w:tcPr>
            <w:tcW w:w="1000" w:type="pct"/>
          </w:tcPr>
          <w:p w:rsidRPr="002E6300" w:rsidR="00BF3EA6" w:rsidP="00B95D45" w:rsidRDefault="00BF3EA6" w14:paraId="20E34C11" w14:textId="77777777"/>
        </w:tc>
      </w:tr>
      <w:tr w:rsidRPr="002E6300" w:rsidR="00BF3EA6" w:rsidTr="00B95D45" w14:paraId="7C9C3185" w14:textId="77777777">
        <w:tc>
          <w:tcPr>
            <w:tcW w:w="1000" w:type="pct"/>
          </w:tcPr>
          <w:p w:rsidRPr="002E6300" w:rsidR="00BF3EA6" w:rsidP="00B95D45" w:rsidRDefault="00BF3EA6" w14:paraId="0DB28CC2" w14:textId="77777777"/>
        </w:tc>
        <w:tc>
          <w:tcPr>
            <w:tcW w:w="1000" w:type="pct"/>
          </w:tcPr>
          <w:p w:rsidRPr="002E6300" w:rsidR="00BF3EA6" w:rsidP="00B95D45" w:rsidRDefault="00BF3EA6" w14:paraId="15CEAE78" w14:textId="77777777"/>
        </w:tc>
        <w:tc>
          <w:tcPr>
            <w:tcW w:w="1000" w:type="pct"/>
          </w:tcPr>
          <w:p w:rsidRPr="002E6300" w:rsidR="00BF3EA6" w:rsidP="00B95D45" w:rsidRDefault="00BF3EA6" w14:paraId="3507E9B7" w14:textId="77777777"/>
        </w:tc>
        <w:tc>
          <w:tcPr>
            <w:tcW w:w="1000" w:type="pct"/>
          </w:tcPr>
          <w:p w:rsidRPr="002E6300" w:rsidR="00BF3EA6" w:rsidP="00B95D45" w:rsidRDefault="00BF3EA6" w14:paraId="0B9DED32" w14:textId="77777777"/>
        </w:tc>
        <w:tc>
          <w:tcPr>
            <w:tcW w:w="1000" w:type="pct"/>
          </w:tcPr>
          <w:p w:rsidRPr="002E6300" w:rsidR="00BF3EA6" w:rsidP="00B95D45" w:rsidRDefault="00BF3EA6" w14:paraId="44A1573A" w14:textId="77777777"/>
        </w:tc>
      </w:tr>
      <w:tr w:rsidRPr="005F037E" w:rsidR="00BF3EA6" w:rsidTr="00B95D45" w14:paraId="0EE472F2" w14:textId="77777777">
        <w:tc>
          <w:tcPr>
            <w:tcW w:w="5000" w:type="pct"/>
            <w:gridSpan w:val="5"/>
            <w:shd w:val="clear" w:color="auto" w:fill="D9E2F3" w:themeFill="accent5" w:themeFillTint="33"/>
          </w:tcPr>
          <w:p w:rsidRPr="005F037E" w:rsidR="00BF3EA6" w:rsidP="00B95D45" w:rsidRDefault="00730ED8" w14:paraId="0F24B946" w14:textId="5503C4DD">
            <w:pPr>
              <w:rPr>
                <w:sz w:val="24"/>
                <w:szCs w:val="24"/>
              </w:rPr>
            </w:pPr>
            <w:r>
              <w:rPr>
                <w:sz w:val="24"/>
                <w:szCs w:val="24"/>
              </w:rPr>
              <w:t>Sustainability Planning</w:t>
            </w:r>
          </w:p>
        </w:tc>
      </w:tr>
      <w:tr w:rsidRPr="002E6300" w:rsidR="00BF3EA6" w:rsidTr="00B95D45" w14:paraId="2FDC66FB" w14:textId="77777777">
        <w:tc>
          <w:tcPr>
            <w:tcW w:w="1000" w:type="pct"/>
          </w:tcPr>
          <w:p w:rsidRPr="002E6300" w:rsidR="00BF3EA6" w:rsidP="00B95D45" w:rsidRDefault="00BF3EA6" w14:paraId="6D1A7073" w14:textId="77777777"/>
        </w:tc>
        <w:tc>
          <w:tcPr>
            <w:tcW w:w="1000" w:type="pct"/>
          </w:tcPr>
          <w:p w:rsidRPr="002E6300" w:rsidR="00BF3EA6" w:rsidP="00B95D45" w:rsidRDefault="00BF3EA6" w14:paraId="2A58D102" w14:textId="77777777"/>
        </w:tc>
        <w:tc>
          <w:tcPr>
            <w:tcW w:w="1000" w:type="pct"/>
          </w:tcPr>
          <w:p w:rsidRPr="002E6300" w:rsidR="00BF3EA6" w:rsidP="00B95D45" w:rsidRDefault="00BF3EA6" w14:paraId="2C56FC7D" w14:textId="77777777"/>
        </w:tc>
        <w:tc>
          <w:tcPr>
            <w:tcW w:w="1000" w:type="pct"/>
          </w:tcPr>
          <w:p w:rsidRPr="002E6300" w:rsidR="00BF3EA6" w:rsidP="00B95D45" w:rsidRDefault="00BF3EA6" w14:paraId="20211B2F" w14:textId="77777777"/>
        </w:tc>
        <w:tc>
          <w:tcPr>
            <w:tcW w:w="1000" w:type="pct"/>
          </w:tcPr>
          <w:p w:rsidRPr="002E6300" w:rsidR="00BF3EA6" w:rsidP="00B95D45" w:rsidRDefault="00BF3EA6" w14:paraId="311C9066" w14:textId="77777777"/>
        </w:tc>
      </w:tr>
      <w:tr w:rsidRPr="002E6300" w:rsidR="00BF3EA6" w:rsidTr="00B95D45" w14:paraId="30C9F80D" w14:textId="77777777">
        <w:tc>
          <w:tcPr>
            <w:tcW w:w="1000" w:type="pct"/>
          </w:tcPr>
          <w:p w:rsidRPr="002E6300" w:rsidR="00BF3EA6" w:rsidP="00B95D45" w:rsidRDefault="00BF3EA6" w14:paraId="3567816D" w14:textId="77777777"/>
        </w:tc>
        <w:tc>
          <w:tcPr>
            <w:tcW w:w="1000" w:type="pct"/>
          </w:tcPr>
          <w:p w:rsidRPr="002E6300" w:rsidR="00BF3EA6" w:rsidP="00B95D45" w:rsidRDefault="00BF3EA6" w14:paraId="5EDD0F0F" w14:textId="77777777"/>
        </w:tc>
        <w:tc>
          <w:tcPr>
            <w:tcW w:w="1000" w:type="pct"/>
          </w:tcPr>
          <w:p w:rsidRPr="002E6300" w:rsidR="00BF3EA6" w:rsidP="00B95D45" w:rsidRDefault="00BF3EA6" w14:paraId="619791D5" w14:textId="77777777"/>
        </w:tc>
        <w:tc>
          <w:tcPr>
            <w:tcW w:w="1000" w:type="pct"/>
          </w:tcPr>
          <w:p w:rsidRPr="002E6300" w:rsidR="00BF3EA6" w:rsidP="00B95D45" w:rsidRDefault="00BF3EA6" w14:paraId="0EC27AFD" w14:textId="77777777"/>
        </w:tc>
        <w:tc>
          <w:tcPr>
            <w:tcW w:w="1000" w:type="pct"/>
          </w:tcPr>
          <w:p w:rsidRPr="002E6300" w:rsidR="00BF3EA6" w:rsidP="00B95D45" w:rsidRDefault="00BF3EA6" w14:paraId="55F4F0E2" w14:textId="77777777"/>
        </w:tc>
      </w:tr>
    </w:tbl>
    <w:p w:rsidR="00BF3EA6" w:rsidP="000625B9" w:rsidRDefault="00BF3EA6" w14:paraId="05291925" w14:textId="77777777">
      <w:pPr>
        <w:spacing w:after="160" w:line="259" w:lineRule="auto"/>
        <w:rPr>
          <w:rStyle w:val="IntenseReference"/>
          <w:sz w:val="28"/>
          <w:szCs w:val="28"/>
        </w:rPr>
      </w:pPr>
    </w:p>
    <w:p w:rsidRPr="00CF4F61" w:rsidR="0089525D" w:rsidP="004875AB" w:rsidRDefault="0089525D" w14:paraId="63898271" w14:textId="1D092EB9">
      <w:pPr>
        <w:pStyle w:val="Title"/>
        <w:rPr>
          <w:rFonts w:asciiTheme="minorHAnsi" w:hAnsiTheme="minorHAnsi"/>
          <w:b/>
          <w:sz w:val="28"/>
          <w:szCs w:val="28"/>
        </w:rPr>
      </w:pPr>
      <w:r w:rsidRPr="00CF4F61">
        <w:rPr>
          <w:rFonts w:asciiTheme="minorHAnsi" w:hAnsiTheme="minorHAnsi"/>
          <w:b/>
          <w:sz w:val="28"/>
          <w:szCs w:val="28"/>
        </w:rPr>
        <w:lastRenderedPageBreak/>
        <w:t>I</w:t>
      </w:r>
      <w:r w:rsidR="00CF4F61">
        <w:rPr>
          <w:rFonts w:asciiTheme="minorHAnsi" w:hAnsiTheme="minorHAnsi"/>
          <w:b/>
          <w:sz w:val="28"/>
          <w:szCs w:val="28"/>
        </w:rPr>
        <w:t>MPLEMENTATION PLAN FORMATTING</w:t>
      </w:r>
      <w:r w:rsidR="00455B57">
        <w:rPr>
          <w:rFonts w:asciiTheme="minorHAnsi" w:hAnsiTheme="minorHAnsi"/>
          <w:b/>
          <w:sz w:val="28"/>
          <w:szCs w:val="28"/>
        </w:rPr>
        <w:t xml:space="preserve"> AND CONTENT</w:t>
      </w:r>
      <w:r w:rsidR="00CF4F61">
        <w:rPr>
          <w:rFonts w:asciiTheme="minorHAnsi" w:hAnsiTheme="minorHAnsi"/>
          <w:b/>
          <w:sz w:val="28"/>
          <w:szCs w:val="28"/>
        </w:rPr>
        <w:t xml:space="preserve"> GUIDELINES </w:t>
      </w:r>
    </w:p>
    <w:p w:rsidR="00CF4F61" w:rsidP="00CF4F61" w:rsidRDefault="00CF4F61" w14:paraId="239B9BE1" w14:textId="31FA1EA9">
      <w:pPr>
        <w:spacing w:after="0" w:line="240" w:lineRule="auto"/>
        <w:rPr>
          <w:bCs/>
        </w:rPr>
      </w:pPr>
    </w:p>
    <w:p w:rsidR="00455B57" w:rsidP="00CF4F61" w:rsidRDefault="00455B57" w14:paraId="63771029" w14:textId="57656219">
      <w:pPr>
        <w:spacing w:after="0" w:line="240" w:lineRule="auto"/>
        <w:rPr>
          <w:bCs/>
        </w:rPr>
      </w:pPr>
      <w:r>
        <w:rPr>
          <w:bCs/>
        </w:rPr>
        <w:t>When draft</w:t>
      </w:r>
      <w:r w:rsidR="005A44CD">
        <w:rPr>
          <w:bCs/>
        </w:rPr>
        <w:t>ing</w:t>
      </w:r>
      <w:r>
        <w:rPr>
          <w:bCs/>
        </w:rPr>
        <w:t xml:space="preserve"> your plan, consider following these formatting and content guidelines:</w:t>
      </w:r>
    </w:p>
    <w:p w:rsidR="00455B57" w:rsidP="00455B57" w:rsidRDefault="00455B57" w14:paraId="31E6A065" w14:textId="567460BC">
      <w:pPr>
        <w:pStyle w:val="ListParagraph"/>
        <w:numPr>
          <w:ilvl w:val="0"/>
          <w:numId w:val="28"/>
        </w:numPr>
        <w:spacing w:after="0" w:line="240" w:lineRule="auto"/>
        <w:rPr>
          <w:bCs/>
        </w:rPr>
      </w:pPr>
      <w:r>
        <w:rPr>
          <w:bCs/>
        </w:rPr>
        <w:t>Use 12-point font and 1-inch margins. Number all pages for ease of reference</w:t>
      </w:r>
    </w:p>
    <w:p w:rsidR="00455B57" w:rsidP="00455B57" w:rsidRDefault="00455B57" w14:paraId="49B002E8" w14:textId="59494B2C">
      <w:pPr>
        <w:pStyle w:val="ListParagraph"/>
        <w:numPr>
          <w:ilvl w:val="0"/>
          <w:numId w:val="28"/>
        </w:numPr>
        <w:spacing w:after="0" w:line="240" w:lineRule="auto"/>
        <w:rPr>
          <w:bCs/>
        </w:rPr>
      </w:pPr>
      <w:r>
        <w:rPr>
          <w:bCs/>
        </w:rPr>
        <w:t>Structure the Plan using the numbered subject headings in this template to ensure you address all required plan components</w:t>
      </w:r>
    </w:p>
    <w:p w:rsidR="00455B57" w:rsidP="00F66D4C" w:rsidRDefault="00455B57" w14:paraId="445F465D" w14:textId="1BE433D8">
      <w:pPr>
        <w:numPr>
          <w:ilvl w:val="0"/>
          <w:numId w:val="28"/>
        </w:numPr>
        <w:spacing w:after="0" w:line="240" w:lineRule="auto"/>
        <w:rPr>
          <w:bCs/>
        </w:rPr>
      </w:pPr>
      <w:r w:rsidRPr="0089525D">
        <w:rPr>
          <w:bCs/>
        </w:rPr>
        <w:t xml:space="preserve">In cases where information is complete and accurate, </w:t>
      </w:r>
      <w:r>
        <w:rPr>
          <w:bCs/>
        </w:rPr>
        <w:t xml:space="preserve">you may integrate </w:t>
      </w:r>
      <w:r w:rsidRPr="0089525D">
        <w:rPr>
          <w:bCs/>
        </w:rPr>
        <w:t xml:space="preserve">previously developed material from </w:t>
      </w:r>
      <w:r>
        <w:rPr>
          <w:bCs/>
        </w:rPr>
        <w:t xml:space="preserve">your </w:t>
      </w:r>
      <w:r w:rsidRPr="0089525D">
        <w:rPr>
          <w:bCs/>
        </w:rPr>
        <w:t xml:space="preserve">original </w:t>
      </w:r>
      <w:r>
        <w:rPr>
          <w:bCs/>
        </w:rPr>
        <w:t xml:space="preserve">grant </w:t>
      </w:r>
      <w:r w:rsidRPr="0089525D">
        <w:rPr>
          <w:bCs/>
        </w:rPr>
        <w:t xml:space="preserve">proposal, </w:t>
      </w:r>
      <w:r>
        <w:rPr>
          <w:bCs/>
        </w:rPr>
        <w:t>planning documents, or other relevant materials</w:t>
      </w:r>
    </w:p>
    <w:p w:rsidRPr="0089525D" w:rsidR="00455B57" w:rsidP="00F66D4C" w:rsidRDefault="00455B57" w14:paraId="1CA5955A" w14:textId="4F850018">
      <w:pPr>
        <w:numPr>
          <w:ilvl w:val="0"/>
          <w:numId w:val="28"/>
        </w:numPr>
        <w:spacing w:after="0" w:line="240" w:lineRule="auto"/>
        <w:rPr>
          <w:bCs/>
        </w:rPr>
      </w:pPr>
      <w:r>
        <w:rPr>
          <w:bCs/>
        </w:rPr>
        <w:t xml:space="preserve">If certain content has been adequately covered in previous sections, note this in subsequent sections rather than repeating </w:t>
      </w:r>
      <w:r w:rsidR="001F0D55">
        <w:rPr>
          <w:bCs/>
        </w:rPr>
        <w:t xml:space="preserve">it (e.g., “Please see Section </w:t>
      </w:r>
      <w:r w:rsidRPr="001F0D55" w:rsidR="001F0D55">
        <w:rPr>
          <w:bCs/>
          <w:i/>
          <w:iCs/>
        </w:rPr>
        <w:t>X</w:t>
      </w:r>
      <w:r w:rsidR="001F0D55">
        <w:rPr>
          <w:bCs/>
        </w:rPr>
        <w:t xml:space="preserve"> on page </w:t>
      </w:r>
      <w:r w:rsidRPr="001F0D55" w:rsidR="001F0D55">
        <w:rPr>
          <w:bCs/>
          <w:i/>
          <w:iCs/>
        </w:rPr>
        <w:t>x</w:t>
      </w:r>
      <w:r w:rsidR="001F0D55">
        <w:rPr>
          <w:bCs/>
        </w:rPr>
        <w:t xml:space="preserve"> for more information on this topic.”)</w:t>
      </w:r>
    </w:p>
    <w:p w:rsidR="00455B57" w:rsidP="00F66D4C" w:rsidRDefault="00455B57" w14:paraId="161B250B" w14:textId="6A7EBFF6">
      <w:pPr>
        <w:numPr>
          <w:ilvl w:val="0"/>
          <w:numId w:val="28"/>
        </w:numPr>
        <w:spacing w:after="0" w:line="240" w:lineRule="auto"/>
        <w:rPr>
          <w:bCs/>
        </w:rPr>
      </w:pPr>
      <w:r>
        <w:rPr>
          <w:bCs/>
        </w:rPr>
        <w:t>U</w:t>
      </w:r>
      <w:r w:rsidRPr="0089525D">
        <w:rPr>
          <w:bCs/>
        </w:rPr>
        <w:t>se</w:t>
      </w:r>
      <w:r>
        <w:rPr>
          <w:bCs/>
        </w:rPr>
        <w:t xml:space="preserve"> graphics</w:t>
      </w:r>
      <w:r w:rsidRPr="0089525D">
        <w:rPr>
          <w:bCs/>
        </w:rPr>
        <w:t xml:space="preserve">, including charts and tables, when doing so </w:t>
      </w:r>
      <w:r>
        <w:rPr>
          <w:bCs/>
        </w:rPr>
        <w:t xml:space="preserve">improves </w:t>
      </w:r>
      <w:r w:rsidRPr="0089525D">
        <w:rPr>
          <w:bCs/>
        </w:rPr>
        <w:t>clarity and specificity</w:t>
      </w:r>
    </w:p>
    <w:p w:rsidR="00F66D4C" w:rsidP="00F66D4C" w:rsidRDefault="00F66D4C" w14:paraId="1B97291F" w14:textId="5102E61E">
      <w:pPr>
        <w:numPr>
          <w:ilvl w:val="0"/>
          <w:numId w:val="28"/>
        </w:numPr>
        <w:spacing w:after="0" w:line="240" w:lineRule="auto"/>
        <w:rPr>
          <w:bCs/>
        </w:rPr>
      </w:pPr>
      <w:r>
        <w:rPr>
          <w:bCs/>
        </w:rPr>
        <w:t>Note any naming conventions used to identify elements of your project or organizations involved in implementing it, e.g., commonly used acronyms or abbreviations</w:t>
      </w:r>
    </w:p>
    <w:p w:rsidR="00C54C7C" w:rsidP="00C54C7C" w:rsidRDefault="00C54C7C" w14:paraId="380B9BEA" w14:textId="77777777">
      <w:pPr>
        <w:spacing w:after="0" w:line="240" w:lineRule="auto"/>
        <w:rPr>
          <w:bCs/>
        </w:rPr>
      </w:pPr>
    </w:p>
    <w:p w:rsidR="00C54C7C" w:rsidP="00C54C7C" w:rsidRDefault="00C54C7C" w14:paraId="10F0A955" w14:textId="77777777">
      <w:pPr>
        <w:spacing w:after="0" w:line="240" w:lineRule="auto"/>
        <w:rPr>
          <w:bCs/>
        </w:rPr>
      </w:pPr>
    </w:p>
    <w:p w:rsidR="00455B57" w:rsidP="00CF4F61" w:rsidRDefault="00455B57" w14:paraId="0353E807" w14:textId="44F8F630">
      <w:pPr>
        <w:spacing w:after="0" w:line="240" w:lineRule="auto"/>
        <w:rPr>
          <w:bCs/>
        </w:rPr>
      </w:pPr>
    </w:p>
    <w:sectPr w:rsidR="00455B57" w:rsidSect="001D2EC4">
      <w:headerReference w:type="default" r:id="rId25"/>
      <w:footerReference w:type="default" r:id="rId26"/>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F645E" w14:textId="77777777" w:rsidR="008863F6" w:rsidRDefault="008863F6" w:rsidP="00423652">
      <w:pPr>
        <w:spacing w:after="0" w:line="240" w:lineRule="auto"/>
      </w:pPr>
      <w:r>
        <w:separator/>
      </w:r>
    </w:p>
  </w:endnote>
  <w:endnote w:type="continuationSeparator" w:id="0">
    <w:p w14:paraId="10E7D17B" w14:textId="77777777" w:rsidR="008863F6" w:rsidRDefault="008863F6" w:rsidP="00423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863082"/>
      <w:docPartObj>
        <w:docPartGallery w:val="Page Numbers (Bottom of Page)"/>
        <w:docPartUnique/>
      </w:docPartObj>
    </w:sdtPr>
    <w:sdtEndPr>
      <w:rPr>
        <w:noProof/>
      </w:rPr>
    </w:sdtEndPr>
    <w:sdtContent>
      <w:p w14:paraId="04271CDC" w14:textId="31F44456" w:rsidR="00B95D45" w:rsidRDefault="00B95D45">
        <w:pPr>
          <w:pStyle w:val="Footer"/>
          <w:jc w:val="center"/>
        </w:pPr>
        <w:r>
          <w:fldChar w:fldCharType="begin"/>
        </w:r>
        <w:r>
          <w:instrText xml:space="preserve"> PAGE   \* MERGEFORMAT </w:instrText>
        </w:r>
        <w:r>
          <w:fldChar w:fldCharType="separate"/>
        </w:r>
        <w:r w:rsidR="005976BA">
          <w:rPr>
            <w:noProof/>
          </w:rPr>
          <w:t>2</w:t>
        </w:r>
        <w:r>
          <w:rPr>
            <w:noProof/>
          </w:rPr>
          <w:fldChar w:fldCharType="end"/>
        </w:r>
      </w:p>
    </w:sdtContent>
  </w:sdt>
  <w:p w14:paraId="364C1B71" w14:textId="77777777" w:rsidR="00B95D45" w:rsidRDefault="00B95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7342D" w14:textId="77777777" w:rsidR="008863F6" w:rsidRDefault="008863F6" w:rsidP="00423652">
      <w:pPr>
        <w:spacing w:after="0" w:line="240" w:lineRule="auto"/>
      </w:pPr>
      <w:r>
        <w:separator/>
      </w:r>
    </w:p>
  </w:footnote>
  <w:footnote w:type="continuationSeparator" w:id="0">
    <w:p w14:paraId="1DA20F00" w14:textId="77777777" w:rsidR="008863F6" w:rsidRDefault="008863F6" w:rsidP="00423652">
      <w:pPr>
        <w:spacing w:after="0" w:line="240" w:lineRule="auto"/>
      </w:pPr>
      <w:r>
        <w:continuationSeparator/>
      </w:r>
    </w:p>
  </w:footnote>
  <w:footnote w:id="1">
    <w:p w14:paraId="797BDEC1" w14:textId="4982D170" w:rsidR="00B95D45" w:rsidRDefault="00B95D45">
      <w:pPr>
        <w:pStyle w:val="FootnoteText"/>
      </w:pPr>
      <w:r>
        <w:rPr>
          <w:rStyle w:val="FootnoteReference"/>
        </w:rPr>
        <w:footnoteRef/>
      </w:r>
      <w:r>
        <w:t xml:space="preserve"> Visit the National Implementation Research Network’s (NIRN) website for more information about implementation drivers: </w:t>
      </w:r>
      <w:hyperlink r:id="rId1" w:history="1">
        <w:r w:rsidRPr="00DA6D51">
          <w:rPr>
            <w:rStyle w:val="Hyperlink"/>
          </w:rPr>
          <w:t>https://nirn.fpg.unc.edu/module-1/implementation-drivers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19EF" w14:textId="33455A65" w:rsidR="00C54C7C" w:rsidRPr="00BC5357" w:rsidRDefault="00C54C7C" w:rsidP="00C54C7C">
    <w:pPr>
      <w:tabs>
        <w:tab w:val="center" w:pos="4680"/>
        <w:tab w:val="right" w:pos="9360"/>
      </w:tabs>
      <w:spacing w:after="0"/>
      <w:jc w:val="right"/>
      <w:rPr>
        <w:rFonts w:ascii="Calibri" w:eastAsia="Calibri" w:hAnsi="Calibri"/>
        <w:sz w:val="16"/>
        <w:szCs w:val="16"/>
      </w:rPr>
    </w:pPr>
    <w:r w:rsidRPr="00C54C7C">
      <w:rPr>
        <w:rFonts w:ascii="Calibri" w:eastAsia="Calibri" w:hAnsi="Calibri"/>
        <w:sz w:val="16"/>
        <w:szCs w:val="16"/>
      </w:rPr>
      <w:t xml:space="preserve"> </w:t>
    </w:r>
    <w:r w:rsidRPr="00BC5357">
      <w:rPr>
        <w:rFonts w:ascii="Calibri" w:eastAsia="Calibri" w:hAnsi="Calibri"/>
        <w:sz w:val="16"/>
        <w:szCs w:val="16"/>
      </w:rPr>
      <w:t xml:space="preserve">OMB Control No. </w:t>
    </w:r>
    <w:r w:rsidRPr="00BC5357">
      <w:rPr>
        <w:rFonts w:ascii="Calibri" w:eastAsia="Calibri" w:hAnsi="Calibri"/>
        <w:sz w:val="16"/>
      </w:rPr>
      <w:t>________</w:t>
    </w:r>
    <w:r w:rsidRPr="00BC5357">
      <w:rPr>
        <w:rFonts w:ascii="Calibri" w:eastAsia="Calibri" w:hAnsi="Calibri"/>
        <w:sz w:val="16"/>
        <w:szCs w:val="16"/>
      </w:rPr>
      <w:br/>
      <w:t>Expiration Date: ________</w:t>
    </w:r>
  </w:p>
  <w:sdt>
    <w:sdtPr>
      <w:id w:val="1519588746"/>
      <w:docPartObj>
        <w:docPartGallery w:val="Page Numbers (Bottom of Page)"/>
        <w:docPartUnique/>
      </w:docPartObj>
    </w:sdtPr>
    <w:sdtEndPr>
      <w:rPr>
        <w:noProof/>
      </w:rPr>
    </w:sdtEndPr>
    <w:sdtContent>
      <w:p w14:paraId="4BE2104B" w14:textId="4CFA7E3C" w:rsidR="00B95D45" w:rsidRDefault="00B95D45" w:rsidP="00E54552">
        <w:pPr>
          <w:pStyle w:val="Header"/>
        </w:pPr>
        <w:r>
          <w:t>2019 Community Collaborations Implementation Plan Template</w:t>
        </w:r>
      </w:p>
      <w:p w14:paraId="717D5DAB" w14:textId="3BF28E62" w:rsidR="00B95D45" w:rsidRDefault="008863F6" w:rsidP="00E54552">
        <w:pPr>
          <w:pStyle w:val="Header"/>
          <w:rPr>
            <w:noProof/>
          </w:rPr>
        </w:pPr>
      </w:p>
    </w:sdtContent>
  </w:sdt>
  <w:p w14:paraId="6D9766CD" w14:textId="6B9F59F4" w:rsidR="00B95D45" w:rsidRPr="00E54552" w:rsidRDefault="00B95D45" w:rsidP="00E54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C4F"/>
    <w:multiLevelType w:val="hybridMultilevel"/>
    <w:tmpl w:val="36560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15F00"/>
    <w:multiLevelType w:val="hybridMultilevel"/>
    <w:tmpl w:val="BCDE28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0851"/>
    <w:multiLevelType w:val="hybridMultilevel"/>
    <w:tmpl w:val="816A1F06"/>
    <w:lvl w:ilvl="0" w:tplc="04090005">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3" w15:restartNumberingAfterBreak="0">
    <w:nsid w:val="06A34DC9"/>
    <w:multiLevelType w:val="hybridMultilevel"/>
    <w:tmpl w:val="BDB6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928CB"/>
    <w:multiLevelType w:val="hybridMultilevel"/>
    <w:tmpl w:val="8F4E13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473F7"/>
    <w:multiLevelType w:val="hybridMultilevel"/>
    <w:tmpl w:val="36642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AD033B"/>
    <w:multiLevelType w:val="hybridMultilevel"/>
    <w:tmpl w:val="3F62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66A7C"/>
    <w:multiLevelType w:val="hybridMultilevel"/>
    <w:tmpl w:val="E312AA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92973"/>
    <w:multiLevelType w:val="hybridMultilevel"/>
    <w:tmpl w:val="F9889D02"/>
    <w:lvl w:ilvl="0" w:tplc="4C1C219E">
      <w:start w:val="1"/>
      <w:numFmt w:val="bullet"/>
      <w:lvlText w:val=""/>
      <w:lvlJc w:val="left"/>
      <w:pPr>
        <w:ind w:left="360" w:hanging="360"/>
      </w:pPr>
      <w:rPr>
        <w:rFonts w:ascii="Wingdings 3" w:hAnsi="Wingdings 3" w:hint="default"/>
        <w:color w:val="177B2F"/>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460BE7"/>
    <w:multiLevelType w:val="hybridMultilevel"/>
    <w:tmpl w:val="ADD699B4"/>
    <w:lvl w:ilvl="0" w:tplc="8F4A9DF4">
      <w:start w:val="1"/>
      <w:numFmt w:val="bullet"/>
      <w:lvlText w:val=""/>
      <w:lvlJc w:val="left"/>
      <w:pPr>
        <w:ind w:left="360" w:hanging="360"/>
      </w:pPr>
      <w:rPr>
        <w:rFonts w:ascii="Wingdings" w:hAnsi="Wingdings" w:hint="default"/>
        <w:color w:val="177B2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B6305F"/>
    <w:multiLevelType w:val="hybridMultilevel"/>
    <w:tmpl w:val="EFA2E06A"/>
    <w:lvl w:ilvl="0" w:tplc="8E4ED9EE">
      <w:start w:val="1"/>
      <w:numFmt w:val="bullet"/>
      <w:pStyle w:val="CBBULLET1"/>
      <w:lvlText w:val=""/>
      <w:lvlJc w:val="left"/>
      <w:pPr>
        <w:ind w:left="360" w:hanging="360"/>
      </w:pPr>
      <w:rPr>
        <w:rFonts w:ascii="Wingdings 3" w:hAnsi="Wingdings 3" w:hint="default"/>
        <w:color w:val="177B2F"/>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D748A4"/>
    <w:multiLevelType w:val="hybridMultilevel"/>
    <w:tmpl w:val="FED28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3B0A3C"/>
    <w:multiLevelType w:val="hybridMultilevel"/>
    <w:tmpl w:val="586A77B6"/>
    <w:lvl w:ilvl="0" w:tplc="7F7E692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BD25C1B"/>
    <w:multiLevelType w:val="hybridMultilevel"/>
    <w:tmpl w:val="906CF81E"/>
    <w:lvl w:ilvl="0" w:tplc="04090003">
      <w:start w:val="1"/>
      <w:numFmt w:val="bullet"/>
      <w:lvlText w:val="o"/>
      <w:lvlJc w:val="left"/>
      <w:pPr>
        <w:ind w:left="360" w:hanging="360"/>
      </w:pPr>
      <w:rPr>
        <w:rFonts w:ascii="Courier New" w:hAnsi="Courier New" w:cs="Courier New" w:hint="default"/>
        <w:color w:val="177B2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50395D"/>
    <w:multiLevelType w:val="multilevel"/>
    <w:tmpl w:val="C2F0E4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A17AF4"/>
    <w:multiLevelType w:val="hybridMultilevel"/>
    <w:tmpl w:val="7542D154"/>
    <w:lvl w:ilvl="0" w:tplc="8F4A9DF4">
      <w:start w:val="1"/>
      <w:numFmt w:val="bullet"/>
      <w:lvlText w:val=""/>
      <w:lvlJc w:val="left"/>
      <w:pPr>
        <w:ind w:left="720" w:hanging="360"/>
      </w:pPr>
      <w:rPr>
        <w:rFonts w:ascii="Wingdings" w:hAnsi="Wingdings" w:hint="default"/>
        <w:color w:val="177B2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F1532"/>
    <w:multiLevelType w:val="hybridMultilevel"/>
    <w:tmpl w:val="A68E4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C5509D"/>
    <w:multiLevelType w:val="hybridMultilevel"/>
    <w:tmpl w:val="A0B49646"/>
    <w:lvl w:ilvl="0" w:tplc="8F4A9DF4">
      <w:start w:val="1"/>
      <w:numFmt w:val="bullet"/>
      <w:lvlText w:val=""/>
      <w:lvlJc w:val="left"/>
      <w:pPr>
        <w:ind w:left="360" w:hanging="360"/>
      </w:pPr>
      <w:rPr>
        <w:rFonts w:ascii="Wingdings" w:hAnsi="Wingdings" w:hint="default"/>
        <w:color w:val="177B2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B18D4"/>
    <w:multiLevelType w:val="hybridMultilevel"/>
    <w:tmpl w:val="5B8A1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E33D1"/>
    <w:multiLevelType w:val="hybridMultilevel"/>
    <w:tmpl w:val="3D764C8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DD5FC7"/>
    <w:multiLevelType w:val="hybridMultilevel"/>
    <w:tmpl w:val="C85C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C499E"/>
    <w:multiLevelType w:val="hybridMultilevel"/>
    <w:tmpl w:val="13889F9E"/>
    <w:lvl w:ilvl="0" w:tplc="8F4A9DF4">
      <w:start w:val="1"/>
      <w:numFmt w:val="bullet"/>
      <w:lvlText w:val=""/>
      <w:lvlJc w:val="left"/>
      <w:pPr>
        <w:ind w:left="720" w:hanging="360"/>
      </w:pPr>
      <w:rPr>
        <w:rFonts w:ascii="Wingdings" w:hAnsi="Wingdings" w:hint="default"/>
        <w:color w:val="177B2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135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745FB9"/>
    <w:multiLevelType w:val="multilevel"/>
    <w:tmpl w:val="D87A694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E03EC4"/>
    <w:multiLevelType w:val="hybridMultilevel"/>
    <w:tmpl w:val="3ABC8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E42C20"/>
    <w:multiLevelType w:val="hybridMultilevel"/>
    <w:tmpl w:val="E2127E74"/>
    <w:lvl w:ilvl="0" w:tplc="8F4A9DF4">
      <w:start w:val="1"/>
      <w:numFmt w:val="bullet"/>
      <w:lvlText w:val=""/>
      <w:lvlJc w:val="left"/>
      <w:pPr>
        <w:ind w:left="720" w:hanging="360"/>
      </w:pPr>
      <w:rPr>
        <w:rFonts w:ascii="Wingdings" w:hAnsi="Wingdings" w:hint="default"/>
        <w:color w:val="177B2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A3E15"/>
    <w:multiLevelType w:val="hybridMultilevel"/>
    <w:tmpl w:val="FC4812C0"/>
    <w:lvl w:ilvl="0" w:tplc="8F4A9DF4">
      <w:start w:val="1"/>
      <w:numFmt w:val="bullet"/>
      <w:lvlText w:val=""/>
      <w:lvlJc w:val="left"/>
      <w:pPr>
        <w:ind w:left="1080" w:hanging="360"/>
      </w:pPr>
      <w:rPr>
        <w:rFonts w:ascii="Wingdings" w:hAnsi="Wingdings" w:hint="default"/>
        <w:color w:val="177B2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A435BB"/>
    <w:multiLevelType w:val="hybridMultilevel"/>
    <w:tmpl w:val="74B0F96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800" w:hanging="72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A5791"/>
    <w:multiLevelType w:val="hybridMultilevel"/>
    <w:tmpl w:val="5D90E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2B5C76"/>
    <w:multiLevelType w:val="hybridMultilevel"/>
    <w:tmpl w:val="D1D446B4"/>
    <w:lvl w:ilvl="0" w:tplc="8F4A9DF4">
      <w:start w:val="1"/>
      <w:numFmt w:val="bullet"/>
      <w:lvlText w:val=""/>
      <w:lvlJc w:val="left"/>
      <w:pPr>
        <w:ind w:left="720" w:hanging="360"/>
      </w:pPr>
      <w:rPr>
        <w:rFonts w:ascii="Wingdings" w:hAnsi="Wingdings" w:hint="default"/>
        <w:color w:val="177B2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52DF6"/>
    <w:multiLevelType w:val="hybridMultilevel"/>
    <w:tmpl w:val="CBE21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59637B"/>
    <w:multiLevelType w:val="hybridMultilevel"/>
    <w:tmpl w:val="3FBA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E58C6"/>
    <w:multiLevelType w:val="hybridMultilevel"/>
    <w:tmpl w:val="BE740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DB2736"/>
    <w:multiLevelType w:val="hybridMultilevel"/>
    <w:tmpl w:val="05D4FBA8"/>
    <w:lvl w:ilvl="0" w:tplc="04090003">
      <w:start w:val="1"/>
      <w:numFmt w:val="bullet"/>
      <w:lvlText w:val="o"/>
      <w:lvlJc w:val="left"/>
      <w:pPr>
        <w:ind w:left="360" w:hanging="360"/>
      </w:pPr>
      <w:rPr>
        <w:rFonts w:ascii="Courier New" w:hAnsi="Courier New" w:cs="Courier New" w:hint="default"/>
        <w:color w:val="177B2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8C08C1"/>
    <w:multiLevelType w:val="hybridMultilevel"/>
    <w:tmpl w:val="258CBFFA"/>
    <w:lvl w:ilvl="0" w:tplc="4C14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63046"/>
    <w:multiLevelType w:val="hybridMultilevel"/>
    <w:tmpl w:val="30B4B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A15CF8"/>
    <w:multiLevelType w:val="hybridMultilevel"/>
    <w:tmpl w:val="8810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FE7"/>
    <w:multiLevelType w:val="hybridMultilevel"/>
    <w:tmpl w:val="03AE824C"/>
    <w:lvl w:ilvl="0" w:tplc="8F4A9DF4">
      <w:start w:val="1"/>
      <w:numFmt w:val="bullet"/>
      <w:lvlText w:val=""/>
      <w:lvlJc w:val="left"/>
      <w:pPr>
        <w:ind w:left="720" w:hanging="360"/>
      </w:pPr>
      <w:rPr>
        <w:rFonts w:ascii="Wingdings" w:hAnsi="Wingdings" w:hint="default"/>
        <w:color w:val="177B2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7E7CC4"/>
    <w:multiLevelType w:val="hybridMultilevel"/>
    <w:tmpl w:val="969669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D0B7C1C"/>
    <w:multiLevelType w:val="hybridMultilevel"/>
    <w:tmpl w:val="367A66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9048C9"/>
    <w:multiLevelType w:val="hybridMultilevel"/>
    <w:tmpl w:val="36B40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0D09CD"/>
    <w:multiLevelType w:val="multilevel"/>
    <w:tmpl w:val="D87A694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831DD6"/>
    <w:multiLevelType w:val="hybridMultilevel"/>
    <w:tmpl w:val="692C2AC8"/>
    <w:lvl w:ilvl="0" w:tplc="8F4A9DF4">
      <w:start w:val="1"/>
      <w:numFmt w:val="bullet"/>
      <w:lvlText w:val=""/>
      <w:lvlJc w:val="left"/>
      <w:pPr>
        <w:ind w:left="360" w:hanging="360"/>
      </w:pPr>
      <w:rPr>
        <w:rFonts w:ascii="Wingdings" w:hAnsi="Wingdings" w:hint="default"/>
        <w:color w:val="177B2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1C03B1"/>
    <w:multiLevelType w:val="hybridMultilevel"/>
    <w:tmpl w:val="B1B4B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0"/>
  </w:num>
  <w:num w:numId="3">
    <w:abstractNumId w:val="4"/>
  </w:num>
  <w:num w:numId="4">
    <w:abstractNumId w:val="8"/>
  </w:num>
  <w:num w:numId="5">
    <w:abstractNumId w:val="16"/>
  </w:num>
  <w:num w:numId="6">
    <w:abstractNumId w:val="2"/>
  </w:num>
  <w:num w:numId="7">
    <w:abstractNumId w:val="22"/>
  </w:num>
  <w:num w:numId="8">
    <w:abstractNumId w:val="27"/>
  </w:num>
  <w:num w:numId="9">
    <w:abstractNumId w:val="34"/>
  </w:num>
  <w:num w:numId="10">
    <w:abstractNumId w:val="41"/>
  </w:num>
  <w:num w:numId="11">
    <w:abstractNumId w:val="31"/>
  </w:num>
  <w:num w:numId="12">
    <w:abstractNumId w:val="18"/>
  </w:num>
  <w:num w:numId="13">
    <w:abstractNumId w:val="6"/>
  </w:num>
  <w:num w:numId="14">
    <w:abstractNumId w:val="39"/>
  </w:num>
  <w:num w:numId="15">
    <w:abstractNumId w:val="43"/>
  </w:num>
  <w:num w:numId="16">
    <w:abstractNumId w:val="30"/>
  </w:num>
  <w:num w:numId="17">
    <w:abstractNumId w:val="35"/>
  </w:num>
  <w:num w:numId="18">
    <w:abstractNumId w:val="14"/>
  </w:num>
  <w:num w:numId="19">
    <w:abstractNumId w:val="32"/>
  </w:num>
  <w:num w:numId="20">
    <w:abstractNumId w:val="40"/>
  </w:num>
  <w:num w:numId="21">
    <w:abstractNumId w:val="5"/>
  </w:num>
  <w:num w:numId="22">
    <w:abstractNumId w:val="23"/>
  </w:num>
  <w:num w:numId="23">
    <w:abstractNumId w:val="7"/>
  </w:num>
  <w:num w:numId="24">
    <w:abstractNumId w:val="38"/>
  </w:num>
  <w:num w:numId="25">
    <w:abstractNumId w:val="28"/>
  </w:num>
  <w:num w:numId="26">
    <w:abstractNumId w:val="12"/>
  </w:num>
  <w:num w:numId="27">
    <w:abstractNumId w:val="0"/>
  </w:num>
  <w:num w:numId="28">
    <w:abstractNumId w:val="37"/>
  </w:num>
  <w:num w:numId="29">
    <w:abstractNumId w:val="9"/>
  </w:num>
  <w:num w:numId="30">
    <w:abstractNumId w:val="17"/>
  </w:num>
  <w:num w:numId="31">
    <w:abstractNumId w:val="33"/>
  </w:num>
  <w:num w:numId="32">
    <w:abstractNumId w:val="13"/>
  </w:num>
  <w:num w:numId="33">
    <w:abstractNumId w:val="42"/>
  </w:num>
  <w:num w:numId="34">
    <w:abstractNumId w:val="19"/>
  </w:num>
  <w:num w:numId="35">
    <w:abstractNumId w:val="1"/>
  </w:num>
  <w:num w:numId="36">
    <w:abstractNumId w:val="15"/>
  </w:num>
  <w:num w:numId="37">
    <w:abstractNumId w:val="29"/>
  </w:num>
  <w:num w:numId="38">
    <w:abstractNumId w:val="25"/>
  </w:num>
  <w:num w:numId="39">
    <w:abstractNumId w:val="36"/>
  </w:num>
  <w:num w:numId="40">
    <w:abstractNumId w:val="21"/>
  </w:num>
  <w:num w:numId="41">
    <w:abstractNumId w:val="24"/>
  </w:num>
  <w:num w:numId="42">
    <w:abstractNumId w:val="11"/>
  </w:num>
  <w:num w:numId="43">
    <w:abstractNumId w:val="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73"/>
    <w:rsid w:val="000053D6"/>
    <w:rsid w:val="000060B1"/>
    <w:rsid w:val="0001107A"/>
    <w:rsid w:val="000150D0"/>
    <w:rsid w:val="00016950"/>
    <w:rsid w:val="00021753"/>
    <w:rsid w:val="00037777"/>
    <w:rsid w:val="00045E90"/>
    <w:rsid w:val="00055FCE"/>
    <w:rsid w:val="000625B9"/>
    <w:rsid w:val="000644D2"/>
    <w:rsid w:val="00071A3B"/>
    <w:rsid w:val="00075933"/>
    <w:rsid w:val="00093855"/>
    <w:rsid w:val="00095CBD"/>
    <w:rsid w:val="000A293A"/>
    <w:rsid w:val="000B72F8"/>
    <w:rsid w:val="000C1C29"/>
    <w:rsid w:val="000F2EEE"/>
    <w:rsid w:val="0010163E"/>
    <w:rsid w:val="00113554"/>
    <w:rsid w:val="00114D26"/>
    <w:rsid w:val="00120B2A"/>
    <w:rsid w:val="00147F48"/>
    <w:rsid w:val="00155F43"/>
    <w:rsid w:val="00157D9C"/>
    <w:rsid w:val="001755B8"/>
    <w:rsid w:val="00194D40"/>
    <w:rsid w:val="00196DD7"/>
    <w:rsid w:val="001B423B"/>
    <w:rsid w:val="001C4D89"/>
    <w:rsid w:val="001D2EC4"/>
    <w:rsid w:val="001D4DB4"/>
    <w:rsid w:val="001D7C1B"/>
    <w:rsid w:val="001E1BF3"/>
    <w:rsid w:val="001F0B4B"/>
    <w:rsid w:val="001F0D55"/>
    <w:rsid w:val="00215B47"/>
    <w:rsid w:val="00216806"/>
    <w:rsid w:val="00225910"/>
    <w:rsid w:val="002352AE"/>
    <w:rsid w:val="002672BC"/>
    <w:rsid w:val="0027149E"/>
    <w:rsid w:val="002955F6"/>
    <w:rsid w:val="002A0379"/>
    <w:rsid w:val="002A2F93"/>
    <w:rsid w:val="002A5C0B"/>
    <w:rsid w:val="002B2AC5"/>
    <w:rsid w:val="002B63F6"/>
    <w:rsid w:val="002C20D2"/>
    <w:rsid w:val="002D1EA2"/>
    <w:rsid w:val="002E0C1C"/>
    <w:rsid w:val="003059D1"/>
    <w:rsid w:val="00307DEF"/>
    <w:rsid w:val="0031152F"/>
    <w:rsid w:val="00313BF1"/>
    <w:rsid w:val="00320634"/>
    <w:rsid w:val="0032526C"/>
    <w:rsid w:val="00331B64"/>
    <w:rsid w:val="0033451E"/>
    <w:rsid w:val="00361E74"/>
    <w:rsid w:val="0036761C"/>
    <w:rsid w:val="0037113F"/>
    <w:rsid w:val="00371C2B"/>
    <w:rsid w:val="00395F28"/>
    <w:rsid w:val="003A6CD4"/>
    <w:rsid w:val="003B2D3A"/>
    <w:rsid w:val="003B4968"/>
    <w:rsid w:val="003C5B82"/>
    <w:rsid w:val="003D3AC5"/>
    <w:rsid w:val="003E4D07"/>
    <w:rsid w:val="003F1875"/>
    <w:rsid w:val="003F2651"/>
    <w:rsid w:val="004007D5"/>
    <w:rsid w:val="00404694"/>
    <w:rsid w:val="004060FB"/>
    <w:rsid w:val="00413790"/>
    <w:rsid w:val="0041477B"/>
    <w:rsid w:val="00422E71"/>
    <w:rsid w:val="00423652"/>
    <w:rsid w:val="00427B50"/>
    <w:rsid w:val="0043076C"/>
    <w:rsid w:val="00441FBE"/>
    <w:rsid w:val="00444B7C"/>
    <w:rsid w:val="00444D06"/>
    <w:rsid w:val="004454ED"/>
    <w:rsid w:val="0045485A"/>
    <w:rsid w:val="00455B57"/>
    <w:rsid w:val="00457C78"/>
    <w:rsid w:val="004667EE"/>
    <w:rsid w:val="004854A5"/>
    <w:rsid w:val="00485737"/>
    <w:rsid w:val="004875AB"/>
    <w:rsid w:val="00487719"/>
    <w:rsid w:val="00490DED"/>
    <w:rsid w:val="0049161C"/>
    <w:rsid w:val="00496653"/>
    <w:rsid w:val="004A2295"/>
    <w:rsid w:val="004A2D22"/>
    <w:rsid w:val="004A6B73"/>
    <w:rsid w:val="004A76ED"/>
    <w:rsid w:val="004B3C4E"/>
    <w:rsid w:val="004B473F"/>
    <w:rsid w:val="004B7619"/>
    <w:rsid w:val="004C3329"/>
    <w:rsid w:val="004C366F"/>
    <w:rsid w:val="004D14B7"/>
    <w:rsid w:val="004E1A78"/>
    <w:rsid w:val="00526CDC"/>
    <w:rsid w:val="00532C3C"/>
    <w:rsid w:val="005379ED"/>
    <w:rsid w:val="005410B7"/>
    <w:rsid w:val="00543BB8"/>
    <w:rsid w:val="00551E6C"/>
    <w:rsid w:val="00557907"/>
    <w:rsid w:val="00586C29"/>
    <w:rsid w:val="0059175E"/>
    <w:rsid w:val="005976BA"/>
    <w:rsid w:val="005A10F2"/>
    <w:rsid w:val="005A2629"/>
    <w:rsid w:val="005A44CD"/>
    <w:rsid w:val="005B693D"/>
    <w:rsid w:val="005C17E0"/>
    <w:rsid w:val="005C224D"/>
    <w:rsid w:val="005D02CF"/>
    <w:rsid w:val="005D0863"/>
    <w:rsid w:val="005D2AE6"/>
    <w:rsid w:val="005E047B"/>
    <w:rsid w:val="005E7CD4"/>
    <w:rsid w:val="005F037E"/>
    <w:rsid w:val="005F0445"/>
    <w:rsid w:val="005F0C74"/>
    <w:rsid w:val="005F3515"/>
    <w:rsid w:val="005F6FE3"/>
    <w:rsid w:val="00601270"/>
    <w:rsid w:val="0060338C"/>
    <w:rsid w:val="00610FF1"/>
    <w:rsid w:val="006125DD"/>
    <w:rsid w:val="00614622"/>
    <w:rsid w:val="00621177"/>
    <w:rsid w:val="00621826"/>
    <w:rsid w:val="00622E57"/>
    <w:rsid w:val="00631E15"/>
    <w:rsid w:val="00632A1C"/>
    <w:rsid w:val="00642A00"/>
    <w:rsid w:val="0064579C"/>
    <w:rsid w:val="006522AD"/>
    <w:rsid w:val="006602D0"/>
    <w:rsid w:val="00672614"/>
    <w:rsid w:val="006752CE"/>
    <w:rsid w:val="00684715"/>
    <w:rsid w:val="00685F40"/>
    <w:rsid w:val="00691CEC"/>
    <w:rsid w:val="006C7691"/>
    <w:rsid w:val="006E215F"/>
    <w:rsid w:val="006E3A14"/>
    <w:rsid w:val="006E64B9"/>
    <w:rsid w:val="006E678F"/>
    <w:rsid w:val="006E7214"/>
    <w:rsid w:val="006F01E2"/>
    <w:rsid w:val="006F1FBE"/>
    <w:rsid w:val="0070340E"/>
    <w:rsid w:val="00715128"/>
    <w:rsid w:val="00730ED8"/>
    <w:rsid w:val="00733B94"/>
    <w:rsid w:val="00735CC3"/>
    <w:rsid w:val="00746503"/>
    <w:rsid w:val="007622E2"/>
    <w:rsid w:val="007665D3"/>
    <w:rsid w:val="007718F3"/>
    <w:rsid w:val="00782107"/>
    <w:rsid w:val="007877B9"/>
    <w:rsid w:val="00790392"/>
    <w:rsid w:val="007A0FC3"/>
    <w:rsid w:val="007B4E3D"/>
    <w:rsid w:val="007C3B76"/>
    <w:rsid w:val="007C47D1"/>
    <w:rsid w:val="007D11DF"/>
    <w:rsid w:val="007D31DB"/>
    <w:rsid w:val="007D544C"/>
    <w:rsid w:val="007D5452"/>
    <w:rsid w:val="007D7919"/>
    <w:rsid w:val="007E27D8"/>
    <w:rsid w:val="007E301A"/>
    <w:rsid w:val="0080114A"/>
    <w:rsid w:val="00807D0B"/>
    <w:rsid w:val="008136C0"/>
    <w:rsid w:val="0082381B"/>
    <w:rsid w:val="008435DE"/>
    <w:rsid w:val="00843BC8"/>
    <w:rsid w:val="00850EBE"/>
    <w:rsid w:val="00861798"/>
    <w:rsid w:val="00862135"/>
    <w:rsid w:val="00863F30"/>
    <w:rsid w:val="008811CF"/>
    <w:rsid w:val="00884BE5"/>
    <w:rsid w:val="008863F6"/>
    <w:rsid w:val="00891727"/>
    <w:rsid w:val="0089525D"/>
    <w:rsid w:val="00895DCB"/>
    <w:rsid w:val="008A6C43"/>
    <w:rsid w:val="008B4D32"/>
    <w:rsid w:val="008D5801"/>
    <w:rsid w:val="008F1AA6"/>
    <w:rsid w:val="009008B1"/>
    <w:rsid w:val="00911EA6"/>
    <w:rsid w:val="009255B5"/>
    <w:rsid w:val="009271D7"/>
    <w:rsid w:val="00927D22"/>
    <w:rsid w:val="009336AD"/>
    <w:rsid w:val="00952956"/>
    <w:rsid w:val="00965A25"/>
    <w:rsid w:val="00967859"/>
    <w:rsid w:val="00984E7A"/>
    <w:rsid w:val="00987F5E"/>
    <w:rsid w:val="00997E2F"/>
    <w:rsid w:val="009B0094"/>
    <w:rsid w:val="009B3D70"/>
    <w:rsid w:val="009B54E2"/>
    <w:rsid w:val="009C3B97"/>
    <w:rsid w:val="009C50D6"/>
    <w:rsid w:val="009E2293"/>
    <w:rsid w:val="009E536D"/>
    <w:rsid w:val="00A311EF"/>
    <w:rsid w:val="00A41734"/>
    <w:rsid w:val="00A73988"/>
    <w:rsid w:val="00A75AE8"/>
    <w:rsid w:val="00A80EA2"/>
    <w:rsid w:val="00AA0D5F"/>
    <w:rsid w:val="00AA1424"/>
    <w:rsid w:val="00AB16BD"/>
    <w:rsid w:val="00AB60D4"/>
    <w:rsid w:val="00AB76AB"/>
    <w:rsid w:val="00AC3AEF"/>
    <w:rsid w:val="00AE654D"/>
    <w:rsid w:val="00AE7C1B"/>
    <w:rsid w:val="00B077B6"/>
    <w:rsid w:val="00B16C8E"/>
    <w:rsid w:val="00B24AE9"/>
    <w:rsid w:val="00B26AB5"/>
    <w:rsid w:val="00B30087"/>
    <w:rsid w:val="00B31A84"/>
    <w:rsid w:val="00B33BE0"/>
    <w:rsid w:val="00B4679A"/>
    <w:rsid w:val="00B51BBA"/>
    <w:rsid w:val="00B528AD"/>
    <w:rsid w:val="00B5527B"/>
    <w:rsid w:val="00B62ACF"/>
    <w:rsid w:val="00B75F59"/>
    <w:rsid w:val="00B76FDD"/>
    <w:rsid w:val="00B844F2"/>
    <w:rsid w:val="00B92C7B"/>
    <w:rsid w:val="00B95D45"/>
    <w:rsid w:val="00B96A41"/>
    <w:rsid w:val="00BA3D68"/>
    <w:rsid w:val="00BB0F0B"/>
    <w:rsid w:val="00BC0A68"/>
    <w:rsid w:val="00BD3A56"/>
    <w:rsid w:val="00BD46FE"/>
    <w:rsid w:val="00BE4B36"/>
    <w:rsid w:val="00BF3EA6"/>
    <w:rsid w:val="00BF47B6"/>
    <w:rsid w:val="00BF49DC"/>
    <w:rsid w:val="00C10DFF"/>
    <w:rsid w:val="00C16487"/>
    <w:rsid w:val="00C16CE4"/>
    <w:rsid w:val="00C20279"/>
    <w:rsid w:val="00C229CB"/>
    <w:rsid w:val="00C34180"/>
    <w:rsid w:val="00C348B1"/>
    <w:rsid w:val="00C45C78"/>
    <w:rsid w:val="00C54C7C"/>
    <w:rsid w:val="00C60A41"/>
    <w:rsid w:val="00C752B5"/>
    <w:rsid w:val="00C77BEB"/>
    <w:rsid w:val="00C83E87"/>
    <w:rsid w:val="00C85101"/>
    <w:rsid w:val="00C853B2"/>
    <w:rsid w:val="00C90E73"/>
    <w:rsid w:val="00C93CEF"/>
    <w:rsid w:val="00C9491D"/>
    <w:rsid w:val="00CA00D0"/>
    <w:rsid w:val="00CA3F3A"/>
    <w:rsid w:val="00CA6F7A"/>
    <w:rsid w:val="00CB5A96"/>
    <w:rsid w:val="00CC0065"/>
    <w:rsid w:val="00CC28F8"/>
    <w:rsid w:val="00CE124A"/>
    <w:rsid w:val="00CE77D2"/>
    <w:rsid w:val="00CF160A"/>
    <w:rsid w:val="00CF18BA"/>
    <w:rsid w:val="00CF4F61"/>
    <w:rsid w:val="00D11190"/>
    <w:rsid w:val="00D12840"/>
    <w:rsid w:val="00D21B9B"/>
    <w:rsid w:val="00D30FA0"/>
    <w:rsid w:val="00D42C5E"/>
    <w:rsid w:val="00D44763"/>
    <w:rsid w:val="00D45671"/>
    <w:rsid w:val="00D55E7D"/>
    <w:rsid w:val="00D70C42"/>
    <w:rsid w:val="00D7275D"/>
    <w:rsid w:val="00D7405C"/>
    <w:rsid w:val="00D84B2A"/>
    <w:rsid w:val="00DE1023"/>
    <w:rsid w:val="00DE46A9"/>
    <w:rsid w:val="00DE51D7"/>
    <w:rsid w:val="00E0672A"/>
    <w:rsid w:val="00E20C96"/>
    <w:rsid w:val="00E246F9"/>
    <w:rsid w:val="00E47A76"/>
    <w:rsid w:val="00E52917"/>
    <w:rsid w:val="00E54552"/>
    <w:rsid w:val="00E8286A"/>
    <w:rsid w:val="00E85307"/>
    <w:rsid w:val="00E86903"/>
    <w:rsid w:val="00EA5BA2"/>
    <w:rsid w:val="00EB3530"/>
    <w:rsid w:val="00EC05EC"/>
    <w:rsid w:val="00ED403F"/>
    <w:rsid w:val="00EE6D2D"/>
    <w:rsid w:val="00EE7FD7"/>
    <w:rsid w:val="00F0229B"/>
    <w:rsid w:val="00F13CEE"/>
    <w:rsid w:val="00F14F68"/>
    <w:rsid w:val="00F24B86"/>
    <w:rsid w:val="00F2724A"/>
    <w:rsid w:val="00F42054"/>
    <w:rsid w:val="00F44939"/>
    <w:rsid w:val="00F54B35"/>
    <w:rsid w:val="00F6154D"/>
    <w:rsid w:val="00F635C7"/>
    <w:rsid w:val="00F651C6"/>
    <w:rsid w:val="00F66D4C"/>
    <w:rsid w:val="00F7059D"/>
    <w:rsid w:val="00F77C4C"/>
    <w:rsid w:val="00FA1607"/>
    <w:rsid w:val="00FC4FD6"/>
    <w:rsid w:val="00FD353F"/>
    <w:rsid w:val="00FD6017"/>
    <w:rsid w:val="00FD62CF"/>
    <w:rsid w:val="00FE1E33"/>
    <w:rsid w:val="00FF27A8"/>
    <w:rsid w:val="00FF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816A6"/>
  <w15:docId w15:val="{5DCE13BF-E1BA-473F-8B6B-504BE48A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293"/>
    <w:pPr>
      <w:keepNext/>
      <w:keepLines/>
      <w:spacing w:before="240" w:after="0" w:line="240" w:lineRule="auto"/>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semiHidden/>
    <w:unhideWhenUsed/>
    <w:qFormat/>
    <w:rsid w:val="002714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714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BULLET1">
    <w:name w:val="CB BULLET 1"/>
    <w:basedOn w:val="NormalWeb"/>
    <w:link w:val="CBBULLET1Char"/>
    <w:uiPriority w:val="1"/>
    <w:qFormat/>
    <w:rsid w:val="00F2724A"/>
    <w:pPr>
      <w:numPr>
        <w:numId w:val="2"/>
      </w:numPr>
      <w:tabs>
        <w:tab w:val="left" w:pos="180"/>
      </w:tabs>
      <w:spacing w:after="60" w:line="240" w:lineRule="auto"/>
      <w:ind w:left="720" w:right="14"/>
    </w:pPr>
    <w:rPr>
      <w:rFonts w:ascii="Arial" w:eastAsia="MS Mincho" w:hAnsi="Arial" w:cs="Arial"/>
      <w:bCs/>
      <w:color w:val="575050"/>
      <w:sz w:val="20"/>
      <w:szCs w:val="22"/>
    </w:rPr>
  </w:style>
  <w:style w:type="table" w:customStyle="1" w:styleId="ListTable3-Accent11">
    <w:name w:val="List Table 3 - Accent 11"/>
    <w:basedOn w:val="TableNormal"/>
    <w:uiPriority w:val="48"/>
    <w:rsid w:val="00F2724A"/>
    <w:pPr>
      <w:spacing w:after="0" w:line="240" w:lineRule="auto"/>
    </w:pPr>
    <w:rPr>
      <w:rFonts w:eastAsia="MS Mincho"/>
      <w:sz w:val="24"/>
      <w:szCs w:val="24"/>
    </w:rPr>
    <w:tblPr>
      <w:tblStyleRowBandSize w:val="1"/>
      <w:tblStyleColBandSize w:val="1"/>
      <w:tblBorders>
        <w:top w:val="single" w:sz="4" w:space="0" w:color="013B82"/>
        <w:left w:val="single" w:sz="4" w:space="0" w:color="013B82"/>
        <w:bottom w:val="single" w:sz="4" w:space="0" w:color="013B82"/>
        <w:right w:val="single" w:sz="4" w:space="0" w:color="013B82"/>
      </w:tblBorders>
    </w:tblPr>
    <w:tblStylePr w:type="firstRow">
      <w:rPr>
        <w:b/>
        <w:bCs/>
        <w:color w:val="FFFFFF"/>
      </w:rPr>
      <w:tblPr/>
      <w:tcPr>
        <w:shd w:val="clear" w:color="auto" w:fill="013B82"/>
      </w:tcPr>
    </w:tblStylePr>
    <w:tblStylePr w:type="lastRow">
      <w:rPr>
        <w:b/>
        <w:bCs/>
      </w:rPr>
      <w:tblPr/>
      <w:tcPr>
        <w:tcBorders>
          <w:top w:val="double" w:sz="4" w:space="0" w:color="013B8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3B82"/>
          <w:right w:val="single" w:sz="4" w:space="0" w:color="013B82"/>
        </w:tcBorders>
      </w:tcPr>
    </w:tblStylePr>
    <w:tblStylePr w:type="band1Horz">
      <w:tblPr/>
      <w:tcPr>
        <w:tcBorders>
          <w:top w:val="single" w:sz="4" w:space="0" w:color="013B82"/>
          <w:bottom w:val="single" w:sz="4" w:space="0" w:color="013B8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3B82"/>
          <w:left w:val="nil"/>
        </w:tcBorders>
      </w:tcPr>
    </w:tblStylePr>
    <w:tblStylePr w:type="swCell">
      <w:tblPr/>
      <w:tcPr>
        <w:tcBorders>
          <w:top w:val="double" w:sz="4" w:space="0" w:color="013B82"/>
          <w:right w:val="nil"/>
        </w:tcBorders>
      </w:tcPr>
    </w:tblStylePr>
  </w:style>
  <w:style w:type="paragraph" w:styleId="NormalWeb">
    <w:name w:val="Normal (Web)"/>
    <w:basedOn w:val="Normal"/>
    <w:uiPriority w:val="99"/>
    <w:semiHidden/>
    <w:unhideWhenUsed/>
    <w:rsid w:val="00F2724A"/>
    <w:rPr>
      <w:rFonts w:ascii="Times New Roman" w:hAnsi="Times New Roman" w:cs="Times New Roman"/>
      <w:sz w:val="24"/>
      <w:szCs w:val="24"/>
    </w:rPr>
  </w:style>
  <w:style w:type="table" w:customStyle="1" w:styleId="ListTable3Accent11">
    <w:name w:val="List Table 3 Accent 11"/>
    <w:basedOn w:val="TableNormal"/>
    <w:uiPriority w:val="48"/>
    <w:rsid w:val="00F2724A"/>
    <w:pPr>
      <w:spacing w:after="0" w:line="240" w:lineRule="auto"/>
    </w:pPr>
    <w:rPr>
      <w:rFonts w:eastAsiaTheme="minorEastAsia"/>
      <w:sz w:val="24"/>
      <w:szCs w:val="24"/>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CBBULLET1Char">
    <w:name w:val="CB BULLET 1 Char"/>
    <w:basedOn w:val="DefaultParagraphFont"/>
    <w:link w:val="CBBULLET1"/>
    <w:uiPriority w:val="1"/>
    <w:rsid w:val="00F2724A"/>
    <w:rPr>
      <w:rFonts w:ascii="Arial" w:eastAsia="MS Mincho" w:hAnsi="Arial" w:cs="Arial"/>
      <w:bCs/>
      <w:color w:val="575050"/>
      <w:sz w:val="20"/>
    </w:rPr>
  </w:style>
  <w:style w:type="table" w:customStyle="1" w:styleId="ListTable3Accent12">
    <w:name w:val="List Table 3 Accent 12"/>
    <w:basedOn w:val="TableNormal"/>
    <w:uiPriority w:val="48"/>
    <w:rsid w:val="00F2724A"/>
    <w:pPr>
      <w:spacing w:after="0" w:line="240" w:lineRule="auto"/>
    </w:pPr>
    <w:rPr>
      <w:rFonts w:eastAsiaTheme="minorEastAsia"/>
      <w:sz w:val="24"/>
      <w:szCs w:val="24"/>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CBBODY">
    <w:name w:val="CB BODY"/>
    <w:basedOn w:val="Normal"/>
    <w:link w:val="CBBODYChar"/>
    <w:uiPriority w:val="99"/>
    <w:qFormat/>
    <w:rsid w:val="00F2724A"/>
    <w:pPr>
      <w:spacing w:after="120" w:line="240" w:lineRule="auto"/>
    </w:pPr>
    <w:rPr>
      <w:rFonts w:ascii="Arial" w:eastAsiaTheme="minorEastAsia" w:hAnsi="Arial" w:cs="Arial"/>
      <w:color w:val="575050"/>
      <w:sz w:val="20"/>
      <w:szCs w:val="20"/>
    </w:rPr>
  </w:style>
  <w:style w:type="character" w:customStyle="1" w:styleId="CBBODYChar">
    <w:name w:val="CB BODY Char"/>
    <w:basedOn w:val="DefaultParagraphFont"/>
    <w:link w:val="CBBODY"/>
    <w:uiPriority w:val="99"/>
    <w:rsid w:val="00F2724A"/>
    <w:rPr>
      <w:rFonts w:ascii="Arial" w:eastAsiaTheme="minorEastAsia" w:hAnsi="Arial" w:cs="Arial"/>
      <w:color w:val="575050"/>
      <w:sz w:val="20"/>
      <w:szCs w:val="20"/>
    </w:rPr>
  </w:style>
  <w:style w:type="paragraph" w:styleId="Title">
    <w:name w:val="Title"/>
    <w:basedOn w:val="Normal"/>
    <w:next w:val="Normal"/>
    <w:link w:val="TitleChar"/>
    <w:uiPriority w:val="10"/>
    <w:qFormat/>
    <w:rsid w:val="00C202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279"/>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9525D"/>
    <w:rPr>
      <w:sz w:val="16"/>
      <w:szCs w:val="16"/>
    </w:rPr>
  </w:style>
  <w:style w:type="paragraph" w:styleId="CommentText">
    <w:name w:val="annotation text"/>
    <w:basedOn w:val="Normal"/>
    <w:link w:val="CommentTextChar"/>
    <w:uiPriority w:val="99"/>
    <w:unhideWhenUsed/>
    <w:rsid w:val="0089525D"/>
    <w:pPr>
      <w:spacing w:after="160" w:line="240" w:lineRule="auto"/>
    </w:pPr>
    <w:rPr>
      <w:sz w:val="20"/>
      <w:szCs w:val="20"/>
    </w:rPr>
  </w:style>
  <w:style w:type="character" w:customStyle="1" w:styleId="CommentTextChar">
    <w:name w:val="Comment Text Char"/>
    <w:basedOn w:val="DefaultParagraphFont"/>
    <w:link w:val="CommentText"/>
    <w:uiPriority w:val="99"/>
    <w:rsid w:val="0089525D"/>
    <w:rPr>
      <w:sz w:val="20"/>
      <w:szCs w:val="20"/>
    </w:rPr>
  </w:style>
  <w:style w:type="character" w:styleId="Hyperlink">
    <w:name w:val="Hyperlink"/>
    <w:basedOn w:val="DefaultParagraphFont"/>
    <w:uiPriority w:val="99"/>
    <w:unhideWhenUsed/>
    <w:rsid w:val="0089525D"/>
    <w:rPr>
      <w:color w:val="0563C1" w:themeColor="hyperlink"/>
      <w:u w:val="single"/>
    </w:rPr>
  </w:style>
  <w:style w:type="paragraph" w:styleId="BalloonText">
    <w:name w:val="Balloon Text"/>
    <w:basedOn w:val="Normal"/>
    <w:link w:val="BalloonTextChar"/>
    <w:uiPriority w:val="99"/>
    <w:semiHidden/>
    <w:unhideWhenUsed/>
    <w:rsid w:val="00895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2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54E2"/>
    <w:pPr>
      <w:spacing w:after="200"/>
    </w:pPr>
    <w:rPr>
      <w:b/>
      <w:bCs/>
    </w:rPr>
  </w:style>
  <w:style w:type="character" w:customStyle="1" w:styleId="CommentSubjectChar">
    <w:name w:val="Comment Subject Char"/>
    <w:basedOn w:val="CommentTextChar"/>
    <w:link w:val="CommentSubject"/>
    <w:uiPriority w:val="99"/>
    <w:semiHidden/>
    <w:rsid w:val="009B54E2"/>
    <w:rPr>
      <w:b/>
      <w:bCs/>
      <w:sz w:val="20"/>
      <w:szCs w:val="20"/>
    </w:rPr>
  </w:style>
  <w:style w:type="paragraph" w:styleId="ListParagraph">
    <w:name w:val="List Paragraph"/>
    <w:basedOn w:val="Normal"/>
    <w:link w:val="ListParagraphChar"/>
    <w:uiPriority w:val="34"/>
    <w:qFormat/>
    <w:rsid w:val="00331B64"/>
    <w:pPr>
      <w:ind w:left="720"/>
      <w:contextualSpacing/>
    </w:pPr>
  </w:style>
  <w:style w:type="paragraph" w:styleId="Header">
    <w:name w:val="header"/>
    <w:basedOn w:val="Normal"/>
    <w:link w:val="HeaderChar"/>
    <w:uiPriority w:val="99"/>
    <w:unhideWhenUsed/>
    <w:rsid w:val="0042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652"/>
  </w:style>
  <w:style w:type="paragraph" w:styleId="Footer">
    <w:name w:val="footer"/>
    <w:basedOn w:val="Normal"/>
    <w:link w:val="FooterChar"/>
    <w:uiPriority w:val="99"/>
    <w:unhideWhenUsed/>
    <w:rsid w:val="0042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652"/>
  </w:style>
  <w:style w:type="character" w:customStyle="1" w:styleId="Heading1Char">
    <w:name w:val="Heading 1 Char"/>
    <w:basedOn w:val="DefaultParagraphFont"/>
    <w:link w:val="Heading1"/>
    <w:uiPriority w:val="9"/>
    <w:rsid w:val="009E2293"/>
    <w:rPr>
      <w:rFonts w:asciiTheme="majorHAnsi" w:eastAsiaTheme="majorEastAsia" w:hAnsiTheme="majorHAnsi" w:cstheme="majorBidi"/>
      <w:b/>
      <w:color w:val="000000" w:themeColor="text1"/>
      <w:sz w:val="32"/>
      <w:szCs w:val="32"/>
    </w:rPr>
  </w:style>
  <w:style w:type="character" w:styleId="IntenseReference">
    <w:name w:val="Intense Reference"/>
    <w:basedOn w:val="DefaultParagraphFont"/>
    <w:uiPriority w:val="32"/>
    <w:qFormat/>
    <w:rsid w:val="009E2293"/>
    <w:rPr>
      <w:b/>
      <w:bCs/>
      <w:smallCaps/>
      <w:color w:val="2F5496" w:themeColor="accent5" w:themeShade="BF"/>
      <w:spacing w:val="5"/>
    </w:rPr>
  </w:style>
  <w:style w:type="character" w:styleId="Strong">
    <w:name w:val="Strong"/>
    <w:basedOn w:val="DefaultParagraphFont"/>
    <w:uiPriority w:val="22"/>
    <w:qFormat/>
    <w:rsid w:val="009E2293"/>
    <w:rPr>
      <w:b/>
      <w:bCs/>
    </w:rPr>
  </w:style>
  <w:style w:type="table" w:styleId="TableGrid">
    <w:name w:val="Table Grid"/>
    <w:basedOn w:val="TableNormal"/>
    <w:uiPriority w:val="59"/>
    <w:rsid w:val="009E2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2293"/>
    <w:rPr>
      <w:color w:val="808080"/>
    </w:rPr>
  </w:style>
  <w:style w:type="character" w:customStyle="1" w:styleId="ListParagraphChar">
    <w:name w:val="List Paragraph Char"/>
    <w:basedOn w:val="DefaultParagraphFont"/>
    <w:link w:val="ListParagraph"/>
    <w:uiPriority w:val="34"/>
    <w:locked/>
    <w:rsid w:val="00B4679A"/>
  </w:style>
  <w:style w:type="character" w:styleId="SubtleReference">
    <w:name w:val="Subtle Reference"/>
    <w:basedOn w:val="DefaultParagraphFont"/>
    <w:uiPriority w:val="31"/>
    <w:qFormat/>
    <w:rsid w:val="00B30087"/>
    <w:rPr>
      <w:b/>
      <w:smallCaps/>
      <w:color w:val="5A5A5A" w:themeColor="text1" w:themeTint="A5"/>
    </w:rPr>
  </w:style>
  <w:style w:type="table" w:customStyle="1" w:styleId="TableGrid11">
    <w:name w:val="Table Grid11"/>
    <w:basedOn w:val="TableNormal"/>
    <w:next w:val="TableGrid"/>
    <w:uiPriority w:val="39"/>
    <w:rsid w:val="00457C7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96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DD7"/>
    <w:rPr>
      <w:sz w:val="20"/>
      <w:szCs w:val="20"/>
    </w:rPr>
  </w:style>
  <w:style w:type="character" w:styleId="FootnoteReference">
    <w:name w:val="footnote reference"/>
    <w:basedOn w:val="DefaultParagraphFont"/>
    <w:uiPriority w:val="99"/>
    <w:semiHidden/>
    <w:unhideWhenUsed/>
    <w:rsid w:val="00196DD7"/>
    <w:rPr>
      <w:vertAlign w:val="superscript"/>
    </w:rPr>
  </w:style>
  <w:style w:type="character" w:styleId="FollowedHyperlink">
    <w:name w:val="FollowedHyperlink"/>
    <w:basedOn w:val="DefaultParagraphFont"/>
    <w:uiPriority w:val="99"/>
    <w:semiHidden/>
    <w:unhideWhenUsed/>
    <w:rsid w:val="001D2EC4"/>
    <w:rPr>
      <w:color w:val="954F72" w:themeColor="followedHyperlink"/>
      <w:u w:val="single"/>
    </w:rPr>
  </w:style>
  <w:style w:type="character" w:customStyle="1" w:styleId="UnresolvedMention1">
    <w:name w:val="Unresolved Mention1"/>
    <w:basedOn w:val="DefaultParagraphFont"/>
    <w:uiPriority w:val="99"/>
    <w:semiHidden/>
    <w:unhideWhenUsed/>
    <w:rsid w:val="005F6FE3"/>
    <w:rPr>
      <w:color w:val="605E5C"/>
      <w:shd w:val="clear" w:color="auto" w:fill="E1DFDD"/>
    </w:rPr>
  </w:style>
  <w:style w:type="character" w:customStyle="1" w:styleId="Heading2Char">
    <w:name w:val="Heading 2 Char"/>
    <w:basedOn w:val="DefaultParagraphFont"/>
    <w:link w:val="Heading2"/>
    <w:uiPriority w:val="9"/>
    <w:semiHidden/>
    <w:rsid w:val="0027149E"/>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27149E"/>
    <w:pPr>
      <w:spacing w:after="180" w:line="240" w:lineRule="auto"/>
    </w:pPr>
    <w:rPr>
      <w:rFonts w:ascii="Times New Roman" w:eastAsia="Times New Roman" w:hAnsi="Times New Roman" w:cs="Times New Roman"/>
      <w:szCs w:val="20"/>
      <w:lang w:val="en"/>
    </w:rPr>
  </w:style>
  <w:style w:type="character" w:customStyle="1" w:styleId="BodyTextChar">
    <w:name w:val="Body Text Char"/>
    <w:basedOn w:val="DefaultParagraphFont"/>
    <w:link w:val="BodyText"/>
    <w:rsid w:val="0027149E"/>
    <w:rPr>
      <w:rFonts w:ascii="Times New Roman" w:eastAsia="Times New Roman" w:hAnsi="Times New Roman" w:cs="Times New Roman"/>
      <w:szCs w:val="20"/>
      <w:lang w:val="en"/>
    </w:rPr>
  </w:style>
  <w:style w:type="paragraph" w:customStyle="1" w:styleId="Heading3NoNumbering">
    <w:name w:val="Heading 3 No Numbering"/>
    <w:basedOn w:val="Heading3"/>
    <w:next w:val="BodyText"/>
    <w:qFormat/>
    <w:rsid w:val="0027149E"/>
    <w:pPr>
      <w:keepLines w:val="0"/>
      <w:spacing w:before="0" w:line="240" w:lineRule="auto"/>
    </w:pPr>
    <w:rPr>
      <w:rFonts w:ascii="Arial Narrow" w:eastAsiaTheme="minorHAnsi" w:hAnsi="Arial Narrow" w:cs="Times New Roman"/>
      <w:b/>
      <w:i/>
      <w:color w:val="auto"/>
      <w:sz w:val="22"/>
      <w:szCs w:val="22"/>
    </w:rPr>
  </w:style>
  <w:style w:type="character" w:customStyle="1" w:styleId="Heading3Char">
    <w:name w:val="Heading 3 Char"/>
    <w:basedOn w:val="DefaultParagraphFont"/>
    <w:link w:val="Heading3"/>
    <w:uiPriority w:val="9"/>
    <w:semiHidden/>
    <w:rsid w:val="0027149E"/>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95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pacity.childwelfare.gov/states/focus-areas/cqi/change-implementation/" TargetMode="External"/><Relationship Id="rId13" Type="http://schemas.openxmlformats.org/officeDocument/2006/relationships/hyperlink" Target="https://capacity.childwelfare.gov/states/focus-areas/cqi/change-implementation/intervention-selection-design-adaptation/" TargetMode="External"/><Relationship Id="rId18" Type="http://schemas.openxmlformats.org/officeDocument/2006/relationships/hyperlink" Target="https://www.jbassoc.com/wp-content/uploads/2019/01/Formative-Evaluation-Toolkit.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f.hhs.gov/sites/default/files/cb/guide_to_dddm.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capacity.childwelfare.gov/states/focus-areas/cqi/change-implementation/readines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pacity.childwelfare.gov/states/focus-areas/cqi/change-implementation/teaming/" TargetMode="External"/><Relationship Id="rId20" Type="http://schemas.openxmlformats.org/officeDocument/2006/relationships/hyperlink" Target="https://capacity.childwelfare.gov/states/focus-areas/cq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pacity.childwelfare.gov/states/focus-areas/cqi/change-implementation/theory-of-change/" TargetMode="External"/><Relationship Id="rId24" Type="http://schemas.openxmlformats.org/officeDocument/2006/relationships/hyperlink" Target="http://static.coreapps.net/nccan2016/handouts/4a83aded1b48a9819f33c94e3e371e1d_3.pdf"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childwelfare.gov/pubPDFs/cbdgdissemination.pdf" TargetMode="External"/><Relationship Id="rId28" Type="http://schemas.openxmlformats.org/officeDocument/2006/relationships/theme" Target="theme/theme1.xml"/><Relationship Id="rId10" Type="http://schemas.openxmlformats.org/officeDocument/2006/relationships/hyperlink" Target="https://capacity.childwelfare.gov/states/focus-areas/cqi/change-implementation/problem-exploration/" TargetMode="External"/><Relationship Id="rId19" Type="http://schemas.openxmlformats.org/officeDocument/2006/relationships/hyperlink" Target="https://www.childwelfare.gov/topics/management/funding/planning/sustainabilit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www.jbassoc.com/wp-content/uploads/2018/03/Reporting-Presenting-Evaluation-Findings.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irn.fpg.unc.edu/module-1/implementation-dri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010A9-7EBB-4060-A26B-974A1228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5097</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Claxon</dc:creator>
  <cp:lastModifiedBy>Elliott Graham</cp:lastModifiedBy>
  <cp:revision>4</cp:revision>
  <cp:lastPrinted>2019-11-21T16:11:00Z</cp:lastPrinted>
  <dcterms:created xsi:type="dcterms:W3CDTF">2020-01-27T16:11:00Z</dcterms:created>
  <dcterms:modified xsi:type="dcterms:W3CDTF">2020-01-27T16:18:00Z</dcterms:modified>
</cp:coreProperties>
</file>