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6C9" w:rsidP="006066C9" w:rsidRDefault="006066C9" w14:paraId="5235674A" w14:textId="77777777"/>
    <w:p w:rsidRPr="00F330AB" w:rsidR="006066C9" w:rsidP="006066C9" w:rsidRDefault="006066C9" w14:paraId="552E1A74" w14:textId="7680D469">
      <w:pPr>
        <w:pStyle w:val="H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Participant feedback will be collected</w:t>
      </w:r>
      <w:r w:rsidRPr="00F330AB">
        <w:rPr>
          <w:b w:val="0"/>
          <w:bCs/>
          <w:sz w:val="24"/>
          <w:szCs w:val="24"/>
        </w:rPr>
        <w:t xml:space="preserve"> through </w:t>
      </w:r>
      <w:r>
        <w:rPr>
          <w:b w:val="0"/>
          <w:bCs/>
          <w:sz w:val="24"/>
          <w:szCs w:val="24"/>
        </w:rPr>
        <w:t>a</w:t>
      </w:r>
      <w:r w:rsidRPr="00F330AB">
        <w:rPr>
          <w:b w:val="0"/>
          <w:bCs/>
          <w:sz w:val="24"/>
          <w:szCs w:val="24"/>
        </w:rPr>
        <w:t xml:space="preserve"> poll function </w:t>
      </w:r>
      <w:r>
        <w:rPr>
          <w:b w:val="0"/>
          <w:bCs/>
          <w:sz w:val="24"/>
          <w:szCs w:val="24"/>
        </w:rPr>
        <w:t>a</w:t>
      </w:r>
      <w:r w:rsidRPr="00F330AB">
        <w:rPr>
          <w:b w:val="0"/>
          <w:bCs/>
          <w:sz w:val="24"/>
          <w:szCs w:val="24"/>
        </w:rPr>
        <w:t xml:space="preserve">t the end of </w:t>
      </w:r>
      <w:r>
        <w:rPr>
          <w:b w:val="0"/>
          <w:bCs/>
          <w:sz w:val="24"/>
          <w:szCs w:val="24"/>
        </w:rPr>
        <w:t xml:space="preserve">selected </w:t>
      </w:r>
      <w:r w:rsidRPr="00F330AB">
        <w:rPr>
          <w:b w:val="0"/>
          <w:bCs/>
          <w:sz w:val="24"/>
          <w:szCs w:val="24"/>
        </w:rPr>
        <w:t>grantee web meeting</w:t>
      </w:r>
      <w:r>
        <w:rPr>
          <w:b w:val="0"/>
          <w:bCs/>
          <w:sz w:val="24"/>
          <w:szCs w:val="24"/>
        </w:rPr>
        <w:t>s</w:t>
      </w:r>
      <w:r w:rsidRPr="00F330AB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>ACF will</w:t>
      </w:r>
      <w:r w:rsidRPr="00F330AB">
        <w:rPr>
          <w:b w:val="0"/>
          <w:bCs/>
          <w:sz w:val="24"/>
          <w:szCs w:val="24"/>
        </w:rPr>
        <w:t xml:space="preserve"> administer the poll up to </w:t>
      </w:r>
      <w:r>
        <w:rPr>
          <w:b w:val="0"/>
          <w:bCs/>
          <w:sz w:val="24"/>
          <w:szCs w:val="24"/>
        </w:rPr>
        <w:t xml:space="preserve">two </w:t>
      </w:r>
      <w:r w:rsidRPr="00F330AB">
        <w:rPr>
          <w:b w:val="0"/>
          <w:bCs/>
          <w:sz w:val="24"/>
          <w:szCs w:val="24"/>
        </w:rPr>
        <w:t xml:space="preserve">times over the course of </w:t>
      </w:r>
      <w:r>
        <w:rPr>
          <w:b w:val="0"/>
          <w:bCs/>
          <w:sz w:val="24"/>
          <w:szCs w:val="24"/>
        </w:rPr>
        <w:t>6</w:t>
      </w:r>
      <w:r w:rsidRPr="00F330AB">
        <w:rPr>
          <w:b w:val="0"/>
          <w:bCs/>
          <w:sz w:val="24"/>
          <w:szCs w:val="24"/>
        </w:rPr>
        <w:t xml:space="preserve"> months.  The </w:t>
      </w:r>
      <w:r>
        <w:rPr>
          <w:b w:val="0"/>
          <w:bCs/>
          <w:sz w:val="24"/>
          <w:szCs w:val="24"/>
        </w:rPr>
        <w:t xml:space="preserve">list of topics </w:t>
      </w:r>
      <w:r w:rsidRPr="00F330AB">
        <w:rPr>
          <w:b w:val="0"/>
          <w:bCs/>
          <w:sz w:val="24"/>
          <w:szCs w:val="24"/>
        </w:rPr>
        <w:t>below reflects the range of possible response options for the poll</w:t>
      </w:r>
      <w:r>
        <w:rPr>
          <w:b w:val="0"/>
          <w:bCs/>
          <w:sz w:val="24"/>
          <w:szCs w:val="24"/>
        </w:rPr>
        <w:t>s</w:t>
      </w:r>
      <w:r w:rsidRPr="00F330AB">
        <w:rPr>
          <w:b w:val="0"/>
          <w:bCs/>
          <w:sz w:val="24"/>
          <w:szCs w:val="24"/>
        </w:rPr>
        <w:t xml:space="preserve">. We plan to offer between </w:t>
      </w:r>
      <w:r>
        <w:rPr>
          <w:b w:val="0"/>
          <w:bCs/>
          <w:sz w:val="24"/>
          <w:szCs w:val="24"/>
        </w:rPr>
        <w:t>4</w:t>
      </w:r>
      <w:r w:rsidRPr="00F330AB">
        <w:rPr>
          <w:b w:val="0"/>
          <w:bCs/>
          <w:sz w:val="24"/>
          <w:szCs w:val="24"/>
        </w:rPr>
        <w:t xml:space="preserve"> and </w:t>
      </w:r>
      <w:r w:rsidR="00066DD5">
        <w:rPr>
          <w:b w:val="0"/>
          <w:bCs/>
          <w:sz w:val="24"/>
          <w:szCs w:val="24"/>
        </w:rPr>
        <w:t>10</w:t>
      </w:r>
      <w:r>
        <w:rPr>
          <w:b w:val="0"/>
          <w:bCs/>
          <w:sz w:val="24"/>
          <w:szCs w:val="24"/>
        </w:rPr>
        <w:t xml:space="preserve"> </w:t>
      </w:r>
      <w:r w:rsidRPr="00F330AB">
        <w:rPr>
          <w:b w:val="0"/>
          <w:bCs/>
          <w:sz w:val="24"/>
          <w:szCs w:val="24"/>
        </w:rPr>
        <w:t xml:space="preserve">response selections each time, with up to </w:t>
      </w:r>
      <w:r>
        <w:rPr>
          <w:b w:val="0"/>
          <w:bCs/>
          <w:sz w:val="24"/>
          <w:szCs w:val="24"/>
        </w:rPr>
        <w:t>5</w:t>
      </w:r>
      <w:r w:rsidRPr="00F330AB">
        <w:rPr>
          <w:b w:val="0"/>
          <w:bCs/>
          <w:sz w:val="24"/>
          <w:szCs w:val="24"/>
        </w:rPr>
        <w:t xml:space="preserve"> new topics included in each poll. The new topics will be identified based on grantee </w:t>
      </w:r>
      <w:r>
        <w:rPr>
          <w:b w:val="0"/>
          <w:bCs/>
          <w:sz w:val="24"/>
          <w:szCs w:val="24"/>
        </w:rPr>
        <w:t xml:space="preserve">feedback. </w:t>
      </w:r>
    </w:p>
    <w:p w:rsidR="00150323" w:rsidP="00150323" w:rsidRDefault="00150323" w14:paraId="2349BCA4" w14:textId="77777777">
      <w:r w:rsidRPr="009B611C">
        <w:t xml:space="preserve">OMB Control Number: </w:t>
      </w:r>
      <w:r>
        <w:t xml:space="preserve"> </w:t>
      </w:r>
      <w:r w:rsidRPr="009B611C">
        <w:t>0970-0</w:t>
      </w:r>
      <w:r>
        <w:t>401</w:t>
      </w:r>
    </w:p>
    <w:p w:rsidRPr="009B611C" w:rsidR="00150323" w:rsidP="00150323" w:rsidRDefault="00150323" w14:paraId="651BE76D" w14:textId="3C6F3367">
      <w:r w:rsidRPr="009B611C">
        <w:t xml:space="preserve">Expiration </w:t>
      </w:r>
      <w:r>
        <w:t>D</w:t>
      </w:r>
      <w:r w:rsidRPr="009B611C">
        <w:t>ate:</w:t>
      </w:r>
      <w:r>
        <w:t xml:space="preserve">  June 30</w:t>
      </w:r>
      <w:r w:rsidR="00057456">
        <w:t xml:space="preserve">, </w:t>
      </w:r>
      <w:r w:rsidRPr="009B611C">
        <w:t>202</w:t>
      </w:r>
      <w:r>
        <w:t>4</w:t>
      </w:r>
    </w:p>
    <w:p w:rsidR="006066C9" w:rsidRDefault="006066C9" w14:paraId="0E8D20E4" w14:textId="57338BA4">
      <w:pPr>
        <w:rPr>
          <w:sz w:val="28"/>
        </w:rPr>
      </w:pPr>
    </w:p>
    <w:p w:rsidRPr="005054EE" w:rsidR="006066C9" w:rsidP="006066C9" w:rsidRDefault="006066C9" w14:paraId="7018D3A3" w14:textId="77777777">
      <w:pPr>
        <w:pStyle w:val="H2"/>
      </w:pPr>
      <w:r>
        <w:t xml:space="preserve">Selecting Topics for Community of Practice Discussions </w:t>
      </w:r>
    </w:p>
    <w:p w:rsidR="006066C9" w:rsidP="006066C9" w:rsidRDefault="006066C9" w14:paraId="037C086F" w14:textId="13D9BEF0">
      <w:pPr>
        <w:keepNext/>
      </w:pPr>
      <w:r>
        <w:t xml:space="preserve">Help us select topics for future Communities of Practice. Please </w:t>
      </w:r>
      <w:r w:rsidR="00066DD5">
        <w:t xml:space="preserve">select [one][two] topic[s] from the following list of potential topics for </w:t>
      </w:r>
      <w:r>
        <w:t xml:space="preserve">our meetings </w:t>
      </w:r>
      <w:r w:rsidR="00150323">
        <w:t xml:space="preserve">over </w:t>
      </w:r>
      <w:r>
        <w:t xml:space="preserve">the next [two/three/four] months.  </w:t>
      </w:r>
    </w:p>
    <w:p w:rsidR="00135A8B" w:rsidRDefault="00135A8B" w14:paraId="148EB518" w14:textId="11BA8EA9">
      <w:pPr>
        <w:rPr>
          <w:sz w:val="28"/>
        </w:rPr>
      </w:pPr>
    </w:p>
    <w:p w:rsidRPr="006066C9" w:rsidR="006066C9" w:rsidP="006066C9" w:rsidRDefault="006066C9" w14:paraId="33A53A88" w14:textId="77D29159">
      <w:pPr>
        <w:pStyle w:val="ListParagraph"/>
        <w:keepNext/>
        <w:numPr>
          <w:ilvl w:val="0"/>
          <w:numId w:val="20"/>
        </w:numPr>
        <w:spacing w:line="276" w:lineRule="auto"/>
      </w:pPr>
      <w:r w:rsidRPr="006066C9">
        <w:t xml:space="preserve">[Sharing emerging findings with each other] </w:t>
      </w:r>
    </w:p>
    <w:p w:rsidRPr="006066C9" w:rsidR="006066C9" w:rsidP="006066C9" w:rsidRDefault="006066C9" w14:paraId="64C3460D" w14:textId="48C63C2E">
      <w:pPr>
        <w:pStyle w:val="ListParagraph"/>
        <w:keepNext/>
        <w:numPr>
          <w:ilvl w:val="0"/>
          <w:numId w:val="20"/>
        </w:numPr>
        <w:spacing w:line="276" w:lineRule="auto"/>
      </w:pPr>
      <w:r w:rsidRPr="006066C9">
        <w:t>[Learning about community engaged methods]</w:t>
      </w:r>
    </w:p>
    <w:p w:rsidRPr="006066C9" w:rsidR="006066C9" w:rsidP="006066C9" w:rsidRDefault="006066C9" w14:paraId="326347FA" w14:textId="3D492DD0">
      <w:pPr>
        <w:pStyle w:val="ListParagraph"/>
        <w:keepNext/>
        <w:numPr>
          <w:ilvl w:val="0"/>
          <w:numId w:val="20"/>
        </w:numPr>
        <w:spacing w:line="276" w:lineRule="auto"/>
      </w:pPr>
      <w:r w:rsidRPr="006066C9">
        <w:t xml:space="preserve">[Considering </w:t>
      </w:r>
      <w:r w:rsidR="00066DD5">
        <w:t xml:space="preserve">equity and </w:t>
      </w:r>
      <w:r w:rsidRPr="006066C9">
        <w:t>structural racism when analyzing data]</w:t>
      </w:r>
    </w:p>
    <w:p w:rsidRPr="006066C9" w:rsidR="006066C9" w:rsidP="006066C9" w:rsidRDefault="006066C9" w14:paraId="44A5E25D" w14:textId="3B6F68E4">
      <w:pPr>
        <w:pStyle w:val="ListParagraph"/>
        <w:keepNext/>
        <w:numPr>
          <w:ilvl w:val="0"/>
          <w:numId w:val="20"/>
        </w:numPr>
        <w:spacing w:line="276" w:lineRule="auto"/>
      </w:pPr>
      <w:r w:rsidRPr="006066C9">
        <w:t xml:space="preserve">[Challenges of analyzing and interpreting COVID-era data] </w:t>
      </w:r>
    </w:p>
    <w:p w:rsidRPr="006066C9" w:rsidR="006066C9" w:rsidP="006066C9" w:rsidRDefault="006066C9" w14:paraId="2AE9F4B6" w14:textId="77777777">
      <w:pPr>
        <w:pStyle w:val="ListParagraph"/>
        <w:keepNext/>
        <w:numPr>
          <w:ilvl w:val="0"/>
          <w:numId w:val="20"/>
        </w:numPr>
        <w:spacing w:line="276" w:lineRule="auto"/>
      </w:pPr>
      <w:r w:rsidRPr="006066C9">
        <w:t xml:space="preserve">[Discussing possible joint conference presentation(s] </w:t>
      </w:r>
    </w:p>
    <w:p w:rsidRPr="006066C9" w:rsidR="006066C9" w:rsidP="006066C9" w:rsidRDefault="006066C9" w14:paraId="6C5DA54F" w14:textId="3C17D4FC">
      <w:pPr>
        <w:numPr>
          <w:ilvl w:val="0"/>
          <w:numId w:val="20"/>
        </w:numPr>
        <w:spacing w:line="276" w:lineRule="auto"/>
        <w:rPr>
          <w:rFonts w:eastAsia="Lato"/>
        </w:rPr>
      </w:pPr>
      <w:r w:rsidRPr="006066C9">
        <w:rPr>
          <w:rFonts w:eastAsia="Lato"/>
        </w:rPr>
        <w:t xml:space="preserve">[Using plain language when communicating research findings] </w:t>
      </w:r>
    </w:p>
    <w:p w:rsidRPr="006066C9" w:rsidR="006066C9" w:rsidP="006066C9" w:rsidRDefault="006066C9" w14:paraId="5F9BB492" w14:textId="77777777">
      <w:pPr>
        <w:numPr>
          <w:ilvl w:val="0"/>
          <w:numId w:val="20"/>
        </w:numPr>
        <w:spacing w:line="276" w:lineRule="auto"/>
        <w:rPr>
          <w:rFonts w:eastAsia="Lato"/>
        </w:rPr>
      </w:pPr>
      <w:r w:rsidRPr="006066C9">
        <w:rPr>
          <w:rFonts w:eastAsia="Lato"/>
        </w:rPr>
        <w:t>[new topic to be identified]</w:t>
      </w:r>
    </w:p>
    <w:p w:rsidRPr="006066C9" w:rsidR="006066C9" w:rsidP="006066C9" w:rsidRDefault="006066C9" w14:paraId="736B1C07" w14:textId="77777777">
      <w:pPr>
        <w:numPr>
          <w:ilvl w:val="0"/>
          <w:numId w:val="20"/>
        </w:numPr>
        <w:spacing w:line="276" w:lineRule="auto"/>
        <w:rPr>
          <w:rFonts w:eastAsia="Lato"/>
        </w:rPr>
      </w:pPr>
      <w:r w:rsidRPr="006066C9">
        <w:rPr>
          <w:rFonts w:eastAsia="Lato"/>
        </w:rPr>
        <w:t>[new topic to be identified]</w:t>
      </w:r>
    </w:p>
    <w:p w:rsidRPr="006066C9" w:rsidR="006066C9" w:rsidP="006066C9" w:rsidRDefault="006066C9" w14:paraId="6F1F3452" w14:textId="5350A3B6">
      <w:pPr>
        <w:numPr>
          <w:ilvl w:val="0"/>
          <w:numId w:val="20"/>
        </w:numPr>
        <w:spacing w:line="276" w:lineRule="auto"/>
        <w:rPr>
          <w:rFonts w:eastAsia="Lato"/>
        </w:rPr>
      </w:pPr>
      <w:r w:rsidRPr="006066C9">
        <w:rPr>
          <w:rFonts w:eastAsia="Lato"/>
        </w:rPr>
        <w:t>[new topic to be identified]</w:t>
      </w:r>
    </w:p>
    <w:p w:rsidR="006066C9" w:rsidP="006066C9" w:rsidRDefault="006066C9" w14:paraId="57A56C03" w14:textId="3DFAD74A">
      <w:pPr>
        <w:numPr>
          <w:ilvl w:val="0"/>
          <w:numId w:val="20"/>
        </w:numPr>
        <w:spacing w:line="276" w:lineRule="auto"/>
        <w:rPr>
          <w:rFonts w:eastAsia="Lato"/>
        </w:rPr>
      </w:pPr>
      <w:r w:rsidRPr="006066C9">
        <w:rPr>
          <w:rFonts w:eastAsia="Lato"/>
        </w:rPr>
        <w:t>[new topic to be identified]</w:t>
      </w:r>
    </w:p>
    <w:p w:rsidR="00150323" w:rsidP="00150323" w:rsidRDefault="00150323" w14:paraId="5B221935" w14:textId="462DF29A">
      <w:pPr>
        <w:spacing w:line="276" w:lineRule="auto"/>
        <w:rPr>
          <w:rFonts w:eastAsia="Lato"/>
        </w:rPr>
      </w:pPr>
    </w:p>
    <w:p w:rsidR="00057456" w:rsidP="00057456" w:rsidRDefault="00057456" w14:paraId="40FB1C35" w14:textId="77777777"/>
    <w:p w:rsidR="00057456" w:rsidP="00057456" w:rsidRDefault="00057456" w14:paraId="556CBBB1" w14:textId="77777777"/>
    <w:p w:rsidR="00057456" w:rsidP="00057456" w:rsidRDefault="00057456" w14:paraId="2DAC2E26" w14:textId="77777777"/>
    <w:p w:rsidR="00057456" w:rsidP="00057456" w:rsidRDefault="00057456" w14:paraId="328A898D" w14:textId="77777777"/>
    <w:p w:rsidR="00057456" w:rsidP="00057456" w:rsidRDefault="00057456" w14:paraId="2BC837B0" w14:textId="77777777"/>
    <w:p w:rsidR="00057456" w:rsidP="00057456" w:rsidRDefault="00057456" w14:paraId="032A796E" w14:textId="77777777"/>
    <w:p w:rsidR="00057456" w:rsidP="00057456" w:rsidRDefault="00057456" w14:paraId="6571701D" w14:textId="77777777"/>
    <w:p w:rsidRPr="007300BF" w:rsidR="00150323" w:rsidP="00057456" w:rsidRDefault="00150323" w14:paraId="23CDAC74" w14:textId="0F8110E2">
      <w:r w:rsidRPr="00057456">
        <w:t xml:space="preserve">PAPERWORK REDUCTION ACT OF 1995 (Pub. L. 104-13) </w:t>
      </w:r>
      <w:r w:rsidRPr="00057456">
        <w:rPr>
          <w:lang w:val="en"/>
        </w:rPr>
        <w:t xml:space="preserve">STATEMENT OF PUBLIC BURDEN:  </w:t>
      </w:r>
      <w:r w:rsidRPr="00057456">
        <w:t>The purpose of this information collection is to help ACF understand grantee preferences for future meetings.</w:t>
      </w:r>
      <w:r w:rsidRPr="00057456">
        <w:rPr>
          <w:color w:val="FF0000"/>
        </w:rPr>
        <w:t xml:space="preserve"> </w:t>
      </w:r>
      <w:r w:rsidRPr="00057456">
        <w:t xml:space="preserve">Public reporting burden for this collection of information is estimated to average 2 minutes per respondent, including the time for reviewing instructions, gathering and maintaining the data needed, and reviewing the collection of information.  </w:t>
      </w:r>
      <w:r w:rsidRPr="00057456">
        <w:rPr>
          <w:lang w:val="en"/>
        </w:rPr>
        <w:t>This is a voluntary collection of information.</w:t>
      </w:r>
      <w:r w:rsidRPr="00057456"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057456">
        <w:rPr>
          <w:lang w:val="en"/>
        </w:rPr>
        <w:t>If you have any comments on this collection of information, please contact Julia Isaacs at jisaacs@urban.org.</w:t>
      </w:r>
    </w:p>
    <w:p w:rsidR="006066C9" w:rsidRDefault="006066C9" w14:paraId="3C472DF3" w14:textId="46F7F85B">
      <w:pPr>
        <w:rPr>
          <w:sz w:val="28"/>
        </w:rPr>
      </w:pPr>
    </w:p>
    <w:sectPr w:rsidR="006066C9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249C1" w14:textId="77777777" w:rsidR="00DD3E66" w:rsidRDefault="00DD3E66">
      <w:r>
        <w:separator/>
      </w:r>
    </w:p>
  </w:endnote>
  <w:endnote w:type="continuationSeparator" w:id="0">
    <w:p w14:paraId="01E6A9EF" w14:textId="77777777" w:rsidR="00DD3E66" w:rsidRDefault="00DD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8DC14" w14:textId="77777777" w:rsidR="00DD3E66" w:rsidRDefault="00DD3E66">
      <w:r>
        <w:separator/>
      </w:r>
    </w:p>
  </w:footnote>
  <w:footnote w:type="continuationSeparator" w:id="0">
    <w:p w14:paraId="4C831328" w14:textId="77777777" w:rsidR="00DD3E66" w:rsidRDefault="00DD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24C3E"/>
    <w:multiLevelType w:val="hybridMultilevel"/>
    <w:tmpl w:val="974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7456"/>
    <w:rsid w:val="00066DD5"/>
    <w:rsid w:val="00067329"/>
    <w:rsid w:val="000B2838"/>
    <w:rsid w:val="000D44CA"/>
    <w:rsid w:val="000E200B"/>
    <w:rsid w:val="000F68BE"/>
    <w:rsid w:val="00135A8B"/>
    <w:rsid w:val="00150323"/>
    <w:rsid w:val="00165E29"/>
    <w:rsid w:val="001927A4"/>
    <w:rsid w:val="00194AC6"/>
    <w:rsid w:val="001A23B0"/>
    <w:rsid w:val="001A25CC"/>
    <w:rsid w:val="001B0AAA"/>
    <w:rsid w:val="001C39F7"/>
    <w:rsid w:val="001D5A7D"/>
    <w:rsid w:val="00237B48"/>
    <w:rsid w:val="00244B5A"/>
    <w:rsid w:val="0024521E"/>
    <w:rsid w:val="00263C3D"/>
    <w:rsid w:val="00274D0B"/>
    <w:rsid w:val="002A2963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A1006"/>
    <w:rsid w:val="005D61DC"/>
    <w:rsid w:val="005E714A"/>
    <w:rsid w:val="005F693D"/>
    <w:rsid w:val="006066C9"/>
    <w:rsid w:val="006140A0"/>
    <w:rsid w:val="00636621"/>
    <w:rsid w:val="00642B49"/>
    <w:rsid w:val="006800B4"/>
    <w:rsid w:val="006832D9"/>
    <w:rsid w:val="00691AE3"/>
    <w:rsid w:val="0069403B"/>
    <w:rsid w:val="006F3DDE"/>
    <w:rsid w:val="00704678"/>
    <w:rsid w:val="0072112B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421F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3ADF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D3E66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4320D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2021-10-15T15:37:00Z</dcterms:created>
  <dcterms:modified xsi:type="dcterms:W3CDTF">2021-10-15T15:39:00Z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