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3CAE" w:rsidR="001E3CAE" w:rsidP="001E3CAE" w:rsidRDefault="001E3CAE" w14:paraId="34D14B2D" w14:textId="7BF34542">
      <w:pPr>
        <w:keepNext/>
        <w:keepLines/>
        <w:spacing w:before="200" w:after="0" w:line="240" w:lineRule="auto"/>
        <w:outlineLvl w:val="1"/>
        <w:rPr>
          <w:rFonts w:ascii="Calibri Light" w:hAnsi="Calibri Light" w:eastAsia="Times New Roman" w:cs="Times New Roman"/>
          <w:b/>
          <w:bCs/>
          <w:color w:val="4472C4"/>
          <w:sz w:val="26"/>
          <w:szCs w:val="26"/>
        </w:rPr>
      </w:pPr>
      <w:r w:rsidRPr="001E3CAE">
        <w:rPr>
          <w:rFonts w:ascii="Calibri Light" w:hAnsi="Calibri Light" w:eastAsia="Times New Roman" w:cs="Times New Roman"/>
          <w:b/>
          <w:bCs/>
          <w:color w:val="4472C4"/>
          <w:sz w:val="26"/>
          <w:szCs w:val="26"/>
        </w:rPr>
        <w:t xml:space="preserve">Instrument </w:t>
      </w:r>
      <w:r w:rsidR="006936EA">
        <w:rPr>
          <w:rFonts w:ascii="Calibri Light" w:hAnsi="Calibri Light" w:eastAsia="Times New Roman" w:cs="Times New Roman"/>
          <w:b/>
          <w:bCs/>
          <w:color w:val="4472C4"/>
          <w:sz w:val="26"/>
          <w:szCs w:val="26"/>
        </w:rPr>
        <w:t>5</w:t>
      </w:r>
      <w:r w:rsidR="009209B3">
        <w:rPr>
          <w:rFonts w:ascii="Calibri Light" w:hAnsi="Calibri Light" w:eastAsia="Times New Roman" w:cs="Times New Roman"/>
          <w:b/>
          <w:bCs/>
          <w:color w:val="4472C4"/>
          <w:sz w:val="26"/>
          <w:szCs w:val="26"/>
        </w:rPr>
        <w:t>A</w:t>
      </w:r>
      <w:r w:rsidRPr="001E3CAE">
        <w:rPr>
          <w:rFonts w:ascii="Calibri Light" w:hAnsi="Calibri Light" w:eastAsia="Times New Roman" w:cs="Times New Roman"/>
          <w:b/>
          <w:bCs/>
          <w:color w:val="4472C4"/>
          <w:sz w:val="26"/>
          <w:szCs w:val="26"/>
        </w:rPr>
        <w:t>: Site Visit 2 Interview Guide for Administrators: Child Welfare Agency Administrators</w:t>
      </w:r>
    </w:p>
    <w:p w:rsidRPr="001E3CAE" w:rsidR="001E3CAE" w:rsidP="001E3CAE" w:rsidRDefault="001E3CAE" w14:paraId="5C3DCA13" w14:textId="77777777">
      <w:pPr>
        <w:spacing w:after="0" w:line="240" w:lineRule="auto"/>
        <w:rPr>
          <w:rFonts w:ascii="Calibri" w:hAnsi="Calibri" w:eastAsia="Calibri" w:cs="Times New Roman"/>
        </w:rPr>
      </w:pPr>
    </w:p>
    <w:p w:rsidRPr="001E3CAE" w:rsidR="001E3CAE" w:rsidP="001E3CAE" w:rsidRDefault="001E3CAE" w14:paraId="497E14BE" w14:textId="77777777">
      <w:pPr>
        <w:spacing w:after="0" w:line="240" w:lineRule="auto"/>
        <w:rPr>
          <w:rFonts w:ascii="Calibri" w:hAnsi="Calibri" w:eastAsia="Calibri" w:cs="Times New Roman"/>
          <w:b/>
          <w:bCs/>
        </w:rPr>
      </w:pPr>
      <w:r w:rsidRPr="001E3CAE">
        <w:rPr>
          <w:rFonts w:ascii="Calibri" w:hAnsi="Calibri" w:eastAsia="Calibri" w:cs="Times New Roman"/>
          <w:b/>
          <w:bCs/>
        </w:rPr>
        <w:t>Instructions</w:t>
      </w:r>
    </w:p>
    <w:p w:rsidRPr="001E3CAE" w:rsidR="001E3CAE" w:rsidP="001E3CAE" w:rsidRDefault="001E3CAE" w14:paraId="04EE8EB3" w14:textId="77777777">
      <w:pPr>
        <w:spacing w:after="0" w:line="240" w:lineRule="auto"/>
        <w:rPr>
          <w:rFonts w:ascii="Calibri" w:hAnsi="Calibri" w:eastAsia="Calibri" w:cs="Times New Roman"/>
        </w:rPr>
      </w:pPr>
      <w:r w:rsidRPr="001E3CAE">
        <w:rPr>
          <w:rFonts w:ascii="Calibri" w:hAnsi="Calibri" w:eastAsia="Calibri" w:cs="Times New Roman"/>
        </w:rPr>
        <w:t xml:space="preserve">Thank you for joining us today. We would like to invite you to participate in an interview that will last about 60 minutes. We are conducting an evaluation of LifeSet, and today we’d like to learn more about the LifeSet program model and service delivery. Specifically, we will talk about the challenges and barriers the program has experienced, key program components, the enrollment and intake process, among other topics. We will use this information to better understand how the LifeSet program operates and serves young adults in New Jersey. </w:t>
      </w:r>
    </w:p>
    <w:p w:rsidRPr="001E3CAE" w:rsidR="001E3CAE" w:rsidP="001E3CAE" w:rsidRDefault="001E3CAE" w14:paraId="4EE51C0E" w14:textId="77777777">
      <w:pPr>
        <w:spacing w:after="0" w:line="240" w:lineRule="auto"/>
        <w:rPr>
          <w:rFonts w:ascii="Calibri" w:hAnsi="Calibri" w:eastAsia="Calibri" w:cs="Times New Roman"/>
        </w:rPr>
      </w:pPr>
    </w:p>
    <w:p w:rsidRPr="001E3CAE" w:rsidR="001E3CAE" w:rsidP="001E3CAE" w:rsidRDefault="001E3CAE" w14:paraId="46721350" w14:textId="77777777">
      <w:pPr>
        <w:spacing w:after="0" w:line="240" w:lineRule="auto"/>
        <w:rPr>
          <w:rFonts w:ascii="Calibri" w:hAnsi="Calibri" w:eastAsia="Calibri" w:cs="Times New Roman"/>
        </w:rPr>
      </w:pPr>
      <w:r w:rsidRPr="001E3CAE">
        <w:rPr>
          <w:rFonts w:ascii="Calibri" w:hAnsi="Calibri" w:eastAsia="Calibri" w:cs="Times New Roman"/>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1E3CAE" w:rsidR="001E3CAE" w:rsidP="001E3CAE" w:rsidRDefault="001E3CAE" w14:paraId="215BAFD1" w14:textId="77777777">
      <w:pPr>
        <w:spacing w:after="0" w:line="240" w:lineRule="auto"/>
        <w:rPr>
          <w:rFonts w:ascii="Calibri" w:hAnsi="Calibri" w:eastAsia="Calibri" w:cs="Times New Roman"/>
          <w:b/>
          <w:bCs/>
        </w:rPr>
      </w:pPr>
    </w:p>
    <w:p w:rsidRPr="001E3CAE" w:rsidR="001E3CAE" w:rsidP="001E3CAE" w:rsidRDefault="001E3CAE" w14:paraId="5574B0E7" w14:textId="77777777">
      <w:pPr>
        <w:spacing w:after="0" w:line="240" w:lineRule="auto"/>
        <w:rPr>
          <w:rFonts w:ascii="Calibri" w:hAnsi="Calibri" w:eastAsia="Calibri" w:cs="Times New Roman"/>
          <w:b/>
          <w:bCs/>
        </w:rPr>
      </w:pPr>
      <w:r w:rsidRPr="001E3CAE">
        <w:rPr>
          <w:rFonts w:ascii="Calibri" w:hAnsi="Calibri" w:eastAsia="Calibri" w:cs="Times New Roman"/>
          <w:b/>
          <w:bCs/>
        </w:rPr>
        <w:t>Background and Role</w:t>
      </w:r>
    </w:p>
    <w:p w:rsidRPr="001E3CAE" w:rsidR="001E3CAE" w:rsidP="001E3CAE" w:rsidRDefault="001E3CAE" w14:paraId="78B36ECC" w14:textId="77777777">
      <w:pPr>
        <w:spacing w:after="0" w:line="240" w:lineRule="auto"/>
        <w:rPr>
          <w:rFonts w:ascii="Calibri" w:hAnsi="Calibri" w:eastAsia="Calibri" w:cs="Times New Roman"/>
          <w:i/>
          <w:iCs/>
        </w:rPr>
      </w:pPr>
      <w:r w:rsidRPr="001E3CAE">
        <w:rPr>
          <w:rFonts w:ascii="Calibri" w:hAnsi="Calibri" w:eastAsia="Calibri" w:cs="Times New Roman"/>
          <w:i/>
          <w:iCs/>
        </w:rPr>
        <w:t>Current position, professional experience, main responsibilities and role within LifeSet program</w:t>
      </w:r>
    </w:p>
    <w:p w:rsidRPr="001E3CAE" w:rsidR="001E3CAE" w:rsidP="001E3CAE" w:rsidRDefault="001E3CAE" w14:paraId="16AE82FF" w14:textId="77777777">
      <w:pPr>
        <w:spacing w:after="0" w:line="240" w:lineRule="auto"/>
        <w:rPr>
          <w:rFonts w:ascii="Calibri" w:hAnsi="Calibri" w:eastAsia="Calibri" w:cs="Times New Roman"/>
          <w:b/>
          <w:bCs/>
          <w:i/>
          <w:iCs/>
        </w:rPr>
      </w:pPr>
      <w:r w:rsidRPr="001E3CAE">
        <w:rPr>
          <w:rFonts w:ascii="Calibri" w:hAnsi="Calibri" w:eastAsia="Calibri" w:cs="Times New Roman"/>
          <w:b/>
          <w:bCs/>
          <w:i/>
          <w:iCs/>
        </w:rPr>
        <w:t xml:space="preserve">Thank you for taking the time to talk with me today. </w:t>
      </w:r>
    </w:p>
    <w:p w:rsidRPr="001E3CAE" w:rsidR="001E3CAE" w:rsidP="001E3CAE" w:rsidRDefault="001E3CAE" w14:paraId="3FE41FEB" w14:textId="77777777">
      <w:pPr>
        <w:spacing w:after="0" w:line="240" w:lineRule="auto"/>
        <w:rPr>
          <w:rFonts w:ascii="Calibri" w:hAnsi="Calibri" w:eastAsia="Calibri" w:cs="Times New Roman"/>
          <w:b/>
          <w:bCs/>
          <w:i/>
          <w:iCs/>
        </w:rPr>
      </w:pPr>
    </w:p>
    <w:p w:rsidRPr="001E3CAE" w:rsidR="001E3CAE" w:rsidP="001E3CAE" w:rsidRDefault="001E3CAE" w14:paraId="2DA94573" w14:textId="77777777">
      <w:pPr>
        <w:spacing w:after="0" w:line="240" w:lineRule="auto"/>
        <w:rPr>
          <w:rFonts w:ascii="Calibri" w:hAnsi="Calibri" w:eastAsia="Calibri" w:cs="Times New Roman"/>
          <w:b/>
          <w:bCs/>
          <w:i/>
          <w:iCs/>
        </w:rPr>
      </w:pPr>
      <w:r w:rsidRPr="001E3CAE">
        <w:rPr>
          <w:rFonts w:ascii="Calibri" w:hAnsi="Calibri" w:eastAsia="Calibri" w:cs="Times New Roman"/>
          <w:b/>
          <w:bCs/>
          <w:i/>
          <w:iCs/>
        </w:rPr>
        <w:t xml:space="preserve">[Note to Interviewer: Only ask if this is the first time interviewing this respondent, otherwise go to #10] </w:t>
      </w:r>
      <w:r w:rsidRPr="001E3CAE">
        <w:rPr>
          <w:rFonts w:ascii="Calibri" w:hAnsi="Calibri" w:eastAsia="Times New Roman" w:cs="Calibri"/>
          <w:b/>
          <w:bCs/>
          <w:i/>
          <w:iCs/>
          <w:shd w:val="clear" w:color="auto" w:fill="FFFFFF"/>
        </w:rPr>
        <w:t xml:space="preserve">I’d like to start by learning a little bit about you. </w:t>
      </w:r>
    </w:p>
    <w:p w:rsidRPr="001E3CAE" w:rsidR="001E3CAE" w:rsidP="001E3CAE" w:rsidRDefault="001E3CAE" w14:paraId="51DA26C4"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is your current position and how long have you been in it?</w:t>
      </w:r>
    </w:p>
    <w:p w:rsidRPr="001E3CAE" w:rsidR="001E3CAE" w:rsidP="001E3CAE" w:rsidRDefault="001E3CAE" w14:paraId="390E0CD0"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are your main responsibilities?</w:t>
      </w:r>
    </w:p>
    <w:p w:rsidRPr="001E3CAE" w:rsidR="001E3CAE" w:rsidP="001E3CAE" w:rsidRDefault="001E3CAE" w14:paraId="6B0E58B5"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[If held current position since before March 2020] Are these the same responsibilities you had pre-COVID? If not how did your responsibilities change?</w:t>
      </w:r>
    </w:p>
    <w:p w:rsidRPr="001E3CAE" w:rsidR="001E3CAE" w:rsidP="001E3CAE" w:rsidRDefault="001E3CAE" w14:paraId="206E0D18"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How long have you worked at DCF?</w:t>
      </w:r>
    </w:p>
    <w:p w:rsidRPr="001E3CAE" w:rsidR="001E3CAE" w:rsidP="001E3CAE" w:rsidRDefault="001E3CAE" w14:paraId="38F91694"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other positions have you held at DCF?</w:t>
      </w:r>
    </w:p>
    <w:p w:rsidRPr="001E3CAE" w:rsidR="001E3CAE" w:rsidP="001E3CAE" w:rsidRDefault="001E3CAE" w14:paraId="46E402D5"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role do you play as part of the LifeSet program?</w:t>
      </w:r>
    </w:p>
    <w:p w:rsidRPr="001E3CAE" w:rsidR="001E3CAE" w:rsidP="001E3CAE" w:rsidRDefault="001E3CAE" w14:paraId="344D81C4"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Have you worked with former foster youth or other vulnerable youth populations before working for DCF? If so, in what capacity?</w:t>
      </w:r>
    </w:p>
    <w:p w:rsidRPr="001E3CAE" w:rsidR="001E3CAE" w:rsidP="001E3CAE" w:rsidRDefault="001E3CAE" w14:paraId="1C78149F"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Have you held other positions – client facing or management – in social services before? If so, what were they?</w:t>
      </w:r>
    </w:p>
    <w:p w:rsidRPr="001E3CAE" w:rsidR="001E3CAE" w:rsidP="001E3CAE" w:rsidRDefault="001E3CAE" w14:paraId="45BBD820"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Is there a degree/credential or experience requirement for your position? What is it?</w:t>
      </w:r>
    </w:p>
    <w:p w:rsidRPr="001E3CAE" w:rsidR="001E3CAE" w:rsidP="001E3CAE" w:rsidRDefault="001E3CAE" w14:paraId="525F1E96" w14:textId="77777777">
      <w:pPr>
        <w:spacing w:after="0" w:line="240" w:lineRule="auto"/>
        <w:rPr>
          <w:rFonts w:ascii="Calibri" w:hAnsi="Calibri" w:eastAsia="Calibri" w:cs="Times New Roman"/>
        </w:rPr>
      </w:pPr>
    </w:p>
    <w:p w:rsidRPr="001E3CAE" w:rsidR="001E3CAE" w:rsidP="001E3CAE" w:rsidRDefault="001E3CAE" w14:paraId="26254DF7" w14:textId="77777777">
      <w:pPr>
        <w:spacing w:after="0" w:line="240" w:lineRule="auto"/>
        <w:rPr>
          <w:rFonts w:ascii="Calibri" w:hAnsi="Calibri" w:eastAsia="Calibri" w:cs="Times New Roman"/>
        </w:rPr>
      </w:pPr>
      <w:r w:rsidRPr="001E3CAE">
        <w:rPr>
          <w:rFonts w:ascii="Calibri" w:hAnsi="Calibri" w:eastAsia="Calibri" w:cs="Times New Roman"/>
          <w:b/>
          <w:bCs/>
          <w:i/>
          <w:iCs/>
        </w:rPr>
        <w:t>[Note to interviewer: Only ask if this is a follow-up interview with this respondent] First I’d like to ask if anything changed regarding your current position and main responsibilities since we last spoke on [date]?</w:t>
      </w:r>
    </w:p>
    <w:p w:rsidRPr="001E3CAE" w:rsidR="001E3CAE" w:rsidP="001E3CAE" w:rsidRDefault="001E3CAE" w14:paraId="002CBEAC"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Please describe any changes in your position or main responsibilities. When the changes occur and why?</w:t>
      </w:r>
    </w:p>
    <w:p w:rsidRPr="001E3CAE" w:rsidR="001E3CAE" w:rsidP="001E3CAE" w:rsidRDefault="001E3CAE" w14:paraId="4F9B79F7" w14:textId="77777777">
      <w:pPr>
        <w:spacing w:after="0" w:line="240" w:lineRule="auto"/>
        <w:rPr>
          <w:rFonts w:ascii="Calibri" w:hAnsi="Calibri" w:eastAsia="Calibri" w:cs="Times New Roman"/>
        </w:rPr>
      </w:pPr>
    </w:p>
    <w:p w:rsidRPr="001E3CAE" w:rsidR="001E3CAE" w:rsidP="001E3CAE" w:rsidRDefault="001E3CAE" w14:paraId="1AA2DC64" w14:textId="77777777">
      <w:pPr>
        <w:spacing w:after="0" w:line="240" w:lineRule="auto"/>
        <w:rPr>
          <w:rFonts w:ascii="Calibri" w:hAnsi="Calibri" w:eastAsia="Calibri" w:cs="Times New Roman"/>
          <w:b/>
          <w:bCs/>
        </w:rPr>
      </w:pPr>
      <w:r w:rsidRPr="001E3CAE">
        <w:rPr>
          <w:rFonts w:ascii="Calibri" w:hAnsi="Calibri" w:eastAsia="Calibri" w:cs="Times New Roman"/>
          <w:b/>
          <w:bCs/>
        </w:rPr>
        <w:t>Implementation Supports</w:t>
      </w:r>
    </w:p>
    <w:p w:rsidRPr="001E3CAE" w:rsidR="001E3CAE" w:rsidP="001E3CAE" w:rsidRDefault="001E3CAE" w14:paraId="74ED9A27" w14:textId="77777777">
      <w:pPr>
        <w:spacing w:after="0" w:line="240" w:lineRule="auto"/>
        <w:rPr>
          <w:rFonts w:ascii="Calibri" w:hAnsi="Calibri" w:eastAsia="Calibri" w:cs="Times New Roman"/>
          <w:b/>
          <w:bCs/>
          <w:i/>
          <w:iCs/>
        </w:rPr>
      </w:pPr>
      <w:r w:rsidRPr="001E3CAE">
        <w:rPr>
          <w:rFonts w:ascii="Calibri" w:hAnsi="Calibri" w:eastAsia="Calibri" w:cs="Times New Roman"/>
          <w:b/>
          <w:bCs/>
          <w:i/>
          <w:iCs/>
        </w:rPr>
        <w:t xml:space="preserve">Next, I’d like to ask you about policies on the implementation of LifeSet in New Jersey and successes and challenges you have encountered during implementation. </w:t>
      </w:r>
    </w:p>
    <w:p w:rsidRPr="001E3CAE" w:rsidR="001E3CAE" w:rsidP="001E3CAE" w:rsidRDefault="001E3CAE" w14:paraId="5A3FC25A" w14:textId="77777777">
      <w:pPr>
        <w:spacing w:after="0" w:line="240" w:lineRule="auto"/>
        <w:rPr>
          <w:rFonts w:ascii="Calibri" w:hAnsi="Calibri" w:eastAsia="Calibri" w:cs="Times New Roman"/>
          <w:b/>
          <w:bCs/>
        </w:rPr>
      </w:pPr>
      <w:r w:rsidRPr="001E3CAE">
        <w:rPr>
          <w:rFonts w:ascii="Calibri" w:hAnsi="Calibri" w:eastAsia="Calibri" w:cs="Times New Roman"/>
          <w:i/>
        </w:rPr>
        <w:t>Impact of new or current policies on implementation</w:t>
      </w:r>
    </w:p>
    <w:p w:rsidRPr="001E3CAE" w:rsidR="001E3CAE" w:rsidP="001E3CAE" w:rsidRDefault="001E3CAE" w14:paraId="5B0FDE05"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 xml:space="preserve">Can you describe any new policies your agency created to support the implementation of LifeSet? </w:t>
      </w:r>
    </w:p>
    <w:p w:rsidRPr="001E3CAE" w:rsidR="001E3CAE" w:rsidP="001E3CAE" w:rsidRDefault="001E3CAE" w14:paraId="0AC5522B"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What are the YV policies you must follow in order to implement LifeSet?</w:t>
      </w:r>
    </w:p>
    <w:p w:rsidRPr="001E3CAE" w:rsidR="001E3CAE" w:rsidP="001E3CAE" w:rsidRDefault="001E3CAE" w14:paraId="4EEDE1C2" w14:textId="77777777">
      <w:pPr>
        <w:numPr>
          <w:ilvl w:val="1"/>
          <w:numId w:val="4"/>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Do those policies make it easier or harder to provide services youth need?</w:t>
      </w:r>
    </w:p>
    <w:p w:rsidRPr="001E3CAE" w:rsidR="001E3CAE" w:rsidP="001E3CAE" w:rsidRDefault="001E3CAE" w14:paraId="16FABAC7" w14:textId="77777777">
      <w:pPr>
        <w:spacing w:after="0" w:line="240" w:lineRule="auto"/>
        <w:rPr>
          <w:rFonts w:ascii="Calibri" w:hAnsi="Calibri" w:eastAsia="Calibri" w:cs="Times New Roman"/>
          <w:i/>
        </w:rPr>
      </w:pPr>
      <w:r w:rsidRPr="001E3CAE">
        <w:rPr>
          <w:rFonts w:ascii="Calibri" w:hAnsi="Calibri" w:eastAsia="Calibri" w:cs="Times New Roman"/>
          <w:i/>
        </w:rPr>
        <w:t>Implementation successes and challenges</w:t>
      </w:r>
    </w:p>
    <w:p w:rsidRPr="001E3CAE" w:rsidR="001E3CAE" w:rsidP="001E3CAE" w:rsidRDefault="001E3CAE" w14:paraId="2BDC1BF7"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challenges, if any, have you encountered implementing LifeSet? How did you overcome these challenges?</w:t>
      </w:r>
    </w:p>
    <w:p w:rsidRPr="001E3CAE" w:rsidR="001E3CAE" w:rsidP="001E3CAE" w:rsidRDefault="001E3CAE" w14:paraId="3629AAFF"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Calibri"/>
        </w:rPr>
        <w:t>What would you describe as successes, or what worked well, in implementing LifeSet? What contributed to that success?</w:t>
      </w:r>
    </w:p>
    <w:p w:rsidRPr="001E3CAE" w:rsidR="001E3CAE" w:rsidP="001E3CAE" w:rsidRDefault="001E3CAE" w14:paraId="7791D16C" w14:textId="77777777">
      <w:pPr>
        <w:spacing w:after="0" w:line="240" w:lineRule="auto"/>
        <w:rPr>
          <w:rFonts w:ascii="Calibri" w:hAnsi="Calibri" w:eastAsia="Calibri" w:cs="Times New Roman"/>
          <w:i/>
        </w:rPr>
      </w:pPr>
      <w:r w:rsidRPr="001E3CAE">
        <w:rPr>
          <w:rFonts w:ascii="Calibri" w:hAnsi="Calibri" w:eastAsia="Calibri" w:cs="Times New Roman"/>
          <w:i/>
        </w:rPr>
        <w:lastRenderedPageBreak/>
        <w:t>Implementation supports and barriers</w:t>
      </w:r>
    </w:p>
    <w:p w:rsidRPr="001E3CAE" w:rsidR="001E3CAE" w:rsidP="001E3CAE" w:rsidRDefault="001E3CAE" w14:paraId="301C25CE"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Calibri"/>
        </w:rPr>
        <w:t>What has been particularly helpful in implementing LifeSet?</w:t>
      </w:r>
      <w:r w:rsidRPr="001E3CAE">
        <w:rPr>
          <w:rFonts w:ascii="Times New Roman" w:hAnsi="Times New Roman" w:eastAsia="Times New Roman" w:cs="Times New Roman"/>
        </w:rPr>
        <w:t xml:space="preserve"> </w:t>
      </w:r>
    </w:p>
    <w:p w:rsidRPr="001E3CAE" w:rsidR="001E3CAE" w:rsidP="001E3CAE" w:rsidRDefault="001E3CAE" w14:paraId="42E31632"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Calibri"/>
        </w:rPr>
        <w:t>Probes: readiness of providers, support from leadership of partner agencies (DCF, YV, providers), policies, technology, funding, use of data for program improvement, monitoring, and decision-making, teaming and communication structure with DCF and YV, etc.</w:t>
      </w:r>
    </w:p>
    <w:p w:rsidRPr="001E3CAE" w:rsidR="001E3CAE" w:rsidP="001E3CAE" w:rsidRDefault="001E3CAE" w14:paraId="1CD74526"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things have been barriers to implementing LifeSet?</w:t>
      </w:r>
    </w:p>
    <w:p w:rsidRPr="001E3CAE" w:rsidR="001E3CAE" w:rsidP="001E3CAE" w:rsidRDefault="001E3CAE" w14:paraId="09847323"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 xml:space="preserve">Probes: lack of support from leadership, policies, technology, funding, </w:t>
      </w:r>
      <w:r w:rsidRPr="001E3CAE">
        <w:rPr>
          <w:rFonts w:ascii="Times New Roman" w:hAnsi="Times New Roman" w:eastAsia="Times New Roman" w:cs="Calibri"/>
        </w:rPr>
        <w:t xml:space="preserve">teaming and communication structure with DCF and YV, </w:t>
      </w:r>
      <w:r w:rsidRPr="001E3CAE">
        <w:rPr>
          <w:rFonts w:ascii="Times New Roman" w:hAnsi="Times New Roman" w:eastAsia="Times New Roman" w:cs="Times New Roman"/>
        </w:rPr>
        <w:t>etc.</w:t>
      </w:r>
    </w:p>
    <w:p w:rsidRPr="001E3CAE" w:rsidR="001E3CAE" w:rsidP="001E3CAE" w:rsidRDefault="001E3CAE" w14:paraId="3941BF43"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DCF resources have been required to implement LifeSet?</w:t>
      </w:r>
    </w:p>
    <w:p w:rsidRPr="001E3CAE" w:rsidR="001E3CAE" w:rsidP="001E3CAE" w:rsidRDefault="001E3CAE" w14:paraId="2A533400"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DCF resources have been required to support the evaluation?</w:t>
      </w:r>
    </w:p>
    <w:p w:rsidRPr="001E3CAE" w:rsidR="001E3CAE" w:rsidP="001E3CAE" w:rsidRDefault="001E3CAE" w14:paraId="54FEA27D" w14:textId="77777777">
      <w:pPr>
        <w:spacing w:after="0" w:line="240" w:lineRule="auto"/>
        <w:rPr>
          <w:rFonts w:ascii="Calibri" w:hAnsi="Calibri" w:eastAsia="Calibri" w:cs="Times New Roman"/>
          <w:i/>
        </w:rPr>
      </w:pPr>
    </w:p>
    <w:p w:rsidRPr="001E3CAE" w:rsidR="001E3CAE" w:rsidP="001E3CAE" w:rsidRDefault="001E3CAE" w14:paraId="47AC81FB" w14:textId="77777777">
      <w:pPr>
        <w:spacing w:after="0" w:line="240" w:lineRule="auto"/>
        <w:rPr>
          <w:rFonts w:ascii="Calibri" w:hAnsi="Calibri" w:eastAsia="Calibri" w:cs="Times New Roman"/>
          <w:b/>
          <w:bCs/>
          <w:iCs/>
        </w:rPr>
      </w:pPr>
      <w:r w:rsidRPr="001E3CAE">
        <w:rPr>
          <w:rFonts w:ascii="Calibri" w:hAnsi="Calibri" w:eastAsia="Calibri" w:cs="Times New Roman"/>
          <w:b/>
          <w:bCs/>
          <w:iCs/>
        </w:rPr>
        <w:t>Program Model</w:t>
      </w:r>
    </w:p>
    <w:p w:rsidRPr="001E3CAE" w:rsidR="001E3CAE" w:rsidP="001E3CAE" w:rsidRDefault="001E3CAE" w14:paraId="40035B97" w14:textId="77777777">
      <w:pPr>
        <w:spacing w:after="0" w:line="240" w:lineRule="auto"/>
        <w:rPr>
          <w:rFonts w:ascii="Calibri" w:hAnsi="Calibri" w:eastAsia="Calibri" w:cs="Times New Roman"/>
          <w:b/>
          <w:bCs/>
          <w:i/>
        </w:rPr>
      </w:pPr>
      <w:r w:rsidRPr="001E3CAE">
        <w:rPr>
          <w:rFonts w:ascii="Calibri" w:hAnsi="Calibri" w:eastAsia="Calibri" w:cs="Times New Roman"/>
          <w:b/>
          <w:bCs/>
          <w:i/>
        </w:rPr>
        <w:t xml:space="preserve">Now, I would like to learn more about </w:t>
      </w:r>
      <w:r w:rsidRPr="001E3CAE">
        <w:rPr>
          <w:rFonts w:ascii="Calibri" w:hAnsi="Calibri" w:eastAsia="Calibri" w:cs="Calibri"/>
          <w:b/>
          <w:i/>
          <w:iCs/>
        </w:rPr>
        <w:t>LifeSet’s program model</w:t>
      </w:r>
      <w:r w:rsidRPr="001E3CAE">
        <w:rPr>
          <w:rFonts w:ascii="Calibri" w:hAnsi="Calibri" w:eastAsia="Times New Roman" w:cs="Calibri"/>
          <w:b/>
          <w:bCs/>
          <w:i/>
          <w:iCs/>
        </w:rPr>
        <w:t>, including the program’s goals and key features</w:t>
      </w:r>
      <w:r w:rsidRPr="001E3CAE">
        <w:rPr>
          <w:rFonts w:ascii="Calibri" w:hAnsi="Calibri" w:eastAsia="Calibri" w:cs="Times New Roman"/>
          <w:b/>
          <w:bCs/>
          <w:i/>
        </w:rPr>
        <w:t>.</w:t>
      </w:r>
    </w:p>
    <w:p w:rsidRPr="001E3CAE" w:rsidR="001E3CAE" w:rsidP="001E3CAE" w:rsidRDefault="001E3CAE" w14:paraId="5BDD8ECA" w14:textId="77777777">
      <w:pPr>
        <w:spacing w:after="0" w:line="240" w:lineRule="auto"/>
        <w:rPr>
          <w:rFonts w:ascii="Calibri" w:hAnsi="Calibri" w:eastAsia="Calibri" w:cs="Times New Roman"/>
          <w:b/>
          <w:bCs/>
          <w:iCs/>
        </w:rPr>
      </w:pPr>
      <w:r w:rsidRPr="001E3CAE">
        <w:rPr>
          <w:rFonts w:ascii="Calibri" w:hAnsi="Calibri" w:eastAsia="Calibri" w:cs="Times New Roman"/>
          <w:i/>
        </w:rPr>
        <w:t>Program goals and main components</w:t>
      </w:r>
    </w:p>
    <w:p w:rsidRPr="001E3CAE" w:rsidR="001E3CAE" w:rsidP="001E3CAE" w:rsidRDefault="001E3CAE" w14:paraId="5DBBBA8A"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What are the goals of LifeSet?</w:t>
      </w:r>
      <w:r w:rsidRPr="001E3CAE" w:rsidDel="006B09B6">
        <w:rPr>
          <w:rFonts w:ascii="Times New Roman" w:hAnsi="Times New Roman" w:eastAsia="Times New Roman" w:cs="Times New Roman"/>
        </w:rPr>
        <w:t xml:space="preserve"> </w:t>
      </w:r>
    </w:p>
    <w:p w:rsidRPr="001E3CAE" w:rsidR="001E3CAE" w:rsidP="001E3CAE" w:rsidRDefault="001E3CAE" w14:paraId="05F03433"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Are the goals of LifeSet different from the goals established for youths served by other transition services programs?</w:t>
      </w:r>
    </w:p>
    <w:p w:rsidRPr="001E3CAE" w:rsidR="001E3CAE" w:rsidP="001E3CAE" w:rsidRDefault="001E3CAE" w14:paraId="6B0F49DD"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[Bring/ show copy of the logic model] We have been shown this logic model. Does this reflect inputs, outputs and outcomes for the operation of LifeSet in New Jersey in early 2021?  If not, what would you add or take away from this model to make it more accurate?</w:t>
      </w:r>
    </w:p>
    <w:p w:rsidRPr="001E3CAE" w:rsidR="001E3CAE" w:rsidP="001E3CAE" w:rsidRDefault="001E3CAE" w14:paraId="44918C1C" w14:textId="77777777">
      <w:pPr>
        <w:numPr>
          <w:ilvl w:val="1"/>
          <w:numId w:val="22"/>
        </w:numPr>
        <w:spacing w:after="0" w:line="240" w:lineRule="auto"/>
        <w:contextualSpacing/>
        <w:rPr>
          <w:rFonts w:ascii="Times New Roman" w:hAnsi="Times New Roman" w:eastAsia="Times New Roman" w:cs="Calibri"/>
        </w:rPr>
      </w:pPr>
      <w:r w:rsidRPr="001E3CAE">
        <w:rPr>
          <w:rFonts w:ascii="Times New Roman" w:hAnsi="Times New Roman" w:eastAsia="Times New Roman" w:cs="Calibri"/>
        </w:rPr>
        <w:t>Inputs are program resources such as staff, caseload size, and tools.</w:t>
      </w:r>
    </w:p>
    <w:p w:rsidRPr="001E3CAE" w:rsidR="001E3CAE" w:rsidP="001E3CAE" w:rsidRDefault="001E3CAE" w14:paraId="1EB8EC82" w14:textId="77777777">
      <w:pPr>
        <w:numPr>
          <w:ilvl w:val="1"/>
          <w:numId w:val="22"/>
        </w:numPr>
        <w:spacing w:after="0" w:line="240" w:lineRule="auto"/>
        <w:contextualSpacing/>
        <w:rPr>
          <w:rFonts w:ascii="Times New Roman" w:hAnsi="Times New Roman" w:eastAsia="Times New Roman" w:cs="Calibri"/>
        </w:rPr>
      </w:pPr>
      <w:r w:rsidRPr="001E3CAE">
        <w:rPr>
          <w:rFonts w:ascii="Times New Roman" w:hAnsi="Times New Roman" w:eastAsia="Times New Roman" w:cs="Calibri"/>
        </w:rPr>
        <w:t>Outputs are program activities such as supervision and consultation, sessions with youth, setting youth goals, and holding group sessions with youth.</w:t>
      </w:r>
    </w:p>
    <w:p w:rsidRPr="001E3CAE" w:rsidR="001E3CAE" w:rsidP="001E3CAE" w:rsidRDefault="001E3CAE" w14:paraId="37560501" w14:textId="77777777">
      <w:pPr>
        <w:numPr>
          <w:ilvl w:val="1"/>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Calibri"/>
        </w:rPr>
        <w:t>Outcomes, or goals, are the changes the program expects will result from the inputs and outputs such as increased education and employment or housing stability.</w:t>
      </w:r>
    </w:p>
    <w:p w:rsidRPr="001E3CAE" w:rsidR="001E3CAE" w:rsidP="001E3CAE" w:rsidRDefault="001E3CAE" w14:paraId="7A0ABFAA" w14:textId="77777777">
      <w:pPr>
        <w:spacing w:after="0" w:line="240" w:lineRule="auto"/>
        <w:rPr>
          <w:rFonts w:ascii="Calibri" w:hAnsi="Calibri" w:eastAsia="Calibri" w:cs="Calibri"/>
          <w:b/>
          <w:i/>
          <w:iCs/>
        </w:rPr>
      </w:pPr>
      <w:r w:rsidRPr="001E3CAE">
        <w:rPr>
          <w:rFonts w:ascii="Calibri" w:hAnsi="Calibri" w:eastAsia="Times New Roman" w:cs="Calibri"/>
          <w:b/>
          <w:bCs/>
          <w:i/>
          <w:iCs/>
        </w:rPr>
        <w:t xml:space="preserve">Next, I would like to learn about </w:t>
      </w:r>
      <w:r w:rsidRPr="001E3CAE">
        <w:rPr>
          <w:rFonts w:ascii="Calibri" w:hAnsi="Calibri" w:eastAsia="Calibri" w:cs="Calibri"/>
          <w:b/>
          <w:i/>
          <w:iCs/>
        </w:rPr>
        <w:t>any modifications made to the program for New Jersey.</w:t>
      </w:r>
    </w:p>
    <w:p w:rsidRPr="001E3CAE" w:rsidR="001E3CAE" w:rsidP="001E3CAE" w:rsidRDefault="001E3CAE" w14:paraId="0967E7D4" w14:textId="77777777">
      <w:pPr>
        <w:spacing w:after="0" w:line="240" w:lineRule="auto"/>
        <w:rPr>
          <w:rFonts w:ascii="Calibri" w:hAnsi="Calibri" w:eastAsia="Calibri" w:cs="Times New Roman"/>
          <w:i/>
        </w:rPr>
      </w:pPr>
      <w:r w:rsidRPr="001E3CAE">
        <w:rPr>
          <w:rFonts w:ascii="Calibri" w:hAnsi="Calibri" w:eastAsia="Calibri" w:cs="Times New Roman"/>
          <w:i/>
        </w:rPr>
        <w:t>New Jersey-specific modification</w:t>
      </w:r>
    </w:p>
    <w:p w:rsidRPr="001E3CAE" w:rsidR="001E3CAE" w:rsidP="001E3CAE" w:rsidRDefault="001E3CAE" w14:paraId="72356849"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Do you know if the model and program has been changed in some way in New Jersey?  If so, how so?</w:t>
      </w:r>
    </w:p>
    <w:p w:rsidRPr="001E3CAE" w:rsidR="001E3CAE" w:rsidP="001E3CAE" w:rsidRDefault="001E3CAE" w14:paraId="05EEA22C"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How, if at all, has the evaluation impacted service delivery?</w:t>
      </w:r>
    </w:p>
    <w:p w:rsidRPr="001E3CAE" w:rsidR="001E3CAE" w:rsidP="001E3CAE" w:rsidRDefault="001E3CAE" w14:paraId="2ED029F5"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How, if at all, has COVID impacted service delivery? How has that changed overtime?</w:t>
      </w:r>
    </w:p>
    <w:p w:rsidRPr="001E3CAE" w:rsidR="001E3CAE" w:rsidP="001E3CAE" w:rsidRDefault="001E3CAE" w14:paraId="02E669C9" w14:textId="77777777">
      <w:pPr>
        <w:spacing w:after="0" w:line="240" w:lineRule="auto"/>
        <w:rPr>
          <w:rFonts w:ascii="Calibri" w:hAnsi="Calibri" w:eastAsia="Calibri" w:cs="Times New Roman"/>
        </w:rPr>
      </w:pPr>
    </w:p>
    <w:p w:rsidRPr="001E3CAE" w:rsidR="001E3CAE" w:rsidP="001E3CAE" w:rsidRDefault="001E3CAE" w14:paraId="5C74E5F6" w14:textId="77777777">
      <w:pPr>
        <w:spacing w:after="0" w:line="240" w:lineRule="auto"/>
        <w:rPr>
          <w:rFonts w:ascii="Calibri" w:hAnsi="Calibri" w:eastAsia="Calibri" w:cs="Times New Roman"/>
          <w:b/>
          <w:bCs/>
        </w:rPr>
      </w:pPr>
      <w:r w:rsidRPr="001E3CAE">
        <w:rPr>
          <w:rFonts w:ascii="Calibri" w:hAnsi="Calibri" w:eastAsia="Calibri" w:cs="Times New Roman"/>
          <w:b/>
          <w:bCs/>
        </w:rPr>
        <w:t>Service Delivery</w:t>
      </w:r>
    </w:p>
    <w:p w:rsidRPr="001E3CAE" w:rsidR="001E3CAE" w:rsidP="001E3CAE" w:rsidRDefault="001E3CAE" w14:paraId="0BA6F314" w14:textId="77777777">
      <w:pPr>
        <w:spacing w:after="0" w:line="240" w:lineRule="auto"/>
        <w:rPr>
          <w:rFonts w:ascii="Calibri" w:hAnsi="Calibri" w:eastAsia="Times New Roman" w:cs="Calibri"/>
          <w:b/>
          <w:bCs/>
          <w:i/>
          <w:iCs/>
          <w:sz w:val="28"/>
          <w:szCs w:val="28"/>
        </w:rPr>
      </w:pPr>
      <w:r w:rsidRPr="001E3CAE">
        <w:rPr>
          <w:rFonts w:ascii="Calibri" w:hAnsi="Calibri" w:eastAsia="Times New Roman" w:cs="Calibri"/>
          <w:b/>
          <w:bCs/>
          <w:i/>
          <w:iCs/>
        </w:rPr>
        <w:t>Next, I’d like to learn more about the eligibility and intake process, and what usual services are provided to youth.</w:t>
      </w:r>
    </w:p>
    <w:p w:rsidRPr="001E3CAE" w:rsidR="001E3CAE" w:rsidP="001E3CAE" w:rsidRDefault="001E3CAE" w14:paraId="1EC7EF2E" w14:textId="77777777">
      <w:pPr>
        <w:spacing w:after="0" w:line="240" w:lineRule="auto"/>
        <w:rPr>
          <w:rFonts w:ascii="Calibri" w:hAnsi="Calibri" w:eastAsia="Calibri" w:cs="Times New Roman"/>
          <w:i/>
          <w:iCs/>
        </w:rPr>
      </w:pPr>
      <w:r w:rsidRPr="001E3CAE">
        <w:rPr>
          <w:rFonts w:ascii="Calibri" w:hAnsi="Calibri" w:eastAsia="Calibri" w:cs="Times New Roman"/>
          <w:i/>
          <w:iCs/>
        </w:rPr>
        <w:t>Eligibility and intake</w:t>
      </w:r>
    </w:p>
    <w:p w:rsidRPr="001E3CAE" w:rsidR="001E3CAE" w:rsidP="001E3CAE" w:rsidRDefault="001E3CAE" w14:paraId="772F71ED"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What are the eligibility criteria for youth to receive transition support services?</w:t>
      </w:r>
    </w:p>
    <w:p w:rsidRPr="001E3CAE" w:rsidR="001E3CAE" w:rsidP="001E3CAE" w:rsidRDefault="001E3CAE" w14:paraId="72329678" w14:textId="77777777">
      <w:pPr>
        <w:numPr>
          <w:ilvl w:val="0"/>
          <w:numId w:val="6"/>
        </w:numPr>
        <w:spacing w:after="0" w:line="240" w:lineRule="auto"/>
        <w:contextualSpacing/>
        <w:rPr>
          <w:rFonts w:ascii="Calibri" w:hAnsi="Calibri" w:eastAsia="Calibri" w:cs="Times New Roman"/>
        </w:rPr>
      </w:pPr>
      <w:r w:rsidRPr="001E3CAE">
        <w:rPr>
          <w:rFonts w:ascii="Calibri" w:hAnsi="Calibri" w:eastAsia="Calibri" w:cs="Times New Roman"/>
        </w:rPr>
        <w:t>Do they need to keep an open case to receive those services?</w:t>
      </w:r>
    </w:p>
    <w:p w:rsidRPr="001E3CAE" w:rsidR="001E3CAE" w:rsidP="001E3CAE" w:rsidRDefault="001E3CAE" w14:paraId="19C35FB9" w14:textId="77777777">
      <w:pPr>
        <w:numPr>
          <w:ilvl w:val="0"/>
          <w:numId w:val="6"/>
        </w:numPr>
        <w:spacing w:after="0" w:line="240" w:lineRule="auto"/>
        <w:contextualSpacing/>
        <w:rPr>
          <w:rFonts w:ascii="Calibri" w:hAnsi="Calibri" w:eastAsia="Calibri" w:cs="Times New Roman"/>
        </w:rPr>
      </w:pPr>
      <w:r w:rsidRPr="001E3CAE">
        <w:rPr>
          <w:rFonts w:ascii="Calibri" w:hAnsi="Calibri" w:eastAsia="Calibri" w:cs="Times New Roman"/>
        </w:rPr>
        <w:t>How often are the cases kept open just to continue providing services?</w:t>
      </w:r>
    </w:p>
    <w:p w:rsidRPr="001E3CAE" w:rsidR="001E3CAE" w:rsidP="001E3CAE" w:rsidRDefault="001E3CAE" w14:paraId="773C05DC" w14:textId="77777777">
      <w:pPr>
        <w:numPr>
          <w:ilvl w:val="0"/>
          <w:numId w:val="6"/>
        </w:numPr>
        <w:spacing w:after="0" w:line="240" w:lineRule="auto"/>
        <w:contextualSpacing/>
        <w:rPr>
          <w:rFonts w:ascii="Calibri" w:hAnsi="Calibri" w:eastAsia="Calibri" w:cs="Times New Roman"/>
        </w:rPr>
      </w:pPr>
      <w:r w:rsidRPr="001E3CAE">
        <w:rPr>
          <w:rFonts w:ascii="Calibri" w:hAnsi="Calibri" w:eastAsia="Calibri" w:cs="Times New Roman"/>
        </w:rPr>
        <w:t>Are youth able to close and re-open their case at any time before the age at which services end? If so, how typical is that?</w:t>
      </w:r>
    </w:p>
    <w:p w:rsidRPr="001E3CAE" w:rsidR="001E3CAE" w:rsidP="001E3CAE" w:rsidRDefault="001E3CAE" w14:paraId="54B9B7F7" w14:textId="77777777">
      <w:pPr>
        <w:numPr>
          <w:ilvl w:val="0"/>
          <w:numId w:val="6"/>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is the minimum age when youth can start receiving transition services?</w:t>
      </w:r>
    </w:p>
    <w:p w:rsidRPr="001E3CAE" w:rsidR="001E3CAE" w:rsidP="001E3CAE" w:rsidRDefault="001E3CAE" w14:paraId="73D3600F"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 xml:space="preserve">Currently, youth’s eligibility for LifeSet is determined first by using administrative data to identify youth who meet age and case status criteria and then confirmed through a structured screening process with the youth’s caseworker. Do you believe that this is an effective way to identify eligible youth? </w:t>
      </w:r>
    </w:p>
    <w:p w:rsidRPr="001E3CAE" w:rsidR="001E3CAE" w:rsidP="001E3CAE" w:rsidRDefault="001E3CAE" w14:paraId="0F191DC8"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How often do you believe this process “misses” or fails to identify youth who are eligible?</w:t>
      </w:r>
    </w:p>
    <w:p w:rsidRPr="001E3CAE" w:rsidR="001E3CAE" w:rsidP="001E3CAE" w:rsidRDefault="001E3CAE" w14:paraId="51983EB9"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How often do you believe the process results in mismatches where youth are screened in but later found to be not eligible?</w:t>
      </w:r>
    </w:p>
    <w:p w:rsidRPr="001E3CAE" w:rsidR="001E3CAE" w:rsidP="001E3CAE" w:rsidRDefault="001E3CAE" w14:paraId="58AB1A78" w14:textId="77777777">
      <w:pPr>
        <w:numPr>
          <w:ilvl w:val="1"/>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 xml:space="preserve">How often are youth screened in as eligible but become ineligible prior to the provider’s assessment (e.g., due to incarceration)? </w:t>
      </w:r>
    </w:p>
    <w:p w:rsidRPr="001E3CAE" w:rsidR="001E3CAE" w:rsidP="001E3CAE" w:rsidRDefault="001E3CAE" w14:paraId="37235093"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How are youth selected for LifeSet referred to a provider? Who informs youth that they are eligible for the program?</w:t>
      </w:r>
    </w:p>
    <w:p w:rsidRPr="001E3CAE" w:rsidR="001E3CAE" w:rsidP="001E3CAE" w:rsidRDefault="001E3CAE" w14:paraId="60D6EF37" w14:textId="77777777">
      <w:pPr>
        <w:spacing w:after="0" w:line="240" w:lineRule="auto"/>
        <w:rPr>
          <w:rFonts w:ascii="Calibri" w:hAnsi="Calibri" w:eastAsia="Calibri" w:cs="Times New Roman"/>
          <w:i/>
          <w:iCs/>
        </w:rPr>
      </w:pPr>
      <w:r w:rsidRPr="001E3CAE">
        <w:rPr>
          <w:rFonts w:ascii="Calibri" w:hAnsi="Calibri" w:eastAsia="Calibri" w:cs="Times New Roman"/>
          <w:i/>
          <w:iCs/>
        </w:rPr>
        <w:t>Services as usual (SAU)</w:t>
      </w:r>
    </w:p>
    <w:p w:rsidRPr="001E3CAE" w:rsidR="001E3CAE" w:rsidP="001E3CAE" w:rsidRDefault="001E3CAE" w14:paraId="30A40CB0"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 xml:space="preserve">What services does DCF offer to help youth transition from foster care to adulthood? </w:t>
      </w:r>
    </w:p>
    <w:p w:rsidRPr="001E3CAE" w:rsidR="001E3CAE" w:rsidP="001E3CAE" w:rsidRDefault="001E3CAE" w14:paraId="20879182" w14:textId="77777777">
      <w:pPr>
        <w:numPr>
          <w:ilvl w:val="0"/>
          <w:numId w:val="9"/>
        </w:numPr>
        <w:spacing w:after="0" w:line="240" w:lineRule="auto"/>
        <w:contextualSpacing/>
        <w:rPr>
          <w:rFonts w:ascii="Calibri" w:hAnsi="Calibri" w:eastAsia="Calibri" w:cs="Times New Roman"/>
        </w:rPr>
      </w:pPr>
      <w:r w:rsidRPr="001E3CAE">
        <w:rPr>
          <w:rFonts w:ascii="Calibri" w:hAnsi="Calibri" w:eastAsia="Calibri" w:cs="Times New Roman"/>
        </w:rPr>
        <w:t xml:space="preserve">Probe to distinguish between services provided by DCF staff versus other community providers that youth are referred to </w:t>
      </w:r>
    </w:p>
    <w:p w:rsidRPr="001E3CAE" w:rsidR="001E3CAE" w:rsidP="001E3CAE" w:rsidRDefault="001E3CAE" w14:paraId="0BE5EC57" w14:textId="77777777">
      <w:pPr>
        <w:numPr>
          <w:ilvl w:val="0"/>
          <w:numId w:val="9"/>
        </w:numPr>
        <w:spacing w:after="0" w:line="240" w:lineRule="auto"/>
        <w:contextualSpacing/>
        <w:rPr>
          <w:rFonts w:ascii="Calibri" w:hAnsi="Calibri" w:eastAsia="Calibri" w:cs="Times New Roman"/>
        </w:rPr>
      </w:pPr>
      <w:r w:rsidRPr="001E3CAE">
        <w:rPr>
          <w:rFonts w:ascii="Calibri" w:hAnsi="Calibri" w:eastAsia="Calibri" w:cs="Times New Roman"/>
        </w:rPr>
        <w:lastRenderedPageBreak/>
        <w:t>Probe for any restrictions on services based on age.</w:t>
      </w:r>
    </w:p>
    <w:p w:rsidRPr="001E3CAE" w:rsidR="001E3CAE" w:rsidP="001E3CAE" w:rsidRDefault="001E3CAE" w14:paraId="0EA87D5B"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is the average length of time that you typically work with youth? (That is, from the time you first meet them to when their case closes, or another reason why you stop working with)? Does this depend on the youth?</w:t>
      </w:r>
    </w:p>
    <w:p w:rsidRPr="001E3CAE" w:rsidR="001E3CAE" w:rsidP="001E3CAE" w:rsidRDefault="001E3CAE" w14:paraId="70DDC4ED" w14:textId="77777777">
      <w:pPr>
        <w:numPr>
          <w:ilvl w:val="0"/>
          <w:numId w:val="10"/>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affects how long you work with the youth?</w:t>
      </w:r>
    </w:p>
    <w:p w:rsidRPr="001E3CAE" w:rsidR="001E3CAE" w:rsidP="001E3CAE" w:rsidRDefault="001E3CAE" w14:paraId="06D8B322"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 xml:space="preserve">Generally, how available are transition services/service providers for transition aged youth?   </w:t>
      </w:r>
    </w:p>
    <w:p w:rsidRPr="001E3CAE" w:rsidR="001E3CAE" w:rsidP="001E3CAE" w:rsidRDefault="001E3CAE" w14:paraId="425CDCB8" w14:textId="77777777">
      <w:pPr>
        <w:numPr>
          <w:ilvl w:val="0"/>
          <w:numId w:val="11"/>
        </w:numPr>
        <w:spacing w:after="0" w:line="240" w:lineRule="auto"/>
        <w:contextualSpacing/>
        <w:rPr>
          <w:rFonts w:ascii="Calibri" w:hAnsi="Calibri" w:eastAsia="Calibri" w:cs="Times New Roman"/>
        </w:rPr>
      </w:pPr>
      <w:r w:rsidRPr="001E3CAE">
        <w:rPr>
          <w:rFonts w:ascii="Calibri" w:hAnsi="Calibri" w:eastAsia="Calibri" w:cs="Times New Roman"/>
        </w:rPr>
        <w:t xml:space="preserve">How, if at all, does service availability vary across the state?  </w:t>
      </w:r>
    </w:p>
    <w:p w:rsidRPr="001E3CAE" w:rsidR="001E3CAE" w:rsidP="001E3CAE" w:rsidRDefault="001E3CAE" w14:paraId="7F8C4F9D" w14:textId="77777777">
      <w:pPr>
        <w:numPr>
          <w:ilvl w:val="0"/>
          <w:numId w:val="11"/>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What affects the availability of services or service providers? [ages served, geography, local conditions, budgets]</w:t>
      </w:r>
    </w:p>
    <w:p w:rsidRPr="001E3CAE" w:rsidR="001E3CAE" w:rsidP="001E3CAE" w:rsidRDefault="001E3CAE" w14:paraId="44D732E5" w14:textId="77777777">
      <w:pPr>
        <w:numPr>
          <w:ilvl w:val="0"/>
          <w:numId w:val="11"/>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Are wait lists typical, and generally how long are waitlists?</w:t>
      </w:r>
    </w:p>
    <w:p w:rsidRPr="001E3CAE" w:rsidR="001E3CAE" w:rsidP="001E3CAE" w:rsidRDefault="001E3CAE" w14:paraId="0EC85496"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 xml:space="preserve">Can you describe in general how youth transitioning out of care or preparing to transition out get referred to services? </w:t>
      </w:r>
    </w:p>
    <w:p w:rsidRPr="001E3CAE" w:rsidR="001E3CAE" w:rsidP="001E3CAE" w:rsidRDefault="001E3CAE" w14:paraId="3661A65B" w14:textId="77777777">
      <w:pPr>
        <w:numPr>
          <w:ilvl w:val="0"/>
          <w:numId w:val="12"/>
        </w:numPr>
        <w:spacing w:after="0" w:line="240" w:lineRule="auto"/>
        <w:contextualSpacing/>
        <w:rPr>
          <w:rFonts w:ascii="Calibri" w:hAnsi="Calibri" w:eastAsia="Calibri" w:cs="Times New Roman"/>
        </w:rPr>
      </w:pPr>
      <w:r w:rsidRPr="001E3CAE">
        <w:rPr>
          <w:rFonts w:ascii="Calibri" w:hAnsi="Calibri" w:eastAsia="Calibri" w:cs="Times New Roman"/>
        </w:rPr>
        <w:t xml:space="preserve">What factors are considered when deciding what services to refer youth to? Who makes these decisions? </w:t>
      </w:r>
    </w:p>
    <w:p w:rsidRPr="001E3CAE" w:rsidR="001E3CAE" w:rsidP="001E3CAE" w:rsidRDefault="001E3CAE" w14:paraId="5B37BCCF" w14:textId="77777777">
      <w:pPr>
        <w:numPr>
          <w:ilvl w:val="0"/>
          <w:numId w:val="1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Do you believe this is an effective process for getting youth the services that they need?</w:t>
      </w:r>
    </w:p>
    <w:p w:rsidRPr="001E3CAE" w:rsidR="001E3CAE" w:rsidP="001E3CAE" w:rsidRDefault="001E3CAE" w14:paraId="0453438B" w14:textId="77777777">
      <w:pPr>
        <w:numPr>
          <w:ilvl w:val="0"/>
          <w:numId w:val="22"/>
        </w:numPr>
        <w:spacing w:after="0" w:line="240" w:lineRule="auto"/>
        <w:contextualSpacing/>
        <w:rPr>
          <w:rFonts w:ascii="Times New Roman" w:hAnsi="Times New Roman" w:eastAsia="Times New Roman" w:cs="Times New Roman"/>
        </w:rPr>
      </w:pPr>
      <w:r w:rsidRPr="001E3CAE">
        <w:rPr>
          <w:rFonts w:ascii="Times New Roman" w:hAnsi="Times New Roman" w:eastAsia="Times New Roman" w:cs="Times New Roman"/>
        </w:rPr>
        <w:t>You just told us a bit about how youth are referred to services. If there is one, what is a typical case plan for youth who turn 18 while in care? Can you describe how this plan is determined?</w:t>
      </w:r>
    </w:p>
    <w:p w:rsidRPr="001E3CAE" w:rsidR="001E3CAE" w:rsidP="001E3CAE" w:rsidRDefault="001E3CAE" w14:paraId="0952E605" w14:textId="77777777">
      <w:pPr>
        <w:spacing w:after="0" w:line="240" w:lineRule="auto"/>
        <w:rPr>
          <w:rFonts w:ascii="Calibri" w:hAnsi="Calibri" w:eastAsia="Calibri" w:cs="Times New Roman"/>
        </w:rPr>
      </w:pPr>
    </w:p>
    <w:p w:rsidRPr="001E3CAE" w:rsidR="001E3CAE" w:rsidP="001E3CAE" w:rsidRDefault="001E3CAE" w14:paraId="4C4EFBF9" w14:textId="77777777">
      <w:pPr>
        <w:spacing w:after="0" w:line="240" w:lineRule="auto"/>
        <w:rPr>
          <w:rFonts w:ascii="Calibri" w:hAnsi="Calibri" w:eastAsia="Calibri" w:cs="Times New Roman"/>
        </w:rPr>
      </w:pPr>
    </w:p>
    <w:p w:rsidRPr="001E3CAE" w:rsidR="001E3CAE" w:rsidP="001E3CAE" w:rsidRDefault="001E3CAE" w14:paraId="0D25551A" w14:textId="77777777">
      <w:pPr>
        <w:spacing w:after="0" w:line="240" w:lineRule="auto"/>
        <w:rPr>
          <w:rFonts w:ascii="Calibri" w:hAnsi="Calibri" w:eastAsia="Calibri" w:cs="Times New Roman"/>
          <w:b/>
          <w:bCs/>
        </w:rPr>
      </w:pPr>
      <w:r w:rsidRPr="001E3CAE">
        <w:rPr>
          <w:rFonts w:ascii="Calibri" w:hAnsi="Calibri" w:eastAsia="Calibri" w:cs="Times New Roman"/>
          <w:b/>
          <w:bCs/>
        </w:rPr>
        <w:t>Data Systems and Use</w:t>
      </w:r>
    </w:p>
    <w:p w:rsidRPr="001E3CAE" w:rsidR="001E3CAE" w:rsidP="001E3CAE" w:rsidRDefault="001E3CAE" w14:paraId="6C3E9185" w14:textId="77777777">
      <w:pPr>
        <w:spacing w:after="0" w:line="240" w:lineRule="auto"/>
        <w:rPr>
          <w:rFonts w:ascii="Calibri" w:hAnsi="Calibri" w:eastAsia="Calibri" w:cs="Times New Roman"/>
          <w:b/>
          <w:bCs/>
        </w:rPr>
      </w:pPr>
      <w:r w:rsidRPr="001E3CAE">
        <w:rPr>
          <w:rFonts w:ascii="Calibri" w:hAnsi="Calibri" w:eastAsia="Calibri" w:cs="Times New Roman"/>
          <w:b/>
          <w:bCs/>
        </w:rPr>
        <w:t>Next, I’d like to know about the data systems you use to track transition-aged youth and services.</w:t>
      </w:r>
    </w:p>
    <w:p w:rsidRPr="001E3CAE" w:rsidR="001E3CAE" w:rsidP="001E3CAE" w:rsidRDefault="001E3CAE" w14:paraId="37619BAB"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Is there a data system used to record case information for transition-aged youth?</w:t>
      </w:r>
    </w:p>
    <w:p w:rsidRPr="001E3CAE" w:rsidR="001E3CAE" w:rsidP="001E3CAE" w:rsidRDefault="001E3CAE" w14:paraId="369DCECE" w14:textId="77777777">
      <w:pPr>
        <w:numPr>
          <w:ilvl w:val="0"/>
          <w:numId w:val="13"/>
        </w:numPr>
        <w:spacing w:after="0" w:line="240" w:lineRule="auto"/>
        <w:contextualSpacing/>
        <w:rPr>
          <w:rFonts w:ascii="Calibri" w:hAnsi="Calibri" w:eastAsia="Calibri" w:cs="Times New Roman"/>
        </w:rPr>
      </w:pPr>
      <w:r w:rsidRPr="001E3CAE">
        <w:rPr>
          <w:rFonts w:ascii="Calibri" w:hAnsi="Calibri" w:eastAsia="Calibri" w:cs="Times New Roman"/>
        </w:rPr>
        <w:t>What type of data are in this system? [Probes: case notes, assessments, service plans, demographics, worker activities with youth]</w:t>
      </w:r>
    </w:p>
    <w:p w:rsidRPr="001E3CAE" w:rsidR="001E3CAE" w:rsidP="001E3CAE" w:rsidRDefault="001E3CAE" w14:paraId="5F138CF3" w14:textId="77777777">
      <w:pPr>
        <w:numPr>
          <w:ilvl w:val="0"/>
          <w:numId w:val="13"/>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Who enters the data? [Probe: DCF staff vs. transition services providers]</w:t>
      </w:r>
    </w:p>
    <w:p w:rsidRPr="001E3CAE" w:rsidR="001E3CAE" w:rsidP="001E3CAE" w:rsidRDefault="001E3CAE" w14:paraId="0C13377F" w14:textId="77777777">
      <w:pPr>
        <w:numPr>
          <w:ilvl w:val="0"/>
          <w:numId w:val="22"/>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Are any changes or improvements to the system planned in the short term - e.g., over the next few months or within the next year?  If so, what improvements?</w:t>
      </w:r>
    </w:p>
    <w:p w:rsidRPr="001E3CAE" w:rsidR="001E3CAE" w:rsidP="001E3CAE" w:rsidRDefault="001E3CAE" w14:paraId="5844C838" w14:textId="77777777">
      <w:pPr>
        <w:numPr>
          <w:ilvl w:val="0"/>
          <w:numId w:val="22"/>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Did you make any changes to your data system, NJ SPIRIT or SafeMeasures, when you started implementing LifeSet? If yes, what changes were made?</w:t>
      </w:r>
    </w:p>
    <w:p w:rsidRPr="001E3CAE" w:rsidR="001E3CAE" w:rsidP="001E3CAE" w:rsidRDefault="001E3CAE" w14:paraId="61C1F850"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How do you use the information collected in your data system?</w:t>
      </w:r>
    </w:p>
    <w:p w:rsidRPr="001E3CAE" w:rsidR="001E3CAE" w:rsidP="001E3CAE" w:rsidRDefault="001E3CAE" w14:paraId="69600B72" w14:textId="77777777">
      <w:pPr>
        <w:numPr>
          <w:ilvl w:val="0"/>
          <w:numId w:val="14"/>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Probe for how it informs service delivery, practices, and the program model</w:t>
      </w:r>
    </w:p>
    <w:p w:rsidRPr="001E3CAE" w:rsidR="001E3CAE" w:rsidP="001E3CAE" w:rsidRDefault="001E3CAE" w14:paraId="24A41452"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 xml:space="preserve">What types of reports, specific to transition services, are produced?  </w:t>
      </w:r>
    </w:p>
    <w:p w:rsidRPr="001E3CAE" w:rsidR="001E3CAE" w:rsidP="001E3CAE" w:rsidRDefault="001E3CAE" w14:paraId="45AC4396" w14:textId="77777777">
      <w:pPr>
        <w:numPr>
          <w:ilvl w:val="0"/>
          <w:numId w:val="15"/>
        </w:numPr>
        <w:spacing w:after="0" w:line="240" w:lineRule="auto"/>
        <w:contextualSpacing/>
        <w:rPr>
          <w:rFonts w:ascii="Calibri" w:hAnsi="Calibri" w:eastAsia="Calibri" w:cs="Times New Roman"/>
        </w:rPr>
      </w:pPr>
      <w:r w:rsidRPr="001E3CAE">
        <w:rPr>
          <w:rFonts w:ascii="Calibri" w:hAnsi="Calibri" w:eastAsia="Calibri" w:cs="Times New Roman"/>
        </w:rPr>
        <w:t xml:space="preserve">What information or data are in the reports? </w:t>
      </w:r>
    </w:p>
    <w:p w:rsidRPr="001E3CAE" w:rsidR="001E3CAE" w:rsidP="001E3CAE" w:rsidRDefault="001E3CAE" w14:paraId="7CA9BB5D" w14:textId="77777777">
      <w:pPr>
        <w:numPr>
          <w:ilvl w:val="0"/>
          <w:numId w:val="15"/>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Are providers able to access these reports for youth they serve?</w:t>
      </w:r>
    </w:p>
    <w:p w:rsidRPr="001E3CAE" w:rsidR="001E3CAE" w:rsidP="001E3CAE" w:rsidRDefault="001E3CAE" w14:paraId="1685D1E1" w14:textId="77777777">
      <w:pPr>
        <w:numPr>
          <w:ilvl w:val="0"/>
          <w:numId w:val="22"/>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How does data quality affect LifeSet’s/DCF’s ability to help youth, in your opinion?</w:t>
      </w:r>
    </w:p>
    <w:p w:rsidRPr="001E3CAE" w:rsidR="001E3CAE" w:rsidP="001E3CAE" w:rsidRDefault="001E3CAE" w14:paraId="26D15837" w14:textId="77777777">
      <w:pPr>
        <w:spacing w:after="0" w:line="240" w:lineRule="auto"/>
        <w:rPr>
          <w:rFonts w:ascii="Calibri" w:hAnsi="Calibri" w:eastAsia="Calibri" w:cs="Times New Roman"/>
          <w:i/>
        </w:rPr>
      </w:pPr>
    </w:p>
    <w:p w:rsidRPr="001E3CAE" w:rsidR="001E3CAE" w:rsidP="001E3CAE" w:rsidRDefault="001E3CAE" w14:paraId="483207A7" w14:textId="77777777">
      <w:pPr>
        <w:spacing w:after="0" w:line="240" w:lineRule="auto"/>
        <w:rPr>
          <w:rFonts w:ascii="Calibri" w:hAnsi="Calibri" w:eastAsia="Calibri" w:cs="Times New Roman"/>
          <w:b/>
          <w:bCs/>
        </w:rPr>
      </w:pPr>
      <w:r w:rsidRPr="001E3CAE">
        <w:rPr>
          <w:rFonts w:ascii="Calibri" w:hAnsi="Calibri" w:eastAsia="Calibri" w:cs="Times New Roman"/>
          <w:b/>
          <w:bCs/>
        </w:rPr>
        <w:t>Program Improvement (CQI)</w:t>
      </w:r>
    </w:p>
    <w:p w:rsidRPr="001E3CAE" w:rsidR="001E3CAE" w:rsidP="001E3CAE" w:rsidRDefault="001E3CAE" w14:paraId="425C6B0F" w14:textId="77777777">
      <w:pPr>
        <w:spacing w:after="0" w:line="240" w:lineRule="auto"/>
        <w:rPr>
          <w:rFonts w:ascii="Calibri" w:hAnsi="Calibri" w:eastAsia="Calibri" w:cs="Times New Roman"/>
          <w:b/>
          <w:bCs/>
        </w:rPr>
      </w:pPr>
      <w:r w:rsidRPr="001E3CAE">
        <w:rPr>
          <w:rFonts w:ascii="Calibri" w:hAnsi="Calibri" w:eastAsia="Calibri" w:cs="Times New Roman"/>
          <w:b/>
          <w:bCs/>
        </w:rPr>
        <w:t>I’d now like to learn a bit about how you assess the effectiveness of services provided to transition aged youth.</w:t>
      </w:r>
    </w:p>
    <w:p w:rsidRPr="001E3CAE" w:rsidR="001E3CAE" w:rsidP="001E3CAE" w:rsidRDefault="001E3CAE" w14:paraId="6E83ECAC" w14:textId="77777777">
      <w:pPr>
        <w:spacing w:after="0" w:line="240" w:lineRule="auto"/>
        <w:rPr>
          <w:rFonts w:ascii="Calibri" w:hAnsi="Calibri" w:eastAsia="Calibri" w:cs="Times New Roman"/>
          <w:i/>
          <w:iCs/>
        </w:rPr>
      </w:pPr>
      <w:r w:rsidRPr="001E3CAE">
        <w:rPr>
          <w:rFonts w:ascii="Calibri" w:hAnsi="Calibri" w:eastAsia="Calibri" w:cs="Times New Roman"/>
          <w:i/>
          <w:iCs/>
        </w:rPr>
        <w:t>Assessing effectiveness of services</w:t>
      </w:r>
    </w:p>
    <w:p w:rsidRPr="001E3CAE" w:rsidR="001E3CAE" w:rsidP="001E3CAE" w:rsidRDefault="001E3CAE" w14:paraId="561B7499" w14:textId="77777777">
      <w:pPr>
        <w:numPr>
          <w:ilvl w:val="0"/>
          <w:numId w:val="22"/>
        </w:numPr>
        <w:spacing w:after="0" w:line="240" w:lineRule="auto"/>
        <w:rPr>
          <w:rFonts w:ascii="Calibri" w:hAnsi="Calibri" w:eastAsia="Calibri" w:cs="Times New Roman"/>
        </w:rPr>
      </w:pPr>
      <w:r w:rsidRPr="001E3CAE">
        <w:rPr>
          <w:rFonts w:ascii="Calibri" w:hAnsi="Calibri" w:eastAsia="Calibri" w:cs="Times New Roman"/>
        </w:rPr>
        <w:t>How does DCF assess the effectiveness of services for youth transitioning from care? </w:t>
      </w:r>
    </w:p>
    <w:p w:rsidRPr="001E3CAE" w:rsidR="001E3CAE" w:rsidP="001E3CAE" w:rsidRDefault="001E3CAE" w14:paraId="765503FF" w14:textId="77777777">
      <w:pPr>
        <w:numPr>
          <w:ilvl w:val="0"/>
          <w:numId w:val="16"/>
        </w:numPr>
        <w:spacing w:after="0" w:line="240" w:lineRule="auto"/>
        <w:rPr>
          <w:rFonts w:ascii="Calibri" w:hAnsi="Calibri" w:eastAsia="Calibri" w:cs="Times New Roman"/>
        </w:rPr>
      </w:pPr>
      <w:r w:rsidRPr="001E3CAE">
        <w:rPr>
          <w:rFonts w:ascii="Calibri" w:hAnsi="Calibri" w:eastAsia="Calibri" w:cs="Times New Roman"/>
        </w:rPr>
        <w:t>Probe for how services are monitored; Reporting requirements to state; Reporting requirements for contracted agencies</w:t>
      </w:r>
    </w:p>
    <w:p w:rsidRPr="001E3CAE" w:rsidR="001E3CAE" w:rsidP="001E3CAE" w:rsidRDefault="001E3CAE" w14:paraId="3687357D" w14:textId="77777777">
      <w:pPr>
        <w:numPr>
          <w:ilvl w:val="0"/>
          <w:numId w:val="16"/>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Are metrics the same for youth over 18 and aged 16-17?</w:t>
      </w:r>
    </w:p>
    <w:p w:rsidRPr="001E3CAE" w:rsidR="001E3CAE" w:rsidP="001E3CAE" w:rsidRDefault="001E3CAE" w14:paraId="7C1BCCF4" w14:textId="77777777">
      <w:pPr>
        <w:numPr>
          <w:ilvl w:val="0"/>
          <w:numId w:val="22"/>
        </w:numPr>
        <w:spacing w:after="0" w:line="240" w:lineRule="auto"/>
        <w:contextualSpacing/>
        <w:rPr>
          <w:rFonts w:ascii="Calibri" w:hAnsi="Calibri" w:eastAsia="Calibri" w:cs="Times New Roman"/>
        </w:rPr>
      </w:pPr>
      <w:r w:rsidRPr="001E3CAE">
        <w:rPr>
          <w:rFonts w:ascii="Calibri" w:hAnsi="Calibri" w:eastAsia="Calibri" w:cs="Times New Roman"/>
        </w:rPr>
        <w:t xml:space="preserve">Are there some service providers you’ve found to be more effective than others, and which ones are they? </w:t>
      </w:r>
    </w:p>
    <w:p w:rsidRPr="001E3CAE" w:rsidR="001E3CAE" w:rsidP="001E3CAE" w:rsidRDefault="001E3CAE" w14:paraId="5192B6F5" w14:textId="77777777">
      <w:pPr>
        <w:numPr>
          <w:ilvl w:val="0"/>
          <w:numId w:val="17"/>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What makes them more effective in your view?</w:t>
      </w:r>
    </w:p>
    <w:p w:rsidRPr="001E3CAE" w:rsidR="001E3CAE" w:rsidP="001E3CAE" w:rsidRDefault="001E3CAE" w14:paraId="0481BAD6" w14:textId="77777777">
      <w:pPr>
        <w:numPr>
          <w:ilvl w:val="0"/>
          <w:numId w:val="22"/>
        </w:numPr>
        <w:spacing w:after="0" w:line="240" w:lineRule="auto"/>
        <w:rPr>
          <w:rFonts w:ascii="Calibri" w:hAnsi="Calibri" w:eastAsia="Calibri" w:cs="Times New Roman"/>
        </w:rPr>
      </w:pPr>
      <w:r w:rsidRPr="001E3CAE">
        <w:rPr>
          <w:rFonts w:ascii="Calibri" w:hAnsi="Calibri" w:eastAsia="Calibri" w:cs="Times New Roman"/>
        </w:rPr>
        <w:t xml:space="preserve">How effective has DCF/ New Jersey been at achieving positive outcomes for youth transitioning out of care? </w:t>
      </w:r>
    </w:p>
    <w:p w:rsidRPr="001E3CAE" w:rsidR="001E3CAE" w:rsidP="001E3CAE" w:rsidRDefault="001E3CAE" w14:paraId="7FE95172" w14:textId="77777777">
      <w:pPr>
        <w:numPr>
          <w:ilvl w:val="0"/>
          <w:numId w:val="18"/>
        </w:numPr>
        <w:spacing w:after="0" w:line="240" w:lineRule="auto"/>
        <w:rPr>
          <w:rFonts w:ascii="Calibri" w:hAnsi="Calibri" w:eastAsia="Calibri" w:cs="Times New Roman"/>
        </w:rPr>
      </w:pPr>
      <w:r w:rsidRPr="001E3CAE">
        <w:rPr>
          <w:rFonts w:ascii="Calibri" w:hAnsi="Calibri" w:eastAsia="Calibri" w:cs="Times New Roman"/>
        </w:rPr>
        <w:t>Is DCF/ New Jersey able to meet the needs of youth transitioning from care and support them in positive development?</w:t>
      </w:r>
    </w:p>
    <w:p w:rsidRPr="001E3CAE" w:rsidR="001E3CAE" w:rsidP="001E3CAE" w:rsidRDefault="001E3CAE" w14:paraId="34E67AFA" w14:textId="77777777">
      <w:pPr>
        <w:spacing w:after="0" w:line="240" w:lineRule="auto"/>
        <w:rPr>
          <w:rFonts w:ascii="Calibri" w:hAnsi="Calibri" w:eastAsia="Calibri" w:cs="Calibri"/>
          <w:b/>
          <w:bCs/>
        </w:rPr>
      </w:pPr>
    </w:p>
    <w:p w:rsidRPr="001E3CAE" w:rsidR="001E3CAE" w:rsidP="001E3CAE" w:rsidRDefault="001E3CAE" w14:paraId="09088657" w14:textId="77777777">
      <w:pPr>
        <w:spacing w:after="0" w:line="240" w:lineRule="auto"/>
        <w:rPr>
          <w:rFonts w:ascii="Calibri" w:hAnsi="Calibri" w:eastAsia="Calibri" w:cs="Calibri"/>
          <w:b/>
          <w:bCs/>
        </w:rPr>
      </w:pPr>
      <w:r w:rsidRPr="001E3CAE">
        <w:rPr>
          <w:rFonts w:ascii="Calibri" w:hAnsi="Calibri" w:eastAsia="Calibri" w:cs="Calibri"/>
          <w:b/>
          <w:bCs/>
        </w:rPr>
        <w:t>Opinion of Program Effectiveness</w:t>
      </w:r>
    </w:p>
    <w:p w:rsidRPr="001E3CAE" w:rsidR="001E3CAE" w:rsidP="001E3CAE" w:rsidRDefault="001E3CAE" w14:paraId="27166FF4" w14:textId="77777777">
      <w:pPr>
        <w:spacing w:after="0" w:line="240" w:lineRule="auto"/>
        <w:rPr>
          <w:rFonts w:ascii="Calibri" w:hAnsi="Calibri" w:eastAsia="Times New Roman" w:cs="Calibri"/>
          <w:b/>
          <w:bCs/>
          <w:i/>
          <w:iCs/>
        </w:rPr>
      </w:pPr>
      <w:r w:rsidRPr="001E3CAE">
        <w:rPr>
          <w:rFonts w:ascii="Calibri" w:hAnsi="Calibri" w:eastAsia="Times New Roman" w:cs="Calibri"/>
          <w:b/>
          <w:bCs/>
          <w:i/>
          <w:iCs/>
          <w:shd w:val="clear" w:color="auto" w:fill="FFFFFF"/>
        </w:rPr>
        <w:t>Lastly, I’d like to discuss your opinion of the effectiveness, strengths, and challenges of LifeSet services in New Jersey.</w:t>
      </w:r>
    </w:p>
    <w:p w:rsidRPr="001E3CAE" w:rsidR="001E3CAE" w:rsidP="001E3CAE" w:rsidRDefault="001E3CAE" w14:paraId="22D1ADE6" w14:textId="77777777">
      <w:pPr>
        <w:spacing w:after="0" w:line="240" w:lineRule="auto"/>
        <w:rPr>
          <w:rFonts w:ascii="Calibri" w:hAnsi="Calibri" w:eastAsia="Calibri" w:cs="Calibri"/>
          <w:i/>
          <w:iCs/>
        </w:rPr>
      </w:pPr>
      <w:r w:rsidRPr="001E3CAE">
        <w:rPr>
          <w:rFonts w:ascii="Calibri" w:hAnsi="Calibri" w:eastAsia="Calibri" w:cs="Calibri"/>
          <w:i/>
          <w:iCs/>
        </w:rPr>
        <w:lastRenderedPageBreak/>
        <w:t>Opinion of services</w:t>
      </w:r>
    </w:p>
    <w:p w:rsidRPr="001E3CAE" w:rsidR="001E3CAE" w:rsidP="001E3CAE" w:rsidRDefault="001E3CAE" w14:paraId="61090441" w14:textId="77777777">
      <w:pPr>
        <w:numPr>
          <w:ilvl w:val="0"/>
          <w:numId w:val="22"/>
        </w:numPr>
        <w:spacing w:after="0" w:line="240" w:lineRule="auto"/>
        <w:rPr>
          <w:rFonts w:ascii="Calibri" w:hAnsi="Calibri" w:eastAsia="Calibri" w:cs="Times New Roman"/>
        </w:rPr>
      </w:pPr>
      <w:r w:rsidRPr="001E3CAE">
        <w:rPr>
          <w:rFonts w:ascii="Calibri" w:hAnsi="Calibri" w:eastAsia="Calibri" w:cs="Times New Roman"/>
        </w:rPr>
        <w:t>Overall, how effective do you perceive LifeSet has been at providing services to youth transitioning out of care?</w:t>
      </w:r>
    </w:p>
    <w:p w:rsidRPr="001E3CAE" w:rsidR="001E3CAE" w:rsidP="001E3CAE" w:rsidRDefault="001E3CAE" w14:paraId="31F51831" w14:textId="77777777">
      <w:pPr>
        <w:numPr>
          <w:ilvl w:val="0"/>
          <w:numId w:val="19"/>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What are major strengths? Limitations?</w:t>
      </w:r>
    </w:p>
    <w:p w:rsidRPr="001E3CAE" w:rsidR="001E3CAE" w:rsidP="001E3CAE" w:rsidRDefault="001E3CAE" w14:paraId="22ADDCD4" w14:textId="77777777">
      <w:pPr>
        <w:numPr>
          <w:ilvl w:val="0"/>
          <w:numId w:val="22"/>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Is there anything about LifeSet that you would like to change? If so, what is it?</w:t>
      </w:r>
    </w:p>
    <w:p w:rsidRPr="001E3CAE" w:rsidR="001E3CAE" w:rsidP="001E3CAE" w:rsidRDefault="001E3CAE" w14:paraId="02FD805E" w14:textId="77777777">
      <w:pPr>
        <w:numPr>
          <w:ilvl w:val="0"/>
          <w:numId w:val="22"/>
        </w:numPr>
        <w:spacing w:after="0" w:line="240" w:lineRule="auto"/>
        <w:rPr>
          <w:rFonts w:ascii="Calibri" w:hAnsi="Calibri" w:eastAsia="Calibri" w:cs="Times New Roman"/>
        </w:rPr>
      </w:pPr>
      <w:r w:rsidRPr="001E3CAE">
        <w:rPr>
          <w:rFonts w:ascii="Calibri" w:hAnsi="Calibri" w:eastAsia="Calibri" w:cs="Times New Roman"/>
        </w:rPr>
        <w:t>What challenges do youth in LifeSet continue to face after they leave the program?</w:t>
      </w:r>
    </w:p>
    <w:p w:rsidRPr="001E3CAE" w:rsidR="001E3CAE" w:rsidP="001E3CAE" w:rsidRDefault="001E3CAE" w14:paraId="52325756" w14:textId="77777777">
      <w:pPr>
        <w:numPr>
          <w:ilvl w:val="0"/>
          <w:numId w:val="20"/>
        </w:numPr>
        <w:spacing w:after="0" w:line="240" w:lineRule="auto"/>
        <w:contextualSpacing/>
        <w:rPr>
          <w:rFonts w:ascii="Times New Roman" w:hAnsi="Times New Roman" w:eastAsia="Times New Roman" w:cs="Times New Roman"/>
          <w:i/>
        </w:rPr>
      </w:pPr>
      <w:r w:rsidRPr="001E3CAE">
        <w:rPr>
          <w:rFonts w:ascii="Times New Roman" w:hAnsi="Times New Roman" w:eastAsia="Times New Roman" w:cs="Times New Roman"/>
        </w:rPr>
        <w:t>Is there anything you think LifeSet could be doing to better serve and meet the needs of youth? If so, what?</w:t>
      </w:r>
    </w:p>
    <w:p w:rsidRPr="001E3CAE" w:rsidR="001E3CAE" w:rsidP="001E3CAE" w:rsidRDefault="001E3CAE" w14:paraId="704D5921" w14:textId="77777777">
      <w:pPr>
        <w:spacing w:after="0" w:line="240" w:lineRule="auto"/>
        <w:rPr>
          <w:rFonts w:ascii="Calibri" w:hAnsi="Calibri" w:eastAsia="Calibri" w:cs="Times New Roman"/>
          <w:i/>
        </w:rPr>
      </w:pPr>
    </w:p>
    <w:p w:rsidRPr="001E3CAE" w:rsidR="001E3CAE" w:rsidP="001E3CAE" w:rsidRDefault="001E3CAE" w14:paraId="6261447E" w14:textId="77777777">
      <w:pPr>
        <w:spacing w:after="0" w:line="240" w:lineRule="auto"/>
        <w:rPr>
          <w:rFonts w:ascii="Calibri" w:hAnsi="Calibri" w:eastAsia="Calibri" w:cs="Times New Roman"/>
          <w:b/>
          <w:bCs/>
          <w:iCs/>
        </w:rPr>
      </w:pPr>
      <w:r w:rsidRPr="001E3CAE">
        <w:rPr>
          <w:rFonts w:ascii="Calibri" w:hAnsi="Calibri" w:eastAsia="Calibri" w:cs="Times New Roman"/>
          <w:b/>
          <w:bCs/>
          <w:iCs/>
        </w:rPr>
        <w:t>Closing Questions</w:t>
      </w:r>
    </w:p>
    <w:p w:rsidRPr="001E3CAE" w:rsidR="001E3CAE" w:rsidP="001E3CAE" w:rsidRDefault="001E3CAE" w14:paraId="488D7934" w14:textId="77777777">
      <w:pPr>
        <w:spacing w:after="0" w:line="240" w:lineRule="auto"/>
        <w:rPr>
          <w:rFonts w:ascii="Calibri" w:hAnsi="Calibri" w:eastAsia="Calibri" w:cs="Times New Roman"/>
          <w:b/>
          <w:bCs/>
          <w:i/>
        </w:rPr>
      </w:pPr>
      <w:r w:rsidRPr="001E3CAE">
        <w:rPr>
          <w:rFonts w:ascii="Calibri" w:hAnsi="Calibri" w:eastAsia="Calibri" w:cs="Times New Roman"/>
          <w:b/>
          <w:bCs/>
          <w:i/>
        </w:rPr>
        <w:t>Thank you for taking the time to talk with me today. I have a couple closing questions.</w:t>
      </w:r>
    </w:p>
    <w:p w:rsidRPr="001E3CAE" w:rsidR="001E3CAE" w:rsidP="001E3CAE" w:rsidRDefault="001E3CAE" w14:paraId="766F9B26"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Is there anything that I did not ask about that you think I should know about LifeSet/ services as usual or your experience?</w:t>
      </w:r>
    </w:p>
    <w:p w:rsidRPr="001E3CAE" w:rsidR="001E3CAE" w:rsidP="001E3CAE" w:rsidRDefault="001E3CAE" w14:paraId="32A00A26" w14:textId="77777777">
      <w:pPr>
        <w:numPr>
          <w:ilvl w:val="0"/>
          <w:numId w:val="22"/>
        </w:numPr>
        <w:spacing w:after="0" w:line="240" w:lineRule="auto"/>
        <w:contextualSpacing/>
        <w:rPr>
          <w:rFonts w:ascii="Times New Roman" w:hAnsi="Times New Roman" w:eastAsia="Times New Roman" w:cs="Times New Roman"/>
          <w:iCs/>
        </w:rPr>
      </w:pPr>
      <w:r w:rsidRPr="001E3CAE">
        <w:rPr>
          <w:rFonts w:ascii="Times New Roman" w:hAnsi="Times New Roman" w:eastAsia="Times New Roman" w:cs="Times New Roman"/>
        </w:rPr>
        <w:t>Do you have any final questions for me about the study, or about the research team?</w:t>
      </w:r>
    </w:p>
    <w:p w:rsidRPr="001E3CAE" w:rsidR="001E3CAE" w:rsidP="001E3CAE" w:rsidRDefault="001E3CAE" w14:paraId="40B22BB2" w14:textId="77777777">
      <w:pPr>
        <w:spacing w:after="0" w:line="240" w:lineRule="auto"/>
        <w:rPr>
          <w:rFonts w:ascii="Calibri" w:hAnsi="Calibri" w:eastAsia="Calibri" w:cs="Times New Roman"/>
        </w:rPr>
      </w:pPr>
    </w:p>
    <w:p w:rsidRPr="001E3CAE" w:rsidR="001E3CAE" w:rsidP="001E3CAE" w:rsidRDefault="001E3CAE" w14:paraId="0E4327FB" w14:textId="77777777">
      <w:pPr>
        <w:spacing w:after="0" w:line="240" w:lineRule="auto"/>
        <w:rPr>
          <w:rFonts w:ascii="Calibri" w:hAnsi="Calibri" w:eastAsia="Calibri" w:cs="Times New Roman"/>
        </w:rPr>
      </w:pPr>
    </w:p>
    <w:p w:rsidRPr="001E3CAE" w:rsidR="001E3CAE" w:rsidP="001E3CAE" w:rsidRDefault="001E3CAE" w14:paraId="41617345" w14:textId="77777777">
      <w:pPr>
        <w:spacing w:after="0" w:line="240" w:lineRule="auto"/>
        <w:rPr>
          <w:rFonts w:ascii="Calibri" w:hAnsi="Calibri" w:eastAsia="Calibri" w:cs="Times New Roman"/>
        </w:rPr>
      </w:pPr>
      <w:r w:rsidRPr="001E3CAE">
        <w:rPr>
          <w:rFonts w:ascii="Calibri" w:hAnsi="Calibri" w:eastAsia="Gill Sans MT" w:cs="Times New Roman"/>
          <w:noProof/>
          <w:sz w:val="22"/>
          <w:szCs w:val="22"/>
        </w:rPr>
        <mc:AlternateContent>
          <mc:Choice Requires="wps">
            <w:drawing>
              <wp:anchor distT="0" distB="0" distL="114300" distR="114300" simplePos="0" relativeHeight="251659264" behindDoc="0" locked="0" layoutInCell="1" allowOverlap="1" wp14:editId="2C989731" wp14:anchorId="74F315CF">
                <wp:simplePos x="0" y="0"/>
                <wp:positionH relativeFrom="margin">
                  <wp:posOffset>0</wp:posOffset>
                </wp:positionH>
                <wp:positionV relativeFrom="paragraph">
                  <wp:posOffset>0</wp:posOffset>
                </wp:positionV>
                <wp:extent cx="6097270" cy="1371600"/>
                <wp:effectExtent l="0" t="0" r="1778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1E3CAE" w:rsidP="001E3CAE" w:rsidRDefault="001E3CAE" w14:paraId="632564EC"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1E3CAE" w:rsidP="001E3CAE" w:rsidRDefault="001E3CAE" w14:paraId="2C9D97B2" w14:textId="77777777">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F315CF">
                <v:stroke joinstyle="miter"/>
                <v:path gradientshapeok="t" o:connecttype="rect"/>
              </v:shapetype>
              <v:shape id="Text Box 2" style="position:absolute;margin-left:0;margin-top:0;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S/CIwIAAEUEAAAOAAAAZHJzL2Uyb0RvYy54bWysU9uO2yAQfa/Uf0C8N3bcXDZWnNU221SV&#13;&#10;thdptx+AMY5RgaFAYm+/fgecTaNt+1KVB8Qww2HmnJn19aAVOQrnJZiKTic5JcJwaKTZV/Tbw+7N&#13;&#10;FSU+MNMwBUZU9FF4er15/Wrd21IU0IFqhCMIYnzZ24p2IdgyyzzvhGZ+AlYYdLbgNAtoun3WONYj&#13;&#10;ulZZkeeLrAfXWAdceI+3t6OTbhJ+2woevrStF4GoimJuIe0u7XXcs82alXvHbCf5KQ32D1loJg1+&#13;&#10;eoa6ZYGRg5O/QWnJHXhow4SDzqBtJRepBqxmmr+o5r5jVqRakBxvzzT5/wfLPx+/OiKbii4pMUyj&#13;&#10;RA9iCOQdDKSI7PTWlxh0bzEsDHiNKqdKvb0D/t0TA9uOmb24cQ76TrAGs5vGl9nF0xHHR5C6/wQN&#13;&#10;fsMOARLQ0DodqUMyCKKjSo9nZWIqHC8X+WpZLNHF0Td9u5wu8qRdxsrn59b58EGAJvFQUYfSJ3h2&#13;&#10;vPMhpsPK55D4mwclm51UKhluX2+VI0eGbbJLK1XwIkwZ0ld0NS/mIwN/hcjT+hOElgH7XUld0atz&#13;&#10;ECsjb+9Nk7oxMKnGM6aszInIyN3IYhjq4SRMDc0jUupg7GucQzx04H5S0mNPV9T/ODAnKFEfDcqy&#13;&#10;ms5mcQiSMZsvCzTcpae+9DDDEaqigZLxuA1pcCJhBm5QvlYmYqPOYyanXLFXE9+nuYrDcGmnqF/T&#13;&#10;v3kCAAD//wMAUEsDBBQABgAIAAAAIQBX0H+Y3wAAAAoBAAAPAAAAZHJzL2Rvd25yZXYueG1sTI/B&#13;&#10;TsMwEETvSPyDtUhcEHUaUGjTOBUCgeAGBcHVjbdJhL0OtpuGv2fhApeRVqOZnVetJ2fFiCH2nhTM&#13;&#10;ZxkIpMabnloFry935wsQMWky2npCBV8YYV0fH1W6NP5AzzhuUiu4hGKpFXQpDaWUsenQ6TjzAxJ7&#13;&#10;Ox+cTnyGVpqgD1zurMyzrJBO98QfOj3gTYfNx2bvFCwuH8b3+Hjx9NYUO7tMZ1fj/WdQ6vRkul2x&#13;&#10;XK9AJJzSXwJ+GHg/1Dxs6/dkorAKmCb9KnvLIstBbBXk8yIDWVfyP0L9DQAA//8DAFBLAQItABQA&#13;&#10;BgAIAAAAIQC2gziS/gAAAOEBAAATAAAAAAAAAAAAAAAAAAAAAABbQ29udGVudF9UeXBlc10ueG1s&#13;&#10;UEsBAi0AFAAGAAgAAAAhADj9If/WAAAAlAEAAAsAAAAAAAAAAAAAAAAALwEAAF9yZWxzLy5yZWxz&#13;&#10;UEsBAi0AFAAGAAgAAAAhAGU9L8IjAgAARQQAAA4AAAAAAAAAAAAAAAAALgIAAGRycy9lMm9Eb2Mu&#13;&#10;eG1sUEsBAi0AFAAGAAgAAAAhAFfQf5jfAAAACgEAAA8AAAAAAAAAAAAAAAAAfQQAAGRycy9kb3du&#13;&#10;cmV2LnhtbFBLBQYAAAAABAAEAPMAAACJBQAAAAA=&#13;&#10;">
                <v:textbox>
                  <w:txbxContent>
                    <w:p w:rsidRPr="00DE5CE9" w:rsidR="001E3CAE" w:rsidP="001E3CAE" w:rsidRDefault="001E3CAE" w14:paraId="632564EC"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1E3CAE" w:rsidP="001E3CAE" w:rsidRDefault="001E3CAE" w14:paraId="2C9D97B2" w14:textId="77777777">
                      <w:pPr>
                        <w:spacing w:line="240" w:lineRule="auto"/>
                      </w:pPr>
                    </w:p>
                  </w:txbxContent>
                </v:textbox>
                <w10:wrap anchorx="margin"/>
              </v:shape>
            </w:pict>
          </mc:Fallback>
        </mc:AlternateContent>
      </w:r>
    </w:p>
    <w:p w:rsidRPr="001E3CAE" w:rsidR="00121A82" w:rsidP="001E3CAE" w:rsidRDefault="0085492D" w14:paraId="2758BB63" w14:textId="5AC2919F">
      <w:pPr>
        <w:spacing w:after="0" w:line="240" w:lineRule="auto"/>
        <w:rPr>
          <w:rFonts w:ascii="Calibri" w:hAnsi="Calibri" w:eastAsia="Calibri" w:cs="Times New Roman"/>
          <w:sz w:val="22"/>
          <w:szCs w:val="22"/>
        </w:rPr>
      </w:pPr>
    </w:p>
    <w:sectPr w:rsidRPr="001E3CAE" w:rsidR="00121A82" w:rsidSect="00364A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F7E00" w14:textId="77777777" w:rsidR="0085492D" w:rsidRDefault="0085492D" w:rsidP="008C5023">
      <w:pPr>
        <w:spacing w:after="0" w:line="240" w:lineRule="auto"/>
      </w:pPr>
      <w:r>
        <w:separator/>
      </w:r>
    </w:p>
  </w:endnote>
  <w:endnote w:type="continuationSeparator" w:id="0">
    <w:p w14:paraId="2712113C" w14:textId="77777777" w:rsidR="0085492D" w:rsidRDefault="0085492D" w:rsidP="008C5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BFEDB" w14:textId="77777777" w:rsidR="0085492D" w:rsidRDefault="0085492D" w:rsidP="008C5023">
      <w:pPr>
        <w:spacing w:after="0" w:line="240" w:lineRule="auto"/>
      </w:pPr>
      <w:r>
        <w:separator/>
      </w:r>
    </w:p>
  </w:footnote>
  <w:footnote w:type="continuationSeparator" w:id="0">
    <w:p w14:paraId="5CF0D216" w14:textId="77777777" w:rsidR="0085492D" w:rsidRDefault="0085492D" w:rsidP="008C50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82C"/>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774C5"/>
    <w:multiLevelType w:val="hybridMultilevel"/>
    <w:tmpl w:val="05D29300"/>
    <w:lvl w:ilvl="0" w:tplc="A3B49ADA">
      <w:start w:val="1"/>
      <w:numFmt w:val="lowerLetter"/>
      <w:lvlText w:val="%1."/>
      <w:lvlJc w:val="left"/>
      <w:pPr>
        <w:ind w:left="144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0829"/>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5020F"/>
    <w:multiLevelType w:val="hybridMultilevel"/>
    <w:tmpl w:val="76DA070A"/>
    <w:lvl w:ilvl="0" w:tplc="8DA45EBA">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550FF"/>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9978D8"/>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B15E7"/>
    <w:multiLevelType w:val="hybridMultilevel"/>
    <w:tmpl w:val="AC62E106"/>
    <w:lvl w:ilvl="0" w:tplc="8DA45EBA">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177DC"/>
    <w:multiLevelType w:val="hybridMultilevel"/>
    <w:tmpl w:val="8D8259C8"/>
    <w:lvl w:ilvl="0" w:tplc="E0188240">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F300B"/>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1927F5"/>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947482"/>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934D4"/>
    <w:multiLevelType w:val="hybridMultilevel"/>
    <w:tmpl w:val="6FF0CCB2"/>
    <w:lvl w:ilvl="0" w:tplc="D43A2C72">
      <w:start w:val="1"/>
      <w:numFmt w:val="decimal"/>
      <w:lvlText w:val="%1."/>
      <w:lvlJc w:val="left"/>
      <w:pPr>
        <w:ind w:left="720" w:hanging="360"/>
      </w:pPr>
      <w:rPr>
        <w:rFonts w:hint="default"/>
        <w:i w:val="0"/>
        <w:iCs/>
        <w:sz w:val="20"/>
      </w:rPr>
    </w:lvl>
    <w:lvl w:ilvl="1" w:tplc="A3B49ADA">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A3355"/>
    <w:multiLevelType w:val="hybridMultilevel"/>
    <w:tmpl w:val="7B8C1D1E"/>
    <w:lvl w:ilvl="0" w:tplc="E0188240">
      <w:start w:val="1"/>
      <w:numFmt w:val="decimal"/>
      <w:lvlText w:val="%1."/>
      <w:lvlJc w:val="left"/>
      <w:pPr>
        <w:ind w:left="720" w:hanging="360"/>
      </w:pPr>
      <w:rPr>
        <w:rFonts w:hint="default"/>
        <w:b w:val="0"/>
        <w:bCs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A37F4"/>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57426"/>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0C391B"/>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B4D11"/>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3022A"/>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B72EB"/>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003E3"/>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3740D"/>
    <w:multiLevelType w:val="hybridMultilevel"/>
    <w:tmpl w:val="B9A6C5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FC48AA"/>
    <w:multiLevelType w:val="hybridMultilevel"/>
    <w:tmpl w:val="05D29300"/>
    <w:lvl w:ilvl="0" w:tplc="A3B49ADA">
      <w:start w:val="1"/>
      <w:numFmt w:val="lowerLetter"/>
      <w:lvlText w:val="%1."/>
      <w:lvlJc w:val="left"/>
      <w:pPr>
        <w:ind w:left="144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0"/>
  </w:num>
  <w:num w:numId="4">
    <w:abstractNumId w:val="11"/>
  </w:num>
  <w:num w:numId="5">
    <w:abstractNumId w:val="18"/>
  </w:num>
  <w:num w:numId="6">
    <w:abstractNumId w:val="15"/>
  </w:num>
  <w:num w:numId="7">
    <w:abstractNumId w:val="1"/>
  </w:num>
  <w:num w:numId="8">
    <w:abstractNumId w:val="0"/>
  </w:num>
  <w:num w:numId="9">
    <w:abstractNumId w:val="19"/>
  </w:num>
  <w:num w:numId="10">
    <w:abstractNumId w:val="14"/>
  </w:num>
  <w:num w:numId="11">
    <w:abstractNumId w:val="2"/>
  </w:num>
  <w:num w:numId="12">
    <w:abstractNumId w:val="5"/>
  </w:num>
  <w:num w:numId="13">
    <w:abstractNumId w:val="8"/>
  </w:num>
  <w:num w:numId="14">
    <w:abstractNumId w:val="9"/>
  </w:num>
  <w:num w:numId="15">
    <w:abstractNumId w:val="17"/>
  </w:num>
  <w:num w:numId="16">
    <w:abstractNumId w:val="4"/>
  </w:num>
  <w:num w:numId="17">
    <w:abstractNumId w:val="16"/>
  </w:num>
  <w:num w:numId="18">
    <w:abstractNumId w:val="10"/>
  </w:num>
  <w:num w:numId="19">
    <w:abstractNumId w:val="21"/>
  </w:num>
  <w:num w:numId="20">
    <w:abstractNumId w:val="13"/>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23"/>
    <w:rsid w:val="00007F34"/>
    <w:rsid w:val="00183264"/>
    <w:rsid w:val="001E3CAE"/>
    <w:rsid w:val="00364AE6"/>
    <w:rsid w:val="00492E84"/>
    <w:rsid w:val="00497AE6"/>
    <w:rsid w:val="004F13E0"/>
    <w:rsid w:val="005B5BDC"/>
    <w:rsid w:val="006936EA"/>
    <w:rsid w:val="0081775E"/>
    <w:rsid w:val="0085492D"/>
    <w:rsid w:val="008C5023"/>
    <w:rsid w:val="008F49BA"/>
    <w:rsid w:val="009209B3"/>
    <w:rsid w:val="00A93DD4"/>
    <w:rsid w:val="00BF058A"/>
    <w:rsid w:val="00DA2650"/>
    <w:rsid w:val="00ED2B47"/>
    <w:rsid w:val="00ED5DEE"/>
    <w:rsid w:val="00FC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CA785"/>
  <w14:defaultImageDpi w14:val="32767"/>
  <w15:chartTrackingRefBased/>
  <w15:docId w15:val="{0CF66B57-7442-AB40-B50F-9F98F3A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023"/>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8C5023"/>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8C5023"/>
    <w:rPr>
      <w:rFonts w:ascii="Lato" w:eastAsia="Calibri" w:hAnsi="Lato" w:cs="Times New Roman"/>
      <w:color w:val="000000" w:themeColor="text1"/>
      <w:sz w:val="36"/>
      <w:szCs w:val="20"/>
      <w:lang w:val="en-US"/>
    </w:rPr>
  </w:style>
  <w:style w:type="paragraph" w:styleId="ListParagraph">
    <w:name w:val="List Paragraph"/>
    <w:basedOn w:val="Normal"/>
    <w:link w:val="ListParagraphChar"/>
    <w:uiPriority w:val="34"/>
    <w:qFormat/>
    <w:rsid w:val="008C5023"/>
    <w:pPr>
      <w:ind w:left="720"/>
      <w:contextualSpacing/>
    </w:pPr>
  </w:style>
  <w:style w:type="character" w:customStyle="1" w:styleId="ListParagraphChar">
    <w:name w:val="List Paragraph Char"/>
    <w:link w:val="ListParagraph"/>
    <w:uiPriority w:val="99"/>
    <w:locked/>
    <w:rsid w:val="008C5023"/>
    <w:rPr>
      <w:rFonts w:ascii="Lato" w:hAnsi="Lato"/>
      <w:sz w:val="20"/>
      <w:szCs w:val="20"/>
      <w:lang w:val="en-US"/>
    </w:rPr>
  </w:style>
  <w:style w:type="paragraph" w:styleId="Header">
    <w:name w:val="header"/>
    <w:basedOn w:val="Normal"/>
    <w:link w:val="HeaderChar"/>
    <w:uiPriority w:val="99"/>
    <w:unhideWhenUsed/>
    <w:rsid w:val="008C5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023"/>
    <w:rPr>
      <w:rFonts w:ascii="Lato" w:hAnsi="Lato"/>
      <w:sz w:val="20"/>
      <w:szCs w:val="20"/>
      <w:lang w:val="en-US"/>
    </w:rPr>
  </w:style>
  <w:style w:type="paragraph" w:styleId="Footer">
    <w:name w:val="footer"/>
    <w:basedOn w:val="Normal"/>
    <w:link w:val="FooterChar"/>
    <w:uiPriority w:val="99"/>
    <w:unhideWhenUsed/>
    <w:rsid w:val="008C5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023"/>
    <w:rPr>
      <w:rFonts w:ascii="Lato" w:hAnsi="La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3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9360</Characters>
  <Application>Microsoft Office Word</Application>
  <DocSecurity>0</DocSecurity>
  <Lines>78</Lines>
  <Paragraphs>21</Paragraphs>
  <ScaleCrop>false</ScaleCrop>
  <Company/>
  <LinksUpToDate>false</LinksUpToDate>
  <CharactersWithSpaces>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8</cp:revision>
  <dcterms:created xsi:type="dcterms:W3CDTF">2021-05-18T21:57:00Z</dcterms:created>
  <dcterms:modified xsi:type="dcterms:W3CDTF">2021-06-01T17:20:00Z</dcterms:modified>
</cp:coreProperties>
</file>