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76D6" w:rsidRDefault="008B594E" w14:paraId="0D86AD2C" w14:textId="77777777">
      <w:pPr>
        <w:spacing w:before="29"/>
        <w:ind w:left="2536" w:right="2416"/>
        <w:jc w:val="center"/>
        <w:rPr>
          <w:b/>
          <w:sz w:val="24"/>
        </w:rPr>
      </w:pPr>
      <w:r>
        <w:rPr>
          <w:b/>
          <w:sz w:val="24"/>
        </w:rPr>
        <w:t>INSTRUCTIONS</w:t>
      </w:r>
    </w:p>
    <w:p w:rsidR="006476D6" w:rsidRDefault="008B594E" w14:paraId="0D86AD2D" w14:textId="77777777">
      <w:pPr>
        <w:pStyle w:val="Title"/>
      </w:pPr>
      <w:r>
        <w:t>TIER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INVENTORY</w:t>
      </w:r>
      <w:r>
        <w:rPr>
          <w:spacing w:val="-2"/>
        </w:rPr>
        <w:t xml:space="preserve"> </w:t>
      </w:r>
      <w:r>
        <w:t>FORM</w:t>
      </w:r>
    </w:p>
    <w:p w:rsidR="006476D6" w:rsidRDefault="006476D6" w14:paraId="0D86AD2E" w14:textId="77777777">
      <w:pPr>
        <w:pStyle w:val="BodyText"/>
        <w:rPr>
          <w:b/>
          <w:sz w:val="28"/>
        </w:rPr>
      </w:pPr>
    </w:p>
    <w:p w:rsidR="006476D6" w:rsidRDefault="006476D6" w14:paraId="0D86AD2F" w14:textId="77777777">
      <w:pPr>
        <w:pStyle w:val="BodyText"/>
        <w:spacing w:before="5"/>
        <w:rPr>
          <w:b/>
          <w:sz w:val="21"/>
        </w:rPr>
      </w:pPr>
    </w:p>
    <w:p w:rsidR="006476D6" w:rsidRDefault="008B594E" w14:paraId="0D86AD30" w14:textId="77777777">
      <w:pPr>
        <w:pStyle w:val="Heading2"/>
      </w:pPr>
      <w:r>
        <w:t>BACKGROUND</w:t>
      </w:r>
    </w:p>
    <w:p w:rsidR="006476D6" w:rsidRDefault="008B594E" w14:paraId="0D86AD31" w14:textId="77777777">
      <w:pPr>
        <w:pStyle w:val="BodyText"/>
        <w:spacing w:before="22" w:line="259" w:lineRule="auto"/>
        <w:ind w:left="220" w:right="289"/>
      </w:pPr>
      <w:r>
        <w:t xml:space="preserve">Section 312(a) of the </w:t>
      </w:r>
      <w:hyperlink r:id="rId7">
        <w:r>
          <w:rPr>
            <w:color w:val="0563C1"/>
            <w:u w:val="single" w:color="0563C1"/>
          </w:rPr>
          <w:t>Emergency Planning and Community Right-to-Know Act (EPCRA)</w:t>
        </w:r>
        <w:r>
          <w:rPr>
            <w:color w:val="0563C1"/>
          </w:rPr>
          <w:t xml:space="preserve"> </w:t>
        </w:r>
      </w:hyperlink>
      <w:r>
        <w:t>requires the</w:t>
      </w:r>
      <w:r>
        <w:rPr>
          <w:spacing w:val="1"/>
        </w:rPr>
        <w:t xml:space="preserve"> </w:t>
      </w:r>
      <w:r>
        <w:t>owner or operator of facilities subject to Section 311 of EPCRA to submit an emergency and hazardous</w:t>
      </w:r>
      <w:r>
        <w:rPr>
          <w:spacing w:val="-47"/>
        </w:rPr>
        <w:t xml:space="preserve"> </w:t>
      </w:r>
      <w:r>
        <w:t xml:space="preserve">chemical inventory form by March 1 of each calendar year to the </w:t>
      </w:r>
      <w:hyperlink r:id="rId8">
        <w:r>
          <w:rPr>
            <w:color w:val="0563C1"/>
            <w:u w:val="single" w:color="0563C1"/>
          </w:rPr>
          <w:t>State Emergency Response</w:t>
        </w:r>
      </w:hyperlink>
      <w:r>
        <w:rPr>
          <w:color w:val="0563C1"/>
          <w:spacing w:val="1"/>
        </w:rPr>
        <w:t xml:space="preserve"> </w:t>
      </w:r>
      <w:hyperlink r:id="rId9">
        <w:r>
          <w:rPr>
            <w:color w:val="0563C1"/>
            <w:u w:val="single" w:color="0563C1"/>
          </w:rPr>
          <w:t>Commission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(SERC)</w:t>
        </w:r>
        <w:r>
          <w:t>,</w:t>
        </w:r>
        <w:r>
          <w:rPr>
            <w:spacing w:val="-4"/>
          </w:rPr>
          <w:t xml:space="preserve"> </w:t>
        </w:r>
      </w:hyperlink>
      <w:r>
        <w:t>the</w:t>
      </w:r>
      <w:r>
        <w:rPr>
          <w:spacing w:val="-4"/>
        </w:rPr>
        <w:t xml:space="preserve"> </w:t>
      </w:r>
      <w:hyperlink r:id="rId10">
        <w:r>
          <w:rPr>
            <w:color w:val="0563C1"/>
            <w:u w:val="single" w:color="0563C1"/>
          </w:rPr>
          <w:t>Local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Emergency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Planning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Committee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(LEPC)</w:t>
        </w:r>
      </w:hyperlink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department.</w:t>
      </w:r>
    </w:p>
    <w:p w:rsidR="006476D6" w:rsidRDefault="006476D6" w14:paraId="0D86AD32" w14:textId="77777777">
      <w:pPr>
        <w:pStyle w:val="BodyText"/>
        <w:spacing w:before="11"/>
        <w:rPr>
          <w:sz w:val="18"/>
        </w:rPr>
      </w:pPr>
    </w:p>
    <w:p w:rsidR="006476D6" w:rsidRDefault="008B594E" w14:paraId="0D86AD33" w14:textId="77777777">
      <w:pPr>
        <w:pStyle w:val="BodyText"/>
        <w:spacing w:before="57" w:line="259" w:lineRule="auto"/>
        <w:ind w:left="219" w:right="278"/>
      </w:pPr>
      <w:r>
        <w:t>Section 312 describes two reporting “tiers” for providing information on hazardous chemicals at a</w:t>
      </w:r>
      <w:r>
        <w:rPr>
          <w:spacing w:val="1"/>
        </w:rPr>
        <w:t xml:space="preserve"> </w:t>
      </w:r>
      <w:r>
        <w:t>subject facility. As required by Section 312(g), EPA published two emergency and hazardous chemical</w:t>
      </w:r>
      <w:r>
        <w:rPr>
          <w:spacing w:val="1"/>
        </w:rPr>
        <w:t xml:space="preserve"> </w:t>
      </w:r>
      <w:r>
        <w:t>inventory forms, Tier I and Tier II, for facilities to report information on hazardous chemicals. The Tier I</w:t>
      </w:r>
      <w:r>
        <w:rPr>
          <w:spacing w:val="-47"/>
        </w:rPr>
        <w:t xml:space="preserve"> </w:t>
      </w:r>
      <w:r>
        <w:t xml:space="preserve">form contains general information on hazardous </w:t>
      </w:r>
      <w:r>
        <w:t>chemicals at the facility. The Tier II form contains</w:t>
      </w:r>
      <w:r>
        <w:rPr>
          <w:spacing w:val="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chemicals</w:t>
      </w:r>
      <w:r>
        <w:rPr>
          <w:spacing w:val="-2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 facility.</w:t>
      </w:r>
    </w:p>
    <w:p w:rsidR="006476D6" w:rsidRDefault="006476D6" w14:paraId="0D86AD34" w14:textId="77777777">
      <w:pPr>
        <w:pStyle w:val="BodyText"/>
        <w:spacing w:before="8"/>
        <w:rPr>
          <w:sz w:val="23"/>
        </w:rPr>
      </w:pPr>
    </w:p>
    <w:p w:rsidR="006476D6" w:rsidRDefault="008B594E" w14:paraId="0D86AD35" w14:textId="77777777">
      <w:pPr>
        <w:pStyle w:val="BodyText"/>
        <w:spacing w:line="259" w:lineRule="auto"/>
        <w:ind w:left="219" w:right="137"/>
      </w:pPr>
      <w:r>
        <w:t>Since the promulgation of the final rule published in 1987, states were given the flexibility to implement</w:t>
      </w:r>
      <w:r>
        <w:rPr>
          <w:spacing w:val="-47"/>
        </w:rPr>
        <w:t xml:space="preserve"> </w:t>
      </w:r>
      <w:r>
        <w:t>hazardous chemical invento</w:t>
      </w:r>
      <w:r>
        <w:t>ry reporting requirements, as appropriate for the needs of their community.</w:t>
      </w:r>
      <w:r>
        <w:rPr>
          <w:spacing w:val="-47"/>
        </w:rPr>
        <w:t xml:space="preserve"> </w:t>
      </w:r>
      <w:r>
        <w:t xml:space="preserve">This flexibility included adding more chemicals, setting lower reporting </w:t>
      </w:r>
      <w:proofErr w:type="gramStart"/>
      <w:r>
        <w:t>thresholds</w:t>
      </w:r>
      <w:proofErr w:type="gramEnd"/>
      <w:r>
        <w:t xml:space="preserve"> and creating a</w:t>
      </w:r>
      <w:r>
        <w:rPr>
          <w:spacing w:val="1"/>
        </w:rPr>
        <w:t xml:space="preserve"> </w:t>
      </w:r>
      <w:r>
        <w:t>reporting form or format that included information beyond that required by the fe</w:t>
      </w:r>
      <w:r>
        <w:t>deral reporting</w:t>
      </w:r>
      <w:r>
        <w:rPr>
          <w:spacing w:val="1"/>
        </w:rPr>
        <w:t xml:space="preserve"> </w:t>
      </w:r>
      <w:r>
        <w:t>requirements.</w:t>
      </w:r>
    </w:p>
    <w:p w:rsidR="006476D6" w:rsidRDefault="006476D6" w14:paraId="0D86AD36" w14:textId="77777777">
      <w:pPr>
        <w:pStyle w:val="BodyText"/>
        <w:spacing w:before="10"/>
        <w:rPr>
          <w:sz w:val="23"/>
        </w:rPr>
      </w:pPr>
    </w:p>
    <w:p w:rsidR="006476D6" w:rsidRDefault="008B594E" w14:paraId="0D86AD37" w14:textId="77777777">
      <w:pPr>
        <w:pStyle w:val="BodyText"/>
        <w:spacing w:line="259" w:lineRule="auto"/>
        <w:ind w:left="220" w:right="529" w:hanging="1"/>
      </w:pPr>
      <w:r>
        <w:t>In addition, EPA published a guidance in a Federal Register Notice on July 13, 2010 (</w:t>
      </w:r>
      <w:hyperlink r:id="rId11">
        <w:r>
          <w:rPr>
            <w:color w:val="0563C1"/>
            <w:u w:val="single" w:color="0563C1"/>
          </w:rPr>
          <w:t>75 FR 39852</w:t>
        </w:r>
      </w:hyperlink>
      <w:r>
        <w:t>) on</w:t>
      </w:r>
      <w:r>
        <w:rPr>
          <w:spacing w:val="-47"/>
        </w:rPr>
        <w:t xml:space="preserve"> </w:t>
      </w:r>
      <w:r>
        <w:t xml:space="preserve">various reporting options that states may </w:t>
      </w:r>
      <w:r>
        <w:t>use to collect information on hazardous chemicals from</w:t>
      </w:r>
      <w:r>
        <w:rPr>
          <w:spacing w:val="1"/>
        </w:rPr>
        <w:t xml:space="preserve"> </w:t>
      </w:r>
      <w:r>
        <w:t>facilities.</w:t>
      </w:r>
    </w:p>
    <w:p w:rsidR="006476D6" w:rsidRDefault="008B594E" w14:paraId="0D86AD38" w14:textId="77777777">
      <w:pPr>
        <w:pStyle w:val="BodyText"/>
        <w:spacing w:before="8"/>
        <w:rPr>
          <w:sz w:val="27"/>
        </w:rPr>
      </w:pPr>
      <w:r>
        <w:pict w14:anchorId="0D86AEB1">
          <v:rect id="docshape4" style="position:absolute;margin-left:172.45pt;margin-top:18.1pt;width:261.35pt;height:3pt;z-index:-15728640;mso-wrap-distance-left:0;mso-wrap-distance-right:0;mso-position-horizontal-relative:page" o:spid="_x0000_s1063" fillcolor="#5b9bd5" stroked="f">
            <w10:wrap type="topAndBottom" anchorx="page"/>
          </v:rect>
        </w:pict>
      </w:r>
    </w:p>
    <w:p w:rsidR="006476D6" w:rsidRDefault="008B594E" w14:paraId="0D86AD39" w14:textId="77777777">
      <w:pPr>
        <w:spacing w:before="160" w:line="256" w:lineRule="auto"/>
        <w:ind w:left="2510" w:right="2502"/>
        <w:jc w:val="center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The instructions provided here are specific to the federal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Tier II inventory form. Facilities should contact their state 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specific requirements and the reporting format for submi</w:t>
      </w:r>
      <w:r>
        <w:rPr>
          <w:i/>
          <w:sz w:val="18"/>
        </w:rPr>
        <w:t>tting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hazardous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chemical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inventory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form.</w:t>
      </w:r>
    </w:p>
    <w:p w:rsidR="006476D6" w:rsidRDefault="008B594E" w14:paraId="0D86AD3A" w14:textId="77777777">
      <w:pPr>
        <w:pStyle w:val="BodyText"/>
        <w:spacing w:before="8"/>
        <w:rPr>
          <w:i/>
          <w:sz w:val="11"/>
        </w:rPr>
      </w:pPr>
      <w:r>
        <w:pict w14:anchorId="0D86AEB2">
          <v:rect id="docshape5" style="position:absolute;margin-left:172.45pt;margin-top:8.35pt;width:261.35pt;height:3pt;z-index:-15728128;mso-wrap-distance-left:0;mso-wrap-distance-right:0;mso-position-horizontal-relative:page" o:spid="_x0000_s1062" fillcolor="#5b9bd5" stroked="f">
            <w10:wrap type="topAndBottom" anchorx="page"/>
          </v:rect>
        </w:pict>
      </w:r>
    </w:p>
    <w:p w:rsidR="006476D6" w:rsidRDefault="006476D6" w14:paraId="0D86AD3B" w14:textId="77777777">
      <w:pPr>
        <w:pStyle w:val="BodyText"/>
        <w:rPr>
          <w:i/>
          <w:sz w:val="20"/>
        </w:rPr>
      </w:pPr>
    </w:p>
    <w:p w:rsidR="006476D6" w:rsidRDefault="006476D6" w14:paraId="0D86AD3C" w14:textId="77777777">
      <w:pPr>
        <w:pStyle w:val="BodyText"/>
        <w:spacing w:before="2"/>
        <w:rPr>
          <w:i/>
          <w:sz w:val="17"/>
        </w:rPr>
      </w:pPr>
    </w:p>
    <w:p w:rsidR="006476D6" w:rsidRDefault="008B594E" w14:paraId="0D86AD3D" w14:textId="77777777">
      <w:pPr>
        <w:pStyle w:val="Heading2"/>
        <w:spacing w:before="57"/>
      </w:pPr>
      <w:r>
        <w:t>WHO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INVENTORY FORM?</w:t>
      </w:r>
    </w:p>
    <w:p w:rsidR="006476D6" w:rsidRDefault="008B594E" w14:paraId="0D86AD3E" w14:textId="77777777">
      <w:pPr>
        <w:pStyle w:val="BodyText"/>
        <w:spacing w:before="21" w:line="259" w:lineRule="auto"/>
        <w:ind w:left="220" w:right="255" w:hanging="1"/>
      </w:pPr>
      <w:r>
        <w:t>This requirement applies to the owner or operator of any facility that is required under regulations</w:t>
      </w:r>
      <w:r>
        <w:rPr>
          <w:spacing w:val="1"/>
        </w:rPr>
        <w:t xml:space="preserve"> </w:t>
      </w:r>
      <w:r>
        <w:t>implementing the Occupational Safety and Health Act of 1970, to prepare or have available a Material</w:t>
      </w:r>
      <w:r>
        <w:rPr>
          <w:spacing w:val="1"/>
        </w:rPr>
        <w:t xml:space="preserve"> </w:t>
      </w:r>
      <w:r>
        <w:t>Safety Data Sheet (MSDS) (also known as the Safety Dat</w:t>
      </w:r>
      <w:r>
        <w:t>a Sheet (SDS) for a hazardous chemical present</w:t>
      </w:r>
      <w:r>
        <w:rPr>
          <w:spacing w:val="-47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facility.</w:t>
      </w:r>
    </w:p>
    <w:p w:rsidR="006476D6" w:rsidRDefault="006476D6" w14:paraId="0D86AD3F" w14:textId="77777777">
      <w:pPr>
        <w:pStyle w:val="BodyText"/>
        <w:spacing w:before="6"/>
        <w:rPr>
          <w:sz w:val="23"/>
        </w:rPr>
      </w:pPr>
    </w:p>
    <w:p w:rsidR="006476D6" w:rsidRDefault="008B594E" w14:paraId="0D86AD40" w14:textId="77777777">
      <w:pPr>
        <w:pStyle w:val="BodyText"/>
        <w:spacing w:line="259" w:lineRule="auto"/>
        <w:ind w:left="220" w:right="107"/>
      </w:pPr>
      <w:r>
        <w:t xml:space="preserve">The Tier II form does not have to be submitted if </w:t>
      </w:r>
      <w:proofErr w:type="gramStart"/>
      <w:r>
        <w:t>all of</w:t>
      </w:r>
      <w:proofErr w:type="gramEnd"/>
      <w:r>
        <w:t xml:space="preserve"> the chemicals located at your facility are excluded</w:t>
      </w:r>
      <w:r>
        <w:rPr>
          <w:spacing w:val="-48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311(e)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EPCRA, as discussed</w:t>
      </w:r>
      <w:r>
        <w:rPr>
          <w:spacing w:val="-1"/>
        </w:rPr>
        <w:t xml:space="preserve"> </w:t>
      </w:r>
      <w:r>
        <w:t>below.</w:t>
      </w:r>
    </w:p>
    <w:p w:rsidR="006476D6" w:rsidRDefault="006476D6" w14:paraId="0D86AD41" w14:textId="77777777">
      <w:pPr>
        <w:spacing w:line="259" w:lineRule="auto"/>
        <w:sectPr w:rsidR="006476D6">
          <w:footerReference w:type="default" r:id="rId12"/>
          <w:type w:val="continuous"/>
          <w:pgSz w:w="12240" w:h="15840"/>
          <w:pgMar w:top="1120" w:right="1340" w:bottom="1120" w:left="1220" w:header="0" w:footer="932" w:gutter="0"/>
          <w:pgNumType w:start="1"/>
          <w:cols w:space="720"/>
        </w:sectPr>
      </w:pPr>
    </w:p>
    <w:p w:rsidR="006476D6" w:rsidRDefault="008B594E" w14:paraId="0D86AD42" w14:textId="77777777">
      <w:pPr>
        <w:pStyle w:val="BodyText"/>
        <w:spacing w:line="60" w:lineRule="exact"/>
        <w:ind w:left="2056"/>
        <w:rPr>
          <w:sz w:val="6"/>
        </w:rPr>
      </w:pPr>
      <w:r>
        <w:rPr>
          <w:sz w:val="6"/>
        </w:rPr>
      </w:r>
      <w:r>
        <w:rPr>
          <w:sz w:val="6"/>
        </w:rPr>
        <w:pict w14:anchorId="0D86AEB4">
          <v:group id="docshapegroup6" style="width:261.4pt;height:3pt;mso-position-horizontal-relative:char;mso-position-vertical-relative:line" coordsize="5228,60" o:spid="_x0000_s1060">
            <v:rect id="docshape7" style="position:absolute;width:5228;height:60" o:spid="_x0000_s1061" fillcolor="#5b9bd5" stroked="f"/>
            <w10:anchorlock/>
          </v:group>
        </w:pict>
      </w:r>
    </w:p>
    <w:p w:rsidR="006476D6" w:rsidRDefault="006476D6" w14:paraId="0D86AD43" w14:textId="77777777">
      <w:pPr>
        <w:pStyle w:val="BodyText"/>
        <w:spacing w:before="5"/>
        <w:rPr>
          <w:sz w:val="7"/>
        </w:rPr>
      </w:pPr>
    </w:p>
    <w:p w:rsidR="006476D6" w:rsidRDefault="008B594E" w14:paraId="0D86AD44" w14:textId="77777777">
      <w:pPr>
        <w:spacing w:before="64" w:line="256" w:lineRule="auto"/>
        <w:ind w:left="2163" w:right="2502"/>
        <w:jc w:val="center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The MSDS (or SDS) requirements are specified in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Occupational Safety and Health Administration (OSHA) Hazard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Communication Standard (HCS), found in Title 29 of the Code of</w:t>
      </w:r>
      <w:r>
        <w:rPr>
          <w:i/>
          <w:spacing w:val="-39"/>
          <w:sz w:val="18"/>
        </w:rPr>
        <w:t xml:space="preserve"> </w:t>
      </w:r>
      <w:r>
        <w:rPr>
          <w:i/>
          <w:sz w:val="18"/>
        </w:rPr>
        <w:t>Federal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Regulations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(CFR)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2"/>
          <w:sz w:val="18"/>
        </w:rPr>
        <w:t xml:space="preserve"> </w:t>
      </w:r>
      <w:hyperlink r:id="rId13">
        <w:r>
          <w:rPr>
            <w:i/>
            <w:color w:val="0563C1"/>
            <w:sz w:val="18"/>
            <w:u w:val="single" w:color="0563C1"/>
          </w:rPr>
          <w:t>Section</w:t>
        </w:r>
        <w:r>
          <w:rPr>
            <w:i/>
            <w:color w:val="0563C1"/>
            <w:spacing w:val="1"/>
            <w:sz w:val="18"/>
            <w:u w:val="single" w:color="0563C1"/>
          </w:rPr>
          <w:t xml:space="preserve"> </w:t>
        </w:r>
        <w:r>
          <w:rPr>
            <w:i/>
            <w:color w:val="0563C1"/>
            <w:sz w:val="18"/>
            <w:u w:val="single" w:color="0563C1"/>
          </w:rPr>
          <w:t>1910.1200</w:t>
        </w:r>
        <w:r>
          <w:rPr>
            <w:i/>
            <w:sz w:val="18"/>
          </w:rPr>
          <w:t>.</w:t>
        </w:r>
      </w:hyperlink>
    </w:p>
    <w:p w:rsidR="006476D6" w:rsidRDefault="008B594E" w14:paraId="0D86AD45" w14:textId="77777777">
      <w:pPr>
        <w:pStyle w:val="BodyText"/>
        <w:spacing w:before="9"/>
        <w:rPr>
          <w:i/>
          <w:sz w:val="11"/>
        </w:rPr>
      </w:pPr>
      <w:r>
        <w:pict w14:anchorId="0D86AEB5">
          <v:rect id="docshape8" style="position:absolute;margin-left:163.8pt;margin-top:8.4pt;width:261.35pt;height:3pt;z-index:-15727104;mso-wrap-distance-left:0;mso-wrap-distance-right:0;mso-position-horizontal-relative:page" o:spid="_x0000_s1059" fillcolor="#5b9bd5" stroked="f">
            <w10:wrap type="topAndBottom" anchorx="page"/>
          </v:rect>
        </w:pict>
      </w:r>
    </w:p>
    <w:p w:rsidR="006476D6" w:rsidRDefault="006476D6" w14:paraId="0D86AD46" w14:textId="77777777">
      <w:pPr>
        <w:pStyle w:val="BodyText"/>
        <w:spacing w:before="7"/>
        <w:rPr>
          <w:i/>
          <w:sz w:val="13"/>
        </w:rPr>
      </w:pPr>
    </w:p>
    <w:p w:rsidR="006476D6" w:rsidRDefault="008B594E" w14:paraId="0D86AD47" w14:textId="77777777">
      <w:pPr>
        <w:pStyle w:val="Heading2"/>
        <w:spacing w:before="57"/>
        <w:jc w:val="both"/>
      </w:pPr>
      <w:r>
        <w:t>WHAT</w:t>
      </w:r>
      <w:r>
        <w:rPr>
          <w:spacing w:val="-3"/>
        </w:rPr>
        <w:t xml:space="preserve"> </w:t>
      </w:r>
      <w:r>
        <w:t>CHEMICALS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EXCLUDED?</w:t>
      </w:r>
    </w:p>
    <w:p w:rsidR="006476D6" w:rsidRDefault="008B594E" w14:paraId="0D86AD48" w14:textId="77777777">
      <w:pPr>
        <w:pStyle w:val="BodyText"/>
        <w:spacing w:before="19"/>
        <w:ind w:left="220"/>
        <w:jc w:val="both"/>
      </w:pPr>
      <w:r>
        <w:t>Section</w:t>
      </w:r>
      <w:r>
        <w:rPr>
          <w:spacing w:val="-5"/>
        </w:rPr>
        <w:t xml:space="preserve"> </w:t>
      </w:r>
      <w:r>
        <w:t>311(e)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EPCRA</w:t>
      </w:r>
      <w:r>
        <w:rPr>
          <w:spacing w:val="-4"/>
        </w:rPr>
        <w:t xml:space="preserve"> </w:t>
      </w:r>
      <w:r>
        <w:t>excludes</w:t>
      </w:r>
      <w:r>
        <w:rPr>
          <w:spacing w:val="-1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substances:</w:t>
      </w:r>
    </w:p>
    <w:p w:rsidR="006476D6" w:rsidRDefault="008B594E" w14:paraId="0D86AD49" w14:textId="77777777">
      <w:pPr>
        <w:pStyle w:val="ListParagraph"/>
        <w:numPr>
          <w:ilvl w:val="0"/>
          <w:numId w:val="3"/>
        </w:numPr>
        <w:tabs>
          <w:tab w:val="left" w:pos="940"/>
        </w:tabs>
        <w:spacing w:before="22" w:line="259" w:lineRule="auto"/>
        <w:ind w:right="1247"/>
        <w:jc w:val="both"/>
      </w:pPr>
      <w:r>
        <w:t>Any food, food</w:t>
      </w:r>
      <w:r>
        <w:t xml:space="preserve"> additive, color additive, drug, or cosmetic regulated by the Food and</w:t>
      </w:r>
      <w:r>
        <w:rPr>
          <w:spacing w:val="-48"/>
        </w:rPr>
        <w:t xml:space="preserve"> </w:t>
      </w:r>
      <w:r>
        <w:t>Drug</w:t>
      </w:r>
      <w:r>
        <w:rPr>
          <w:spacing w:val="-2"/>
        </w:rPr>
        <w:t xml:space="preserve"> </w:t>
      </w:r>
      <w:proofErr w:type="gramStart"/>
      <w:r>
        <w:t>Administration;</w:t>
      </w:r>
      <w:proofErr w:type="gramEnd"/>
    </w:p>
    <w:p w:rsidR="006476D6" w:rsidRDefault="008B594E" w14:paraId="0D86AD4A" w14:textId="77777777">
      <w:pPr>
        <w:pStyle w:val="ListParagraph"/>
        <w:numPr>
          <w:ilvl w:val="0"/>
          <w:numId w:val="3"/>
        </w:numPr>
        <w:tabs>
          <w:tab w:val="left" w:pos="940"/>
        </w:tabs>
        <w:spacing w:line="256" w:lineRule="auto"/>
        <w:ind w:right="1151"/>
        <w:jc w:val="both"/>
      </w:pPr>
      <w:r>
        <w:t>Any substance present as a solid in any manufactured item to the extent exposure to</w:t>
      </w:r>
      <w:r>
        <w:rPr>
          <w:spacing w:val="-47"/>
        </w:rPr>
        <w:t xml:space="preserve"> </w:t>
      </w:r>
      <w:r>
        <w:t>the substance</w:t>
      </w:r>
      <w:r>
        <w:rPr>
          <w:spacing w:val="1"/>
        </w:rPr>
        <w:t xml:space="preserve"> </w:t>
      </w:r>
      <w:r>
        <w:t>does not</w:t>
      </w:r>
      <w:r>
        <w:rPr>
          <w:spacing w:val="-3"/>
        </w:rPr>
        <w:t xml:space="preserve"> </w:t>
      </w:r>
      <w:r>
        <w:t>occur under normal conditions</w:t>
      </w:r>
      <w:r>
        <w:rPr>
          <w:spacing w:val="-3"/>
        </w:rPr>
        <w:t xml:space="preserve"> </w:t>
      </w:r>
      <w:r>
        <w:t xml:space="preserve">of </w:t>
      </w:r>
      <w:proofErr w:type="gramStart"/>
      <w:r>
        <w:t>use;</w:t>
      </w:r>
      <w:proofErr w:type="gramEnd"/>
    </w:p>
    <w:p w:rsidR="006476D6" w:rsidRDefault="008B594E" w14:paraId="0D86AD4B" w14:textId="77777777">
      <w:pPr>
        <w:pStyle w:val="ListParagraph"/>
        <w:numPr>
          <w:ilvl w:val="0"/>
          <w:numId w:val="3"/>
        </w:numPr>
        <w:tabs>
          <w:tab w:val="left" w:pos="940"/>
        </w:tabs>
        <w:spacing w:before="4" w:line="259" w:lineRule="auto"/>
        <w:ind w:right="950"/>
        <w:jc w:val="both"/>
      </w:pPr>
      <w:r>
        <w:t>Any substance to the extent it is used for personal, family, or household purposes, or is</w:t>
      </w:r>
      <w:r>
        <w:rPr>
          <w:spacing w:val="-47"/>
        </w:rPr>
        <w:t xml:space="preserve"> </w:t>
      </w:r>
      <w:r>
        <w:t>present in the same form and concentration as a product packaged for distribution and</w:t>
      </w:r>
      <w:r>
        <w:rPr>
          <w:spacing w:val="-48"/>
        </w:rPr>
        <w:t xml:space="preserve"> </w:t>
      </w:r>
      <w:r>
        <w:t>use 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general </w:t>
      </w:r>
      <w:proofErr w:type="gramStart"/>
      <w:r>
        <w:t>public;</w:t>
      </w:r>
      <w:proofErr w:type="gramEnd"/>
    </w:p>
    <w:p w:rsidR="006476D6" w:rsidRDefault="008B594E" w14:paraId="0D86AD4C" w14:textId="77777777">
      <w:pPr>
        <w:pStyle w:val="ListParagraph"/>
        <w:numPr>
          <w:ilvl w:val="0"/>
          <w:numId w:val="3"/>
        </w:numPr>
        <w:tabs>
          <w:tab w:val="left" w:pos="940"/>
        </w:tabs>
        <w:spacing w:line="259" w:lineRule="auto"/>
        <w:ind w:right="1243"/>
      </w:pPr>
      <w:r>
        <w:t xml:space="preserve">Any substance to the extent it is used in a research </w:t>
      </w:r>
      <w:r>
        <w:t>laboratory or a hospital or other</w:t>
      </w:r>
      <w:r>
        <w:rPr>
          <w:spacing w:val="-4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technically</w:t>
      </w:r>
      <w:r>
        <w:rPr>
          <w:spacing w:val="-2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individual;</w:t>
      </w:r>
      <w:r>
        <w:rPr>
          <w:spacing w:val="-4"/>
        </w:rPr>
        <w:t xml:space="preserve"> </w:t>
      </w:r>
      <w:r>
        <w:t>and</w:t>
      </w:r>
    </w:p>
    <w:p w:rsidR="006476D6" w:rsidRDefault="008B594E" w14:paraId="0D86AD4D" w14:textId="77777777">
      <w:pPr>
        <w:pStyle w:val="ListParagraph"/>
        <w:numPr>
          <w:ilvl w:val="0"/>
          <w:numId w:val="3"/>
        </w:numPr>
        <w:tabs>
          <w:tab w:val="left" w:pos="940"/>
        </w:tabs>
        <w:spacing w:line="259" w:lineRule="auto"/>
        <w:ind w:right="1003"/>
      </w:pPr>
      <w:r>
        <w:t>Any substance to the extent it is used in routine agricultural operations or is a fertilizer</w:t>
      </w:r>
      <w:r>
        <w:rPr>
          <w:spacing w:val="-47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for sale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 retailer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ultim</w:t>
      </w:r>
      <w:r>
        <w:t>ate</w:t>
      </w:r>
      <w:r>
        <w:rPr>
          <w:spacing w:val="-2"/>
        </w:rPr>
        <w:t xml:space="preserve"> </w:t>
      </w:r>
      <w:r>
        <w:t>customer.</w:t>
      </w:r>
    </w:p>
    <w:p w:rsidR="006476D6" w:rsidRDefault="008B594E" w14:paraId="0D86AD4E" w14:textId="77777777">
      <w:pPr>
        <w:pStyle w:val="BodyText"/>
        <w:spacing w:before="3"/>
      </w:pPr>
      <w:r>
        <w:pict w14:anchorId="0D86AEB6">
          <v:rect id="docshape9" style="position:absolute;margin-left:171.25pt;margin-top:14.85pt;width:261.35pt;height:3pt;z-index:-15726592;mso-wrap-distance-left:0;mso-wrap-distance-right:0;mso-position-horizontal-relative:page" o:spid="_x0000_s1058" fillcolor="#5b9bd5" stroked="f">
            <w10:wrap type="topAndBottom" anchorx="page"/>
          </v:rect>
        </w:pict>
      </w:r>
    </w:p>
    <w:p w:rsidR="006476D6" w:rsidRDefault="008B594E" w14:paraId="0D86AD4F" w14:textId="77777777">
      <w:pPr>
        <w:spacing w:before="160" w:line="259" w:lineRule="auto"/>
        <w:ind w:left="2211" w:right="2253"/>
        <w:jc w:val="center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These exclusions apply only to those substances that are used in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way they 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described in section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311(e).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facility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may have</w:t>
      </w:r>
    </w:p>
    <w:p w:rsidR="006476D6" w:rsidRDefault="008B594E" w14:paraId="0D86AD50" w14:textId="77777777">
      <w:pPr>
        <w:spacing w:line="216" w:lineRule="exact"/>
        <w:ind w:left="2465" w:right="2502"/>
        <w:jc w:val="center"/>
        <w:rPr>
          <w:i/>
          <w:sz w:val="18"/>
        </w:rPr>
      </w:pPr>
      <w:r>
        <w:rPr>
          <w:i/>
          <w:sz w:val="18"/>
        </w:rPr>
        <w:t>other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chemicals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subject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reporting.</w:t>
      </w:r>
    </w:p>
    <w:p w:rsidR="006476D6" w:rsidRDefault="008B594E" w14:paraId="0D86AD51" w14:textId="77777777">
      <w:pPr>
        <w:pStyle w:val="BodyText"/>
        <w:spacing w:before="8"/>
        <w:rPr>
          <w:i/>
          <w:sz w:val="12"/>
        </w:rPr>
      </w:pPr>
      <w:r>
        <w:pict w14:anchorId="0D86AEB7">
          <v:rect id="docshape10" style="position:absolute;margin-left:171.25pt;margin-top:8.95pt;width:261.35pt;height:3pt;z-index:-15726080;mso-wrap-distance-left:0;mso-wrap-distance-right:0;mso-position-horizontal-relative:page" o:spid="_x0000_s1057" fillcolor="#5b9bd5" stroked="f">
            <w10:wrap type="topAndBottom" anchorx="page"/>
          </v:rect>
        </w:pict>
      </w:r>
    </w:p>
    <w:p w:rsidR="006476D6" w:rsidRDefault="006476D6" w14:paraId="0D86AD52" w14:textId="77777777">
      <w:pPr>
        <w:pStyle w:val="BodyText"/>
        <w:spacing w:before="7"/>
        <w:rPr>
          <w:i/>
          <w:sz w:val="13"/>
        </w:rPr>
      </w:pPr>
    </w:p>
    <w:p w:rsidR="006476D6" w:rsidRDefault="008B594E" w14:paraId="0D86AD53" w14:textId="77777777">
      <w:pPr>
        <w:pStyle w:val="Heading2"/>
        <w:spacing w:before="56"/>
        <w:ind w:left="219"/>
      </w:pPr>
      <w:r>
        <w:t>WHAT</w:t>
      </w:r>
      <w:r>
        <w:rPr>
          <w:spacing w:val="-2"/>
        </w:rPr>
        <w:t xml:space="preserve"> </w:t>
      </w:r>
      <w:r>
        <w:t>CHEMICALS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INCLUDED?</w:t>
      </w:r>
    </w:p>
    <w:p w:rsidR="006476D6" w:rsidRDefault="008B594E" w14:paraId="0D86AD54" w14:textId="77777777">
      <w:pPr>
        <w:pStyle w:val="BodyText"/>
        <w:spacing w:before="19" w:line="259" w:lineRule="auto"/>
        <w:ind w:left="219" w:right="287"/>
      </w:pPr>
      <w:r>
        <w:t>You must report the required information on the Tier II inventory form for each hazardous chemical as</w:t>
      </w:r>
      <w:r>
        <w:rPr>
          <w:spacing w:val="-47"/>
        </w:rPr>
        <w:t xml:space="preserve"> </w:t>
      </w:r>
      <w:r>
        <w:t>defined under 29 CFR 1910.1200(c) present at your facility in the previous calendar year in quantities</w:t>
      </w:r>
      <w:r>
        <w:rPr>
          <w:spacing w:val="1"/>
        </w:rPr>
        <w:t xml:space="preserve"> </w:t>
      </w:r>
      <w:r>
        <w:t>equal to or greater than established threshold amou</w:t>
      </w:r>
      <w:r>
        <w:t>nts (discussed below</w:t>
      </w:r>
      <w:proofErr w:type="gramStart"/>
      <w:r>
        <w:t>), unless</w:t>
      </w:r>
      <w:proofErr w:type="gramEnd"/>
      <w:r>
        <w:t xml:space="preserve"> the chemicals are</w:t>
      </w:r>
      <w:r>
        <w:rPr>
          <w:spacing w:val="1"/>
        </w:rPr>
        <w:t xml:space="preserve"> </w:t>
      </w:r>
      <w:r>
        <w:t>excluded</w:t>
      </w:r>
      <w:r>
        <w:rPr>
          <w:spacing w:val="-1"/>
        </w:rPr>
        <w:t xml:space="preserve"> </w:t>
      </w:r>
      <w:r>
        <w:t>under Section</w:t>
      </w:r>
      <w:r>
        <w:rPr>
          <w:spacing w:val="-1"/>
        </w:rPr>
        <w:t xml:space="preserve"> </w:t>
      </w:r>
      <w:r>
        <w:t>311(e)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EPCRA as</w:t>
      </w:r>
      <w:r>
        <w:rPr>
          <w:spacing w:val="-2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above.</w:t>
      </w:r>
    </w:p>
    <w:p w:rsidR="006476D6" w:rsidRDefault="006476D6" w14:paraId="0D86AD55" w14:textId="77777777">
      <w:pPr>
        <w:pStyle w:val="BodyText"/>
        <w:spacing w:before="9"/>
        <w:rPr>
          <w:sz w:val="23"/>
        </w:rPr>
      </w:pPr>
    </w:p>
    <w:p w:rsidR="006476D6" w:rsidRDefault="008B594E" w14:paraId="0D86AD56" w14:textId="77777777">
      <w:pPr>
        <w:pStyle w:val="BodyText"/>
        <w:spacing w:line="259" w:lineRule="auto"/>
        <w:ind w:left="219" w:right="320"/>
      </w:pPr>
      <w:r>
        <w:t>Hazardous chemical means any hazardous chemical as defined under 29 CFR 1910.1200(c) except that</w:t>
      </w:r>
      <w:r>
        <w:rPr>
          <w:spacing w:val="-47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term does not include</w:t>
      </w:r>
      <w:r>
        <w:rPr>
          <w:spacing w:val="-2"/>
        </w:rPr>
        <w:t xml:space="preserve"> </w:t>
      </w:r>
      <w:r>
        <w:t>substances</w:t>
      </w:r>
      <w:r>
        <w:rPr>
          <w:spacing w:val="-3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311(e),</w:t>
      </w:r>
      <w:r>
        <w:rPr>
          <w:spacing w:val="-3"/>
        </w:rPr>
        <w:t xml:space="preserve"> </w:t>
      </w:r>
      <w:r>
        <w:t>as described</w:t>
      </w:r>
      <w:r>
        <w:rPr>
          <w:spacing w:val="-2"/>
        </w:rPr>
        <w:t xml:space="preserve"> </w:t>
      </w:r>
      <w:r>
        <w:t>above.</w:t>
      </w:r>
    </w:p>
    <w:p w:rsidR="006476D6" w:rsidRDefault="006476D6" w14:paraId="0D86AD57" w14:textId="77777777">
      <w:pPr>
        <w:pStyle w:val="BodyText"/>
        <w:spacing w:before="7"/>
        <w:rPr>
          <w:sz w:val="23"/>
        </w:rPr>
      </w:pPr>
    </w:p>
    <w:p w:rsidR="006476D6" w:rsidRDefault="008B594E" w14:paraId="0D86AD58" w14:textId="77777777">
      <w:pPr>
        <w:pStyle w:val="Heading2"/>
        <w:spacing w:before="1"/>
        <w:ind w:left="219"/>
      </w:pPr>
      <w:r>
        <w:t>REPORTING</w:t>
      </w:r>
      <w:r>
        <w:rPr>
          <w:spacing w:val="-4"/>
        </w:rPr>
        <w:t xml:space="preserve"> </w:t>
      </w:r>
      <w:r>
        <w:t>THRESHOLDS</w:t>
      </w:r>
    </w:p>
    <w:p w:rsidR="006476D6" w:rsidRDefault="008B594E" w14:paraId="0D86AD59" w14:textId="77777777">
      <w:pPr>
        <w:pStyle w:val="BodyText"/>
        <w:spacing w:before="22"/>
        <w:ind w:left="219"/>
      </w:pPr>
      <w:r>
        <w:t>Minimum</w:t>
      </w:r>
      <w:r>
        <w:rPr>
          <w:spacing w:val="-1"/>
        </w:rPr>
        <w:t xml:space="preserve"> </w:t>
      </w:r>
      <w:r>
        <w:t>thresholds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I/Tier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hyperlink r:id="rId14">
        <w:r>
          <w:rPr>
            <w:color w:val="0563C1"/>
            <w:u w:val="single" w:color="0563C1"/>
          </w:rPr>
          <w:t>40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CFR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part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370</w:t>
        </w:r>
      </w:hyperlink>
      <w:r>
        <w:t>.</w:t>
      </w:r>
    </w:p>
    <w:p w:rsidR="006476D6" w:rsidRDefault="006476D6" w14:paraId="0D86AD5A" w14:textId="77777777">
      <w:pPr>
        <w:pStyle w:val="BodyText"/>
        <w:rPr>
          <w:sz w:val="21"/>
        </w:rPr>
      </w:pPr>
    </w:p>
    <w:p w:rsidR="006476D6" w:rsidRDefault="008B594E" w14:paraId="0D86AD5B" w14:textId="77777777">
      <w:pPr>
        <w:pStyle w:val="BodyText"/>
        <w:spacing w:before="56"/>
        <w:ind w:left="220"/>
      </w:pPr>
      <w:r>
        <w:t>These</w:t>
      </w:r>
      <w:r>
        <w:rPr>
          <w:spacing w:val="-4"/>
        </w:rPr>
        <w:t xml:space="preserve"> </w:t>
      </w:r>
      <w:r>
        <w:t>thresholds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6476D6" w:rsidRDefault="008B594E" w14:paraId="0D86AD5C" w14:textId="77777777">
      <w:pPr>
        <w:pStyle w:val="BodyText"/>
        <w:spacing w:before="20" w:line="259" w:lineRule="auto"/>
        <w:ind w:left="940" w:right="891"/>
      </w:pPr>
      <w:r>
        <w:t xml:space="preserve">For Extremely Hazardous Substances (EHSs) designated under </w:t>
      </w:r>
      <w:r>
        <w:t>EPCRA Section 302 the</w:t>
      </w:r>
      <w:r>
        <w:rPr>
          <w:spacing w:val="1"/>
        </w:rPr>
        <w:t xml:space="preserve"> </w:t>
      </w:r>
      <w:r>
        <w:t>reporting threshold is 500 pounds (or 227 kg.) or the threshold planning quantity (TPQ),</w:t>
      </w:r>
      <w:r>
        <w:rPr>
          <w:spacing w:val="-47"/>
        </w:rPr>
        <w:t xml:space="preserve"> </w:t>
      </w:r>
      <w:r>
        <w:t xml:space="preserve">whichever is lower. (EHSs and their TPQs are listed in 40 CFR part 355, </w:t>
      </w:r>
      <w:hyperlink r:id="rId15">
        <w:r>
          <w:rPr>
            <w:color w:val="0563C1"/>
            <w:u w:val="single" w:color="0563C1"/>
          </w:rPr>
          <w:t>Appendix A</w:t>
        </w:r>
        <w:r>
          <w:rPr>
            <w:color w:val="0563C1"/>
          </w:rPr>
          <w:t xml:space="preserve"> </w:t>
        </w:r>
      </w:hyperlink>
      <w:r>
        <w:t>and</w:t>
      </w:r>
      <w:r>
        <w:rPr>
          <w:spacing w:val="1"/>
        </w:rPr>
        <w:t xml:space="preserve"> </w:t>
      </w:r>
      <w:hyperlink r:id="rId16">
        <w:r>
          <w:rPr>
            <w:color w:val="0563C1"/>
            <w:u w:val="single" w:color="0563C1"/>
          </w:rPr>
          <w:t>Appendix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B</w:t>
        </w:r>
      </w:hyperlink>
      <w:r>
        <w:t>).</w:t>
      </w:r>
    </w:p>
    <w:p w:rsidR="006476D6" w:rsidRDefault="006476D6" w14:paraId="0D86AD5D" w14:textId="77777777">
      <w:pPr>
        <w:pStyle w:val="BodyText"/>
        <w:spacing w:before="1"/>
        <w:rPr>
          <w:sz w:val="19"/>
        </w:rPr>
      </w:pPr>
    </w:p>
    <w:p w:rsidR="006476D6" w:rsidRDefault="008B594E" w14:paraId="0D86AD5E" w14:textId="77777777">
      <w:pPr>
        <w:pStyle w:val="BodyText"/>
        <w:spacing w:before="56" w:line="259" w:lineRule="auto"/>
        <w:ind w:left="940" w:right="649"/>
      </w:pPr>
      <w:r>
        <w:t>For gasoline (all grades combined) at a retail gas station, the threshold level is 75,000</w:t>
      </w:r>
      <w:r>
        <w:rPr>
          <w:spacing w:val="1"/>
        </w:rPr>
        <w:t xml:space="preserve"> </w:t>
      </w:r>
      <w:r>
        <w:t>gallons (or approximately 283,900 lite</w:t>
      </w:r>
      <w:r>
        <w:t>rs), if the tank(s) was stored entirely underground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was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compliance</w:t>
      </w:r>
      <w:proofErr w:type="gramEnd"/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</w:p>
    <w:p w:rsidR="006476D6" w:rsidRDefault="006476D6" w14:paraId="0D86AD5F" w14:textId="77777777">
      <w:pPr>
        <w:spacing w:line="259" w:lineRule="auto"/>
        <w:sectPr w:rsidR="006476D6">
          <w:pgSz w:w="12240" w:h="15840"/>
          <w:pgMar w:top="1320" w:right="1340" w:bottom="1120" w:left="1220" w:header="0" w:footer="932" w:gutter="0"/>
          <w:cols w:space="720"/>
        </w:sectPr>
      </w:pPr>
    </w:p>
    <w:p w:rsidR="006476D6" w:rsidRDefault="008B594E" w14:paraId="0D86AD60" w14:textId="77777777">
      <w:pPr>
        <w:pStyle w:val="BodyText"/>
        <w:spacing w:before="29" w:line="259" w:lineRule="auto"/>
        <w:ind w:left="940" w:right="1074"/>
      </w:pPr>
      <w:r>
        <w:lastRenderedPageBreak/>
        <w:t xml:space="preserve">Underground Storage Tank (UST) requirements at </w:t>
      </w:r>
      <w:hyperlink r:id="rId17">
        <w:r>
          <w:rPr>
            <w:color w:val="0563C1"/>
            <w:u w:val="single" w:color="0563C1"/>
          </w:rPr>
          <w:t>40 CFR part 280</w:t>
        </w:r>
        <w:r>
          <w:rPr>
            <w:color w:val="0563C1"/>
          </w:rPr>
          <w:t xml:space="preserve"> </w:t>
        </w:r>
      </w:hyperlink>
      <w:r>
        <w:t>or requirements of</w:t>
      </w:r>
      <w:r>
        <w:rPr>
          <w:spacing w:val="-47"/>
        </w:rPr>
        <w:t xml:space="preserve"> </w:t>
      </w:r>
      <w:r>
        <w:t>the state</w:t>
      </w:r>
      <w:r>
        <w:rPr>
          <w:spacing w:val="1"/>
        </w:rPr>
        <w:t xml:space="preserve"> </w:t>
      </w:r>
      <w:r>
        <w:t>UST program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Agency under</w:t>
      </w:r>
      <w:r>
        <w:rPr>
          <w:spacing w:val="-2"/>
        </w:rPr>
        <w:t xml:space="preserve"> </w:t>
      </w:r>
      <w:hyperlink r:id="rId18">
        <w:r>
          <w:rPr>
            <w:color w:val="0563C1"/>
            <w:u w:val="single" w:color="0563C1"/>
          </w:rPr>
          <w:t>40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CFR part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281</w:t>
        </w:r>
      </w:hyperlink>
      <w:r>
        <w:t>.</w:t>
      </w:r>
    </w:p>
    <w:p w:rsidR="006476D6" w:rsidRDefault="006476D6" w14:paraId="0D86AD61" w14:textId="77777777">
      <w:pPr>
        <w:pStyle w:val="BodyText"/>
        <w:rPr>
          <w:sz w:val="19"/>
        </w:rPr>
      </w:pPr>
    </w:p>
    <w:p w:rsidR="006476D6" w:rsidRDefault="008B594E" w14:paraId="0D86AD62" w14:textId="77777777">
      <w:pPr>
        <w:pStyle w:val="BodyText"/>
        <w:spacing w:before="56" w:line="259" w:lineRule="auto"/>
        <w:ind w:left="939" w:right="843"/>
      </w:pPr>
      <w:r>
        <w:t>For diesel fuel (all grades combined) at a retail gas station, the threshold level is 100,000</w:t>
      </w:r>
      <w:r>
        <w:rPr>
          <w:spacing w:val="-47"/>
        </w:rPr>
        <w:t xml:space="preserve"> </w:t>
      </w:r>
      <w:r>
        <w:t>gallons (or approximately 378,500 liters), if the tank(s) was stored entirely underground</w:t>
      </w:r>
      <w:r>
        <w:rPr>
          <w:spacing w:val="1"/>
        </w:rPr>
        <w:t xml:space="preserve"> </w:t>
      </w:r>
      <w:r>
        <w:t xml:space="preserve">and the tank(s) </w:t>
      </w:r>
      <w:proofErr w:type="gramStart"/>
      <w:r>
        <w:t>was in compliance</w:t>
      </w:r>
      <w:proofErr w:type="gramEnd"/>
      <w:r>
        <w:t xml:space="preserve"> at all times during the preceding cale</w:t>
      </w:r>
      <w:r>
        <w:t>ndar year with</w:t>
      </w:r>
      <w:r>
        <w:rPr>
          <w:spacing w:val="1"/>
        </w:rPr>
        <w:t xml:space="preserve"> </w:t>
      </w:r>
      <w:r>
        <w:t>all applicable Underground Storage Tank (UST) requirements at 40 CFR part 280 or</w:t>
      </w:r>
      <w:r>
        <w:rPr>
          <w:spacing w:val="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UST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Agency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281.</w:t>
      </w:r>
    </w:p>
    <w:p w:rsidR="006476D6" w:rsidRDefault="006476D6" w14:paraId="0D86AD63" w14:textId="77777777">
      <w:pPr>
        <w:pStyle w:val="BodyText"/>
        <w:spacing w:before="9"/>
        <w:rPr>
          <w:sz w:val="23"/>
        </w:rPr>
      </w:pPr>
    </w:p>
    <w:p w:rsidR="006476D6" w:rsidRDefault="008B594E" w14:paraId="0D86AD64" w14:textId="77777777">
      <w:pPr>
        <w:pStyle w:val="BodyText"/>
        <w:spacing w:line="259" w:lineRule="auto"/>
        <w:ind w:left="940" w:right="897"/>
      </w:pPr>
      <w:r>
        <w:t>For all other hazardous chemicals for which facilities are required to have or prepare an</w:t>
      </w:r>
      <w:r>
        <w:rPr>
          <w:spacing w:val="-48"/>
        </w:rPr>
        <w:t xml:space="preserve"> </w:t>
      </w:r>
      <w:r>
        <w:t>MSDS</w:t>
      </w:r>
      <w:r>
        <w:rPr>
          <w:spacing w:val="-2"/>
        </w:rPr>
        <w:t xml:space="preserve"> </w:t>
      </w:r>
      <w:r>
        <w:t>(SDS),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threshold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10,000 pounds (or</w:t>
      </w:r>
      <w:r>
        <w:rPr>
          <w:spacing w:val="-1"/>
        </w:rPr>
        <w:t xml:space="preserve"> </w:t>
      </w:r>
      <w:r>
        <w:t>4.540</w:t>
      </w:r>
      <w:r>
        <w:rPr>
          <w:spacing w:val="-2"/>
        </w:rPr>
        <w:t xml:space="preserve"> </w:t>
      </w:r>
      <w:r>
        <w:t>kg.)</w:t>
      </w:r>
    </w:p>
    <w:p w:rsidR="006476D6" w:rsidRDefault="008B594E" w14:paraId="0D86AD65" w14:textId="77777777">
      <w:pPr>
        <w:pStyle w:val="BodyText"/>
        <w:spacing w:before="3"/>
        <w:rPr>
          <w:sz w:val="17"/>
        </w:rPr>
      </w:pPr>
      <w:r>
        <w:pict w14:anchorId="0D86AEB8">
          <v:rect id="docshape11" style="position:absolute;margin-left:172.45pt;margin-top:11.75pt;width:261.35pt;height:3pt;z-index:-15725568;mso-wrap-distance-left:0;mso-wrap-distance-right:0;mso-position-horizontal-relative:page" o:spid="_x0000_s1056" fillcolor="#5b9bd5" stroked="f">
            <w10:wrap type="topAndBottom" anchorx="page"/>
          </v:rect>
        </w:pict>
      </w:r>
    </w:p>
    <w:p w:rsidR="006476D6" w:rsidRDefault="008B594E" w14:paraId="0D86AD66" w14:textId="77777777">
      <w:pPr>
        <w:spacing w:before="160" w:line="256" w:lineRule="auto"/>
        <w:ind w:left="2785" w:right="2777"/>
        <w:jc w:val="center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A retail gas station means a retail facility engaged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in selling gasoline and/or diesel fuel principally to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public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 motor vehicle use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land.</w:t>
      </w:r>
    </w:p>
    <w:p w:rsidR="006476D6" w:rsidRDefault="008B594E" w14:paraId="0D86AD67" w14:textId="77777777">
      <w:pPr>
        <w:pStyle w:val="BodyText"/>
        <w:spacing w:before="5"/>
        <w:rPr>
          <w:i/>
          <w:sz w:val="11"/>
        </w:rPr>
      </w:pPr>
      <w:r>
        <w:pict w14:anchorId="0D86AEB9">
          <v:rect id="docshape12" style="position:absolute;margin-left:172.45pt;margin-top:8.2pt;width:261.35pt;height:3pt;z-index:-15725056;mso-wrap-distance-left:0;mso-wrap-distance-right:0;mso-position-horizontal-relative:page" o:spid="_x0000_s1055" fillcolor="#5b9bd5" stroked="f">
            <w10:wrap type="topAndBottom" anchorx="page"/>
          </v:rect>
        </w:pict>
      </w:r>
    </w:p>
    <w:p w:rsidR="006476D6" w:rsidRDefault="006476D6" w14:paraId="0D86AD68" w14:textId="77777777">
      <w:pPr>
        <w:pStyle w:val="BodyText"/>
        <w:spacing w:before="4"/>
        <w:rPr>
          <w:i/>
          <w:sz w:val="13"/>
        </w:rPr>
      </w:pPr>
    </w:p>
    <w:p w:rsidR="006476D6" w:rsidRDefault="008B594E" w14:paraId="0D86AD69" w14:textId="77777777">
      <w:pPr>
        <w:pStyle w:val="BodyText"/>
        <w:spacing w:before="57" w:line="259" w:lineRule="auto"/>
        <w:ind w:left="220" w:right="433"/>
      </w:pPr>
      <w:r>
        <w:t>You need to report hazardous chemicals that were present at your facility at any one time during the</w:t>
      </w:r>
      <w:r>
        <w:rPr>
          <w:spacing w:val="-47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or exceed</w:t>
      </w:r>
      <w:r>
        <w:rPr>
          <w:spacing w:val="-3"/>
        </w:rPr>
        <w:t xml:space="preserve"> </w:t>
      </w:r>
      <w:r>
        <w:t>th</w:t>
      </w:r>
      <w:r>
        <w:t>ese</w:t>
      </w:r>
      <w:r>
        <w:rPr>
          <w:spacing w:val="-3"/>
        </w:rPr>
        <w:t xml:space="preserve"> </w:t>
      </w:r>
      <w:r>
        <w:t>thresholds.</w:t>
      </w:r>
    </w:p>
    <w:p w:rsidR="006476D6" w:rsidRDefault="008B594E" w14:paraId="0D86AD6A" w14:textId="77777777">
      <w:pPr>
        <w:pStyle w:val="BodyText"/>
        <w:spacing w:before="1"/>
        <w:rPr>
          <w:sz w:val="27"/>
        </w:rPr>
      </w:pPr>
      <w:r>
        <w:pict w14:anchorId="0D86AEBA">
          <v:rect id="docshape13" style="position:absolute;margin-left:175.3pt;margin-top:17.75pt;width:261.35pt;height:3pt;z-index:-15724544;mso-wrap-distance-left:0;mso-wrap-distance-right:0;mso-position-horizontal-relative:page" o:spid="_x0000_s1054" fillcolor="#5b9bd5" stroked="f">
            <w10:wrap type="topAndBottom" anchorx="page"/>
          </v:rect>
        </w:pict>
      </w:r>
    </w:p>
    <w:p w:rsidR="006476D6" w:rsidRDefault="008B594E" w14:paraId="0D86AD6B" w14:textId="77777777">
      <w:pPr>
        <w:spacing w:before="160" w:line="256" w:lineRule="auto"/>
        <w:ind w:left="2375" w:right="2253"/>
        <w:jc w:val="center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States may have lower reporting thresholds and additional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chemicals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covered by 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right-to-know regulations.</w:t>
      </w:r>
    </w:p>
    <w:p w:rsidR="006476D6" w:rsidRDefault="008B594E" w14:paraId="0D86AD6C" w14:textId="77777777">
      <w:pPr>
        <w:ind w:left="2536" w:right="2419"/>
        <w:jc w:val="center"/>
        <w:rPr>
          <w:i/>
          <w:sz w:val="18"/>
        </w:rPr>
      </w:pPr>
      <w:r>
        <w:rPr>
          <w:i/>
          <w:sz w:val="18"/>
        </w:rPr>
        <w:t>Contact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additional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requirements.</w:t>
      </w:r>
    </w:p>
    <w:p w:rsidR="006476D6" w:rsidRDefault="008B594E" w14:paraId="0D86AD6D" w14:textId="77777777">
      <w:pPr>
        <w:pStyle w:val="BodyText"/>
        <w:spacing w:before="9"/>
        <w:rPr>
          <w:i/>
          <w:sz w:val="12"/>
        </w:rPr>
      </w:pPr>
      <w:r>
        <w:pict w14:anchorId="0D86AEBB">
          <v:rect id="docshape14" style="position:absolute;margin-left:175.3pt;margin-top:9pt;width:261.35pt;height:3pt;z-index:-15724032;mso-wrap-distance-left:0;mso-wrap-distance-right:0;mso-position-horizontal-relative:page" o:spid="_x0000_s1053" fillcolor="#5b9bd5" stroked="f">
            <w10:wrap type="topAndBottom" anchorx="page"/>
          </v:rect>
        </w:pict>
      </w:r>
    </w:p>
    <w:p w:rsidR="006476D6" w:rsidRDefault="006476D6" w14:paraId="0D86AD6E" w14:textId="77777777">
      <w:pPr>
        <w:pStyle w:val="BodyText"/>
        <w:spacing w:before="4"/>
        <w:rPr>
          <w:i/>
          <w:sz w:val="13"/>
        </w:rPr>
      </w:pPr>
    </w:p>
    <w:p w:rsidR="006476D6" w:rsidRDefault="008B594E" w14:paraId="0D86AD6F" w14:textId="77777777">
      <w:pPr>
        <w:pStyle w:val="Heading2"/>
        <w:spacing w:before="57"/>
        <w:ind w:left="219"/>
        <w:jc w:val="both"/>
      </w:pPr>
      <w:r>
        <w:t>WHEN</w:t>
      </w:r>
      <w:r>
        <w:rPr>
          <w:spacing w:val="-2"/>
        </w:rPr>
        <w:t xml:space="preserve"> </w:t>
      </w:r>
      <w:r>
        <w:t>TO SUBMIT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FORM?</w:t>
      </w:r>
    </w:p>
    <w:p w:rsidR="006476D6" w:rsidRDefault="008B594E" w14:paraId="0D86AD70" w14:textId="77777777">
      <w:pPr>
        <w:pStyle w:val="BodyText"/>
        <w:spacing w:before="22" w:line="259" w:lineRule="auto"/>
        <w:ind w:left="219" w:right="156"/>
        <w:jc w:val="both"/>
      </w:pPr>
      <w:r>
        <w:t>Owners or operators of facilities that have hazardous chemicals present at the facility at any one time in</w:t>
      </w:r>
      <w:r>
        <w:rPr>
          <w:spacing w:val="-47"/>
        </w:rPr>
        <w:t xml:space="preserve"> </w:t>
      </w:r>
      <w:r>
        <w:t>quantities equal to or greater than set threshold levels must submit either Tier I or Tier II form by March</w:t>
      </w:r>
      <w:r>
        <w:rPr>
          <w:spacing w:val="-47"/>
        </w:rPr>
        <w:t xml:space="preserve"> </w:t>
      </w:r>
      <w:r>
        <w:t>1 annually regarding information on hazar</w:t>
      </w:r>
      <w:r>
        <w:t>dous chemicals present at the facility in the previous calendar</w:t>
      </w:r>
      <w:r>
        <w:rPr>
          <w:spacing w:val="-47"/>
        </w:rPr>
        <w:t xml:space="preserve"> </w:t>
      </w:r>
      <w:r>
        <w:t>year.</w:t>
      </w:r>
    </w:p>
    <w:p w:rsidR="006476D6" w:rsidRDefault="008B594E" w14:paraId="0D86AD71" w14:textId="77777777">
      <w:pPr>
        <w:pStyle w:val="BodyText"/>
        <w:spacing w:before="6"/>
        <w:rPr>
          <w:sz w:val="26"/>
        </w:rPr>
      </w:pPr>
      <w:r>
        <w:pict w14:anchorId="0D86AEBC">
          <v:rect id="docshape15" style="position:absolute;margin-left:172.45pt;margin-top:17.4pt;width:261.35pt;height:3pt;z-index:-15723520;mso-wrap-distance-left:0;mso-wrap-distance-right:0;mso-position-horizontal-relative:page" o:spid="_x0000_s1052" fillcolor="#5b9bd5" stroked="f">
            <w10:wrap type="topAndBottom" anchorx="page"/>
          </v:rect>
        </w:pict>
      </w:r>
    </w:p>
    <w:p w:rsidR="006476D6" w:rsidRDefault="008B594E" w14:paraId="0D86AD72" w14:textId="77777777">
      <w:pPr>
        <w:spacing w:before="160" w:line="259" w:lineRule="auto"/>
        <w:ind w:left="2651" w:right="2645" w:firstLine="2"/>
        <w:jc w:val="center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All states currently require facilities to submit federal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Tier II inventory </w:t>
      </w:r>
      <w:proofErr w:type="gramStart"/>
      <w:r>
        <w:rPr>
          <w:i/>
          <w:sz w:val="18"/>
        </w:rPr>
        <w:t>form</w:t>
      </w:r>
      <w:proofErr w:type="gramEnd"/>
      <w:r>
        <w:rPr>
          <w:i/>
          <w:sz w:val="18"/>
        </w:rPr>
        <w:t xml:space="preserve"> or the state developed Tier II inventory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 hard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copy or 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electronic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format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including</w:t>
      </w:r>
    </w:p>
    <w:p w:rsidR="006476D6" w:rsidRDefault="008B594E" w14:paraId="0D86AD73" w14:textId="77777777">
      <w:pPr>
        <w:spacing w:line="259" w:lineRule="auto"/>
        <w:ind w:left="2586" w:right="2477" w:firstLine="408"/>
        <w:rPr>
          <w:i/>
          <w:sz w:val="18"/>
        </w:rPr>
      </w:pPr>
      <w:r>
        <w:rPr>
          <w:i/>
          <w:sz w:val="18"/>
        </w:rPr>
        <w:t>on-line reporting and certification. Facilities should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contact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their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specific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requirements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state.</w:t>
      </w:r>
    </w:p>
    <w:p w:rsidR="006476D6" w:rsidRDefault="008B594E" w14:paraId="0D86AD74" w14:textId="77777777">
      <w:pPr>
        <w:pStyle w:val="BodyText"/>
        <w:spacing w:before="12"/>
        <w:rPr>
          <w:i/>
          <w:sz w:val="10"/>
        </w:rPr>
      </w:pPr>
      <w:r>
        <w:pict w14:anchorId="0D86AEBD">
          <v:rect id="docshape16" style="position:absolute;margin-left:172.45pt;margin-top:7.9pt;width:261.35pt;height:3pt;z-index:-15723008;mso-wrap-distance-left:0;mso-wrap-distance-right:0;mso-position-horizontal-relative:page" o:spid="_x0000_s1051" fillcolor="#5b9bd5" stroked="f">
            <w10:wrap type="topAndBottom" anchorx="page"/>
          </v:rect>
        </w:pict>
      </w:r>
    </w:p>
    <w:p w:rsidR="006476D6" w:rsidRDefault="006476D6" w14:paraId="0D86AD75" w14:textId="77777777">
      <w:pPr>
        <w:pStyle w:val="BodyText"/>
        <w:spacing w:before="4"/>
        <w:rPr>
          <w:i/>
          <w:sz w:val="13"/>
        </w:rPr>
      </w:pPr>
    </w:p>
    <w:p w:rsidR="006476D6" w:rsidRDefault="008B594E" w14:paraId="0D86AD76" w14:textId="77777777">
      <w:pPr>
        <w:pStyle w:val="Heading2"/>
        <w:spacing w:before="57"/>
        <w:ind w:left="219"/>
      </w:pPr>
      <w:r>
        <w:t>WHERE</w:t>
      </w:r>
      <w:r>
        <w:rPr>
          <w:spacing w:val="-3"/>
        </w:rPr>
        <w:t xml:space="preserve"> </w:t>
      </w:r>
      <w:r>
        <w:t>TO SUBMIT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FORM?</w:t>
      </w:r>
    </w:p>
    <w:p w:rsidR="006476D6" w:rsidRDefault="008B594E" w14:paraId="0D86AD77" w14:textId="77777777">
      <w:pPr>
        <w:pStyle w:val="BodyText"/>
        <w:spacing w:before="21"/>
        <w:ind w:left="219"/>
      </w:pPr>
      <w:r>
        <w:t>Send</w:t>
      </w:r>
      <w:r>
        <w:rPr>
          <w:spacing w:val="-3"/>
        </w:rPr>
        <w:t xml:space="preserve"> </w:t>
      </w:r>
      <w:r>
        <w:t>the completed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 each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organizations:</w:t>
      </w:r>
    </w:p>
    <w:p w:rsidR="006476D6" w:rsidRDefault="008B594E" w14:paraId="0D86AD78" w14:textId="77777777">
      <w:pPr>
        <w:pStyle w:val="ListParagraph"/>
        <w:numPr>
          <w:ilvl w:val="0"/>
          <w:numId w:val="2"/>
        </w:numPr>
        <w:tabs>
          <w:tab w:val="left" w:pos="940"/>
        </w:tabs>
        <w:spacing w:before="22"/>
        <w:ind w:hanging="361"/>
      </w:pPr>
      <w:r>
        <w:t>Your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Emergency Response</w:t>
      </w:r>
      <w:r>
        <w:rPr>
          <w:spacing w:val="-1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(SERC)</w:t>
      </w:r>
    </w:p>
    <w:p w:rsidR="006476D6" w:rsidRDefault="008B594E" w14:paraId="0D86AD79" w14:textId="77777777">
      <w:pPr>
        <w:pStyle w:val="ListParagraph"/>
        <w:numPr>
          <w:ilvl w:val="0"/>
          <w:numId w:val="2"/>
        </w:numPr>
        <w:tabs>
          <w:tab w:val="left" w:pos="940"/>
        </w:tabs>
        <w:spacing w:before="22"/>
        <w:ind w:hanging="361"/>
      </w:pPr>
      <w:r>
        <w:t>Your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(LEPC)</w:t>
      </w:r>
    </w:p>
    <w:p w:rsidR="006476D6" w:rsidRDefault="008B594E" w14:paraId="0D86AD7A" w14:textId="77777777">
      <w:pPr>
        <w:pStyle w:val="ListParagraph"/>
        <w:numPr>
          <w:ilvl w:val="0"/>
          <w:numId w:val="2"/>
        </w:numPr>
        <w:tabs>
          <w:tab w:val="left" w:pos="940"/>
        </w:tabs>
        <w:spacing w:before="19"/>
        <w:ind w:hanging="361"/>
      </w:pPr>
      <w:r>
        <w:t>The</w:t>
      </w:r>
      <w:r>
        <w:rPr>
          <w:spacing w:val="-1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jurisdiction</w:t>
      </w:r>
      <w:r>
        <w:rPr>
          <w:spacing w:val="-5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facility</w:t>
      </w:r>
    </w:p>
    <w:p w:rsidR="006476D6" w:rsidRDefault="008B594E" w14:paraId="0D86AD7B" w14:textId="77777777">
      <w:pPr>
        <w:pStyle w:val="BodyText"/>
        <w:spacing w:before="6"/>
        <w:rPr>
          <w:sz w:val="26"/>
        </w:rPr>
      </w:pPr>
      <w:r>
        <w:pict w14:anchorId="0D86AEBE">
          <v:rect id="docshape17" style="position:absolute;margin-left:175.3pt;margin-top:17.4pt;width:261.35pt;height:3pt;z-index:-15722496;mso-wrap-distance-left:0;mso-wrap-distance-right:0;mso-position-horizontal-relative:page" o:spid="_x0000_s1050" fillcolor="#5b9bd5" stroked="f">
            <w10:wrap type="topAndBottom" anchorx="page"/>
          </v:rect>
        </w:pict>
      </w:r>
    </w:p>
    <w:p w:rsidR="006476D6" w:rsidRDefault="008B594E" w14:paraId="0D86AD7C" w14:textId="77777777">
      <w:pPr>
        <w:spacing w:before="157"/>
        <w:ind w:left="2536" w:right="2414"/>
        <w:jc w:val="center"/>
        <w:rPr>
          <w:i/>
          <w:sz w:val="18"/>
        </w:rPr>
      </w:pPr>
      <w:r>
        <w:rPr>
          <w:b/>
          <w:i/>
          <w:sz w:val="18"/>
        </w:rPr>
        <w:t>Note:</w:t>
      </w:r>
      <w:r>
        <w:rPr>
          <w:b/>
          <w:i/>
          <w:spacing w:val="-2"/>
          <w:sz w:val="18"/>
        </w:rPr>
        <w:t xml:space="preserve"> </w:t>
      </w:r>
      <w:r>
        <w:rPr>
          <w:i/>
          <w:sz w:val="18"/>
        </w:rPr>
        <w:t>Contact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specific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submission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requirements.</w:t>
      </w:r>
    </w:p>
    <w:p w:rsidR="006476D6" w:rsidRDefault="008B594E" w14:paraId="0D86AD7D" w14:textId="77777777">
      <w:pPr>
        <w:pStyle w:val="BodyText"/>
        <w:spacing w:before="7"/>
        <w:rPr>
          <w:i/>
          <w:sz w:val="12"/>
        </w:rPr>
      </w:pPr>
      <w:r>
        <w:pict w14:anchorId="0D86AEBF">
          <v:rect id="docshape18" style="position:absolute;margin-left:175.3pt;margin-top:8.9pt;width:261.35pt;height:3pt;z-index:-15721984;mso-wrap-distance-left:0;mso-wrap-distance-right:0;mso-position-horizontal-relative:page" o:spid="_x0000_s1049" fillcolor="#5b9bd5" stroked="f">
            <w10:wrap type="topAndBottom" anchorx="page"/>
          </v:rect>
        </w:pict>
      </w:r>
    </w:p>
    <w:p w:rsidR="006476D6" w:rsidRDefault="006476D6" w14:paraId="0D86AD7E" w14:textId="77777777">
      <w:pPr>
        <w:rPr>
          <w:sz w:val="12"/>
        </w:rPr>
        <w:sectPr w:rsidR="006476D6">
          <w:pgSz w:w="12240" w:h="15840"/>
          <w:pgMar w:top="1120" w:right="1340" w:bottom="1120" w:left="1220" w:header="0" w:footer="932" w:gutter="0"/>
          <w:cols w:space="720"/>
        </w:sectPr>
      </w:pPr>
    </w:p>
    <w:p w:rsidR="006476D6" w:rsidRDefault="008B594E" w14:paraId="0D86AD7F" w14:textId="77777777">
      <w:pPr>
        <w:pStyle w:val="Heading1"/>
      </w:pPr>
      <w:r>
        <w:lastRenderedPageBreak/>
        <w:t>INSTRUCTIONS</w:t>
      </w:r>
      <w:r>
        <w:rPr>
          <w:spacing w:val="-3"/>
        </w:rPr>
        <w:t xml:space="preserve"> </w:t>
      </w:r>
      <w:r>
        <w:t>TO PAGE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INVENTORY FORM</w:t>
      </w:r>
    </w:p>
    <w:p w:rsidR="006476D6" w:rsidRDefault="006476D6" w14:paraId="0D86AD80" w14:textId="77777777">
      <w:pPr>
        <w:pStyle w:val="BodyText"/>
        <w:spacing w:before="6"/>
        <w:rPr>
          <w:b/>
          <w:i/>
          <w:sz w:val="25"/>
        </w:rPr>
      </w:pPr>
    </w:p>
    <w:p w:rsidR="006476D6" w:rsidRDefault="008B594E" w14:paraId="0D86AD81" w14:textId="77777777">
      <w:pPr>
        <w:pStyle w:val="BodyText"/>
        <w:spacing w:line="259" w:lineRule="auto"/>
        <w:ind w:left="219" w:right="135"/>
      </w:pPr>
      <w:r>
        <w:t>Please refer to the regulations at 40 CFR 370.42 for the required data elements on the Tier II inventory</w:t>
      </w:r>
      <w:r>
        <w:rPr>
          <w:spacing w:val="1"/>
        </w:rPr>
        <w:t xml:space="preserve"> </w:t>
      </w:r>
      <w:r>
        <w:t>form that are specified below. For the definition of hazardous chemical, physical and health hazards and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terms used in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Instructions, re</w:t>
      </w:r>
      <w:r>
        <w:t>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370.66.</w:t>
      </w:r>
    </w:p>
    <w:p w:rsidR="006476D6" w:rsidRDefault="006476D6" w14:paraId="0D86AD82" w14:textId="77777777">
      <w:pPr>
        <w:pStyle w:val="BodyText"/>
        <w:spacing w:before="11"/>
        <w:rPr>
          <w:sz w:val="23"/>
        </w:rPr>
      </w:pPr>
    </w:p>
    <w:p w:rsidR="006476D6" w:rsidRDefault="008B594E" w14:paraId="0D86AD83" w14:textId="77777777">
      <w:pPr>
        <w:pStyle w:val="BodyText"/>
        <w:ind w:left="219"/>
      </w:pP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element listed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“optional”.</w:t>
      </w:r>
    </w:p>
    <w:p w:rsidR="006476D6" w:rsidRDefault="006476D6" w14:paraId="0D86AD84" w14:textId="77777777">
      <w:pPr>
        <w:pStyle w:val="BodyText"/>
        <w:spacing w:before="4"/>
        <w:rPr>
          <w:sz w:val="25"/>
        </w:rPr>
      </w:pPr>
    </w:p>
    <w:p w:rsidR="006476D6" w:rsidRDefault="008B594E" w14:paraId="0D86AD85" w14:textId="77777777">
      <w:pPr>
        <w:pStyle w:val="Heading2"/>
        <w:ind w:left="219"/>
      </w:pPr>
      <w:r>
        <w:t>REPORTING</w:t>
      </w:r>
      <w:r>
        <w:rPr>
          <w:spacing w:val="-1"/>
        </w:rPr>
        <w:t xml:space="preserve"> </w:t>
      </w:r>
      <w:r>
        <w:t>PERIOD</w:t>
      </w:r>
    </w:p>
    <w:p w:rsidR="006476D6" w:rsidRDefault="008B594E" w14:paraId="0D86AD86" w14:textId="77777777">
      <w:pPr>
        <w:pStyle w:val="BodyText"/>
        <w:spacing w:before="22"/>
        <w:ind w:left="219"/>
      </w:pP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31.</w:t>
      </w:r>
    </w:p>
    <w:p w:rsidR="006476D6" w:rsidRDefault="006476D6" w14:paraId="0D86AD87" w14:textId="77777777">
      <w:pPr>
        <w:pStyle w:val="BodyText"/>
        <w:spacing w:before="4"/>
        <w:rPr>
          <w:sz w:val="25"/>
        </w:rPr>
      </w:pPr>
    </w:p>
    <w:p w:rsidR="006476D6" w:rsidRDefault="008B594E" w14:paraId="0D86AD88" w14:textId="77777777">
      <w:pPr>
        <w:pStyle w:val="Heading2"/>
        <w:spacing w:before="1"/>
        <w:ind w:left="219"/>
      </w:pPr>
      <w:r>
        <w:t>IDENTICAL</w:t>
      </w:r>
      <w:r>
        <w:rPr>
          <w:spacing w:val="-4"/>
        </w:rPr>
        <w:t xml:space="preserve"> </w:t>
      </w:r>
      <w:r>
        <w:t>INFORMATION</w:t>
      </w:r>
    </w:p>
    <w:p w:rsidR="006476D6" w:rsidRDefault="008B594E" w14:paraId="0D86AD89" w14:textId="77777777">
      <w:pPr>
        <w:pStyle w:val="BodyText"/>
        <w:spacing w:before="21" w:line="259" w:lineRule="auto"/>
        <w:ind w:left="219" w:right="317"/>
      </w:pPr>
      <w:r>
        <w:t xml:space="preserve">Check the box located at the top of page one of the </w:t>
      </w:r>
      <w:proofErr w:type="gramStart"/>
      <w:r>
        <w:t>form</w:t>
      </w:r>
      <w:proofErr w:type="gramEnd"/>
      <w:r>
        <w:t>, if the information reported on page one is</w:t>
      </w:r>
      <w:r>
        <w:rPr>
          <w:spacing w:val="1"/>
        </w:rPr>
        <w:t xml:space="preserve"> </w:t>
      </w:r>
      <w:r>
        <w:t>identical to that submitted last year. If any information has changed since the previous reporting year,</w:t>
      </w:r>
      <w:r>
        <w:rPr>
          <w:spacing w:val="-47"/>
        </w:rPr>
        <w:t xml:space="preserve"> </w:t>
      </w:r>
      <w:r>
        <w:t>make revisions as appropriate. Each da</w:t>
      </w:r>
      <w:r>
        <w:t>ta element must be provided even if it is identical to the</w:t>
      </w:r>
      <w:r>
        <w:rPr>
          <w:spacing w:val="1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calendar year.</w:t>
      </w:r>
    </w:p>
    <w:p w:rsidR="006476D6" w:rsidRDefault="006476D6" w14:paraId="0D86AD8A" w14:textId="77777777">
      <w:pPr>
        <w:pStyle w:val="BodyText"/>
        <w:spacing w:before="9"/>
        <w:rPr>
          <w:sz w:val="23"/>
        </w:rPr>
      </w:pPr>
    </w:p>
    <w:p w:rsidR="006476D6" w:rsidRDefault="008B594E" w14:paraId="0D86AD8B" w14:textId="77777777">
      <w:pPr>
        <w:pStyle w:val="Heading2"/>
        <w:ind w:left="219"/>
      </w:pPr>
      <w:r>
        <w:t>FACILITY</w:t>
      </w:r>
      <w:r>
        <w:rPr>
          <w:spacing w:val="-5"/>
        </w:rPr>
        <w:t xml:space="preserve"> </w:t>
      </w:r>
      <w:r>
        <w:t>IDENTIFICATION</w:t>
      </w:r>
    </w:p>
    <w:p w:rsidR="006476D6" w:rsidRDefault="008B594E" w14:paraId="0D86AD8C" w14:textId="7777777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22" w:line="256" w:lineRule="auto"/>
        <w:ind w:right="1672"/>
      </w:pPr>
      <w:r>
        <w:t>Enter the complete name and address of the location of your facility where the</w:t>
      </w:r>
      <w:r>
        <w:rPr>
          <w:spacing w:val="-47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chemicals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stored.</w:t>
      </w:r>
    </w:p>
    <w:p w:rsidR="006476D6" w:rsidRDefault="008B594E" w14:paraId="0D86AD8D" w14:textId="77777777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3"/>
        <w:ind w:left="940" w:hanging="362"/>
      </w:pPr>
      <w:r>
        <w:t>Enter</w:t>
      </w:r>
      <w:r>
        <w:rPr>
          <w:spacing w:val="-2"/>
        </w:rPr>
        <w:t xml:space="preserve"> </w:t>
      </w:r>
      <w:r>
        <w:t>the full</w:t>
      </w:r>
      <w:r>
        <w:rPr>
          <w:spacing w:val="-2"/>
        </w:rPr>
        <w:t xml:space="preserve"> </w:t>
      </w:r>
      <w:r>
        <w:t>stre</w:t>
      </w:r>
      <w:r>
        <w:t>et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road,</w:t>
      </w:r>
      <w:r>
        <w:rPr>
          <w:spacing w:val="-1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t>state,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zip</w:t>
      </w:r>
      <w:r>
        <w:rPr>
          <w:spacing w:val="-2"/>
        </w:rPr>
        <w:t xml:space="preserve"> </w:t>
      </w:r>
      <w:r>
        <w:t>code.</w:t>
      </w:r>
    </w:p>
    <w:p w:rsidR="006476D6" w:rsidRDefault="008B594E" w14:paraId="0D86AD8E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2"/>
        <w:ind w:left="940"/>
      </w:pP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(this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element.)</w:t>
      </w:r>
    </w:p>
    <w:p w:rsidR="006476D6" w:rsidRDefault="008B594E" w14:paraId="0D86AD8F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2" w:line="259" w:lineRule="auto"/>
        <w:ind w:left="940" w:right="1033"/>
      </w:pP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latitude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longitude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facility.</w:t>
      </w:r>
      <w:r>
        <w:rPr>
          <w:spacing w:val="-1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use</w:t>
      </w:r>
      <w:r>
        <w:rPr>
          <w:spacing w:val="-46"/>
        </w:rPr>
        <w:t xml:space="preserve"> </w:t>
      </w:r>
      <w:r>
        <w:t>accepted practices to determine the latitude and longitude of the facility rather than</w:t>
      </w:r>
      <w:r>
        <w:rPr>
          <w:spacing w:val="1"/>
        </w:rPr>
        <w:t xml:space="preserve"> </w:t>
      </w:r>
      <w:r>
        <w:t>just estimate</w:t>
      </w:r>
      <w:r>
        <w:rPr>
          <w:spacing w:val="-2"/>
        </w:rPr>
        <w:t xml:space="preserve"> </w:t>
      </w:r>
      <w:r>
        <w:t>the coordinates.</w:t>
      </w:r>
    </w:p>
    <w:p w:rsidR="006476D6" w:rsidRDefault="008B594E" w14:paraId="0D86AD90" w14:textId="77777777">
      <w:pPr>
        <w:pStyle w:val="ListParagraph"/>
        <w:numPr>
          <w:ilvl w:val="0"/>
          <w:numId w:val="1"/>
        </w:numPr>
        <w:tabs>
          <w:tab w:val="left" w:pos="941"/>
        </w:tabs>
        <w:spacing w:line="259" w:lineRule="auto"/>
        <w:ind w:left="940" w:right="1032"/>
        <w:jc w:val="both"/>
      </w:pPr>
      <w:r>
        <w:t>Indicate if the facility is manned or unmanned. If the facility is manned at least part of</w:t>
      </w:r>
      <w:r>
        <w:rPr>
          <w:spacing w:val="1"/>
        </w:rPr>
        <w:t xml:space="preserve"> </w:t>
      </w:r>
      <w:r>
        <w:t>the day, check the box “manned”.</w:t>
      </w:r>
      <w:r>
        <w:rPr>
          <w:spacing w:val="1"/>
        </w:rPr>
        <w:t xml:space="preserve"> </w:t>
      </w:r>
      <w:r>
        <w:t>The box “unman</w:t>
      </w:r>
      <w:r>
        <w:t>ned” should only be checked if the</w:t>
      </w:r>
      <w:r>
        <w:rPr>
          <w:spacing w:val="-47"/>
        </w:rPr>
        <w:t xml:space="preserve"> </w:t>
      </w:r>
      <w:r>
        <w:t>facility is</w:t>
      </w:r>
      <w:r>
        <w:rPr>
          <w:spacing w:val="-2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manned.</w:t>
      </w:r>
    </w:p>
    <w:p w:rsidR="006476D6" w:rsidRDefault="008B594E" w14:paraId="0D86AD91" w14:textId="77777777">
      <w:pPr>
        <w:pStyle w:val="BodyText"/>
        <w:spacing w:before="10"/>
        <w:rPr>
          <w:sz w:val="27"/>
        </w:rPr>
      </w:pPr>
      <w:r>
        <w:pict w14:anchorId="0D86AEC0">
          <v:rect id="docshape19" style="position:absolute;margin-left:175.3pt;margin-top:18.2pt;width:261.35pt;height:3pt;z-index:-15721472;mso-wrap-distance-left:0;mso-wrap-distance-right:0;mso-position-horizontal-relative:page" o:spid="_x0000_s1048" fillcolor="#5b9bd5" stroked="f">
            <w10:wrap type="topAndBottom" anchorx="page"/>
          </v:rect>
        </w:pict>
      </w:r>
    </w:p>
    <w:p w:rsidR="006476D6" w:rsidRDefault="008B594E" w14:paraId="0D86AD92" w14:textId="77777777">
      <w:pPr>
        <w:spacing w:before="160" w:line="256" w:lineRule="auto"/>
        <w:ind w:left="2533" w:right="2410" w:hanging="2"/>
        <w:jc w:val="center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This information is useful for state and local emergency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planners to include people at your facility in the emergency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response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planning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evacuation during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emergency.</w:t>
      </w:r>
    </w:p>
    <w:p w:rsidR="006476D6" w:rsidRDefault="008B594E" w14:paraId="0D86AD93" w14:textId="77777777">
      <w:pPr>
        <w:pStyle w:val="BodyText"/>
        <w:spacing w:before="5"/>
        <w:rPr>
          <w:i/>
          <w:sz w:val="11"/>
        </w:rPr>
      </w:pPr>
      <w:r>
        <w:pict w14:anchorId="0D86AEC1">
          <v:rect id="docshape20" style="position:absolute;margin-left:175.3pt;margin-top:8.2pt;width:261.35pt;height:3pt;z-index:-15720960;mso-wrap-distance-left:0;mso-wrap-distance-right:0;mso-position-horizontal-relative:page" o:spid="_x0000_s1047" fillcolor="#5b9bd5" stroked="f">
            <w10:wrap type="topAndBottom" anchorx="page"/>
          </v:rect>
        </w:pict>
      </w:r>
    </w:p>
    <w:p w:rsidR="006476D6" w:rsidRDefault="006476D6" w14:paraId="0D86AD94" w14:textId="77777777">
      <w:pPr>
        <w:pStyle w:val="BodyText"/>
        <w:spacing w:before="7"/>
        <w:rPr>
          <w:i/>
          <w:sz w:val="10"/>
        </w:rPr>
      </w:pPr>
    </w:p>
    <w:p w:rsidR="006476D6" w:rsidRDefault="008B594E" w14:paraId="0D86AD95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89" w:line="259" w:lineRule="auto"/>
        <w:ind w:left="940" w:right="1557"/>
      </w:pPr>
      <w:r>
        <w:t>Estimate the maximum number of occupants that may be present at any one</w:t>
      </w:r>
      <w:r>
        <w:rPr>
          <w:spacing w:val="1"/>
        </w:rPr>
        <w:t xml:space="preserve"> </w:t>
      </w:r>
      <w:r>
        <w:t>time at your facility. If the facility is manned at least part of a day, indicate the</w:t>
      </w:r>
      <w:r>
        <w:rPr>
          <w:spacing w:val="1"/>
        </w:rPr>
        <w:t xml:space="preserve"> </w:t>
      </w:r>
      <w:r>
        <w:t>number of persons present. You should include contractors, vendors and people</w:t>
      </w:r>
      <w:r>
        <w:rPr>
          <w:spacing w:val="-47"/>
        </w:rPr>
        <w:t xml:space="preserve"> </w:t>
      </w:r>
      <w:r>
        <w:t>that m</w:t>
      </w:r>
      <w:r>
        <w:t>ay be present for any training or other events as well as employees. If the</w:t>
      </w:r>
      <w:r>
        <w:rPr>
          <w:spacing w:val="-47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is never</w:t>
      </w:r>
      <w:r>
        <w:rPr>
          <w:spacing w:val="-2"/>
        </w:rPr>
        <w:t xml:space="preserve"> </w:t>
      </w:r>
      <w:r>
        <w:t>manned,</w:t>
      </w:r>
      <w:r>
        <w:rPr>
          <w:spacing w:val="-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marked</w:t>
      </w:r>
      <w:r>
        <w:rPr>
          <w:spacing w:val="-2"/>
        </w:rPr>
        <w:t xml:space="preserve"> </w:t>
      </w:r>
      <w:r>
        <w:t>“N/A”.</w:t>
      </w:r>
    </w:p>
    <w:p w:rsidR="006476D6" w:rsidRDefault="008B594E" w14:paraId="0D86AD96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 w:line="259" w:lineRule="auto"/>
        <w:ind w:left="940" w:right="1072" w:hanging="360"/>
      </w:pPr>
      <w:r>
        <w:t>Enter the primary</w:t>
      </w:r>
      <w:r>
        <w:rPr>
          <w:color w:val="0563C1"/>
        </w:rPr>
        <w:t xml:space="preserve"> </w:t>
      </w:r>
      <w:hyperlink r:id="rId19">
        <w:r>
          <w:rPr>
            <w:color w:val="0563C1"/>
            <w:u w:val="single" w:color="0563C1"/>
          </w:rPr>
          <w:t>North American Industry Classification System</w:t>
        </w:r>
        <w:r>
          <w:rPr>
            <w:color w:val="0563C1"/>
          </w:rPr>
          <w:t xml:space="preserve"> </w:t>
        </w:r>
      </w:hyperlink>
      <w:r>
        <w:t>(NAICS) code of your</w:t>
      </w:r>
      <w:r>
        <w:rPr>
          <w:spacing w:val="-47"/>
        </w:rPr>
        <w:t xml:space="preserve"> </w:t>
      </w:r>
      <w:r>
        <w:t>facility.</w:t>
      </w:r>
    </w:p>
    <w:p w:rsidR="006476D6" w:rsidRDefault="008B594E" w14:paraId="0D86AD97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 w:line="259" w:lineRule="auto"/>
        <w:ind w:right="948" w:hanging="360"/>
      </w:pPr>
      <w:r>
        <w:t>Enter the Dun &amp; Bradstreet number of your facility. The financial officer of your facility</w:t>
      </w:r>
      <w:r>
        <w:rPr>
          <w:spacing w:val="1"/>
        </w:rPr>
        <w:t xml:space="preserve"> </w:t>
      </w:r>
      <w:r>
        <w:t>should be able to provide the Dun &amp; Bradstreet number. If your firm does not have this</w:t>
      </w:r>
      <w:r>
        <w:rPr>
          <w:spacing w:val="-47"/>
        </w:rPr>
        <w:t xml:space="preserve"> </w:t>
      </w:r>
      <w:r>
        <w:t>i</w:t>
      </w:r>
      <w:r>
        <w:t>nformation, contact the state or regional office of Dun &amp; Bradstreet to obtain your</w:t>
      </w:r>
      <w:r>
        <w:rPr>
          <w:spacing w:val="1"/>
        </w:rPr>
        <w:t xml:space="preserve"> </w:t>
      </w:r>
      <w:r>
        <w:t>facility number</w:t>
      </w:r>
      <w:r>
        <w:rPr>
          <w:spacing w:val="-2"/>
        </w:rPr>
        <w:t xml:space="preserve"> </w:t>
      </w:r>
      <w:r>
        <w:t>or have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assigned.</w:t>
      </w:r>
    </w:p>
    <w:p w:rsidR="006476D6" w:rsidRDefault="006476D6" w14:paraId="0D86AD98" w14:textId="77777777">
      <w:pPr>
        <w:spacing w:line="259" w:lineRule="auto"/>
        <w:sectPr w:rsidR="006476D6">
          <w:pgSz w:w="12240" w:h="15840"/>
          <w:pgMar w:top="1120" w:right="1340" w:bottom="1120" w:left="1220" w:header="0" w:footer="932" w:gutter="0"/>
          <w:cols w:space="720"/>
        </w:sectPr>
      </w:pPr>
    </w:p>
    <w:p w:rsidR="006476D6" w:rsidRDefault="008B594E" w14:paraId="0D86AD99" w14:textId="77777777">
      <w:pPr>
        <w:pStyle w:val="BodyText"/>
        <w:spacing w:line="60" w:lineRule="exact"/>
        <w:ind w:left="2216"/>
        <w:rPr>
          <w:sz w:val="6"/>
        </w:rPr>
      </w:pPr>
      <w:r>
        <w:rPr>
          <w:sz w:val="6"/>
        </w:rPr>
      </w:r>
      <w:r>
        <w:rPr>
          <w:sz w:val="6"/>
        </w:rPr>
        <w:pict w14:anchorId="0D86AEC3">
          <v:group id="docshapegroup21" style="width:261.4pt;height:3pt;mso-position-horizontal-relative:char;mso-position-vertical-relative:line" coordsize="5228,60" o:spid="_x0000_s1045">
            <v:rect id="docshape22" style="position:absolute;width:5228;height:60" o:spid="_x0000_s1046" fillcolor="#5b9bd5" stroked="f"/>
            <w10:anchorlock/>
          </v:group>
        </w:pict>
      </w:r>
    </w:p>
    <w:p w:rsidR="006476D6" w:rsidRDefault="006476D6" w14:paraId="0D86AD9A" w14:textId="77777777">
      <w:pPr>
        <w:pStyle w:val="BodyText"/>
        <w:spacing w:before="1"/>
        <w:rPr>
          <w:sz w:val="7"/>
        </w:rPr>
      </w:pPr>
    </w:p>
    <w:p w:rsidR="006476D6" w:rsidRDefault="008B594E" w14:paraId="0D86AD9B" w14:textId="77777777">
      <w:pPr>
        <w:spacing w:before="64" w:line="256" w:lineRule="auto"/>
        <w:ind w:left="2375" w:right="2393"/>
        <w:jc w:val="center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This information is also useful for state and local emergency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planners to include people at your facility in the emergency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response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plan and for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planning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evacuation during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 emergency.</w:t>
      </w:r>
    </w:p>
    <w:p w:rsidR="006476D6" w:rsidRDefault="008B594E" w14:paraId="0D86AD9C" w14:textId="77777777">
      <w:pPr>
        <w:pStyle w:val="BodyText"/>
        <w:spacing w:before="6"/>
        <w:rPr>
          <w:i/>
          <w:sz w:val="11"/>
        </w:rPr>
      </w:pPr>
      <w:r>
        <w:pict w14:anchorId="0D86AEC4">
          <v:rect id="docshape23" style="position:absolute;margin-left:171.85pt;margin-top:8.25pt;width:261.35pt;height:3pt;z-index:-15719936;mso-wrap-distance-left:0;mso-wrap-distance-right:0;mso-position-horizontal-relative:page" o:spid="_x0000_s1044" fillcolor="#5b9bd5" stroked="f">
            <w10:wrap type="topAndBottom" anchorx="page"/>
          </v:rect>
        </w:pict>
      </w:r>
    </w:p>
    <w:p w:rsidR="006476D6" w:rsidRDefault="006476D6" w14:paraId="0D86AD9D" w14:textId="77777777">
      <w:pPr>
        <w:pStyle w:val="BodyText"/>
        <w:rPr>
          <w:i/>
          <w:sz w:val="20"/>
        </w:rPr>
      </w:pPr>
    </w:p>
    <w:p w:rsidR="006476D6" w:rsidRDefault="006476D6" w14:paraId="0D86AD9E" w14:textId="77777777">
      <w:pPr>
        <w:pStyle w:val="BodyText"/>
        <w:spacing w:before="2"/>
        <w:rPr>
          <w:i/>
          <w:sz w:val="17"/>
        </w:rPr>
      </w:pPr>
    </w:p>
    <w:p w:rsidR="006476D6" w:rsidRDefault="008B594E" w14:paraId="0D86AD9F" w14:textId="77777777">
      <w:pPr>
        <w:pStyle w:val="Heading2"/>
        <w:spacing w:before="57"/>
      </w:pP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PLANNING</w:t>
      </w:r>
    </w:p>
    <w:p w:rsidR="006476D6" w:rsidRDefault="008B594E" w14:paraId="0D86ADA0" w14:textId="77777777">
      <w:pPr>
        <w:pStyle w:val="BodyText"/>
        <w:spacing w:before="21" w:line="259" w:lineRule="auto"/>
        <w:ind w:left="220" w:right="649"/>
      </w:pPr>
      <w:r>
        <w:t>Indicate if your facility is subject to the emergency planning notification requirement under EPCRA</w:t>
      </w:r>
      <w:r>
        <w:rPr>
          <w:spacing w:val="-47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302,</w:t>
      </w:r>
      <w:r>
        <w:rPr>
          <w:spacing w:val="-2"/>
        </w:rPr>
        <w:t xml:space="preserve"> </w:t>
      </w:r>
      <w:r>
        <w:t>codified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CFR part</w:t>
      </w:r>
      <w:r>
        <w:rPr>
          <w:spacing w:val="-2"/>
        </w:rPr>
        <w:t xml:space="preserve"> </w:t>
      </w:r>
      <w:r>
        <w:t>355.</w:t>
      </w:r>
      <w:r>
        <w:rPr>
          <w:spacing w:val="49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“yes”</w:t>
      </w:r>
      <w:r>
        <w:rPr>
          <w:spacing w:val="1"/>
        </w:rPr>
        <w:t xml:space="preserve"> </w:t>
      </w:r>
      <w:r>
        <w:t>or “no”.</w:t>
      </w:r>
    </w:p>
    <w:p w:rsidR="006476D6" w:rsidRDefault="006476D6" w14:paraId="0D86ADA1" w14:textId="77777777">
      <w:pPr>
        <w:pStyle w:val="BodyText"/>
        <w:spacing w:before="8"/>
        <w:rPr>
          <w:sz w:val="23"/>
        </w:rPr>
      </w:pPr>
    </w:p>
    <w:p w:rsidR="006476D6" w:rsidRDefault="008B594E" w14:paraId="0D86ADA2" w14:textId="77777777">
      <w:pPr>
        <w:pStyle w:val="Heading2"/>
      </w:pP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ACCIDENT PREVENTION</w:t>
      </w:r>
    </w:p>
    <w:p w:rsidR="006476D6" w:rsidRDefault="008B594E" w14:paraId="0D86ADA3" w14:textId="77777777">
      <w:pPr>
        <w:pStyle w:val="BodyText"/>
        <w:spacing w:before="22" w:line="259" w:lineRule="auto"/>
        <w:ind w:left="220" w:right="224"/>
      </w:pPr>
      <w:r>
        <w:t>Indicate if your facility</w:t>
      </w:r>
      <w:r>
        <w:t xml:space="preserve"> is subject to chemical accident prevention provisions under Section 112(r) of the</w:t>
      </w:r>
      <w:r>
        <w:rPr>
          <w:spacing w:val="-48"/>
        </w:rPr>
        <w:t xml:space="preserve"> </w:t>
      </w:r>
      <w:r>
        <w:t xml:space="preserve">Clean Air Act, also known as the Risk Management Program (RMP), codified in </w:t>
      </w:r>
      <w:hyperlink r:id="rId20">
        <w:r>
          <w:rPr>
            <w:color w:val="0563C1"/>
            <w:u w:val="single" w:color="0563C1"/>
          </w:rPr>
          <w:t>40 CFR part 68</w:t>
        </w:r>
      </w:hyperlink>
      <w:r>
        <w:t>.</w:t>
      </w:r>
      <w:r>
        <w:rPr>
          <w:spacing w:val="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the box</w:t>
      </w:r>
      <w:r>
        <w:rPr>
          <w:spacing w:val="1"/>
        </w:rPr>
        <w:t xml:space="preserve"> </w:t>
      </w:r>
      <w:r>
        <w:t>“yes”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“no”.</w:t>
      </w:r>
    </w:p>
    <w:p w:rsidR="006476D6" w:rsidRDefault="006476D6" w14:paraId="0D86ADA4" w14:textId="77777777">
      <w:pPr>
        <w:pStyle w:val="BodyText"/>
        <w:spacing w:before="8"/>
        <w:rPr>
          <w:sz w:val="23"/>
        </w:rPr>
      </w:pPr>
    </w:p>
    <w:p w:rsidR="006476D6" w:rsidRDefault="008B594E" w14:paraId="0D86ADA5" w14:textId="77777777">
      <w:pPr>
        <w:pStyle w:val="Heading2"/>
      </w:pPr>
      <w:r>
        <w:t>IDENTIFICATION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TOXIC</w:t>
      </w:r>
      <w:r>
        <w:rPr>
          <w:spacing w:val="-2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(TRI)</w:t>
      </w:r>
      <w:r>
        <w:rPr>
          <w:spacing w:val="-1"/>
        </w:rPr>
        <w:t xml:space="preserve"> </w:t>
      </w:r>
      <w:r>
        <w:t>PROGRAM</w:t>
      </w:r>
    </w:p>
    <w:p w:rsidR="006476D6" w:rsidRDefault="008B594E" w14:paraId="0D86ADA6" w14:textId="77777777">
      <w:pPr>
        <w:pStyle w:val="BodyText"/>
        <w:spacing w:before="22" w:line="259" w:lineRule="auto"/>
        <w:ind w:left="220" w:right="704"/>
      </w:pPr>
      <w:r>
        <w:t xml:space="preserve">If your facility is subject to the </w:t>
      </w:r>
      <w:hyperlink r:id="rId21">
        <w:r>
          <w:rPr>
            <w:color w:val="0563C1"/>
            <w:u w:val="single" w:color="0563C1"/>
          </w:rPr>
          <w:t>Toxic Release Inventory</w:t>
        </w:r>
        <w:r>
          <w:rPr>
            <w:color w:val="0563C1"/>
          </w:rPr>
          <w:t xml:space="preserve"> </w:t>
        </w:r>
      </w:hyperlink>
      <w:r>
        <w:t>(TRI) program under Section 313 of EPCRA,</w:t>
      </w:r>
      <w:r>
        <w:rPr>
          <w:spacing w:val="-47"/>
        </w:rPr>
        <w:t xml:space="preserve"> </w:t>
      </w:r>
      <w:r>
        <w:t>provide the identification number assigned by EPA. If your facility is not subject to this reporting</w:t>
      </w:r>
      <w:r>
        <w:rPr>
          <w:spacing w:val="1"/>
        </w:rPr>
        <w:t xml:space="preserve"> </w:t>
      </w:r>
      <w:r>
        <w:t xml:space="preserve">requirement or </w:t>
      </w:r>
      <w:r>
        <w:t>if your facility has not been assigned a number under this program, check the box</w:t>
      </w:r>
      <w:r>
        <w:rPr>
          <w:spacing w:val="-47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“N/A”.</w:t>
      </w:r>
    </w:p>
    <w:p w:rsidR="006476D6" w:rsidRDefault="006476D6" w14:paraId="0D86ADA7" w14:textId="77777777">
      <w:pPr>
        <w:pStyle w:val="BodyText"/>
        <w:spacing w:before="9"/>
        <w:rPr>
          <w:sz w:val="23"/>
        </w:rPr>
      </w:pPr>
    </w:p>
    <w:p w:rsidR="006476D6" w:rsidRDefault="008B594E" w14:paraId="0D86ADA8" w14:textId="77777777">
      <w:pPr>
        <w:pStyle w:val="Heading2"/>
      </w:pPr>
      <w:r>
        <w:t>IDENTIFICATION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(RMP)</w:t>
      </w:r>
    </w:p>
    <w:p w:rsidR="006476D6" w:rsidRDefault="008B594E" w14:paraId="0D86ADA9" w14:textId="77777777">
      <w:pPr>
        <w:pStyle w:val="BodyText"/>
        <w:spacing w:before="19" w:line="259" w:lineRule="auto"/>
        <w:ind w:left="220" w:right="307"/>
      </w:pPr>
      <w:r>
        <w:t xml:space="preserve">If your facility is subject to the chemical accident prevention provisions codified in </w:t>
      </w:r>
      <w:hyperlink r:id="rId22">
        <w:r>
          <w:rPr>
            <w:color w:val="0563C1"/>
            <w:u w:val="single" w:color="0563C1"/>
          </w:rPr>
          <w:t>40 CFR part 68</w:t>
        </w:r>
        <w:r>
          <w:t xml:space="preserve">, </w:t>
        </w:r>
      </w:hyperlink>
      <w:r>
        <w:t>also</w:t>
      </w:r>
      <w:r>
        <w:rPr>
          <w:spacing w:val="-47"/>
        </w:rPr>
        <w:t xml:space="preserve"> </w:t>
      </w:r>
      <w:r>
        <w:t xml:space="preserve">known as the </w:t>
      </w:r>
      <w:hyperlink r:id="rId23">
        <w:r>
          <w:rPr>
            <w:color w:val="0563C1"/>
            <w:u w:val="single" w:color="0563C1"/>
          </w:rPr>
          <w:t>Risk Management Program</w:t>
        </w:r>
        <w:r>
          <w:rPr>
            <w:color w:val="0563C1"/>
          </w:rPr>
          <w:t xml:space="preserve"> </w:t>
        </w:r>
      </w:hyperlink>
      <w:r>
        <w:t>(RMP), provide the facility identification number assigned by</w:t>
      </w:r>
      <w:r>
        <w:rPr>
          <w:spacing w:val="-47"/>
        </w:rPr>
        <w:t xml:space="preserve"> </w:t>
      </w:r>
      <w:r>
        <w:t>EPA. If your facility is not subject to this provision or if your facility has not been assigned a number,</w:t>
      </w:r>
      <w:r>
        <w:rPr>
          <w:spacing w:val="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 box</w:t>
      </w:r>
      <w:r>
        <w:rPr>
          <w:spacing w:val="-2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“N/A”.</w:t>
      </w:r>
    </w:p>
    <w:p w:rsidR="006476D6" w:rsidRDefault="006476D6" w14:paraId="0D86ADAA" w14:textId="77777777">
      <w:pPr>
        <w:pStyle w:val="BodyText"/>
        <w:spacing w:before="9"/>
        <w:rPr>
          <w:sz w:val="23"/>
        </w:rPr>
      </w:pPr>
    </w:p>
    <w:p w:rsidR="006476D6" w:rsidRDefault="008B594E" w14:paraId="0D86ADAB" w14:textId="77777777">
      <w:pPr>
        <w:pStyle w:val="Heading2"/>
      </w:pPr>
      <w:r>
        <w:t>OWNER/OPERATOR</w:t>
      </w:r>
    </w:p>
    <w:p w:rsidR="006476D6" w:rsidRDefault="008B594E" w14:paraId="0D86ADAC" w14:textId="77777777">
      <w:pPr>
        <w:pStyle w:val="BodyText"/>
        <w:spacing w:before="22" w:line="259" w:lineRule="auto"/>
        <w:ind w:left="219" w:right="135"/>
      </w:pPr>
      <w:r>
        <w:t>Enter the owner or operator's full name, mailing address, and phone number. Provide the email address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facility.</w:t>
      </w:r>
    </w:p>
    <w:p w:rsidR="006476D6" w:rsidRDefault="006476D6" w14:paraId="0D86ADAD" w14:textId="77777777">
      <w:pPr>
        <w:pStyle w:val="BodyText"/>
        <w:spacing w:before="8"/>
        <w:rPr>
          <w:sz w:val="23"/>
        </w:rPr>
      </w:pPr>
    </w:p>
    <w:p w:rsidR="006476D6" w:rsidRDefault="008B594E" w14:paraId="0D86ADAE" w14:textId="77777777">
      <w:pPr>
        <w:ind w:left="220"/>
      </w:pPr>
      <w:r>
        <w:rPr>
          <w:b/>
        </w:rPr>
        <w:t>PARENT</w:t>
      </w:r>
      <w:r>
        <w:rPr>
          <w:b/>
          <w:spacing w:val="-4"/>
        </w:rPr>
        <w:t xml:space="preserve"> </w:t>
      </w:r>
      <w:r>
        <w:rPr>
          <w:b/>
        </w:rPr>
        <w:t>COMPANY</w:t>
      </w:r>
      <w:r>
        <w:rPr>
          <w:b/>
          <w:spacing w:val="-3"/>
        </w:rPr>
        <w:t xml:space="preserve"> </w:t>
      </w:r>
      <w:r>
        <w:t>(optional)</w:t>
      </w:r>
    </w:p>
    <w:p w:rsidR="006476D6" w:rsidRDefault="008B594E" w14:paraId="0D86ADAF" w14:textId="77777777">
      <w:pPr>
        <w:pStyle w:val="BodyText"/>
        <w:spacing w:before="22" w:line="259" w:lineRule="auto"/>
        <w:ind w:left="220" w:right="437"/>
      </w:pPr>
      <w:r>
        <w:t>Enter the name, mailing address, phone number, email address and Dun &amp; Bradstreet num</w:t>
      </w:r>
      <w:r>
        <w:t>ber of the</w:t>
      </w:r>
      <w:r>
        <w:rPr>
          <w:spacing w:val="-47"/>
        </w:rPr>
        <w:t xml:space="preserve"> </w:t>
      </w:r>
      <w:r>
        <w:t>facility’s</w:t>
      </w:r>
      <w:r>
        <w:rPr>
          <w:spacing w:val="-3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company.</w:t>
      </w:r>
    </w:p>
    <w:p w:rsidR="006476D6" w:rsidRDefault="006476D6" w14:paraId="0D86ADB0" w14:textId="77777777">
      <w:pPr>
        <w:pStyle w:val="BodyText"/>
        <w:spacing w:before="7"/>
        <w:rPr>
          <w:sz w:val="23"/>
        </w:rPr>
      </w:pPr>
    </w:p>
    <w:p w:rsidR="006476D6" w:rsidRDefault="008B594E" w14:paraId="0D86ADB1" w14:textId="77777777">
      <w:pPr>
        <w:pStyle w:val="Heading2"/>
        <w:ind w:left="219"/>
      </w:pPr>
      <w:r>
        <w:t>FACILITY</w:t>
      </w:r>
      <w:r>
        <w:rPr>
          <w:spacing w:val="-5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COORDINATOR</w:t>
      </w:r>
    </w:p>
    <w:p w:rsidR="006476D6" w:rsidRDefault="008B594E" w14:paraId="0D86ADB2" w14:textId="77777777">
      <w:pPr>
        <w:pStyle w:val="BodyText"/>
        <w:spacing w:before="22" w:line="259" w:lineRule="auto"/>
        <w:ind w:left="220" w:right="1062"/>
      </w:pPr>
      <w:r>
        <w:t>Enter the name, title, email address, phone number and 24-hour phone number of the facility</w:t>
      </w:r>
      <w:r>
        <w:rPr>
          <w:spacing w:val="-47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that 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provide under</w:t>
      </w:r>
      <w:r>
        <w:rPr>
          <w:spacing w:val="-1"/>
        </w:rPr>
        <w:t xml:space="preserve"> </w:t>
      </w:r>
      <w:r>
        <w:t>EPCRA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303(d)(1).</w:t>
      </w:r>
    </w:p>
    <w:p w:rsidR="006476D6" w:rsidRDefault="006476D6" w14:paraId="0D86ADB3" w14:textId="77777777">
      <w:pPr>
        <w:spacing w:line="259" w:lineRule="auto"/>
        <w:sectPr w:rsidR="006476D6">
          <w:pgSz w:w="12240" w:h="15840"/>
          <w:pgMar w:top="1240" w:right="1340" w:bottom="1120" w:left="1220" w:header="0" w:footer="932" w:gutter="0"/>
          <w:cols w:space="720"/>
        </w:sectPr>
      </w:pPr>
    </w:p>
    <w:p w:rsidR="006476D6" w:rsidRDefault="008B594E" w14:paraId="0D86ADB4" w14:textId="77777777">
      <w:pPr>
        <w:pStyle w:val="BodyText"/>
        <w:spacing w:line="60" w:lineRule="exact"/>
        <w:ind w:left="2092"/>
        <w:rPr>
          <w:sz w:val="6"/>
        </w:rPr>
      </w:pPr>
      <w:r>
        <w:rPr>
          <w:sz w:val="6"/>
        </w:rPr>
      </w:r>
      <w:r>
        <w:rPr>
          <w:sz w:val="6"/>
        </w:rPr>
        <w:pict w14:anchorId="0D86AEC6">
          <v:group id="docshapegroup24" style="width:280.8pt;height:3.05pt;mso-position-horizontal-relative:char;mso-position-vertical-relative:line" coordsize="5616,61" o:spid="_x0000_s1042">
            <v:rect id="docshape25" style="position:absolute;width:5616;height:61" o:spid="_x0000_s1043" fillcolor="#5b9bd5" stroked="f"/>
            <w10:anchorlock/>
          </v:group>
        </w:pict>
      </w:r>
    </w:p>
    <w:p w:rsidR="006476D6" w:rsidRDefault="006476D6" w14:paraId="0D86ADB5" w14:textId="77777777">
      <w:pPr>
        <w:pStyle w:val="BodyText"/>
        <w:spacing w:before="7"/>
        <w:rPr>
          <w:sz w:val="9"/>
        </w:rPr>
      </w:pPr>
    </w:p>
    <w:p w:rsidR="006476D6" w:rsidRDefault="008B594E" w14:paraId="0D86ADB6" w14:textId="77777777">
      <w:pPr>
        <w:spacing w:before="64" w:line="256" w:lineRule="auto"/>
        <w:ind w:left="2236" w:right="2005" w:firstLine="343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This data element is only applicable to facilities subject 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EPCRA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302(c),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emergency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planning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notification.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303(d)(1)</w:t>
      </w:r>
    </w:p>
    <w:p w:rsidR="006476D6" w:rsidRDefault="008B594E" w14:paraId="0D86ADB7" w14:textId="77777777">
      <w:pPr>
        <w:spacing w:before="3" w:line="259" w:lineRule="auto"/>
        <w:ind w:left="2524" w:right="2402" w:hanging="3"/>
        <w:jc w:val="center"/>
        <w:rPr>
          <w:i/>
          <w:sz w:val="18"/>
        </w:rPr>
      </w:pPr>
      <w:r>
        <w:rPr>
          <w:i/>
          <w:sz w:val="18"/>
        </w:rPr>
        <w:t>Of EPCRA requires facilities subject to the emergency planning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notification requirement under Section 302(c) to designate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facility representative who will participate in the local emergency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planning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 facility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emergency coordinator.</w:t>
      </w:r>
    </w:p>
    <w:p w:rsidR="006476D6" w:rsidRDefault="008B594E" w14:paraId="0D86ADB8" w14:textId="77777777">
      <w:pPr>
        <w:spacing w:line="259" w:lineRule="auto"/>
        <w:ind w:left="2375" w:right="2253"/>
        <w:jc w:val="center"/>
        <w:rPr>
          <w:i/>
          <w:sz w:val="18"/>
        </w:rPr>
      </w:pPr>
      <w:r>
        <w:rPr>
          <w:i/>
          <w:sz w:val="18"/>
        </w:rPr>
        <w:t xml:space="preserve">This data </w:t>
      </w:r>
      <w:r>
        <w:rPr>
          <w:i/>
          <w:sz w:val="18"/>
        </w:rPr>
        <w:t>element is also applicable to additional facilities designated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by 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Governor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 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SERC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under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EPCRA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Section 302(b)(2).</w:t>
      </w:r>
    </w:p>
    <w:p w:rsidR="006476D6" w:rsidRDefault="008B594E" w14:paraId="0D86ADB9" w14:textId="77777777">
      <w:pPr>
        <w:spacing w:line="256" w:lineRule="auto"/>
        <w:ind w:left="2536" w:right="2417"/>
        <w:jc w:val="center"/>
        <w:rPr>
          <w:i/>
          <w:sz w:val="18"/>
        </w:rPr>
      </w:pPr>
      <w:r>
        <w:rPr>
          <w:i/>
          <w:sz w:val="18"/>
        </w:rPr>
        <w:t>EPA encourages facilities not subject to the emergency planning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notification requirement also to provide this information, 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effecti</w:t>
      </w:r>
      <w:r>
        <w:rPr>
          <w:i/>
          <w:sz w:val="18"/>
        </w:rPr>
        <w:t>ve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emergency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planning 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community.</w:t>
      </w:r>
    </w:p>
    <w:p w:rsidR="006476D6" w:rsidRDefault="008B594E" w14:paraId="0D86ADBA" w14:textId="77777777">
      <w:pPr>
        <w:pStyle w:val="BodyText"/>
        <w:spacing w:before="5"/>
        <w:rPr>
          <w:i/>
          <w:sz w:val="11"/>
        </w:rPr>
      </w:pPr>
      <w:r>
        <w:pict w14:anchorId="0D86AEC7">
          <v:rect id="docshape26" style="position:absolute;margin-left:165.6pt;margin-top:8.2pt;width:280.8pt;height:3pt;z-index:-15718912;mso-wrap-distance-left:0;mso-wrap-distance-right:0;mso-position-horizontal-relative:page" o:spid="_x0000_s1041" fillcolor="#5b9bd5" stroked="f">
            <w10:wrap type="topAndBottom" anchorx="page"/>
          </v:rect>
        </w:pict>
      </w:r>
    </w:p>
    <w:p w:rsidR="006476D6" w:rsidRDefault="006476D6" w14:paraId="0D86ADBB" w14:textId="77777777">
      <w:pPr>
        <w:pStyle w:val="BodyText"/>
        <w:rPr>
          <w:i/>
          <w:sz w:val="20"/>
        </w:rPr>
      </w:pPr>
    </w:p>
    <w:p w:rsidR="006476D6" w:rsidRDefault="006476D6" w14:paraId="0D86ADBC" w14:textId="77777777">
      <w:pPr>
        <w:pStyle w:val="BodyText"/>
        <w:spacing w:before="7"/>
        <w:rPr>
          <w:i/>
          <w:sz w:val="17"/>
        </w:rPr>
      </w:pPr>
    </w:p>
    <w:p w:rsidR="006476D6" w:rsidRDefault="008B594E" w14:paraId="0D86ADBD" w14:textId="77777777">
      <w:pPr>
        <w:pStyle w:val="Heading2"/>
        <w:spacing w:before="56"/>
      </w:pPr>
      <w:r>
        <w:t>TIER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CONTACT</w:t>
      </w:r>
    </w:p>
    <w:p w:rsidR="006476D6" w:rsidRDefault="008B594E" w14:paraId="0D86ADBE" w14:textId="77777777">
      <w:pPr>
        <w:pStyle w:val="BodyText"/>
        <w:spacing w:before="22" w:line="259" w:lineRule="auto"/>
        <w:ind w:left="220" w:right="130"/>
      </w:pPr>
      <w:r>
        <w:t>Enter the name, title, email address and phone number of the person knowledgeable of the information</w:t>
      </w:r>
      <w:r>
        <w:rPr>
          <w:spacing w:val="-48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Tier II inventory</w:t>
      </w:r>
      <w:r>
        <w:rPr>
          <w:spacing w:val="-1"/>
        </w:rPr>
        <w:t xml:space="preserve"> </w:t>
      </w:r>
      <w:r>
        <w:t>form.</w:t>
      </w:r>
    </w:p>
    <w:p w:rsidR="006476D6" w:rsidRDefault="006476D6" w14:paraId="0D86ADBF" w14:textId="77777777">
      <w:pPr>
        <w:pStyle w:val="BodyText"/>
        <w:spacing w:before="8"/>
        <w:rPr>
          <w:sz w:val="23"/>
        </w:rPr>
      </w:pPr>
    </w:p>
    <w:p w:rsidR="006476D6" w:rsidRDefault="008B594E" w14:paraId="0D86ADC0" w14:textId="77777777">
      <w:pPr>
        <w:pStyle w:val="Heading2"/>
      </w:pPr>
      <w:r>
        <w:t>EMERGENCY</w:t>
      </w:r>
      <w:r>
        <w:rPr>
          <w:spacing w:val="-4"/>
        </w:rPr>
        <w:t xml:space="preserve"> </w:t>
      </w:r>
      <w:r>
        <w:t>CONTACT</w:t>
      </w:r>
    </w:p>
    <w:p w:rsidR="006476D6" w:rsidRDefault="008B594E" w14:paraId="0D86ADC1" w14:textId="77777777">
      <w:pPr>
        <w:pStyle w:val="BodyText"/>
        <w:spacing w:before="22" w:line="259" w:lineRule="auto"/>
        <w:ind w:left="220" w:right="127"/>
      </w:pPr>
      <w:r>
        <w:t>Enter the name, title, phone number and email address of at least one local person or office th</w:t>
      </w:r>
      <w:r>
        <w:t>at can act</w:t>
      </w:r>
      <w:r>
        <w:rPr>
          <w:spacing w:val="-47"/>
        </w:rPr>
        <w:t xml:space="preserve"> </w:t>
      </w:r>
      <w:r>
        <w:t>as a referral if emergency responders need assistance in responding to a chemical accident at the</w:t>
      </w:r>
      <w:r>
        <w:rPr>
          <w:spacing w:val="1"/>
        </w:rPr>
        <w:t xml:space="preserve"> </w:t>
      </w:r>
      <w:r>
        <w:t>facility. If there is more than one person assigned to this duty, provide the same information for that</w:t>
      </w:r>
      <w:r>
        <w:rPr>
          <w:spacing w:val="1"/>
        </w:rPr>
        <w:t xml:space="preserve"> </w:t>
      </w:r>
      <w:r>
        <w:t>person. This contact should be someone at t</w:t>
      </w:r>
      <w:r>
        <w:t>he location or close to the location where hazardous</w:t>
      </w:r>
      <w:r>
        <w:rPr>
          <w:spacing w:val="1"/>
        </w:rPr>
        <w:t xml:space="preserve"> </w:t>
      </w:r>
      <w:r>
        <w:t>chemicals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stored.</w:t>
      </w:r>
    </w:p>
    <w:p w:rsidR="006476D6" w:rsidRDefault="006476D6" w14:paraId="0D86ADC2" w14:textId="77777777">
      <w:pPr>
        <w:pStyle w:val="BodyText"/>
        <w:spacing w:before="6"/>
        <w:rPr>
          <w:sz w:val="23"/>
        </w:rPr>
      </w:pPr>
    </w:p>
    <w:p w:rsidR="006476D6" w:rsidRDefault="008B594E" w14:paraId="0D86ADC3" w14:textId="77777777">
      <w:pPr>
        <w:pStyle w:val="BodyText"/>
        <w:spacing w:line="259" w:lineRule="auto"/>
        <w:ind w:left="219" w:right="417"/>
      </w:pPr>
      <w:r>
        <w:t>Also, provide an emergency phone number where such emergency information will be available 24</w:t>
      </w:r>
      <w:r>
        <w:rPr>
          <w:spacing w:val="1"/>
        </w:rPr>
        <w:t xml:space="preserve"> </w:t>
      </w:r>
      <w:r>
        <w:t>hours a day, every day. The facility must make some arrangement to ensure that a 24-ho</w:t>
      </w:r>
      <w:r>
        <w:t>ur contact is</w:t>
      </w:r>
      <w:r>
        <w:rPr>
          <w:spacing w:val="-47"/>
        </w:rPr>
        <w:t xml:space="preserve"> </w:t>
      </w:r>
      <w:r>
        <w:t>available.</w:t>
      </w:r>
    </w:p>
    <w:p w:rsidR="006476D6" w:rsidRDefault="006476D6" w14:paraId="0D86ADC4" w14:textId="77777777">
      <w:pPr>
        <w:pStyle w:val="BodyText"/>
        <w:spacing w:before="8"/>
        <w:rPr>
          <w:sz w:val="23"/>
        </w:rPr>
      </w:pPr>
    </w:p>
    <w:p w:rsidR="006476D6" w:rsidRDefault="008B594E" w14:paraId="0D86ADC5" w14:textId="77777777">
      <w:pPr>
        <w:pStyle w:val="Heading2"/>
        <w:ind w:left="219"/>
      </w:pPr>
      <w:r>
        <w:t>CERTIFICATION</w:t>
      </w:r>
    </w:p>
    <w:p w:rsidR="006476D6" w:rsidRDefault="008B594E" w14:paraId="0D86ADC6" w14:textId="77777777">
      <w:pPr>
        <w:pStyle w:val="BodyText"/>
        <w:spacing w:before="22" w:line="259" w:lineRule="auto"/>
        <w:ind w:left="219" w:right="207"/>
      </w:pPr>
      <w:r>
        <w:t>The owner or operator or the officially designated representative of the owner or operator must certify</w:t>
      </w:r>
      <w:r>
        <w:rPr>
          <w:spacing w:val="-47"/>
        </w:rPr>
        <w:t xml:space="preserve"> </w:t>
      </w:r>
      <w:r>
        <w:t>that all information included in the Tier II submission is true, accurate, and complete. On the first page</w:t>
      </w:r>
      <w:r>
        <w:rPr>
          <w:spacing w:val="1"/>
        </w:rPr>
        <w:t xml:space="preserve"> </w:t>
      </w:r>
      <w:r>
        <w:t>of the Tier II report, enter your full name and official title. Sign your name and enter the current date.</w:t>
      </w:r>
      <w:r>
        <w:rPr>
          <w:spacing w:val="1"/>
        </w:rPr>
        <w:t xml:space="preserve"> </w:t>
      </w:r>
      <w:r>
        <w:t>Also, enter the total number of pages incl</w:t>
      </w:r>
      <w:r>
        <w:t>uded in the Confidential and Non-Confidential Information</w:t>
      </w:r>
      <w:r>
        <w:rPr>
          <w:spacing w:val="1"/>
        </w:rPr>
        <w:t xml:space="preserve"> </w:t>
      </w:r>
      <w:r>
        <w:t>Sheet as well as all attachments. An original signature is required on at least the first page of the</w:t>
      </w:r>
      <w:r>
        <w:rPr>
          <w:spacing w:val="1"/>
        </w:rPr>
        <w:t xml:space="preserve"> </w:t>
      </w:r>
      <w:r>
        <w:t>submission.</w:t>
      </w:r>
      <w:r>
        <w:rPr>
          <w:spacing w:val="-1"/>
        </w:rPr>
        <w:t xml:space="preserve"> </w:t>
      </w:r>
      <w:r>
        <w:t>Subsequent pages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original signature,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 signature stamp.</w:t>
      </w:r>
    </w:p>
    <w:p w:rsidR="006476D6" w:rsidRDefault="008B594E" w14:paraId="0D86ADC7" w14:textId="77777777">
      <w:pPr>
        <w:pStyle w:val="BodyText"/>
        <w:spacing w:before="7"/>
        <w:rPr>
          <w:sz w:val="16"/>
        </w:rPr>
      </w:pPr>
      <w:r>
        <w:pict w14:anchorId="0D86AEC8">
          <v:rect id="docshape27" style="position:absolute;margin-left:175.3pt;margin-top:11.35pt;width:261.35pt;height:3pt;z-index:-15718400;mso-wrap-distance-left:0;mso-wrap-distance-right:0;mso-position-horizontal-relative:page" o:spid="_x0000_s1040" fillcolor="#5b9bd5" stroked="f">
            <w10:wrap type="topAndBottom" anchorx="page"/>
          </v:rect>
        </w:pict>
      </w:r>
    </w:p>
    <w:p w:rsidR="006476D6" w:rsidRDefault="008B594E" w14:paraId="0D86ADC8" w14:textId="77777777">
      <w:pPr>
        <w:spacing w:before="160" w:line="256" w:lineRule="auto"/>
        <w:ind w:left="3085" w:right="2853" w:hanging="94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Facilities should contact their state for specific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requirements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submission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certification.</w:t>
      </w:r>
    </w:p>
    <w:p w:rsidR="006476D6" w:rsidRDefault="008B594E" w14:paraId="0D86ADC9" w14:textId="77777777">
      <w:pPr>
        <w:pStyle w:val="BodyText"/>
        <w:spacing w:before="5"/>
        <w:rPr>
          <w:i/>
          <w:sz w:val="11"/>
        </w:rPr>
      </w:pPr>
      <w:r>
        <w:pict w14:anchorId="0D86AEC9">
          <v:rect id="docshape28" style="position:absolute;margin-left:175.3pt;margin-top:8.15pt;width:261.35pt;height:3pt;z-index:-15717888;mso-wrap-distance-left:0;mso-wrap-distance-right:0;mso-position-horizontal-relative:page" o:spid="_x0000_s1039" fillcolor="#5b9bd5" stroked="f">
            <w10:wrap type="topAndBottom" anchorx="page"/>
          </v:rect>
        </w:pict>
      </w:r>
    </w:p>
    <w:p w:rsidR="006476D6" w:rsidRDefault="006476D6" w14:paraId="0D86ADCA" w14:textId="77777777">
      <w:pPr>
        <w:rPr>
          <w:sz w:val="11"/>
        </w:rPr>
        <w:sectPr w:rsidR="006476D6">
          <w:pgSz w:w="12240" w:h="15840"/>
          <w:pgMar w:top="1500" w:right="1340" w:bottom="1120" w:left="1220" w:header="0" w:footer="932" w:gutter="0"/>
          <w:cols w:space="720"/>
        </w:sectPr>
      </w:pPr>
    </w:p>
    <w:p w:rsidR="006476D6" w:rsidRDefault="008B594E" w14:paraId="0D86ADCB" w14:textId="77777777">
      <w:pPr>
        <w:pStyle w:val="Heading1"/>
      </w:pPr>
      <w:r>
        <w:lastRenderedPageBreak/>
        <w:t>INSTRUCTIONS FOR</w:t>
      </w:r>
      <w:r>
        <w:rPr>
          <w:spacing w:val="-2"/>
        </w:rPr>
        <w:t xml:space="preserve"> </w:t>
      </w:r>
      <w:r>
        <w:t>PAGE TWO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INVENTORY FORM</w:t>
      </w:r>
    </w:p>
    <w:p w:rsidR="006476D6" w:rsidRDefault="006476D6" w14:paraId="0D86ADCC" w14:textId="77777777">
      <w:pPr>
        <w:pStyle w:val="BodyText"/>
        <w:spacing w:before="6"/>
        <w:rPr>
          <w:b/>
          <w:i/>
          <w:sz w:val="25"/>
        </w:rPr>
      </w:pPr>
    </w:p>
    <w:p w:rsidR="006476D6" w:rsidRDefault="008B594E" w14:paraId="0D86ADCD" w14:textId="77777777">
      <w:pPr>
        <w:pStyle w:val="Heading2"/>
      </w:pPr>
      <w:r>
        <w:t>CHEMICAL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SECTION</w:t>
      </w:r>
    </w:p>
    <w:p w:rsidR="006476D6" w:rsidRDefault="006476D6" w14:paraId="0D86ADCE" w14:textId="77777777">
      <w:pPr>
        <w:pStyle w:val="BodyText"/>
        <w:spacing w:before="7"/>
        <w:rPr>
          <w:b/>
          <w:sz w:val="25"/>
        </w:rPr>
      </w:pPr>
    </w:p>
    <w:p w:rsidR="006476D6" w:rsidRDefault="008B594E" w14:paraId="0D86ADCF" w14:textId="77777777">
      <w:pPr>
        <w:pStyle w:val="BodyText"/>
        <w:spacing w:line="259" w:lineRule="auto"/>
        <w:ind w:left="220" w:right="427"/>
      </w:pPr>
      <w:r>
        <w:t>This section of the Tier</w:t>
      </w:r>
      <w:r>
        <w:t xml:space="preserve"> II form requires facilities to report specific information on the amounts and</w:t>
      </w:r>
      <w:r>
        <w:rPr>
          <w:spacing w:val="1"/>
        </w:rPr>
        <w:t xml:space="preserve"> </w:t>
      </w:r>
      <w:r>
        <w:t>locations of hazardous chemicals. Separate fields are provided for reporting both pure chemicals and</w:t>
      </w:r>
      <w:r>
        <w:rPr>
          <w:spacing w:val="-47"/>
        </w:rPr>
        <w:t xml:space="preserve"> </w:t>
      </w:r>
      <w:r>
        <w:t>mixtures.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pages if necessary.</w:t>
      </w:r>
    </w:p>
    <w:p w:rsidR="006476D6" w:rsidRDefault="006476D6" w14:paraId="0D86ADD0" w14:textId="77777777">
      <w:pPr>
        <w:pStyle w:val="BodyText"/>
        <w:spacing w:before="8"/>
        <w:rPr>
          <w:sz w:val="23"/>
        </w:rPr>
      </w:pPr>
    </w:p>
    <w:p w:rsidR="006476D6" w:rsidRDefault="008B594E" w14:paraId="0D86ADD1" w14:textId="77777777">
      <w:pPr>
        <w:pStyle w:val="BodyText"/>
        <w:spacing w:line="259" w:lineRule="auto"/>
        <w:ind w:left="220" w:right="238"/>
        <w:jc w:val="both"/>
      </w:pPr>
      <w:r>
        <w:t>For each entry, check the box indicating if the information is identical to the information submitted last</w:t>
      </w:r>
      <w:r>
        <w:rPr>
          <w:spacing w:val="-47"/>
        </w:rPr>
        <w:t xml:space="preserve"> </w:t>
      </w:r>
      <w:r>
        <w:t>year. Chemical descriptions, hazards, amounts, and locations must be provided even if the information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identical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year.</w:t>
      </w:r>
    </w:p>
    <w:p w:rsidR="006476D6" w:rsidRDefault="006476D6" w14:paraId="0D86ADD2" w14:textId="77777777">
      <w:pPr>
        <w:pStyle w:val="BodyText"/>
        <w:spacing w:before="8"/>
        <w:rPr>
          <w:sz w:val="23"/>
        </w:rPr>
      </w:pPr>
    </w:p>
    <w:p w:rsidR="006476D6" w:rsidRDefault="008B594E" w14:paraId="0D86ADD3" w14:textId="77777777">
      <w:pPr>
        <w:pStyle w:val="Heading2"/>
        <w:jc w:val="both"/>
      </w:pPr>
      <w:r>
        <w:t>TRAD</w:t>
      </w:r>
      <w:r>
        <w:t>E</w:t>
      </w:r>
      <w:r>
        <w:rPr>
          <w:spacing w:val="-1"/>
        </w:rPr>
        <w:t xml:space="preserve"> </w:t>
      </w:r>
      <w:r>
        <w:t>SECRET</w:t>
      </w:r>
      <w:r>
        <w:rPr>
          <w:spacing w:val="-2"/>
        </w:rPr>
        <w:t xml:space="preserve"> </w:t>
      </w:r>
      <w:r>
        <w:t>CLAIM</w:t>
      </w:r>
    </w:p>
    <w:p w:rsidR="006476D6" w:rsidRDefault="008B594E" w14:paraId="0D86ADD4" w14:textId="77777777">
      <w:pPr>
        <w:pStyle w:val="BodyText"/>
        <w:spacing w:before="22" w:line="259" w:lineRule="auto"/>
        <w:ind w:left="220" w:right="111" w:hanging="1"/>
      </w:pPr>
      <w:r>
        <w:t>If you are withholding the name of a pure chemical or mixture as trade secret in accordance with criteria</w:t>
      </w:r>
      <w:r>
        <w:rPr>
          <w:spacing w:val="-47"/>
        </w:rPr>
        <w:t xml:space="preserve"> </w:t>
      </w:r>
      <w:r>
        <w:t>specified in EPCRA Section 322, enter the generic class or category that is structurally descriptive of the</w:t>
      </w:r>
      <w:r>
        <w:rPr>
          <w:spacing w:val="1"/>
        </w:rPr>
        <w:t xml:space="preserve"> </w:t>
      </w:r>
      <w:r>
        <w:t>chemical (e.g., list toulen</w:t>
      </w:r>
      <w:r>
        <w:t>e diisocyanate as organic isocyanate) and check the box marked Trade Secret.</w:t>
      </w:r>
      <w:r>
        <w:rPr>
          <w:spacing w:val="1"/>
        </w:rPr>
        <w:t xml:space="preserve"> </w:t>
      </w:r>
      <w:r>
        <w:t>Trade secret information should be submitted to EPA at the same time you submit your Tier II form or</w:t>
      </w:r>
      <w:r>
        <w:rPr>
          <w:spacing w:val="1"/>
        </w:rPr>
        <w:t xml:space="preserve"> </w:t>
      </w:r>
      <w:r>
        <w:t>the State equivalent to the Tier II form and must include substantiation. Trad</w:t>
      </w:r>
      <w:r>
        <w:t>e secret regulations can be</w:t>
      </w:r>
      <w:r>
        <w:rPr>
          <w:spacing w:val="1"/>
        </w:rPr>
        <w:t xml:space="preserve"> </w:t>
      </w:r>
      <w:r>
        <w:t>found in 40 CFR part 350.</w:t>
      </w:r>
      <w:r>
        <w:rPr>
          <w:spacing w:val="1"/>
        </w:rPr>
        <w:t xml:space="preserve"> </w:t>
      </w:r>
      <w:r>
        <w:t>Trade secret substantiation form and instructions can be accessed online:</w:t>
      </w:r>
      <w:r>
        <w:rPr>
          <w:spacing w:val="1"/>
        </w:rPr>
        <w:t xml:space="preserve"> </w:t>
      </w:r>
      <w:hyperlink r:id="rId24">
        <w:r>
          <w:rPr>
            <w:color w:val="0563C1"/>
            <w:u w:val="single" w:color="0563C1"/>
          </w:rPr>
          <w:t>http://www2.epa.gov/epcra/epcra-trade-sec</w:t>
        </w:r>
        <w:r>
          <w:rPr>
            <w:color w:val="0563C1"/>
            <w:u w:val="single" w:color="0563C1"/>
          </w:rPr>
          <w:t>ret-forms-and-instructions</w:t>
        </w:r>
      </w:hyperlink>
    </w:p>
    <w:p w:rsidR="006476D6" w:rsidRDefault="006476D6" w14:paraId="0D86ADD5" w14:textId="77777777">
      <w:pPr>
        <w:pStyle w:val="BodyText"/>
        <w:spacing w:before="1"/>
        <w:rPr>
          <w:sz w:val="19"/>
        </w:rPr>
      </w:pPr>
    </w:p>
    <w:p w:rsidR="006476D6" w:rsidRDefault="008B594E" w14:paraId="0D86ADD6" w14:textId="77777777">
      <w:pPr>
        <w:pStyle w:val="Heading2"/>
        <w:spacing w:before="56"/>
      </w:pPr>
      <w:r>
        <w:t>CHEMICAL</w:t>
      </w:r>
      <w:r>
        <w:rPr>
          <w:spacing w:val="-3"/>
        </w:rPr>
        <w:t xml:space="preserve"> </w:t>
      </w:r>
      <w:r>
        <w:t>DESCRIPTION</w:t>
      </w:r>
    </w:p>
    <w:p w:rsidR="006476D6" w:rsidRDefault="008B594E" w14:paraId="0D86ADD7" w14:textId="77777777">
      <w:pPr>
        <w:pStyle w:val="BodyText"/>
        <w:spacing w:before="22" w:line="256" w:lineRule="auto"/>
        <w:ind w:left="220" w:right="374"/>
      </w:pPr>
      <w:r>
        <w:t>Separate fields are provided for reporting pure chemicals and mixtures. For each entry, check the box</w:t>
      </w:r>
      <w:r>
        <w:rPr>
          <w:spacing w:val="-47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 identical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information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year.</w:t>
      </w:r>
    </w:p>
    <w:p w:rsidR="006476D6" w:rsidRDefault="006476D6" w14:paraId="0D86ADD8" w14:textId="77777777">
      <w:pPr>
        <w:pStyle w:val="BodyText"/>
        <w:spacing w:before="1"/>
        <w:rPr>
          <w:sz w:val="24"/>
        </w:rPr>
      </w:pPr>
    </w:p>
    <w:p w:rsidR="006476D6" w:rsidRDefault="008B594E" w14:paraId="0D86ADD9" w14:textId="77777777">
      <w:pPr>
        <w:pStyle w:val="BodyText"/>
        <w:spacing w:line="259" w:lineRule="auto"/>
        <w:ind w:left="220" w:right="118"/>
      </w:pPr>
      <w:r>
        <w:t>To report mixtures, facilities have the option to report by the component or the mixture itself. However,</w:t>
      </w:r>
      <w:r>
        <w:rPr>
          <w:spacing w:val="-47"/>
        </w:rPr>
        <w:t xml:space="preserve"> </w:t>
      </w:r>
      <w:r>
        <w:t>as stated in the regulations at 40 CFR 370.14(b), the reporting option used must be consistent for both</w:t>
      </w:r>
      <w:r>
        <w:rPr>
          <w:spacing w:val="1"/>
        </w:rPr>
        <w:t xml:space="preserve"> </w:t>
      </w:r>
      <w:r>
        <w:t xml:space="preserve">MSDS (SDS) and inventory reporting, unless it </w:t>
      </w:r>
      <w:r>
        <w:t>is not possible to do so. This means that, if the facility</w:t>
      </w:r>
      <w:r>
        <w:rPr>
          <w:spacing w:val="1"/>
        </w:rPr>
        <w:t xml:space="preserve"> </w:t>
      </w:r>
      <w:r>
        <w:t xml:space="preserve">reports on a specific mixture </w:t>
      </w:r>
      <w:proofErr w:type="gramStart"/>
      <w:r>
        <w:t>as a whole for</w:t>
      </w:r>
      <w:proofErr w:type="gramEnd"/>
      <w:r>
        <w:t xml:space="preserve"> MSDS (SDS) reporting under Section 311, then the facility</w:t>
      </w:r>
      <w:r>
        <w:rPr>
          <w:spacing w:val="1"/>
        </w:rPr>
        <w:t xml:space="preserve"> </w:t>
      </w:r>
      <w:r>
        <w:t>must report 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mixture also as a</w:t>
      </w:r>
      <w:r>
        <w:rPr>
          <w:spacing w:val="-3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Tier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312.</w:t>
      </w:r>
    </w:p>
    <w:p w:rsidR="006476D6" w:rsidRDefault="006476D6" w14:paraId="0D86ADDA" w14:textId="77777777">
      <w:pPr>
        <w:pStyle w:val="BodyText"/>
        <w:spacing w:before="6"/>
        <w:rPr>
          <w:sz w:val="23"/>
        </w:rPr>
      </w:pPr>
    </w:p>
    <w:p w:rsidR="006476D6" w:rsidRDefault="008B594E" w14:paraId="0D86ADDB" w14:textId="77777777">
      <w:pPr>
        <w:pStyle w:val="Heading3"/>
        <w:ind w:left="219"/>
      </w:pPr>
      <w:r>
        <w:t>Pure</w:t>
      </w:r>
      <w:r>
        <w:rPr>
          <w:spacing w:val="-2"/>
        </w:rPr>
        <w:t xml:space="preserve"> </w:t>
      </w:r>
      <w:r>
        <w:t>Chemical:</w:t>
      </w:r>
    </w:p>
    <w:p w:rsidR="006476D6" w:rsidRDefault="008B594E" w14:paraId="0D86ADDC" w14:textId="77777777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22" w:line="259" w:lineRule="auto"/>
        <w:ind w:left="940" w:right="1392"/>
      </w:pPr>
      <w:r>
        <w:t>Provide</w:t>
      </w:r>
      <w:r>
        <w:rPr>
          <w:spacing w:val="-4"/>
        </w:rPr>
        <w:t xml:space="preserve"> </w:t>
      </w:r>
      <w:r>
        <w:t>the chemical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chemical)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MSDS</w:t>
      </w:r>
      <w:r>
        <w:rPr>
          <w:spacing w:val="-2"/>
        </w:rPr>
        <w:t xml:space="preserve"> </w:t>
      </w:r>
      <w:r>
        <w:t>(SDS).</w:t>
      </w:r>
      <w:r>
        <w:rPr>
          <w:spacing w:val="-1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 Chemical</w:t>
      </w:r>
      <w:r>
        <w:rPr>
          <w:spacing w:val="-1"/>
        </w:rPr>
        <w:t xml:space="preserve"> </w:t>
      </w:r>
      <w:r>
        <w:t>Abstract Service (CAS)</w:t>
      </w:r>
      <w:r>
        <w:rPr>
          <w:spacing w:val="-1"/>
        </w:rPr>
        <w:t xml:space="preserve"> </w:t>
      </w:r>
      <w:r>
        <w:t>registry number.</w:t>
      </w:r>
    </w:p>
    <w:p w:rsidR="006476D6" w:rsidRDefault="008B594E" w14:paraId="0D86ADDD" w14:textId="77777777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ind w:left="940" w:hanging="362"/>
      </w:pPr>
      <w:r>
        <w:t>Indicate if</w:t>
      </w:r>
      <w:r>
        <w:rPr>
          <w:spacing w:val="-1"/>
        </w:rPr>
        <w:t xml:space="preserve"> </w:t>
      </w:r>
      <w:r>
        <w:t>the chemical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EHS.</w:t>
      </w:r>
      <w:r>
        <w:rPr>
          <w:spacing w:val="48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 box</w:t>
      </w:r>
      <w:r>
        <w:rPr>
          <w:spacing w:val="-3"/>
        </w:rPr>
        <w:t xml:space="preserve"> </w:t>
      </w:r>
      <w:r>
        <w:t>“yes”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“no”.</w:t>
      </w:r>
    </w:p>
    <w:p w:rsidR="006476D6" w:rsidRDefault="008B594E" w14:paraId="0D86ADDE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0"/>
        <w:ind w:left="940"/>
      </w:pPr>
      <w:r>
        <w:t>Check</w:t>
      </w:r>
      <w:r>
        <w:rPr>
          <w:spacing w:val="-1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 descriptor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chemical: solid,</w:t>
      </w:r>
      <w:r>
        <w:rPr>
          <w:spacing w:val="-2"/>
        </w:rPr>
        <w:t xml:space="preserve"> </w:t>
      </w:r>
      <w:r>
        <w:t>liquid,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gas.</w:t>
      </w:r>
    </w:p>
    <w:p w:rsidR="006476D6" w:rsidRDefault="008B594E" w14:paraId="0D86ADDF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2" w:line="259" w:lineRule="auto"/>
        <w:ind w:left="940" w:right="1429"/>
      </w:pPr>
      <w:r>
        <w:t>If you are withholding the name of the chemical as trade secret, check the box for</w:t>
      </w:r>
      <w:r>
        <w:rPr>
          <w:spacing w:val="-47"/>
        </w:rPr>
        <w:t xml:space="preserve"> </w:t>
      </w:r>
      <w:r>
        <w:t>“trade</w:t>
      </w:r>
      <w:r>
        <w:rPr>
          <w:spacing w:val="-3"/>
        </w:rPr>
        <w:t xml:space="preserve"> </w:t>
      </w:r>
      <w:r>
        <w:t>secret”.</w:t>
      </w:r>
    </w:p>
    <w:p w:rsidR="006476D6" w:rsidRDefault="006476D6" w14:paraId="0D86ADE0" w14:textId="77777777">
      <w:pPr>
        <w:pStyle w:val="BodyText"/>
        <w:spacing w:before="7"/>
        <w:rPr>
          <w:sz w:val="23"/>
        </w:rPr>
      </w:pPr>
    </w:p>
    <w:p w:rsidR="006476D6" w:rsidRDefault="008B594E" w14:paraId="0D86ADE1" w14:textId="77777777">
      <w:pPr>
        <w:pStyle w:val="Heading3"/>
        <w:ind w:left="220"/>
      </w:pPr>
      <w:r>
        <w:t>Mixture:</w:t>
      </w:r>
    </w:p>
    <w:p w:rsidR="006476D6" w:rsidRDefault="008B594E" w14:paraId="0D86ADE2" w14:textId="77777777">
      <w:pPr>
        <w:pStyle w:val="BodyText"/>
        <w:spacing w:before="22" w:line="259" w:lineRule="auto"/>
        <w:ind w:left="220" w:right="107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mixture,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 option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only</w:t>
      </w:r>
      <w:r>
        <w:rPr>
          <w:spacing w:val="-46"/>
        </w:rPr>
        <w:t xml:space="preserve"> </w:t>
      </w:r>
      <w:r>
        <w:t>the portion of the mixture that is a particular hazardous chemical (e.g., If a hazardous solution weighs</w:t>
      </w:r>
      <w:r>
        <w:rPr>
          <w:spacing w:val="1"/>
        </w:rPr>
        <w:t xml:space="preserve"> </w:t>
      </w:r>
      <w:r>
        <w:t>100 lbs. but is composed of only 5% of a particular hazardous chemical (remainder of the solution is</w:t>
      </w:r>
      <w:r>
        <w:rPr>
          <w:spacing w:val="1"/>
        </w:rPr>
        <w:t xml:space="preserve"> </w:t>
      </w:r>
      <w:r>
        <w:t>water),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either 100</w:t>
      </w:r>
      <w:r>
        <w:rPr>
          <w:spacing w:val="1"/>
        </w:rPr>
        <w:t xml:space="preserve"> </w:t>
      </w:r>
      <w:r>
        <w:t>lbs.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mixture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lbs.</w:t>
      </w:r>
      <w:r>
        <w:rPr>
          <w:spacing w:val="-4"/>
        </w:rPr>
        <w:t xml:space="preserve"> </w:t>
      </w:r>
      <w:r>
        <w:t>of the hazardous chemical).</w:t>
      </w:r>
    </w:p>
    <w:p w:rsidR="006476D6" w:rsidRDefault="006476D6" w14:paraId="0D86ADE3" w14:textId="77777777">
      <w:pPr>
        <w:spacing w:line="259" w:lineRule="auto"/>
        <w:sectPr w:rsidR="006476D6">
          <w:pgSz w:w="12240" w:h="15840"/>
          <w:pgMar w:top="1120" w:right="1340" w:bottom="1120" w:left="1220" w:header="0" w:footer="932" w:gutter="0"/>
          <w:cols w:space="720"/>
        </w:sectPr>
      </w:pPr>
    </w:p>
    <w:p w:rsidR="006476D6" w:rsidRDefault="008B594E" w14:paraId="0D86ADE4" w14:textId="77777777">
      <w:pPr>
        <w:pStyle w:val="BodyText"/>
        <w:spacing w:line="60" w:lineRule="exact"/>
        <w:ind w:left="2286"/>
        <w:rPr>
          <w:sz w:val="6"/>
        </w:rPr>
      </w:pPr>
      <w:r>
        <w:rPr>
          <w:sz w:val="6"/>
        </w:rPr>
      </w:r>
      <w:r>
        <w:rPr>
          <w:sz w:val="6"/>
        </w:rPr>
        <w:pict w14:anchorId="0D86AECB">
          <v:group id="docshapegroup29" style="width:261.4pt;height:3pt;mso-position-horizontal-relative:char;mso-position-vertical-relative:line" coordsize="5228,60" o:spid="_x0000_s1037">
            <v:rect id="docshape30" style="position:absolute;width:5228;height:60" o:spid="_x0000_s1038" fillcolor="#5b9bd5" stroked="f"/>
            <w10:anchorlock/>
          </v:group>
        </w:pict>
      </w:r>
    </w:p>
    <w:p w:rsidR="006476D6" w:rsidRDefault="006476D6" w14:paraId="0D86ADE5" w14:textId="77777777">
      <w:pPr>
        <w:pStyle w:val="BodyText"/>
        <w:spacing w:before="1"/>
        <w:rPr>
          <w:sz w:val="7"/>
        </w:rPr>
      </w:pPr>
    </w:p>
    <w:p w:rsidR="006476D6" w:rsidRDefault="008B594E" w14:paraId="0D86ADE6" w14:textId="77777777">
      <w:pPr>
        <w:spacing w:before="64" w:line="254" w:lineRule="auto"/>
        <w:ind w:left="2663" w:right="2477" w:hanging="48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The option used for each mixture at your facility must be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consistent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option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used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311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reporting.</w:t>
      </w:r>
    </w:p>
    <w:p w:rsidR="006476D6" w:rsidRDefault="008B594E" w14:paraId="0D86ADE7" w14:textId="77777777">
      <w:pPr>
        <w:pStyle w:val="BodyText"/>
        <w:spacing w:before="8"/>
        <w:rPr>
          <w:i/>
          <w:sz w:val="11"/>
        </w:rPr>
      </w:pPr>
      <w:r>
        <w:pict w14:anchorId="0D86AECC">
          <v:rect id="docshape31" style="position:absolute;margin-left:175.3pt;margin-top:8.35pt;width:261.35pt;height:3pt;z-index:-15716864;mso-wrap-distance-left:0;mso-wrap-distance-right:0;mso-position-horizontal-relative:page" o:spid="_x0000_s1036" fillcolor="#5b9bd5" stroked="f">
            <w10:wrap type="topAndBottom" anchorx="page"/>
          </v:rect>
        </w:pict>
      </w:r>
    </w:p>
    <w:p w:rsidR="006476D6" w:rsidRDefault="006476D6" w14:paraId="0D86ADE8" w14:textId="77777777">
      <w:pPr>
        <w:pStyle w:val="BodyText"/>
        <w:spacing w:before="2"/>
        <w:rPr>
          <w:i/>
          <w:sz w:val="14"/>
        </w:rPr>
      </w:pPr>
    </w:p>
    <w:p w:rsidR="006476D6" w:rsidRDefault="008B594E" w14:paraId="0D86ADE9" w14:textId="77777777">
      <w:pPr>
        <w:pStyle w:val="BodyText"/>
        <w:spacing w:before="57" w:line="259" w:lineRule="auto"/>
        <w:ind w:left="219" w:right="152"/>
      </w:pPr>
      <w:r>
        <w:t>Because EHSs are important to local emergency planning requirement under EPCRA Section 303, EHSs</w:t>
      </w:r>
      <w:r>
        <w:rPr>
          <w:spacing w:val="1"/>
        </w:rPr>
        <w:t xml:space="preserve"> </w:t>
      </w:r>
      <w:r>
        <w:t>have lower reporting thresholds under EPCRA section 312. The amount of an EHS at a facility (both pure</w:t>
      </w:r>
      <w:r>
        <w:rPr>
          <w:spacing w:val="-47"/>
        </w:rPr>
        <w:t xml:space="preserve"> </w:t>
      </w:r>
      <w:r>
        <w:t>EHSs and EHSs in mixtures) must be aggregated for purpos</w:t>
      </w:r>
      <w:r>
        <w:t>es of threshold determination. It is suggested</w:t>
      </w:r>
      <w:r>
        <w:rPr>
          <w:spacing w:val="-47"/>
        </w:rPr>
        <w:t xml:space="preserve"> </w:t>
      </w:r>
      <w:r>
        <w:t>that the aggregation calculation be done as a first step in determining whether reporting threshold has</w:t>
      </w:r>
      <w:r>
        <w:rPr>
          <w:spacing w:val="1"/>
        </w:rPr>
        <w:t xml:space="preserve"> </w:t>
      </w:r>
      <w:r>
        <w:t>been met or exceeded. Once you determine whether a threshold for an EHS has been reached, you may</w:t>
      </w:r>
      <w:r>
        <w:rPr>
          <w:spacing w:val="-47"/>
        </w:rPr>
        <w:t xml:space="preserve"> </w:t>
      </w:r>
      <w:r>
        <w:t xml:space="preserve">report </w:t>
      </w:r>
      <w:r>
        <w:t>the mixture or product name as it appears on the MSDS (SDS). You must also report any EHSs</w:t>
      </w:r>
      <w:r>
        <w:rPr>
          <w:spacing w:val="1"/>
        </w:rPr>
        <w:t xml:space="preserve"> </w:t>
      </w:r>
      <w:r>
        <w:t xml:space="preserve">present in the mixture. You do not need to report any non-EHSs in the </w:t>
      </w:r>
      <w:proofErr w:type="gramStart"/>
      <w:r>
        <w:t>mixture, but</w:t>
      </w:r>
      <w:proofErr w:type="gramEnd"/>
      <w:r>
        <w:t xml:space="preserve"> may if you wish to</w:t>
      </w:r>
      <w:r>
        <w:rPr>
          <w:spacing w:val="1"/>
        </w:rPr>
        <w:t xml:space="preserve"> </w:t>
      </w:r>
      <w:r>
        <w:t>do so. Although you have an option to report either the mixture</w:t>
      </w:r>
      <w:r>
        <w:t xml:space="preserve"> or the EHS, as provided in 40 CFR</w:t>
      </w:r>
      <w:r>
        <w:rPr>
          <w:spacing w:val="1"/>
        </w:rPr>
        <w:t xml:space="preserve"> </w:t>
      </w:r>
      <w:r>
        <w:t>370.14,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 EPCRA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reporting.</w:t>
      </w:r>
    </w:p>
    <w:p w:rsidR="006476D6" w:rsidRDefault="006476D6" w14:paraId="0D86ADEA" w14:textId="77777777">
      <w:pPr>
        <w:pStyle w:val="BodyText"/>
        <w:spacing w:before="7"/>
        <w:rPr>
          <w:sz w:val="23"/>
        </w:rPr>
      </w:pPr>
    </w:p>
    <w:p w:rsidR="006476D6" w:rsidRDefault="008B594E" w14:paraId="0D86ADEB" w14:textId="77777777">
      <w:pPr>
        <w:pStyle w:val="BodyText"/>
        <w:spacing w:line="259" w:lineRule="auto"/>
        <w:ind w:left="219" w:right="193"/>
      </w:pPr>
      <w:r>
        <w:t>For any mixture containing an EHS that the facility is reporting as a mixture, the facility must check the</w:t>
      </w:r>
      <w:r>
        <w:rPr>
          <w:spacing w:val="1"/>
        </w:rPr>
        <w:t xml:space="preserve"> </w:t>
      </w:r>
      <w:r>
        <w:t>box “yes” to indicate that the mixture cont</w:t>
      </w:r>
      <w:r>
        <w:t>ains an above-threshold EHS. You must also write the name</w:t>
      </w:r>
      <w:r>
        <w:rPr>
          <w:spacing w:val="1"/>
        </w:rPr>
        <w:t xml:space="preserve"> </w:t>
      </w:r>
      <w:r>
        <w:t>of the EHS(s) contained in the mixture on the line provided. You are not required to list any non-EHSs in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mixture.</w:t>
      </w:r>
    </w:p>
    <w:p w:rsidR="006476D6" w:rsidRDefault="006476D6" w14:paraId="0D86ADEC" w14:textId="77777777">
      <w:pPr>
        <w:pStyle w:val="BodyText"/>
        <w:spacing w:before="6"/>
        <w:rPr>
          <w:sz w:val="23"/>
        </w:rPr>
      </w:pPr>
    </w:p>
    <w:p w:rsidR="006476D6" w:rsidRDefault="008B594E" w14:paraId="0D86ADED" w14:textId="7777777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59" w:lineRule="auto"/>
        <w:ind w:right="831"/>
      </w:pPr>
      <w:r>
        <w:t>Provide the name of the mixture, product name or trade name as provided on the</w:t>
      </w:r>
      <w:r>
        <w:t xml:space="preserve"> MSDS</w:t>
      </w:r>
      <w:r>
        <w:rPr>
          <w:spacing w:val="-47"/>
        </w:rPr>
        <w:t xml:space="preserve"> </w:t>
      </w:r>
      <w:r>
        <w:t>(SDS).</w:t>
      </w:r>
    </w:p>
    <w:p w:rsidR="006476D6" w:rsidRDefault="008B594E" w14:paraId="0D86ADEE" w14:textId="7777777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" w:line="259" w:lineRule="auto"/>
        <w:ind w:right="1709"/>
      </w:pPr>
      <w:r>
        <w:t>Enter the Chemical Abstract Service (CAS) number of the mixture or product, if</w:t>
      </w:r>
      <w:r>
        <w:rPr>
          <w:spacing w:val="-47"/>
        </w:rPr>
        <w:t xml:space="preserve"> </w:t>
      </w:r>
      <w:r>
        <w:t>available.</w:t>
      </w:r>
    </w:p>
    <w:p w:rsidR="006476D6" w:rsidRDefault="008B594E" w14:paraId="0D86ADEF" w14:textId="77777777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line="267" w:lineRule="exact"/>
        <w:ind w:left="940" w:hanging="362"/>
      </w:pPr>
      <w:r>
        <w:t>Check</w:t>
      </w:r>
      <w:r>
        <w:rPr>
          <w:spacing w:val="-1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appropriate</w:t>
      </w:r>
      <w:r>
        <w:rPr>
          <w:spacing w:val="-1"/>
        </w:rPr>
        <w:t xml:space="preserve"> </w:t>
      </w:r>
      <w:r>
        <w:t>descriptor:</w:t>
      </w:r>
      <w:r>
        <w:rPr>
          <w:spacing w:val="45"/>
        </w:rPr>
        <w:t xml:space="preserve"> </w:t>
      </w:r>
      <w:r>
        <w:t>solid,</w:t>
      </w:r>
      <w:r>
        <w:rPr>
          <w:spacing w:val="-1"/>
        </w:rPr>
        <w:t xml:space="preserve"> </w:t>
      </w:r>
      <w:r>
        <w:t>liquid,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gas.</w:t>
      </w:r>
    </w:p>
    <w:p w:rsidR="006476D6" w:rsidRDefault="008B594E" w14:paraId="0D86ADF0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1" w:line="259" w:lineRule="auto"/>
        <w:ind w:left="940" w:right="1213"/>
      </w:pPr>
      <w:r>
        <w:t>If you are withholding the name of the mixture as trade secret, check the box “trade</w:t>
      </w:r>
      <w:r>
        <w:rPr>
          <w:spacing w:val="-48"/>
        </w:rPr>
        <w:t xml:space="preserve"> </w:t>
      </w:r>
      <w:r>
        <w:t>secret”.</w:t>
      </w:r>
    </w:p>
    <w:p w:rsidR="006476D6" w:rsidRDefault="008B594E" w14:paraId="0D86ADF1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 w:line="259" w:lineRule="auto"/>
        <w:ind w:left="940" w:right="843"/>
      </w:pPr>
      <w:r>
        <w:t>If the mixture contains any EHS, check the box “yes”, and then enter the name and CAS</w:t>
      </w:r>
      <w:r>
        <w:rPr>
          <w:spacing w:val="1"/>
        </w:rPr>
        <w:t xml:space="preserve"> </w:t>
      </w:r>
      <w:r>
        <w:t xml:space="preserve">number of each EHS in the mixture. You are not required to list non-EHSs in </w:t>
      </w:r>
      <w:r>
        <w:t xml:space="preserve">the </w:t>
      </w:r>
      <w:proofErr w:type="gramStart"/>
      <w:r>
        <w:t>mixture,</w:t>
      </w:r>
      <w:r>
        <w:rPr>
          <w:spacing w:val="-47"/>
        </w:rPr>
        <w:t xml:space="preserve"> </w:t>
      </w:r>
      <w:r>
        <w:t>but</w:t>
      </w:r>
      <w:proofErr w:type="gramEnd"/>
      <w:r>
        <w:t xml:space="preserve"> may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so.</w:t>
      </w:r>
    </w:p>
    <w:p w:rsidR="006476D6" w:rsidRDefault="006476D6" w14:paraId="0D86ADF2" w14:textId="77777777">
      <w:pPr>
        <w:pStyle w:val="BodyText"/>
        <w:spacing w:before="8"/>
        <w:rPr>
          <w:sz w:val="23"/>
        </w:rPr>
      </w:pPr>
    </w:p>
    <w:p w:rsidR="006476D6" w:rsidRDefault="008B594E" w14:paraId="0D86ADF3" w14:textId="77777777">
      <w:pPr>
        <w:pStyle w:val="Heading2"/>
      </w:pPr>
      <w:r>
        <w:t>PHYSICAL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HAZARDS</w:t>
      </w:r>
    </w:p>
    <w:p w:rsidR="006476D6" w:rsidRDefault="008B594E" w14:paraId="0D86ADF4" w14:textId="77777777">
      <w:pPr>
        <w:pStyle w:val="BodyText"/>
        <w:spacing w:before="20" w:line="259" w:lineRule="auto"/>
        <w:ind w:left="220" w:right="97"/>
      </w:pPr>
      <w:r>
        <w:t>For each chemical you have reported, check all the physical and health hazard boxes that apply. These</w:t>
      </w:r>
      <w:r>
        <w:rPr>
          <w:spacing w:val="1"/>
        </w:rPr>
        <w:t xml:space="preserve"> </w:t>
      </w:r>
      <w:r>
        <w:t>hazard categories are defined in 40 CFR 370.66. The physical and health haz</w:t>
      </w:r>
      <w:r>
        <w:t>ards are defined in the OSHA</w:t>
      </w:r>
      <w:r>
        <w:rPr>
          <w:spacing w:val="-47"/>
        </w:rPr>
        <w:t xml:space="preserve"> </w:t>
      </w:r>
      <w:r>
        <w:t>Hazard Communication Standard, 29 CFR 1910.1200, which EPA has adopted in a Federal Register notice</w:t>
      </w:r>
      <w:r>
        <w:rPr>
          <w:spacing w:val="-4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(81</w:t>
      </w:r>
      <w:r>
        <w:rPr>
          <w:spacing w:val="-1"/>
        </w:rPr>
        <w:t xml:space="preserve"> </w:t>
      </w:r>
      <w:r>
        <w:t>FR</w:t>
      </w:r>
      <w:r>
        <w:rPr>
          <w:spacing w:val="-4"/>
        </w:rPr>
        <w:t xml:space="preserve"> </w:t>
      </w:r>
      <w:r>
        <w:t>38104).</w:t>
      </w:r>
      <w:r>
        <w:rPr>
          <w:spacing w:val="-2"/>
        </w:rPr>
        <w:t xml:space="preserve"> </w:t>
      </w:r>
      <w:r>
        <w:t>See also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22,</w:t>
      </w:r>
      <w:r>
        <w:rPr>
          <w:spacing w:val="-4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(81</w:t>
      </w:r>
      <w:r>
        <w:rPr>
          <w:spacing w:val="-1"/>
        </w:rPr>
        <w:t xml:space="preserve"> </w:t>
      </w:r>
      <w:r>
        <w:t>FR</w:t>
      </w:r>
      <w:r>
        <w:rPr>
          <w:spacing w:val="-1"/>
        </w:rPr>
        <w:t xml:space="preserve"> </w:t>
      </w:r>
      <w:r>
        <w:t>47311).</w:t>
      </w:r>
    </w:p>
    <w:p w:rsidR="006476D6" w:rsidRDefault="006476D6" w14:paraId="0D86ADF5" w14:textId="77777777">
      <w:pPr>
        <w:pStyle w:val="BodyText"/>
        <w:spacing w:before="8"/>
        <w:rPr>
          <w:sz w:val="23"/>
        </w:rPr>
      </w:pPr>
    </w:p>
    <w:p w:rsidR="006476D6" w:rsidRDefault="008B594E" w14:paraId="0D86ADF6" w14:textId="77777777">
      <w:pPr>
        <w:pStyle w:val="BodyText"/>
        <w:spacing w:line="259" w:lineRule="auto"/>
        <w:ind w:left="219" w:right="242"/>
      </w:pPr>
      <w:r>
        <w:t>These Federal Register notices and the fact sheet are available online:</w:t>
      </w:r>
      <w:r>
        <w:rPr>
          <w:spacing w:val="1"/>
        </w:rPr>
        <w:t xml:space="preserve"> </w:t>
      </w:r>
      <w:hyperlink r:id="rId25">
        <w:r>
          <w:rPr>
            <w:color w:val="0563C1"/>
            <w:spacing w:val="-1"/>
            <w:u w:val="single" w:color="0563C1"/>
          </w:rPr>
          <w:t>https://www.epa.gov/epcra/epcra-non-section-313-amendments-and-guidan</w:t>
        </w:r>
        <w:r>
          <w:rPr>
            <w:color w:val="0563C1"/>
            <w:spacing w:val="-1"/>
            <w:u w:val="single" w:color="0563C1"/>
          </w:rPr>
          <w:t>ce#technical</w:t>
        </w:r>
        <w:r>
          <w:rPr>
            <w:color w:val="0563C1"/>
            <w:spacing w:val="18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amendment</w:t>
        </w:r>
      </w:hyperlink>
    </w:p>
    <w:p w:rsidR="006476D6" w:rsidRDefault="006476D6" w14:paraId="0D86ADF7" w14:textId="77777777">
      <w:pPr>
        <w:spacing w:line="259" w:lineRule="auto"/>
        <w:sectPr w:rsidR="006476D6">
          <w:pgSz w:w="12240" w:h="15840"/>
          <w:pgMar w:top="1240" w:right="1340" w:bottom="1120" w:left="1220" w:header="0" w:footer="932" w:gutter="0"/>
          <w:cols w:space="720"/>
        </w:sectPr>
      </w:pPr>
    </w:p>
    <w:p w:rsidR="006476D6" w:rsidRDefault="008B594E" w14:paraId="0D86ADF8" w14:textId="77777777">
      <w:pPr>
        <w:pStyle w:val="Heading3"/>
        <w:spacing w:before="29"/>
        <w:ind w:left="220"/>
      </w:pPr>
      <w:r>
        <w:lastRenderedPageBreak/>
        <w:t>Check</w:t>
      </w:r>
      <w:r>
        <w:rPr>
          <w:spacing w:val="-2"/>
        </w:rPr>
        <w:t xml:space="preserve"> </w:t>
      </w:r>
      <w:r>
        <w:t>all the</w:t>
      </w:r>
      <w:r>
        <w:rPr>
          <w:spacing w:val="-1"/>
        </w:rPr>
        <w:t xml:space="preserve"> </w:t>
      </w:r>
      <w:r>
        <w:t>boxes that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Tier II form.</w:t>
      </w:r>
    </w:p>
    <w:p w:rsidR="006476D6" w:rsidRDefault="006476D6" w14:paraId="0D86ADF9" w14:textId="77777777">
      <w:pPr>
        <w:pStyle w:val="BodyText"/>
        <w:spacing w:before="7"/>
        <w:rPr>
          <w:b/>
          <w:sz w:val="25"/>
        </w:rPr>
      </w:pPr>
    </w:p>
    <w:p w:rsidR="006476D6" w:rsidRDefault="008B594E" w14:paraId="0D86ADFA" w14:textId="77777777">
      <w:pPr>
        <w:spacing w:after="23"/>
        <w:ind w:left="2536" w:right="2412"/>
        <w:jc w:val="center"/>
        <w:rPr>
          <w:b/>
          <w:i/>
        </w:rPr>
      </w:pPr>
      <w:r>
        <w:rPr>
          <w:b/>
          <w:i/>
        </w:rPr>
        <w:t>Table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Physical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 Health Hazards</w:t>
      </w:r>
    </w:p>
    <w:tbl>
      <w:tblPr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500"/>
      </w:tblGrid>
      <w:tr w:rsidR="006476D6" w14:paraId="0D86ADFD" w14:textId="77777777">
        <w:trPr>
          <w:trHeight w:val="587"/>
        </w:trPr>
        <w:tc>
          <w:tcPr>
            <w:tcW w:w="4320" w:type="dxa"/>
            <w:shd w:val="clear" w:color="auto" w:fill="EAF1DD"/>
          </w:tcPr>
          <w:p w:rsidR="006476D6" w:rsidRDefault="008B594E" w14:paraId="0D86ADFB" w14:textId="77777777">
            <w:pPr>
              <w:pStyle w:val="TableParagraph"/>
              <w:spacing w:line="292" w:lineRule="exact"/>
              <w:ind w:left="1334"/>
              <w:rPr>
                <w:b/>
                <w:sz w:val="24"/>
              </w:rPr>
            </w:pPr>
            <w:r>
              <w:rPr>
                <w:b/>
                <w:sz w:val="24"/>
              </w:rPr>
              <w:t>Physical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Hazards</w:t>
            </w:r>
          </w:p>
        </w:tc>
        <w:tc>
          <w:tcPr>
            <w:tcW w:w="4500" w:type="dxa"/>
            <w:shd w:val="clear" w:color="auto" w:fill="EAF1DD"/>
          </w:tcPr>
          <w:p w:rsidR="006476D6" w:rsidRDefault="008B594E" w14:paraId="0D86ADFC" w14:textId="77777777">
            <w:pPr>
              <w:pStyle w:val="TableParagraph"/>
              <w:spacing w:line="292" w:lineRule="exact"/>
              <w:ind w:left="1495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Hazards</w:t>
            </w:r>
          </w:p>
        </w:tc>
      </w:tr>
      <w:tr w:rsidR="006476D6" w14:paraId="0D86AE00" w14:textId="77777777">
        <w:trPr>
          <w:trHeight w:val="217"/>
        </w:trPr>
        <w:tc>
          <w:tcPr>
            <w:tcW w:w="4320" w:type="dxa"/>
          </w:tcPr>
          <w:p w:rsidR="006476D6" w:rsidRDefault="008B594E" w14:paraId="0D86ADFE" w14:textId="7777777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(gases,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aerosols,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liquids,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solids)</w:t>
            </w:r>
          </w:p>
        </w:tc>
        <w:tc>
          <w:tcPr>
            <w:tcW w:w="4500" w:type="dxa"/>
          </w:tcPr>
          <w:p w:rsidR="006476D6" w:rsidRDefault="008B594E" w14:paraId="0D86ADFF" w14:textId="7777777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Carcinogenicity</w:t>
            </w:r>
          </w:p>
        </w:tc>
      </w:tr>
      <w:tr w:rsidR="006476D6" w14:paraId="0D86AE03" w14:textId="77777777">
        <w:trPr>
          <w:trHeight w:val="220"/>
        </w:trPr>
        <w:tc>
          <w:tcPr>
            <w:tcW w:w="4320" w:type="dxa"/>
          </w:tcPr>
          <w:p w:rsidR="006476D6" w:rsidRDefault="008B594E" w14:paraId="0D86AE01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</w:p>
        </w:tc>
        <w:tc>
          <w:tcPr>
            <w:tcW w:w="4500" w:type="dxa"/>
          </w:tcPr>
          <w:p w:rsidR="006476D6" w:rsidRDefault="008B594E" w14:paraId="0D86AE02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toxicity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exposure)</w:t>
            </w:r>
          </w:p>
        </w:tc>
      </w:tr>
      <w:tr w:rsidR="006476D6" w14:paraId="0D86AE06" w14:textId="77777777">
        <w:trPr>
          <w:trHeight w:val="220"/>
        </w:trPr>
        <w:tc>
          <w:tcPr>
            <w:tcW w:w="4320" w:type="dxa"/>
          </w:tcPr>
          <w:p w:rsidR="006476D6" w:rsidRDefault="008B594E" w14:paraId="0D86AE04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Explosive</w:t>
            </w:r>
          </w:p>
        </w:tc>
        <w:tc>
          <w:tcPr>
            <w:tcW w:w="4500" w:type="dxa"/>
          </w:tcPr>
          <w:p w:rsidR="006476D6" w:rsidRDefault="008B594E" w14:paraId="0D86AE05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Reproductive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toxicity</w:t>
            </w:r>
          </w:p>
        </w:tc>
      </w:tr>
      <w:tr w:rsidR="006476D6" w14:paraId="0D86AE09" w14:textId="77777777">
        <w:trPr>
          <w:trHeight w:val="218"/>
        </w:trPr>
        <w:tc>
          <w:tcPr>
            <w:tcW w:w="4320" w:type="dxa"/>
          </w:tcPr>
          <w:p w:rsidR="006476D6" w:rsidRDefault="008B594E" w14:paraId="0D86AE07" w14:textId="7777777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Self-heating</w:t>
            </w:r>
          </w:p>
        </w:tc>
        <w:tc>
          <w:tcPr>
            <w:tcW w:w="4500" w:type="dxa"/>
          </w:tcPr>
          <w:p w:rsidR="006476D6" w:rsidRDefault="008B594E" w14:paraId="0D86AE08" w14:textId="7777777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Corrosion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Irritation</w:t>
            </w:r>
          </w:p>
        </w:tc>
      </w:tr>
      <w:tr w:rsidR="006476D6" w14:paraId="0D86AE0C" w14:textId="77777777">
        <w:trPr>
          <w:trHeight w:val="220"/>
        </w:trPr>
        <w:tc>
          <w:tcPr>
            <w:tcW w:w="4320" w:type="dxa"/>
          </w:tcPr>
          <w:p w:rsidR="006476D6" w:rsidRDefault="008B594E" w14:paraId="0D86AE0A" w14:textId="77777777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Pyrophoric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(liquid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solid)</w:t>
            </w:r>
          </w:p>
        </w:tc>
        <w:tc>
          <w:tcPr>
            <w:tcW w:w="4500" w:type="dxa"/>
          </w:tcPr>
          <w:p w:rsidR="006476D6" w:rsidRDefault="008B594E" w14:paraId="0D86AE0B" w14:textId="77777777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Respiratory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Sensitization</w:t>
            </w:r>
          </w:p>
        </w:tc>
      </w:tr>
      <w:tr w:rsidR="006476D6" w14:paraId="0D86AE0F" w14:textId="77777777">
        <w:trPr>
          <w:trHeight w:val="220"/>
        </w:trPr>
        <w:tc>
          <w:tcPr>
            <w:tcW w:w="4320" w:type="dxa"/>
          </w:tcPr>
          <w:p w:rsidR="006476D6" w:rsidRDefault="008B594E" w14:paraId="0D86AE0D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Oxidizer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(liquid,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gas)</w:t>
            </w:r>
          </w:p>
        </w:tc>
        <w:tc>
          <w:tcPr>
            <w:tcW w:w="4500" w:type="dxa"/>
          </w:tcPr>
          <w:p w:rsidR="006476D6" w:rsidRDefault="008B594E" w14:paraId="0D86AE0E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Serious eye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irritation</w:t>
            </w:r>
          </w:p>
        </w:tc>
      </w:tr>
      <w:tr w:rsidR="006476D6" w14:paraId="0D86AE12" w14:textId="77777777">
        <w:trPr>
          <w:trHeight w:val="220"/>
        </w:trPr>
        <w:tc>
          <w:tcPr>
            <w:tcW w:w="4320" w:type="dxa"/>
          </w:tcPr>
          <w:p w:rsidR="006476D6" w:rsidRDefault="008B594E" w14:paraId="0D86AE10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Organic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peroxide</w:t>
            </w:r>
          </w:p>
        </w:tc>
        <w:tc>
          <w:tcPr>
            <w:tcW w:w="4500" w:type="dxa"/>
          </w:tcPr>
          <w:p w:rsidR="006476D6" w:rsidRDefault="008B594E" w14:paraId="0D86AE11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target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toxicity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(single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repeated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exposure)</w:t>
            </w:r>
          </w:p>
        </w:tc>
      </w:tr>
      <w:tr w:rsidR="006476D6" w14:paraId="0D86AE15" w14:textId="77777777">
        <w:trPr>
          <w:trHeight w:val="218"/>
        </w:trPr>
        <w:tc>
          <w:tcPr>
            <w:tcW w:w="4320" w:type="dxa"/>
          </w:tcPr>
          <w:p w:rsidR="006476D6" w:rsidRDefault="008B594E" w14:paraId="0D86AE13" w14:textId="7777777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Self-reactive</w:t>
            </w:r>
          </w:p>
        </w:tc>
        <w:tc>
          <w:tcPr>
            <w:tcW w:w="4500" w:type="dxa"/>
          </w:tcPr>
          <w:p w:rsidR="006476D6" w:rsidRDefault="008B594E" w14:paraId="0D86AE14" w14:textId="7777777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Aspiration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</w:t>
            </w:r>
          </w:p>
        </w:tc>
      </w:tr>
      <w:tr w:rsidR="006476D6" w14:paraId="0D86AE18" w14:textId="77777777">
        <w:trPr>
          <w:trHeight w:val="220"/>
        </w:trPr>
        <w:tc>
          <w:tcPr>
            <w:tcW w:w="4320" w:type="dxa"/>
          </w:tcPr>
          <w:p w:rsidR="006476D6" w:rsidRDefault="008B594E" w14:paraId="0D86AE16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Pyrophoric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</w:p>
        </w:tc>
        <w:tc>
          <w:tcPr>
            <w:tcW w:w="4500" w:type="dxa"/>
          </w:tcPr>
          <w:p w:rsidR="006476D6" w:rsidRDefault="008B594E" w14:paraId="0D86AE17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mutagenicity</w:t>
            </w:r>
          </w:p>
        </w:tc>
      </w:tr>
      <w:tr w:rsidR="006476D6" w14:paraId="0D86AE1B" w14:textId="77777777">
        <w:trPr>
          <w:trHeight w:val="220"/>
        </w:trPr>
        <w:tc>
          <w:tcPr>
            <w:tcW w:w="4320" w:type="dxa"/>
          </w:tcPr>
          <w:p w:rsidR="006476D6" w:rsidRDefault="008B594E" w14:paraId="0D86AE19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Corrosive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metal</w:t>
            </w:r>
          </w:p>
        </w:tc>
        <w:tc>
          <w:tcPr>
            <w:tcW w:w="4500" w:type="dxa"/>
          </w:tcPr>
          <w:p w:rsidR="006476D6" w:rsidRDefault="008B594E" w14:paraId="0D86AE1A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Asphyxiant</w:t>
            </w:r>
          </w:p>
        </w:tc>
      </w:tr>
      <w:tr w:rsidR="006476D6" w14:paraId="0D86AE1E" w14:textId="77777777">
        <w:trPr>
          <w:trHeight w:val="217"/>
        </w:trPr>
        <w:tc>
          <w:tcPr>
            <w:tcW w:w="4320" w:type="dxa"/>
          </w:tcPr>
          <w:p w:rsidR="006476D6" w:rsidRDefault="008B594E" w14:paraId="0D86AE1C" w14:textId="7777777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flammable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</w:p>
        </w:tc>
        <w:tc>
          <w:tcPr>
            <w:tcW w:w="4500" w:type="dxa"/>
          </w:tcPr>
          <w:p w:rsidR="006476D6" w:rsidRDefault="008B594E" w14:paraId="0D86AE1D" w14:textId="7777777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Hazard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(HNOC)</w:t>
            </w:r>
          </w:p>
        </w:tc>
      </w:tr>
      <w:tr w:rsidR="006476D6" w14:paraId="0D86AE21" w14:textId="77777777">
        <w:trPr>
          <w:trHeight w:val="220"/>
        </w:trPr>
        <w:tc>
          <w:tcPr>
            <w:tcW w:w="4320" w:type="dxa"/>
          </w:tcPr>
          <w:p w:rsidR="006476D6" w:rsidRDefault="008B594E" w14:paraId="0D86AE1F" w14:textId="77777777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Combustible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</w:p>
        </w:tc>
        <w:tc>
          <w:tcPr>
            <w:tcW w:w="4500" w:type="dxa"/>
          </w:tcPr>
          <w:p w:rsidR="006476D6" w:rsidRDefault="006476D6" w14:paraId="0D86AE2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6476D6" w14:paraId="0D86AE24" w14:textId="77777777">
        <w:trPr>
          <w:trHeight w:val="220"/>
        </w:trPr>
        <w:tc>
          <w:tcPr>
            <w:tcW w:w="4320" w:type="dxa"/>
          </w:tcPr>
          <w:p w:rsidR="006476D6" w:rsidRDefault="008B594E" w14:paraId="0D86AE22" w14:textId="7777777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Hazard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(HNOC)</w:t>
            </w:r>
          </w:p>
        </w:tc>
        <w:tc>
          <w:tcPr>
            <w:tcW w:w="4500" w:type="dxa"/>
          </w:tcPr>
          <w:p w:rsidR="006476D6" w:rsidRDefault="006476D6" w14:paraId="0D86AE23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6476D6" w:rsidRDefault="006476D6" w14:paraId="0D86AE25" w14:textId="77777777">
      <w:pPr>
        <w:pStyle w:val="BodyText"/>
        <w:rPr>
          <w:b/>
          <w:i/>
          <w:sz w:val="24"/>
        </w:rPr>
      </w:pPr>
    </w:p>
    <w:p w:rsidR="006476D6" w:rsidRDefault="008B594E" w14:paraId="0D86AE26" w14:textId="77777777">
      <w:pPr>
        <w:pStyle w:val="Heading2"/>
      </w:pPr>
      <w:r>
        <w:t>MAXIMUM</w:t>
      </w:r>
      <w:r>
        <w:rPr>
          <w:spacing w:val="-4"/>
        </w:rPr>
        <w:t xml:space="preserve"> </w:t>
      </w:r>
      <w:r>
        <w:t>AMOUNT</w:t>
      </w:r>
    </w:p>
    <w:p w:rsidR="006476D6" w:rsidRDefault="008B594E" w14:paraId="0D86AE27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2" w:line="256" w:lineRule="auto"/>
        <w:ind w:left="940" w:right="1463"/>
      </w:pPr>
      <w:r>
        <w:t>For each pure chemical or mixture that you are reporting, estimate the maximum</w:t>
      </w:r>
      <w:r>
        <w:rPr>
          <w:spacing w:val="-48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present at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reporting</w:t>
      </w:r>
      <w:r>
        <w:rPr>
          <w:spacing w:val="-2"/>
        </w:rPr>
        <w:t xml:space="preserve"> </w:t>
      </w:r>
      <w:r>
        <w:t>period.</w:t>
      </w:r>
    </w:p>
    <w:p w:rsidR="006476D6" w:rsidRDefault="008B594E" w14:paraId="0D86AE28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 w:line="259" w:lineRule="auto"/>
        <w:ind w:left="940" w:right="817"/>
      </w:pPr>
      <w:r>
        <w:t>If you are reporting a mixture, you must list any EHS(s) present in the mixture and report</w:t>
      </w:r>
      <w:r>
        <w:rPr>
          <w:spacing w:val="-47"/>
        </w:rPr>
        <w:t xml:space="preserve"> </w:t>
      </w:r>
      <w:r>
        <w:t>the maximum amount and the CAS number(s) of each EHS present in the mixture. Find</w:t>
      </w:r>
      <w:r>
        <w:rPr>
          <w:spacing w:val="1"/>
        </w:rPr>
        <w:t xml:space="preserve"> </w:t>
      </w:r>
      <w:r>
        <w:t>the appropriate</w:t>
      </w:r>
      <w:r>
        <w:rPr>
          <w:spacing w:val="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  <w:i/>
        </w:rPr>
        <w:t>Table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</w:t>
      </w:r>
      <w:r>
        <w:t>.</w:t>
      </w:r>
    </w:p>
    <w:p w:rsidR="006476D6" w:rsidRDefault="008B594E" w14:paraId="0D86AE29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7" w:lineRule="exact"/>
        <w:ind w:left="940"/>
      </w:pPr>
      <w:r>
        <w:t>Enter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maximum </w:t>
      </w:r>
      <w:r>
        <w:t>daily</w:t>
      </w:r>
      <w:r>
        <w:rPr>
          <w:spacing w:val="-1"/>
        </w:rPr>
        <w:t xml:space="preserve"> </w:t>
      </w:r>
      <w:r>
        <w:t>amount.</w:t>
      </w:r>
    </w:p>
    <w:p w:rsidR="006476D6" w:rsidRDefault="008B594E" w14:paraId="0D86AE2A" w14:textId="77777777">
      <w:pPr>
        <w:pStyle w:val="BodyText"/>
        <w:spacing w:before="11"/>
      </w:pPr>
      <w:r>
        <w:pict w14:anchorId="0D86AECD">
          <v:rect id="docshape32" style="position:absolute;margin-left:175.3pt;margin-top:15.2pt;width:261.35pt;height:3pt;z-index:-15716352;mso-wrap-distance-left:0;mso-wrap-distance-right:0;mso-position-horizontal-relative:page" o:spid="_x0000_s1035" fillcolor="#5b9bd5" stroked="f">
            <w10:wrap type="topAndBottom" anchorx="page"/>
          </v:rect>
        </w:pict>
      </w:r>
    </w:p>
    <w:p w:rsidR="006476D6" w:rsidRDefault="008B594E" w14:paraId="0D86AE2B" w14:textId="77777777">
      <w:pPr>
        <w:spacing w:before="160" w:line="254" w:lineRule="auto"/>
        <w:ind w:left="2334" w:right="2215" w:firstLine="2"/>
        <w:jc w:val="center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Report all amounts as weight in pounds. To convert gas or liquid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volume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weight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pounds,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multiply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appropriate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density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factor.</w:t>
      </w:r>
    </w:p>
    <w:p w:rsidR="006476D6" w:rsidRDefault="008B594E" w14:paraId="0D86AE2C" w14:textId="77777777">
      <w:pPr>
        <w:pStyle w:val="BodyText"/>
        <w:spacing w:before="7"/>
        <w:rPr>
          <w:i/>
          <w:sz w:val="11"/>
        </w:rPr>
      </w:pPr>
      <w:r>
        <w:pict w14:anchorId="0D86AECE">
          <v:rect id="docshape33" style="position:absolute;margin-left:175.3pt;margin-top:8.3pt;width:261.35pt;height:3pt;z-index:-15715840;mso-wrap-distance-left:0;mso-wrap-distance-right:0;mso-position-horizontal-relative:page" o:spid="_x0000_s1034" fillcolor="#5b9bd5" stroked="f">
            <w10:wrap type="topAndBottom" anchorx="page"/>
          </v:rect>
        </w:pict>
      </w:r>
    </w:p>
    <w:p w:rsidR="006476D6" w:rsidRDefault="006476D6" w14:paraId="0D86AE2D" w14:textId="77777777">
      <w:pPr>
        <w:pStyle w:val="BodyText"/>
        <w:spacing w:before="2"/>
        <w:rPr>
          <w:i/>
          <w:sz w:val="14"/>
        </w:rPr>
      </w:pPr>
    </w:p>
    <w:p w:rsidR="006476D6" w:rsidRDefault="008B594E" w14:paraId="0D86AE2E" w14:textId="77777777">
      <w:pPr>
        <w:spacing w:before="56" w:after="26"/>
        <w:ind w:left="2536" w:right="2415"/>
        <w:jc w:val="center"/>
        <w:rPr>
          <w:b/>
          <w:i/>
        </w:rPr>
      </w:pPr>
      <w:r>
        <w:rPr>
          <w:b/>
          <w:i/>
        </w:rPr>
        <w:t>Table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2. Reporting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Ranges</w:t>
      </w:r>
    </w:p>
    <w:tbl>
      <w:tblPr>
        <w:tblW w:w="0" w:type="auto"/>
        <w:tblInd w:w="25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440"/>
        <w:gridCol w:w="2251"/>
      </w:tblGrid>
      <w:tr w:rsidR="006476D6" w14:paraId="0D86AE31" w14:textId="77777777">
        <w:trPr>
          <w:trHeight w:val="510"/>
        </w:trPr>
        <w:tc>
          <w:tcPr>
            <w:tcW w:w="828" w:type="dxa"/>
          </w:tcPr>
          <w:p w:rsidR="006476D6" w:rsidRDefault="008B594E" w14:paraId="0D86AE2F" w14:textId="77777777">
            <w:pPr>
              <w:pStyle w:val="TableParagraph"/>
              <w:spacing w:line="240" w:lineRule="auto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Range</w:t>
            </w:r>
            <w:r>
              <w:rPr>
                <w:b/>
                <w:spacing w:val="-1"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Codes</w:t>
            </w:r>
          </w:p>
        </w:tc>
        <w:tc>
          <w:tcPr>
            <w:tcW w:w="3691" w:type="dxa"/>
            <w:gridSpan w:val="2"/>
          </w:tcPr>
          <w:p w:rsidR="006476D6" w:rsidRDefault="008B594E" w14:paraId="0D86AE30" w14:textId="77777777">
            <w:pPr>
              <w:pStyle w:val="TableParagraph"/>
              <w:spacing w:line="243" w:lineRule="exact"/>
              <w:ind w:left="518"/>
              <w:rPr>
                <w:b/>
                <w:sz w:val="20"/>
              </w:rPr>
            </w:pPr>
            <w:r>
              <w:rPr>
                <w:b/>
                <w:sz w:val="20"/>
              </w:rPr>
              <w:t>Weight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Range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Pounds</w:t>
            </w:r>
          </w:p>
        </w:tc>
      </w:tr>
      <w:tr w:rsidR="006476D6" w14:paraId="0D86AE35" w14:textId="77777777">
        <w:trPr>
          <w:trHeight w:val="277"/>
        </w:trPr>
        <w:tc>
          <w:tcPr>
            <w:tcW w:w="828" w:type="dxa"/>
          </w:tcPr>
          <w:p w:rsidR="006476D6" w:rsidRDefault="006476D6" w14:paraId="0D86AE32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:rsidR="006476D6" w:rsidRDefault="008B594E" w14:paraId="0D86AE33" w14:textId="7777777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2251" w:type="dxa"/>
          </w:tcPr>
          <w:p w:rsidR="006476D6" w:rsidRDefault="008B594E" w14:paraId="0D86AE34" w14:textId="7777777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6476D6" w14:paraId="0D86AE39" w14:textId="77777777">
        <w:trPr>
          <w:trHeight w:val="244"/>
        </w:trPr>
        <w:tc>
          <w:tcPr>
            <w:tcW w:w="828" w:type="dxa"/>
          </w:tcPr>
          <w:p w:rsidR="006476D6" w:rsidRDefault="008B594E" w14:paraId="0D86AE3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40" w:type="dxa"/>
          </w:tcPr>
          <w:p w:rsidR="006476D6" w:rsidRDefault="008B594E" w14:paraId="0D86AE37" w14:textId="7777777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51" w:type="dxa"/>
          </w:tcPr>
          <w:p w:rsidR="006476D6" w:rsidRDefault="008B594E" w14:paraId="0D86AE3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6476D6" w14:paraId="0D86AE3D" w14:textId="77777777">
        <w:trPr>
          <w:trHeight w:val="244"/>
        </w:trPr>
        <w:tc>
          <w:tcPr>
            <w:tcW w:w="828" w:type="dxa"/>
          </w:tcPr>
          <w:p w:rsidR="006476D6" w:rsidRDefault="008B594E" w14:paraId="0D86AE3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40" w:type="dxa"/>
          </w:tcPr>
          <w:p w:rsidR="006476D6" w:rsidRDefault="008B594E" w14:paraId="0D86AE3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251" w:type="dxa"/>
          </w:tcPr>
          <w:p w:rsidR="006476D6" w:rsidRDefault="008B594E" w14:paraId="0D86AE3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</w:tr>
      <w:tr w:rsidR="006476D6" w14:paraId="0D86AE41" w14:textId="77777777">
        <w:trPr>
          <w:trHeight w:val="244"/>
        </w:trPr>
        <w:tc>
          <w:tcPr>
            <w:tcW w:w="828" w:type="dxa"/>
          </w:tcPr>
          <w:p w:rsidR="006476D6" w:rsidRDefault="008B594E" w14:paraId="0D86AE3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40" w:type="dxa"/>
          </w:tcPr>
          <w:p w:rsidR="006476D6" w:rsidRDefault="008B594E" w14:paraId="0D86AE3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2251" w:type="dxa"/>
          </w:tcPr>
          <w:p w:rsidR="006476D6" w:rsidRDefault="008B594E" w14:paraId="0D86AE4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</w:tr>
      <w:tr w:rsidR="006476D6" w14:paraId="0D86AE45" w14:textId="77777777">
        <w:trPr>
          <w:trHeight w:val="244"/>
        </w:trPr>
        <w:tc>
          <w:tcPr>
            <w:tcW w:w="828" w:type="dxa"/>
          </w:tcPr>
          <w:p w:rsidR="006476D6" w:rsidRDefault="008B594E" w14:paraId="0D86AE4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440" w:type="dxa"/>
          </w:tcPr>
          <w:p w:rsidR="006476D6" w:rsidRDefault="008B594E" w14:paraId="0D86AE4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2251" w:type="dxa"/>
          </w:tcPr>
          <w:p w:rsidR="006476D6" w:rsidRDefault="008B594E" w14:paraId="0D86AE44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4,999</w:t>
            </w:r>
          </w:p>
        </w:tc>
      </w:tr>
      <w:tr w:rsidR="006476D6" w14:paraId="0D86AE49" w14:textId="77777777">
        <w:trPr>
          <w:trHeight w:val="244"/>
        </w:trPr>
        <w:tc>
          <w:tcPr>
            <w:tcW w:w="828" w:type="dxa"/>
          </w:tcPr>
          <w:p w:rsidR="006476D6" w:rsidRDefault="008B594E" w14:paraId="0D86AE4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40" w:type="dxa"/>
          </w:tcPr>
          <w:p w:rsidR="006476D6" w:rsidRDefault="008B594E" w14:paraId="0D86AE4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2251" w:type="dxa"/>
          </w:tcPr>
          <w:p w:rsidR="006476D6" w:rsidRDefault="008B594E" w14:paraId="0D86AE4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9,999</w:t>
            </w:r>
          </w:p>
        </w:tc>
      </w:tr>
      <w:tr w:rsidR="006476D6" w14:paraId="0D86AE4D" w14:textId="77777777">
        <w:trPr>
          <w:trHeight w:val="244"/>
        </w:trPr>
        <w:tc>
          <w:tcPr>
            <w:tcW w:w="828" w:type="dxa"/>
          </w:tcPr>
          <w:p w:rsidR="006476D6" w:rsidRDefault="008B594E" w14:paraId="0D86AE4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440" w:type="dxa"/>
          </w:tcPr>
          <w:p w:rsidR="006476D6" w:rsidRDefault="008B594E" w14:paraId="0D86AE4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2251" w:type="dxa"/>
          </w:tcPr>
          <w:p w:rsidR="006476D6" w:rsidRDefault="008B594E" w14:paraId="0D86AE4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24,999</w:t>
            </w:r>
          </w:p>
        </w:tc>
      </w:tr>
      <w:tr w:rsidR="006476D6" w14:paraId="0D86AE51" w14:textId="77777777">
        <w:trPr>
          <w:trHeight w:val="241"/>
        </w:trPr>
        <w:tc>
          <w:tcPr>
            <w:tcW w:w="828" w:type="dxa"/>
          </w:tcPr>
          <w:p w:rsidR="006476D6" w:rsidRDefault="008B594E" w14:paraId="0D86AE4E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440" w:type="dxa"/>
          </w:tcPr>
          <w:p w:rsidR="006476D6" w:rsidRDefault="008B594E" w14:paraId="0D86AE4F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25,000</w:t>
            </w:r>
          </w:p>
        </w:tc>
        <w:tc>
          <w:tcPr>
            <w:tcW w:w="2251" w:type="dxa"/>
          </w:tcPr>
          <w:p w:rsidR="006476D6" w:rsidRDefault="008B594E" w14:paraId="0D86AE50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49,999</w:t>
            </w:r>
          </w:p>
        </w:tc>
      </w:tr>
      <w:tr w:rsidR="006476D6" w14:paraId="0D86AE55" w14:textId="77777777">
        <w:trPr>
          <w:trHeight w:val="244"/>
        </w:trPr>
        <w:tc>
          <w:tcPr>
            <w:tcW w:w="828" w:type="dxa"/>
          </w:tcPr>
          <w:p w:rsidR="006476D6" w:rsidRDefault="008B594E" w14:paraId="0D86AE52" w14:textId="77777777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440" w:type="dxa"/>
          </w:tcPr>
          <w:p w:rsidR="006476D6" w:rsidRDefault="008B594E" w14:paraId="0D86AE53" w14:textId="77777777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2251" w:type="dxa"/>
          </w:tcPr>
          <w:p w:rsidR="006476D6" w:rsidRDefault="008B594E" w14:paraId="0D86AE54" w14:textId="77777777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74,999</w:t>
            </w:r>
          </w:p>
        </w:tc>
      </w:tr>
      <w:tr w:rsidR="006476D6" w14:paraId="0D86AE59" w14:textId="77777777">
        <w:trPr>
          <w:trHeight w:val="244"/>
        </w:trPr>
        <w:tc>
          <w:tcPr>
            <w:tcW w:w="828" w:type="dxa"/>
          </w:tcPr>
          <w:p w:rsidR="006476D6" w:rsidRDefault="008B594E" w14:paraId="0D86AE5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440" w:type="dxa"/>
          </w:tcPr>
          <w:p w:rsidR="006476D6" w:rsidRDefault="008B594E" w14:paraId="0D86AE5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75,000</w:t>
            </w:r>
          </w:p>
        </w:tc>
        <w:tc>
          <w:tcPr>
            <w:tcW w:w="2251" w:type="dxa"/>
          </w:tcPr>
          <w:p w:rsidR="006476D6" w:rsidRDefault="008B594E" w14:paraId="0D86AE5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99,999</w:t>
            </w:r>
          </w:p>
        </w:tc>
      </w:tr>
      <w:tr w:rsidR="006476D6" w14:paraId="0D86AE5D" w14:textId="77777777">
        <w:trPr>
          <w:trHeight w:val="244"/>
        </w:trPr>
        <w:tc>
          <w:tcPr>
            <w:tcW w:w="828" w:type="dxa"/>
          </w:tcPr>
          <w:p w:rsidR="006476D6" w:rsidRDefault="008B594E" w14:paraId="0D86AE5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6476D6" w:rsidRDefault="008B594E" w14:paraId="0D86AE5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100,000</w:t>
            </w:r>
          </w:p>
        </w:tc>
        <w:tc>
          <w:tcPr>
            <w:tcW w:w="2251" w:type="dxa"/>
          </w:tcPr>
          <w:p w:rsidR="006476D6" w:rsidRDefault="008B594E" w14:paraId="0D86AE5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499,999</w:t>
            </w:r>
          </w:p>
        </w:tc>
      </w:tr>
      <w:tr w:rsidR="006476D6" w14:paraId="0D86AE67" w14:textId="77777777">
        <w:trPr>
          <w:trHeight w:val="733"/>
        </w:trPr>
        <w:tc>
          <w:tcPr>
            <w:tcW w:w="828" w:type="dxa"/>
          </w:tcPr>
          <w:p w:rsidR="006476D6" w:rsidRDefault="008B594E" w14:paraId="0D86AE5E" w14:textId="7777777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6476D6" w:rsidRDefault="008B594E" w14:paraId="0D86AE5F" w14:textId="7777777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6476D6" w:rsidRDefault="008B594E" w14:paraId="0D86AE60" w14:textId="77777777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40" w:type="dxa"/>
          </w:tcPr>
          <w:p w:rsidR="006476D6" w:rsidRDefault="008B594E" w14:paraId="0D86AE61" w14:textId="7777777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500,000</w:t>
            </w:r>
          </w:p>
          <w:p w:rsidR="006476D6" w:rsidRDefault="008B594E" w14:paraId="0D86AE62" w14:textId="7777777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1,000,000</w:t>
            </w:r>
          </w:p>
          <w:p w:rsidR="006476D6" w:rsidRDefault="008B594E" w14:paraId="0D86AE63" w14:textId="77777777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10,000,000</w:t>
            </w:r>
          </w:p>
        </w:tc>
        <w:tc>
          <w:tcPr>
            <w:tcW w:w="2251" w:type="dxa"/>
          </w:tcPr>
          <w:p w:rsidR="006476D6" w:rsidRDefault="008B594E" w14:paraId="0D86AE64" w14:textId="7777777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999,999</w:t>
            </w:r>
          </w:p>
          <w:p w:rsidR="006476D6" w:rsidRDefault="008B594E" w14:paraId="0D86AE65" w14:textId="7777777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9,999,999</w:t>
            </w:r>
          </w:p>
          <w:p w:rsidR="006476D6" w:rsidRDefault="008B594E" w14:paraId="0D86AE66" w14:textId="77777777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Greater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million</w:t>
            </w:r>
          </w:p>
        </w:tc>
      </w:tr>
    </w:tbl>
    <w:p w:rsidR="006476D6" w:rsidRDefault="006476D6" w14:paraId="0D86AE68" w14:textId="77777777">
      <w:pPr>
        <w:spacing w:line="225" w:lineRule="exact"/>
        <w:rPr>
          <w:sz w:val="20"/>
        </w:rPr>
        <w:sectPr w:rsidR="006476D6">
          <w:pgSz w:w="12240" w:h="15840"/>
          <w:pgMar w:top="1120" w:right="1340" w:bottom="1120" w:left="1220" w:header="0" w:footer="932" w:gutter="0"/>
          <w:cols w:space="720"/>
        </w:sectPr>
      </w:pPr>
    </w:p>
    <w:p w:rsidR="006476D6" w:rsidRDefault="008B594E" w14:paraId="0D86AE69" w14:textId="77777777">
      <w:pPr>
        <w:pStyle w:val="Heading3"/>
        <w:spacing w:before="29"/>
      </w:pPr>
      <w:r>
        <w:lastRenderedPageBreak/>
        <w:t>Example:</w:t>
      </w:r>
    </w:p>
    <w:p w:rsidR="006476D6" w:rsidRDefault="008B594E" w14:paraId="0D86AE6A" w14:textId="77777777">
      <w:pPr>
        <w:pStyle w:val="BodyText"/>
        <w:spacing w:before="22" w:line="259" w:lineRule="auto"/>
        <w:ind w:left="939" w:right="899"/>
      </w:pPr>
      <w:r>
        <w:t>You received one large shipment of a solvent mixture last year. The shipment filled five</w:t>
      </w:r>
      <w:r>
        <w:rPr>
          <w:spacing w:val="1"/>
        </w:rPr>
        <w:t xml:space="preserve"> </w:t>
      </w:r>
      <w:r>
        <w:t>5,000-gallon storage tanks. You know that the solvent contains 10% benzene, which is a</w:t>
      </w:r>
      <w:r>
        <w:rPr>
          <w:spacing w:val="-47"/>
        </w:rPr>
        <w:t xml:space="preserve"> </w:t>
      </w:r>
      <w:r>
        <w:t xml:space="preserve">hazardous chemical. You figure that 10% of 25,000 gallons is 2,500 gallons. You </w:t>
      </w:r>
      <w:r>
        <w:t>also</w:t>
      </w:r>
      <w:r>
        <w:rPr>
          <w:spacing w:val="1"/>
        </w:rPr>
        <w:t xml:space="preserve"> </w:t>
      </w:r>
      <w:r>
        <w:t>know that the density of benzene is 7.29 pounds per gallon, so you multiply 2,500</w:t>
      </w:r>
      <w:r>
        <w:rPr>
          <w:spacing w:val="1"/>
        </w:rPr>
        <w:t xml:space="preserve"> </w:t>
      </w:r>
      <w:r>
        <w:t>gallons by 7.29 pounds per gallon to get a weight of 18,225 pounds. Then you look at</w:t>
      </w:r>
      <w:r>
        <w:rPr>
          <w:spacing w:val="1"/>
        </w:rPr>
        <w:t xml:space="preserve"> </w:t>
      </w:r>
      <w:r>
        <w:rPr>
          <w:b/>
          <w:i/>
        </w:rPr>
        <w:t xml:space="preserve">Table 2 </w:t>
      </w:r>
      <w:r>
        <w:t>and find that the range value 06 corresponds to 18,225. You enter 06 as the</w:t>
      </w:r>
      <w:r>
        <w:rPr>
          <w:spacing w:val="1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Amount.</w:t>
      </w:r>
    </w:p>
    <w:p w:rsidR="006476D6" w:rsidRDefault="006476D6" w14:paraId="0D86AE6B" w14:textId="77777777">
      <w:pPr>
        <w:pStyle w:val="BodyText"/>
        <w:spacing w:before="6"/>
        <w:rPr>
          <w:sz w:val="23"/>
        </w:rPr>
      </w:pPr>
    </w:p>
    <w:p w:rsidR="006476D6" w:rsidRDefault="008B594E" w14:paraId="0D86AE6C" w14:textId="77777777">
      <w:pPr>
        <w:pStyle w:val="Heading2"/>
        <w:ind w:left="219"/>
      </w:pPr>
      <w:r>
        <w:t>AVERAGE</w:t>
      </w:r>
      <w:r>
        <w:rPr>
          <w:spacing w:val="-3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AMOUNT</w:t>
      </w:r>
    </w:p>
    <w:p w:rsidR="006476D6" w:rsidRDefault="008B594E" w14:paraId="0D86AE6D" w14:textId="7777777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22" w:line="256" w:lineRule="auto"/>
        <w:ind w:right="987"/>
      </w:pPr>
      <w:r>
        <w:t>For each pure chemical or mixture that you are reporting, estimate the average weight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pounds that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your facility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year.</w:t>
      </w:r>
    </w:p>
    <w:p w:rsidR="006476D6" w:rsidRDefault="008B594E" w14:paraId="0D86AE6E" w14:textId="7777777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4" w:line="259" w:lineRule="auto"/>
        <w:ind w:right="1232"/>
      </w:pPr>
      <w:r>
        <w:t>To do this, total all daily weights and divide by the number of days th</w:t>
      </w:r>
      <w:r>
        <w:t>e chemical was</w:t>
      </w:r>
      <w:r>
        <w:rPr>
          <w:spacing w:val="-47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site.</w:t>
      </w:r>
    </w:p>
    <w:p w:rsidR="006476D6" w:rsidRDefault="008B594E" w14:paraId="0D86AE6F" w14:textId="7777777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</w:pPr>
      <w:r>
        <w:t>Find</w:t>
      </w:r>
      <w:r>
        <w:rPr>
          <w:spacing w:val="-3"/>
        </w:rPr>
        <w:t xml:space="preserve"> </w:t>
      </w:r>
      <w:r>
        <w:t>the appropriate range</w:t>
      </w:r>
      <w:r>
        <w:rPr>
          <w:spacing w:val="-3"/>
        </w:rPr>
        <w:t xml:space="preserve"> </w:t>
      </w:r>
      <w:r>
        <w:t>value in</w:t>
      </w:r>
      <w:r>
        <w:rPr>
          <w:spacing w:val="-6"/>
        </w:rPr>
        <w:t xml:space="preserve"> </w:t>
      </w:r>
      <w:r>
        <w:rPr>
          <w:b/>
          <w:i/>
        </w:rPr>
        <w:t>Table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</w:t>
      </w:r>
      <w:r>
        <w:t>.</w:t>
      </w:r>
    </w:p>
    <w:p w:rsidR="006476D6" w:rsidRDefault="008B594E" w14:paraId="0D86AE70" w14:textId="77777777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20"/>
        <w:ind w:left="940" w:hanging="362"/>
      </w:pPr>
      <w:r>
        <w:t>Enter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value as</w:t>
      </w:r>
      <w:r>
        <w:rPr>
          <w:spacing w:val="-4"/>
        </w:rPr>
        <w:t xml:space="preserve"> </w:t>
      </w:r>
      <w:r>
        <w:t>the Average</w:t>
      </w:r>
      <w:r>
        <w:rPr>
          <w:spacing w:val="-3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Amount.</w:t>
      </w:r>
    </w:p>
    <w:p w:rsidR="006476D6" w:rsidRDefault="008B594E" w14:paraId="0D86AE71" w14:textId="77777777">
      <w:pPr>
        <w:pStyle w:val="BodyText"/>
        <w:spacing w:before="7"/>
        <w:rPr>
          <w:sz w:val="18"/>
        </w:rPr>
      </w:pPr>
      <w:r>
        <w:pict w14:anchorId="0D86AECF">
          <v:rect id="docshape34" style="position:absolute;margin-left:175.3pt;margin-top:12.55pt;width:261.35pt;height:3pt;z-index:-15715328;mso-wrap-distance-left:0;mso-wrap-distance-right:0;mso-position-horizontal-relative:page" o:spid="_x0000_s1033" fillcolor="#5b9bd5" stroked="f">
            <w10:wrap type="topAndBottom" anchorx="page"/>
          </v:rect>
        </w:pict>
      </w:r>
    </w:p>
    <w:p w:rsidR="006476D6" w:rsidRDefault="008B594E" w14:paraId="0D86AE72" w14:textId="77777777">
      <w:pPr>
        <w:spacing w:before="160" w:line="254" w:lineRule="auto"/>
        <w:ind w:left="2334" w:right="2198" w:firstLine="2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Report all amounts as weight in pounds. To convert gas or liquid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volume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weight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pounds,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multiply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appropriate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density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factor.</w:t>
      </w:r>
    </w:p>
    <w:p w:rsidR="006476D6" w:rsidRDefault="008B594E" w14:paraId="0D86AE73" w14:textId="77777777">
      <w:pPr>
        <w:pStyle w:val="BodyText"/>
        <w:spacing w:before="7"/>
        <w:rPr>
          <w:i/>
          <w:sz w:val="11"/>
        </w:rPr>
      </w:pPr>
      <w:r>
        <w:pict w14:anchorId="0D86AED0">
          <v:rect id="docshape35" style="position:absolute;margin-left:175.3pt;margin-top:8.3pt;width:261.35pt;height:3pt;z-index:-15714816;mso-wrap-distance-left:0;mso-wrap-distance-right:0;mso-position-horizontal-relative:page" o:spid="_x0000_s1032" fillcolor="#5b9bd5" stroked="f">
            <w10:wrap type="topAndBottom" anchorx="page"/>
          </v:rect>
        </w:pict>
      </w:r>
    </w:p>
    <w:p w:rsidR="006476D6" w:rsidRDefault="006476D6" w14:paraId="0D86AE74" w14:textId="77777777">
      <w:pPr>
        <w:pStyle w:val="BodyText"/>
        <w:spacing w:before="2"/>
        <w:rPr>
          <w:i/>
          <w:sz w:val="14"/>
        </w:rPr>
      </w:pPr>
    </w:p>
    <w:p w:rsidR="006476D6" w:rsidRDefault="008B594E" w14:paraId="0D86AE75" w14:textId="77777777">
      <w:pPr>
        <w:pStyle w:val="Heading3"/>
        <w:spacing w:before="56"/>
      </w:pPr>
      <w:r>
        <w:t>Example:</w:t>
      </w:r>
    </w:p>
    <w:p w:rsidR="006476D6" w:rsidRDefault="008B594E" w14:paraId="0D86AE76" w14:textId="77777777">
      <w:pPr>
        <w:pStyle w:val="BodyText"/>
        <w:spacing w:before="22" w:line="259" w:lineRule="auto"/>
        <w:ind w:left="940" w:right="860"/>
        <w:jc w:val="both"/>
      </w:pPr>
      <w:r>
        <w:t>The 25,000-gallon shipment of solvent you received last year was gradually used up and</w:t>
      </w:r>
      <w:r>
        <w:rPr>
          <w:spacing w:val="-47"/>
        </w:rPr>
        <w:t xml:space="preserve"> </w:t>
      </w:r>
      <w:r>
        <w:t>completely gone in 31</w:t>
      </w:r>
      <w:r>
        <w:t>5 days. The sum of the daily volume levels in the tank is 4,536,000</w:t>
      </w:r>
      <w:r>
        <w:rPr>
          <w:spacing w:val="-47"/>
        </w:rPr>
        <w:t xml:space="preserve"> </w:t>
      </w:r>
      <w:r>
        <w:t>gallons. By dividing 4,536,000 gallons by 315 days on-site, you calculate an average daily</w:t>
      </w:r>
      <w:r>
        <w:rPr>
          <w:spacing w:val="-48"/>
        </w:rPr>
        <w:t xml:space="preserve"> </w:t>
      </w:r>
      <w:r>
        <w:t>amount of</w:t>
      </w:r>
      <w:r>
        <w:rPr>
          <w:spacing w:val="-2"/>
        </w:rPr>
        <w:t xml:space="preserve"> </w:t>
      </w:r>
      <w:r>
        <w:t>14,400</w:t>
      </w:r>
      <w:r>
        <w:rPr>
          <w:spacing w:val="1"/>
        </w:rPr>
        <w:t xml:space="preserve"> </w:t>
      </w:r>
      <w:r>
        <w:t>gallons.</w:t>
      </w:r>
    </w:p>
    <w:p w:rsidR="006476D6" w:rsidRDefault="006476D6" w14:paraId="0D86AE77" w14:textId="77777777">
      <w:pPr>
        <w:pStyle w:val="BodyText"/>
        <w:spacing w:before="5"/>
        <w:rPr>
          <w:sz w:val="23"/>
        </w:rPr>
      </w:pPr>
    </w:p>
    <w:p w:rsidR="006476D6" w:rsidRDefault="008B594E" w14:paraId="0D86AE78" w14:textId="77777777">
      <w:pPr>
        <w:pStyle w:val="BodyText"/>
        <w:spacing w:before="1" w:line="259" w:lineRule="auto"/>
        <w:ind w:left="220" w:right="204"/>
      </w:pPr>
      <w:r>
        <w:t>You already know that the solvent contains 10% benzene, which is a hazardous chemical.</w:t>
      </w:r>
      <w:r>
        <w:rPr>
          <w:spacing w:val="1"/>
        </w:rPr>
        <w:t xml:space="preserve"> </w:t>
      </w:r>
      <w:r>
        <w:t>Since 10% of</w:t>
      </w:r>
      <w:r>
        <w:rPr>
          <w:spacing w:val="1"/>
        </w:rPr>
        <w:t xml:space="preserve"> </w:t>
      </w:r>
      <w:r>
        <w:t>14,400 is 1,440, you figure that you had an average of 1,440 gallons of benzene. You also know that the</w:t>
      </w:r>
      <w:r>
        <w:rPr>
          <w:spacing w:val="-47"/>
        </w:rPr>
        <w:t xml:space="preserve"> </w:t>
      </w:r>
      <w:r>
        <w:t>density of benzene is 7.29 pounds per gallon, so you</w:t>
      </w:r>
      <w:r>
        <w:t xml:space="preserve"> multiply 1,440 by 7.29 to get a weight of 10,500</w:t>
      </w:r>
      <w:r>
        <w:rPr>
          <w:spacing w:val="1"/>
        </w:rPr>
        <w:t xml:space="preserve"> </w:t>
      </w:r>
      <w:r>
        <w:t xml:space="preserve">pounds. Then you look at </w:t>
      </w:r>
      <w:r>
        <w:rPr>
          <w:b/>
          <w:i/>
        </w:rPr>
        <w:t xml:space="preserve">Table 2 </w:t>
      </w:r>
      <w:r>
        <w:t>and find that the range value 06 corresponds to 10,500. You enter 06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Amount.</w:t>
      </w:r>
    </w:p>
    <w:p w:rsidR="006476D6" w:rsidRDefault="006476D6" w14:paraId="0D86AE79" w14:textId="77777777">
      <w:pPr>
        <w:pStyle w:val="BodyText"/>
        <w:rPr>
          <w:sz w:val="20"/>
        </w:rPr>
      </w:pPr>
    </w:p>
    <w:p w:rsidR="006476D6" w:rsidRDefault="008B594E" w14:paraId="0D86AE7A" w14:textId="77777777">
      <w:pPr>
        <w:pStyle w:val="BodyText"/>
        <w:spacing w:before="4"/>
        <w:rPr>
          <w:sz w:val="19"/>
        </w:rPr>
      </w:pPr>
      <w:r>
        <w:pict w14:anchorId="0D86AED1">
          <v:rect id="docshape36" style="position:absolute;margin-left:175.3pt;margin-top:13.05pt;width:261.35pt;height:3pt;z-index:-15714304;mso-wrap-distance-left:0;mso-wrap-distance-right:0;mso-position-horizontal-relative:page" o:spid="_x0000_s1031" fillcolor="#5b9bd5" stroked="f">
            <w10:wrap type="topAndBottom" anchorx="page"/>
          </v:rect>
        </w:pict>
      </w:r>
    </w:p>
    <w:p w:rsidR="006476D6" w:rsidRDefault="008B594E" w14:paraId="0D86AE7B" w14:textId="77777777">
      <w:pPr>
        <w:spacing w:before="160" w:line="259" w:lineRule="auto"/>
        <w:ind w:left="2792" w:right="2575" w:hanging="99"/>
        <w:rPr>
          <w:i/>
          <w:sz w:val="18"/>
        </w:rPr>
      </w:pPr>
      <w:r>
        <w:rPr>
          <w:b/>
          <w:i/>
          <w:sz w:val="18"/>
        </w:rPr>
        <w:t xml:space="preserve">Note: </w:t>
      </w:r>
      <w:r>
        <w:rPr>
          <w:i/>
          <w:sz w:val="18"/>
        </w:rPr>
        <w:t>Your state may require you to report exact amount for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maximum amou</w:t>
      </w:r>
      <w:r>
        <w:rPr>
          <w:i/>
          <w:sz w:val="18"/>
        </w:rPr>
        <w:t>nt and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average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daily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amount rather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than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ranges.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Check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specific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requirements.</w:t>
      </w:r>
    </w:p>
    <w:p w:rsidR="006476D6" w:rsidRDefault="008B594E" w14:paraId="0D86AE7C" w14:textId="77777777">
      <w:pPr>
        <w:pStyle w:val="BodyText"/>
        <w:spacing w:before="1"/>
        <w:rPr>
          <w:i/>
          <w:sz w:val="11"/>
        </w:rPr>
      </w:pPr>
      <w:r>
        <w:pict w14:anchorId="0D86AED2">
          <v:rect id="docshape37" style="position:absolute;margin-left:175.3pt;margin-top:8pt;width:261.35pt;height:3pt;z-index:-15713792;mso-wrap-distance-left:0;mso-wrap-distance-right:0;mso-position-horizontal-relative:page" o:spid="_x0000_s1030" fillcolor="#5b9bd5" stroked="f">
            <w10:wrap type="topAndBottom" anchorx="page"/>
          </v:rect>
        </w:pict>
      </w:r>
    </w:p>
    <w:p w:rsidR="006476D6" w:rsidRDefault="006476D6" w14:paraId="0D86AE7D" w14:textId="77777777">
      <w:pPr>
        <w:pStyle w:val="BodyText"/>
        <w:spacing w:before="4"/>
        <w:rPr>
          <w:i/>
          <w:sz w:val="13"/>
        </w:rPr>
      </w:pPr>
    </w:p>
    <w:p w:rsidR="006476D6" w:rsidRDefault="008B594E" w14:paraId="0D86AE7E" w14:textId="77777777">
      <w:pPr>
        <w:pStyle w:val="Heading2"/>
        <w:spacing w:before="56"/>
      </w:pP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ON-SITE</w:t>
      </w:r>
    </w:p>
    <w:p w:rsidR="006476D6" w:rsidRDefault="008B594E" w14:paraId="0D86AE7F" w14:textId="77777777">
      <w:pPr>
        <w:pStyle w:val="BodyText"/>
        <w:spacing w:before="22"/>
        <w:ind w:left="219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on-site.</w:t>
      </w:r>
    </w:p>
    <w:p w:rsidR="006476D6" w:rsidRDefault="006476D6" w14:paraId="0D86AE80" w14:textId="77777777">
      <w:pPr>
        <w:pStyle w:val="BodyText"/>
        <w:spacing w:before="4"/>
        <w:rPr>
          <w:sz w:val="25"/>
        </w:rPr>
      </w:pPr>
    </w:p>
    <w:p w:rsidR="006476D6" w:rsidRDefault="008B594E" w14:paraId="0D86AE81" w14:textId="77777777">
      <w:pPr>
        <w:pStyle w:val="Heading3"/>
      </w:pPr>
      <w:r>
        <w:t>Example:</w:t>
      </w:r>
    </w:p>
    <w:p w:rsidR="006476D6" w:rsidRDefault="008B594E" w14:paraId="0D86AE82" w14:textId="77777777">
      <w:pPr>
        <w:pStyle w:val="BodyText"/>
        <w:spacing w:before="22" w:line="259" w:lineRule="auto"/>
        <w:ind w:left="940" w:right="1568"/>
      </w:pPr>
      <w:r>
        <w:t>The solvent composed of 10% benzene was present for 315 days at your facility.</w:t>
      </w:r>
      <w:r>
        <w:rPr>
          <w:spacing w:val="-47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315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provided.</w:t>
      </w:r>
    </w:p>
    <w:p w:rsidR="006476D6" w:rsidRDefault="006476D6" w14:paraId="0D86AE83" w14:textId="77777777">
      <w:pPr>
        <w:spacing w:line="259" w:lineRule="auto"/>
        <w:sectPr w:rsidR="006476D6">
          <w:pgSz w:w="12240" w:h="15840"/>
          <w:pgMar w:top="1120" w:right="1340" w:bottom="1120" w:left="1220" w:header="0" w:footer="932" w:gutter="0"/>
          <w:cols w:space="720"/>
        </w:sectPr>
      </w:pPr>
    </w:p>
    <w:p w:rsidR="006476D6" w:rsidRDefault="008B594E" w14:paraId="0D86AE84" w14:textId="77777777">
      <w:pPr>
        <w:pStyle w:val="Heading2"/>
        <w:spacing w:before="29"/>
        <w:jc w:val="both"/>
      </w:pPr>
      <w:r>
        <w:lastRenderedPageBreak/>
        <w:t>STORAGE</w:t>
      </w:r>
      <w:r>
        <w:rPr>
          <w:spacing w:val="-4"/>
        </w:rPr>
        <w:t xml:space="preserve"> </w:t>
      </w:r>
      <w:r>
        <w:t>TYPES,</w:t>
      </w:r>
      <w:r>
        <w:rPr>
          <w:spacing w:val="-4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LOCATIONS</w:t>
      </w:r>
    </w:p>
    <w:p w:rsidR="006476D6" w:rsidRDefault="008B594E" w14:paraId="0D86AE85" w14:textId="77777777">
      <w:pPr>
        <w:pStyle w:val="BodyText"/>
        <w:spacing w:before="22" w:line="259" w:lineRule="auto"/>
        <w:ind w:left="219" w:right="729"/>
        <w:jc w:val="both"/>
      </w:pPr>
      <w:r>
        <w:t>List all non-confidential locations of hazardous chemicals along with storage types and c</w:t>
      </w:r>
      <w:r>
        <w:t>onditions</w:t>
      </w:r>
      <w:r>
        <w:rPr>
          <w:spacing w:val="-47"/>
        </w:rPr>
        <w:t xml:space="preserve"> </w:t>
      </w:r>
      <w:r>
        <w:t xml:space="preserve">associated with each location. Please note that a particular chemical or mixture may </w:t>
      </w:r>
      <w:proofErr w:type="gramStart"/>
      <w:r>
        <w:t>be located in</w:t>
      </w:r>
      <w:proofErr w:type="gramEnd"/>
      <w:r>
        <w:rPr>
          <w:spacing w:val="-47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places around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facility.</w:t>
      </w:r>
    </w:p>
    <w:p w:rsidR="006476D6" w:rsidRDefault="006476D6" w14:paraId="0D86AE86" w14:textId="77777777">
      <w:pPr>
        <w:pStyle w:val="BodyText"/>
        <w:spacing w:before="7"/>
        <w:rPr>
          <w:sz w:val="23"/>
        </w:rPr>
      </w:pPr>
    </w:p>
    <w:p w:rsidR="006476D6" w:rsidRDefault="008B594E" w14:paraId="0D86AE87" w14:textId="77777777">
      <w:pPr>
        <w:pStyle w:val="Heading3"/>
        <w:spacing w:before="1"/>
        <w:ind w:left="219"/>
        <w:jc w:val="both"/>
      </w:pPr>
      <w:r>
        <w:t>Storage</w:t>
      </w:r>
      <w:r>
        <w:rPr>
          <w:spacing w:val="-5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</w:p>
    <w:p w:rsidR="006476D6" w:rsidRDefault="008B594E" w14:paraId="0D86AE88" w14:textId="77777777">
      <w:pPr>
        <w:pStyle w:val="BodyText"/>
        <w:spacing w:before="21"/>
        <w:ind w:left="219"/>
        <w:jc w:val="both"/>
      </w:pPr>
      <w:r>
        <w:t>Enter</w:t>
      </w:r>
      <w:r>
        <w:rPr>
          <w:spacing w:val="-2"/>
        </w:rPr>
        <w:t xml:space="preserve"> </w:t>
      </w:r>
      <w:r>
        <w:t>the types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reporting.</w:t>
      </w:r>
    </w:p>
    <w:p w:rsidR="006476D6" w:rsidRDefault="006476D6" w14:paraId="0D86AE89" w14:textId="77777777">
      <w:pPr>
        <w:pStyle w:val="BodyText"/>
        <w:spacing w:before="5"/>
        <w:rPr>
          <w:sz w:val="25"/>
        </w:rPr>
      </w:pPr>
    </w:p>
    <w:p w:rsidR="006476D6" w:rsidRDefault="008B594E" w14:paraId="0D86AE8A" w14:textId="77777777">
      <w:pPr>
        <w:pStyle w:val="BodyText"/>
        <w:spacing w:line="259" w:lineRule="auto"/>
        <w:ind w:left="939" w:right="777"/>
      </w:pPr>
      <w:r>
        <w:rPr>
          <w:b/>
          <w:i/>
        </w:rPr>
        <w:t xml:space="preserve">Table 3. </w:t>
      </w:r>
      <w:r>
        <w:t>This table lists examples of some of the common storage types that facilities use</w:t>
      </w:r>
      <w:r>
        <w:rPr>
          <w:spacing w:val="-47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site.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provide a</w:t>
      </w:r>
      <w:r>
        <w:rPr>
          <w:spacing w:val="-2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type 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facility.</w:t>
      </w:r>
    </w:p>
    <w:p w:rsidR="006476D6" w:rsidRDefault="006476D6" w14:paraId="0D86AE8B" w14:textId="77777777">
      <w:pPr>
        <w:pStyle w:val="BodyText"/>
        <w:spacing w:before="8"/>
        <w:rPr>
          <w:sz w:val="23"/>
        </w:rPr>
      </w:pPr>
    </w:p>
    <w:p w:rsidR="006476D6" w:rsidRDefault="008B594E" w14:paraId="0D86AE8C" w14:textId="77777777">
      <w:pPr>
        <w:ind w:left="2523" w:right="2502"/>
        <w:jc w:val="center"/>
        <w:rPr>
          <w:b/>
          <w:i/>
        </w:rPr>
      </w:pPr>
      <w:r>
        <w:rPr>
          <w:b/>
          <w:i/>
        </w:rPr>
        <w:t>Table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Storage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Types</w:t>
      </w:r>
    </w:p>
    <w:p w:rsidR="006476D6" w:rsidRDefault="008B594E" w14:paraId="0D86AE8D" w14:textId="77777777">
      <w:pPr>
        <w:pStyle w:val="BodyText"/>
        <w:spacing w:before="8"/>
        <w:rPr>
          <w:b/>
          <w:i/>
          <w:sz w:val="3"/>
        </w:rPr>
      </w:pPr>
      <w:r>
        <w:pict w14:anchorId="0D86AED4">
          <v:shapetype id="_x0000_t202" coordsize="21600,21600" o:spt="202" path="m,l,21600r21600,l21600,xe">
            <v:stroke joinstyle="miter"/>
            <v:path gradientshapeok="t" o:connecttype="rect"/>
          </v:shapetype>
          <v:shape id="docshape38" style="position:absolute;margin-left:247.9pt;margin-top:3.85pt;width:118.85pt;height:221.3pt;z-index:-15713280;mso-wrap-distance-left:0;mso-wrap-distance-right:0;mso-position-horizontal-relative:page" o:spid="_x0000_s1029" filled="f" type="#_x0000_t202">
            <v:textbox inset="0,0,0,0">
              <w:txbxContent>
                <w:p w:rsidR="006476D6" w:rsidRDefault="008B594E" w14:paraId="0D86AEDC" w14:textId="77777777">
                  <w:pPr>
                    <w:spacing w:before="69" w:line="259" w:lineRule="auto"/>
                    <w:ind w:left="144" w:right="765"/>
                    <w:rPr>
                      <w:sz w:val="18"/>
                    </w:rPr>
                  </w:pPr>
                  <w:r>
                    <w:rPr>
                      <w:sz w:val="18"/>
                    </w:rPr>
                    <w:t>Above ground tank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Below ground tank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Tank</w:t>
                  </w:r>
                  <w:proofErr w:type="spellEnd"/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inside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building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Steel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drum</w:t>
                  </w:r>
                </w:p>
                <w:p w:rsidR="006476D6" w:rsidRDefault="008B594E" w14:paraId="0D86AEDD" w14:textId="77777777">
                  <w:pPr>
                    <w:spacing w:before="2" w:line="256" w:lineRule="auto"/>
                    <w:ind w:left="144" w:righ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Plastic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non-metallic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drum</w:t>
                  </w:r>
                  <w:r>
                    <w:rPr>
                      <w:spacing w:val="-3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Can</w:t>
                  </w:r>
                </w:p>
                <w:p w:rsidR="006476D6" w:rsidRDefault="008B594E" w14:paraId="0D86AEDE" w14:textId="77777777">
                  <w:pPr>
                    <w:spacing w:before="2" w:line="259" w:lineRule="auto"/>
                    <w:ind w:left="144" w:right="1682"/>
                    <w:rPr>
                      <w:sz w:val="18"/>
                    </w:rPr>
                  </w:pPr>
                  <w:r>
                    <w:rPr>
                      <w:sz w:val="18"/>
                    </w:rPr>
                    <w:t>Carboy</w:t>
                  </w:r>
                  <w:r>
                    <w:rPr>
                      <w:spacing w:val="-3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Silo</w:t>
                  </w:r>
                </w:p>
                <w:p w:rsidR="006476D6" w:rsidRDefault="008B594E" w14:paraId="0D86AEDF" w14:textId="77777777">
                  <w:pPr>
                    <w:spacing w:before="1" w:line="259" w:lineRule="auto"/>
                    <w:ind w:left="144" w:right="1400"/>
                    <w:rPr>
                      <w:sz w:val="18"/>
                    </w:rPr>
                  </w:pPr>
                  <w:r>
                    <w:rPr>
                      <w:spacing w:val="-1"/>
                      <w:sz w:val="18"/>
                    </w:rPr>
                    <w:t>Fiber drum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Bag</w:t>
                  </w:r>
                </w:p>
                <w:p w:rsidR="006476D6" w:rsidRDefault="008B594E" w14:paraId="0D86AEE0" w14:textId="77777777">
                  <w:pPr>
                    <w:spacing w:line="259" w:lineRule="auto"/>
                    <w:ind w:left="144" w:right="1604"/>
                    <w:rPr>
                      <w:sz w:val="18"/>
                    </w:rPr>
                  </w:pPr>
                  <w:r>
                    <w:rPr>
                      <w:sz w:val="18"/>
                    </w:rPr>
                    <w:t>Box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Cylinder</w:t>
                  </w:r>
                </w:p>
                <w:p w:rsidR="006476D6" w:rsidRDefault="008B594E" w14:paraId="0D86AEE1" w14:textId="77777777">
                  <w:pPr>
                    <w:spacing w:line="259" w:lineRule="auto"/>
                    <w:ind w:left="144" w:right="655"/>
                    <w:rPr>
                      <w:sz w:val="18"/>
                    </w:rPr>
                  </w:pPr>
                  <w:r>
                    <w:rPr>
                      <w:sz w:val="18"/>
                    </w:rPr>
                    <w:t>Glass bottles or jugs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Plastic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bottles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jugs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Tote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bin</w:t>
                  </w:r>
                </w:p>
                <w:p w:rsidR="006476D6" w:rsidRDefault="008B594E" w14:paraId="0D86AEE2" w14:textId="77777777">
                  <w:pPr>
                    <w:spacing w:line="259" w:lineRule="auto"/>
                    <w:ind w:left="144" w:right="1322"/>
                    <w:rPr>
                      <w:sz w:val="18"/>
                    </w:rPr>
                  </w:pPr>
                  <w:r>
                    <w:rPr>
                      <w:spacing w:val="-1"/>
                      <w:sz w:val="18"/>
                    </w:rPr>
                    <w:t xml:space="preserve">Tank </w:t>
                  </w:r>
                  <w:r>
                    <w:rPr>
                      <w:sz w:val="18"/>
                    </w:rPr>
                    <w:t>wagon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Rail car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Battery</w:t>
                  </w:r>
                </w:p>
              </w:txbxContent>
            </v:textbox>
            <w10:wrap type="topAndBottom" anchorx="page"/>
          </v:shape>
        </w:pict>
      </w:r>
    </w:p>
    <w:p w:rsidR="006476D6" w:rsidRDefault="006476D6" w14:paraId="0D86AE8E" w14:textId="77777777">
      <w:pPr>
        <w:pStyle w:val="BodyText"/>
        <w:rPr>
          <w:b/>
          <w:i/>
        </w:rPr>
      </w:pPr>
    </w:p>
    <w:p w:rsidR="006476D6" w:rsidRDefault="008B594E" w14:paraId="0D86AE8F" w14:textId="77777777">
      <w:pPr>
        <w:pStyle w:val="BodyText"/>
        <w:spacing w:before="155" w:line="259" w:lineRule="auto"/>
        <w:ind w:left="939" w:right="756"/>
      </w:pPr>
      <w:r>
        <w:rPr>
          <w:b/>
          <w:i/>
        </w:rPr>
        <w:t xml:space="preserve">Table 4. </w:t>
      </w:r>
      <w:r>
        <w:t>For each location, find the appropriate storage types for pressure and</w:t>
      </w:r>
      <w:r>
        <w:rPr>
          <w:spacing w:val="1"/>
        </w:rPr>
        <w:t xml:space="preserve"> </w:t>
      </w:r>
      <w:r>
        <w:t>temperature conditions. You may provide a description for the various conditions at your</w:t>
      </w:r>
      <w:r>
        <w:rPr>
          <w:spacing w:val="-47"/>
        </w:rPr>
        <w:t xml:space="preserve"> </w:t>
      </w:r>
      <w:r>
        <w:t>facility.</w:t>
      </w:r>
      <w:r>
        <w:rPr>
          <w:spacing w:val="4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table provides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pressure and</w:t>
      </w:r>
      <w:r>
        <w:rPr>
          <w:spacing w:val="-2"/>
        </w:rPr>
        <w:t xml:space="preserve"> </w:t>
      </w:r>
      <w:r>
        <w:t>temperature</w:t>
      </w:r>
      <w:r>
        <w:rPr>
          <w:spacing w:val="-3"/>
        </w:rPr>
        <w:t xml:space="preserve"> </w:t>
      </w:r>
      <w:r>
        <w:t>conditions.</w:t>
      </w:r>
    </w:p>
    <w:p w:rsidR="006476D6" w:rsidRDefault="006476D6" w14:paraId="0D86AE90" w14:textId="77777777">
      <w:pPr>
        <w:pStyle w:val="BodyText"/>
        <w:spacing w:before="8"/>
        <w:rPr>
          <w:sz w:val="23"/>
        </w:rPr>
      </w:pPr>
    </w:p>
    <w:p w:rsidR="006476D6" w:rsidRDefault="008B594E" w14:paraId="0D86AE91" w14:textId="77777777">
      <w:pPr>
        <w:ind w:left="2536" w:right="2415"/>
        <w:jc w:val="center"/>
        <w:rPr>
          <w:b/>
          <w:i/>
        </w:rPr>
      </w:pPr>
      <w:r>
        <w:rPr>
          <w:b/>
          <w:i/>
        </w:rPr>
        <w:t>Table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</w:t>
      </w:r>
      <w:r>
        <w:rPr>
          <w:b/>
          <w:i/>
        </w:rPr>
        <w:t>essure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Temperature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Conditions</w:t>
      </w:r>
    </w:p>
    <w:p w:rsidR="006476D6" w:rsidRDefault="008B594E" w14:paraId="0D86AE92" w14:textId="77777777">
      <w:pPr>
        <w:pStyle w:val="BodyText"/>
        <w:spacing w:before="4"/>
        <w:rPr>
          <w:b/>
          <w:i/>
          <w:sz w:val="6"/>
        </w:rPr>
      </w:pPr>
      <w:r>
        <w:pict w14:anchorId="0D86AED5">
          <v:shape id="docshape39" style="position:absolute;margin-left:221.35pt;margin-top:5.45pt;width:173.2pt;height:138.3pt;z-index:-15712768;mso-wrap-distance-left:0;mso-wrap-distance-right:0;mso-position-horizontal-relative:page" o:spid="_x0000_s1028" filled="f" type="#_x0000_t202">
            <v:textbox inset="0,0,0,0">
              <w:txbxContent>
                <w:p w:rsidR="006476D6" w:rsidRDefault="008B594E" w14:paraId="0D86AEE3" w14:textId="77777777">
                  <w:pPr>
                    <w:spacing w:before="71"/>
                    <w:ind w:left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(PRESSURE)</w:t>
                  </w:r>
                </w:p>
                <w:p w:rsidR="006476D6" w:rsidRDefault="008B594E" w14:paraId="0D86AEE4" w14:textId="77777777">
                  <w:pPr>
                    <w:spacing w:before="16"/>
                    <w:ind w:left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Ambient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pressure;</w:t>
                  </w:r>
                  <w:proofErr w:type="gramEnd"/>
                </w:p>
                <w:p w:rsidR="006476D6" w:rsidRDefault="008B594E" w14:paraId="0D86AEE5" w14:textId="77777777">
                  <w:pPr>
                    <w:spacing w:before="18" w:line="259" w:lineRule="auto"/>
                    <w:ind w:left="142" w:right="1035"/>
                    <w:rPr>
                      <w:sz w:val="18"/>
                    </w:rPr>
                  </w:pPr>
                  <w:r>
                    <w:rPr>
                      <w:sz w:val="18"/>
                    </w:rPr>
                    <w:t>Greater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than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ambient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pressure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Less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than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ambient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pressure</w:t>
                  </w:r>
                </w:p>
                <w:p w:rsidR="006476D6" w:rsidRDefault="006476D6" w14:paraId="0D86AEE6" w14:textId="77777777">
                  <w:pPr>
                    <w:pStyle w:val="BodyText"/>
                    <w:spacing w:before="6"/>
                    <w:rPr>
                      <w:sz w:val="19"/>
                    </w:rPr>
                  </w:pPr>
                </w:p>
                <w:p w:rsidR="006476D6" w:rsidRDefault="008B594E" w14:paraId="0D86AEE7" w14:textId="77777777">
                  <w:pPr>
                    <w:ind w:left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(TEMPERATURE)</w:t>
                  </w:r>
                </w:p>
                <w:p w:rsidR="006476D6" w:rsidRDefault="008B594E" w14:paraId="0D86AEE8" w14:textId="77777777">
                  <w:pPr>
                    <w:spacing w:before="15"/>
                    <w:ind w:left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Ambient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temperature</w:t>
                  </w:r>
                </w:p>
                <w:p w:rsidR="006476D6" w:rsidRDefault="008B594E" w14:paraId="0D86AEE9" w14:textId="77777777">
                  <w:pPr>
                    <w:spacing w:before="18" w:line="259" w:lineRule="auto"/>
                    <w:ind w:left="142" w:right="738"/>
                    <w:rPr>
                      <w:sz w:val="18"/>
                    </w:rPr>
                  </w:pPr>
                  <w:r>
                    <w:rPr>
                      <w:sz w:val="18"/>
                    </w:rPr>
                    <w:t>Greater than ambient temperature</w:t>
                  </w:r>
                  <w:r>
                    <w:rPr>
                      <w:spacing w:val="-3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Less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than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ambient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temperature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but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not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cryogenic</w:t>
                  </w:r>
                </w:p>
                <w:p w:rsidR="006476D6" w:rsidRDefault="008B594E" w14:paraId="0D86AEEA" w14:textId="77777777">
                  <w:pPr>
                    <w:spacing w:before="1"/>
                    <w:ind w:left="142"/>
                    <w:rPr>
                      <w:sz w:val="18"/>
                    </w:rPr>
                  </w:pPr>
                  <w:r>
                    <w:rPr>
                      <w:sz w:val="18"/>
                    </w:rPr>
                    <w:t>Cryogenic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conditions</w:t>
                  </w:r>
                </w:p>
              </w:txbxContent>
            </v:textbox>
            <w10:wrap type="topAndBottom" anchorx="page"/>
          </v:shape>
        </w:pict>
      </w:r>
    </w:p>
    <w:p w:rsidR="006476D6" w:rsidRDefault="006476D6" w14:paraId="0D86AE93" w14:textId="77777777">
      <w:pPr>
        <w:rPr>
          <w:sz w:val="6"/>
        </w:rPr>
        <w:sectPr w:rsidR="006476D6">
          <w:pgSz w:w="12240" w:h="15840"/>
          <w:pgMar w:top="1120" w:right="1340" w:bottom="1120" w:left="1220" w:header="0" w:footer="932" w:gutter="0"/>
          <w:cols w:space="720"/>
        </w:sectPr>
      </w:pPr>
    </w:p>
    <w:p w:rsidR="006476D6" w:rsidRDefault="008B594E" w14:paraId="0D86AE94" w14:textId="77777777">
      <w:pPr>
        <w:pStyle w:val="Heading3"/>
        <w:spacing w:before="29"/>
        <w:ind w:left="220"/>
      </w:pPr>
      <w:r>
        <w:lastRenderedPageBreak/>
        <w:t>Storage</w:t>
      </w:r>
      <w:r>
        <w:rPr>
          <w:spacing w:val="-4"/>
        </w:rPr>
        <w:t xml:space="preserve"> </w:t>
      </w:r>
      <w:r>
        <w:t>Locations</w:t>
      </w:r>
    </w:p>
    <w:p w:rsidR="006476D6" w:rsidRDefault="008B594E" w14:paraId="0D86AE95" w14:textId="77777777">
      <w:pPr>
        <w:pStyle w:val="BodyText"/>
        <w:spacing w:before="11"/>
        <w:rPr>
          <w:b/>
          <w:sz w:val="19"/>
        </w:rPr>
      </w:pPr>
      <w:r>
        <w:pict w14:anchorId="0D86AED6">
          <v:rect id="docshape40" style="position:absolute;margin-left:120.6pt;margin-top:13.35pt;width:370.8pt;height:3pt;z-index:-15712256;mso-wrap-distance-left:0;mso-wrap-distance-right:0;mso-position-horizontal-relative:page" o:spid="_x0000_s1027" fillcolor="#5b9bd5" stroked="f">
            <w10:wrap type="topAndBottom" anchorx="page"/>
          </v:rect>
        </w:pict>
      </w:r>
    </w:p>
    <w:p w:rsidR="006476D6" w:rsidRDefault="008B594E" w14:paraId="0D86AE96" w14:textId="77777777">
      <w:pPr>
        <w:spacing w:before="160"/>
        <w:ind w:left="1220"/>
        <w:rPr>
          <w:b/>
          <w:i/>
          <w:sz w:val="18"/>
        </w:rPr>
      </w:pPr>
      <w:r>
        <w:rPr>
          <w:b/>
          <w:i/>
          <w:sz w:val="18"/>
        </w:rPr>
        <w:t>CONFIDENTIAL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LOCATION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INFORMATION</w:t>
      </w:r>
    </w:p>
    <w:p w:rsidR="006476D6" w:rsidRDefault="008B594E" w14:paraId="0D86AE97" w14:textId="77777777">
      <w:pPr>
        <w:spacing w:before="15" w:line="259" w:lineRule="auto"/>
        <w:ind w:left="1220" w:right="1291"/>
        <w:rPr>
          <w:i/>
          <w:sz w:val="18"/>
        </w:rPr>
      </w:pPr>
      <w:r>
        <w:rPr>
          <w:i/>
          <w:sz w:val="18"/>
        </w:rPr>
        <w:t>Under EPCRA Section 324, you may elect to withhold location information on a specific chemical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from disclosure to the public. If you choose to do so, you should submit the Tier II Confidential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Location Information Sheet along with your Tier II form to the </w:t>
      </w:r>
      <w:r>
        <w:rPr>
          <w:i/>
          <w:sz w:val="18"/>
        </w:rPr>
        <w:t>SERC, LEPC and the fire department.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separates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confidential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locations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disclosed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public.</w:t>
      </w:r>
    </w:p>
    <w:p w:rsidR="006476D6" w:rsidRDefault="008B594E" w14:paraId="0D86AE98" w14:textId="77777777">
      <w:pPr>
        <w:spacing w:line="259" w:lineRule="auto"/>
        <w:ind w:left="1220" w:right="1139"/>
        <w:rPr>
          <w:i/>
          <w:sz w:val="18"/>
        </w:rPr>
      </w:pPr>
      <w:r>
        <w:rPr>
          <w:i/>
          <w:sz w:val="18"/>
        </w:rPr>
        <w:t xml:space="preserve">The Confidential Location Information Sheet can be found at </w:t>
      </w:r>
      <w:hyperlink r:id="rId26">
        <w:r>
          <w:rPr>
            <w:i/>
            <w:color w:val="0563C1"/>
            <w:sz w:val="18"/>
            <w:u w:val="single" w:color="0563C1"/>
          </w:rPr>
          <w:t>https://www.epa.gov/epcra/epcra-tier-</w:t>
        </w:r>
      </w:hyperlink>
      <w:r>
        <w:rPr>
          <w:i/>
          <w:color w:val="0563C1"/>
          <w:spacing w:val="-38"/>
          <w:sz w:val="18"/>
        </w:rPr>
        <w:t xml:space="preserve"> </w:t>
      </w:r>
      <w:hyperlink r:id="rId27">
        <w:r>
          <w:rPr>
            <w:i/>
            <w:color w:val="0563C1"/>
            <w:sz w:val="18"/>
            <w:u w:val="single" w:color="0563C1"/>
          </w:rPr>
          <w:t>ii-confidential-location</w:t>
        </w:r>
        <w:r>
          <w:rPr>
            <w:i/>
            <w:color w:val="0563C1"/>
            <w:sz w:val="18"/>
            <w:u w:val="single" w:color="0563C1"/>
          </w:rPr>
          <w:t>-information-form</w:t>
        </w:r>
      </w:hyperlink>
    </w:p>
    <w:p w:rsidR="006476D6" w:rsidRDefault="008B594E" w14:paraId="0D86AE99" w14:textId="77777777">
      <w:pPr>
        <w:pStyle w:val="BodyText"/>
        <w:rPr>
          <w:i/>
          <w:sz w:val="11"/>
        </w:rPr>
      </w:pPr>
      <w:r>
        <w:pict w14:anchorId="0D86AED7">
          <v:rect id="docshape41" style="position:absolute;margin-left:120.6pt;margin-top:7.95pt;width:370.8pt;height:3pt;z-index:-15711744;mso-wrap-distance-left:0;mso-wrap-distance-right:0;mso-position-horizontal-relative:page" o:spid="_x0000_s1026" fillcolor="#5b9bd5" stroked="f">
            <w10:wrap type="topAndBottom" anchorx="page"/>
          </v:rect>
        </w:pict>
      </w:r>
    </w:p>
    <w:p w:rsidR="006476D6" w:rsidRDefault="006476D6" w14:paraId="0D86AE9A" w14:textId="77777777">
      <w:pPr>
        <w:pStyle w:val="BodyText"/>
        <w:rPr>
          <w:i/>
          <w:sz w:val="20"/>
        </w:rPr>
      </w:pPr>
    </w:p>
    <w:p w:rsidR="006476D6" w:rsidRDefault="006476D6" w14:paraId="0D86AE9B" w14:textId="77777777">
      <w:pPr>
        <w:pStyle w:val="BodyText"/>
        <w:spacing w:before="2"/>
        <w:rPr>
          <w:i/>
          <w:sz w:val="17"/>
        </w:rPr>
      </w:pPr>
    </w:p>
    <w:p w:rsidR="006476D6" w:rsidRDefault="008B594E" w14:paraId="0D86AE9C" w14:textId="77777777">
      <w:pPr>
        <w:pStyle w:val="BodyText"/>
        <w:spacing w:before="57" w:line="259" w:lineRule="auto"/>
        <w:ind w:left="220" w:right="126"/>
      </w:pPr>
      <w:r>
        <w:t>On the Confidential Location Information Sheet, indicate if your facility wishes to claim the location</w:t>
      </w:r>
      <w:r>
        <w:rPr>
          <w:spacing w:val="1"/>
        </w:rPr>
        <w:t xml:space="preserve"> </w:t>
      </w:r>
      <w:r>
        <w:t>information “confidential” for any of the pure chemical or mixture that you are reporting. Check the box</w:t>
      </w:r>
      <w:r>
        <w:rPr>
          <w:spacing w:val="-47"/>
        </w:rPr>
        <w:t xml:space="preserve"> </w:t>
      </w:r>
      <w:r>
        <w:t>“yes”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“no”.</w:t>
      </w:r>
    </w:p>
    <w:p w:rsidR="006476D6" w:rsidRDefault="006476D6" w14:paraId="0D86AE9D" w14:textId="77777777">
      <w:pPr>
        <w:pStyle w:val="BodyText"/>
        <w:spacing w:before="8"/>
        <w:rPr>
          <w:sz w:val="23"/>
        </w:rPr>
      </w:pPr>
    </w:p>
    <w:p w:rsidR="006476D6" w:rsidRDefault="008B594E" w14:paraId="0D86AE9E" w14:textId="77777777">
      <w:pPr>
        <w:pStyle w:val="BodyText"/>
        <w:spacing w:line="259" w:lineRule="auto"/>
        <w:ind w:left="220" w:right="957"/>
      </w:pPr>
      <w:r>
        <w:t>If the location is non-confidential, provide a brief description of the precise location of each</w:t>
      </w:r>
      <w:r>
        <w:rPr>
          <w:spacing w:val="1"/>
        </w:rPr>
        <w:t xml:space="preserve"> </w:t>
      </w:r>
      <w:r>
        <w:t>chemical, so that emergency responders</w:t>
      </w:r>
      <w:r>
        <w:t xml:space="preserve"> can locate the area easily. If the chemical is present in</w:t>
      </w:r>
      <w:r>
        <w:rPr>
          <w:spacing w:val="-47"/>
        </w:rPr>
        <w:t xml:space="preserve"> </w:t>
      </w:r>
      <w:r>
        <w:t>more than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building, lot,</w:t>
      </w:r>
      <w:r>
        <w:rPr>
          <w:spacing w:val="-1"/>
        </w:rPr>
        <w:t xml:space="preserve"> </w:t>
      </w:r>
      <w:r>
        <w:t>or area</w:t>
      </w:r>
      <w:r>
        <w:rPr>
          <w:spacing w:val="-1"/>
        </w:rPr>
        <w:t xml:space="preserve"> </w:t>
      </w:r>
      <w:r>
        <w:t>location, list each</w:t>
      </w:r>
      <w:r>
        <w:rPr>
          <w:spacing w:val="-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appropriate.</w:t>
      </w:r>
    </w:p>
    <w:p w:rsidR="006476D6" w:rsidRDefault="006476D6" w14:paraId="0D86AE9F" w14:textId="77777777">
      <w:pPr>
        <w:pStyle w:val="BodyText"/>
        <w:spacing w:before="8"/>
        <w:rPr>
          <w:sz w:val="23"/>
        </w:rPr>
      </w:pPr>
    </w:p>
    <w:p w:rsidR="006476D6" w:rsidRDefault="008B594E" w14:paraId="0D86AEA0" w14:textId="77777777">
      <w:pPr>
        <w:pStyle w:val="BodyText"/>
        <w:ind w:left="220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advantageous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site coordinates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explained</w:t>
      </w:r>
      <w:r>
        <w:rPr>
          <w:spacing w:val="-3"/>
        </w:rPr>
        <w:t xml:space="preserve"> </w:t>
      </w:r>
      <w:r>
        <w:t>below.</w:t>
      </w:r>
    </w:p>
    <w:p w:rsidR="006476D6" w:rsidRDefault="006476D6" w14:paraId="0D86AEA1" w14:textId="77777777">
      <w:pPr>
        <w:pStyle w:val="BodyText"/>
        <w:spacing w:before="7"/>
        <w:rPr>
          <w:sz w:val="25"/>
        </w:rPr>
      </w:pPr>
    </w:p>
    <w:p w:rsidR="006476D6" w:rsidRDefault="008B594E" w14:paraId="0D86AEA2" w14:textId="77777777">
      <w:pPr>
        <w:pStyle w:val="BodyText"/>
        <w:spacing w:line="259" w:lineRule="auto"/>
        <w:ind w:left="220" w:right="228"/>
      </w:pPr>
      <w:r>
        <w:t>For each c</w:t>
      </w:r>
      <w:r>
        <w:t>hemical, indicate at a minimum the building or lot. Additionally, where practical, the room or</w:t>
      </w:r>
      <w:r>
        <w:rPr>
          <w:spacing w:val="-47"/>
        </w:rPr>
        <w:t xml:space="preserve"> </w:t>
      </w:r>
      <w:r>
        <w:t>area may be indicated. You may respond in narrative form with appropriate site coordinates or</w:t>
      </w:r>
      <w:r>
        <w:rPr>
          <w:spacing w:val="1"/>
        </w:rPr>
        <w:t xml:space="preserve"> </w:t>
      </w:r>
      <w:r>
        <w:t>abbreviations.</w:t>
      </w:r>
    </w:p>
    <w:p w:rsidR="006476D6" w:rsidRDefault="006476D6" w14:paraId="0D86AEA3" w14:textId="77777777">
      <w:pPr>
        <w:pStyle w:val="BodyText"/>
        <w:spacing w:before="8"/>
        <w:rPr>
          <w:sz w:val="23"/>
        </w:rPr>
      </w:pPr>
    </w:p>
    <w:p w:rsidR="006476D6" w:rsidRDefault="008B594E" w14:paraId="0D86AEA4" w14:textId="77777777">
      <w:pPr>
        <w:pStyle w:val="Heading2"/>
      </w:pPr>
      <w:r>
        <w:t>OPTIONAL</w:t>
      </w:r>
      <w:r>
        <w:rPr>
          <w:spacing w:val="-1"/>
        </w:rPr>
        <w:t xml:space="preserve"> </w:t>
      </w:r>
      <w:r>
        <w:t>ATTACHMENTS</w:t>
      </w:r>
    </w:p>
    <w:p w:rsidR="006476D6" w:rsidRDefault="008B594E" w14:paraId="0D86AEA5" w14:textId="77777777">
      <w:pPr>
        <w:pStyle w:val="BodyText"/>
        <w:spacing w:before="22" w:line="256" w:lineRule="auto"/>
        <w:ind w:left="220" w:right="547"/>
      </w:pPr>
      <w:r>
        <w:t>If you choose to attach one of</w:t>
      </w:r>
      <w:r>
        <w:t xml:space="preserve"> the following, check the appropriate optional attachments box at the</w:t>
      </w:r>
      <w:r>
        <w:rPr>
          <w:spacing w:val="-48"/>
        </w:rPr>
        <w:t xml:space="preserve"> </w:t>
      </w:r>
      <w:r>
        <w:t>bottom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chemical reporting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Tier II</w:t>
      </w:r>
      <w:r>
        <w:rPr>
          <w:spacing w:val="-5"/>
        </w:rPr>
        <w:t xml:space="preserve"> </w:t>
      </w:r>
      <w:r>
        <w:t>form.</w:t>
      </w:r>
    </w:p>
    <w:p w:rsidR="006476D6" w:rsidRDefault="006476D6" w14:paraId="0D86AEA6" w14:textId="77777777">
      <w:pPr>
        <w:pStyle w:val="BodyText"/>
        <w:rPr>
          <w:sz w:val="24"/>
        </w:rPr>
      </w:pPr>
    </w:p>
    <w:p w:rsidR="006476D6" w:rsidRDefault="008B594E" w14:paraId="0D86AEA7" w14:textId="77777777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1" w:line="259" w:lineRule="auto"/>
        <w:ind w:left="940" w:right="854"/>
      </w:pPr>
      <w:r>
        <w:t>A site plan with site coordinates indicated for buildings, lots, areas, etc. throughout your</w:t>
      </w:r>
      <w:r>
        <w:rPr>
          <w:spacing w:val="-48"/>
        </w:rPr>
        <w:t xml:space="preserve"> </w:t>
      </w:r>
      <w:r>
        <w:t>facility.</w:t>
      </w:r>
    </w:p>
    <w:p w:rsidR="006476D6" w:rsidRDefault="008B594E" w14:paraId="0D86AEA8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9" w:lineRule="auto"/>
        <w:ind w:left="940" w:right="1284"/>
      </w:pPr>
      <w:r>
        <w:t>A list of site coordinates abbreviations that correspond to buildings, lots, areas, etc.</w:t>
      </w:r>
      <w:r>
        <w:rPr>
          <w:spacing w:val="-48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your facility.</w:t>
      </w:r>
    </w:p>
    <w:p w:rsidR="006476D6" w:rsidRDefault="008B594E" w14:paraId="0D86AEA9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9" w:lineRule="auto"/>
        <w:ind w:left="940" w:right="1077" w:hanging="360"/>
      </w:pPr>
      <w:r>
        <w:t>A description of dikes and other safeguard measures for storage locations throughout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facility.</w:t>
      </w:r>
    </w:p>
    <w:p w:rsidR="006476D6" w:rsidRDefault="006476D6" w14:paraId="0D86AEAA" w14:textId="77777777">
      <w:pPr>
        <w:pStyle w:val="BodyText"/>
        <w:spacing w:before="6"/>
        <w:rPr>
          <w:sz w:val="23"/>
        </w:rPr>
      </w:pPr>
    </w:p>
    <w:p w:rsidR="006476D6" w:rsidRDefault="008B594E" w14:paraId="0D86AEAB" w14:textId="77777777">
      <w:pPr>
        <w:pStyle w:val="Heading3"/>
        <w:rPr>
          <w:b w:val="0"/>
        </w:rPr>
      </w:pPr>
      <w:r>
        <w:t>Example</w:t>
      </w:r>
      <w:r>
        <w:rPr>
          <w:b w:val="0"/>
        </w:rPr>
        <w:t>:</w:t>
      </w:r>
    </w:p>
    <w:p w:rsidR="006476D6" w:rsidRDefault="008B594E" w14:paraId="0D86AEAC" w14:textId="77777777">
      <w:pPr>
        <w:pStyle w:val="BodyText"/>
        <w:spacing w:before="22"/>
        <w:ind w:left="940"/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 benzene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mai</w:t>
      </w:r>
      <w:r>
        <w:t>n</w:t>
      </w:r>
      <w:r>
        <w:rPr>
          <w:spacing w:val="-2"/>
        </w:rPr>
        <w:t xml:space="preserve"> </w:t>
      </w:r>
      <w:r>
        <w:t>room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building,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tank 2 in</w:t>
      </w:r>
      <w:r>
        <w:rPr>
          <w:spacing w:val="-4"/>
        </w:rPr>
        <w:t xml:space="preserve"> </w:t>
      </w:r>
      <w:r>
        <w:t>tank field</w:t>
      </w:r>
    </w:p>
    <w:p w:rsidR="006476D6" w:rsidRDefault="008B594E" w14:paraId="0D86AEAD" w14:textId="77777777">
      <w:pPr>
        <w:pStyle w:val="BodyText"/>
        <w:spacing w:before="22" w:line="259" w:lineRule="auto"/>
        <w:ind w:left="940" w:right="1206"/>
      </w:pPr>
      <w:r>
        <w:t>10. You may attach a site plan with coordinates as follows: main building = G-2, tank</w:t>
      </w:r>
      <w:r>
        <w:rPr>
          <w:spacing w:val="-47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10 =</w:t>
      </w:r>
      <w:r>
        <w:rPr>
          <w:spacing w:val="-3"/>
        </w:rPr>
        <w:t xml:space="preserve"> </w:t>
      </w:r>
      <w:r>
        <w:t>B-6.</w:t>
      </w:r>
      <w:r>
        <w:rPr>
          <w:spacing w:val="-2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Storage Location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  <w:r>
        <w:rPr>
          <w:spacing w:val="1"/>
        </w:rPr>
        <w:t xml:space="preserve"> </w:t>
      </w:r>
      <w:r>
        <w:t>G-2</w:t>
      </w:r>
      <w:r>
        <w:rPr>
          <w:spacing w:val="-1"/>
        </w:rPr>
        <w:t xml:space="preserve"> </w:t>
      </w:r>
      <w:r>
        <w:t>[Main</w:t>
      </w:r>
      <w:r>
        <w:rPr>
          <w:spacing w:val="-4"/>
        </w:rPr>
        <w:t xml:space="preserve"> </w:t>
      </w:r>
      <w:r>
        <w:t>Room]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B-6</w:t>
      </w:r>
      <w:r>
        <w:rPr>
          <w:spacing w:val="-1"/>
        </w:rPr>
        <w:t xml:space="preserve"> </w:t>
      </w:r>
      <w:r>
        <w:t>[Tank</w:t>
      </w:r>
      <w:r>
        <w:rPr>
          <w:spacing w:val="-3"/>
        </w:rPr>
        <w:t xml:space="preserve"> </w:t>
      </w:r>
      <w:r>
        <w:t>2]</w:t>
      </w:r>
    </w:p>
    <w:p w:rsidR="006476D6" w:rsidRDefault="006476D6" w14:paraId="0D86AEAE" w14:textId="77777777">
      <w:pPr>
        <w:pStyle w:val="BodyText"/>
        <w:spacing w:before="7"/>
        <w:rPr>
          <w:sz w:val="23"/>
        </w:rPr>
      </w:pPr>
    </w:p>
    <w:p w:rsidR="006476D6" w:rsidRDefault="008B594E" w14:paraId="0D86AEAF" w14:textId="77777777">
      <w:pPr>
        <w:spacing w:before="1"/>
        <w:ind w:left="220"/>
      </w:pPr>
      <w:r>
        <w:rPr>
          <w:b/>
        </w:rPr>
        <w:t>ADDITIONAL</w:t>
      </w:r>
      <w:r>
        <w:rPr>
          <w:b/>
          <w:spacing w:val="-4"/>
        </w:rPr>
        <w:t xml:space="preserve"> </w:t>
      </w:r>
      <w:r>
        <w:rPr>
          <w:b/>
        </w:rPr>
        <w:t>REPORTING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t>(optional)</w:t>
      </w:r>
    </w:p>
    <w:p w:rsidR="006476D6" w:rsidRDefault="008B594E" w14:paraId="0D86AEB0" w14:textId="77777777">
      <w:pPr>
        <w:pStyle w:val="BodyText"/>
        <w:spacing w:before="21" w:line="259" w:lineRule="auto"/>
        <w:ind w:left="219" w:right="186"/>
      </w:pPr>
      <w:r>
        <w:t>This column is for facilities that may wish to report hazardous chemicals below the reporting thresholds</w:t>
      </w:r>
      <w:r>
        <w:rPr>
          <w:spacing w:val="-47"/>
        </w:rPr>
        <w:t xml:space="preserve"> </w:t>
      </w:r>
      <w:r>
        <w:t>and/or to report any additional state or local requirements. Check the appropriate box and follow the</w:t>
      </w:r>
      <w:r>
        <w:rPr>
          <w:spacing w:val="1"/>
        </w:rPr>
        <w:t xml:space="preserve"> </w:t>
      </w:r>
      <w:r>
        <w:t xml:space="preserve">same procedures </w:t>
      </w:r>
      <w:r>
        <w:t>as described above for reporting each hazardous chemical or for any mixture that</w:t>
      </w:r>
      <w:r>
        <w:rPr>
          <w:spacing w:val="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chemical.</w:t>
      </w:r>
    </w:p>
    <w:sectPr w:rsidR="006476D6">
      <w:pgSz w:w="12240" w:h="15840"/>
      <w:pgMar w:top="1120" w:right="1340" w:bottom="1120" w:left="122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6AEDD" w14:textId="77777777" w:rsidR="00000000" w:rsidRDefault="008B594E">
      <w:r>
        <w:separator/>
      </w:r>
    </w:p>
  </w:endnote>
  <w:endnote w:type="continuationSeparator" w:id="0">
    <w:p w14:paraId="0D86AEDF" w14:textId="77777777" w:rsidR="00000000" w:rsidRDefault="008B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6AED8" w14:textId="77777777" w:rsidR="006476D6" w:rsidRDefault="008B594E">
    <w:pPr>
      <w:pStyle w:val="BodyText"/>
      <w:spacing w:line="14" w:lineRule="auto"/>
      <w:rPr>
        <w:sz w:val="20"/>
      </w:rPr>
    </w:pPr>
    <w:r>
      <w:pict w14:anchorId="0D86AED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71pt;margin-top:734.4pt;width:98.65pt;height:9pt;z-index:-16055296;mso-position-horizontal-relative:page;mso-position-vertical-relative:page" filled="f" stroked="f">
          <v:textbox inset="0,0,0,0">
            <w:txbxContent>
              <w:p w14:paraId="0D86AEEB" w14:textId="77777777" w:rsidR="006476D6" w:rsidRDefault="008B594E">
                <w:pPr>
                  <w:spacing w:line="162" w:lineRule="exact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Tier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Inventory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Form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Instructions</w:t>
                </w:r>
              </w:p>
            </w:txbxContent>
          </v:textbox>
          <w10:wrap anchorx="page" anchory="page"/>
        </v:shape>
      </w:pict>
    </w:r>
    <w:r>
      <w:pict w14:anchorId="0D86AEDA">
        <v:shape id="docshape2" o:spid="_x0000_s2050" type="#_x0000_t202" style="position:absolute;margin-left:299pt;margin-top:734.4pt;width:13.95pt;height:9pt;z-index:-16054784;mso-position-horizontal-relative:page;mso-position-vertical-relative:page" filled="f" stroked="f">
          <v:textbox inset="0,0,0,0">
            <w:txbxContent>
              <w:p w14:paraId="0D86AEEC" w14:textId="77777777" w:rsidR="006476D6" w:rsidRDefault="008B594E">
                <w:pPr>
                  <w:spacing w:line="162" w:lineRule="exact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v.17</w:t>
                </w:r>
              </w:p>
            </w:txbxContent>
          </v:textbox>
          <w10:wrap anchorx="page" anchory="page"/>
        </v:shape>
      </w:pict>
    </w:r>
    <w:r>
      <w:pict w14:anchorId="0D86AEDB">
        <v:shape id="docshape3" o:spid="_x0000_s2049" type="#_x0000_t202" style="position:absolute;margin-left:529.9pt;margin-top:734.4pt;width:14pt;height:9pt;z-index:-16054272;mso-position-horizontal-relative:page;mso-position-vertical-relative:page" filled="f" stroked="f">
          <v:textbox inset="0,0,0,0">
            <w:txbxContent>
              <w:p w14:paraId="0D86AEED" w14:textId="77777777" w:rsidR="006476D6" w:rsidRDefault="008B594E">
                <w:pPr>
                  <w:spacing w:line="162" w:lineRule="exact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6AED9" w14:textId="77777777" w:rsidR="00000000" w:rsidRDefault="008B594E">
      <w:r>
        <w:separator/>
      </w:r>
    </w:p>
  </w:footnote>
  <w:footnote w:type="continuationSeparator" w:id="0">
    <w:p w14:paraId="0D86AEDB" w14:textId="77777777" w:rsidR="00000000" w:rsidRDefault="008B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6FE6"/>
    <w:multiLevelType w:val="hybridMultilevel"/>
    <w:tmpl w:val="29C00A4C"/>
    <w:lvl w:ilvl="0" w:tplc="88802AFA">
      <w:numFmt w:val="bullet"/>
      <w:lvlText w:val=""/>
      <w:lvlJc w:val="left"/>
      <w:pPr>
        <w:ind w:left="9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008A78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98C2B1A0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ar-SA"/>
      </w:rPr>
    </w:lvl>
    <w:lvl w:ilvl="3" w:tplc="F6E2C4DC">
      <w:numFmt w:val="bullet"/>
      <w:lvlText w:val="•"/>
      <w:lvlJc w:val="left"/>
      <w:pPr>
        <w:ind w:left="3562" w:hanging="361"/>
      </w:pPr>
      <w:rPr>
        <w:rFonts w:hint="default"/>
        <w:lang w:val="en-US" w:eastAsia="en-US" w:bidi="ar-SA"/>
      </w:rPr>
    </w:lvl>
    <w:lvl w:ilvl="4" w:tplc="BC7EC768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 w:tplc="91785598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ar-SA"/>
      </w:rPr>
    </w:lvl>
    <w:lvl w:ilvl="6" w:tplc="F8D496F8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  <w:lvl w:ilvl="7" w:tplc="322C1C96">
      <w:numFmt w:val="bullet"/>
      <w:lvlText w:val="•"/>
      <w:lvlJc w:val="left"/>
      <w:pPr>
        <w:ind w:left="7058" w:hanging="361"/>
      </w:pPr>
      <w:rPr>
        <w:rFonts w:hint="default"/>
        <w:lang w:val="en-US" w:eastAsia="en-US" w:bidi="ar-SA"/>
      </w:rPr>
    </w:lvl>
    <w:lvl w:ilvl="8" w:tplc="082CFBB0"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38B4040"/>
    <w:multiLevelType w:val="hybridMultilevel"/>
    <w:tmpl w:val="0DEEA3D6"/>
    <w:lvl w:ilvl="0" w:tplc="CAE68046">
      <w:start w:val="1"/>
      <w:numFmt w:val="decimal"/>
      <w:lvlText w:val="%1)"/>
      <w:lvlJc w:val="left"/>
      <w:pPr>
        <w:ind w:left="9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2A336E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590454B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E0469D5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3432C89A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5B9E360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31AACC24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2ED0360E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27B6E48C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0510A8"/>
    <w:multiLevelType w:val="hybridMultilevel"/>
    <w:tmpl w:val="4A6EEFC0"/>
    <w:lvl w:ilvl="0" w:tplc="38A45788">
      <w:start w:val="1"/>
      <w:numFmt w:val="decimal"/>
      <w:lvlText w:val="%1)"/>
      <w:lvlJc w:val="left"/>
      <w:pPr>
        <w:ind w:left="9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4E252E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B7001F6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1FE8829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D67005A6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07605E68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1A34A8D0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E10624BC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9A94B6A8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6D6"/>
    <w:rsid w:val="006476D6"/>
    <w:rsid w:val="008B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D86AD2C"/>
  <w15:docId w15:val="{3F3B6F2D-272A-4EB6-A1EA-E1D32DCE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1672" w:right="1552"/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9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"/>
      <w:ind w:left="2536" w:right="241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epcra/state-tier-ii-reporting-requirements-and-procedures" TargetMode="External"/><Relationship Id="rId13" Type="http://schemas.openxmlformats.org/officeDocument/2006/relationships/hyperlink" Target="https://www.ecfr.gov/cgi-bin/text-idx?SID=415bbcce29ad77f7b1de5fb98161196d&amp;mc=true&amp;node=se29.6.1910_11200&amp;rgn=div8" TargetMode="External"/><Relationship Id="rId18" Type="http://schemas.openxmlformats.org/officeDocument/2006/relationships/hyperlink" Target="https://www.ecfr.gov/cgi-bin/text-idx?tpl=/ecfrbrowse/Title40/40cfr281_main_02.tpl" TargetMode="External"/><Relationship Id="rId26" Type="http://schemas.openxmlformats.org/officeDocument/2006/relationships/hyperlink" Target="https://www.epa.gov/epcra/epcra-tier-ii-confidential-location-information-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pa.gov/toxics-release-inventory-tri-program" TargetMode="External"/><Relationship Id="rId7" Type="http://schemas.openxmlformats.org/officeDocument/2006/relationships/hyperlink" Target="https://www.epa.gov/epcra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ecfr.gov/cgi-bin/text-idx?tpl=/ecfrbrowse/Title40/40cfr280_main_02.tpl" TargetMode="External"/><Relationship Id="rId25" Type="http://schemas.openxmlformats.org/officeDocument/2006/relationships/hyperlink" Target="https://www.epa.gov/epcra/epcra-non-section-313-amendments-and-guidance%23technical%20amend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po.gov/fdsys/pkg/CFR-2016-title40-vol30/pdf/CFR-2016-title40-vol30-part355-appB.pdf" TargetMode="External"/><Relationship Id="rId20" Type="http://schemas.openxmlformats.org/officeDocument/2006/relationships/hyperlink" Target="https://www.ecfr.gov/cgi-bin/text-idx?tpl=/ecfrbrowse/Title40/40cfr68_main_02.tp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po.gov/fdsys/pkg/FR-2010-07-13/pdf/2010-17031.pdf" TargetMode="External"/><Relationship Id="rId24" Type="http://schemas.openxmlformats.org/officeDocument/2006/relationships/hyperlink" Target="http://www2.epa.gov/epcra/epcra-trade-secret-forms-and-instruc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po.gov/fdsys/pkg/CFR-2016-title40-vol30/pdf/CFR-2016-title40-vol30-part355-appA.pdf" TargetMode="External"/><Relationship Id="rId23" Type="http://schemas.openxmlformats.org/officeDocument/2006/relationships/hyperlink" Target="https://www.epa.gov/rm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pa.gov/epcra/local-emergency-planning-committees" TargetMode="External"/><Relationship Id="rId19" Type="http://schemas.openxmlformats.org/officeDocument/2006/relationships/hyperlink" Target="https://www.census.gov/eos/www/na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epcra/state-tier-ii-reporting-requirements-and-procedures" TargetMode="External"/><Relationship Id="rId14" Type="http://schemas.openxmlformats.org/officeDocument/2006/relationships/hyperlink" Target="https://www.ecfr.gov/cgi-bin/text-idx?tpl=/ecfrbrowse/Title40/40cfr370_main_02.tpl" TargetMode="External"/><Relationship Id="rId22" Type="http://schemas.openxmlformats.org/officeDocument/2006/relationships/hyperlink" Target="https://www.ecfr.gov/cgi-bin/text-idx?tpl=/ecfrbrowse/Title40/40cfr68_main_02.tpl" TargetMode="External"/><Relationship Id="rId27" Type="http://schemas.openxmlformats.org/officeDocument/2006/relationships/hyperlink" Target="https://www.epa.gov/epcra/epcra-tier-ii-confidential-location-inform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4274</Words>
  <Characters>24368</Characters>
  <Application>Microsoft Office Word</Application>
  <DocSecurity>0</DocSecurity>
  <Lines>203</Lines>
  <Paragraphs>57</Paragraphs>
  <ScaleCrop>false</ScaleCrop>
  <Company/>
  <LinksUpToDate>false</LinksUpToDate>
  <CharactersWithSpaces>28585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II Chemical Inventory Form Instructions</dc:title>
  <dc:subject>Emergency Planning</dc:subject>
  <dc:creator>US EPA, OLEM, Office of Emergency Management</dc:creator>
  <cp:keywords>Emergency and Hazardous Chemical Inventory, Tier II Reporting Form Instructions, EPCRA, Community Right to Know</cp:keywords>
  <cp:lastModifiedBy>McGrath, Daniel</cp:lastModifiedBy>
  <cp:revision>2</cp:revision>
  <dcterms:created xsi:type="dcterms:W3CDTF">2021-11-24T16:30:00Z</dcterms:created>
  <dcterms:modified xsi:type="dcterms:W3CDTF">2021-11-24T16:30:00Z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2021-11-24T00:00:00Z</vt:filetime>
  </property>
</Properties>
</file>