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1F11" w:rsidR="000F48A9" w:rsidP="000F48A9" w:rsidRDefault="009F12E2" w14:paraId="6C10911C" w14:textId="75008634">
      <w:pPr>
        <w:ind w:left="331"/>
        <w:jc w:val="center"/>
        <w:textAlignment w:val="baseline"/>
        <w:rPr>
          <w:b/>
        </w:rPr>
      </w:pPr>
      <w:r w:rsidRPr="00CA7BA7">
        <w:rPr>
          <w:b/>
        </w:rPr>
        <w:t>HUD</w:t>
      </w:r>
      <w:r w:rsidRPr="00CA7BA7" w:rsidR="007659C8">
        <w:rPr>
          <w:b/>
        </w:rPr>
        <w:t xml:space="preserve"> </w:t>
      </w:r>
      <w:r w:rsidRPr="00CA7BA7" w:rsidR="00D71769">
        <w:rPr>
          <w:b/>
        </w:rPr>
        <w:t>F</w:t>
      </w:r>
      <w:r w:rsidRPr="00CA7BA7" w:rsidR="007659C8">
        <w:rPr>
          <w:b/>
        </w:rPr>
        <w:t>orm</w:t>
      </w:r>
      <w:r w:rsidRPr="00CA7BA7" w:rsidR="00C86175">
        <w:rPr>
          <w:b/>
        </w:rPr>
        <w:t xml:space="preserve"> </w:t>
      </w:r>
      <w:r w:rsidRPr="00CA7BA7" w:rsidR="00D71769">
        <w:rPr>
          <w:b/>
        </w:rPr>
        <w:t>#</w:t>
      </w:r>
      <w:r w:rsidRPr="00CA7BA7">
        <w:rPr>
          <w:b/>
        </w:rPr>
        <w:t xml:space="preserve"> </w:t>
      </w:r>
      <w:r w:rsidRPr="00CA7BA7" w:rsidR="00EB50C7">
        <w:rPr>
          <w:b/>
        </w:rPr>
        <w:t>56</w:t>
      </w:r>
      <w:r w:rsidRPr="00CA7BA7" w:rsidR="0034151D">
        <w:rPr>
          <w:b/>
        </w:rPr>
        <w:t>14</w:t>
      </w:r>
      <w:r w:rsidR="00180414">
        <w:rPr>
          <w:b/>
        </w:rPr>
        <w:t>6</w:t>
      </w:r>
      <w:r w:rsidRPr="00CA7BA7" w:rsidR="0034151D">
        <w:rPr>
          <w:b/>
        </w:rPr>
        <w:t xml:space="preserve">, </w:t>
      </w:r>
      <w:r w:rsidRPr="00CA7BA7" w:rsidR="00D71769">
        <w:rPr>
          <w:b/>
        </w:rPr>
        <w:t>TITLE</w:t>
      </w:r>
      <w:r w:rsidRPr="00CA7BA7" w:rsidR="00F3306D">
        <w:rPr>
          <w:b/>
        </w:rPr>
        <w:t>:</w:t>
      </w:r>
      <w:r w:rsidRPr="00CA7BA7" w:rsidR="000F48A9">
        <w:rPr>
          <w:b/>
        </w:rPr>
        <w:t xml:space="preserve"> </w:t>
      </w:r>
      <w:r w:rsidRPr="00631F11" w:rsidR="00631F11">
        <w:rPr>
          <w:b/>
        </w:rPr>
        <w:t>Repayment Agreement</w:t>
      </w:r>
    </w:p>
    <w:p w:rsidRPr="00D71769" w:rsidR="00D71769" w:rsidRDefault="00D71769" w14:paraId="7F1C5221" w14:textId="77777777">
      <w:pPr>
        <w:rPr>
          <w:sz w:val="20"/>
          <w:szCs w:val="20"/>
        </w:rPr>
      </w:pPr>
    </w:p>
    <w:tbl>
      <w:tblPr>
        <w:tblW w:w="990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4320"/>
        <w:gridCol w:w="3870"/>
      </w:tblGrid>
      <w:tr w:rsidRPr="00990ECF" w:rsidR="00D71769" w:rsidTr="00E82974" w14:paraId="101080E3" w14:textId="77777777">
        <w:tc>
          <w:tcPr>
            <w:tcW w:w="1710"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4320"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87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E82974" w14:paraId="09ED3858" w14:textId="77777777">
        <w:tc>
          <w:tcPr>
            <w:tcW w:w="1710" w:type="dxa"/>
          </w:tcPr>
          <w:p w:rsidRPr="00990ECF" w:rsidR="00D71769" w:rsidRDefault="004A0A65" w14:paraId="4C0C4F0B" w14:textId="61E20208">
            <w:pPr>
              <w:rPr>
                <w:sz w:val="20"/>
                <w:szCs w:val="20"/>
              </w:rPr>
            </w:pPr>
            <w:r>
              <w:rPr>
                <w:sz w:val="20"/>
                <w:szCs w:val="20"/>
              </w:rPr>
              <w:t>p</w:t>
            </w:r>
            <w:r w:rsidR="00BD2D35">
              <w:rPr>
                <w:sz w:val="20"/>
                <w:szCs w:val="20"/>
              </w:rPr>
              <w:t>. 1</w:t>
            </w:r>
            <w:r w:rsidR="00943CEB">
              <w:rPr>
                <w:sz w:val="20"/>
                <w:szCs w:val="20"/>
              </w:rPr>
              <w:t xml:space="preserve">, </w:t>
            </w:r>
            <w:r w:rsidR="00BD2D35">
              <w:rPr>
                <w:sz w:val="20"/>
                <w:szCs w:val="20"/>
              </w:rPr>
              <w:t>Heading</w:t>
            </w:r>
          </w:p>
        </w:tc>
        <w:tc>
          <w:tcPr>
            <w:tcW w:w="4320" w:type="dxa"/>
          </w:tcPr>
          <w:p w:rsidRPr="00990ECF" w:rsidR="00D71769" w:rsidRDefault="00BC415B" w14:paraId="0F4140ED" w14:textId="02177B28">
            <w:pPr>
              <w:rPr>
                <w:sz w:val="20"/>
                <w:szCs w:val="20"/>
              </w:rPr>
            </w:pPr>
            <w:r>
              <w:rPr>
                <w:sz w:val="20"/>
                <w:szCs w:val="20"/>
              </w:rPr>
              <w:t>(</w:t>
            </w:r>
            <w:r w:rsidR="00AC1DAF">
              <w:rPr>
                <w:sz w:val="20"/>
                <w:szCs w:val="20"/>
              </w:rPr>
              <w:t>E</w:t>
            </w:r>
            <w:r>
              <w:rPr>
                <w:sz w:val="20"/>
                <w:szCs w:val="20"/>
              </w:rPr>
              <w:t>xp. 11/30/2022)</w:t>
            </w:r>
          </w:p>
        </w:tc>
        <w:tc>
          <w:tcPr>
            <w:tcW w:w="3870" w:type="dxa"/>
          </w:tcPr>
          <w:p w:rsidRPr="00990ECF" w:rsidR="00D71769" w:rsidRDefault="00FC59CE" w14:paraId="5564751A" w14:textId="40914786">
            <w:pPr>
              <w:rPr>
                <w:sz w:val="20"/>
                <w:szCs w:val="20"/>
              </w:rPr>
            </w:pPr>
            <w:r>
              <w:rPr>
                <w:sz w:val="20"/>
                <w:szCs w:val="20"/>
              </w:rPr>
              <w:t>**</w:t>
            </w:r>
            <w:r w:rsidR="00BC415B">
              <w:rPr>
                <w:sz w:val="20"/>
                <w:szCs w:val="20"/>
              </w:rPr>
              <w:t xml:space="preserve">Update </w:t>
            </w:r>
            <w:r w:rsidR="00A7353D">
              <w:rPr>
                <w:sz w:val="20"/>
                <w:szCs w:val="20"/>
              </w:rPr>
              <w:t>once approved</w:t>
            </w:r>
            <w:r>
              <w:rPr>
                <w:sz w:val="20"/>
                <w:szCs w:val="20"/>
              </w:rPr>
              <w:t xml:space="preserve">** </w:t>
            </w:r>
          </w:p>
        </w:tc>
      </w:tr>
      <w:tr w:rsidRPr="00990ECF" w:rsidR="001F042D" w:rsidTr="001F042D" w14:paraId="00648BA7" w14:textId="77777777">
        <w:trPr>
          <w:trHeight w:val="1025"/>
        </w:trPr>
        <w:tc>
          <w:tcPr>
            <w:tcW w:w="1710" w:type="dxa"/>
          </w:tcPr>
          <w:p w:rsidR="001F042D" w:rsidRDefault="001F042D" w14:paraId="05566B4A" w14:textId="5499599D">
            <w:pPr>
              <w:rPr>
                <w:sz w:val="20"/>
                <w:szCs w:val="20"/>
              </w:rPr>
            </w:pPr>
            <w:r>
              <w:rPr>
                <w:sz w:val="20"/>
                <w:szCs w:val="20"/>
              </w:rPr>
              <w:t>p.1, Heading</w:t>
            </w:r>
          </w:p>
        </w:tc>
        <w:tc>
          <w:tcPr>
            <w:tcW w:w="4320" w:type="dxa"/>
          </w:tcPr>
          <w:p w:rsidRPr="00C33955" w:rsidR="001F042D" w:rsidP="00C33955" w:rsidRDefault="001F042D" w14:paraId="5F5EBB7D" w14:textId="77777777">
            <w:pPr>
              <w:autoSpaceDE w:val="0"/>
              <w:autoSpaceDN w:val="0"/>
              <w:adjustRightInd w:val="0"/>
              <w:snapToGrid w:val="0"/>
              <w:rPr>
                <w:b/>
                <w:color w:val="000000"/>
                <w:sz w:val="20"/>
                <w:szCs w:val="20"/>
                <w:lang w:val="x-none"/>
              </w:rPr>
            </w:pPr>
          </w:p>
        </w:tc>
        <w:tc>
          <w:tcPr>
            <w:tcW w:w="3870" w:type="dxa"/>
          </w:tcPr>
          <w:p w:rsidR="001F042D" w:rsidP="001F042D" w:rsidRDefault="001F042D" w14:paraId="4BE93F09" w14:textId="77777777">
            <w:pPr>
              <w:rPr>
                <w:sz w:val="20"/>
                <w:szCs w:val="20"/>
              </w:rPr>
            </w:pPr>
            <w:r>
              <w:rPr>
                <w:sz w:val="20"/>
                <w:szCs w:val="20"/>
              </w:rPr>
              <w:t>**new**</w:t>
            </w:r>
          </w:p>
          <w:p w:rsidR="001F042D" w:rsidP="001F042D" w:rsidRDefault="001F042D" w14:paraId="504BA0CC" w14:textId="2271905C">
            <w:pPr>
              <w:rPr>
                <w:sz w:val="20"/>
                <w:szCs w:val="20"/>
              </w:rPr>
            </w:pPr>
            <w:r w:rsidRPr="001F042D">
              <w:rPr>
                <w:sz w:val="20"/>
                <w:szCs w:val="20"/>
              </w:rPr>
              <w:t>Public Reporting Burden and Privacy Act Statements on Page 2 should be fully reviewed before completing this form</w:t>
            </w:r>
          </w:p>
        </w:tc>
      </w:tr>
      <w:tr w:rsidRPr="00990ECF" w:rsidR="00D71769" w:rsidTr="00E82974" w14:paraId="76ECDC0D" w14:textId="77777777">
        <w:tc>
          <w:tcPr>
            <w:tcW w:w="1710" w:type="dxa"/>
          </w:tcPr>
          <w:p w:rsidRPr="00990ECF" w:rsidR="00D71769" w:rsidRDefault="00D00178" w14:paraId="6C974FE6" w14:textId="2455E3B7">
            <w:pPr>
              <w:rPr>
                <w:sz w:val="20"/>
                <w:szCs w:val="20"/>
              </w:rPr>
            </w:pPr>
            <w:r>
              <w:rPr>
                <w:sz w:val="20"/>
                <w:szCs w:val="20"/>
              </w:rPr>
              <w:t xml:space="preserve">p.1, </w:t>
            </w:r>
            <w:r w:rsidR="00B04833">
              <w:rPr>
                <w:sz w:val="20"/>
                <w:szCs w:val="20"/>
              </w:rPr>
              <w:t>Public Reporting Burden and Privacy Act Statement</w:t>
            </w:r>
          </w:p>
        </w:tc>
        <w:tc>
          <w:tcPr>
            <w:tcW w:w="4320" w:type="dxa"/>
          </w:tcPr>
          <w:p w:rsidRPr="00C33955" w:rsidR="00C33955" w:rsidP="00C33955" w:rsidRDefault="00C33955" w14:paraId="50C83319" w14:textId="77777777">
            <w:pPr>
              <w:autoSpaceDE w:val="0"/>
              <w:autoSpaceDN w:val="0"/>
              <w:adjustRightInd w:val="0"/>
              <w:snapToGrid w:val="0"/>
              <w:rPr>
                <w:color w:val="000000"/>
                <w:sz w:val="20"/>
                <w:szCs w:val="20"/>
                <w:lang w:val="x-none"/>
              </w:rPr>
            </w:pPr>
            <w:r w:rsidRPr="00C33955">
              <w:rPr>
                <w:b/>
                <w:color w:val="000000"/>
                <w:sz w:val="20"/>
                <w:szCs w:val="20"/>
                <w:lang w:val="x-none"/>
              </w:rPr>
              <w:t xml:space="preserve">Public reporting burden </w:t>
            </w:r>
            <w:r w:rsidRPr="00C33955">
              <w:rPr>
                <w:color w:val="000000"/>
                <w:sz w:val="20"/>
                <w:szCs w:val="20"/>
                <w:lang w:val="x-none"/>
              </w:rPr>
              <w:t>for this collection of information is estimated to average 1 hour per response, including the time for reviewing</w:t>
            </w:r>
          </w:p>
          <w:p w:rsidRPr="00C33955" w:rsidR="00C33955" w:rsidP="00C33955" w:rsidRDefault="00C33955" w14:paraId="2B5D36DA" w14:textId="77777777">
            <w:pPr>
              <w:autoSpaceDE w:val="0"/>
              <w:autoSpaceDN w:val="0"/>
              <w:adjustRightInd w:val="0"/>
              <w:snapToGrid w:val="0"/>
              <w:rPr>
                <w:color w:val="000000"/>
                <w:sz w:val="20"/>
                <w:szCs w:val="20"/>
                <w:lang w:val="x-none"/>
              </w:rPr>
            </w:pPr>
            <w:r w:rsidRPr="00C33955">
              <w:rPr>
                <w:color w:val="000000"/>
                <w:sz w:val="20"/>
                <w:szCs w:val="20"/>
                <w:lang w:val="x-none"/>
              </w:rPr>
              <w:t>instructions, searching existing data sources, gathering and maintaining the data needed, and completing and reviewing the</w:t>
            </w:r>
          </w:p>
          <w:p w:rsidRPr="00C33955" w:rsidR="00C33955" w:rsidP="00C33955" w:rsidRDefault="00C33955" w14:paraId="320E21D6" w14:textId="77777777">
            <w:pPr>
              <w:autoSpaceDE w:val="0"/>
              <w:autoSpaceDN w:val="0"/>
              <w:adjustRightInd w:val="0"/>
              <w:snapToGrid w:val="0"/>
              <w:rPr>
                <w:color w:val="000000"/>
                <w:sz w:val="20"/>
                <w:szCs w:val="20"/>
                <w:lang w:val="x-none"/>
              </w:rPr>
            </w:pPr>
            <w:r w:rsidRPr="00C33955">
              <w:rPr>
                <w:color w:val="000000"/>
                <w:sz w:val="20"/>
                <w:szCs w:val="20"/>
                <w:lang w:val="x-none"/>
              </w:rPr>
              <w:t>collection of information. This information is voluntary. HUD may not collect this information, and you are not required to complete this</w:t>
            </w:r>
          </w:p>
          <w:p w:rsidRPr="00C33955" w:rsidR="00C33955" w:rsidP="00C33955" w:rsidRDefault="00C33955" w14:paraId="6334E402" w14:textId="77777777">
            <w:pPr>
              <w:autoSpaceDE w:val="0"/>
              <w:autoSpaceDN w:val="0"/>
              <w:adjustRightInd w:val="0"/>
              <w:snapToGrid w:val="0"/>
              <w:rPr>
                <w:color w:val="000000"/>
                <w:sz w:val="20"/>
                <w:szCs w:val="20"/>
                <w:lang w:val="x-none"/>
              </w:rPr>
            </w:pPr>
            <w:r w:rsidRPr="00C33955">
              <w:rPr>
                <w:color w:val="000000"/>
                <w:sz w:val="20"/>
                <w:szCs w:val="20"/>
                <w:lang w:val="x-none"/>
              </w:rPr>
              <w:t>form, unless it displays a currently valid OMB control number.</w:t>
            </w:r>
          </w:p>
          <w:p w:rsidRPr="00C33955" w:rsidR="00C33955" w:rsidP="00C33955" w:rsidRDefault="00C33955" w14:paraId="7F1C15B0" w14:textId="77777777">
            <w:pPr>
              <w:autoSpaceDE w:val="0"/>
              <w:autoSpaceDN w:val="0"/>
              <w:adjustRightInd w:val="0"/>
              <w:snapToGrid w:val="0"/>
              <w:rPr>
                <w:color w:val="000000"/>
                <w:sz w:val="20"/>
                <w:szCs w:val="20"/>
                <w:lang w:val="x-none"/>
              </w:rPr>
            </w:pPr>
            <w:r w:rsidRPr="00C33955">
              <w:rPr>
                <w:color w:val="000000"/>
                <w:sz w:val="20"/>
                <w:szCs w:val="20"/>
                <w:lang w:val="x-none"/>
              </w:rPr>
              <w:t>Section 2(c) of the National Housing Act authorizes the Secretary of the Department of Housing and Urban Development to collect or</w:t>
            </w:r>
          </w:p>
          <w:p w:rsidRPr="00C33955" w:rsidR="00C33955" w:rsidP="00C33955" w:rsidRDefault="00C33955" w14:paraId="7378EF87" w14:textId="77777777">
            <w:pPr>
              <w:autoSpaceDE w:val="0"/>
              <w:autoSpaceDN w:val="0"/>
              <w:adjustRightInd w:val="0"/>
              <w:snapToGrid w:val="0"/>
              <w:rPr>
                <w:color w:val="000000"/>
                <w:sz w:val="20"/>
                <w:szCs w:val="20"/>
                <w:lang w:val="x-none"/>
              </w:rPr>
            </w:pPr>
            <w:r w:rsidRPr="00C33955">
              <w:rPr>
                <w:color w:val="000000"/>
                <w:sz w:val="20"/>
                <w:szCs w:val="20"/>
                <w:lang w:val="x-none"/>
              </w:rPr>
              <w:t>compromise all obligations assigned to or held by the Secretary and all legal or equitable rights accruing to HUD in connection with</w:t>
            </w:r>
          </w:p>
          <w:p w:rsidRPr="00C33955" w:rsidR="00C33955" w:rsidP="00C33955" w:rsidRDefault="00C33955" w14:paraId="018A1225" w14:textId="77777777">
            <w:pPr>
              <w:autoSpaceDE w:val="0"/>
              <w:autoSpaceDN w:val="0"/>
              <w:adjustRightInd w:val="0"/>
              <w:snapToGrid w:val="0"/>
              <w:rPr>
                <w:color w:val="000000"/>
                <w:sz w:val="20"/>
                <w:szCs w:val="20"/>
                <w:lang w:val="x-none"/>
              </w:rPr>
            </w:pPr>
            <w:r w:rsidRPr="00C33955">
              <w:rPr>
                <w:color w:val="000000"/>
                <w:sz w:val="20"/>
                <w:szCs w:val="20"/>
                <w:lang w:val="x-none"/>
              </w:rPr>
              <w:t>the payment of a HUD-insured loan until such times as such obligations may be referred to the Attorney General for suit or collection.</w:t>
            </w:r>
          </w:p>
          <w:p w:rsidRPr="00C33955" w:rsidR="00C33955" w:rsidP="00C33955" w:rsidRDefault="00C33955" w14:paraId="28E6D1E9" w14:textId="77777777">
            <w:pPr>
              <w:autoSpaceDE w:val="0"/>
              <w:autoSpaceDN w:val="0"/>
              <w:adjustRightInd w:val="0"/>
              <w:snapToGrid w:val="0"/>
              <w:rPr>
                <w:color w:val="000000"/>
                <w:sz w:val="20"/>
                <w:szCs w:val="20"/>
                <w:lang w:val="x-none"/>
              </w:rPr>
            </w:pPr>
            <w:r w:rsidRPr="00C33955">
              <w:rPr>
                <w:color w:val="000000"/>
                <w:sz w:val="20"/>
                <w:szCs w:val="20"/>
                <w:lang w:val="x-none"/>
              </w:rPr>
              <w:t>The information is collected under P.L. 479 and is used to determine the debtor’s attitude about repayment of the debt and her/his</w:t>
            </w:r>
          </w:p>
          <w:p w:rsidRPr="00C33955" w:rsidR="00C33955" w:rsidP="00C33955" w:rsidRDefault="00C33955" w14:paraId="3A0FA187" w14:textId="77777777">
            <w:pPr>
              <w:autoSpaceDE w:val="0"/>
              <w:autoSpaceDN w:val="0"/>
              <w:adjustRightInd w:val="0"/>
              <w:snapToGrid w:val="0"/>
              <w:rPr>
                <w:color w:val="000000"/>
                <w:sz w:val="20"/>
                <w:szCs w:val="20"/>
                <w:lang w:val="x-none"/>
              </w:rPr>
            </w:pPr>
            <w:r w:rsidRPr="00C33955">
              <w:rPr>
                <w:color w:val="000000"/>
                <w:sz w:val="20"/>
                <w:szCs w:val="20"/>
                <w:lang w:val="x-none"/>
              </w:rPr>
              <w:t>ability to repay the debt. Attempts should be made to secure a signed Repayment Agreement. The information is considered</w:t>
            </w:r>
          </w:p>
          <w:p w:rsidRPr="00C33955" w:rsidR="00C33955" w:rsidP="00C33955" w:rsidRDefault="00C33955" w14:paraId="04B47AC5" w14:textId="77777777">
            <w:pPr>
              <w:autoSpaceDE w:val="0"/>
              <w:autoSpaceDN w:val="0"/>
              <w:adjustRightInd w:val="0"/>
              <w:snapToGrid w:val="0"/>
              <w:rPr>
                <w:color w:val="000000"/>
                <w:sz w:val="20"/>
                <w:szCs w:val="20"/>
                <w:lang w:val="x-none"/>
              </w:rPr>
            </w:pPr>
            <w:r w:rsidRPr="00C33955">
              <w:rPr>
                <w:color w:val="000000"/>
                <w:sz w:val="20"/>
                <w:szCs w:val="20"/>
                <w:lang w:val="x-none"/>
              </w:rPr>
              <w:t>confidential. The Privacy Act of 1974 protects the debtors. HUD generally discloses this data only in response to a Freedom of</w:t>
            </w:r>
          </w:p>
          <w:p w:rsidRPr="00C33955" w:rsidR="00C33955" w:rsidP="00C33955" w:rsidRDefault="00C33955" w14:paraId="1AD694B6" w14:textId="77777777">
            <w:pPr>
              <w:autoSpaceDE w:val="0"/>
              <w:autoSpaceDN w:val="0"/>
              <w:adjustRightInd w:val="0"/>
              <w:snapToGrid w:val="0"/>
              <w:rPr>
                <w:color w:val="000000"/>
                <w:sz w:val="20"/>
                <w:szCs w:val="20"/>
                <w:lang w:val="x-none"/>
              </w:rPr>
            </w:pPr>
            <w:r w:rsidRPr="00C33955">
              <w:rPr>
                <w:color w:val="000000"/>
                <w:sz w:val="20"/>
                <w:szCs w:val="20"/>
                <w:lang w:val="x-none"/>
              </w:rPr>
              <w:t>Information request.</w:t>
            </w:r>
          </w:p>
          <w:p w:rsidRPr="00C33955" w:rsidR="00D71769" w:rsidP="0072710B" w:rsidRDefault="00D71769" w14:paraId="03E112C9" w14:textId="6AEBCAE3">
            <w:pPr>
              <w:autoSpaceDE w:val="0"/>
              <w:autoSpaceDN w:val="0"/>
              <w:adjustRightInd w:val="0"/>
              <w:snapToGrid w:val="0"/>
              <w:rPr>
                <w:color w:val="000000"/>
                <w:sz w:val="20"/>
                <w:szCs w:val="20"/>
                <w:lang w:val="x-none"/>
              </w:rPr>
            </w:pPr>
          </w:p>
        </w:tc>
        <w:tc>
          <w:tcPr>
            <w:tcW w:w="3870" w:type="dxa"/>
          </w:tcPr>
          <w:p w:rsidRPr="00990ECF" w:rsidR="00D129F4" w:rsidRDefault="00C33955" w14:paraId="6C9A4F9B" w14:textId="0A8B3E1F">
            <w:pPr>
              <w:rPr>
                <w:sz w:val="20"/>
                <w:szCs w:val="20"/>
              </w:rPr>
            </w:pPr>
            <w:r>
              <w:rPr>
                <w:sz w:val="20"/>
                <w:szCs w:val="20"/>
              </w:rPr>
              <w:t>Removed from p.1 – Moved</w:t>
            </w:r>
            <w:r w:rsidR="00D129F4">
              <w:rPr>
                <w:sz w:val="20"/>
                <w:szCs w:val="20"/>
              </w:rPr>
              <w:t>/edited on p.2</w:t>
            </w:r>
          </w:p>
        </w:tc>
      </w:tr>
      <w:tr w:rsidRPr="00990ECF" w:rsidR="00D71769" w:rsidTr="00E82974" w14:paraId="31AFD0D7" w14:textId="77777777">
        <w:tc>
          <w:tcPr>
            <w:tcW w:w="1710" w:type="dxa"/>
          </w:tcPr>
          <w:p w:rsidRPr="00990ECF" w:rsidR="00D71769" w:rsidRDefault="00B3676B" w14:paraId="77C2CA8B" w14:textId="3009ED24">
            <w:pPr>
              <w:rPr>
                <w:sz w:val="20"/>
                <w:szCs w:val="20"/>
              </w:rPr>
            </w:pPr>
            <w:r>
              <w:rPr>
                <w:sz w:val="20"/>
                <w:szCs w:val="20"/>
              </w:rPr>
              <w:t>p.1, Address Block</w:t>
            </w:r>
          </w:p>
        </w:tc>
        <w:tc>
          <w:tcPr>
            <w:tcW w:w="4320" w:type="dxa"/>
          </w:tcPr>
          <w:p w:rsidRPr="00C33955" w:rsidR="00D71769" w:rsidRDefault="00B3676B" w14:paraId="06E11F06" w14:textId="3666E1CB">
            <w:pPr>
              <w:rPr>
                <w:sz w:val="20"/>
                <w:szCs w:val="20"/>
              </w:rPr>
            </w:pPr>
            <w:r>
              <w:rPr>
                <w:sz w:val="20"/>
                <w:szCs w:val="20"/>
              </w:rPr>
              <w:t>formatted as a block shape</w:t>
            </w:r>
          </w:p>
        </w:tc>
        <w:tc>
          <w:tcPr>
            <w:tcW w:w="3870" w:type="dxa"/>
          </w:tcPr>
          <w:p w:rsidRPr="00990ECF" w:rsidR="00D71769" w:rsidRDefault="00B3676B" w14:paraId="056FEBA5" w14:textId="573625FC">
            <w:pPr>
              <w:rPr>
                <w:sz w:val="20"/>
                <w:szCs w:val="20"/>
              </w:rPr>
            </w:pPr>
            <w:r>
              <w:rPr>
                <w:sz w:val="20"/>
                <w:szCs w:val="20"/>
              </w:rPr>
              <w:t xml:space="preserve">formatted as </w:t>
            </w:r>
            <w:r w:rsidR="00405DD5">
              <w:rPr>
                <w:sz w:val="20"/>
                <w:szCs w:val="20"/>
              </w:rPr>
              <w:t>line</w:t>
            </w:r>
            <w:r w:rsidR="00B12C19">
              <w:rPr>
                <w:sz w:val="20"/>
                <w:szCs w:val="20"/>
              </w:rPr>
              <w:t>s</w:t>
            </w:r>
          </w:p>
        </w:tc>
      </w:tr>
      <w:tr w:rsidRPr="00990ECF" w:rsidR="00F8609A" w:rsidTr="00E82974" w14:paraId="3E0AE1D3" w14:textId="77777777">
        <w:tc>
          <w:tcPr>
            <w:tcW w:w="1710" w:type="dxa"/>
          </w:tcPr>
          <w:p w:rsidRPr="00990ECF" w:rsidR="00F8609A" w:rsidP="00F8609A" w:rsidRDefault="004F4A7B" w14:paraId="40EB8EEA" w14:textId="1B7D9A9E">
            <w:pPr>
              <w:rPr>
                <w:sz w:val="20"/>
                <w:szCs w:val="20"/>
              </w:rPr>
            </w:pPr>
            <w:r>
              <w:rPr>
                <w:sz w:val="20"/>
                <w:szCs w:val="20"/>
              </w:rPr>
              <w:t>p.1, Signature block</w:t>
            </w:r>
          </w:p>
        </w:tc>
        <w:tc>
          <w:tcPr>
            <w:tcW w:w="4320" w:type="dxa"/>
          </w:tcPr>
          <w:p w:rsidRPr="00990ECF" w:rsidR="00F8609A" w:rsidP="00E041AF" w:rsidRDefault="00E041AF" w14:paraId="27D67370" w14:textId="2232A514">
            <w:pPr>
              <w:rPr>
                <w:sz w:val="20"/>
                <w:szCs w:val="20"/>
              </w:rPr>
            </w:pPr>
            <w:r w:rsidRPr="00E041AF">
              <w:rPr>
                <w:sz w:val="20"/>
                <w:szCs w:val="20"/>
              </w:rPr>
              <w:t>Debtor: (Print or type name here.)</w:t>
            </w:r>
          </w:p>
        </w:tc>
        <w:tc>
          <w:tcPr>
            <w:tcW w:w="3870" w:type="dxa"/>
          </w:tcPr>
          <w:p w:rsidRPr="00990ECF" w:rsidR="00F8609A" w:rsidP="00F8609A" w:rsidRDefault="00E041AF" w14:paraId="69174DA7" w14:textId="2EDA5014">
            <w:pPr>
              <w:rPr>
                <w:sz w:val="20"/>
                <w:szCs w:val="20"/>
              </w:rPr>
            </w:pPr>
            <w:r w:rsidRPr="00E041AF">
              <w:rPr>
                <w:sz w:val="20"/>
                <w:szCs w:val="20"/>
              </w:rPr>
              <w:t>Debtor</w:t>
            </w:r>
            <w:r w:rsidR="0058601F">
              <w:rPr>
                <w:sz w:val="20"/>
                <w:szCs w:val="20"/>
              </w:rPr>
              <w:t xml:space="preserve"> Name </w:t>
            </w:r>
            <w:r w:rsidRPr="00E041AF">
              <w:rPr>
                <w:sz w:val="20"/>
                <w:szCs w:val="20"/>
              </w:rPr>
              <w:t>(</w:t>
            </w:r>
            <w:r w:rsidR="0058601F">
              <w:rPr>
                <w:sz w:val="20"/>
                <w:szCs w:val="20"/>
              </w:rPr>
              <w:t>p</w:t>
            </w:r>
            <w:r w:rsidRPr="00E041AF">
              <w:rPr>
                <w:sz w:val="20"/>
                <w:szCs w:val="20"/>
              </w:rPr>
              <w:t>rint or type name</w:t>
            </w:r>
            <w:r>
              <w:rPr>
                <w:sz w:val="20"/>
                <w:szCs w:val="20"/>
              </w:rPr>
              <w:t>)</w:t>
            </w:r>
          </w:p>
        </w:tc>
      </w:tr>
      <w:tr w:rsidRPr="00990ECF" w:rsidR="00F8609A" w:rsidTr="00257B29" w14:paraId="25B091CB" w14:textId="77777777">
        <w:trPr>
          <w:trHeight w:val="683"/>
        </w:trPr>
        <w:tc>
          <w:tcPr>
            <w:tcW w:w="1710" w:type="dxa"/>
          </w:tcPr>
          <w:p w:rsidRPr="00990ECF" w:rsidR="00F8609A" w:rsidP="00F8609A" w:rsidRDefault="00EF47E7" w14:paraId="4286338B" w14:textId="35739B24">
            <w:pPr>
              <w:rPr>
                <w:sz w:val="20"/>
                <w:szCs w:val="20"/>
              </w:rPr>
            </w:pPr>
            <w:r>
              <w:rPr>
                <w:sz w:val="20"/>
                <w:szCs w:val="20"/>
              </w:rPr>
              <w:t>p.1, Signature block</w:t>
            </w:r>
          </w:p>
        </w:tc>
        <w:tc>
          <w:tcPr>
            <w:tcW w:w="4320" w:type="dxa"/>
          </w:tcPr>
          <w:p w:rsidRPr="00990ECF" w:rsidR="00F8609A" w:rsidP="00F8609A" w:rsidRDefault="00EF47E7" w14:paraId="317437CF" w14:textId="620A33DD">
            <w:pPr>
              <w:rPr>
                <w:sz w:val="20"/>
                <w:szCs w:val="20"/>
              </w:rPr>
            </w:pPr>
            <w:r w:rsidRPr="006F6100">
              <w:rPr>
                <w:rFonts w:ascii="Arial" w:hAnsi="Arial" w:eastAsia="Arial"/>
                <w:color w:val="000000"/>
                <w:sz w:val="20"/>
                <w:szCs w:val="20"/>
              </w:rPr>
              <w:t>(Sign name here.)</w:t>
            </w:r>
          </w:p>
        </w:tc>
        <w:tc>
          <w:tcPr>
            <w:tcW w:w="3870" w:type="dxa"/>
          </w:tcPr>
          <w:p w:rsidRPr="00990ECF" w:rsidR="00F8609A" w:rsidP="002E4FD0" w:rsidRDefault="00770313" w14:paraId="528DD1A5" w14:textId="01676169">
            <w:pPr>
              <w:rPr>
                <w:sz w:val="20"/>
                <w:szCs w:val="20"/>
              </w:rPr>
            </w:pPr>
            <w:r>
              <w:rPr>
                <w:sz w:val="20"/>
                <w:szCs w:val="20"/>
              </w:rPr>
              <w:t>Debtor Signature</w:t>
            </w:r>
          </w:p>
        </w:tc>
      </w:tr>
      <w:tr w:rsidRPr="00990ECF" w:rsidR="00F8609A" w:rsidTr="00E82974" w14:paraId="06DCF9BE" w14:textId="77777777">
        <w:tc>
          <w:tcPr>
            <w:tcW w:w="1710" w:type="dxa"/>
          </w:tcPr>
          <w:p w:rsidRPr="00990ECF" w:rsidR="00F8609A" w:rsidP="00F8609A" w:rsidRDefault="00BE4EB0" w14:paraId="01D5CCFA" w14:textId="689156C9">
            <w:pPr>
              <w:rPr>
                <w:sz w:val="20"/>
                <w:szCs w:val="20"/>
              </w:rPr>
            </w:pPr>
            <w:r>
              <w:rPr>
                <w:sz w:val="20"/>
                <w:szCs w:val="20"/>
              </w:rPr>
              <w:t>p.1, Signature block</w:t>
            </w:r>
          </w:p>
        </w:tc>
        <w:tc>
          <w:tcPr>
            <w:tcW w:w="4320" w:type="dxa"/>
          </w:tcPr>
          <w:p w:rsidRPr="00990ECF" w:rsidR="00F8609A" w:rsidP="00F8609A" w:rsidRDefault="002F799A" w14:paraId="02253717" w14:textId="0EF7B60B">
            <w:pPr>
              <w:rPr>
                <w:sz w:val="20"/>
                <w:szCs w:val="20"/>
              </w:rPr>
            </w:pPr>
            <w:r w:rsidRPr="006F6100">
              <w:rPr>
                <w:rFonts w:ascii="Arial" w:hAnsi="Arial" w:eastAsia="Arial"/>
                <w:color w:val="000000"/>
                <w:sz w:val="20"/>
                <w:szCs w:val="20"/>
              </w:rPr>
              <w:t>(Sign name here.)</w:t>
            </w:r>
          </w:p>
        </w:tc>
        <w:tc>
          <w:tcPr>
            <w:tcW w:w="3870" w:type="dxa"/>
          </w:tcPr>
          <w:p w:rsidRPr="0066076A" w:rsidR="00F8609A" w:rsidP="0066076A" w:rsidRDefault="001D4407" w14:paraId="68BF1D89" w14:textId="2B90D6F3">
            <w:pPr>
              <w:rPr>
                <w:sz w:val="20"/>
                <w:szCs w:val="20"/>
              </w:rPr>
            </w:pPr>
            <w:r w:rsidRPr="001D4407">
              <w:rPr>
                <w:sz w:val="20"/>
                <w:szCs w:val="20"/>
              </w:rPr>
              <w:t>Debt Servicing Representative Signature</w:t>
            </w:r>
          </w:p>
        </w:tc>
      </w:tr>
      <w:tr w:rsidRPr="00990ECF" w:rsidR="00432C45" w:rsidTr="00E82974" w14:paraId="219D3A74" w14:textId="77777777">
        <w:tc>
          <w:tcPr>
            <w:tcW w:w="1710" w:type="dxa"/>
          </w:tcPr>
          <w:p w:rsidR="00432C45" w:rsidP="00F8609A" w:rsidRDefault="000D4FAB" w14:paraId="6D646DE4" w14:textId="7028EDFB">
            <w:pPr>
              <w:rPr>
                <w:sz w:val="20"/>
                <w:szCs w:val="20"/>
              </w:rPr>
            </w:pPr>
            <w:r>
              <w:rPr>
                <w:sz w:val="20"/>
                <w:szCs w:val="20"/>
              </w:rPr>
              <w:t>p.1, footer</w:t>
            </w:r>
          </w:p>
        </w:tc>
        <w:tc>
          <w:tcPr>
            <w:tcW w:w="4320" w:type="dxa"/>
          </w:tcPr>
          <w:p w:rsidRPr="0075712C" w:rsidR="0075712C" w:rsidP="0075712C" w:rsidRDefault="0075712C" w14:paraId="6C4D8745" w14:textId="77777777">
            <w:pPr>
              <w:autoSpaceDE w:val="0"/>
              <w:autoSpaceDN w:val="0"/>
              <w:adjustRightInd w:val="0"/>
              <w:snapToGrid w:val="0"/>
              <w:rPr>
                <w:color w:val="000000"/>
                <w:sz w:val="20"/>
                <w:szCs w:val="20"/>
                <w:lang w:val="x-none"/>
              </w:rPr>
            </w:pPr>
            <w:r w:rsidRPr="0075712C">
              <w:rPr>
                <w:color w:val="000000"/>
                <w:sz w:val="20"/>
                <w:szCs w:val="20"/>
                <w:lang w:val="x-none"/>
              </w:rPr>
              <w:t xml:space="preserve">Form </w:t>
            </w:r>
            <w:r w:rsidRPr="0075712C">
              <w:rPr>
                <w:b/>
                <w:color w:val="000000"/>
                <w:sz w:val="20"/>
                <w:szCs w:val="20"/>
                <w:lang w:val="x-none"/>
              </w:rPr>
              <w:t xml:space="preserve">HUD-56146 </w:t>
            </w:r>
            <w:r w:rsidRPr="0075712C">
              <w:rPr>
                <w:color w:val="000000"/>
                <w:sz w:val="20"/>
                <w:szCs w:val="20"/>
                <w:lang w:val="x-none"/>
              </w:rPr>
              <w:t>(07/2012)</w:t>
            </w:r>
          </w:p>
          <w:p w:rsidRPr="0075712C" w:rsidR="0075712C" w:rsidP="0075712C" w:rsidRDefault="0075712C" w14:paraId="754B468B" w14:textId="77777777">
            <w:pPr>
              <w:autoSpaceDE w:val="0"/>
              <w:autoSpaceDN w:val="0"/>
              <w:adjustRightInd w:val="0"/>
              <w:snapToGrid w:val="0"/>
              <w:rPr>
                <w:color w:val="000000"/>
                <w:sz w:val="20"/>
                <w:szCs w:val="20"/>
                <w:lang w:val="x-none"/>
              </w:rPr>
            </w:pPr>
            <w:r w:rsidRPr="0075712C">
              <w:rPr>
                <w:color w:val="000000"/>
                <w:sz w:val="20"/>
                <w:szCs w:val="20"/>
                <w:lang w:val="x-none"/>
              </w:rPr>
              <w:t>Ref. Handbook 4740.2</w:t>
            </w:r>
          </w:p>
          <w:p w:rsidRPr="00767599" w:rsidR="00432C45" w:rsidP="00767599" w:rsidRDefault="00432C45" w14:paraId="40D8ABC1" w14:textId="0D438E00">
            <w:pPr>
              <w:jc w:val="both"/>
              <w:rPr>
                <w:rFonts w:eastAsia="Arial"/>
                <w:color w:val="000000"/>
                <w:spacing w:val="-3"/>
                <w:sz w:val="20"/>
                <w:szCs w:val="20"/>
              </w:rPr>
            </w:pPr>
          </w:p>
        </w:tc>
        <w:tc>
          <w:tcPr>
            <w:tcW w:w="3870" w:type="dxa"/>
          </w:tcPr>
          <w:p w:rsidR="00432C45" w:rsidP="00A0203B" w:rsidRDefault="00432C45" w14:paraId="5341E28E" w14:textId="1EB7D3C2">
            <w:pPr>
              <w:rPr>
                <w:sz w:val="20"/>
                <w:szCs w:val="20"/>
              </w:rPr>
            </w:pPr>
          </w:p>
        </w:tc>
      </w:tr>
      <w:tr w:rsidRPr="00990ECF" w:rsidR="00DE6DE1" w:rsidTr="00E82974" w14:paraId="45D14385" w14:textId="77777777">
        <w:tc>
          <w:tcPr>
            <w:tcW w:w="1710" w:type="dxa"/>
          </w:tcPr>
          <w:p w:rsidR="00DE6DE1" w:rsidP="00F8609A" w:rsidRDefault="002D4747" w14:paraId="2583E867" w14:textId="1A9E1B31">
            <w:pPr>
              <w:rPr>
                <w:sz w:val="20"/>
                <w:szCs w:val="20"/>
              </w:rPr>
            </w:pPr>
            <w:r>
              <w:rPr>
                <w:sz w:val="20"/>
                <w:szCs w:val="20"/>
              </w:rPr>
              <w:t>p.2</w:t>
            </w:r>
            <w:r w:rsidR="00EA3950">
              <w:rPr>
                <w:sz w:val="20"/>
                <w:szCs w:val="20"/>
              </w:rPr>
              <w:t>, Public Reporting Burden</w:t>
            </w:r>
          </w:p>
        </w:tc>
        <w:tc>
          <w:tcPr>
            <w:tcW w:w="4320" w:type="dxa"/>
          </w:tcPr>
          <w:p w:rsidR="00DE6DE1" w:rsidP="00F8609A" w:rsidRDefault="00EA3950" w14:paraId="129E779D" w14:textId="77777777">
            <w:pPr>
              <w:rPr>
                <w:sz w:val="20"/>
                <w:szCs w:val="20"/>
              </w:rPr>
            </w:pPr>
            <w:r>
              <w:rPr>
                <w:sz w:val="20"/>
                <w:szCs w:val="20"/>
              </w:rPr>
              <w:t>(from p.1)</w:t>
            </w:r>
          </w:p>
          <w:p w:rsidRPr="00C33955" w:rsidR="00EA3950" w:rsidP="00EA3950" w:rsidRDefault="00EA3950" w14:paraId="645F8F22" w14:textId="77777777">
            <w:pPr>
              <w:autoSpaceDE w:val="0"/>
              <w:autoSpaceDN w:val="0"/>
              <w:adjustRightInd w:val="0"/>
              <w:snapToGrid w:val="0"/>
              <w:rPr>
                <w:color w:val="000000"/>
                <w:sz w:val="20"/>
                <w:szCs w:val="20"/>
                <w:lang w:val="x-none"/>
              </w:rPr>
            </w:pPr>
            <w:r w:rsidRPr="00C33955">
              <w:rPr>
                <w:b/>
                <w:color w:val="000000"/>
                <w:sz w:val="20"/>
                <w:szCs w:val="20"/>
                <w:lang w:val="x-none"/>
              </w:rPr>
              <w:t xml:space="preserve">Public reporting burden </w:t>
            </w:r>
            <w:r w:rsidRPr="00C33955">
              <w:rPr>
                <w:color w:val="000000"/>
                <w:sz w:val="20"/>
                <w:szCs w:val="20"/>
                <w:lang w:val="x-none"/>
              </w:rPr>
              <w:t>for this collection of information is estimated to average 1 hour per response, including the time for reviewing</w:t>
            </w:r>
          </w:p>
          <w:p w:rsidRPr="00C33955" w:rsidR="00EA3950" w:rsidP="00EA3950" w:rsidRDefault="00EA3950" w14:paraId="41030808" w14:textId="77777777">
            <w:pPr>
              <w:autoSpaceDE w:val="0"/>
              <w:autoSpaceDN w:val="0"/>
              <w:adjustRightInd w:val="0"/>
              <w:snapToGrid w:val="0"/>
              <w:rPr>
                <w:color w:val="000000"/>
                <w:sz w:val="20"/>
                <w:szCs w:val="20"/>
                <w:lang w:val="x-none"/>
              </w:rPr>
            </w:pPr>
            <w:r w:rsidRPr="00C33955">
              <w:rPr>
                <w:color w:val="000000"/>
                <w:sz w:val="20"/>
                <w:szCs w:val="20"/>
                <w:lang w:val="x-none"/>
              </w:rPr>
              <w:lastRenderedPageBreak/>
              <w:t>instructions, searching existing data sources, gathering and maintaining the data needed, and completing and reviewing the</w:t>
            </w:r>
          </w:p>
          <w:p w:rsidRPr="00C33955" w:rsidR="00EA3950" w:rsidP="00EA3950" w:rsidRDefault="00EA3950" w14:paraId="2C57FE56" w14:textId="77777777">
            <w:pPr>
              <w:autoSpaceDE w:val="0"/>
              <w:autoSpaceDN w:val="0"/>
              <w:adjustRightInd w:val="0"/>
              <w:snapToGrid w:val="0"/>
              <w:rPr>
                <w:color w:val="000000"/>
                <w:sz w:val="20"/>
                <w:szCs w:val="20"/>
                <w:lang w:val="x-none"/>
              </w:rPr>
            </w:pPr>
            <w:r w:rsidRPr="00C33955">
              <w:rPr>
                <w:color w:val="000000"/>
                <w:sz w:val="20"/>
                <w:szCs w:val="20"/>
                <w:lang w:val="x-none"/>
              </w:rPr>
              <w:t>collection of information. This information is voluntary. HUD may not collect this information, and you are not required to complete this</w:t>
            </w:r>
          </w:p>
          <w:p w:rsidRPr="00C33955" w:rsidR="00EA3950" w:rsidP="00EA3950" w:rsidRDefault="00EA3950" w14:paraId="46C50481" w14:textId="77777777">
            <w:pPr>
              <w:autoSpaceDE w:val="0"/>
              <w:autoSpaceDN w:val="0"/>
              <w:adjustRightInd w:val="0"/>
              <w:snapToGrid w:val="0"/>
              <w:rPr>
                <w:color w:val="000000"/>
                <w:sz w:val="20"/>
                <w:szCs w:val="20"/>
                <w:lang w:val="x-none"/>
              </w:rPr>
            </w:pPr>
            <w:r w:rsidRPr="00C33955">
              <w:rPr>
                <w:color w:val="000000"/>
                <w:sz w:val="20"/>
                <w:szCs w:val="20"/>
                <w:lang w:val="x-none"/>
              </w:rPr>
              <w:t>form, unless it displays a currently valid OMB control number.</w:t>
            </w:r>
          </w:p>
          <w:p w:rsidRPr="00C33955" w:rsidR="00EA3950" w:rsidP="00EA3950" w:rsidRDefault="00EA3950" w14:paraId="0F4AABD9" w14:textId="77777777">
            <w:pPr>
              <w:autoSpaceDE w:val="0"/>
              <w:autoSpaceDN w:val="0"/>
              <w:adjustRightInd w:val="0"/>
              <w:snapToGrid w:val="0"/>
              <w:rPr>
                <w:color w:val="000000"/>
                <w:sz w:val="20"/>
                <w:szCs w:val="20"/>
                <w:lang w:val="x-none"/>
              </w:rPr>
            </w:pPr>
            <w:r w:rsidRPr="00C33955">
              <w:rPr>
                <w:color w:val="000000"/>
                <w:sz w:val="20"/>
                <w:szCs w:val="20"/>
                <w:lang w:val="x-none"/>
              </w:rPr>
              <w:t>Section 2(c) of the National Housing Act authorizes the Secretary of the Department of Housing and Urban Development to collect or</w:t>
            </w:r>
          </w:p>
          <w:p w:rsidRPr="00C33955" w:rsidR="00EA3950" w:rsidP="00EA3950" w:rsidRDefault="00EA3950" w14:paraId="3EAF5549" w14:textId="77777777">
            <w:pPr>
              <w:autoSpaceDE w:val="0"/>
              <w:autoSpaceDN w:val="0"/>
              <w:adjustRightInd w:val="0"/>
              <w:snapToGrid w:val="0"/>
              <w:rPr>
                <w:color w:val="000000"/>
                <w:sz w:val="20"/>
                <w:szCs w:val="20"/>
                <w:lang w:val="x-none"/>
              </w:rPr>
            </w:pPr>
            <w:r w:rsidRPr="00C33955">
              <w:rPr>
                <w:color w:val="000000"/>
                <w:sz w:val="20"/>
                <w:szCs w:val="20"/>
                <w:lang w:val="x-none"/>
              </w:rPr>
              <w:t>compromise all obligations assigned to or held by the Secretary and all legal or equitable rights accruing to HUD in connection with</w:t>
            </w:r>
          </w:p>
          <w:p w:rsidRPr="00C33955" w:rsidR="00EA3950" w:rsidP="00EA3950" w:rsidRDefault="00EA3950" w14:paraId="6767A6DC" w14:textId="77777777">
            <w:pPr>
              <w:autoSpaceDE w:val="0"/>
              <w:autoSpaceDN w:val="0"/>
              <w:adjustRightInd w:val="0"/>
              <w:snapToGrid w:val="0"/>
              <w:rPr>
                <w:color w:val="000000"/>
                <w:sz w:val="20"/>
                <w:szCs w:val="20"/>
                <w:lang w:val="x-none"/>
              </w:rPr>
            </w:pPr>
            <w:r w:rsidRPr="00C33955">
              <w:rPr>
                <w:color w:val="000000"/>
                <w:sz w:val="20"/>
                <w:szCs w:val="20"/>
                <w:lang w:val="x-none"/>
              </w:rPr>
              <w:t>the payment of a HUD-insured loan until such times as such obligations may be referred to the Attorney General for suit or collection.</w:t>
            </w:r>
          </w:p>
          <w:p w:rsidRPr="00C33955" w:rsidR="00EA3950" w:rsidP="00EA3950" w:rsidRDefault="00EA3950" w14:paraId="0E7941DB" w14:textId="77777777">
            <w:pPr>
              <w:autoSpaceDE w:val="0"/>
              <w:autoSpaceDN w:val="0"/>
              <w:adjustRightInd w:val="0"/>
              <w:snapToGrid w:val="0"/>
              <w:rPr>
                <w:color w:val="000000"/>
                <w:sz w:val="20"/>
                <w:szCs w:val="20"/>
                <w:lang w:val="x-none"/>
              </w:rPr>
            </w:pPr>
            <w:r w:rsidRPr="00C33955">
              <w:rPr>
                <w:color w:val="000000"/>
                <w:sz w:val="20"/>
                <w:szCs w:val="20"/>
                <w:lang w:val="x-none"/>
              </w:rPr>
              <w:t>The information is collected under P.L. 479 and is used to determine the debtor’s attitude about repayment of the debt and her/his</w:t>
            </w:r>
          </w:p>
          <w:p w:rsidRPr="00C33955" w:rsidR="00EA3950" w:rsidP="00EA3950" w:rsidRDefault="00EA3950" w14:paraId="5CE032AB" w14:textId="77777777">
            <w:pPr>
              <w:autoSpaceDE w:val="0"/>
              <w:autoSpaceDN w:val="0"/>
              <w:adjustRightInd w:val="0"/>
              <w:snapToGrid w:val="0"/>
              <w:rPr>
                <w:color w:val="000000"/>
                <w:sz w:val="20"/>
                <w:szCs w:val="20"/>
                <w:lang w:val="x-none"/>
              </w:rPr>
            </w:pPr>
            <w:r w:rsidRPr="00C33955">
              <w:rPr>
                <w:color w:val="000000"/>
                <w:sz w:val="20"/>
                <w:szCs w:val="20"/>
                <w:lang w:val="x-none"/>
              </w:rPr>
              <w:t>ability to repay the debt. Attempts should be made to secure a signed Repayment Agreement. The information is considered</w:t>
            </w:r>
          </w:p>
          <w:p w:rsidRPr="006031D4" w:rsidR="00EA3950" w:rsidP="00EA3950" w:rsidRDefault="00EA3950" w14:paraId="50776DBE" w14:textId="2004A83C">
            <w:pPr>
              <w:rPr>
                <w:sz w:val="20"/>
                <w:szCs w:val="20"/>
              </w:rPr>
            </w:pPr>
            <w:r w:rsidRPr="00C33955">
              <w:rPr>
                <w:color w:val="000000"/>
                <w:sz w:val="20"/>
                <w:szCs w:val="20"/>
                <w:lang w:val="x-none"/>
              </w:rPr>
              <w:t>confidential.</w:t>
            </w:r>
          </w:p>
        </w:tc>
        <w:tc>
          <w:tcPr>
            <w:tcW w:w="3870" w:type="dxa"/>
          </w:tcPr>
          <w:p w:rsidRPr="001B25AB" w:rsidR="001B25AB" w:rsidP="001B25AB" w:rsidRDefault="001B25AB" w14:paraId="67A394F0" w14:textId="77777777">
            <w:pPr>
              <w:ind w:right="48"/>
              <w:textAlignment w:val="baseline"/>
              <w:rPr>
                <w:rFonts w:eastAsia="Arial"/>
                <w:color w:val="000000"/>
                <w:spacing w:val="1"/>
                <w:sz w:val="20"/>
                <w:szCs w:val="20"/>
              </w:rPr>
            </w:pPr>
            <w:r w:rsidRPr="001B25AB">
              <w:rPr>
                <w:rFonts w:eastAsia="Arial"/>
                <w:b/>
                <w:color w:val="000000"/>
                <w:sz w:val="20"/>
                <w:szCs w:val="20"/>
              </w:rPr>
              <w:lastRenderedPageBreak/>
              <w:t xml:space="preserve">Public Reporting Burden </w:t>
            </w:r>
            <w:r w:rsidRPr="001B25AB">
              <w:rPr>
                <w:rFonts w:eastAsia="Arial"/>
                <w:color w:val="000000"/>
                <w:sz w:val="20"/>
                <w:szCs w:val="20"/>
              </w:rPr>
              <w:t xml:space="preserve">for this collection of information is estimated to average 1 hour per response, including the time for reviewing instructions, searching </w:t>
            </w:r>
            <w:r w:rsidRPr="001B25AB">
              <w:rPr>
                <w:rFonts w:eastAsia="Arial"/>
                <w:color w:val="000000"/>
                <w:sz w:val="20"/>
                <w:szCs w:val="20"/>
              </w:rPr>
              <w:lastRenderedPageBreak/>
              <w:t xml:space="preserve">existing data sources, gathering, and maintaining the data needed, and completing and reviewing the collection of information. </w:t>
            </w:r>
            <w:r w:rsidRPr="001B25AB">
              <w:rPr>
                <w:rFonts w:eastAsia="Arial"/>
                <w:color w:val="000000"/>
                <w:spacing w:val="1"/>
                <w:sz w:val="20"/>
                <w:szCs w:val="20"/>
              </w:rPr>
              <w:t xml:space="preserve">Comments concerning the accuracy of this burden estimate and any suggestions for reducing this burden should be sent to the Reports Management Officer, QDAM, Department of Housing and Urban Development, 451 7th St, SW, Rm 4176, Washington, DC 20410-5000.  </w:t>
            </w:r>
            <w:r w:rsidRPr="001B25AB">
              <w:rPr>
                <w:rFonts w:eastAsia="Arial"/>
                <w:color w:val="000000"/>
                <w:sz w:val="20"/>
                <w:szCs w:val="20"/>
              </w:rPr>
              <w:t>This information is voluntary. HUD may not collect this information, and you are not required to complete this form, unless it displays a currently valid OMB control number.</w:t>
            </w:r>
            <w:r w:rsidRPr="001B25AB">
              <w:rPr>
                <w:rFonts w:eastAsia="Arial"/>
                <w:color w:val="000000"/>
                <w:spacing w:val="1"/>
                <w:sz w:val="20"/>
                <w:szCs w:val="20"/>
              </w:rPr>
              <w:t xml:space="preserve"> </w:t>
            </w:r>
          </w:p>
          <w:p w:rsidRPr="001B25AB" w:rsidR="001B25AB" w:rsidP="001B25AB" w:rsidRDefault="001B25AB" w14:paraId="0995ABCD" w14:textId="77777777">
            <w:pPr>
              <w:ind w:right="48"/>
              <w:textAlignment w:val="baseline"/>
              <w:rPr>
                <w:rFonts w:eastAsia="Arial"/>
                <w:color w:val="000000"/>
                <w:spacing w:val="1"/>
                <w:sz w:val="20"/>
                <w:szCs w:val="20"/>
              </w:rPr>
            </w:pPr>
            <w:r w:rsidRPr="001B25AB">
              <w:rPr>
                <w:rFonts w:eastAsia="Arial"/>
                <w:color w:val="000000"/>
                <w:spacing w:val="1"/>
                <w:sz w:val="20"/>
                <w:szCs w:val="20"/>
              </w:rPr>
              <w:t>Section 2(c)(1)(B) of the National Housing Act (12 U.S.C. 1703(c)(1)(B) authorizes</w:t>
            </w:r>
            <w:r w:rsidRPr="001B25AB" w:rsidDel="002C3711">
              <w:rPr>
                <w:rFonts w:eastAsia="Arial"/>
                <w:color w:val="000000"/>
                <w:spacing w:val="1"/>
                <w:sz w:val="20"/>
                <w:szCs w:val="20"/>
              </w:rPr>
              <w:t xml:space="preserve"> </w:t>
            </w:r>
            <w:r w:rsidRPr="001B25AB">
              <w:rPr>
                <w:rFonts w:eastAsia="Arial"/>
                <w:color w:val="000000"/>
                <w:spacing w:val="1"/>
                <w:sz w:val="20"/>
                <w:szCs w:val="20"/>
              </w:rPr>
              <w:t xml:space="preserve">the Secretary of the Department of Housing and Urban Development to collect or compromise all obligations assigned to or held by the Secretary and all legal or equitable rights accruing to HUD in connection with the payment of a HUD-insured loan until such times as such obligations may be referred to the Attorney General for suit or collection. </w:t>
            </w:r>
            <w:bookmarkStart w:name="_Hlk95473578" w:id="0"/>
            <w:r w:rsidRPr="001B25AB">
              <w:rPr>
                <w:rFonts w:eastAsia="Arial"/>
                <w:color w:val="000000"/>
                <w:spacing w:val="1"/>
                <w:sz w:val="20"/>
                <w:szCs w:val="20"/>
              </w:rPr>
              <w:t>The information is collected pursuant to the National Housing Act (12 U.S.C. 1701, et seq.), and is used by HUD to determine the debtor’s willingness and ability to repay their debt</w:t>
            </w:r>
            <w:bookmarkEnd w:id="0"/>
            <w:r w:rsidRPr="001B25AB">
              <w:rPr>
                <w:rFonts w:eastAsia="Arial"/>
                <w:color w:val="000000"/>
                <w:spacing w:val="1"/>
                <w:sz w:val="20"/>
                <w:szCs w:val="20"/>
              </w:rPr>
              <w:t xml:space="preserve"> Attempts should be made to secure a signed Repayment Agreement. The information is considered confidential. HUD generally discloses this data only in response to a request made under the Freedom of Information Act.</w:t>
            </w:r>
          </w:p>
          <w:p w:rsidRPr="00A0203B" w:rsidR="00DE6DE1" w:rsidP="00A0203B" w:rsidRDefault="00DE6DE1" w14:paraId="10B9DFF4" w14:textId="03C6D990">
            <w:pPr>
              <w:rPr>
                <w:sz w:val="20"/>
                <w:szCs w:val="20"/>
              </w:rPr>
            </w:pPr>
          </w:p>
        </w:tc>
      </w:tr>
      <w:tr w:rsidRPr="00990ECF" w:rsidR="008452FE" w:rsidTr="00E82974" w14:paraId="1C820B73" w14:textId="77777777">
        <w:tc>
          <w:tcPr>
            <w:tcW w:w="1710" w:type="dxa"/>
          </w:tcPr>
          <w:p w:rsidR="008452FE" w:rsidP="00F8609A" w:rsidRDefault="008452FE" w14:paraId="04C9C29E" w14:textId="415DDC54">
            <w:pPr>
              <w:rPr>
                <w:sz w:val="20"/>
                <w:szCs w:val="20"/>
              </w:rPr>
            </w:pPr>
            <w:r>
              <w:rPr>
                <w:sz w:val="20"/>
                <w:szCs w:val="20"/>
              </w:rPr>
              <w:lastRenderedPageBreak/>
              <w:t>p.2, Privacy Act Statement</w:t>
            </w:r>
          </w:p>
        </w:tc>
        <w:tc>
          <w:tcPr>
            <w:tcW w:w="4320" w:type="dxa"/>
          </w:tcPr>
          <w:p w:rsidRPr="008A7D7D" w:rsidR="008A7D7D" w:rsidP="008A7D7D" w:rsidRDefault="008A7D7D" w14:paraId="63278953" w14:textId="77777777">
            <w:pPr>
              <w:rPr>
                <w:sz w:val="20"/>
                <w:szCs w:val="20"/>
              </w:rPr>
            </w:pPr>
            <w:r w:rsidRPr="008A7D7D">
              <w:rPr>
                <w:sz w:val="20"/>
                <w:szCs w:val="20"/>
              </w:rPr>
              <w:t>(from p.1)</w:t>
            </w:r>
          </w:p>
          <w:p w:rsidRPr="008A7D7D" w:rsidR="008A7D7D" w:rsidP="008A7D7D" w:rsidRDefault="008A7D7D" w14:paraId="0725E5A0" w14:textId="77777777">
            <w:pPr>
              <w:autoSpaceDE w:val="0"/>
              <w:autoSpaceDN w:val="0"/>
              <w:adjustRightInd w:val="0"/>
              <w:snapToGrid w:val="0"/>
              <w:rPr>
                <w:color w:val="000000"/>
                <w:sz w:val="20"/>
                <w:szCs w:val="20"/>
                <w:lang w:val="x-none"/>
              </w:rPr>
            </w:pPr>
            <w:r w:rsidRPr="008A7D7D">
              <w:rPr>
                <w:color w:val="000000"/>
                <w:sz w:val="20"/>
                <w:szCs w:val="20"/>
                <w:lang w:val="x-none"/>
              </w:rPr>
              <w:t>The Privacy Act of 1974 protects the debtors. HUD generally discloses this data only in response to a Freedom of</w:t>
            </w:r>
          </w:p>
          <w:p w:rsidRPr="008A7D7D" w:rsidR="008A7D7D" w:rsidP="008A7D7D" w:rsidRDefault="008A7D7D" w14:paraId="53E6CFD7" w14:textId="77777777">
            <w:pPr>
              <w:autoSpaceDE w:val="0"/>
              <w:autoSpaceDN w:val="0"/>
              <w:adjustRightInd w:val="0"/>
              <w:snapToGrid w:val="0"/>
              <w:rPr>
                <w:color w:val="000000"/>
                <w:sz w:val="20"/>
                <w:szCs w:val="20"/>
                <w:lang w:val="x-none"/>
              </w:rPr>
            </w:pPr>
            <w:r w:rsidRPr="008A7D7D">
              <w:rPr>
                <w:color w:val="000000"/>
                <w:sz w:val="20"/>
                <w:szCs w:val="20"/>
                <w:lang w:val="x-none"/>
              </w:rPr>
              <w:t>Information request.</w:t>
            </w:r>
          </w:p>
          <w:p w:rsidR="008A7D7D" w:rsidP="00F8609A" w:rsidRDefault="008A7D7D" w14:paraId="4B3BCE10" w14:textId="76728A55">
            <w:pPr>
              <w:rPr>
                <w:sz w:val="20"/>
                <w:szCs w:val="20"/>
              </w:rPr>
            </w:pPr>
          </w:p>
        </w:tc>
        <w:tc>
          <w:tcPr>
            <w:tcW w:w="3870" w:type="dxa"/>
          </w:tcPr>
          <w:p w:rsidR="004F0C52" w:rsidP="004F0C52" w:rsidRDefault="004F0C52" w14:paraId="4B41BD58" w14:textId="77777777">
            <w:pPr>
              <w:ind w:right="48"/>
              <w:textAlignment w:val="baseline"/>
              <w:rPr>
                <w:rFonts w:eastAsia="Arial"/>
                <w:b/>
                <w:bCs/>
                <w:color w:val="000000"/>
                <w:spacing w:val="1"/>
                <w:sz w:val="20"/>
                <w:szCs w:val="20"/>
              </w:rPr>
            </w:pPr>
            <w:r w:rsidRPr="004F0C52">
              <w:rPr>
                <w:rFonts w:eastAsia="Arial"/>
                <w:b/>
                <w:bCs/>
                <w:color w:val="000000"/>
                <w:spacing w:val="1"/>
                <w:sz w:val="20"/>
                <w:szCs w:val="20"/>
              </w:rPr>
              <w:t>Privacy Act Statement</w:t>
            </w:r>
          </w:p>
          <w:p w:rsidRPr="001A2A92" w:rsidR="001A2A92" w:rsidP="001A2A92" w:rsidRDefault="001A2A92" w14:paraId="7F4E6731" w14:textId="77777777">
            <w:pPr>
              <w:rPr>
                <w:rFonts w:eastAsia="Arial"/>
                <w:color w:val="000000"/>
                <w:spacing w:val="1"/>
                <w:sz w:val="20"/>
                <w:szCs w:val="20"/>
              </w:rPr>
            </w:pPr>
            <w:r w:rsidRPr="001A2A92">
              <w:rPr>
                <w:rFonts w:eastAsia="Arial"/>
                <w:color w:val="000000"/>
                <w:spacing w:val="1"/>
                <w:sz w:val="20"/>
                <w:szCs w:val="20"/>
              </w:rPr>
              <w:t>Pursuant to 5 U.S.C. § 552a(e)(3), this Privacy Act Statement serves to inform you of the following concerning the collection of the information on this form.</w:t>
            </w:r>
          </w:p>
          <w:p w:rsidRPr="004F0C52" w:rsidR="00D77790" w:rsidP="004F0C52" w:rsidRDefault="00D77790" w14:paraId="60B8939D" w14:textId="77777777">
            <w:pPr>
              <w:ind w:right="48"/>
              <w:textAlignment w:val="baseline"/>
              <w:rPr>
                <w:rFonts w:eastAsia="Arial"/>
                <w:b/>
                <w:bCs/>
                <w:color w:val="000000"/>
                <w:spacing w:val="1"/>
                <w:sz w:val="20"/>
                <w:szCs w:val="20"/>
              </w:rPr>
            </w:pPr>
          </w:p>
          <w:p w:rsidRPr="004F0C52" w:rsidR="004F0C52" w:rsidP="004F0C52" w:rsidRDefault="004F0C52" w14:paraId="3409AF5D" w14:textId="77777777">
            <w:pPr>
              <w:rPr>
                <w:rFonts w:eastAsia="Arial"/>
                <w:color w:val="000000"/>
                <w:spacing w:val="1"/>
                <w:sz w:val="20"/>
                <w:szCs w:val="20"/>
              </w:rPr>
            </w:pPr>
            <w:r w:rsidRPr="004F0C52">
              <w:rPr>
                <w:rFonts w:eastAsia="Arial"/>
                <w:color w:val="000000"/>
                <w:spacing w:val="1"/>
                <w:sz w:val="20"/>
                <w:szCs w:val="20"/>
              </w:rPr>
              <w:t xml:space="preserve">Authority: The Debt Collection Improvement Act of 1996 (Pub. L. 104-134, 5 U.S.C. 5514, 31 U.S.C. 3701 et seq.), as amended; The Federal Claims Collection Act of 1966 (Pub. L. 89-508) and Debt Collection Act of 1982 (Pub. L. 97-365); 31 C.F.R. 285; 24 C.F.R. Part 17, Subpart C; 80 Stat. 309, Section 3(b); The Housing and Community Act of 1987, 42 U.S.C. 3543(a), authorizes HUD to collect the Social Security Number (SSN); 12 U.S.C. 1703(c) authorizes the collection, compromise, and </w:t>
            </w:r>
            <w:r w:rsidRPr="004F0C52">
              <w:rPr>
                <w:rFonts w:eastAsia="Arial"/>
                <w:color w:val="000000"/>
                <w:spacing w:val="1"/>
                <w:sz w:val="20"/>
                <w:szCs w:val="20"/>
              </w:rPr>
              <w:lastRenderedPageBreak/>
              <w:t>sale of debt obligations to HUD in connection with the payment of FHA loans.</w:t>
            </w:r>
          </w:p>
          <w:p w:rsidRPr="004F0C52" w:rsidR="004F0C52" w:rsidP="004F0C52" w:rsidRDefault="004F0C52" w14:paraId="729946D1" w14:textId="77777777">
            <w:pPr>
              <w:rPr>
                <w:rFonts w:eastAsia="Arial"/>
                <w:color w:val="000000"/>
                <w:spacing w:val="1"/>
                <w:sz w:val="20"/>
                <w:szCs w:val="20"/>
              </w:rPr>
            </w:pPr>
            <w:r w:rsidRPr="004F0C52">
              <w:rPr>
                <w:rFonts w:eastAsia="Arial"/>
                <w:color w:val="000000"/>
                <w:spacing w:val="1"/>
                <w:sz w:val="20"/>
                <w:szCs w:val="20"/>
              </w:rPr>
              <w:t>Purpose: HUD’s mission is to provide effective and efficient servicing to maximize the recovery of debts and minimize losses arising from FHA loan programs. The purpose for collecting this information is to support activities related to the collection of debts resulting from defaults on HUD/FHA insured Title I loans and from other HUD/FHA loans.</w:t>
            </w:r>
          </w:p>
          <w:p w:rsidRPr="004F0C52" w:rsidR="004F0C52" w:rsidP="004F0C52" w:rsidRDefault="004F0C52" w14:paraId="7D3EBD6D" w14:textId="77777777">
            <w:pPr>
              <w:rPr>
                <w:rFonts w:eastAsia="Arial"/>
                <w:color w:val="000000"/>
                <w:spacing w:val="1"/>
                <w:sz w:val="20"/>
                <w:szCs w:val="20"/>
              </w:rPr>
            </w:pPr>
            <w:r w:rsidRPr="004F0C52">
              <w:rPr>
                <w:rFonts w:eastAsia="Arial"/>
                <w:color w:val="000000"/>
                <w:spacing w:val="1"/>
                <w:sz w:val="20"/>
                <w:szCs w:val="20"/>
              </w:rPr>
              <w:t>Routine Use: The information collected on this form will be used by HUD to collect this debt and assess your ability to repay. Information will not be otherwise disclosed or released outside of HUD, except as permitted or required by law to appropriate Federal, state, and local agencies when relevant to debt collection, payment offsets, and reporting; to civil, criminal, or regulatory investigations and/or prosecutions; to your employer to issue wage garnishment order; to third party debt purchasers for relevant asset sale transactions; to appropriate agencies, entities, and persons to mitigate a breach or related incident. Information may also be used by HUD for computer matching for verification purpose.</w:t>
            </w:r>
          </w:p>
          <w:p w:rsidRPr="004F0C52" w:rsidR="004F0C52" w:rsidP="004F0C52" w:rsidRDefault="004F0C52" w14:paraId="6AF60863" w14:textId="77777777">
            <w:pPr>
              <w:rPr>
                <w:rFonts w:eastAsia="Arial"/>
                <w:color w:val="000000"/>
                <w:spacing w:val="1"/>
                <w:sz w:val="20"/>
                <w:szCs w:val="20"/>
              </w:rPr>
            </w:pPr>
            <w:r w:rsidRPr="004F0C52">
              <w:rPr>
                <w:rFonts w:eastAsia="Arial"/>
                <w:color w:val="000000"/>
                <w:spacing w:val="1"/>
                <w:sz w:val="20"/>
                <w:szCs w:val="20"/>
              </w:rPr>
              <w:t xml:space="preserve">Disclosure: Completion of this form is voluntary and not required. You may object to this information request by refusing to complete the form. You may withhold your consent to specific uses of your information by withholding that information. However, the information requested is required to obtain benefits. SORN URL: </w:t>
            </w:r>
            <w:hyperlink w:history="1" r:id="rId5">
              <w:r w:rsidRPr="004F0C52">
                <w:rPr>
                  <w:rFonts w:eastAsia="Arial"/>
                  <w:color w:val="000000"/>
                  <w:spacing w:val="1"/>
                  <w:sz w:val="20"/>
                  <w:szCs w:val="20"/>
                </w:rPr>
                <w:t>https://www.govinfo.gov/content/pkg/FR-2007-11-13/pdf/E7-22077.pdf</w:t>
              </w:r>
            </w:hyperlink>
          </w:p>
          <w:p w:rsidRPr="004F0C52" w:rsidR="008452FE" w:rsidP="001B25AB" w:rsidRDefault="008452FE" w14:paraId="505D0B29" w14:textId="77777777">
            <w:pPr>
              <w:ind w:right="48"/>
              <w:textAlignment w:val="baseline"/>
              <w:rPr>
                <w:rFonts w:eastAsia="Arial"/>
                <w:b/>
                <w:color w:val="000000"/>
                <w:sz w:val="20"/>
                <w:szCs w:val="20"/>
              </w:rPr>
            </w:pPr>
          </w:p>
        </w:tc>
      </w:tr>
      <w:tr w:rsidRPr="00990ECF" w:rsidR="004F0C52" w:rsidTr="00E82974" w14:paraId="11B1D0BF" w14:textId="77777777">
        <w:tc>
          <w:tcPr>
            <w:tcW w:w="1710" w:type="dxa"/>
          </w:tcPr>
          <w:p w:rsidR="004F0C52" w:rsidP="00F8609A" w:rsidRDefault="004F0C52" w14:paraId="632818D3" w14:textId="66FA12AA">
            <w:pPr>
              <w:rPr>
                <w:sz w:val="20"/>
                <w:szCs w:val="20"/>
              </w:rPr>
            </w:pPr>
            <w:r>
              <w:rPr>
                <w:sz w:val="20"/>
                <w:szCs w:val="20"/>
              </w:rPr>
              <w:lastRenderedPageBreak/>
              <w:t>p.2, footer</w:t>
            </w:r>
          </w:p>
        </w:tc>
        <w:tc>
          <w:tcPr>
            <w:tcW w:w="4320" w:type="dxa"/>
          </w:tcPr>
          <w:p w:rsidRPr="008A7D7D" w:rsidR="004F0C52" w:rsidP="008A7D7D" w:rsidRDefault="004F0C52" w14:paraId="144D537C" w14:textId="7071B064">
            <w:pPr>
              <w:rPr>
                <w:sz w:val="20"/>
                <w:szCs w:val="20"/>
              </w:rPr>
            </w:pPr>
            <w:r>
              <w:rPr>
                <w:sz w:val="20"/>
                <w:szCs w:val="20"/>
              </w:rPr>
              <w:t>**new**</w:t>
            </w:r>
          </w:p>
        </w:tc>
        <w:tc>
          <w:tcPr>
            <w:tcW w:w="3870" w:type="dxa"/>
          </w:tcPr>
          <w:p w:rsidR="004F0C52" w:rsidP="004F0C52" w:rsidRDefault="00EF6A45" w14:paraId="2D66422C" w14:textId="77777777">
            <w:pPr>
              <w:ind w:right="48"/>
              <w:textAlignment w:val="baseline"/>
              <w:rPr>
                <w:rFonts w:ascii="Arial" w:hAnsi="Arial" w:eastAsia="Arial" w:cs="Arial"/>
                <w:color w:val="000000"/>
                <w:sz w:val="16"/>
                <w:szCs w:val="16"/>
              </w:rPr>
            </w:pPr>
            <w:r w:rsidRPr="00D849A8">
              <w:rPr>
                <w:rFonts w:ascii="Arial" w:hAnsi="Arial" w:eastAsia="Arial" w:cs="Arial"/>
                <w:color w:val="000000"/>
                <w:sz w:val="16"/>
                <w:szCs w:val="16"/>
              </w:rPr>
              <w:t>Page 2 of</w:t>
            </w:r>
            <w:r>
              <w:rPr>
                <w:rFonts w:ascii="Arial" w:hAnsi="Arial" w:eastAsia="Arial" w:cs="Arial"/>
                <w:color w:val="000000"/>
                <w:sz w:val="16"/>
                <w:szCs w:val="16"/>
              </w:rPr>
              <w:t xml:space="preserve"> 2</w:t>
            </w:r>
          </w:p>
          <w:p w:rsidRPr="004F0C52" w:rsidR="00EF6A45" w:rsidP="004F0C52" w:rsidRDefault="00A12E3A" w14:paraId="7588870C" w14:textId="149D9E00">
            <w:pPr>
              <w:ind w:right="48"/>
              <w:textAlignment w:val="baseline"/>
              <w:rPr>
                <w:rFonts w:eastAsia="Arial"/>
                <w:b/>
                <w:bCs/>
                <w:color w:val="000000"/>
                <w:spacing w:val="1"/>
                <w:sz w:val="20"/>
                <w:szCs w:val="20"/>
              </w:rPr>
            </w:pPr>
            <w:r w:rsidRPr="00D849A8">
              <w:rPr>
                <w:rFonts w:ascii="Arial" w:hAnsi="Arial" w:eastAsia="Arial" w:cs="Arial"/>
                <w:color w:val="000000"/>
                <w:sz w:val="16"/>
                <w:szCs w:val="16"/>
              </w:rPr>
              <w:t xml:space="preserve">form </w:t>
            </w:r>
            <w:r w:rsidRPr="00D849A8">
              <w:rPr>
                <w:rFonts w:ascii="Arial" w:hAnsi="Arial" w:eastAsia="Arial" w:cs="Arial"/>
                <w:b/>
                <w:color w:val="000000"/>
                <w:sz w:val="16"/>
                <w:szCs w:val="16"/>
              </w:rPr>
              <w:t>HUD-5614</w:t>
            </w:r>
            <w:r>
              <w:rPr>
                <w:rFonts w:ascii="Arial" w:hAnsi="Arial" w:eastAsia="Arial" w:cs="Arial"/>
                <w:b/>
                <w:color w:val="000000"/>
                <w:sz w:val="16"/>
                <w:szCs w:val="16"/>
              </w:rPr>
              <w:t>6</w:t>
            </w: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00AFB"/>
    <w:multiLevelType w:val="hybridMultilevel"/>
    <w:tmpl w:val="53B6FCDC"/>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97CDF"/>
    <w:rsid w:val="000A133E"/>
    <w:rsid w:val="000A33A4"/>
    <w:rsid w:val="000A3EB0"/>
    <w:rsid w:val="000A49FE"/>
    <w:rsid w:val="000A7094"/>
    <w:rsid w:val="000B178D"/>
    <w:rsid w:val="000B6B6F"/>
    <w:rsid w:val="000C4258"/>
    <w:rsid w:val="000C4E98"/>
    <w:rsid w:val="000C50D0"/>
    <w:rsid w:val="000C6B2E"/>
    <w:rsid w:val="000D0D18"/>
    <w:rsid w:val="000D2F31"/>
    <w:rsid w:val="000D3707"/>
    <w:rsid w:val="000D4AFE"/>
    <w:rsid w:val="000D4FAB"/>
    <w:rsid w:val="000D61B7"/>
    <w:rsid w:val="000E1044"/>
    <w:rsid w:val="000E160E"/>
    <w:rsid w:val="000E361A"/>
    <w:rsid w:val="000E4092"/>
    <w:rsid w:val="000E4FF5"/>
    <w:rsid w:val="000E50F7"/>
    <w:rsid w:val="000E6CB8"/>
    <w:rsid w:val="000E7052"/>
    <w:rsid w:val="000F23DE"/>
    <w:rsid w:val="000F455F"/>
    <w:rsid w:val="000F48A9"/>
    <w:rsid w:val="000F497F"/>
    <w:rsid w:val="000F6C1C"/>
    <w:rsid w:val="000F6C70"/>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0414"/>
    <w:rsid w:val="00183845"/>
    <w:rsid w:val="00183F7E"/>
    <w:rsid w:val="0018721A"/>
    <w:rsid w:val="0018799D"/>
    <w:rsid w:val="001910F8"/>
    <w:rsid w:val="001932A1"/>
    <w:rsid w:val="00194254"/>
    <w:rsid w:val="00194FBA"/>
    <w:rsid w:val="001A06A3"/>
    <w:rsid w:val="001A1FBD"/>
    <w:rsid w:val="001A2A92"/>
    <w:rsid w:val="001A3372"/>
    <w:rsid w:val="001A40EC"/>
    <w:rsid w:val="001A468F"/>
    <w:rsid w:val="001A4815"/>
    <w:rsid w:val="001A4F82"/>
    <w:rsid w:val="001B25AB"/>
    <w:rsid w:val="001B2F21"/>
    <w:rsid w:val="001B717A"/>
    <w:rsid w:val="001C0BA3"/>
    <w:rsid w:val="001C0EFC"/>
    <w:rsid w:val="001C3CAC"/>
    <w:rsid w:val="001C530B"/>
    <w:rsid w:val="001C5AC2"/>
    <w:rsid w:val="001D20D5"/>
    <w:rsid w:val="001D28E0"/>
    <w:rsid w:val="001D4407"/>
    <w:rsid w:val="001D64B7"/>
    <w:rsid w:val="001E08A3"/>
    <w:rsid w:val="001E4B2C"/>
    <w:rsid w:val="001E4EDE"/>
    <w:rsid w:val="001E4F84"/>
    <w:rsid w:val="001E5151"/>
    <w:rsid w:val="001E5C1A"/>
    <w:rsid w:val="001E6AD8"/>
    <w:rsid w:val="001F042D"/>
    <w:rsid w:val="001F1FBC"/>
    <w:rsid w:val="001F36FD"/>
    <w:rsid w:val="001F4364"/>
    <w:rsid w:val="001F673E"/>
    <w:rsid w:val="002004BE"/>
    <w:rsid w:val="002022AA"/>
    <w:rsid w:val="0020498A"/>
    <w:rsid w:val="00205441"/>
    <w:rsid w:val="00207289"/>
    <w:rsid w:val="002102C6"/>
    <w:rsid w:val="00210788"/>
    <w:rsid w:val="00214499"/>
    <w:rsid w:val="00214A70"/>
    <w:rsid w:val="00216347"/>
    <w:rsid w:val="00221D2B"/>
    <w:rsid w:val="002233A2"/>
    <w:rsid w:val="0022567F"/>
    <w:rsid w:val="002262B0"/>
    <w:rsid w:val="0023431F"/>
    <w:rsid w:val="00234E8D"/>
    <w:rsid w:val="00235592"/>
    <w:rsid w:val="00241F50"/>
    <w:rsid w:val="002422AE"/>
    <w:rsid w:val="00246762"/>
    <w:rsid w:val="00246775"/>
    <w:rsid w:val="00247FA3"/>
    <w:rsid w:val="00254859"/>
    <w:rsid w:val="0025702B"/>
    <w:rsid w:val="00257B29"/>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1558"/>
    <w:rsid w:val="002A4E8C"/>
    <w:rsid w:val="002A5589"/>
    <w:rsid w:val="002A698C"/>
    <w:rsid w:val="002A6E88"/>
    <w:rsid w:val="002B1798"/>
    <w:rsid w:val="002B184B"/>
    <w:rsid w:val="002B32B4"/>
    <w:rsid w:val="002B3390"/>
    <w:rsid w:val="002B5392"/>
    <w:rsid w:val="002B681E"/>
    <w:rsid w:val="002C1CA3"/>
    <w:rsid w:val="002C2072"/>
    <w:rsid w:val="002C53ED"/>
    <w:rsid w:val="002C6A74"/>
    <w:rsid w:val="002D3A49"/>
    <w:rsid w:val="002D4747"/>
    <w:rsid w:val="002D4DFE"/>
    <w:rsid w:val="002D61F1"/>
    <w:rsid w:val="002D7FA1"/>
    <w:rsid w:val="002E0E40"/>
    <w:rsid w:val="002E29F4"/>
    <w:rsid w:val="002E43E5"/>
    <w:rsid w:val="002E4EF2"/>
    <w:rsid w:val="002E4FD0"/>
    <w:rsid w:val="002F00A9"/>
    <w:rsid w:val="002F149E"/>
    <w:rsid w:val="002F2785"/>
    <w:rsid w:val="002F2ADD"/>
    <w:rsid w:val="002F5E42"/>
    <w:rsid w:val="002F673C"/>
    <w:rsid w:val="002F70A8"/>
    <w:rsid w:val="002F782F"/>
    <w:rsid w:val="002F799A"/>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51D"/>
    <w:rsid w:val="00341B1D"/>
    <w:rsid w:val="00344A2E"/>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458D"/>
    <w:rsid w:val="003E5285"/>
    <w:rsid w:val="003E5483"/>
    <w:rsid w:val="003F2FB1"/>
    <w:rsid w:val="003F304B"/>
    <w:rsid w:val="003F36EC"/>
    <w:rsid w:val="003F4CC7"/>
    <w:rsid w:val="003F50D5"/>
    <w:rsid w:val="003F5F29"/>
    <w:rsid w:val="00405DD5"/>
    <w:rsid w:val="00405E73"/>
    <w:rsid w:val="004067A5"/>
    <w:rsid w:val="00407B87"/>
    <w:rsid w:val="00412203"/>
    <w:rsid w:val="00417317"/>
    <w:rsid w:val="00417AC6"/>
    <w:rsid w:val="00424DD3"/>
    <w:rsid w:val="00425931"/>
    <w:rsid w:val="004279C3"/>
    <w:rsid w:val="004302F7"/>
    <w:rsid w:val="00431848"/>
    <w:rsid w:val="004328A7"/>
    <w:rsid w:val="00432B91"/>
    <w:rsid w:val="00432C45"/>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A65"/>
    <w:rsid w:val="004A0F22"/>
    <w:rsid w:val="004A0FA9"/>
    <w:rsid w:val="004A125A"/>
    <w:rsid w:val="004A267D"/>
    <w:rsid w:val="004A2DEE"/>
    <w:rsid w:val="004A38B3"/>
    <w:rsid w:val="004A60EE"/>
    <w:rsid w:val="004A6F05"/>
    <w:rsid w:val="004B3CCD"/>
    <w:rsid w:val="004B66A5"/>
    <w:rsid w:val="004B6FB6"/>
    <w:rsid w:val="004C1EB6"/>
    <w:rsid w:val="004C36E9"/>
    <w:rsid w:val="004C3EE8"/>
    <w:rsid w:val="004C5324"/>
    <w:rsid w:val="004C6DBF"/>
    <w:rsid w:val="004D01AA"/>
    <w:rsid w:val="004D5B83"/>
    <w:rsid w:val="004D6400"/>
    <w:rsid w:val="004D6F04"/>
    <w:rsid w:val="004E1FBA"/>
    <w:rsid w:val="004E3672"/>
    <w:rsid w:val="004E48E4"/>
    <w:rsid w:val="004E5E24"/>
    <w:rsid w:val="004F0C52"/>
    <w:rsid w:val="004F0FBC"/>
    <w:rsid w:val="004F3EB2"/>
    <w:rsid w:val="004F47F3"/>
    <w:rsid w:val="004F4A7B"/>
    <w:rsid w:val="004F6F93"/>
    <w:rsid w:val="00500009"/>
    <w:rsid w:val="005013C8"/>
    <w:rsid w:val="005032FB"/>
    <w:rsid w:val="00507B3A"/>
    <w:rsid w:val="00513013"/>
    <w:rsid w:val="00514A92"/>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01F"/>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6A24"/>
    <w:rsid w:val="005D716C"/>
    <w:rsid w:val="005E0190"/>
    <w:rsid w:val="005E0777"/>
    <w:rsid w:val="005E21C7"/>
    <w:rsid w:val="005E7CFD"/>
    <w:rsid w:val="005F0793"/>
    <w:rsid w:val="005F08B9"/>
    <w:rsid w:val="005F0C25"/>
    <w:rsid w:val="005F1D01"/>
    <w:rsid w:val="005F23B8"/>
    <w:rsid w:val="005F2E4F"/>
    <w:rsid w:val="006000A1"/>
    <w:rsid w:val="006031D4"/>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1F11"/>
    <w:rsid w:val="0063320E"/>
    <w:rsid w:val="0063344A"/>
    <w:rsid w:val="00633BC8"/>
    <w:rsid w:val="00633D05"/>
    <w:rsid w:val="00634996"/>
    <w:rsid w:val="00635346"/>
    <w:rsid w:val="00635DC7"/>
    <w:rsid w:val="006422C1"/>
    <w:rsid w:val="00642FA6"/>
    <w:rsid w:val="00643679"/>
    <w:rsid w:val="006440E9"/>
    <w:rsid w:val="00644F76"/>
    <w:rsid w:val="0064605F"/>
    <w:rsid w:val="0064616F"/>
    <w:rsid w:val="0064776F"/>
    <w:rsid w:val="0065129C"/>
    <w:rsid w:val="00652B75"/>
    <w:rsid w:val="00654C78"/>
    <w:rsid w:val="00655E80"/>
    <w:rsid w:val="006560AA"/>
    <w:rsid w:val="00657126"/>
    <w:rsid w:val="0066076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4CD"/>
    <w:rsid w:val="006A1554"/>
    <w:rsid w:val="006A1F29"/>
    <w:rsid w:val="006A34DD"/>
    <w:rsid w:val="006A3680"/>
    <w:rsid w:val="006A53CF"/>
    <w:rsid w:val="006A70AC"/>
    <w:rsid w:val="006B1105"/>
    <w:rsid w:val="006B1DA3"/>
    <w:rsid w:val="006B4034"/>
    <w:rsid w:val="006B63D4"/>
    <w:rsid w:val="006C2694"/>
    <w:rsid w:val="006C4861"/>
    <w:rsid w:val="006C4ED9"/>
    <w:rsid w:val="006C73B0"/>
    <w:rsid w:val="006D0A31"/>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2710B"/>
    <w:rsid w:val="0073008F"/>
    <w:rsid w:val="007307A9"/>
    <w:rsid w:val="00730E4B"/>
    <w:rsid w:val="00731F38"/>
    <w:rsid w:val="00736036"/>
    <w:rsid w:val="00736FCC"/>
    <w:rsid w:val="00737157"/>
    <w:rsid w:val="007411DE"/>
    <w:rsid w:val="007447DE"/>
    <w:rsid w:val="00751C84"/>
    <w:rsid w:val="00751F4B"/>
    <w:rsid w:val="00753785"/>
    <w:rsid w:val="007569E7"/>
    <w:rsid w:val="00756F59"/>
    <w:rsid w:val="0075712C"/>
    <w:rsid w:val="00760073"/>
    <w:rsid w:val="00761FCC"/>
    <w:rsid w:val="007646D1"/>
    <w:rsid w:val="007659C8"/>
    <w:rsid w:val="00765A1E"/>
    <w:rsid w:val="00765E89"/>
    <w:rsid w:val="00767599"/>
    <w:rsid w:val="00770313"/>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0108"/>
    <w:rsid w:val="0081135B"/>
    <w:rsid w:val="008128A0"/>
    <w:rsid w:val="0081316A"/>
    <w:rsid w:val="00815477"/>
    <w:rsid w:val="008155B6"/>
    <w:rsid w:val="00815B87"/>
    <w:rsid w:val="0081659D"/>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452FE"/>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D7D"/>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3CEB"/>
    <w:rsid w:val="00945B81"/>
    <w:rsid w:val="00945C56"/>
    <w:rsid w:val="00945FE7"/>
    <w:rsid w:val="00946496"/>
    <w:rsid w:val="0095063B"/>
    <w:rsid w:val="00951416"/>
    <w:rsid w:val="00951CBC"/>
    <w:rsid w:val="009521FC"/>
    <w:rsid w:val="00954248"/>
    <w:rsid w:val="00954466"/>
    <w:rsid w:val="00956C4F"/>
    <w:rsid w:val="0096137E"/>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204C"/>
    <w:rsid w:val="009E55E0"/>
    <w:rsid w:val="009E5702"/>
    <w:rsid w:val="009E59C3"/>
    <w:rsid w:val="009E679C"/>
    <w:rsid w:val="009E7BAC"/>
    <w:rsid w:val="009F0F53"/>
    <w:rsid w:val="009F12E2"/>
    <w:rsid w:val="009F2F68"/>
    <w:rsid w:val="009F3870"/>
    <w:rsid w:val="00A01AA6"/>
    <w:rsid w:val="00A0203B"/>
    <w:rsid w:val="00A0262D"/>
    <w:rsid w:val="00A029F1"/>
    <w:rsid w:val="00A04686"/>
    <w:rsid w:val="00A053BD"/>
    <w:rsid w:val="00A061BD"/>
    <w:rsid w:val="00A10584"/>
    <w:rsid w:val="00A10CFF"/>
    <w:rsid w:val="00A117E7"/>
    <w:rsid w:val="00A119A6"/>
    <w:rsid w:val="00A11F30"/>
    <w:rsid w:val="00A12D12"/>
    <w:rsid w:val="00A12E3A"/>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353D"/>
    <w:rsid w:val="00A74362"/>
    <w:rsid w:val="00A74BAD"/>
    <w:rsid w:val="00A74C5F"/>
    <w:rsid w:val="00A80B90"/>
    <w:rsid w:val="00A8264E"/>
    <w:rsid w:val="00A84444"/>
    <w:rsid w:val="00A87EB9"/>
    <w:rsid w:val="00A939F0"/>
    <w:rsid w:val="00A94229"/>
    <w:rsid w:val="00A942D2"/>
    <w:rsid w:val="00A96A86"/>
    <w:rsid w:val="00AA0341"/>
    <w:rsid w:val="00AA11A8"/>
    <w:rsid w:val="00AA16F3"/>
    <w:rsid w:val="00AA4BF3"/>
    <w:rsid w:val="00AA55E5"/>
    <w:rsid w:val="00AA643E"/>
    <w:rsid w:val="00AA6B86"/>
    <w:rsid w:val="00AA7D1E"/>
    <w:rsid w:val="00AB186B"/>
    <w:rsid w:val="00AB3A0C"/>
    <w:rsid w:val="00AB4FFB"/>
    <w:rsid w:val="00AB6349"/>
    <w:rsid w:val="00AB7CF4"/>
    <w:rsid w:val="00AC180F"/>
    <w:rsid w:val="00AC1DAF"/>
    <w:rsid w:val="00AC2994"/>
    <w:rsid w:val="00AC29B4"/>
    <w:rsid w:val="00AC4C24"/>
    <w:rsid w:val="00AC6995"/>
    <w:rsid w:val="00AC6B0D"/>
    <w:rsid w:val="00AC7056"/>
    <w:rsid w:val="00AD195F"/>
    <w:rsid w:val="00AD21F6"/>
    <w:rsid w:val="00AD282C"/>
    <w:rsid w:val="00AD3A4F"/>
    <w:rsid w:val="00AD7962"/>
    <w:rsid w:val="00AE4314"/>
    <w:rsid w:val="00AE734F"/>
    <w:rsid w:val="00AF2AA6"/>
    <w:rsid w:val="00AF4B38"/>
    <w:rsid w:val="00AF6876"/>
    <w:rsid w:val="00B0086F"/>
    <w:rsid w:val="00B01ABC"/>
    <w:rsid w:val="00B04833"/>
    <w:rsid w:val="00B05339"/>
    <w:rsid w:val="00B10EDB"/>
    <w:rsid w:val="00B123E1"/>
    <w:rsid w:val="00B12C19"/>
    <w:rsid w:val="00B1370C"/>
    <w:rsid w:val="00B15361"/>
    <w:rsid w:val="00B15A7E"/>
    <w:rsid w:val="00B15B89"/>
    <w:rsid w:val="00B17BA5"/>
    <w:rsid w:val="00B222CC"/>
    <w:rsid w:val="00B2237E"/>
    <w:rsid w:val="00B22511"/>
    <w:rsid w:val="00B23BAC"/>
    <w:rsid w:val="00B25117"/>
    <w:rsid w:val="00B26152"/>
    <w:rsid w:val="00B30D09"/>
    <w:rsid w:val="00B30F20"/>
    <w:rsid w:val="00B3676B"/>
    <w:rsid w:val="00B447AC"/>
    <w:rsid w:val="00B452D3"/>
    <w:rsid w:val="00B455F8"/>
    <w:rsid w:val="00B4580A"/>
    <w:rsid w:val="00B472D9"/>
    <w:rsid w:val="00B477AD"/>
    <w:rsid w:val="00B51C14"/>
    <w:rsid w:val="00B532E5"/>
    <w:rsid w:val="00B53CFF"/>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96D89"/>
    <w:rsid w:val="00BA03A7"/>
    <w:rsid w:val="00BA6931"/>
    <w:rsid w:val="00BB0034"/>
    <w:rsid w:val="00BB056E"/>
    <w:rsid w:val="00BB374A"/>
    <w:rsid w:val="00BB5AFD"/>
    <w:rsid w:val="00BC2D75"/>
    <w:rsid w:val="00BC415B"/>
    <w:rsid w:val="00BC5B0C"/>
    <w:rsid w:val="00BC5DFD"/>
    <w:rsid w:val="00BC73D8"/>
    <w:rsid w:val="00BC7A25"/>
    <w:rsid w:val="00BD00A0"/>
    <w:rsid w:val="00BD168F"/>
    <w:rsid w:val="00BD289F"/>
    <w:rsid w:val="00BD2BB4"/>
    <w:rsid w:val="00BD2D35"/>
    <w:rsid w:val="00BD5AD0"/>
    <w:rsid w:val="00BD64EB"/>
    <w:rsid w:val="00BD6FCD"/>
    <w:rsid w:val="00BE163E"/>
    <w:rsid w:val="00BE198F"/>
    <w:rsid w:val="00BE3A55"/>
    <w:rsid w:val="00BE4398"/>
    <w:rsid w:val="00BE4B2A"/>
    <w:rsid w:val="00BE4EB0"/>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955"/>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3EE8"/>
    <w:rsid w:val="00CA4D34"/>
    <w:rsid w:val="00CA7BA7"/>
    <w:rsid w:val="00CB01F9"/>
    <w:rsid w:val="00CB0775"/>
    <w:rsid w:val="00CB0FB9"/>
    <w:rsid w:val="00CC0ECC"/>
    <w:rsid w:val="00CC6079"/>
    <w:rsid w:val="00CC62EA"/>
    <w:rsid w:val="00CC7504"/>
    <w:rsid w:val="00CD0C89"/>
    <w:rsid w:val="00CD252A"/>
    <w:rsid w:val="00CD256D"/>
    <w:rsid w:val="00CD32D3"/>
    <w:rsid w:val="00CD5F03"/>
    <w:rsid w:val="00CE04CC"/>
    <w:rsid w:val="00CE1AF3"/>
    <w:rsid w:val="00CE2AA4"/>
    <w:rsid w:val="00CE4443"/>
    <w:rsid w:val="00CE48C7"/>
    <w:rsid w:val="00CE4B08"/>
    <w:rsid w:val="00CE5326"/>
    <w:rsid w:val="00CE7291"/>
    <w:rsid w:val="00CE7911"/>
    <w:rsid w:val="00CF0D94"/>
    <w:rsid w:val="00CF33A2"/>
    <w:rsid w:val="00CF4B65"/>
    <w:rsid w:val="00CF5370"/>
    <w:rsid w:val="00CF5E47"/>
    <w:rsid w:val="00CF7C81"/>
    <w:rsid w:val="00D00095"/>
    <w:rsid w:val="00D00178"/>
    <w:rsid w:val="00D013B2"/>
    <w:rsid w:val="00D01CDA"/>
    <w:rsid w:val="00D02E5A"/>
    <w:rsid w:val="00D04311"/>
    <w:rsid w:val="00D046F3"/>
    <w:rsid w:val="00D1228E"/>
    <w:rsid w:val="00D129F4"/>
    <w:rsid w:val="00D1381C"/>
    <w:rsid w:val="00D13CAF"/>
    <w:rsid w:val="00D25DD7"/>
    <w:rsid w:val="00D3010E"/>
    <w:rsid w:val="00D3112B"/>
    <w:rsid w:val="00D36E8B"/>
    <w:rsid w:val="00D37DC6"/>
    <w:rsid w:val="00D41FE0"/>
    <w:rsid w:val="00D43723"/>
    <w:rsid w:val="00D46E36"/>
    <w:rsid w:val="00D50E80"/>
    <w:rsid w:val="00D532EA"/>
    <w:rsid w:val="00D56113"/>
    <w:rsid w:val="00D61978"/>
    <w:rsid w:val="00D653CB"/>
    <w:rsid w:val="00D7045F"/>
    <w:rsid w:val="00D71769"/>
    <w:rsid w:val="00D71A56"/>
    <w:rsid w:val="00D7206E"/>
    <w:rsid w:val="00D7339A"/>
    <w:rsid w:val="00D75B48"/>
    <w:rsid w:val="00D773F7"/>
    <w:rsid w:val="00D77790"/>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5FF5"/>
    <w:rsid w:val="00DE6DE1"/>
    <w:rsid w:val="00DE7F1F"/>
    <w:rsid w:val="00DF083A"/>
    <w:rsid w:val="00DF1260"/>
    <w:rsid w:val="00DF2219"/>
    <w:rsid w:val="00DF23F1"/>
    <w:rsid w:val="00DF3A57"/>
    <w:rsid w:val="00DF4E9A"/>
    <w:rsid w:val="00DF529F"/>
    <w:rsid w:val="00E00225"/>
    <w:rsid w:val="00E0122F"/>
    <w:rsid w:val="00E016CA"/>
    <w:rsid w:val="00E02108"/>
    <w:rsid w:val="00E041AF"/>
    <w:rsid w:val="00E04825"/>
    <w:rsid w:val="00E049F5"/>
    <w:rsid w:val="00E06414"/>
    <w:rsid w:val="00E07936"/>
    <w:rsid w:val="00E115F4"/>
    <w:rsid w:val="00E12CDF"/>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239"/>
    <w:rsid w:val="00E64358"/>
    <w:rsid w:val="00E670A3"/>
    <w:rsid w:val="00E70853"/>
    <w:rsid w:val="00E70F3E"/>
    <w:rsid w:val="00E712A2"/>
    <w:rsid w:val="00E71FAF"/>
    <w:rsid w:val="00E72BDA"/>
    <w:rsid w:val="00E802F2"/>
    <w:rsid w:val="00E82974"/>
    <w:rsid w:val="00E85621"/>
    <w:rsid w:val="00E86820"/>
    <w:rsid w:val="00E87D80"/>
    <w:rsid w:val="00E91334"/>
    <w:rsid w:val="00E918A6"/>
    <w:rsid w:val="00E92F40"/>
    <w:rsid w:val="00E95E1F"/>
    <w:rsid w:val="00E96CE8"/>
    <w:rsid w:val="00EA2180"/>
    <w:rsid w:val="00EA2E32"/>
    <w:rsid w:val="00EA3950"/>
    <w:rsid w:val="00EA4FA0"/>
    <w:rsid w:val="00EA6451"/>
    <w:rsid w:val="00EB096B"/>
    <w:rsid w:val="00EB132E"/>
    <w:rsid w:val="00EB2783"/>
    <w:rsid w:val="00EB4044"/>
    <w:rsid w:val="00EB4B85"/>
    <w:rsid w:val="00EB50C7"/>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47E7"/>
    <w:rsid w:val="00EF6A45"/>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059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06D"/>
    <w:rsid w:val="00F33D32"/>
    <w:rsid w:val="00F35BAB"/>
    <w:rsid w:val="00F372D5"/>
    <w:rsid w:val="00F41D62"/>
    <w:rsid w:val="00F43AB7"/>
    <w:rsid w:val="00F45F5F"/>
    <w:rsid w:val="00F46160"/>
    <w:rsid w:val="00F466D5"/>
    <w:rsid w:val="00F4746D"/>
    <w:rsid w:val="00F47A41"/>
    <w:rsid w:val="00F52AF7"/>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609A"/>
    <w:rsid w:val="00F86638"/>
    <w:rsid w:val="00F90FED"/>
    <w:rsid w:val="00F912A8"/>
    <w:rsid w:val="00F91A0B"/>
    <w:rsid w:val="00F91C32"/>
    <w:rsid w:val="00F9274A"/>
    <w:rsid w:val="00F96782"/>
    <w:rsid w:val="00FA106F"/>
    <w:rsid w:val="00FA2BC1"/>
    <w:rsid w:val="00FA34A6"/>
    <w:rsid w:val="00FA52EE"/>
    <w:rsid w:val="00FA7B70"/>
    <w:rsid w:val="00FB1E69"/>
    <w:rsid w:val="00FB3732"/>
    <w:rsid w:val="00FB3D36"/>
    <w:rsid w:val="00FB7E91"/>
    <w:rsid w:val="00FB7F91"/>
    <w:rsid w:val="00FC15EA"/>
    <w:rsid w:val="00FC59C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basedOn w:val="DefaultParagraphFont"/>
    <w:uiPriority w:val="99"/>
    <w:unhideWhenUsed/>
    <w:rsid w:val="008128A0"/>
    <w:rPr>
      <w:sz w:val="16"/>
      <w:szCs w:val="16"/>
    </w:rPr>
  </w:style>
  <w:style w:type="paragraph" w:styleId="CommentText">
    <w:name w:val="annotation text"/>
    <w:basedOn w:val="Normal"/>
    <w:link w:val="CommentTextChar"/>
    <w:uiPriority w:val="99"/>
    <w:unhideWhenUsed/>
    <w:rsid w:val="008128A0"/>
    <w:rPr>
      <w:rFonts w:eastAsia="PMingLiU"/>
      <w:sz w:val="20"/>
      <w:szCs w:val="20"/>
    </w:rPr>
  </w:style>
  <w:style w:type="character" w:customStyle="1" w:styleId="CommentTextChar">
    <w:name w:val="Comment Text Char"/>
    <w:basedOn w:val="DefaultParagraphFont"/>
    <w:link w:val="CommentText"/>
    <w:uiPriority w:val="99"/>
    <w:rsid w:val="008128A0"/>
    <w:rPr>
      <w:rFonts w:eastAsia="PMingLiU"/>
    </w:rPr>
  </w:style>
  <w:style w:type="character" w:styleId="Hyperlink">
    <w:name w:val="Hyperlink"/>
    <w:uiPriority w:val="99"/>
    <w:rsid w:val="002E4FD0"/>
    <w:rPr>
      <w:color w:val="0000FF"/>
      <w:u w:val="single"/>
    </w:rPr>
  </w:style>
  <w:style w:type="paragraph" w:styleId="ListParagraph">
    <w:name w:val="List Paragraph"/>
    <w:basedOn w:val="Normal"/>
    <w:uiPriority w:val="34"/>
    <w:qFormat/>
    <w:rsid w:val="00A02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2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nfo.gov/content/pkg/FR-2007-11-13/pdf/E7-2207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1152</Words>
  <Characters>6054</Characters>
  <Application>Microsoft Office Word</Application>
  <DocSecurity>0</DocSecurity>
  <Lines>168</Lines>
  <Paragraphs>44</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Ackerman, Kristin G</cp:lastModifiedBy>
  <cp:revision>36</cp:revision>
  <cp:lastPrinted>2018-10-03T15:19:00Z</cp:lastPrinted>
  <dcterms:created xsi:type="dcterms:W3CDTF">2022-03-02T23:10:00Z</dcterms:created>
  <dcterms:modified xsi:type="dcterms:W3CDTF">2022-03-11T20:41:00Z</dcterms:modified>
</cp:coreProperties>
</file>