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55358" w:rsidR="003E0DB0" w:rsidP="003E0DB0" w:rsidRDefault="003E0DB0" w14:paraId="54085208" w14:textId="77777777">
      <w:pPr>
        <w:pStyle w:val="NormalWeb"/>
        <w:jc w:val="center"/>
        <w:rPr>
          <w:rFonts w:ascii="Times" w:hAnsi="Times"/>
          <w:color w:val="000000"/>
          <w:sz w:val="28"/>
          <w:szCs w:val="28"/>
        </w:rPr>
      </w:pPr>
      <w:r w:rsidRPr="00155358">
        <w:rPr>
          <w:rFonts w:ascii="Times" w:hAnsi="Times"/>
          <w:color w:val="000000"/>
          <w:sz w:val="28"/>
          <w:szCs w:val="28"/>
        </w:rPr>
        <w:t>NON-SUBSTANTIVE CHANGE REQUEST</w:t>
      </w:r>
    </w:p>
    <w:p w:rsidRPr="00155358" w:rsidR="000010FC" w:rsidP="003E0DB0" w:rsidRDefault="000010FC" w14:paraId="1E399C3D" w14:textId="2A47E175">
      <w:pPr>
        <w:pStyle w:val="NormalWeb"/>
        <w:rPr>
          <w:color w:val="000000"/>
        </w:rPr>
      </w:pPr>
      <w:r w:rsidRPr="00155358">
        <w:rPr>
          <w:color w:val="000000"/>
        </w:rPr>
        <w:t xml:space="preserve">On December 14, 2021, the Federal Communications Commission released an Order on Reconsideration titled, “Advanced Methods to Target and Eliminate Unlawful Robocalls - Petition for Reconsideration and Request for Clarification of </w:t>
      </w:r>
      <w:proofErr w:type="spellStart"/>
      <w:r w:rsidRPr="00155358">
        <w:rPr>
          <w:color w:val="000000"/>
        </w:rPr>
        <w:t>USTelecom</w:t>
      </w:r>
      <w:proofErr w:type="spellEnd"/>
      <w:r w:rsidRPr="00155358">
        <w:rPr>
          <w:color w:val="000000"/>
        </w:rPr>
        <w:t xml:space="preserve"> - The Broadband Association,” CG Docket No. 17-59, FCC 21-126.</w:t>
      </w:r>
    </w:p>
    <w:p w:rsidR="000010FC" w:rsidP="003E0DB0" w:rsidRDefault="000010FC" w14:paraId="5A62737C" w14:textId="3861BD1D">
      <w:pPr>
        <w:pStyle w:val="NormalWeb"/>
        <w:rPr>
          <w:color w:val="000000"/>
        </w:rPr>
      </w:pPr>
      <w:r w:rsidRPr="00155358">
        <w:rPr>
          <w:color w:val="000000"/>
        </w:rPr>
        <w:t xml:space="preserve">Among other things, this Order clarified that the Commission’s existing requirement that </w:t>
      </w:r>
      <w:r w:rsidR="007D4932">
        <w:rPr>
          <w:color w:val="000000"/>
        </w:rPr>
        <w:t xml:space="preserve">voice service providers </w:t>
      </w:r>
      <w:r w:rsidRPr="00155358">
        <w:rPr>
          <w:color w:val="000000"/>
        </w:rPr>
        <w:t>provide their subscribers with a list of calls the provider has blocked applies only to opt-in or opt-out analytics-based blocking and not to other blocking programs.</w:t>
      </w:r>
      <w:r w:rsidRPr="00155358" w:rsidR="00155358">
        <w:rPr>
          <w:color w:val="000000"/>
        </w:rPr>
        <w:t xml:space="preserve">  In doing so, the Commission added clarifying language to the existing rule, 47 CFR § 64.1200(k)(10).</w:t>
      </w:r>
    </w:p>
    <w:p w:rsidR="00155358" w:rsidP="003E0DB0" w:rsidRDefault="00155358" w14:paraId="6339E0A0" w14:textId="0FCF90AC">
      <w:pPr>
        <w:pStyle w:val="NormalWeb"/>
        <w:rPr>
          <w:color w:val="000000"/>
        </w:rPr>
      </w:pPr>
      <w:r>
        <w:rPr>
          <w:color w:val="000000"/>
        </w:rPr>
        <w:t xml:space="preserve">The Commission received PRA approval for the information collection associated with the underlying rule on </w:t>
      </w:r>
      <w:r w:rsidR="00336E5F">
        <w:rPr>
          <w:color w:val="000000"/>
        </w:rPr>
        <w:t>October 4, 2021</w:t>
      </w:r>
      <w:r>
        <w:rPr>
          <w:color w:val="000000"/>
        </w:rPr>
        <w:t xml:space="preserve">, OMB Control No. </w:t>
      </w:r>
      <w:r w:rsidRPr="00336E5F" w:rsidR="00336E5F">
        <w:rPr>
          <w:color w:val="000000"/>
        </w:rPr>
        <w:t>3060-1292</w:t>
      </w:r>
      <w:r>
        <w:rPr>
          <w:color w:val="000000"/>
        </w:rPr>
        <w:t>.</w:t>
      </w:r>
    </w:p>
    <w:p w:rsidRPr="00155358" w:rsidR="003E0DB0" w:rsidP="00155358" w:rsidRDefault="00155358" w14:paraId="2AEC1517" w14:textId="4194D6EC">
      <w:pPr>
        <w:pStyle w:val="NormalWeb"/>
        <w:rPr>
          <w:color w:val="000000"/>
        </w:rPr>
      </w:pPr>
      <w:r>
        <w:rPr>
          <w:color w:val="000000"/>
        </w:rPr>
        <w:t>This change merely clarifies the existing rule and does not change the burden hours or cost for this collection.  There are no annual costs associated with this change request.</w:t>
      </w:r>
    </w:p>
    <w:sectPr w:rsidRPr="00155358" w:rsidR="003E0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B0"/>
    <w:rsid w:val="000010FC"/>
    <w:rsid w:val="00155358"/>
    <w:rsid w:val="002677C6"/>
    <w:rsid w:val="00336E5F"/>
    <w:rsid w:val="003E0DB0"/>
    <w:rsid w:val="00490B18"/>
    <w:rsid w:val="00634E8E"/>
    <w:rsid w:val="007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4474"/>
  <w15:chartTrackingRefBased/>
  <w15:docId w15:val="{C96660C5-AE30-3A4A-8C41-7667145F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0D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5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3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Garza</dc:creator>
  <cp:keywords/>
  <dc:description/>
  <cp:lastModifiedBy>Cathy Williams</cp:lastModifiedBy>
  <cp:revision>2</cp:revision>
  <dcterms:created xsi:type="dcterms:W3CDTF">2022-01-07T17:15:00Z</dcterms:created>
  <dcterms:modified xsi:type="dcterms:W3CDTF">2022-01-07T17:15:00Z</dcterms:modified>
</cp:coreProperties>
</file>