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4E49" w:rsidR="00A862AF" w:rsidP="003234B2" w:rsidRDefault="00EF2235" w14:paraId="556537F4" w14:textId="77777777">
      <w:pPr>
        <w:jc w:val="center"/>
        <w:rPr>
          <w:rFonts w:ascii="Times New Roman" w:hAnsi="Times New Roman"/>
          <w:b/>
          <w:sz w:val="24"/>
        </w:rPr>
      </w:pPr>
      <w:r w:rsidRPr="00504E49">
        <w:rPr>
          <w:rFonts w:ascii="Times New Roman" w:hAnsi="Times New Roman"/>
          <w:b/>
          <w:sz w:val="24"/>
        </w:rPr>
        <w:t>2020</w:t>
      </w:r>
    </w:p>
    <w:p w:rsidRPr="00504E49" w:rsidR="00A862AF" w:rsidRDefault="00A862AF" w14:paraId="27207C7C" w14:textId="77777777">
      <w:pPr>
        <w:jc w:val="center"/>
        <w:rPr>
          <w:rFonts w:ascii="Times New Roman" w:hAnsi="Times New Roman"/>
          <w:b/>
          <w:sz w:val="24"/>
          <w:u w:val="single"/>
        </w:rPr>
      </w:pPr>
      <w:r w:rsidRPr="00504E49">
        <w:rPr>
          <w:rFonts w:ascii="Times New Roman" w:hAnsi="Times New Roman"/>
          <w:b/>
          <w:sz w:val="24"/>
          <w:u w:val="single"/>
        </w:rPr>
        <w:t>SUPPORTING STATEMENT</w:t>
      </w:r>
    </w:p>
    <w:p w:rsidRPr="00504E49" w:rsidR="00A862AF" w:rsidRDefault="00A862AF" w14:paraId="245469A8" w14:textId="77777777">
      <w:pPr>
        <w:rPr>
          <w:rFonts w:ascii="Times New Roman" w:hAnsi="Times New Roman"/>
          <w:b/>
          <w:sz w:val="24"/>
        </w:rPr>
      </w:pPr>
    </w:p>
    <w:p w:rsidRPr="00504E49" w:rsidR="00A862AF" w:rsidRDefault="00A862AF" w14:paraId="556605E1" w14:textId="77777777">
      <w:pPr>
        <w:jc w:val="center"/>
        <w:rPr>
          <w:rFonts w:ascii="Times New Roman" w:hAnsi="Times New Roman"/>
          <w:b/>
          <w:sz w:val="24"/>
        </w:rPr>
      </w:pPr>
      <w:r w:rsidRPr="00504E49">
        <w:rPr>
          <w:rFonts w:ascii="Times New Roman" w:hAnsi="Times New Roman"/>
          <w:b/>
          <w:sz w:val="24"/>
        </w:rPr>
        <w:t xml:space="preserve">Electric System Construction </w:t>
      </w:r>
    </w:p>
    <w:p w:rsidRPr="00504E49" w:rsidR="00A862AF" w:rsidRDefault="00A862AF" w14:paraId="45FC7D40" w14:textId="77777777">
      <w:pPr>
        <w:jc w:val="center"/>
        <w:rPr>
          <w:rFonts w:ascii="Times New Roman" w:hAnsi="Times New Roman"/>
          <w:b/>
          <w:sz w:val="24"/>
        </w:rPr>
      </w:pPr>
      <w:r w:rsidRPr="00504E49">
        <w:rPr>
          <w:rFonts w:ascii="Times New Roman" w:hAnsi="Times New Roman"/>
          <w:b/>
          <w:sz w:val="24"/>
        </w:rPr>
        <w:t>Policies and Procedures</w:t>
      </w:r>
    </w:p>
    <w:p w:rsidRPr="00504E49" w:rsidR="00A862AF" w:rsidRDefault="00A862AF" w14:paraId="025DEB67" w14:textId="77777777">
      <w:pPr>
        <w:jc w:val="center"/>
        <w:rPr>
          <w:rFonts w:ascii="Times New Roman" w:hAnsi="Times New Roman"/>
          <w:b/>
          <w:sz w:val="24"/>
        </w:rPr>
      </w:pPr>
      <w:r w:rsidRPr="00504E49">
        <w:rPr>
          <w:rFonts w:ascii="Times New Roman" w:hAnsi="Times New Roman"/>
          <w:b/>
          <w:sz w:val="24"/>
        </w:rPr>
        <w:t>7 CFR 1726</w:t>
      </w:r>
    </w:p>
    <w:p w:rsidRPr="00504E49" w:rsidR="00A862AF" w:rsidRDefault="00A862AF" w14:paraId="681C7827" w14:textId="77777777">
      <w:pPr>
        <w:jc w:val="center"/>
        <w:rPr>
          <w:rFonts w:ascii="Times New Roman" w:hAnsi="Times New Roman"/>
          <w:b/>
          <w:sz w:val="24"/>
        </w:rPr>
      </w:pPr>
      <w:r w:rsidRPr="00504E49">
        <w:rPr>
          <w:rFonts w:ascii="Times New Roman" w:hAnsi="Times New Roman"/>
          <w:b/>
          <w:sz w:val="24"/>
        </w:rPr>
        <w:t>(OMB Control Number 0572-0107)</w:t>
      </w:r>
    </w:p>
    <w:p w:rsidRPr="00EF2235" w:rsidR="00A862AF" w:rsidRDefault="00A862AF" w14:paraId="273A50AE" w14:textId="77777777">
      <w:pPr>
        <w:rPr>
          <w:rFonts w:ascii="Times New Roman" w:hAnsi="Times New Roman"/>
          <w:sz w:val="24"/>
          <w:highlight w:val="yellow"/>
        </w:rPr>
      </w:pPr>
    </w:p>
    <w:p w:rsidRPr="007E6F61" w:rsidR="002C6665" w:rsidP="002C6665" w:rsidRDefault="008E32B9" w14:paraId="0335EBE5" w14:textId="5B7CB24E">
      <w:pPr>
        <w:rPr>
          <w:rFonts w:ascii="Arial" w:hAnsi="Arial" w:cs="Arial"/>
          <w:color w:val="000000"/>
        </w:rPr>
      </w:pPr>
      <w:r w:rsidRPr="007E6F61">
        <w:rPr>
          <w:rFonts w:ascii="Times New Roman" w:hAnsi="Times New Roman"/>
          <w:b/>
          <w:sz w:val="24"/>
        </w:rPr>
        <w:t>This is a</w:t>
      </w:r>
      <w:r w:rsidRPr="007E6F61" w:rsidR="007E6F61">
        <w:rPr>
          <w:rFonts w:ascii="Times New Roman" w:hAnsi="Times New Roman"/>
          <w:b/>
          <w:sz w:val="24"/>
        </w:rPr>
        <w:t xml:space="preserve"> revision to </w:t>
      </w:r>
      <w:r w:rsidRPr="007E6F61" w:rsidR="002C6665">
        <w:rPr>
          <w:rFonts w:ascii="Times New Roman" w:hAnsi="Times New Roman"/>
          <w:b/>
          <w:sz w:val="24"/>
        </w:rPr>
        <w:t>a currently approved information collection package</w:t>
      </w:r>
      <w:r w:rsidRPr="007E6F61" w:rsidR="004C52E2">
        <w:rPr>
          <w:rFonts w:ascii="Times New Roman" w:hAnsi="Times New Roman"/>
          <w:b/>
          <w:sz w:val="24"/>
        </w:rPr>
        <w:t>. An a</w:t>
      </w:r>
      <w:r w:rsidRPr="007E6F61" w:rsidR="002C6665">
        <w:rPr>
          <w:rFonts w:ascii="Times New Roman" w:hAnsi="Times New Roman"/>
          <w:b/>
          <w:sz w:val="24"/>
        </w:rPr>
        <w:t xml:space="preserve">gency adjustment </w:t>
      </w:r>
      <w:r w:rsidRPr="007E6F61" w:rsidR="004C52E2">
        <w:rPr>
          <w:rFonts w:ascii="Times New Roman" w:hAnsi="Times New Roman"/>
          <w:b/>
          <w:sz w:val="24"/>
        </w:rPr>
        <w:t>was necessary because of a</w:t>
      </w:r>
      <w:r w:rsidRPr="007E6F61" w:rsidR="001C73DD">
        <w:rPr>
          <w:rFonts w:ascii="Times New Roman" w:hAnsi="Times New Roman"/>
          <w:b/>
          <w:sz w:val="24"/>
        </w:rPr>
        <w:t xml:space="preserve">n increase </w:t>
      </w:r>
      <w:r w:rsidRPr="007E6F61" w:rsidR="002C6665">
        <w:rPr>
          <w:rFonts w:ascii="Times New Roman" w:hAnsi="Times New Roman"/>
          <w:b/>
          <w:sz w:val="24"/>
        </w:rPr>
        <w:t>in the</w:t>
      </w:r>
      <w:r w:rsidRPr="007E6F61" w:rsidR="004C52E2">
        <w:rPr>
          <w:rFonts w:ascii="Times New Roman" w:hAnsi="Times New Roman"/>
          <w:b/>
          <w:sz w:val="24"/>
        </w:rPr>
        <w:t xml:space="preserve"> number of </w:t>
      </w:r>
      <w:r w:rsidRPr="007E6F61" w:rsidR="001C5F3A">
        <w:rPr>
          <w:rFonts w:ascii="Times New Roman" w:hAnsi="Times New Roman"/>
          <w:b/>
          <w:sz w:val="24"/>
        </w:rPr>
        <w:t xml:space="preserve">electric </w:t>
      </w:r>
      <w:r w:rsidRPr="007E6F61" w:rsidR="004C52E2">
        <w:rPr>
          <w:rFonts w:ascii="Times New Roman" w:hAnsi="Times New Roman"/>
          <w:b/>
          <w:sz w:val="24"/>
        </w:rPr>
        <w:t>respondents</w:t>
      </w:r>
      <w:r w:rsidRPr="007E6F61" w:rsidR="001C5F3A">
        <w:rPr>
          <w:rFonts w:ascii="Times New Roman" w:hAnsi="Times New Roman"/>
          <w:b/>
          <w:sz w:val="24"/>
        </w:rPr>
        <w:t xml:space="preserve"> that exceeded the decrease in telecom burden hours</w:t>
      </w:r>
      <w:r w:rsidRPr="007E6F61" w:rsidR="004C52E2">
        <w:rPr>
          <w:rFonts w:ascii="Times New Roman" w:hAnsi="Times New Roman"/>
          <w:b/>
          <w:sz w:val="24"/>
        </w:rPr>
        <w:t xml:space="preserve"> and resulted</w:t>
      </w:r>
      <w:r w:rsidRPr="007E6F61" w:rsidR="002C6665">
        <w:rPr>
          <w:rFonts w:ascii="Times New Roman" w:hAnsi="Times New Roman"/>
          <w:b/>
          <w:sz w:val="24"/>
        </w:rPr>
        <w:t xml:space="preserve"> in an estimated </w:t>
      </w:r>
      <w:r w:rsidRPr="007E6F61" w:rsidR="001C5F3A">
        <w:rPr>
          <w:rFonts w:ascii="Times New Roman" w:hAnsi="Times New Roman"/>
          <w:b/>
          <w:sz w:val="24"/>
        </w:rPr>
        <w:t xml:space="preserve">overall </w:t>
      </w:r>
      <w:r w:rsidRPr="007E6F61" w:rsidR="001C73DD">
        <w:rPr>
          <w:rFonts w:ascii="Times New Roman" w:hAnsi="Times New Roman"/>
          <w:b/>
          <w:sz w:val="24"/>
        </w:rPr>
        <w:t xml:space="preserve">increase of </w:t>
      </w:r>
      <w:r w:rsidRPr="007E6F61" w:rsidR="001C5F3A">
        <w:rPr>
          <w:rFonts w:ascii="Times New Roman" w:hAnsi="Times New Roman"/>
          <w:b/>
          <w:sz w:val="24"/>
        </w:rPr>
        <w:t>4</w:t>
      </w:r>
      <w:r w:rsidRPr="007E6F61" w:rsidR="00D52F7A">
        <w:rPr>
          <w:rFonts w:ascii="Times New Roman" w:hAnsi="Times New Roman"/>
          <w:b/>
          <w:sz w:val="24"/>
        </w:rPr>
        <w:t xml:space="preserve"> </w:t>
      </w:r>
      <w:r w:rsidRPr="007E6F61" w:rsidR="002C6665">
        <w:rPr>
          <w:rFonts w:ascii="Times New Roman" w:hAnsi="Times New Roman"/>
          <w:b/>
          <w:sz w:val="24"/>
        </w:rPr>
        <w:t xml:space="preserve">burden hours from </w:t>
      </w:r>
      <w:r w:rsidRPr="007E6F61" w:rsidR="001C73DD">
        <w:rPr>
          <w:rFonts w:ascii="Times New Roman" w:hAnsi="Times New Roman"/>
          <w:b/>
          <w:sz w:val="24"/>
        </w:rPr>
        <w:t>78</w:t>
      </w:r>
      <w:r w:rsidRPr="007E6F61" w:rsidR="004134BB">
        <w:rPr>
          <w:rFonts w:ascii="Times New Roman" w:hAnsi="Times New Roman"/>
          <w:b/>
          <w:sz w:val="24"/>
        </w:rPr>
        <w:t xml:space="preserve"> </w:t>
      </w:r>
      <w:r w:rsidRPr="007E6F61" w:rsidR="002C6665">
        <w:rPr>
          <w:rFonts w:ascii="Times New Roman" w:hAnsi="Times New Roman"/>
          <w:b/>
          <w:sz w:val="24"/>
        </w:rPr>
        <w:t>to</w:t>
      </w:r>
      <w:r w:rsidRPr="007E6F61" w:rsidR="004134BB">
        <w:rPr>
          <w:rFonts w:ascii="Times New Roman" w:hAnsi="Times New Roman"/>
          <w:b/>
          <w:sz w:val="24"/>
        </w:rPr>
        <w:t xml:space="preserve"> </w:t>
      </w:r>
      <w:r w:rsidRPr="007E6F61" w:rsidR="001C73DD">
        <w:rPr>
          <w:rFonts w:ascii="Times New Roman" w:hAnsi="Times New Roman"/>
          <w:b/>
          <w:bCs/>
          <w:sz w:val="24"/>
          <w:szCs w:val="24"/>
        </w:rPr>
        <w:t>8</w:t>
      </w:r>
      <w:r w:rsidRPr="007E6F61" w:rsidR="001C5F3A">
        <w:rPr>
          <w:rFonts w:ascii="Times New Roman" w:hAnsi="Times New Roman"/>
          <w:b/>
          <w:bCs/>
          <w:sz w:val="24"/>
          <w:szCs w:val="24"/>
        </w:rPr>
        <w:t>2</w:t>
      </w:r>
      <w:r w:rsidRPr="007E6F61" w:rsidR="002C6665">
        <w:rPr>
          <w:rFonts w:ascii="Times New Roman" w:hAnsi="Times New Roman"/>
          <w:b/>
          <w:sz w:val="24"/>
        </w:rPr>
        <w:t>.</w:t>
      </w:r>
    </w:p>
    <w:p w:rsidRPr="008F661B" w:rsidR="002C6665" w:rsidRDefault="002C6665" w14:paraId="46A76B03" w14:textId="77777777">
      <w:pPr>
        <w:rPr>
          <w:rFonts w:ascii="Times New Roman" w:hAnsi="Times New Roman"/>
          <w:sz w:val="24"/>
          <w:highlight w:val="cyan"/>
        </w:rPr>
      </w:pPr>
    </w:p>
    <w:p w:rsidRPr="001C73DD" w:rsidR="00A862AF" w:rsidRDefault="00A862AF" w14:paraId="1FC11C20" w14:textId="77777777">
      <w:pPr>
        <w:rPr>
          <w:rFonts w:ascii="Times New Roman" w:hAnsi="Times New Roman"/>
          <w:b/>
          <w:sz w:val="24"/>
        </w:rPr>
      </w:pPr>
      <w:r w:rsidRPr="001C73DD">
        <w:rPr>
          <w:rFonts w:ascii="Times New Roman" w:hAnsi="Times New Roman"/>
          <w:b/>
          <w:sz w:val="24"/>
        </w:rPr>
        <w:t xml:space="preserve">A.  </w:t>
      </w:r>
      <w:r w:rsidRPr="001C73DD">
        <w:rPr>
          <w:rFonts w:ascii="Times New Roman" w:hAnsi="Times New Roman"/>
          <w:b/>
          <w:sz w:val="24"/>
          <w:u w:val="single"/>
        </w:rPr>
        <w:t>Justification</w:t>
      </w:r>
    </w:p>
    <w:p w:rsidRPr="001C73DD" w:rsidR="00A862AF" w:rsidRDefault="00A862AF" w14:paraId="4E60AD6C" w14:textId="77777777">
      <w:pPr>
        <w:rPr>
          <w:rFonts w:ascii="Times New Roman" w:hAnsi="Times New Roman"/>
          <w:b/>
          <w:sz w:val="24"/>
        </w:rPr>
      </w:pPr>
    </w:p>
    <w:p w:rsidRPr="001C73DD" w:rsidR="00A862AF" w:rsidRDefault="00A862AF" w14:paraId="6DE9F21B" w14:textId="77777777">
      <w:pPr>
        <w:rPr>
          <w:rFonts w:ascii="Times New Roman" w:hAnsi="Times New Roman"/>
          <w:b/>
          <w:sz w:val="24"/>
        </w:rPr>
      </w:pPr>
      <w:r w:rsidRPr="001C73DD">
        <w:rPr>
          <w:rFonts w:ascii="Times New Roman" w:hAnsi="Times New Roman"/>
          <w:b/>
          <w:sz w:val="24"/>
        </w:rPr>
        <w:t xml:space="preserve">1.  </w:t>
      </w:r>
      <w:r w:rsidRPr="001C73DD">
        <w:rPr>
          <w:rFonts w:ascii="Times New Roman" w:hAnsi="Times New Roman"/>
          <w:b/>
          <w:sz w:val="24"/>
          <w:u w:val="single"/>
        </w:rPr>
        <w:t>Explain the circumstances that make the collection of information necessary</w:t>
      </w:r>
      <w:r w:rsidRPr="001C73DD">
        <w:rPr>
          <w:rFonts w:ascii="Times New Roman" w:hAnsi="Times New Roman"/>
          <w:b/>
          <w:sz w:val="24"/>
        </w:rPr>
        <w:t>.</w:t>
      </w:r>
    </w:p>
    <w:p w:rsidRPr="001C73DD" w:rsidR="00A862AF" w:rsidRDefault="00A862AF" w14:paraId="42F9E8E6" w14:textId="77777777">
      <w:pPr>
        <w:rPr>
          <w:rFonts w:ascii="Times New Roman" w:hAnsi="Times New Roman"/>
          <w:sz w:val="24"/>
        </w:rPr>
      </w:pPr>
    </w:p>
    <w:p w:rsidRPr="001C73DD" w:rsidR="00A862AF" w:rsidRDefault="00A862AF" w14:paraId="08689966" w14:textId="77777777">
      <w:pPr>
        <w:rPr>
          <w:rFonts w:ascii="Times New Roman" w:hAnsi="Times New Roman"/>
          <w:sz w:val="24"/>
        </w:rPr>
      </w:pPr>
      <w:r w:rsidRPr="001C73DD">
        <w:rPr>
          <w:rFonts w:ascii="Times New Roman" w:hAnsi="Times New Roman"/>
          <w:sz w:val="24"/>
        </w:rPr>
        <w:t xml:space="preserve">The Rural Electrification Act of 1936, 7 U.S.C. 901 </w:t>
      </w:r>
      <w:r w:rsidRPr="001C73DD">
        <w:rPr>
          <w:rFonts w:ascii="Times New Roman" w:hAnsi="Times New Roman"/>
          <w:i/>
          <w:sz w:val="24"/>
        </w:rPr>
        <w:t>et seq</w:t>
      </w:r>
      <w:r w:rsidRPr="001C73DD">
        <w:rPr>
          <w:rFonts w:ascii="Times New Roman" w:hAnsi="Times New Roman"/>
          <w:sz w:val="24"/>
        </w:rPr>
        <w:t>., as amended, (RE Act) in Sec. 4 (7 U.S.C. 904) authorizes and empowers the Administrator of the Rural Utilities Service (RUS) to make loans in the several States and Territories of the United States for rural electrification and the furnishing and improving of electric energy to persons in rural areas.  This secti</w:t>
      </w:r>
      <w:r w:rsidRPr="001C73DD" w:rsidR="00A743B7">
        <w:rPr>
          <w:rFonts w:ascii="Times New Roman" w:hAnsi="Times New Roman"/>
          <w:sz w:val="24"/>
        </w:rPr>
        <w:t xml:space="preserve">on also authorizes </w:t>
      </w:r>
      <w:r w:rsidRPr="001C73DD">
        <w:rPr>
          <w:rFonts w:ascii="Times New Roman" w:hAnsi="Times New Roman"/>
          <w:sz w:val="24"/>
        </w:rPr>
        <w:t xml:space="preserve">the </w:t>
      </w:r>
      <w:r w:rsidRPr="001C73DD" w:rsidR="00A743B7">
        <w:rPr>
          <w:rFonts w:ascii="Times New Roman" w:hAnsi="Times New Roman"/>
          <w:sz w:val="24"/>
        </w:rPr>
        <w:t>RUS Administrator</w:t>
      </w:r>
      <w:r w:rsidRPr="001C73DD">
        <w:rPr>
          <w:rFonts w:ascii="Times New Roman" w:hAnsi="Times New Roman"/>
          <w:sz w:val="24"/>
        </w:rPr>
        <w:t xml:space="preserve"> to provide financial assistance to borrowers for purposes provided in the RE Act by guaranteeing loans made by the National Rural Utilities Cooperative Finance Corporation, the Federal Financing Bank, and other lending agencies.</w:t>
      </w:r>
    </w:p>
    <w:p w:rsidRPr="001C73DD" w:rsidR="00A862AF" w:rsidRDefault="00A862AF" w14:paraId="2FD1895D" w14:textId="77777777">
      <w:pPr>
        <w:rPr>
          <w:rFonts w:ascii="Times New Roman" w:hAnsi="Times New Roman"/>
          <w:sz w:val="24"/>
        </w:rPr>
      </w:pPr>
    </w:p>
    <w:p w:rsidRPr="001C73DD" w:rsidR="00A862AF" w:rsidRDefault="00A862AF" w14:paraId="148F8E2D" w14:textId="77777777">
      <w:pPr>
        <w:rPr>
          <w:rFonts w:ascii="Times New Roman" w:hAnsi="Times New Roman"/>
          <w:sz w:val="24"/>
        </w:rPr>
      </w:pPr>
      <w:r w:rsidRPr="001C73DD">
        <w:rPr>
          <w:rFonts w:ascii="Times New Roman" w:hAnsi="Times New Roman"/>
          <w:sz w:val="24"/>
        </w:rPr>
        <w:t>These loans are for a term of up to 35 years and are secured by a first mortgage on the borrower’s electric system</w:t>
      </w:r>
      <w:r w:rsidRPr="001C73DD" w:rsidR="00A743B7">
        <w:rPr>
          <w:rFonts w:ascii="Times New Roman" w:hAnsi="Times New Roman"/>
          <w:sz w:val="24"/>
        </w:rPr>
        <w:t>. The terms of the loans are based on the expected composite economic life based on the depreciation rates of the facilities financed</w:t>
      </w:r>
      <w:r w:rsidRPr="001C73DD">
        <w:rPr>
          <w:rFonts w:ascii="Times New Roman" w:hAnsi="Times New Roman"/>
          <w:sz w:val="24"/>
        </w:rPr>
        <w:t xml:space="preserve">.  In the interest of protecting loan security and accomplishing the statutory objective of a sound program of rural electrification, Section 4 of the RE Act requires RUS </w:t>
      </w:r>
      <w:r w:rsidRPr="001C73DD" w:rsidR="003234B2">
        <w:rPr>
          <w:rFonts w:ascii="Times New Roman" w:hAnsi="Times New Roman"/>
          <w:sz w:val="24"/>
        </w:rPr>
        <w:t xml:space="preserve">to </w:t>
      </w:r>
      <w:r w:rsidRPr="001C73DD">
        <w:rPr>
          <w:rFonts w:ascii="Times New Roman" w:hAnsi="Times New Roman"/>
          <w:sz w:val="24"/>
        </w:rPr>
        <w:t>make or guarantee a loan only if there is reasonable assurance that the loan, together with all outstanding loans and obligations of the borrower, will be repaid in full within the time agreed.</w:t>
      </w:r>
    </w:p>
    <w:p w:rsidRPr="001C73DD" w:rsidR="00A862AF" w:rsidRDefault="00A862AF" w14:paraId="624E2292" w14:textId="77777777">
      <w:pPr>
        <w:rPr>
          <w:rFonts w:ascii="Times New Roman" w:hAnsi="Times New Roman"/>
          <w:sz w:val="24"/>
        </w:rPr>
      </w:pPr>
    </w:p>
    <w:p w:rsidRPr="001C73DD" w:rsidR="00A862AF" w:rsidRDefault="00A862AF" w14:paraId="6A912D27" w14:textId="77777777">
      <w:pPr>
        <w:rPr>
          <w:rFonts w:ascii="Times New Roman" w:hAnsi="Times New Roman"/>
          <w:sz w:val="24"/>
        </w:rPr>
      </w:pPr>
      <w:r w:rsidRPr="001C73DD">
        <w:rPr>
          <w:rFonts w:ascii="Times New Roman" w:hAnsi="Times New Roman"/>
          <w:sz w:val="24"/>
        </w:rPr>
        <w:t>In order to facilitate the programmatic interests of the RE Act, and, in order to assure that loans made or guaranteed by RUS are adequately secured, RUS, as a secured lender, has established certain standards and specifications for materials, equipment, and the construction of electric systems.  The use of standard forms and procurement procedures helps assure RUS that:</w:t>
      </w:r>
    </w:p>
    <w:p w:rsidRPr="00EF2235" w:rsidR="00A862AF" w:rsidRDefault="00A862AF" w14:paraId="5E7E2382" w14:textId="77777777">
      <w:pPr>
        <w:rPr>
          <w:rFonts w:ascii="Times New Roman" w:hAnsi="Times New Roman"/>
          <w:sz w:val="24"/>
          <w:highlight w:val="yellow"/>
        </w:rPr>
      </w:pPr>
    </w:p>
    <w:p w:rsidRPr="001C73DD" w:rsidR="00A862AF" w:rsidRDefault="00A862AF" w14:paraId="2825131C" w14:textId="77777777">
      <w:pPr>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Appropriate standards and specifications are maintained;</w:t>
      </w:r>
    </w:p>
    <w:p w:rsidRPr="001C73DD" w:rsidR="00A862AF" w:rsidRDefault="00A862AF" w14:paraId="315AEDB1" w14:textId="77777777">
      <w:pPr>
        <w:rPr>
          <w:rFonts w:ascii="Times New Roman" w:hAnsi="Times New Roman"/>
          <w:sz w:val="24"/>
        </w:rPr>
      </w:pPr>
    </w:p>
    <w:p w:rsidRPr="001C73DD" w:rsidR="00A862AF" w:rsidRDefault="00A743B7" w14:paraId="085D74F3" w14:textId="77777777">
      <w:pPr>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Agency</w:t>
      </w:r>
      <w:r w:rsidRPr="001C73DD" w:rsidR="00A862AF">
        <w:rPr>
          <w:rFonts w:ascii="Times New Roman" w:hAnsi="Times New Roman"/>
          <w:sz w:val="24"/>
        </w:rPr>
        <w:t xml:space="preserve"> loan security is not adversely affected; and</w:t>
      </w:r>
    </w:p>
    <w:p w:rsidRPr="001C73DD" w:rsidR="00A862AF" w:rsidRDefault="00A862AF" w14:paraId="045C32FF" w14:textId="77777777">
      <w:pPr>
        <w:rPr>
          <w:rFonts w:ascii="Times New Roman" w:hAnsi="Times New Roman"/>
          <w:sz w:val="24"/>
        </w:rPr>
      </w:pPr>
    </w:p>
    <w:p w:rsidRPr="001C73DD" w:rsidR="00A862AF" w:rsidRDefault="00A862AF" w14:paraId="601D1443" w14:textId="77777777">
      <w:pPr>
        <w:rPr>
          <w:rFonts w:ascii="Times New Roman" w:hAnsi="Times New Roman"/>
          <w:sz w:val="24"/>
        </w:rPr>
      </w:pPr>
      <w:r w:rsidRPr="001C73DD">
        <w:rPr>
          <w:rFonts w:ascii="Times New Roman" w:hAnsi="Times New Roman"/>
          <w:sz w:val="24"/>
        </w:rPr>
        <w:t>C.</w:t>
      </w:r>
      <w:r w:rsidRPr="001C73DD">
        <w:rPr>
          <w:rFonts w:ascii="Times New Roman" w:hAnsi="Times New Roman"/>
          <w:sz w:val="24"/>
        </w:rPr>
        <w:tab/>
        <w:t>Loan and loan guarantee funds are used effectively and for the</w:t>
      </w:r>
    </w:p>
    <w:p w:rsidRPr="001C73DD" w:rsidR="00A862AF" w:rsidRDefault="00A862AF" w14:paraId="569F2DF3" w14:textId="77777777">
      <w:pPr>
        <w:rPr>
          <w:rFonts w:ascii="Times New Roman" w:hAnsi="Times New Roman"/>
          <w:sz w:val="24"/>
        </w:rPr>
      </w:pPr>
      <w:r w:rsidRPr="001C73DD">
        <w:rPr>
          <w:rFonts w:ascii="Times New Roman" w:hAnsi="Times New Roman"/>
          <w:sz w:val="24"/>
        </w:rPr>
        <w:tab/>
        <w:t>intended purposes.</w:t>
      </w:r>
    </w:p>
    <w:p w:rsidRPr="00EF2235" w:rsidR="00A862AF" w:rsidRDefault="00A862AF" w14:paraId="33B2946D" w14:textId="77777777">
      <w:pPr>
        <w:rPr>
          <w:rFonts w:ascii="Times New Roman" w:hAnsi="Times New Roman"/>
          <w:sz w:val="24"/>
          <w:highlight w:val="yellow"/>
        </w:rPr>
      </w:pPr>
    </w:p>
    <w:p w:rsidRPr="001C73DD" w:rsidR="00A862AF" w:rsidRDefault="00A743B7" w14:paraId="64F4E892" w14:textId="77777777">
      <w:pPr>
        <w:rPr>
          <w:rFonts w:ascii="Times New Roman" w:hAnsi="Times New Roman"/>
          <w:sz w:val="24"/>
        </w:rPr>
      </w:pPr>
      <w:r w:rsidRPr="001C73DD">
        <w:rPr>
          <w:rFonts w:ascii="Times New Roman" w:hAnsi="Times New Roman"/>
          <w:sz w:val="24"/>
        </w:rPr>
        <w:t>The</w:t>
      </w:r>
      <w:r w:rsidRPr="001C73DD" w:rsidR="00A862AF">
        <w:rPr>
          <w:rFonts w:ascii="Times New Roman" w:hAnsi="Times New Roman"/>
          <w:sz w:val="24"/>
        </w:rPr>
        <w:t xml:space="preserve"> procedures apply to procurement and con</w:t>
      </w:r>
      <w:r w:rsidRPr="001C73DD" w:rsidR="000D1D59">
        <w:rPr>
          <w:rFonts w:ascii="Times New Roman" w:hAnsi="Times New Roman"/>
          <w:sz w:val="24"/>
        </w:rPr>
        <w:t>struction for all projects that</w:t>
      </w:r>
      <w:r w:rsidRPr="001C73DD" w:rsidR="00A862AF">
        <w:rPr>
          <w:rFonts w:ascii="Times New Roman" w:hAnsi="Times New Roman"/>
          <w:sz w:val="24"/>
        </w:rPr>
        <w:t xml:space="preserve"> will or may be financed, in whole or in part, with loans made or guaranteed by RUS.  These requirements are set forth in the standard form of RUS mortgage.</w:t>
      </w:r>
    </w:p>
    <w:p w:rsidRPr="001C73DD" w:rsidR="009F32BB" w:rsidRDefault="009F32BB" w14:paraId="228B141D" w14:textId="77777777">
      <w:pPr>
        <w:rPr>
          <w:rFonts w:ascii="Times New Roman" w:hAnsi="Times New Roman"/>
          <w:sz w:val="24"/>
        </w:rPr>
      </w:pPr>
    </w:p>
    <w:p w:rsidRPr="001C73DD" w:rsidR="00A862AF" w:rsidRDefault="00A862AF" w14:paraId="4C8F65AA" w14:textId="77777777">
      <w:pPr>
        <w:rPr>
          <w:rFonts w:ascii="Times New Roman" w:hAnsi="Times New Roman"/>
          <w:b/>
          <w:sz w:val="24"/>
        </w:rPr>
      </w:pPr>
      <w:r w:rsidRPr="001C73DD">
        <w:rPr>
          <w:rFonts w:ascii="Times New Roman" w:hAnsi="Times New Roman"/>
          <w:b/>
          <w:sz w:val="24"/>
        </w:rPr>
        <w:t xml:space="preserve">2.  </w:t>
      </w:r>
      <w:r w:rsidRPr="001C73DD">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1C73DD">
        <w:rPr>
          <w:rFonts w:ascii="Times New Roman" w:hAnsi="Times New Roman"/>
          <w:b/>
          <w:sz w:val="24"/>
        </w:rPr>
        <w:t>.</w:t>
      </w:r>
    </w:p>
    <w:p w:rsidRPr="001C73DD" w:rsidR="00A862AF" w:rsidRDefault="00A862AF" w14:paraId="343C0F63" w14:textId="77777777">
      <w:pPr>
        <w:rPr>
          <w:rFonts w:ascii="Times New Roman" w:hAnsi="Times New Roman"/>
          <w:sz w:val="24"/>
        </w:rPr>
      </w:pPr>
    </w:p>
    <w:p w:rsidRPr="001C73DD" w:rsidR="00A743B7" w:rsidRDefault="00A743B7" w14:paraId="7F2720A1" w14:textId="77777777">
      <w:pPr>
        <w:rPr>
          <w:rFonts w:ascii="Times New Roman" w:hAnsi="Times New Roman"/>
          <w:sz w:val="24"/>
        </w:rPr>
      </w:pPr>
      <w:r w:rsidRPr="001C73DD">
        <w:rPr>
          <w:rFonts w:ascii="Times New Roman" w:hAnsi="Times New Roman"/>
          <w:sz w:val="24"/>
        </w:rPr>
        <w:t>The informati</w:t>
      </w:r>
      <w:r w:rsidRPr="001C73DD" w:rsidR="00562A9C">
        <w:rPr>
          <w:rFonts w:ascii="Times New Roman" w:hAnsi="Times New Roman"/>
          <w:sz w:val="24"/>
        </w:rPr>
        <w:t xml:space="preserve">on is used to implement </w:t>
      </w:r>
      <w:r w:rsidRPr="001C73DD">
        <w:rPr>
          <w:rFonts w:ascii="Times New Roman" w:hAnsi="Times New Roman"/>
          <w:sz w:val="24"/>
        </w:rPr>
        <w:t>provisions of the RUS standard form of loan documents concerning the borrower’s purchase of materials and equipment and the construction of electrical systems with the assistance of contractors. Electric cooperatives through</w:t>
      </w:r>
      <w:r w:rsidRPr="001C73DD" w:rsidR="00562A9C">
        <w:rPr>
          <w:rFonts w:ascii="Times New Roman" w:hAnsi="Times New Roman"/>
          <w:sz w:val="24"/>
        </w:rPr>
        <w:t xml:space="preserve">out the electric industry </w:t>
      </w:r>
      <w:proofErr w:type="gramStart"/>
      <w:r w:rsidRPr="001C73DD" w:rsidR="00562A9C">
        <w:rPr>
          <w:rFonts w:ascii="Times New Roman" w:hAnsi="Times New Roman"/>
          <w:sz w:val="24"/>
        </w:rPr>
        <w:t>enter</w:t>
      </w:r>
      <w:r w:rsidRPr="001C73DD">
        <w:rPr>
          <w:rFonts w:ascii="Times New Roman" w:hAnsi="Times New Roman"/>
          <w:sz w:val="24"/>
        </w:rPr>
        <w:t xml:space="preserve"> into</w:t>
      </w:r>
      <w:proofErr w:type="gramEnd"/>
      <w:r w:rsidRPr="001C73DD">
        <w:rPr>
          <w:rFonts w:ascii="Times New Roman" w:hAnsi="Times New Roman"/>
          <w:sz w:val="24"/>
        </w:rPr>
        <w:t xml:space="preserve"> contracts</w:t>
      </w:r>
      <w:r w:rsidRPr="001C73DD" w:rsidR="00562A9C">
        <w:rPr>
          <w:rFonts w:ascii="Times New Roman" w:hAnsi="Times New Roman"/>
          <w:sz w:val="24"/>
        </w:rPr>
        <w:t xml:space="preserve"> for goods and services and use</w:t>
      </w:r>
      <w:r w:rsidRPr="001C73DD">
        <w:rPr>
          <w:rFonts w:ascii="Times New Roman" w:hAnsi="Times New Roman"/>
          <w:sz w:val="24"/>
        </w:rPr>
        <w:t xml:space="preserve"> a contract form</w:t>
      </w:r>
      <w:r w:rsidRPr="001C73DD" w:rsidR="00562A9C">
        <w:rPr>
          <w:rFonts w:ascii="Times New Roman" w:hAnsi="Times New Roman"/>
          <w:sz w:val="24"/>
        </w:rPr>
        <w:t>s</w:t>
      </w:r>
      <w:r w:rsidRPr="001C73DD">
        <w:rPr>
          <w:rFonts w:ascii="Times New Roman" w:hAnsi="Times New Roman"/>
          <w:sz w:val="24"/>
        </w:rPr>
        <w:t xml:space="preserve"> to</w:t>
      </w:r>
      <w:r w:rsidRPr="001C73DD" w:rsidR="00D4011B">
        <w:rPr>
          <w:rFonts w:ascii="Times New Roman" w:hAnsi="Times New Roman"/>
          <w:sz w:val="24"/>
        </w:rPr>
        <w:t xml:space="preserve"> do so.  The a</w:t>
      </w:r>
      <w:r w:rsidRPr="001C73DD">
        <w:rPr>
          <w:rFonts w:ascii="Times New Roman" w:hAnsi="Times New Roman"/>
          <w:sz w:val="24"/>
        </w:rPr>
        <w:t>gency has developed specific forms cleared wit</w:t>
      </w:r>
      <w:r w:rsidRPr="001C73DD" w:rsidR="00562A9C">
        <w:rPr>
          <w:rFonts w:ascii="Times New Roman" w:hAnsi="Times New Roman"/>
          <w:sz w:val="24"/>
        </w:rPr>
        <w:t xml:space="preserve">h this package for electric cooperative </w:t>
      </w:r>
      <w:r w:rsidRPr="001C73DD">
        <w:rPr>
          <w:rFonts w:ascii="Times New Roman" w:hAnsi="Times New Roman"/>
          <w:sz w:val="24"/>
        </w:rPr>
        <w:t xml:space="preserve">borrowers </w:t>
      </w:r>
      <w:r w:rsidRPr="001C73DD" w:rsidR="00562A9C">
        <w:rPr>
          <w:rFonts w:ascii="Times New Roman" w:hAnsi="Times New Roman"/>
          <w:sz w:val="24"/>
        </w:rPr>
        <w:t xml:space="preserve">to use </w:t>
      </w:r>
      <w:r w:rsidRPr="001C73DD">
        <w:rPr>
          <w:rFonts w:ascii="Times New Roman" w:hAnsi="Times New Roman"/>
          <w:sz w:val="24"/>
        </w:rPr>
        <w:t xml:space="preserve">when </w:t>
      </w:r>
      <w:proofErr w:type="gramStart"/>
      <w:r w:rsidRPr="001C73DD">
        <w:rPr>
          <w:rFonts w:ascii="Times New Roman" w:hAnsi="Times New Roman"/>
          <w:sz w:val="24"/>
        </w:rPr>
        <w:t>entering into</w:t>
      </w:r>
      <w:proofErr w:type="gramEnd"/>
      <w:r w:rsidRPr="001C73DD">
        <w:rPr>
          <w:rFonts w:ascii="Times New Roman" w:hAnsi="Times New Roman"/>
          <w:sz w:val="24"/>
        </w:rPr>
        <w:t xml:space="preserve"> contracts.</w:t>
      </w:r>
      <w:r w:rsidRPr="001C73DD" w:rsidR="00C23912">
        <w:rPr>
          <w:rFonts w:ascii="Times New Roman" w:hAnsi="Times New Roman"/>
          <w:sz w:val="24"/>
        </w:rPr>
        <w:t xml:space="preserve"> Telecommunications borrowers u</w:t>
      </w:r>
      <w:r w:rsidRPr="001C73DD" w:rsidR="00197109">
        <w:rPr>
          <w:rFonts w:ascii="Times New Roman" w:hAnsi="Times New Roman"/>
          <w:sz w:val="24"/>
        </w:rPr>
        <w:t>tilize some of the forms and this hour burden is reported</w:t>
      </w:r>
      <w:r w:rsidRPr="001C73DD" w:rsidR="00C23912">
        <w:rPr>
          <w:rFonts w:ascii="Times New Roman" w:hAnsi="Times New Roman"/>
          <w:sz w:val="24"/>
        </w:rPr>
        <w:t xml:space="preserve"> in this collection.</w:t>
      </w:r>
    </w:p>
    <w:p w:rsidRPr="001C73DD" w:rsidR="00A743B7" w:rsidRDefault="00A743B7" w14:paraId="1B1BAE43" w14:textId="77777777">
      <w:pPr>
        <w:rPr>
          <w:rFonts w:ascii="Times New Roman" w:hAnsi="Times New Roman"/>
          <w:sz w:val="24"/>
        </w:rPr>
      </w:pPr>
    </w:p>
    <w:p w:rsidRPr="001C73DD" w:rsidR="00A862AF" w:rsidRDefault="00657810" w14:paraId="0FF8F7DD" w14:textId="77777777">
      <w:pPr>
        <w:rPr>
          <w:rFonts w:ascii="Times New Roman" w:hAnsi="Times New Roman"/>
          <w:sz w:val="24"/>
        </w:rPr>
      </w:pPr>
      <w:r w:rsidRPr="001C73DD">
        <w:rPr>
          <w:rFonts w:ascii="Times New Roman" w:hAnsi="Times New Roman"/>
          <w:sz w:val="24"/>
        </w:rPr>
        <w:t>The time, effort</w:t>
      </w:r>
      <w:r w:rsidRPr="001C73DD" w:rsidR="00A743B7">
        <w:rPr>
          <w:rFonts w:ascii="Times New Roman" w:hAnsi="Times New Roman"/>
          <w:sz w:val="24"/>
        </w:rPr>
        <w:t xml:space="preserve"> and financial resources</w:t>
      </w:r>
      <w:r w:rsidRPr="001C73DD">
        <w:rPr>
          <w:rFonts w:ascii="Times New Roman" w:hAnsi="Times New Roman"/>
          <w:sz w:val="24"/>
        </w:rPr>
        <w:t xml:space="preserve"> necessary </w:t>
      </w:r>
      <w:r w:rsidRPr="001C73DD" w:rsidR="00A862AF">
        <w:rPr>
          <w:rFonts w:ascii="Times New Roman" w:hAnsi="Times New Roman"/>
          <w:sz w:val="24"/>
        </w:rPr>
        <w:t>to</w:t>
      </w:r>
      <w:r w:rsidRPr="001C73DD">
        <w:rPr>
          <w:rFonts w:ascii="Times New Roman" w:hAnsi="Times New Roman"/>
          <w:sz w:val="24"/>
        </w:rPr>
        <w:t xml:space="preserve"> comply with some type of contract by a utility is incurred in the normal course of their business activities (e.g. in compiling and maintaining business records) and, therefore, is usual and customary whether or not  the utility is borrowing f</w:t>
      </w:r>
      <w:r w:rsidRPr="001C73DD" w:rsidR="00D4011B">
        <w:rPr>
          <w:rFonts w:ascii="Times New Roman" w:hAnsi="Times New Roman"/>
          <w:sz w:val="24"/>
        </w:rPr>
        <w:t>rom another lender or RUS. All a</w:t>
      </w:r>
      <w:r w:rsidRPr="001C73DD">
        <w:rPr>
          <w:rFonts w:ascii="Times New Roman" w:hAnsi="Times New Roman"/>
          <w:sz w:val="24"/>
        </w:rPr>
        <w:t>gency engineering requirements and information collections are predicated on sound electric utility business practices.  The use of a contract assures that a set of standards and conditions are in conformance with prudent utility</w:t>
      </w:r>
      <w:r w:rsidRPr="001C73DD" w:rsidR="00395AEF">
        <w:rPr>
          <w:rFonts w:ascii="Times New Roman" w:hAnsi="Times New Roman"/>
          <w:sz w:val="24"/>
        </w:rPr>
        <w:t xml:space="preserve"> </w:t>
      </w:r>
      <w:r w:rsidRPr="001C73DD">
        <w:rPr>
          <w:rFonts w:ascii="Times New Roman" w:hAnsi="Times New Roman"/>
          <w:sz w:val="24"/>
        </w:rPr>
        <w:t>and lending practices.  The information in this collection is used to implement certain provisions of the RUS standard form of loan documents regarding borr</w:t>
      </w:r>
      <w:r w:rsidRPr="001C73DD" w:rsidR="00395AEF">
        <w:rPr>
          <w:rFonts w:ascii="Times New Roman" w:hAnsi="Times New Roman"/>
          <w:sz w:val="24"/>
        </w:rPr>
        <w:t>o</w:t>
      </w:r>
      <w:r w:rsidRPr="001C73DD">
        <w:rPr>
          <w:rFonts w:ascii="Times New Roman" w:hAnsi="Times New Roman"/>
          <w:sz w:val="24"/>
        </w:rPr>
        <w:t>wer’s purchase of materials and equipment and the construction of its electric system by contract or force account.  Individually, each form is inadequate to provide the needed assurance of a sound lending practice</w:t>
      </w:r>
      <w:r w:rsidRPr="001C73DD" w:rsidR="00395AEF">
        <w:rPr>
          <w:rFonts w:ascii="Times New Roman" w:hAnsi="Times New Roman"/>
          <w:sz w:val="24"/>
        </w:rPr>
        <w:t>;</w:t>
      </w:r>
      <w:r w:rsidRPr="001C73DD">
        <w:rPr>
          <w:rFonts w:ascii="Times New Roman" w:hAnsi="Times New Roman"/>
          <w:sz w:val="24"/>
        </w:rPr>
        <w:t xml:space="preserve"> however, their use as a family of documents is in the normal course of doing business and meets prudent and standard business practices. </w:t>
      </w:r>
      <w:r w:rsidRPr="001C73DD" w:rsidR="00A862AF">
        <w:rPr>
          <w:rFonts w:ascii="Times New Roman" w:hAnsi="Times New Roman"/>
          <w:sz w:val="24"/>
        </w:rPr>
        <w:t xml:space="preserve"> Standardization of forms by RUS results in substantial savings to:</w:t>
      </w:r>
    </w:p>
    <w:p w:rsidRPr="001C73DD" w:rsidR="00A862AF" w:rsidRDefault="00A862AF" w14:paraId="5D49A39D" w14:textId="77777777">
      <w:pPr>
        <w:rPr>
          <w:rFonts w:ascii="Times New Roman" w:hAnsi="Times New Roman"/>
          <w:sz w:val="24"/>
        </w:rPr>
      </w:pPr>
    </w:p>
    <w:p w:rsidRPr="001C73DD" w:rsidR="00A862AF" w:rsidRDefault="00A862AF" w14:paraId="6D169F11" w14:textId="77777777">
      <w:pPr>
        <w:ind w:left="720" w:hanging="720"/>
        <w:rPr>
          <w:rFonts w:ascii="Times New Roman" w:hAnsi="Times New Roman"/>
          <w:sz w:val="24"/>
        </w:rPr>
      </w:pPr>
      <w:r w:rsidRPr="001C73DD">
        <w:rPr>
          <w:rFonts w:ascii="Times New Roman" w:hAnsi="Times New Roman"/>
          <w:sz w:val="24"/>
        </w:rPr>
        <w:t>A.</w:t>
      </w:r>
      <w:r w:rsidRPr="001C73DD">
        <w:rPr>
          <w:rFonts w:ascii="Times New Roman" w:hAnsi="Times New Roman"/>
          <w:sz w:val="24"/>
        </w:rPr>
        <w:tab/>
        <w:t>Borrowers:  If standard forms wer</w:t>
      </w:r>
      <w:r w:rsidRPr="001C73DD" w:rsidR="00465E5F">
        <w:rPr>
          <w:rFonts w:ascii="Times New Roman" w:hAnsi="Times New Roman"/>
          <w:sz w:val="24"/>
        </w:rPr>
        <w:t>e not used, borrowers would be required</w:t>
      </w:r>
      <w:r w:rsidRPr="001C73DD">
        <w:rPr>
          <w:rFonts w:ascii="Times New Roman" w:hAnsi="Times New Roman"/>
          <w:sz w:val="24"/>
        </w:rPr>
        <w:t xml:space="preserve"> to prepare their own documen</w:t>
      </w:r>
      <w:r w:rsidRPr="001C73DD" w:rsidR="00197109">
        <w:rPr>
          <w:rFonts w:ascii="Times New Roman" w:hAnsi="Times New Roman"/>
          <w:sz w:val="24"/>
        </w:rPr>
        <w:t>ts at a significant expense, and</w:t>
      </w:r>
    </w:p>
    <w:p w:rsidRPr="001C73DD" w:rsidR="00A862AF" w:rsidRDefault="00A862AF" w14:paraId="17E131A2" w14:textId="77777777">
      <w:pPr>
        <w:ind w:left="720" w:hanging="720"/>
        <w:rPr>
          <w:rFonts w:ascii="Times New Roman" w:hAnsi="Times New Roman"/>
          <w:sz w:val="24"/>
        </w:rPr>
      </w:pPr>
    </w:p>
    <w:p w:rsidRPr="001C73DD" w:rsidR="00A862AF" w:rsidRDefault="00A862AF" w14:paraId="3539E167" w14:textId="77777777">
      <w:pPr>
        <w:ind w:left="720" w:hanging="720"/>
        <w:rPr>
          <w:rFonts w:ascii="Times New Roman" w:hAnsi="Times New Roman"/>
          <w:sz w:val="24"/>
        </w:rPr>
      </w:pPr>
      <w:r w:rsidRPr="001C73DD">
        <w:rPr>
          <w:rFonts w:ascii="Times New Roman" w:hAnsi="Times New Roman"/>
          <w:sz w:val="24"/>
        </w:rPr>
        <w:t>B.</w:t>
      </w:r>
      <w:r w:rsidRPr="001C73DD">
        <w:rPr>
          <w:rFonts w:ascii="Times New Roman" w:hAnsi="Times New Roman"/>
          <w:sz w:val="24"/>
        </w:rPr>
        <w:tab/>
        <w:t xml:space="preserve">Government: </w:t>
      </w:r>
      <w:r w:rsidRPr="001C73DD" w:rsidR="00465E5F">
        <w:rPr>
          <w:rFonts w:ascii="Times New Roman" w:hAnsi="Times New Roman"/>
          <w:sz w:val="24"/>
        </w:rPr>
        <w:t>Utilizing standard RUS forms ensures that required information is not omitted.</w:t>
      </w:r>
      <w:r w:rsidRPr="001C73DD">
        <w:rPr>
          <w:rFonts w:ascii="Times New Roman" w:hAnsi="Times New Roman"/>
          <w:sz w:val="24"/>
        </w:rPr>
        <w:t xml:space="preserve"> If standard forms were not used, each document</w:t>
      </w:r>
      <w:r w:rsidRPr="001C73DD" w:rsidR="00EA7736">
        <w:rPr>
          <w:rFonts w:ascii="Times New Roman" w:hAnsi="Times New Roman"/>
          <w:sz w:val="24"/>
        </w:rPr>
        <w:t xml:space="preserve"> s</w:t>
      </w:r>
      <w:r w:rsidRPr="001C73DD">
        <w:rPr>
          <w:rFonts w:ascii="Times New Roman" w:hAnsi="Times New Roman"/>
          <w:sz w:val="24"/>
        </w:rPr>
        <w:t xml:space="preserve">ubmitted by a borrower would require extensive and costly review by both RUS and the </w:t>
      </w:r>
      <w:r w:rsidRPr="001C73DD" w:rsidR="00197109">
        <w:rPr>
          <w:rFonts w:ascii="Times New Roman" w:hAnsi="Times New Roman"/>
          <w:sz w:val="24"/>
        </w:rPr>
        <w:t xml:space="preserve">USDA </w:t>
      </w:r>
      <w:r w:rsidRPr="001C73DD">
        <w:rPr>
          <w:rFonts w:ascii="Times New Roman" w:hAnsi="Times New Roman"/>
          <w:sz w:val="24"/>
        </w:rPr>
        <w:t>Office of the General Counsel.</w:t>
      </w:r>
    </w:p>
    <w:p w:rsidRPr="001C73DD" w:rsidR="00A862AF" w:rsidRDefault="00A862AF" w14:paraId="08890630" w14:textId="77777777">
      <w:pPr>
        <w:ind w:left="720" w:hanging="720"/>
        <w:rPr>
          <w:rFonts w:ascii="Times New Roman" w:hAnsi="Times New Roman"/>
          <w:sz w:val="24"/>
        </w:rPr>
      </w:pPr>
    </w:p>
    <w:p w:rsidRPr="001C73DD" w:rsidR="00A862AF" w:rsidRDefault="00A862AF" w14:paraId="0BBF03C8" w14:textId="77777777">
      <w:pPr>
        <w:rPr>
          <w:rFonts w:ascii="Times New Roman" w:hAnsi="Times New Roman"/>
          <w:sz w:val="24"/>
        </w:rPr>
      </w:pPr>
      <w:r w:rsidRPr="001C73DD">
        <w:rPr>
          <w:rFonts w:ascii="Times New Roman" w:hAnsi="Times New Roman"/>
          <w:sz w:val="24"/>
        </w:rPr>
        <w:t>As it is standard industry practice to obtain goods or services using a contract document, the specific burden hours claimed for each form are attributed to the time required to submit a copy of the form to RUS</w:t>
      </w:r>
      <w:r w:rsidRPr="001C73DD" w:rsidR="00657810">
        <w:rPr>
          <w:rFonts w:ascii="Times New Roman" w:hAnsi="Times New Roman"/>
          <w:sz w:val="24"/>
        </w:rPr>
        <w:t xml:space="preserve"> because the necessary resources to comply with the contract by the borrower is incurred as a normal course of conducting business activities.  </w:t>
      </w:r>
      <w:r w:rsidRPr="001C73DD">
        <w:rPr>
          <w:rFonts w:ascii="Times New Roman" w:hAnsi="Times New Roman"/>
          <w:sz w:val="24"/>
        </w:rPr>
        <w:t xml:space="preserve"> RUS requires the submission of the forms when the contract is subject to RUS approval</w:t>
      </w:r>
      <w:r w:rsidRPr="001C73DD" w:rsidR="0095132B">
        <w:rPr>
          <w:rFonts w:ascii="Times New Roman" w:hAnsi="Times New Roman"/>
          <w:sz w:val="24"/>
        </w:rPr>
        <w:t xml:space="preserve"> or if encumbrance is requested prior to the completion of the project</w:t>
      </w:r>
      <w:r w:rsidRPr="001C73DD">
        <w:rPr>
          <w:rFonts w:ascii="Times New Roman" w:hAnsi="Times New Roman"/>
          <w:sz w:val="24"/>
        </w:rPr>
        <w:t xml:space="preserve">.  </w:t>
      </w:r>
      <w:r w:rsidRPr="001C73DD" w:rsidR="003E474D">
        <w:rPr>
          <w:rFonts w:ascii="Times New Roman" w:hAnsi="Times New Roman"/>
          <w:sz w:val="24"/>
        </w:rPr>
        <w:t xml:space="preserve">As is customary in </w:t>
      </w:r>
      <w:r w:rsidRPr="001C73DD" w:rsidR="003E474D">
        <w:rPr>
          <w:rFonts w:ascii="Times New Roman" w:hAnsi="Times New Roman"/>
          <w:sz w:val="24"/>
        </w:rPr>
        <w:lastRenderedPageBreak/>
        <w:t xml:space="preserve">industry business practices, </w:t>
      </w:r>
      <w:r w:rsidRPr="001C73DD">
        <w:rPr>
          <w:rFonts w:ascii="Times New Roman" w:hAnsi="Times New Roman"/>
          <w:sz w:val="24"/>
        </w:rPr>
        <w:t xml:space="preserve">RUS also requires that the borrower maintain the contract as parts of its record retention and accounting system as required by 7 CFR Part 1767 (0572-0003).  </w:t>
      </w:r>
    </w:p>
    <w:p w:rsidRPr="001C73DD" w:rsidR="00A862AF" w:rsidRDefault="00A862AF" w14:paraId="3A00C6CE" w14:textId="77777777">
      <w:pPr>
        <w:rPr>
          <w:rFonts w:ascii="Times New Roman" w:hAnsi="Times New Roman"/>
          <w:sz w:val="24"/>
        </w:rPr>
      </w:pPr>
    </w:p>
    <w:p w:rsidRPr="001C73DD" w:rsidR="00981E96" w:rsidP="00981E96" w:rsidRDefault="00981E96" w14:paraId="4AD79AB0" w14:textId="77777777">
      <w:pPr>
        <w:rPr>
          <w:rFonts w:ascii="Times New Roman" w:hAnsi="Times New Roman"/>
          <w:sz w:val="24"/>
        </w:rPr>
      </w:pPr>
      <w:r w:rsidRPr="001C73DD">
        <w:rPr>
          <w:rFonts w:ascii="Times New Roman" w:hAnsi="Times New Roman"/>
          <w:sz w:val="24"/>
        </w:rPr>
        <w:t>The specific purposes and uses of each component of this information collection are addressed as follows</w:t>
      </w:r>
      <w:proofErr w:type="gramStart"/>
      <w:r w:rsidRPr="001C73DD">
        <w:rPr>
          <w:rFonts w:ascii="Times New Roman" w:hAnsi="Times New Roman"/>
          <w:sz w:val="24"/>
        </w:rPr>
        <w:t>:  (</w:t>
      </w:r>
      <w:proofErr w:type="gramEnd"/>
      <w:r w:rsidRPr="001C73DD">
        <w:rPr>
          <w:rFonts w:ascii="Times New Roman" w:hAnsi="Times New Roman"/>
          <w:sz w:val="24"/>
        </w:rPr>
        <w:t>A list may be found at 7 CFR 1726.304)</w:t>
      </w:r>
    </w:p>
    <w:p w:rsidRPr="00903E5B" w:rsidR="00981E96" w:rsidP="00981E96" w:rsidRDefault="00981E96" w14:paraId="4C562136" w14:textId="77777777">
      <w:pPr>
        <w:tabs>
          <w:tab w:val="left" w:pos="720"/>
        </w:tabs>
        <w:ind w:left="1152" w:hanging="1152"/>
        <w:rPr>
          <w:rFonts w:ascii="Times New Roman" w:hAnsi="Times New Roman"/>
          <w:b/>
          <w:sz w:val="24"/>
        </w:rPr>
      </w:pPr>
    </w:p>
    <w:p w:rsidRPr="00903E5B" w:rsidR="00981E96" w:rsidP="00981E96" w:rsidRDefault="00981E96" w14:paraId="1F44F534" w14:textId="77777777">
      <w:pPr>
        <w:spacing w:line="240" w:lineRule="exact"/>
        <w:rPr>
          <w:rFonts w:ascii="Times New Roman" w:hAnsi="Times New Roman"/>
          <w:b/>
          <w:sz w:val="24"/>
        </w:rPr>
      </w:pPr>
      <w:r w:rsidRPr="00903E5B">
        <w:rPr>
          <w:rFonts w:ascii="Times New Roman" w:hAnsi="Times New Roman"/>
          <w:b/>
          <w:sz w:val="24"/>
        </w:rPr>
        <w:t>1.</w:t>
      </w:r>
      <w:r w:rsidRPr="00903E5B" w:rsidR="009A5ED8">
        <w:rPr>
          <w:rFonts w:ascii="Times New Roman" w:hAnsi="Times New Roman"/>
          <w:b/>
          <w:sz w:val="24"/>
        </w:rPr>
        <w:t xml:space="preserve">  </w:t>
      </w:r>
      <w:r w:rsidRPr="00903E5B">
        <w:rPr>
          <w:rFonts w:ascii="Times New Roman" w:hAnsi="Times New Roman"/>
          <w:b/>
          <w:sz w:val="24"/>
        </w:rPr>
        <w:t>RUS Form 168b, Contractor's Bond</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Pr="00903E5B" w:rsidR="00981E96" w:rsidP="00981E96" w:rsidRDefault="00981E96" w14:paraId="337F848A" w14:textId="77777777">
      <w:pPr>
        <w:spacing w:line="240" w:lineRule="exact"/>
        <w:rPr>
          <w:rFonts w:ascii="Times New Roman" w:hAnsi="Times New Roman"/>
          <w:sz w:val="24"/>
        </w:rPr>
      </w:pPr>
      <w:r w:rsidRPr="00903E5B">
        <w:rPr>
          <w:rFonts w:ascii="Times New Roman" w:hAnsi="Times New Roman"/>
          <w:sz w:val="24"/>
        </w:rPr>
        <w:t>This form is used to provide a surety bond for contracts on RUS Forms 200, 257, 786, 790, &amp; 830</w:t>
      </w:r>
      <w:r w:rsidRPr="00903E5B" w:rsidR="00651827">
        <w:rPr>
          <w:rFonts w:ascii="Times New Roman" w:hAnsi="Times New Roman"/>
          <w:sz w:val="24"/>
        </w:rPr>
        <w:t>. The form shows that an insurance indemnifier has bonded the contractor for completion of the project</w:t>
      </w:r>
      <w:r w:rsidRPr="00903E5B">
        <w:rPr>
          <w:rFonts w:ascii="Times New Roman" w:hAnsi="Times New Roman"/>
          <w:sz w:val="24"/>
        </w:rPr>
        <w:t>.</w:t>
      </w:r>
    </w:p>
    <w:p w:rsidRPr="00903E5B" w:rsidR="00D741EA" w:rsidP="009A5ED8" w:rsidRDefault="00981E96" w14:paraId="3E0C61E6"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252FFF" w:rsidP="00D741EA" w:rsidRDefault="00D741EA" w14:paraId="7C147E22" w14:textId="77777777">
      <w:pPr>
        <w:spacing w:line="240" w:lineRule="exact"/>
        <w:rPr>
          <w:rFonts w:ascii="Times New Roman" w:hAnsi="Times New Roman"/>
          <w:b/>
          <w:sz w:val="24"/>
        </w:rPr>
      </w:pPr>
      <w:r w:rsidRPr="00903E5B">
        <w:rPr>
          <w:rFonts w:ascii="Times New Roman" w:hAnsi="Times New Roman"/>
          <w:b/>
          <w:sz w:val="24"/>
        </w:rPr>
        <w:t>2.</w:t>
      </w:r>
      <w:r w:rsidRPr="00903E5B" w:rsidR="009A5ED8">
        <w:rPr>
          <w:rFonts w:ascii="Times New Roman" w:hAnsi="Times New Roman"/>
          <w:b/>
          <w:sz w:val="24"/>
        </w:rPr>
        <w:t xml:space="preserve">  </w:t>
      </w:r>
      <w:r w:rsidRPr="00903E5B">
        <w:rPr>
          <w:rFonts w:ascii="Times New Roman" w:hAnsi="Times New Roman"/>
          <w:b/>
          <w:sz w:val="24"/>
        </w:rPr>
        <w:t xml:space="preserve">RUS Form 168c, Contractor's Bond (less than $1 million) </w:t>
      </w:r>
      <w:r w:rsidRPr="00903E5B" w:rsidR="00252FFF">
        <w:rPr>
          <w:rFonts w:ascii="Times New Roman" w:hAnsi="Times New Roman"/>
          <w:b/>
          <w:sz w:val="24"/>
        </w:rPr>
        <w:t xml:space="preserve">[Also </w:t>
      </w:r>
      <w:r w:rsidRPr="00903E5B" w:rsidR="00706DC3">
        <w:rPr>
          <w:rFonts w:ascii="Times New Roman" w:hAnsi="Times New Roman"/>
          <w:b/>
          <w:sz w:val="24"/>
        </w:rPr>
        <w:t xml:space="preserve">used </w:t>
      </w:r>
      <w:r w:rsidRPr="00903E5B" w:rsidR="00252FFF">
        <w:rPr>
          <w:rFonts w:ascii="Times New Roman" w:hAnsi="Times New Roman"/>
          <w:b/>
          <w:sz w:val="24"/>
        </w:rPr>
        <w:t>in 0572-</w:t>
      </w:r>
    </w:p>
    <w:p w:rsidRPr="00903E5B" w:rsidR="00D741EA" w:rsidP="00D741EA" w:rsidRDefault="00252FFF" w14:paraId="3937C66D" w14:textId="77777777">
      <w:pPr>
        <w:spacing w:line="240" w:lineRule="exact"/>
        <w:rPr>
          <w:rFonts w:ascii="Times New Roman" w:hAnsi="Times New Roman"/>
          <w:b/>
          <w:sz w:val="24"/>
        </w:rPr>
      </w:pPr>
      <w:r w:rsidRPr="00903E5B">
        <w:rPr>
          <w:rFonts w:ascii="Times New Roman" w:hAnsi="Times New Roman"/>
          <w:b/>
          <w:sz w:val="24"/>
        </w:rPr>
        <w:t xml:space="preserve">     0059]</w:t>
      </w:r>
    </w:p>
    <w:p w:rsidRPr="00903E5B" w:rsidR="00D741EA" w:rsidP="00D741EA" w:rsidRDefault="00D741EA" w14:paraId="2BC428FA" w14:textId="77777777">
      <w:pPr>
        <w:spacing w:line="240" w:lineRule="exact"/>
        <w:rPr>
          <w:rFonts w:ascii="Times New Roman" w:hAnsi="Times New Roman"/>
          <w:sz w:val="24"/>
        </w:rPr>
      </w:pPr>
      <w:r w:rsidRPr="00903E5B">
        <w:rPr>
          <w:rFonts w:ascii="Times New Roman" w:hAnsi="Times New Roman"/>
          <w:sz w:val="24"/>
        </w:rPr>
        <w:t>This form is used to provide a surety bond in lieu of RUS Form 168b, when contractor's surety has accepted a small business administration guarantee.</w:t>
      </w:r>
    </w:p>
    <w:p w:rsidRPr="00903E5B" w:rsidR="00D741EA" w:rsidP="009A5ED8" w:rsidRDefault="00D741EA" w14:paraId="1F64CF72"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D741EA" w:rsidP="00D741EA" w:rsidRDefault="00D741EA" w14:paraId="79770CF8" w14:textId="5AC2B0BB">
      <w:pPr>
        <w:spacing w:line="240" w:lineRule="exact"/>
        <w:ind w:left="720" w:hanging="720"/>
        <w:rPr>
          <w:rFonts w:ascii="Times New Roman" w:hAnsi="Times New Roman"/>
          <w:b/>
          <w:sz w:val="24"/>
        </w:rPr>
      </w:pPr>
      <w:r w:rsidRPr="00903E5B">
        <w:rPr>
          <w:rFonts w:ascii="Times New Roman" w:hAnsi="Times New Roman"/>
          <w:b/>
          <w:sz w:val="24"/>
        </w:rPr>
        <w:t>3.</w:t>
      </w:r>
      <w:r w:rsidRPr="00903E5B" w:rsidR="009A5ED8">
        <w:rPr>
          <w:rFonts w:ascii="Times New Roman" w:hAnsi="Times New Roman"/>
          <w:b/>
          <w:sz w:val="24"/>
        </w:rPr>
        <w:t xml:space="preserve">  </w:t>
      </w:r>
      <w:r w:rsidRPr="00903E5B">
        <w:rPr>
          <w:rFonts w:ascii="Times New Roman" w:hAnsi="Times New Roman"/>
          <w:b/>
          <w:sz w:val="24"/>
        </w:rPr>
        <w:t>RUS Form 18</w:t>
      </w:r>
      <w:r w:rsidRPr="00903E5B" w:rsidR="00F33678">
        <w:rPr>
          <w:rFonts w:ascii="Times New Roman" w:hAnsi="Times New Roman"/>
          <w:b/>
          <w:sz w:val="24"/>
        </w:rPr>
        <w:t>7</w:t>
      </w:r>
      <w:r w:rsidRPr="00903E5B">
        <w:rPr>
          <w:rFonts w:ascii="Times New Roman" w:hAnsi="Times New Roman"/>
          <w:b/>
          <w:sz w:val="24"/>
        </w:rPr>
        <w:t>, Certificate of Completion - Contract Construction</w:t>
      </w:r>
    </w:p>
    <w:p w:rsidRPr="00903E5B" w:rsidR="00D741EA" w:rsidP="00D741EA" w:rsidRDefault="00D741EA" w14:paraId="67398E03" w14:textId="77777777">
      <w:pPr>
        <w:spacing w:line="240" w:lineRule="exact"/>
        <w:rPr>
          <w:rFonts w:ascii="Times New Roman" w:hAnsi="Times New Roman"/>
          <w:sz w:val="24"/>
        </w:rPr>
      </w:pPr>
      <w:r w:rsidRPr="00903E5B">
        <w:rPr>
          <w:rFonts w:ascii="Times New Roman" w:hAnsi="Times New Roman"/>
          <w:sz w:val="24"/>
        </w:rPr>
        <w:t>This form is used for the closeout of RUS Forms 200, 257, 786, and 830.</w:t>
      </w:r>
    </w:p>
    <w:p w:rsidRPr="00903E5B" w:rsidR="00D741EA" w:rsidP="009A5ED8" w:rsidRDefault="00D741EA" w14:paraId="2609F61D"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D741EA" w:rsidP="00D741EA" w:rsidRDefault="00D741EA" w14:paraId="67337506" w14:textId="77777777">
      <w:pPr>
        <w:spacing w:line="240" w:lineRule="exact"/>
        <w:ind w:left="720" w:hanging="720"/>
        <w:rPr>
          <w:rFonts w:ascii="Times New Roman" w:hAnsi="Times New Roman"/>
          <w:b/>
          <w:sz w:val="24"/>
        </w:rPr>
      </w:pPr>
      <w:r w:rsidRPr="00903E5B">
        <w:rPr>
          <w:rFonts w:ascii="Times New Roman" w:hAnsi="Times New Roman"/>
          <w:b/>
          <w:sz w:val="24"/>
        </w:rPr>
        <w:t>4.</w:t>
      </w:r>
      <w:r w:rsidRPr="00903E5B" w:rsidR="009A5ED8">
        <w:rPr>
          <w:rFonts w:ascii="Times New Roman" w:hAnsi="Times New Roman"/>
          <w:b/>
          <w:sz w:val="24"/>
        </w:rPr>
        <w:t xml:space="preserve">  </w:t>
      </w:r>
      <w:r w:rsidRPr="00903E5B">
        <w:rPr>
          <w:rFonts w:ascii="Times New Roman" w:hAnsi="Times New Roman"/>
          <w:b/>
          <w:sz w:val="24"/>
        </w:rPr>
        <w:t>RUS Form 198, Equipment Contract</w:t>
      </w:r>
    </w:p>
    <w:p w:rsidRPr="00903E5B" w:rsidR="00D741EA" w:rsidP="00D741EA" w:rsidRDefault="00D741EA" w14:paraId="3C1D53C0" w14:textId="77777777">
      <w:pPr>
        <w:spacing w:line="240" w:lineRule="exact"/>
        <w:rPr>
          <w:rFonts w:ascii="Times New Roman" w:hAnsi="Times New Roman"/>
          <w:sz w:val="24"/>
        </w:rPr>
      </w:pPr>
      <w:r w:rsidRPr="00903E5B">
        <w:rPr>
          <w:rFonts w:ascii="Times New Roman" w:hAnsi="Times New Roman"/>
          <w:sz w:val="24"/>
        </w:rPr>
        <w:t>This form is used for equipment purchases.</w:t>
      </w:r>
    </w:p>
    <w:p w:rsidRPr="00903E5B" w:rsidR="00D741EA" w:rsidP="009A5ED8" w:rsidRDefault="00D741EA" w14:paraId="4C22CE28"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D741EA" w:rsidP="00D741EA" w:rsidRDefault="00D741EA" w14:paraId="6E4BB377" w14:textId="77777777">
      <w:pPr>
        <w:spacing w:line="240" w:lineRule="exact"/>
        <w:ind w:left="720" w:hanging="720"/>
        <w:rPr>
          <w:rFonts w:ascii="Times New Roman" w:hAnsi="Times New Roman"/>
          <w:b/>
          <w:sz w:val="24"/>
        </w:rPr>
      </w:pPr>
      <w:r w:rsidRPr="00903E5B">
        <w:rPr>
          <w:rFonts w:ascii="Times New Roman" w:hAnsi="Times New Roman"/>
          <w:b/>
          <w:sz w:val="24"/>
        </w:rPr>
        <w:t>5.</w:t>
      </w:r>
      <w:r w:rsidRPr="00903E5B" w:rsidR="009A5ED8">
        <w:rPr>
          <w:rFonts w:ascii="Times New Roman" w:hAnsi="Times New Roman"/>
          <w:b/>
          <w:sz w:val="24"/>
        </w:rPr>
        <w:t xml:space="preserve">  </w:t>
      </w:r>
      <w:r w:rsidRPr="00903E5B">
        <w:rPr>
          <w:rFonts w:ascii="Times New Roman" w:hAnsi="Times New Roman"/>
          <w:b/>
          <w:sz w:val="24"/>
        </w:rPr>
        <w:t>RUS Form 200, Construction Contract - Generating</w:t>
      </w:r>
    </w:p>
    <w:p w:rsidRPr="00903E5B" w:rsidR="00D741EA" w:rsidP="00D741EA" w:rsidRDefault="00D741EA" w14:paraId="6930BB63" w14:textId="77777777">
      <w:pPr>
        <w:spacing w:line="240" w:lineRule="exact"/>
        <w:rPr>
          <w:rFonts w:ascii="Times New Roman" w:hAnsi="Times New Roman"/>
          <w:sz w:val="24"/>
        </w:rPr>
      </w:pPr>
      <w:r w:rsidRPr="00903E5B">
        <w:rPr>
          <w:rFonts w:ascii="Times New Roman" w:hAnsi="Times New Roman"/>
          <w:sz w:val="24"/>
        </w:rPr>
        <w:t>This form is used for generating plant construction or for the furnishing and installation of major items of equipment.</w:t>
      </w:r>
    </w:p>
    <w:p w:rsidRPr="00903E5B" w:rsidR="00D741EA" w:rsidP="00D741EA" w:rsidRDefault="00D741EA" w14:paraId="0D91B92F" w14:textId="77777777">
      <w:pPr>
        <w:rPr>
          <w:rFonts w:ascii="Times New Roman" w:hAnsi="Times New Roman"/>
          <w:sz w:val="24"/>
        </w:rPr>
      </w:pPr>
    </w:p>
    <w:p w:rsidRPr="00903E5B" w:rsidR="00D741EA" w:rsidP="00D741EA" w:rsidRDefault="00D741EA" w14:paraId="2A79E8FD" w14:textId="77777777">
      <w:pPr>
        <w:spacing w:line="240" w:lineRule="exact"/>
        <w:ind w:left="720" w:hanging="720"/>
        <w:rPr>
          <w:rFonts w:ascii="Times New Roman" w:hAnsi="Times New Roman"/>
          <w:b/>
          <w:sz w:val="24"/>
        </w:rPr>
      </w:pPr>
      <w:r w:rsidRPr="00903E5B">
        <w:rPr>
          <w:rFonts w:ascii="Times New Roman" w:hAnsi="Times New Roman"/>
          <w:b/>
          <w:sz w:val="24"/>
        </w:rPr>
        <w:t>6.</w:t>
      </w:r>
      <w:r w:rsidRPr="00903E5B" w:rsidR="009438DE">
        <w:rPr>
          <w:rFonts w:ascii="Times New Roman" w:hAnsi="Times New Roman"/>
          <w:b/>
          <w:sz w:val="24"/>
        </w:rPr>
        <w:t xml:space="preserve">  </w:t>
      </w:r>
      <w:r w:rsidRPr="00903E5B">
        <w:rPr>
          <w:rFonts w:ascii="Times New Roman" w:hAnsi="Times New Roman"/>
          <w:b/>
          <w:sz w:val="24"/>
        </w:rPr>
        <w:t>RUS Form 213, Certificate ("Buy American")</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 xml:space="preserve">in </w:t>
      </w:r>
      <w:r w:rsidRPr="00903E5B" w:rsidR="00E627BF">
        <w:rPr>
          <w:rFonts w:ascii="Times New Roman" w:hAnsi="Times New Roman"/>
          <w:b/>
          <w:sz w:val="24"/>
        </w:rPr>
        <w:t>0572-0059</w:t>
      </w:r>
      <w:r w:rsidRPr="00903E5B" w:rsidR="00252FFF">
        <w:rPr>
          <w:rFonts w:ascii="Times New Roman" w:hAnsi="Times New Roman"/>
          <w:b/>
          <w:sz w:val="24"/>
        </w:rPr>
        <w:t xml:space="preserve">] </w:t>
      </w:r>
    </w:p>
    <w:p w:rsidRPr="00903E5B" w:rsidR="00D741EA" w:rsidP="00D741EA" w:rsidRDefault="00D741EA" w14:paraId="21EBEC22" w14:textId="77777777">
      <w:pPr>
        <w:spacing w:line="240" w:lineRule="exact"/>
        <w:rPr>
          <w:rFonts w:ascii="Times New Roman" w:hAnsi="Times New Roman"/>
          <w:sz w:val="24"/>
        </w:rPr>
      </w:pPr>
      <w:r w:rsidRPr="00903E5B">
        <w:rPr>
          <w:rFonts w:ascii="Times New Roman" w:hAnsi="Times New Roman"/>
          <w:sz w:val="24"/>
        </w:rPr>
        <w:t>This form is used to document compliance with the "Buy American" requirement.</w:t>
      </w:r>
    </w:p>
    <w:p w:rsidRPr="00903E5B" w:rsidR="00D741EA" w:rsidP="009A5ED8" w:rsidRDefault="00D741EA" w14:paraId="72CE8CFF"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D741EA" w:rsidP="00D741EA" w:rsidRDefault="00D741EA" w14:paraId="7903F8C3" w14:textId="77777777">
      <w:pPr>
        <w:keepNext/>
        <w:spacing w:line="240" w:lineRule="exact"/>
        <w:ind w:left="720" w:hanging="720"/>
        <w:rPr>
          <w:rFonts w:ascii="Times New Roman" w:hAnsi="Times New Roman"/>
          <w:b/>
          <w:sz w:val="24"/>
        </w:rPr>
      </w:pPr>
      <w:r w:rsidRPr="00903E5B">
        <w:rPr>
          <w:rFonts w:ascii="Times New Roman" w:hAnsi="Times New Roman"/>
          <w:b/>
          <w:sz w:val="24"/>
        </w:rPr>
        <w:t>7.</w:t>
      </w:r>
      <w:r w:rsidRPr="00903E5B" w:rsidR="009438DE">
        <w:rPr>
          <w:rFonts w:ascii="Times New Roman" w:hAnsi="Times New Roman"/>
          <w:b/>
          <w:sz w:val="24"/>
        </w:rPr>
        <w:t xml:space="preserve">  </w:t>
      </w:r>
      <w:r w:rsidRPr="00903E5B">
        <w:rPr>
          <w:rFonts w:ascii="Times New Roman" w:hAnsi="Times New Roman"/>
          <w:b/>
          <w:sz w:val="24"/>
        </w:rPr>
        <w:t>RUS Form 224, Waiver and Release of Lien</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Pr="00903E5B" w:rsidR="00D741EA" w:rsidP="00D741EA" w:rsidRDefault="00FD3F99" w14:paraId="286B40DC" w14:textId="77777777">
      <w:pPr>
        <w:keepNext/>
        <w:spacing w:line="240" w:lineRule="exact"/>
        <w:rPr>
          <w:rFonts w:ascii="Times New Roman" w:hAnsi="Times New Roman"/>
          <w:sz w:val="24"/>
        </w:rPr>
      </w:pPr>
      <w:r w:rsidRPr="00903E5B">
        <w:rPr>
          <w:rFonts w:ascii="Times New Roman" w:hAnsi="Times New Roman"/>
          <w:sz w:val="24"/>
        </w:rPr>
        <w:t>Borro</w:t>
      </w:r>
      <w:r w:rsidRPr="00903E5B" w:rsidR="00733E2B">
        <w:rPr>
          <w:rFonts w:ascii="Times New Roman" w:hAnsi="Times New Roman"/>
          <w:sz w:val="24"/>
        </w:rPr>
        <w:t>wers use this form to certify</w:t>
      </w:r>
      <w:r w:rsidRPr="00903E5B">
        <w:rPr>
          <w:rFonts w:ascii="Times New Roman" w:hAnsi="Times New Roman"/>
          <w:sz w:val="24"/>
        </w:rPr>
        <w:t xml:space="preserve"> that contractors, material suppliers, or anyone providing materials, equipment, labor, etc., have been paid and there will be no outstanding liens. The</w:t>
      </w:r>
      <w:r w:rsidRPr="00903E5B" w:rsidR="00D741EA">
        <w:rPr>
          <w:rFonts w:ascii="Times New Roman" w:hAnsi="Times New Roman"/>
          <w:sz w:val="24"/>
        </w:rPr>
        <w:t xml:space="preserve"> form is used by subcontractors to provide a release of lien in connection with the closeout of RUS Forms 198, 200, 257, 786, 790, and 830.</w:t>
      </w:r>
    </w:p>
    <w:p w:rsidRPr="00903E5B" w:rsidR="00D741EA" w:rsidP="00D741EA" w:rsidRDefault="00D741EA" w14:paraId="35A400AE" w14:textId="77777777">
      <w:pPr>
        <w:tabs>
          <w:tab w:val="left" w:pos="3600"/>
          <w:tab w:val="right" w:pos="9360"/>
        </w:tabs>
        <w:spacing w:line="240" w:lineRule="exact"/>
        <w:rPr>
          <w:rFonts w:ascii="Times New Roman" w:hAnsi="Times New Roman"/>
          <w:sz w:val="24"/>
        </w:rPr>
      </w:pPr>
      <w:r w:rsidRPr="00903E5B">
        <w:rPr>
          <w:rFonts w:ascii="Times New Roman" w:hAnsi="Times New Roman"/>
          <w:sz w:val="24"/>
        </w:rPr>
        <w:tab/>
      </w:r>
    </w:p>
    <w:p w:rsidRPr="00903E5B" w:rsidR="00D741EA" w:rsidP="00D741EA" w:rsidRDefault="00D741EA" w14:paraId="6FBAD4FF" w14:textId="77777777">
      <w:pPr>
        <w:spacing w:line="240" w:lineRule="exact"/>
        <w:ind w:left="720" w:hanging="720"/>
        <w:rPr>
          <w:rFonts w:ascii="Times New Roman" w:hAnsi="Times New Roman"/>
          <w:b/>
          <w:sz w:val="24"/>
        </w:rPr>
      </w:pPr>
      <w:r w:rsidRPr="00903E5B">
        <w:rPr>
          <w:rFonts w:ascii="Times New Roman" w:hAnsi="Times New Roman"/>
          <w:b/>
          <w:sz w:val="24"/>
        </w:rPr>
        <w:t>8.</w:t>
      </w:r>
      <w:r w:rsidRPr="00903E5B" w:rsidR="009438DE">
        <w:rPr>
          <w:rFonts w:ascii="Times New Roman" w:hAnsi="Times New Roman"/>
          <w:b/>
          <w:sz w:val="24"/>
        </w:rPr>
        <w:t xml:space="preserve">  </w:t>
      </w:r>
      <w:r w:rsidRPr="00903E5B">
        <w:rPr>
          <w:rFonts w:ascii="Times New Roman" w:hAnsi="Times New Roman"/>
          <w:b/>
          <w:sz w:val="24"/>
        </w:rPr>
        <w:t>RUS Form 231, Certificate of Contractor</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Pr="00903E5B" w:rsidR="00D741EA" w:rsidP="00D741EA" w:rsidRDefault="00D741EA" w14:paraId="6D8A26E8" w14:textId="77777777">
      <w:pPr>
        <w:spacing w:line="240" w:lineRule="exact"/>
        <w:rPr>
          <w:rFonts w:ascii="Times New Roman" w:hAnsi="Times New Roman"/>
          <w:sz w:val="24"/>
        </w:rPr>
      </w:pPr>
      <w:r w:rsidRPr="00903E5B">
        <w:rPr>
          <w:rFonts w:ascii="Times New Roman" w:hAnsi="Times New Roman"/>
          <w:sz w:val="24"/>
        </w:rPr>
        <w:t>This form is used for the closeout of RUS Forms 198, 200, 257, 786, and 830.</w:t>
      </w:r>
    </w:p>
    <w:p w:rsidRPr="00903E5B" w:rsidR="00D741EA" w:rsidP="00D741EA" w:rsidRDefault="00D741EA" w14:paraId="68037E40" w14:textId="77777777">
      <w:pPr>
        <w:rPr>
          <w:rFonts w:ascii="Times New Roman" w:hAnsi="Times New Roman"/>
          <w:sz w:val="24"/>
        </w:rPr>
      </w:pPr>
    </w:p>
    <w:p w:rsidRPr="00903E5B" w:rsidR="00252FFF" w:rsidP="00252FFF" w:rsidRDefault="00D741EA" w14:paraId="690F53B6" w14:textId="77777777">
      <w:pPr>
        <w:spacing w:line="240" w:lineRule="exact"/>
        <w:rPr>
          <w:rFonts w:ascii="Times New Roman" w:hAnsi="Times New Roman"/>
          <w:b/>
          <w:sz w:val="24"/>
        </w:rPr>
      </w:pPr>
      <w:r w:rsidRPr="00903E5B">
        <w:rPr>
          <w:rFonts w:ascii="Times New Roman" w:hAnsi="Times New Roman"/>
          <w:b/>
          <w:sz w:val="24"/>
        </w:rPr>
        <w:t>9.</w:t>
      </w:r>
      <w:r w:rsidRPr="00903E5B" w:rsidR="009438DE">
        <w:rPr>
          <w:rFonts w:ascii="Times New Roman" w:hAnsi="Times New Roman"/>
          <w:b/>
          <w:sz w:val="24"/>
        </w:rPr>
        <w:t xml:space="preserve">  </w:t>
      </w:r>
      <w:r w:rsidRPr="00903E5B">
        <w:rPr>
          <w:rFonts w:ascii="Times New Roman" w:hAnsi="Times New Roman"/>
          <w:b/>
          <w:sz w:val="24"/>
        </w:rPr>
        <w:t>RUS Form 238, Construction or Equipment Contract Amendment</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p>
    <w:p w:rsidRPr="00903E5B" w:rsidR="00D741EA" w:rsidP="00252FFF" w:rsidRDefault="00252FFF" w14:paraId="0C0B4DA1" w14:textId="77777777">
      <w:pPr>
        <w:spacing w:line="240" w:lineRule="exact"/>
        <w:rPr>
          <w:rFonts w:ascii="Times New Roman" w:hAnsi="Times New Roman"/>
          <w:b/>
          <w:sz w:val="24"/>
        </w:rPr>
      </w:pPr>
      <w:r w:rsidRPr="00903E5B">
        <w:rPr>
          <w:rFonts w:ascii="Times New Roman" w:hAnsi="Times New Roman"/>
          <w:b/>
          <w:sz w:val="24"/>
        </w:rPr>
        <w:t xml:space="preserve">     in 0572-0059]</w:t>
      </w:r>
    </w:p>
    <w:p w:rsidRPr="00903E5B" w:rsidR="00D741EA" w:rsidP="00D741EA" w:rsidRDefault="00D741EA" w14:paraId="28ADCB2B" w14:textId="77777777">
      <w:pPr>
        <w:spacing w:line="240" w:lineRule="exact"/>
        <w:rPr>
          <w:rFonts w:ascii="Times New Roman" w:hAnsi="Times New Roman"/>
          <w:sz w:val="24"/>
        </w:rPr>
      </w:pPr>
      <w:r w:rsidRPr="00903E5B">
        <w:rPr>
          <w:rFonts w:ascii="Times New Roman" w:hAnsi="Times New Roman"/>
          <w:sz w:val="24"/>
        </w:rPr>
        <w:t>This form is used to amend contracts except for distribution line construction contracts.</w:t>
      </w:r>
      <w:r w:rsidRPr="00903E5B" w:rsidR="00FD3F99">
        <w:rPr>
          <w:rFonts w:ascii="Times New Roman" w:hAnsi="Times New Roman"/>
          <w:sz w:val="24"/>
        </w:rPr>
        <w:t xml:space="preserve"> The form allows borrowers to alter contract scope, terms and conditions, and provides legal validation for modifications, legal adjustments to the contractor’</w:t>
      </w:r>
      <w:r w:rsidRPr="00903E5B" w:rsidR="00476B4F">
        <w:rPr>
          <w:rFonts w:ascii="Times New Roman" w:hAnsi="Times New Roman"/>
          <w:sz w:val="24"/>
        </w:rPr>
        <w:t>s bond. The form</w:t>
      </w:r>
      <w:r w:rsidRPr="00903E5B" w:rsidR="00D4011B">
        <w:rPr>
          <w:rFonts w:ascii="Times New Roman" w:hAnsi="Times New Roman"/>
          <w:sz w:val="24"/>
        </w:rPr>
        <w:t xml:space="preserve"> provides the a</w:t>
      </w:r>
      <w:r w:rsidRPr="00903E5B" w:rsidR="00FD3F99">
        <w:rPr>
          <w:rFonts w:ascii="Times New Roman" w:hAnsi="Times New Roman"/>
          <w:sz w:val="24"/>
        </w:rPr>
        <w:t xml:space="preserve">gency with evidence of any adjusted amounts so funds can be advanced properly.  The form provides the </w:t>
      </w:r>
      <w:r w:rsidRPr="00903E5B" w:rsidR="00D4011B">
        <w:rPr>
          <w:rFonts w:ascii="Times New Roman" w:hAnsi="Times New Roman"/>
          <w:sz w:val="24"/>
        </w:rPr>
        <w:t>a</w:t>
      </w:r>
      <w:r w:rsidRPr="00903E5B" w:rsidR="00FD3F99">
        <w:rPr>
          <w:rFonts w:ascii="Times New Roman" w:hAnsi="Times New Roman"/>
          <w:sz w:val="24"/>
        </w:rPr>
        <w:t>gency loan security by tracking changes affecting project scope and costs.  Except for the inclusion of terms and conditions rela</w:t>
      </w:r>
      <w:r w:rsidRPr="00903E5B" w:rsidR="008451BC">
        <w:rPr>
          <w:rFonts w:ascii="Times New Roman" w:hAnsi="Times New Roman"/>
          <w:sz w:val="24"/>
        </w:rPr>
        <w:t>ted to Public Laws and Executive</w:t>
      </w:r>
      <w:r w:rsidRPr="00903E5B" w:rsidR="00FD3F99">
        <w:rPr>
          <w:rFonts w:ascii="Times New Roman" w:hAnsi="Times New Roman"/>
          <w:sz w:val="24"/>
        </w:rPr>
        <w:t xml:space="preserve"> Orders, etc., this type of contract form is used by respondents and other utility entities in the normal course of business.</w:t>
      </w:r>
    </w:p>
    <w:p w:rsidRPr="00903E5B" w:rsidR="00D741EA" w:rsidP="00D741EA" w:rsidRDefault="00D741EA" w14:paraId="2E57F482" w14:textId="77777777">
      <w:pPr>
        <w:rPr>
          <w:rFonts w:ascii="Times New Roman" w:hAnsi="Times New Roman"/>
          <w:sz w:val="24"/>
        </w:rPr>
      </w:pPr>
    </w:p>
    <w:p w:rsidRPr="00903E5B" w:rsidR="00D741EA" w:rsidP="00D741EA" w:rsidRDefault="00D741EA" w14:paraId="7F4BE86E" w14:textId="77777777">
      <w:pPr>
        <w:spacing w:line="240" w:lineRule="exact"/>
        <w:ind w:left="720" w:hanging="720"/>
        <w:rPr>
          <w:rFonts w:ascii="Times New Roman" w:hAnsi="Times New Roman"/>
          <w:b/>
          <w:sz w:val="24"/>
        </w:rPr>
      </w:pPr>
      <w:r w:rsidRPr="00903E5B">
        <w:rPr>
          <w:rFonts w:ascii="Times New Roman" w:hAnsi="Times New Roman"/>
          <w:b/>
          <w:sz w:val="24"/>
        </w:rPr>
        <w:t>10.</w:t>
      </w:r>
      <w:r w:rsidRPr="00903E5B" w:rsidR="009438DE">
        <w:rPr>
          <w:rFonts w:ascii="Times New Roman" w:hAnsi="Times New Roman"/>
          <w:b/>
          <w:sz w:val="24"/>
        </w:rPr>
        <w:t xml:space="preserve">  </w:t>
      </w:r>
      <w:r w:rsidRPr="00903E5B">
        <w:rPr>
          <w:rFonts w:ascii="Times New Roman" w:hAnsi="Times New Roman"/>
          <w:b/>
          <w:sz w:val="24"/>
        </w:rPr>
        <w:t>RUS Form 254, Construction Inventory</w:t>
      </w:r>
    </w:p>
    <w:p w:rsidRPr="00903E5B" w:rsidR="00D741EA" w:rsidP="00D741EA" w:rsidRDefault="00D741EA" w14:paraId="1E20AF8F" w14:textId="77777777">
      <w:pPr>
        <w:spacing w:line="240" w:lineRule="exact"/>
        <w:rPr>
          <w:rFonts w:ascii="Times New Roman" w:hAnsi="Times New Roman"/>
          <w:sz w:val="24"/>
        </w:rPr>
      </w:pPr>
      <w:r w:rsidRPr="00903E5B">
        <w:rPr>
          <w:rFonts w:ascii="Times New Roman" w:hAnsi="Times New Roman"/>
          <w:sz w:val="24"/>
        </w:rPr>
        <w:lastRenderedPageBreak/>
        <w:t>This form is used to document the final construction in connection with the closeout of RUS Form 830.</w:t>
      </w:r>
    </w:p>
    <w:p w:rsidRPr="00903E5B" w:rsidR="00D741EA" w:rsidP="00D741EA" w:rsidRDefault="00D741EA" w14:paraId="66FBD47E" w14:textId="77777777">
      <w:pPr>
        <w:rPr>
          <w:rFonts w:ascii="Times New Roman" w:hAnsi="Times New Roman"/>
          <w:sz w:val="24"/>
        </w:rPr>
      </w:pPr>
      <w:r w:rsidRPr="00903E5B">
        <w:rPr>
          <w:rFonts w:ascii="Times New Roman" w:hAnsi="Times New Roman"/>
          <w:sz w:val="24"/>
        </w:rPr>
        <w:tab/>
      </w:r>
    </w:p>
    <w:p w:rsidRPr="00903E5B" w:rsidR="00D741EA" w:rsidP="00D741EA" w:rsidRDefault="00D741EA" w14:paraId="6613D3EB" w14:textId="77777777">
      <w:pPr>
        <w:spacing w:line="240" w:lineRule="exact"/>
        <w:ind w:left="720" w:hanging="720"/>
        <w:rPr>
          <w:rFonts w:ascii="Times New Roman" w:hAnsi="Times New Roman"/>
          <w:b/>
          <w:sz w:val="24"/>
        </w:rPr>
      </w:pPr>
      <w:r w:rsidRPr="00903E5B">
        <w:rPr>
          <w:rFonts w:ascii="Times New Roman" w:hAnsi="Times New Roman"/>
          <w:b/>
          <w:sz w:val="24"/>
        </w:rPr>
        <w:t>11.</w:t>
      </w:r>
      <w:r w:rsidRPr="00903E5B" w:rsidR="009438DE">
        <w:rPr>
          <w:rFonts w:ascii="Times New Roman" w:hAnsi="Times New Roman"/>
          <w:b/>
          <w:sz w:val="24"/>
        </w:rPr>
        <w:t xml:space="preserve">  </w:t>
      </w:r>
      <w:r w:rsidRPr="00903E5B">
        <w:rPr>
          <w:rFonts w:ascii="Times New Roman" w:hAnsi="Times New Roman"/>
          <w:b/>
          <w:sz w:val="24"/>
        </w:rPr>
        <w:t>RUS Form 257, Contract to Construct Buildings</w:t>
      </w:r>
      <w:r w:rsidRPr="00903E5B" w:rsidR="00252FFF">
        <w:rPr>
          <w:rFonts w:ascii="Times New Roman" w:hAnsi="Times New Roman"/>
          <w:b/>
          <w:sz w:val="24"/>
        </w:rPr>
        <w:t xml:space="preserve"> [Also </w:t>
      </w:r>
      <w:r w:rsidRPr="00903E5B" w:rsidR="00706DC3">
        <w:rPr>
          <w:rFonts w:ascii="Times New Roman" w:hAnsi="Times New Roman"/>
          <w:b/>
          <w:sz w:val="24"/>
        </w:rPr>
        <w:t>used</w:t>
      </w:r>
      <w:r w:rsidRPr="00903E5B" w:rsidR="00252FFF">
        <w:rPr>
          <w:rFonts w:ascii="Times New Roman" w:hAnsi="Times New Roman"/>
          <w:b/>
          <w:sz w:val="24"/>
        </w:rPr>
        <w:t xml:space="preserve"> in 0572-0059]</w:t>
      </w:r>
    </w:p>
    <w:p w:rsidRPr="00903E5B" w:rsidR="00D741EA" w:rsidP="00D741EA" w:rsidRDefault="00D741EA" w14:paraId="21B5B8A9"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721BDB">
        <w:rPr>
          <w:rFonts w:ascii="Times New Roman" w:hAnsi="Times New Roman"/>
          <w:sz w:val="24"/>
        </w:rPr>
        <w:t xml:space="preserve">in agreements </w:t>
      </w:r>
      <w:r w:rsidRPr="00903E5B">
        <w:rPr>
          <w:rFonts w:ascii="Times New Roman" w:hAnsi="Times New Roman"/>
          <w:sz w:val="24"/>
        </w:rPr>
        <w:t>to construct headquarter buildings, generating plant buildings and other structure construction.</w:t>
      </w:r>
    </w:p>
    <w:p w:rsidRPr="00903E5B" w:rsidR="00D741EA" w:rsidP="00D741EA" w:rsidRDefault="00D741EA" w14:paraId="537A0083" w14:textId="77777777">
      <w:pPr>
        <w:rPr>
          <w:rFonts w:ascii="Times New Roman" w:hAnsi="Times New Roman"/>
          <w:sz w:val="24"/>
        </w:rPr>
      </w:pPr>
      <w:r w:rsidRPr="00903E5B">
        <w:rPr>
          <w:rFonts w:ascii="Times New Roman" w:hAnsi="Times New Roman"/>
          <w:sz w:val="24"/>
        </w:rPr>
        <w:tab/>
      </w:r>
    </w:p>
    <w:p w:rsidRPr="00903E5B" w:rsidR="00D741EA" w:rsidP="00D741EA" w:rsidRDefault="00D741EA" w14:paraId="0A72889F" w14:textId="77777777">
      <w:pPr>
        <w:spacing w:line="240" w:lineRule="exact"/>
        <w:ind w:left="720" w:hanging="720"/>
        <w:rPr>
          <w:rFonts w:ascii="Times New Roman" w:hAnsi="Times New Roman"/>
          <w:b/>
          <w:sz w:val="24"/>
        </w:rPr>
      </w:pPr>
      <w:r w:rsidRPr="00903E5B">
        <w:rPr>
          <w:rFonts w:ascii="Times New Roman" w:hAnsi="Times New Roman"/>
          <w:b/>
          <w:sz w:val="24"/>
        </w:rPr>
        <w:t>12.</w:t>
      </w:r>
      <w:r w:rsidRPr="00903E5B" w:rsidR="009438DE">
        <w:rPr>
          <w:rFonts w:ascii="Times New Roman" w:hAnsi="Times New Roman"/>
          <w:b/>
          <w:sz w:val="24"/>
        </w:rPr>
        <w:t xml:space="preserve">  </w:t>
      </w:r>
      <w:r w:rsidRPr="00903E5B">
        <w:rPr>
          <w:rFonts w:ascii="Times New Roman" w:hAnsi="Times New Roman"/>
          <w:b/>
          <w:sz w:val="24"/>
        </w:rPr>
        <w:t>RUS Form 307, Bid Bond</w:t>
      </w:r>
      <w:r w:rsidRPr="00903E5B" w:rsidR="00252FFF">
        <w:rPr>
          <w:rFonts w:ascii="Times New Roman" w:hAnsi="Times New Roman"/>
          <w:b/>
          <w:sz w:val="24"/>
        </w:rPr>
        <w:t xml:space="preserve"> [Also </w:t>
      </w:r>
      <w:r w:rsidRPr="00903E5B" w:rsidR="00706DC3">
        <w:rPr>
          <w:rFonts w:ascii="Times New Roman" w:hAnsi="Times New Roman"/>
          <w:b/>
          <w:sz w:val="24"/>
        </w:rPr>
        <w:t xml:space="preserve">used </w:t>
      </w:r>
      <w:r w:rsidRPr="00903E5B" w:rsidR="00252FFF">
        <w:rPr>
          <w:rFonts w:ascii="Times New Roman" w:hAnsi="Times New Roman"/>
          <w:b/>
          <w:sz w:val="24"/>
        </w:rPr>
        <w:t>in 0572-0059]</w:t>
      </w:r>
    </w:p>
    <w:p w:rsidRPr="00903E5B" w:rsidR="00D741EA" w:rsidP="00D741EA" w:rsidRDefault="00D741EA" w14:paraId="66EFE5DF" w14:textId="77777777">
      <w:pPr>
        <w:spacing w:line="240" w:lineRule="exact"/>
        <w:rPr>
          <w:rFonts w:ascii="Times New Roman" w:hAnsi="Times New Roman"/>
          <w:sz w:val="24"/>
        </w:rPr>
      </w:pPr>
      <w:r w:rsidRPr="00903E5B">
        <w:rPr>
          <w:rFonts w:ascii="Times New Roman" w:hAnsi="Times New Roman"/>
          <w:sz w:val="24"/>
        </w:rPr>
        <w:t>This form is used to provide a bid bond in RUS Forms 200, 257, 786, 790 and 830.</w:t>
      </w:r>
      <w:r w:rsidRPr="00903E5B" w:rsidR="00FD3F99">
        <w:rPr>
          <w:rFonts w:ascii="Times New Roman" w:hAnsi="Times New Roman"/>
          <w:sz w:val="24"/>
        </w:rPr>
        <w:t xml:space="preserve"> When this form is used with construction contracts, i</w:t>
      </w:r>
      <w:r w:rsidRPr="00903E5B" w:rsidR="00D4011B">
        <w:rPr>
          <w:rFonts w:ascii="Times New Roman" w:hAnsi="Times New Roman"/>
          <w:sz w:val="24"/>
        </w:rPr>
        <w:t>t assures the borrower and the a</w:t>
      </w:r>
      <w:r w:rsidRPr="00903E5B" w:rsidR="00FD3F99">
        <w:rPr>
          <w:rFonts w:ascii="Times New Roman" w:hAnsi="Times New Roman"/>
          <w:sz w:val="24"/>
        </w:rPr>
        <w:t xml:space="preserve">gency that the successful bidder in a competitive bidding procedure will </w:t>
      </w:r>
      <w:proofErr w:type="gramStart"/>
      <w:r w:rsidRPr="00903E5B" w:rsidR="00FD3F99">
        <w:rPr>
          <w:rFonts w:ascii="Times New Roman" w:hAnsi="Times New Roman"/>
          <w:sz w:val="24"/>
        </w:rPr>
        <w:t>enter into</w:t>
      </w:r>
      <w:proofErr w:type="gramEnd"/>
      <w:r w:rsidRPr="00903E5B" w:rsidR="00FD3F99">
        <w:rPr>
          <w:rFonts w:ascii="Times New Roman" w:hAnsi="Times New Roman"/>
          <w:sz w:val="24"/>
        </w:rPr>
        <w:t xml:space="preserve"> a contract with the borrower.</w:t>
      </w:r>
    </w:p>
    <w:p w:rsidRPr="00903E5B" w:rsidR="00D741EA" w:rsidP="00D741EA" w:rsidRDefault="00D741EA" w14:paraId="1C527900" w14:textId="77777777">
      <w:pPr>
        <w:rPr>
          <w:rFonts w:ascii="Times New Roman" w:hAnsi="Times New Roman"/>
          <w:sz w:val="24"/>
        </w:rPr>
      </w:pPr>
    </w:p>
    <w:p w:rsidRPr="00903E5B" w:rsidR="00110C67" w:rsidP="00110C67" w:rsidRDefault="00D741EA" w14:paraId="22F8B870" w14:textId="77777777">
      <w:pPr>
        <w:spacing w:line="240" w:lineRule="exact"/>
        <w:rPr>
          <w:rFonts w:ascii="Times New Roman" w:hAnsi="Times New Roman"/>
          <w:b/>
          <w:sz w:val="24"/>
        </w:rPr>
      </w:pPr>
      <w:r w:rsidRPr="00903E5B">
        <w:rPr>
          <w:rFonts w:ascii="Times New Roman" w:hAnsi="Times New Roman"/>
          <w:b/>
          <w:sz w:val="24"/>
        </w:rPr>
        <w:t>13.</w:t>
      </w:r>
      <w:r w:rsidRPr="00903E5B" w:rsidR="009438DE">
        <w:rPr>
          <w:rFonts w:ascii="Times New Roman" w:hAnsi="Times New Roman"/>
          <w:b/>
          <w:sz w:val="24"/>
        </w:rPr>
        <w:t xml:space="preserve">  </w:t>
      </w:r>
      <w:r w:rsidRPr="00903E5B">
        <w:rPr>
          <w:rFonts w:ascii="Times New Roman" w:hAnsi="Times New Roman"/>
          <w:b/>
          <w:sz w:val="24"/>
        </w:rPr>
        <w:t>RUS Form 786, Electric System Communications and Control Equipment</w:t>
      </w:r>
    </w:p>
    <w:p w:rsidRPr="00903E5B" w:rsidR="00D741EA" w:rsidP="00110C67" w:rsidRDefault="00110C67" w14:paraId="3AC86672" w14:textId="77777777">
      <w:pPr>
        <w:spacing w:line="240" w:lineRule="exact"/>
        <w:rPr>
          <w:rFonts w:ascii="Times New Roman" w:hAnsi="Times New Roman"/>
          <w:b/>
          <w:sz w:val="24"/>
        </w:rPr>
      </w:pPr>
      <w:r w:rsidRPr="00903E5B">
        <w:rPr>
          <w:rFonts w:ascii="Times New Roman" w:hAnsi="Times New Roman"/>
          <w:b/>
          <w:sz w:val="24"/>
        </w:rPr>
        <w:t xml:space="preserve">  </w:t>
      </w:r>
      <w:r w:rsidRPr="00903E5B" w:rsidR="00D741EA">
        <w:rPr>
          <w:rFonts w:ascii="Times New Roman" w:hAnsi="Times New Roman"/>
          <w:b/>
          <w:sz w:val="24"/>
        </w:rPr>
        <w:t xml:space="preserve"> </w:t>
      </w:r>
      <w:r w:rsidRPr="00903E5B">
        <w:rPr>
          <w:rFonts w:ascii="Times New Roman" w:hAnsi="Times New Roman"/>
          <w:b/>
          <w:sz w:val="24"/>
        </w:rPr>
        <w:t xml:space="preserve">    </w:t>
      </w:r>
      <w:r w:rsidRPr="00903E5B" w:rsidR="00D741EA">
        <w:rPr>
          <w:rFonts w:ascii="Times New Roman" w:hAnsi="Times New Roman"/>
          <w:b/>
          <w:sz w:val="24"/>
        </w:rPr>
        <w:t>Contract</w:t>
      </w:r>
    </w:p>
    <w:p w:rsidRPr="00903E5B" w:rsidR="00D741EA" w:rsidP="00D741EA" w:rsidRDefault="00D741EA" w14:paraId="350F0160" w14:textId="77777777">
      <w:pPr>
        <w:spacing w:line="240" w:lineRule="exact"/>
        <w:rPr>
          <w:rFonts w:ascii="Times New Roman" w:hAnsi="Times New Roman"/>
          <w:sz w:val="24"/>
        </w:rPr>
      </w:pPr>
      <w:r w:rsidRPr="00903E5B">
        <w:rPr>
          <w:rFonts w:ascii="Times New Roman" w:hAnsi="Times New Roman"/>
          <w:sz w:val="24"/>
        </w:rPr>
        <w:t xml:space="preserve">This form is used </w:t>
      </w:r>
      <w:r w:rsidRPr="00903E5B" w:rsidR="00E239D0">
        <w:rPr>
          <w:rFonts w:ascii="Times New Roman" w:hAnsi="Times New Roman"/>
          <w:sz w:val="24"/>
        </w:rPr>
        <w:t>in agreements to provide</w:t>
      </w:r>
      <w:r w:rsidRPr="00903E5B">
        <w:rPr>
          <w:rFonts w:ascii="Times New Roman" w:hAnsi="Times New Roman"/>
          <w:sz w:val="24"/>
        </w:rPr>
        <w:t xml:space="preserve"> delivery and installation of equipment for system communications.</w:t>
      </w:r>
    </w:p>
    <w:p w:rsidRPr="00903E5B" w:rsidR="00D741EA" w:rsidP="00D741EA" w:rsidRDefault="00D741EA" w14:paraId="1BB4912D" w14:textId="77777777">
      <w:pPr>
        <w:rPr>
          <w:rFonts w:ascii="Times New Roman" w:hAnsi="Times New Roman"/>
          <w:sz w:val="24"/>
        </w:rPr>
      </w:pPr>
    </w:p>
    <w:p w:rsidRPr="00903E5B" w:rsidR="00110C67" w:rsidP="00D741EA" w:rsidRDefault="00D741EA" w14:paraId="793221E4" w14:textId="77777777">
      <w:pPr>
        <w:spacing w:line="240" w:lineRule="exact"/>
        <w:ind w:left="720" w:hanging="720"/>
        <w:rPr>
          <w:rFonts w:ascii="Times New Roman" w:hAnsi="Times New Roman"/>
          <w:b/>
          <w:sz w:val="24"/>
        </w:rPr>
      </w:pPr>
      <w:r w:rsidRPr="00903E5B">
        <w:rPr>
          <w:rFonts w:ascii="Times New Roman" w:hAnsi="Times New Roman"/>
          <w:b/>
          <w:sz w:val="24"/>
        </w:rPr>
        <w:t>14.</w:t>
      </w:r>
      <w:r w:rsidRPr="00903E5B" w:rsidR="009438DE">
        <w:rPr>
          <w:rFonts w:ascii="Times New Roman" w:hAnsi="Times New Roman"/>
          <w:b/>
          <w:sz w:val="24"/>
        </w:rPr>
        <w:t xml:space="preserve">  </w:t>
      </w:r>
      <w:r w:rsidRPr="00903E5B">
        <w:rPr>
          <w:rFonts w:ascii="Times New Roman" w:hAnsi="Times New Roman"/>
          <w:b/>
          <w:sz w:val="24"/>
        </w:rPr>
        <w:t>RUS Form 790</w:t>
      </w:r>
      <w:bookmarkStart w:name="OLE_LINK1" w:id="0"/>
      <w:r w:rsidRPr="00903E5B">
        <w:rPr>
          <w:rFonts w:ascii="Times New Roman" w:hAnsi="Times New Roman"/>
          <w:b/>
          <w:sz w:val="24"/>
        </w:rPr>
        <w:t xml:space="preserve">, </w:t>
      </w:r>
      <w:r w:rsidRPr="00903E5B" w:rsidR="00C045A2">
        <w:rPr>
          <w:rFonts w:ascii="Times New Roman" w:hAnsi="Times New Roman"/>
          <w:b/>
          <w:sz w:val="24"/>
        </w:rPr>
        <w:t>Electric System Construction Contract Non-Site Specific</w:t>
      </w:r>
    </w:p>
    <w:p w:rsidRPr="00903E5B" w:rsidR="00D741EA" w:rsidP="00D741EA" w:rsidRDefault="00110C67" w14:paraId="134B3106" w14:textId="77777777">
      <w:pPr>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 xml:space="preserve"> Construction (Notice and Instructions to Bidders)</w:t>
      </w:r>
      <w:bookmarkEnd w:id="0"/>
    </w:p>
    <w:p w:rsidRPr="00903E5B" w:rsidR="00D741EA" w:rsidP="00D741EA" w:rsidRDefault="00D741EA" w14:paraId="46A47D22" w14:textId="77777777">
      <w:pPr>
        <w:spacing w:line="240" w:lineRule="exact"/>
        <w:rPr>
          <w:rFonts w:ascii="Times New Roman" w:hAnsi="Times New Roman"/>
          <w:sz w:val="24"/>
        </w:rPr>
      </w:pPr>
      <w:r w:rsidRPr="00903E5B">
        <w:rPr>
          <w:rFonts w:ascii="Times New Roman" w:hAnsi="Times New Roman"/>
          <w:sz w:val="24"/>
        </w:rPr>
        <w:t>This form is used for limited distribution construction accounted for under work order procedure.</w:t>
      </w:r>
    </w:p>
    <w:p w:rsidRPr="00903E5B" w:rsidR="00D741EA" w:rsidP="00D741EA" w:rsidRDefault="00D741EA" w14:paraId="2F6165E8" w14:textId="77777777">
      <w:pPr>
        <w:rPr>
          <w:rFonts w:ascii="Times New Roman" w:hAnsi="Times New Roman"/>
          <w:sz w:val="24"/>
        </w:rPr>
      </w:pPr>
    </w:p>
    <w:p w:rsidRPr="00903E5B" w:rsidR="009A4853" w:rsidP="00D741EA" w:rsidRDefault="00D741EA" w14:paraId="468F45FB" w14:textId="77777777">
      <w:pPr>
        <w:keepNext/>
        <w:spacing w:line="240" w:lineRule="exact"/>
        <w:ind w:left="720" w:hanging="720"/>
        <w:rPr>
          <w:rFonts w:ascii="Times New Roman" w:hAnsi="Times New Roman"/>
          <w:b/>
          <w:sz w:val="24"/>
        </w:rPr>
      </w:pPr>
      <w:r w:rsidRPr="00903E5B">
        <w:rPr>
          <w:rFonts w:ascii="Times New Roman" w:hAnsi="Times New Roman"/>
          <w:b/>
          <w:sz w:val="24"/>
        </w:rPr>
        <w:t>15.</w:t>
      </w:r>
      <w:r w:rsidRPr="00903E5B" w:rsidR="009438DE">
        <w:rPr>
          <w:rFonts w:ascii="Times New Roman" w:hAnsi="Times New Roman"/>
          <w:b/>
          <w:sz w:val="24"/>
        </w:rPr>
        <w:t xml:space="preserve">  </w:t>
      </w:r>
      <w:r w:rsidRPr="00903E5B">
        <w:rPr>
          <w:rFonts w:ascii="Times New Roman" w:hAnsi="Times New Roman"/>
          <w:b/>
          <w:sz w:val="24"/>
        </w:rPr>
        <w:t>RUS Form 792b, Certificate of Con</w:t>
      </w:r>
      <w:r w:rsidRPr="00903E5B" w:rsidR="00C045A2">
        <w:rPr>
          <w:rFonts w:ascii="Times New Roman" w:hAnsi="Times New Roman"/>
          <w:b/>
          <w:sz w:val="24"/>
        </w:rPr>
        <w:t>tractor</w:t>
      </w:r>
      <w:r w:rsidRPr="00903E5B">
        <w:rPr>
          <w:rFonts w:ascii="Times New Roman" w:hAnsi="Times New Roman"/>
          <w:b/>
          <w:sz w:val="24"/>
        </w:rPr>
        <w:t xml:space="preserve"> and Indemnity Agreement</w:t>
      </w:r>
      <w:r w:rsidRPr="00903E5B" w:rsidR="00C045A2">
        <w:rPr>
          <w:rFonts w:ascii="Times New Roman" w:hAnsi="Times New Roman"/>
          <w:b/>
          <w:sz w:val="24"/>
        </w:rPr>
        <w:t xml:space="preserve"> </w:t>
      </w:r>
    </w:p>
    <w:p w:rsidRPr="00903E5B" w:rsidR="00D741EA" w:rsidP="00D741EA" w:rsidRDefault="009A4853" w14:paraId="017C79B7" w14:textId="77777777">
      <w:pPr>
        <w:keepNext/>
        <w:spacing w:line="240" w:lineRule="exact"/>
        <w:ind w:left="720" w:hanging="720"/>
        <w:rPr>
          <w:rFonts w:ascii="Times New Roman" w:hAnsi="Times New Roman"/>
          <w:b/>
          <w:sz w:val="24"/>
        </w:rPr>
      </w:pPr>
      <w:r w:rsidRPr="00903E5B">
        <w:rPr>
          <w:rFonts w:ascii="Times New Roman" w:hAnsi="Times New Roman"/>
          <w:b/>
          <w:sz w:val="24"/>
        </w:rPr>
        <w:t xml:space="preserve">      </w:t>
      </w:r>
      <w:r w:rsidRPr="00903E5B" w:rsidR="00C045A2">
        <w:rPr>
          <w:rFonts w:ascii="Times New Roman" w:hAnsi="Times New Roman"/>
          <w:b/>
          <w:sz w:val="24"/>
        </w:rPr>
        <w:t>(Line Extensions)</w:t>
      </w:r>
    </w:p>
    <w:p w:rsidRPr="00903E5B" w:rsidR="00D741EA" w:rsidP="00D741EA" w:rsidRDefault="00D741EA" w14:paraId="1F56188E" w14:textId="77777777">
      <w:pPr>
        <w:keepNext/>
        <w:spacing w:line="240" w:lineRule="exact"/>
        <w:rPr>
          <w:rFonts w:ascii="Times New Roman" w:hAnsi="Times New Roman"/>
          <w:sz w:val="24"/>
        </w:rPr>
      </w:pPr>
      <w:r w:rsidRPr="00903E5B">
        <w:rPr>
          <w:rFonts w:ascii="Times New Roman" w:hAnsi="Times New Roman"/>
          <w:sz w:val="24"/>
        </w:rPr>
        <w:t>This form is used in the closeout of RUS Form 790.</w:t>
      </w:r>
    </w:p>
    <w:p w:rsidRPr="00903E5B" w:rsidR="00D741EA" w:rsidP="00D741EA" w:rsidRDefault="00D741EA" w14:paraId="44F8C678" w14:textId="77777777">
      <w:pPr>
        <w:rPr>
          <w:rFonts w:ascii="Times New Roman" w:hAnsi="Times New Roman"/>
          <w:sz w:val="24"/>
        </w:rPr>
      </w:pPr>
    </w:p>
    <w:p w:rsidRPr="00903E5B" w:rsidR="00D741EA" w:rsidP="00D741EA" w:rsidRDefault="00D741EA" w14:paraId="16E2C87E" w14:textId="77777777">
      <w:pPr>
        <w:spacing w:line="240" w:lineRule="exact"/>
        <w:ind w:left="720" w:hanging="720"/>
        <w:rPr>
          <w:rFonts w:ascii="Times New Roman" w:hAnsi="Times New Roman"/>
          <w:b/>
          <w:sz w:val="24"/>
        </w:rPr>
      </w:pPr>
      <w:r w:rsidRPr="00903E5B">
        <w:rPr>
          <w:rFonts w:ascii="Times New Roman" w:hAnsi="Times New Roman"/>
          <w:b/>
          <w:sz w:val="24"/>
        </w:rPr>
        <w:t>16.</w:t>
      </w:r>
      <w:r w:rsidRPr="00903E5B" w:rsidR="009438DE">
        <w:rPr>
          <w:rFonts w:ascii="Times New Roman" w:hAnsi="Times New Roman"/>
          <w:b/>
          <w:sz w:val="24"/>
        </w:rPr>
        <w:t xml:space="preserve">  </w:t>
      </w:r>
      <w:r w:rsidRPr="00903E5B">
        <w:rPr>
          <w:rFonts w:ascii="Times New Roman" w:hAnsi="Times New Roman"/>
          <w:b/>
          <w:sz w:val="24"/>
        </w:rPr>
        <w:t>RUS Form 830, Electric System Construction Contract (labor &amp; material)</w:t>
      </w:r>
    </w:p>
    <w:p w:rsidRPr="00903E5B" w:rsidR="00D741EA" w:rsidP="00D741EA" w:rsidRDefault="00D741EA" w14:paraId="1532524F" w14:textId="77777777">
      <w:pPr>
        <w:spacing w:line="240" w:lineRule="exact"/>
        <w:rPr>
          <w:rFonts w:ascii="Times New Roman" w:hAnsi="Times New Roman"/>
          <w:sz w:val="24"/>
        </w:rPr>
      </w:pPr>
      <w:r w:rsidRPr="00903E5B">
        <w:rPr>
          <w:rFonts w:ascii="Times New Roman" w:hAnsi="Times New Roman"/>
          <w:sz w:val="24"/>
        </w:rPr>
        <w:t>This form is used for distribution and/or transmission project construction.</w:t>
      </w:r>
    </w:p>
    <w:p w:rsidRPr="001C73DD" w:rsidR="0095132B" w:rsidP="00D741EA" w:rsidRDefault="0095132B" w14:paraId="468C4D95" w14:textId="77777777">
      <w:pPr>
        <w:spacing w:line="240" w:lineRule="exact"/>
        <w:rPr>
          <w:rFonts w:ascii="Times New Roman" w:hAnsi="Times New Roman"/>
          <w:sz w:val="24"/>
        </w:rPr>
      </w:pPr>
    </w:p>
    <w:p w:rsidRPr="001C73DD" w:rsidR="0095132B" w:rsidP="00D741EA" w:rsidRDefault="0095132B" w14:paraId="0F891F67" w14:textId="77777777">
      <w:pPr>
        <w:spacing w:line="240" w:lineRule="exact"/>
        <w:rPr>
          <w:rFonts w:ascii="Times New Roman" w:hAnsi="Times New Roman"/>
          <w:b/>
          <w:sz w:val="24"/>
        </w:rPr>
      </w:pPr>
      <w:r w:rsidRPr="001C73DD">
        <w:rPr>
          <w:rFonts w:ascii="Times New Roman" w:hAnsi="Times New Roman"/>
          <w:b/>
          <w:sz w:val="24"/>
        </w:rPr>
        <w:t xml:space="preserve">17.  </w:t>
      </w:r>
      <w:r w:rsidRPr="001C73DD" w:rsidR="00FA2B08">
        <w:rPr>
          <w:rFonts w:ascii="Times New Roman" w:hAnsi="Times New Roman"/>
          <w:b/>
          <w:sz w:val="24"/>
        </w:rPr>
        <w:t>Contract Certification for Standard RUS Contract Forms</w:t>
      </w:r>
    </w:p>
    <w:p w:rsidRPr="001C73DD" w:rsidR="00FA2B08" w:rsidP="00D741EA" w:rsidRDefault="00FA2B08" w14:paraId="1A8676D5" w14:textId="77777777">
      <w:pPr>
        <w:spacing w:line="240" w:lineRule="exact"/>
        <w:rPr>
          <w:rFonts w:ascii="Times New Roman" w:hAnsi="Times New Roman"/>
          <w:sz w:val="24"/>
        </w:rPr>
      </w:pPr>
      <w:r w:rsidRPr="001C73DD">
        <w:rPr>
          <w:rFonts w:ascii="Times New Roman" w:hAnsi="Times New Roman"/>
          <w:sz w:val="24"/>
        </w:rPr>
        <w:t xml:space="preserve">This </w:t>
      </w:r>
      <w:r w:rsidRPr="001C73DD" w:rsidR="004321A9">
        <w:rPr>
          <w:rFonts w:ascii="Times New Roman" w:hAnsi="Times New Roman"/>
          <w:sz w:val="24"/>
        </w:rPr>
        <w:t xml:space="preserve">is a form introduced for use by borrowers in 2017. The </w:t>
      </w:r>
      <w:r w:rsidRPr="001C73DD">
        <w:rPr>
          <w:rFonts w:ascii="Times New Roman" w:hAnsi="Times New Roman"/>
          <w:sz w:val="24"/>
        </w:rPr>
        <w:t>form can be submitted to RUS in lieu of an RUS standard contract form. This certification cannot be used for EPC contracts (engineering, construction and procurement contracts) for RUS-financed projects.</w:t>
      </w:r>
    </w:p>
    <w:p w:rsidRPr="007A7257" w:rsidR="00562A9C" w:rsidP="00D741EA" w:rsidRDefault="00562A9C" w14:paraId="338976A3" w14:textId="77777777">
      <w:pPr>
        <w:spacing w:line="240" w:lineRule="exact"/>
        <w:rPr>
          <w:rFonts w:ascii="Times New Roman" w:hAnsi="Times New Roman"/>
          <w:sz w:val="24"/>
        </w:rPr>
      </w:pPr>
    </w:p>
    <w:p w:rsidRPr="007A7257" w:rsidR="00562A9C" w:rsidP="00D741EA" w:rsidRDefault="00562A9C" w14:paraId="3B9919F7" w14:textId="77777777">
      <w:pPr>
        <w:spacing w:line="240" w:lineRule="exact"/>
        <w:rPr>
          <w:rFonts w:ascii="Times New Roman" w:hAnsi="Times New Roman"/>
          <w:sz w:val="24"/>
        </w:rPr>
      </w:pPr>
      <w:r w:rsidRPr="007A7257">
        <w:rPr>
          <w:rFonts w:ascii="Times New Roman" w:hAnsi="Times New Roman"/>
          <w:sz w:val="24"/>
        </w:rPr>
        <w:t>Note that several of the forms are utilized by th</w:t>
      </w:r>
      <w:r w:rsidRPr="007A7257" w:rsidR="00190C97">
        <w:rPr>
          <w:rFonts w:ascii="Times New Roman" w:hAnsi="Times New Roman"/>
          <w:sz w:val="24"/>
        </w:rPr>
        <w:t xml:space="preserve">e RUS Telecommunications Program in connection with system construction policies and procedures.  The forms are RUS Form 168b, Contractor’s Bond; RUS Form 168c, Contractor’s Bond (less than $1 million); RUS Form 213, Buy American Certificate; RUS Form 224, Waiver and Release of Lien; RUS Form 231, Certificate of Contractor; RUS Form 238, Construction or Equipment Contract Amendment; RUS Form 257, Contract to Construct Buildings; and RUS Form 307, Bid Bond.  </w:t>
      </w:r>
      <w:r w:rsidRPr="007A7257" w:rsidR="001464B2">
        <w:rPr>
          <w:rFonts w:ascii="Times New Roman" w:hAnsi="Times New Roman"/>
          <w:sz w:val="24"/>
        </w:rPr>
        <w:t>The burden hours</w:t>
      </w:r>
      <w:r w:rsidRPr="007A7257" w:rsidR="00F509FD">
        <w:rPr>
          <w:rFonts w:ascii="Times New Roman" w:hAnsi="Times New Roman"/>
          <w:sz w:val="24"/>
        </w:rPr>
        <w:t xml:space="preserve"> are</w:t>
      </w:r>
      <w:r w:rsidRPr="007A7257" w:rsidR="003F3D31">
        <w:rPr>
          <w:rFonts w:ascii="Times New Roman" w:hAnsi="Times New Roman"/>
          <w:sz w:val="24"/>
        </w:rPr>
        <w:t xml:space="preserve"> noted under OMB Control No. 0572-0059, are</w:t>
      </w:r>
      <w:r w:rsidRPr="007A7257" w:rsidR="00F509FD">
        <w:rPr>
          <w:rFonts w:ascii="Times New Roman" w:hAnsi="Times New Roman"/>
          <w:sz w:val="24"/>
        </w:rPr>
        <w:t xml:space="preserve"> reported</w:t>
      </w:r>
      <w:r w:rsidRPr="007A7257" w:rsidR="00190C97">
        <w:rPr>
          <w:rFonts w:ascii="Times New Roman" w:hAnsi="Times New Roman"/>
          <w:sz w:val="24"/>
        </w:rPr>
        <w:t xml:space="preserve"> under this collection and explained in more detail in response to Question 12 and in the attached RUS Form 36, Summary of Information Collection (spreadsheet).</w:t>
      </w:r>
    </w:p>
    <w:p w:rsidRPr="00EF2235" w:rsidR="00D741EA" w:rsidRDefault="00D741EA" w14:paraId="7B85EEE5" w14:textId="77777777">
      <w:pPr>
        <w:rPr>
          <w:rFonts w:ascii="Times New Roman" w:hAnsi="Times New Roman"/>
          <w:sz w:val="24"/>
          <w:highlight w:val="yellow"/>
        </w:rPr>
      </w:pPr>
    </w:p>
    <w:p w:rsidRPr="001C73DD" w:rsidR="00A862AF" w:rsidRDefault="00A862AF" w14:paraId="5C2AC30C" w14:textId="77777777">
      <w:pPr>
        <w:rPr>
          <w:rFonts w:ascii="Times New Roman" w:hAnsi="Times New Roman"/>
          <w:b/>
          <w:sz w:val="24"/>
        </w:rPr>
      </w:pPr>
      <w:r w:rsidRPr="001C73DD">
        <w:rPr>
          <w:rFonts w:ascii="Times New Roman" w:hAnsi="Times New Roman"/>
          <w:b/>
          <w:sz w:val="24"/>
        </w:rPr>
        <w:t xml:space="preserve">3.  </w:t>
      </w:r>
      <w:r w:rsidRPr="001C73D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C73DD">
        <w:rPr>
          <w:rFonts w:ascii="Times New Roman" w:hAnsi="Times New Roman"/>
          <w:b/>
          <w:sz w:val="24"/>
        </w:rPr>
        <w:t>.</w:t>
      </w:r>
    </w:p>
    <w:p w:rsidRPr="00EF2235" w:rsidR="00A862AF" w:rsidRDefault="00A862AF" w14:paraId="6F8986F0" w14:textId="77777777">
      <w:pPr>
        <w:rPr>
          <w:rFonts w:ascii="Times New Roman" w:hAnsi="Times New Roman"/>
          <w:sz w:val="24"/>
          <w:highlight w:val="yellow"/>
        </w:rPr>
      </w:pPr>
    </w:p>
    <w:p w:rsidRPr="007A7257" w:rsidR="000F5629" w:rsidP="000F5629" w:rsidRDefault="00E6024B" w14:paraId="0A0A8E64" w14:textId="77777777">
      <w:pPr>
        <w:rPr>
          <w:rFonts w:ascii="Times New Roman" w:hAnsi="Times New Roman"/>
          <w:sz w:val="24"/>
        </w:rPr>
      </w:pPr>
      <w:r w:rsidRPr="00841833">
        <w:rPr>
          <w:rFonts w:ascii="Times New Roman" w:hAnsi="Times New Roman"/>
          <w:sz w:val="24"/>
        </w:rPr>
        <w:lastRenderedPageBreak/>
        <w:t>In compliance with the E-Government Act, these forms are available on th</w:t>
      </w:r>
      <w:r w:rsidRPr="00841833" w:rsidR="000F5629">
        <w:rPr>
          <w:rFonts w:ascii="Times New Roman" w:hAnsi="Times New Roman"/>
          <w:sz w:val="24"/>
        </w:rPr>
        <w:t xml:space="preserve">e USDA Service Center </w:t>
      </w:r>
      <w:proofErr w:type="spellStart"/>
      <w:r w:rsidRPr="00841833" w:rsidR="000F5629">
        <w:rPr>
          <w:rFonts w:ascii="Times New Roman" w:hAnsi="Times New Roman"/>
          <w:sz w:val="24"/>
        </w:rPr>
        <w:t>eForms</w:t>
      </w:r>
      <w:proofErr w:type="spellEnd"/>
      <w:r w:rsidRPr="00841833" w:rsidR="000F5629">
        <w:rPr>
          <w:rFonts w:ascii="Times New Roman" w:hAnsi="Times New Roman"/>
          <w:sz w:val="24"/>
        </w:rPr>
        <w:t xml:space="preserve"> website in a fillable pdf format</w:t>
      </w:r>
      <w:r w:rsidRPr="00841833" w:rsidR="00D27621">
        <w:rPr>
          <w:rFonts w:ascii="Times New Roman" w:hAnsi="Times New Roman"/>
          <w:sz w:val="24"/>
        </w:rPr>
        <w:t xml:space="preserve"> at the following website: </w:t>
      </w:r>
      <w:hyperlink w:history="1" r:id="rId8">
        <w:r w:rsidRPr="00841833" w:rsidR="00841833">
          <w:rPr>
            <w:rStyle w:val="Hyperlink"/>
            <w:rFonts w:ascii="Times New Roman" w:hAnsi="Times New Roman"/>
            <w:sz w:val="24"/>
          </w:rPr>
          <w:t>https://www.rd.usda.gov/resources/forms</w:t>
        </w:r>
      </w:hyperlink>
      <w:r w:rsidRPr="00841833" w:rsidR="000F5629">
        <w:rPr>
          <w:rFonts w:ascii="Times New Roman" w:hAnsi="Times New Roman"/>
          <w:sz w:val="24"/>
        </w:rPr>
        <w:t>.  RUS borro</w:t>
      </w:r>
      <w:r w:rsidRPr="00841833" w:rsidR="00D27621">
        <w:rPr>
          <w:rFonts w:ascii="Times New Roman" w:hAnsi="Times New Roman"/>
          <w:sz w:val="24"/>
        </w:rPr>
        <w:t xml:space="preserve">wers may use the provided </w:t>
      </w:r>
      <w:proofErr w:type="gramStart"/>
      <w:r w:rsidRPr="00841833" w:rsidR="00D27621">
        <w:rPr>
          <w:rFonts w:ascii="Times New Roman" w:hAnsi="Times New Roman"/>
          <w:sz w:val="24"/>
        </w:rPr>
        <w:t>forms,</w:t>
      </w:r>
      <w:proofErr w:type="gramEnd"/>
      <w:r w:rsidRPr="00841833" w:rsidR="00D27621">
        <w:rPr>
          <w:rFonts w:ascii="Times New Roman" w:hAnsi="Times New Roman"/>
          <w:sz w:val="24"/>
        </w:rPr>
        <w:t xml:space="preserve"> however</w:t>
      </w:r>
      <w:r w:rsidRPr="00841833" w:rsidR="000F5629">
        <w:rPr>
          <w:rFonts w:ascii="Times New Roman" w:hAnsi="Times New Roman"/>
          <w:sz w:val="24"/>
        </w:rPr>
        <w:t xml:space="preserve">, </w:t>
      </w:r>
      <w:r w:rsidRPr="00841833" w:rsidR="00BF7080">
        <w:rPr>
          <w:rFonts w:ascii="Times New Roman" w:hAnsi="Times New Roman"/>
          <w:sz w:val="24"/>
        </w:rPr>
        <w:t xml:space="preserve">the </w:t>
      </w:r>
      <w:r w:rsidRPr="007A7257" w:rsidR="00BF7080">
        <w:rPr>
          <w:rFonts w:ascii="Times New Roman" w:hAnsi="Times New Roman"/>
          <w:sz w:val="24"/>
        </w:rPr>
        <w:t xml:space="preserve">forms are provided for agreements between the borrowers and third parties to which RUS is not a party.  </w:t>
      </w:r>
      <w:r w:rsidRPr="007A7257" w:rsidR="000F5629">
        <w:rPr>
          <w:rFonts w:ascii="Times New Roman" w:hAnsi="Times New Roman"/>
          <w:sz w:val="24"/>
        </w:rPr>
        <w:t xml:space="preserve">RUS </w:t>
      </w:r>
      <w:r w:rsidRPr="007A7257" w:rsidR="00BF7080">
        <w:rPr>
          <w:rFonts w:ascii="Times New Roman" w:hAnsi="Times New Roman"/>
          <w:sz w:val="24"/>
        </w:rPr>
        <w:t>does not collect the electronic signatures on the transaction forms from the two separate entities and, therefore, the forms may be submitted electronically only as PDFs after being executed by the parties. RUS encourages the borrowers to use the most advanced technology to prepare and submit the information.</w:t>
      </w:r>
    </w:p>
    <w:p w:rsidRPr="007A7257" w:rsidR="00A862AF" w:rsidRDefault="00A862AF" w14:paraId="520546B4" w14:textId="77777777">
      <w:pPr>
        <w:rPr>
          <w:rFonts w:ascii="Times New Roman" w:hAnsi="Times New Roman"/>
          <w:sz w:val="24"/>
        </w:rPr>
      </w:pPr>
    </w:p>
    <w:p w:rsidRPr="007A7257" w:rsidR="00A862AF" w:rsidRDefault="00A862AF" w14:paraId="2F763FF5" w14:textId="77777777">
      <w:pPr>
        <w:rPr>
          <w:rFonts w:ascii="Times New Roman" w:hAnsi="Times New Roman"/>
          <w:b/>
          <w:sz w:val="24"/>
        </w:rPr>
      </w:pPr>
      <w:r w:rsidRPr="007A7257">
        <w:rPr>
          <w:rFonts w:ascii="Times New Roman" w:hAnsi="Times New Roman"/>
          <w:b/>
          <w:sz w:val="24"/>
        </w:rPr>
        <w:t xml:space="preserve">4.  </w:t>
      </w:r>
      <w:r w:rsidRPr="007A7257">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7A7257">
        <w:rPr>
          <w:rFonts w:ascii="Times New Roman" w:hAnsi="Times New Roman"/>
          <w:b/>
          <w:sz w:val="24"/>
        </w:rPr>
        <w:t>.</w:t>
      </w:r>
    </w:p>
    <w:p w:rsidRPr="007A7257" w:rsidR="00A862AF" w:rsidRDefault="00A862AF" w14:paraId="6680684D" w14:textId="77777777">
      <w:pPr>
        <w:rPr>
          <w:rFonts w:ascii="Times New Roman" w:hAnsi="Times New Roman"/>
          <w:b/>
          <w:sz w:val="24"/>
        </w:rPr>
      </w:pPr>
    </w:p>
    <w:p w:rsidRPr="007A7257" w:rsidR="00A862AF" w:rsidRDefault="00A862AF" w14:paraId="672E4B0E" w14:textId="77777777">
      <w:pPr>
        <w:rPr>
          <w:rFonts w:ascii="Times New Roman" w:hAnsi="Times New Roman"/>
          <w:sz w:val="24"/>
        </w:rPr>
      </w:pPr>
      <w:r w:rsidRPr="007A7257">
        <w:rPr>
          <w:rFonts w:ascii="Times New Roman" w:hAnsi="Times New Roman"/>
          <w:sz w:val="24"/>
        </w:rPr>
        <w:t>The required information is available only from individual borrowers and is project specific.  Much of the information is collected and analyzed by any prudent business in the</w:t>
      </w:r>
      <w:r w:rsidRPr="007A7257" w:rsidR="00BF7080">
        <w:rPr>
          <w:rFonts w:ascii="Times New Roman" w:hAnsi="Times New Roman"/>
          <w:sz w:val="24"/>
        </w:rPr>
        <w:t xml:space="preserve"> </w:t>
      </w:r>
      <w:r w:rsidRPr="007A7257" w:rsidR="00394E6B">
        <w:rPr>
          <w:rFonts w:ascii="Times New Roman" w:hAnsi="Times New Roman"/>
          <w:sz w:val="24"/>
        </w:rPr>
        <w:t xml:space="preserve">normal </w:t>
      </w:r>
      <w:r w:rsidRPr="007A7257" w:rsidR="00BF7080">
        <w:rPr>
          <w:rFonts w:ascii="Times New Roman" w:hAnsi="Times New Roman"/>
          <w:sz w:val="24"/>
        </w:rPr>
        <w:t xml:space="preserve">course of its operations. </w:t>
      </w:r>
      <w:r w:rsidRPr="007A7257" w:rsidR="00394E6B">
        <w:rPr>
          <w:rFonts w:ascii="Times New Roman" w:hAnsi="Times New Roman"/>
          <w:sz w:val="24"/>
        </w:rPr>
        <w:t xml:space="preserve">RUS requirements of documentation are consistent with applicable national and industry standards. </w:t>
      </w:r>
      <w:r w:rsidRPr="007A7257" w:rsidR="00BF7080">
        <w:rPr>
          <w:rFonts w:ascii="Times New Roman" w:hAnsi="Times New Roman"/>
          <w:sz w:val="24"/>
        </w:rPr>
        <w:t xml:space="preserve">The borrowers are required to prepare petitions to State Regulatory Authorities and the documentation prepared in these submissions is then readily available </w:t>
      </w:r>
      <w:r w:rsidRPr="007A7257" w:rsidR="00394E6B">
        <w:rPr>
          <w:rFonts w:ascii="Times New Roman" w:hAnsi="Times New Roman"/>
          <w:sz w:val="24"/>
        </w:rPr>
        <w:t>to include on the forms in this collection.</w:t>
      </w:r>
    </w:p>
    <w:p w:rsidRPr="007A7257" w:rsidR="00780E3D" w:rsidRDefault="00780E3D" w14:paraId="7602464D" w14:textId="77777777">
      <w:pPr>
        <w:rPr>
          <w:rFonts w:ascii="Times New Roman" w:hAnsi="Times New Roman"/>
          <w:sz w:val="24"/>
        </w:rPr>
      </w:pPr>
    </w:p>
    <w:p w:rsidRPr="007A7257" w:rsidR="00A862AF" w:rsidRDefault="00A862AF" w14:paraId="504FFF98" w14:textId="77777777">
      <w:pPr>
        <w:rPr>
          <w:rFonts w:ascii="Times New Roman" w:hAnsi="Times New Roman"/>
          <w:b/>
          <w:sz w:val="24"/>
        </w:rPr>
      </w:pPr>
      <w:r w:rsidRPr="007A7257">
        <w:rPr>
          <w:rFonts w:ascii="Times New Roman" w:hAnsi="Times New Roman"/>
          <w:b/>
          <w:sz w:val="24"/>
        </w:rPr>
        <w:t xml:space="preserve">5.  </w:t>
      </w:r>
      <w:r w:rsidRPr="007A7257">
        <w:rPr>
          <w:rFonts w:ascii="Times New Roman" w:hAnsi="Times New Roman"/>
          <w:b/>
          <w:sz w:val="24"/>
          <w:u w:val="single"/>
        </w:rPr>
        <w:t>If the collection of information impacts small businesses or other small entities (item 5 of OMB Form 83-1), describe any methods used to minimize burden</w:t>
      </w:r>
      <w:r w:rsidRPr="007A7257">
        <w:rPr>
          <w:rFonts w:ascii="Times New Roman" w:hAnsi="Times New Roman"/>
          <w:b/>
          <w:sz w:val="24"/>
        </w:rPr>
        <w:t>.</w:t>
      </w:r>
    </w:p>
    <w:p w:rsidRPr="007A7257" w:rsidR="00A862AF" w:rsidRDefault="00A862AF" w14:paraId="280D3B5E" w14:textId="77777777">
      <w:pPr>
        <w:rPr>
          <w:rFonts w:ascii="Times New Roman" w:hAnsi="Times New Roman"/>
          <w:sz w:val="24"/>
        </w:rPr>
      </w:pPr>
    </w:p>
    <w:p w:rsidRPr="007A7257" w:rsidR="005A23A6" w:rsidP="005A23A6" w:rsidRDefault="00DC1DCB" w14:paraId="1EAB5420" w14:textId="77777777">
      <w:pPr>
        <w:pStyle w:val="BodyText"/>
        <w:rPr>
          <w:snapToGrid w:val="0"/>
          <w:color w:val="000000"/>
          <w:lang w:val="en-US"/>
        </w:rPr>
      </w:pPr>
      <w:r w:rsidRPr="007A7257">
        <w:t xml:space="preserve">The Small Business Administration (SBA) has established a </w:t>
      </w:r>
      <w:r w:rsidRPr="007A7257" w:rsidR="009439E3">
        <w:t>t</w:t>
      </w:r>
      <w:r w:rsidRPr="007A7257">
        <w:t xml:space="preserve">able of </w:t>
      </w:r>
      <w:r w:rsidRPr="007A7257" w:rsidR="009439E3">
        <w:t>Small Business Size Standards, which matches the industries described in the North American Industry Classification System</w:t>
      </w:r>
      <w:r w:rsidRPr="007A7257" w:rsidR="00914E6A">
        <w:t xml:space="preserve"> </w:t>
      </w:r>
      <w:r w:rsidRPr="007A7257" w:rsidR="009439E3">
        <w:t xml:space="preserve">(NAICS).  According to the small business size standards, </w:t>
      </w:r>
      <w:r w:rsidRPr="007A7257" w:rsidR="005A23A6">
        <w:t xml:space="preserve">100 percent of </w:t>
      </w:r>
      <w:r w:rsidRPr="007A7257" w:rsidR="009439E3">
        <w:t xml:space="preserve">all </w:t>
      </w:r>
      <w:r w:rsidRPr="007A7257" w:rsidR="009A5B7E">
        <w:t xml:space="preserve">RUS </w:t>
      </w:r>
      <w:r w:rsidRPr="007A7257" w:rsidR="009439E3">
        <w:t>Electric Distribution Borrowers</w:t>
      </w:r>
      <w:r w:rsidRPr="007A7257" w:rsidR="00E759CC">
        <w:rPr>
          <w:lang w:val="en-US"/>
        </w:rPr>
        <w:t xml:space="preserve"> and the Telecommunications borrowers who use the RUS forms referenced above</w:t>
      </w:r>
      <w:r w:rsidRPr="007A7257" w:rsidR="009439E3">
        <w:t xml:space="preserve"> </w:t>
      </w:r>
      <w:r w:rsidRPr="007A7257" w:rsidR="003F3D31">
        <w:t>(</w:t>
      </w:r>
      <w:r w:rsidRPr="007A7257" w:rsidR="009144E3">
        <w:rPr>
          <w:szCs w:val="24"/>
          <w:lang w:val="en-US" w:eastAsia="en-US"/>
        </w:rPr>
        <w:t>8</w:t>
      </w:r>
      <w:r w:rsidRPr="007A7257" w:rsidR="001C5F3A">
        <w:rPr>
          <w:szCs w:val="24"/>
          <w:lang w:val="en-US" w:eastAsia="en-US"/>
        </w:rPr>
        <w:t>2</w:t>
      </w:r>
      <w:r w:rsidRPr="007A7257" w:rsidR="009144E3">
        <w:rPr>
          <w:szCs w:val="24"/>
          <w:lang w:val="en-US" w:eastAsia="en-US"/>
        </w:rPr>
        <w:t>7</w:t>
      </w:r>
      <w:r w:rsidRPr="007A7257" w:rsidR="005A23A6">
        <w:t xml:space="preserve"> </w:t>
      </w:r>
      <w:r w:rsidRPr="007A7257" w:rsidR="00E759CC">
        <w:rPr>
          <w:lang w:val="en-US"/>
        </w:rPr>
        <w:t xml:space="preserve">total </w:t>
      </w:r>
      <w:r w:rsidRPr="007A7257" w:rsidR="005A23A6">
        <w:t xml:space="preserve">respondents) </w:t>
      </w:r>
      <w:r w:rsidRPr="007A7257" w:rsidR="009439E3">
        <w:t>are c</w:t>
      </w:r>
      <w:r w:rsidRPr="007A7257" w:rsidR="005A23A6">
        <w:t xml:space="preserve">lassified as </w:t>
      </w:r>
      <w:r w:rsidRPr="007A7257" w:rsidR="009439E3">
        <w:t xml:space="preserve">small </w:t>
      </w:r>
      <w:r w:rsidRPr="007A7257" w:rsidR="001464B2">
        <w:t xml:space="preserve">businesses. Information </w:t>
      </w:r>
      <w:r w:rsidRPr="007A7257" w:rsidR="005A23A6">
        <w:t>collected is in a format designed to minimize the paperwork burden on small businesses and other small entities</w:t>
      </w:r>
      <w:r w:rsidRPr="007A7257" w:rsidR="0001187A">
        <w:rPr>
          <w:lang w:val="en-US"/>
        </w:rPr>
        <w:t xml:space="preserve"> and is data that is regularly prepared in the normal course of business</w:t>
      </w:r>
      <w:r w:rsidRPr="007A7257" w:rsidR="005A23A6">
        <w:t xml:space="preserve">.  </w:t>
      </w:r>
      <w:r w:rsidRPr="007A7257" w:rsidR="001464B2">
        <w:rPr>
          <w:snapToGrid w:val="0"/>
          <w:color w:val="000000"/>
        </w:rPr>
        <w:t xml:space="preserve">The information </w:t>
      </w:r>
      <w:r w:rsidRPr="007A7257" w:rsidR="005A23A6">
        <w:rPr>
          <w:snapToGrid w:val="0"/>
          <w:color w:val="000000"/>
        </w:rPr>
        <w:t>is the minimum RUS needs to approve loans and grants, monitor borrower performance, and carry out the authorized programs</w:t>
      </w:r>
      <w:r w:rsidRPr="007A7257" w:rsidR="00E759CC">
        <w:rPr>
          <w:snapToGrid w:val="0"/>
          <w:color w:val="000000"/>
          <w:lang w:val="en-US"/>
        </w:rPr>
        <w:t xml:space="preserve"> and, as stated in Item 2, above, </w:t>
      </w:r>
      <w:r w:rsidRPr="007A7257" w:rsidR="0001187A">
        <w:rPr>
          <w:snapToGrid w:val="0"/>
          <w:color w:val="000000"/>
          <w:lang w:val="en-US"/>
        </w:rPr>
        <w:t xml:space="preserve">small entities realize substantial savings with </w:t>
      </w:r>
      <w:r w:rsidRPr="007A7257" w:rsidR="00E759CC">
        <w:rPr>
          <w:snapToGrid w:val="0"/>
          <w:color w:val="000000"/>
          <w:lang w:val="en-US"/>
        </w:rPr>
        <w:t>the us</w:t>
      </w:r>
      <w:r w:rsidRPr="007A7257" w:rsidR="0001187A">
        <w:rPr>
          <w:snapToGrid w:val="0"/>
          <w:color w:val="000000"/>
          <w:lang w:val="en-US"/>
        </w:rPr>
        <w:t>e of standard forms</w:t>
      </w:r>
      <w:r w:rsidRPr="007A7257" w:rsidR="00E759CC">
        <w:rPr>
          <w:snapToGrid w:val="0"/>
          <w:color w:val="000000"/>
        </w:rPr>
        <w:t>.</w:t>
      </w:r>
      <w:r w:rsidRPr="007A7257" w:rsidR="007525DB">
        <w:rPr>
          <w:snapToGrid w:val="0"/>
          <w:color w:val="000000"/>
          <w:lang w:val="en-US"/>
        </w:rPr>
        <w:t xml:space="preserve"> </w:t>
      </w:r>
      <w:r w:rsidRPr="007A7257" w:rsidR="00E759CC">
        <w:rPr>
          <w:snapToGrid w:val="0"/>
          <w:color w:val="000000"/>
        </w:rPr>
        <w:t xml:space="preserve"> </w:t>
      </w:r>
    </w:p>
    <w:p w:rsidRPr="00EF2235" w:rsidR="00A862AF" w:rsidP="00DC1DCB" w:rsidRDefault="00A862AF" w14:paraId="2DC71456" w14:textId="77777777">
      <w:pPr>
        <w:ind w:left="720" w:hanging="720"/>
        <w:rPr>
          <w:rFonts w:ascii="Times New Roman" w:hAnsi="Times New Roman"/>
          <w:sz w:val="24"/>
          <w:highlight w:val="yellow"/>
        </w:rPr>
      </w:pPr>
    </w:p>
    <w:p w:rsidRPr="00841833" w:rsidR="00A862AF" w:rsidRDefault="00A862AF" w14:paraId="4963F05F" w14:textId="77777777">
      <w:pPr>
        <w:rPr>
          <w:rFonts w:ascii="Times New Roman" w:hAnsi="Times New Roman"/>
          <w:b/>
          <w:sz w:val="24"/>
        </w:rPr>
      </w:pPr>
      <w:r w:rsidRPr="00841833">
        <w:rPr>
          <w:rFonts w:ascii="Times New Roman" w:hAnsi="Times New Roman"/>
          <w:b/>
          <w:sz w:val="24"/>
        </w:rPr>
        <w:t xml:space="preserve">6.  </w:t>
      </w:r>
      <w:r w:rsidRPr="00841833">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841833">
        <w:rPr>
          <w:rFonts w:ascii="Times New Roman" w:hAnsi="Times New Roman"/>
          <w:b/>
          <w:sz w:val="24"/>
        </w:rPr>
        <w:t>.</w:t>
      </w:r>
    </w:p>
    <w:p w:rsidRPr="00841833" w:rsidR="00A862AF" w:rsidRDefault="00A862AF" w14:paraId="1A095125" w14:textId="77777777">
      <w:pPr>
        <w:rPr>
          <w:rFonts w:ascii="Times New Roman" w:hAnsi="Times New Roman"/>
          <w:sz w:val="24"/>
        </w:rPr>
      </w:pPr>
    </w:p>
    <w:p w:rsidRPr="00841833" w:rsidR="000B2282" w:rsidRDefault="00A862AF" w14:paraId="727AA9BE" w14:textId="77777777">
      <w:pPr>
        <w:rPr>
          <w:rFonts w:ascii="Times New Roman" w:hAnsi="Times New Roman"/>
          <w:sz w:val="24"/>
        </w:rPr>
      </w:pPr>
      <w:r w:rsidRPr="00841833">
        <w:rPr>
          <w:rFonts w:ascii="Times New Roman" w:hAnsi="Times New Roman"/>
          <w:sz w:val="24"/>
        </w:rPr>
        <w:t>This information is required only when</w:t>
      </w:r>
      <w:r w:rsidRPr="00841833" w:rsidR="00E759CC">
        <w:rPr>
          <w:rFonts w:ascii="Times New Roman" w:hAnsi="Times New Roman"/>
          <w:sz w:val="24"/>
        </w:rPr>
        <w:t xml:space="preserve"> the borrower undertakes specific construction</w:t>
      </w:r>
      <w:r w:rsidRPr="00841833">
        <w:rPr>
          <w:rFonts w:ascii="Times New Roman" w:hAnsi="Times New Roman"/>
          <w:sz w:val="24"/>
        </w:rPr>
        <w:t xml:space="preserve"> projects.  </w:t>
      </w:r>
      <w:r w:rsidRPr="00841833" w:rsidR="00457814">
        <w:rPr>
          <w:rFonts w:ascii="Times New Roman" w:hAnsi="Times New Roman"/>
          <w:sz w:val="24"/>
        </w:rPr>
        <w:t xml:space="preserve">The </w:t>
      </w:r>
      <w:r w:rsidRPr="00841833" w:rsidR="003F3D31">
        <w:rPr>
          <w:rFonts w:ascii="Times New Roman" w:hAnsi="Times New Roman"/>
          <w:sz w:val="24"/>
        </w:rPr>
        <w:t xml:space="preserve">information </w:t>
      </w:r>
      <w:r w:rsidRPr="00841833" w:rsidR="00457814">
        <w:rPr>
          <w:rFonts w:ascii="Times New Roman" w:hAnsi="Times New Roman"/>
          <w:sz w:val="24"/>
        </w:rPr>
        <w:t>collection must be conducted in connection with each project and cannot be conducted</w:t>
      </w:r>
      <w:r w:rsidRPr="00841833">
        <w:rPr>
          <w:rFonts w:ascii="Times New Roman" w:hAnsi="Times New Roman"/>
          <w:sz w:val="24"/>
        </w:rPr>
        <w:t xml:space="preserve"> less frequently.</w:t>
      </w:r>
    </w:p>
    <w:p w:rsidRPr="00841833" w:rsidR="00A862AF" w:rsidRDefault="00A862AF" w14:paraId="66CECBCB" w14:textId="77777777">
      <w:pPr>
        <w:rPr>
          <w:rFonts w:ascii="Times New Roman" w:hAnsi="Times New Roman"/>
          <w:sz w:val="24"/>
        </w:rPr>
      </w:pPr>
    </w:p>
    <w:p w:rsidRPr="00841833" w:rsidR="00A862AF" w:rsidRDefault="00A862AF" w14:paraId="266D08A2" w14:textId="77777777">
      <w:pPr>
        <w:rPr>
          <w:rFonts w:ascii="Times New Roman" w:hAnsi="Times New Roman"/>
          <w:b/>
          <w:sz w:val="24"/>
        </w:rPr>
      </w:pPr>
      <w:r w:rsidRPr="00841833">
        <w:rPr>
          <w:rFonts w:ascii="Times New Roman" w:hAnsi="Times New Roman"/>
          <w:b/>
          <w:sz w:val="24"/>
        </w:rPr>
        <w:t xml:space="preserve">7.  </w:t>
      </w:r>
      <w:r w:rsidRPr="00841833">
        <w:rPr>
          <w:rFonts w:ascii="Times New Roman" w:hAnsi="Times New Roman"/>
          <w:b/>
          <w:sz w:val="24"/>
          <w:u w:val="single"/>
        </w:rPr>
        <w:t>Explain any special circumstances that would cause an information collection to be conducted in a manner</w:t>
      </w:r>
      <w:r w:rsidRPr="00841833">
        <w:rPr>
          <w:rFonts w:ascii="Times New Roman" w:hAnsi="Times New Roman"/>
          <w:b/>
          <w:sz w:val="24"/>
        </w:rPr>
        <w:t>:</w:t>
      </w:r>
    </w:p>
    <w:p w:rsidRPr="00841833" w:rsidR="00A862AF" w:rsidRDefault="00A862AF" w14:paraId="3FF0F92E" w14:textId="77777777">
      <w:pPr>
        <w:rPr>
          <w:rFonts w:ascii="Times New Roman" w:hAnsi="Times New Roman"/>
          <w:sz w:val="24"/>
        </w:rPr>
      </w:pPr>
    </w:p>
    <w:p w:rsidRPr="00841833" w:rsidR="00A862AF" w:rsidRDefault="00A862AF" w14:paraId="1A943ABF" w14:textId="77777777">
      <w:pPr>
        <w:rPr>
          <w:rFonts w:ascii="Times New Roman" w:hAnsi="Times New Roman"/>
          <w:b/>
          <w:sz w:val="24"/>
        </w:rPr>
      </w:pPr>
      <w:r w:rsidRPr="00841833">
        <w:rPr>
          <w:rFonts w:ascii="Times New Roman" w:hAnsi="Times New Roman"/>
          <w:b/>
          <w:sz w:val="24"/>
        </w:rPr>
        <w:t xml:space="preserve">a.  </w:t>
      </w:r>
      <w:r w:rsidRPr="00841833">
        <w:rPr>
          <w:rFonts w:ascii="Times New Roman" w:hAnsi="Times New Roman"/>
          <w:b/>
          <w:sz w:val="24"/>
          <w:u w:val="single"/>
        </w:rPr>
        <w:t>Requiring respondents to report information more than quarterly</w:t>
      </w:r>
      <w:r w:rsidRPr="00841833">
        <w:rPr>
          <w:rFonts w:ascii="Times New Roman" w:hAnsi="Times New Roman"/>
          <w:b/>
          <w:sz w:val="24"/>
        </w:rPr>
        <w:t>.</w:t>
      </w:r>
    </w:p>
    <w:p w:rsidRPr="00841833" w:rsidR="00457814" w:rsidRDefault="00457814" w14:paraId="439E6D7B" w14:textId="77777777">
      <w:pPr>
        <w:rPr>
          <w:rFonts w:ascii="Times New Roman" w:hAnsi="Times New Roman"/>
          <w:sz w:val="24"/>
        </w:rPr>
      </w:pPr>
    </w:p>
    <w:p w:rsidRPr="00841833" w:rsidR="00A862AF" w:rsidRDefault="00A862AF" w14:paraId="2FDAD516" w14:textId="77777777">
      <w:pPr>
        <w:rPr>
          <w:rFonts w:ascii="Times New Roman" w:hAnsi="Times New Roman"/>
          <w:b/>
          <w:sz w:val="24"/>
        </w:rPr>
      </w:pPr>
      <w:r w:rsidRPr="00841833">
        <w:rPr>
          <w:rFonts w:ascii="Times New Roman" w:hAnsi="Times New Roman"/>
          <w:b/>
          <w:sz w:val="24"/>
        </w:rPr>
        <w:t xml:space="preserve">b.  </w:t>
      </w:r>
      <w:r w:rsidRPr="00841833">
        <w:rPr>
          <w:rFonts w:ascii="Times New Roman" w:hAnsi="Times New Roman"/>
          <w:b/>
          <w:sz w:val="24"/>
          <w:u w:val="single"/>
        </w:rPr>
        <w:t>Requiring written responses in less than 30 days</w:t>
      </w:r>
      <w:r w:rsidRPr="00841833" w:rsidR="00457814">
        <w:rPr>
          <w:rFonts w:ascii="Times New Roman" w:hAnsi="Times New Roman"/>
          <w:b/>
          <w:sz w:val="24"/>
          <w:u w:val="single"/>
        </w:rPr>
        <w:t>.</w:t>
      </w:r>
    </w:p>
    <w:p w:rsidRPr="00841833" w:rsidR="00457814" w:rsidRDefault="00457814" w14:paraId="792D78D1" w14:textId="77777777">
      <w:pPr>
        <w:rPr>
          <w:rFonts w:ascii="Times New Roman" w:hAnsi="Times New Roman"/>
          <w:sz w:val="24"/>
        </w:rPr>
      </w:pPr>
      <w:r w:rsidRPr="00841833">
        <w:rPr>
          <w:rFonts w:ascii="Times New Roman" w:hAnsi="Times New Roman"/>
          <w:sz w:val="24"/>
        </w:rPr>
        <w:t xml:space="preserve"> </w:t>
      </w:r>
    </w:p>
    <w:p w:rsidRPr="00841833" w:rsidR="00A862AF" w:rsidRDefault="00A862AF" w14:paraId="6080E33C" w14:textId="77777777">
      <w:pPr>
        <w:rPr>
          <w:rFonts w:ascii="Times New Roman" w:hAnsi="Times New Roman"/>
          <w:b/>
          <w:sz w:val="24"/>
        </w:rPr>
      </w:pPr>
      <w:r w:rsidRPr="00841833">
        <w:rPr>
          <w:rFonts w:ascii="Times New Roman" w:hAnsi="Times New Roman"/>
          <w:b/>
          <w:sz w:val="24"/>
        </w:rPr>
        <w:t xml:space="preserve">c.  </w:t>
      </w:r>
      <w:r w:rsidRPr="00841833">
        <w:rPr>
          <w:rFonts w:ascii="Times New Roman" w:hAnsi="Times New Roman"/>
          <w:b/>
          <w:sz w:val="24"/>
          <w:u w:val="single"/>
        </w:rPr>
        <w:t>Requiring more than an original and two copies</w:t>
      </w:r>
      <w:r w:rsidRPr="00841833">
        <w:rPr>
          <w:rFonts w:ascii="Times New Roman" w:hAnsi="Times New Roman"/>
          <w:b/>
          <w:sz w:val="24"/>
        </w:rPr>
        <w:t>.</w:t>
      </w:r>
    </w:p>
    <w:p w:rsidRPr="00841833" w:rsidR="00457814" w:rsidRDefault="00457814" w14:paraId="4B9A51A2" w14:textId="77777777">
      <w:pPr>
        <w:rPr>
          <w:rFonts w:ascii="Times New Roman" w:hAnsi="Times New Roman"/>
          <w:sz w:val="24"/>
        </w:rPr>
      </w:pPr>
    </w:p>
    <w:p w:rsidRPr="00841833" w:rsidR="00A862AF" w:rsidRDefault="00A862AF" w14:paraId="7A3A8FB6" w14:textId="77777777">
      <w:pPr>
        <w:rPr>
          <w:rFonts w:ascii="Times New Roman" w:hAnsi="Times New Roman"/>
          <w:b/>
          <w:sz w:val="24"/>
        </w:rPr>
      </w:pPr>
      <w:r w:rsidRPr="00841833">
        <w:rPr>
          <w:rFonts w:ascii="Times New Roman" w:hAnsi="Times New Roman"/>
          <w:b/>
          <w:sz w:val="24"/>
        </w:rPr>
        <w:t xml:space="preserve">d.  </w:t>
      </w:r>
      <w:r w:rsidRPr="00841833">
        <w:rPr>
          <w:rFonts w:ascii="Times New Roman" w:hAnsi="Times New Roman"/>
          <w:b/>
          <w:sz w:val="24"/>
          <w:u w:val="single"/>
        </w:rPr>
        <w:t>Requiring respondents to retain records for more than 3 years</w:t>
      </w:r>
      <w:r w:rsidRPr="00841833">
        <w:rPr>
          <w:rFonts w:ascii="Times New Roman" w:hAnsi="Times New Roman"/>
          <w:b/>
          <w:sz w:val="24"/>
        </w:rPr>
        <w:t>.</w:t>
      </w:r>
    </w:p>
    <w:p w:rsidRPr="00841833" w:rsidR="00A862AF" w:rsidRDefault="00A862AF" w14:paraId="55E5A4F8" w14:textId="77777777">
      <w:pPr>
        <w:rPr>
          <w:rFonts w:ascii="Times New Roman" w:hAnsi="Times New Roman"/>
          <w:sz w:val="24"/>
        </w:rPr>
      </w:pPr>
    </w:p>
    <w:p w:rsidRPr="00841833" w:rsidR="00A862AF" w:rsidRDefault="00A862AF" w14:paraId="65F69D67" w14:textId="670A26FD">
      <w:pPr>
        <w:rPr>
          <w:rFonts w:ascii="Times New Roman" w:hAnsi="Times New Roman"/>
          <w:b/>
          <w:sz w:val="24"/>
        </w:rPr>
      </w:pPr>
      <w:r w:rsidRPr="00841833">
        <w:rPr>
          <w:rFonts w:ascii="Times New Roman" w:hAnsi="Times New Roman"/>
          <w:b/>
          <w:sz w:val="24"/>
        </w:rPr>
        <w:t xml:space="preserve">e.  </w:t>
      </w:r>
      <w:r w:rsidRPr="00841833">
        <w:rPr>
          <w:rFonts w:ascii="Times New Roman" w:hAnsi="Times New Roman"/>
          <w:b/>
          <w:sz w:val="24"/>
          <w:u w:val="single"/>
        </w:rPr>
        <w:t>That is not designed to produce valid and reliable results that can be generalized to the universe of study</w:t>
      </w:r>
      <w:r w:rsidRPr="00841833">
        <w:rPr>
          <w:rFonts w:ascii="Times New Roman" w:hAnsi="Times New Roman"/>
          <w:b/>
          <w:sz w:val="24"/>
        </w:rPr>
        <w:t>.</w:t>
      </w:r>
    </w:p>
    <w:p w:rsidRPr="00841833" w:rsidR="00A862AF" w:rsidRDefault="00A862AF" w14:paraId="4101540E" w14:textId="77777777">
      <w:pPr>
        <w:rPr>
          <w:rFonts w:ascii="Times New Roman" w:hAnsi="Times New Roman"/>
          <w:sz w:val="24"/>
        </w:rPr>
      </w:pPr>
    </w:p>
    <w:p w:rsidRPr="00841833" w:rsidR="00A862AF" w:rsidRDefault="00A862AF" w14:paraId="6B027C8B" w14:textId="77777777">
      <w:pPr>
        <w:rPr>
          <w:rFonts w:ascii="Times New Roman" w:hAnsi="Times New Roman"/>
          <w:b/>
          <w:sz w:val="24"/>
        </w:rPr>
      </w:pPr>
      <w:r w:rsidRPr="00841833">
        <w:rPr>
          <w:rFonts w:ascii="Times New Roman" w:hAnsi="Times New Roman"/>
          <w:b/>
          <w:sz w:val="24"/>
        </w:rPr>
        <w:t xml:space="preserve">f.  </w:t>
      </w:r>
      <w:r w:rsidRPr="00841833">
        <w:rPr>
          <w:rFonts w:ascii="Times New Roman" w:hAnsi="Times New Roman"/>
          <w:b/>
          <w:sz w:val="24"/>
          <w:u w:val="single"/>
        </w:rPr>
        <w:t>Requiring use of statistical sampling which has not been reviewed and approved by OMB</w:t>
      </w:r>
      <w:r w:rsidRPr="00841833">
        <w:rPr>
          <w:rFonts w:ascii="Times New Roman" w:hAnsi="Times New Roman"/>
          <w:b/>
          <w:sz w:val="24"/>
        </w:rPr>
        <w:t>.</w:t>
      </w:r>
    </w:p>
    <w:p w:rsidRPr="00841833" w:rsidR="00A862AF" w:rsidRDefault="00A862AF" w14:paraId="5970CA12" w14:textId="77777777">
      <w:pPr>
        <w:rPr>
          <w:rFonts w:ascii="Times New Roman" w:hAnsi="Times New Roman"/>
          <w:sz w:val="24"/>
        </w:rPr>
      </w:pPr>
    </w:p>
    <w:p w:rsidRPr="00841833" w:rsidR="00A862AF" w:rsidRDefault="00A862AF" w14:paraId="5704EBD4" w14:textId="77777777">
      <w:pPr>
        <w:rPr>
          <w:rFonts w:ascii="Times New Roman" w:hAnsi="Times New Roman"/>
          <w:b/>
          <w:sz w:val="24"/>
        </w:rPr>
      </w:pPr>
      <w:r w:rsidRPr="00841833">
        <w:rPr>
          <w:rFonts w:ascii="Times New Roman" w:hAnsi="Times New Roman"/>
          <w:b/>
          <w:sz w:val="24"/>
        </w:rPr>
        <w:t xml:space="preserve">g.  </w:t>
      </w:r>
      <w:r w:rsidRPr="00841833">
        <w:rPr>
          <w:rFonts w:ascii="Times New Roman" w:hAnsi="Times New Roman"/>
          <w:b/>
          <w:sz w:val="24"/>
          <w:u w:val="single"/>
        </w:rPr>
        <w:t>Requiring a pledge of confidentiality</w:t>
      </w:r>
      <w:r w:rsidRPr="00841833">
        <w:rPr>
          <w:rFonts w:ascii="Times New Roman" w:hAnsi="Times New Roman"/>
          <w:b/>
          <w:sz w:val="24"/>
        </w:rPr>
        <w:t>.</w:t>
      </w:r>
    </w:p>
    <w:p w:rsidRPr="00841833" w:rsidR="00A862AF" w:rsidRDefault="00A862AF" w14:paraId="72D8154E" w14:textId="77777777">
      <w:pPr>
        <w:rPr>
          <w:rFonts w:ascii="Times New Roman" w:hAnsi="Times New Roman"/>
          <w:sz w:val="24"/>
        </w:rPr>
      </w:pPr>
    </w:p>
    <w:p w:rsidRPr="00841833" w:rsidR="00A862AF" w:rsidRDefault="00A862AF" w14:paraId="66B643C0" w14:textId="77777777">
      <w:pPr>
        <w:rPr>
          <w:rFonts w:ascii="Times New Roman" w:hAnsi="Times New Roman"/>
          <w:b/>
          <w:sz w:val="24"/>
        </w:rPr>
      </w:pPr>
      <w:r w:rsidRPr="00841833">
        <w:rPr>
          <w:rFonts w:ascii="Times New Roman" w:hAnsi="Times New Roman"/>
          <w:b/>
          <w:sz w:val="24"/>
        </w:rPr>
        <w:t xml:space="preserve">h.  </w:t>
      </w:r>
      <w:r w:rsidRPr="00841833">
        <w:rPr>
          <w:rFonts w:ascii="Times New Roman" w:hAnsi="Times New Roman"/>
          <w:b/>
          <w:sz w:val="24"/>
          <w:u w:val="single"/>
        </w:rPr>
        <w:t>Requiring submission of proprietary trade secrets</w:t>
      </w:r>
      <w:r w:rsidRPr="00841833">
        <w:rPr>
          <w:rFonts w:ascii="Times New Roman" w:hAnsi="Times New Roman"/>
          <w:b/>
          <w:sz w:val="24"/>
        </w:rPr>
        <w:t>.</w:t>
      </w:r>
    </w:p>
    <w:p w:rsidRPr="00841833" w:rsidR="00A862AF" w:rsidRDefault="00A862AF" w14:paraId="795204AC" w14:textId="77777777">
      <w:pPr>
        <w:rPr>
          <w:rFonts w:ascii="Times New Roman" w:hAnsi="Times New Roman"/>
          <w:b/>
          <w:sz w:val="24"/>
        </w:rPr>
      </w:pPr>
    </w:p>
    <w:p w:rsidRPr="00841833" w:rsidR="00457814" w:rsidP="00457814" w:rsidRDefault="00457814" w14:paraId="5A8A3836" w14:textId="77777777">
      <w:pPr>
        <w:rPr>
          <w:rFonts w:ascii="Times New Roman" w:hAnsi="Times New Roman"/>
          <w:sz w:val="24"/>
        </w:rPr>
      </w:pPr>
      <w:r w:rsidRPr="00841833">
        <w:rPr>
          <w:rFonts w:ascii="Times New Roman" w:hAnsi="Times New Roman"/>
          <w:sz w:val="24"/>
        </w:rPr>
        <w:t>There are no special circumstances. The collection of information is consistent with the guidelines in 5 CFR 1320.6.</w:t>
      </w:r>
    </w:p>
    <w:p w:rsidRPr="00EF2235" w:rsidR="00A862AF" w:rsidRDefault="00A862AF" w14:paraId="039B6808" w14:textId="77777777">
      <w:pPr>
        <w:rPr>
          <w:rFonts w:ascii="Times New Roman" w:hAnsi="Times New Roman"/>
          <w:sz w:val="24"/>
          <w:highlight w:val="yellow"/>
        </w:rPr>
      </w:pPr>
    </w:p>
    <w:p w:rsidRPr="00454638" w:rsidR="00A862AF" w:rsidRDefault="00A862AF" w14:paraId="7BF2AA68" w14:textId="77777777">
      <w:pPr>
        <w:rPr>
          <w:rFonts w:ascii="Times New Roman" w:hAnsi="Times New Roman"/>
          <w:b/>
          <w:sz w:val="24"/>
        </w:rPr>
      </w:pPr>
      <w:r w:rsidRPr="00454638">
        <w:rPr>
          <w:rFonts w:ascii="Times New Roman" w:hAnsi="Times New Roman"/>
          <w:b/>
          <w:sz w:val="24"/>
          <w:u w:val="single"/>
        </w:rPr>
        <w:t xml:space="preserve">8.  If applicable, identify the date and page number of </w:t>
      </w:r>
      <w:proofErr w:type="gramStart"/>
      <w:r w:rsidRPr="00454638">
        <w:rPr>
          <w:rFonts w:ascii="Times New Roman" w:hAnsi="Times New Roman"/>
          <w:b/>
          <w:sz w:val="24"/>
          <w:u w:val="single"/>
        </w:rPr>
        <w:t>publication</w:t>
      </w:r>
      <w:proofErr w:type="gramEnd"/>
      <w:r w:rsidRPr="00454638">
        <w:rPr>
          <w:rFonts w:ascii="Times New Roman" w:hAnsi="Times New Roman"/>
          <w:b/>
          <w:sz w:val="24"/>
          <w:u w:val="single"/>
        </w:rPr>
        <w:t xml:space="preserve"> </w:t>
      </w:r>
      <w:r w:rsidRPr="00454638" w:rsidR="00D4011B">
        <w:rPr>
          <w:rFonts w:ascii="Times New Roman" w:hAnsi="Times New Roman"/>
          <w:b/>
          <w:sz w:val="24"/>
          <w:u w:val="single"/>
        </w:rPr>
        <w:t>in the Federal Register of the A</w:t>
      </w:r>
      <w:r w:rsidRPr="00454638">
        <w:rPr>
          <w:rFonts w:ascii="Times New Roman" w:hAnsi="Times New Roman"/>
          <w:b/>
          <w:sz w:val="24"/>
          <w:u w:val="single"/>
        </w:rPr>
        <w:t>gency’s notice soliciting comments on the information collection.  Summarize public comments received and</w:t>
      </w:r>
      <w:r w:rsidRPr="00454638" w:rsidR="00D4011B">
        <w:rPr>
          <w:rFonts w:ascii="Times New Roman" w:hAnsi="Times New Roman"/>
          <w:b/>
          <w:sz w:val="24"/>
          <w:u w:val="single"/>
        </w:rPr>
        <w:t xml:space="preserve"> describe actions taken by the A</w:t>
      </w:r>
      <w:r w:rsidRPr="00454638">
        <w:rPr>
          <w:rFonts w:ascii="Times New Roman" w:hAnsi="Times New Roman"/>
          <w:b/>
          <w:sz w:val="24"/>
          <w:u w:val="single"/>
        </w:rPr>
        <w:t>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454638">
        <w:rPr>
          <w:rFonts w:ascii="Times New Roman" w:hAnsi="Times New Roman"/>
          <w:b/>
          <w:sz w:val="24"/>
        </w:rPr>
        <w:t>.</w:t>
      </w:r>
    </w:p>
    <w:p w:rsidRPr="00454638" w:rsidR="00A862AF" w:rsidRDefault="00A862AF" w14:paraId="27805E21" w14:textId="77777777">
      <w:pPr>
        <w:rPr>
          <w:rFonts w:ascii="Times New Roman" w:hAnsi="Times New Roman"/>
          <w:sz w:val="24"/>
        </w:rPr>
      </w:pPr>
    </w:p>
    <w:p w:rsidRPr="00454638" w:rsidR="00780E3D" w:rsidP="00780E3D" w:rsidRDefault="00780E3D" w14:paraId="02A7E5B1" w14:textId="52985719">
      <w:pPr>
        <w:tabs>
          <w:tab w:val="left" w:pos="990"/>
          <w:tab w:val="left" w:pos="1170"/>
          <w:tab w:val="left" w:pos="1440"/>
          <w:tab w:val="left" w:pos="2160"/>
        </w:tabs>
        <w:rPr>
          <w:rFonts w:ascii="Times New Roman" w:hAnsi="Times New Roman"/>
          <w:sz w:val="24"/>
        </w:rPr>
      </w:pPr>
      <w:r w:rsidRPr="00454638">
        <w:rPr>
          <w:rFonts w:ascii="Times New Roman" w:hAnsi="Times New Roman"/>
          <w:sz w:val="24"/>
        </w:rPr>
        <w:t xml:space="preserve">As required by 5 CFR 1320.8(d), a Notice requesting public comments was published in the </w:t>
      </w:r>
      <w:r w:rsidRPr="00454638">
        <w:rPr>
          <w:rFonts w:ascii="Times New Roman" w:hAnsi="Times New Roman"/>
          <w:sz w:val="24"/>
          <w:u w:val="single"/>
        </w:rPr>
        <w:t>Federal Register</w:t>
      </w:r>
      <w:r w:rsidRPr="00454638">
        <w:rPr>
          <w:rFonts w:ascii="Times New Roman" w:hAnsi="Times New Roman"/>
          <w:sz w:val="24"/>
        </w:rPr>
        <w:t xml:space="preserve"> on </w:t>
      </w:r>
      <w:r w:rsidRPr="00454638" w:rsidR="00454638">
        <w:rPr>
          <w:rFonts w:ascii="Times New Roman" w:hAnsi="Times New Roman"/>
          <w:sz w:val="24"/>
        </w:rPr>
        <w:t>October 22, 2020</w:t>
      </w:r>
      <w:r w:rsidRPr="00454638">
        <w:rPr>
          <w:rFonts w:ascii="Times New Roman" w:hAnsi="Times New Roman"/>
          <w:sz w:val="24"/>
        </w:rPr>
        <w:t xml:space="preserve">, at </w:t>
      </w:r>
      <w:r w:rsidRPr="00454638" w:rsidR="00454638">
        <w:rPr>
          <w:rFonts w:ascii="Times New Roman" w:hAnsi="Times New Roman"/>
          <w:sz w:val="24"/>
        </w:rPr>
        <w:t>85</w:t>
      </w:r>
      <w:r w:rsidRPr="00454638" w:rsidR="00F4193E">
        <w:rPr>
          <w:rFonts w:ascii="Times New Roman" w:hAnsi="Times New Roman"/>
          <w:sz w:val="24"/>
        </w:rPr>
        <w:t xml:space="preserve"> </w:t>
      </w:r>
      <w:r w:rsidRPr="00454638">
        <w:rPr>
          <w:rFonts w:ascii="Times New Roman" w:hAnsi="Times New Roman"/>
          <w:sz w:val="24"/>
        </w:rPr>
        <w:t xml:space="preserve">FR </w:t>
      </w:r>
      <w:r w:rsidRPr="00454638" w:rsidR="00454638">
        <w:rPr>
          <w:rFonts w:ascii="Times New Roman" w:hAnsi="Times New Roman"/>
          <w:sz w:val="24"/>
        </w:rPr>
        <w:t>67330</w:t>
      </w:r>
      <w:r w:rsidRPr="00454638">
        <w:rPr>
          <w:rFonts w:ascii="Times New Roman" w:hAnsi="Times New Roman"/>
          <w:sz w:val="24"/>
        </w:rPr>
        <w:t xml:space="preserve">.  </w:t>
      </w:r>
      <w:r w:rsidRPr="00454638" w:rsidR="00F4193E">
        <w:rPr>
          <w:rFonts w:ascii="Times New Roman" w:hAnsi="Times New Roman"/>
          <w:sz w:val="24"/>
        </w:rPr>
        <w:t xml:space="preserve">Comments will be accepted until </w:t>
      </w:r>
      <w:r w:rsidRPr="00454638" w:rsidR="00454638">
        <w:rPr>
          <w:rFonts w:ascii="Times New Roman" w:hAnsi="Times New Roman"/>
          <w:sz w:val="24"/>
        </w:rPr>
        <w:t>December 21, 2020</w:t>
      </w:r>
      <w:r w:rsidRPr="00454638">
        <w:rPr>
          <w:rFonts w:ascii="Times New Roman" w:hAnsi="Times New Roman"/>
          <w:sz w:val="24"/>
        </w:rPr>
        <w:t xml:space="preserve">. </w:t>
      </w:r>
    </w:p>
    <w:p w:rsidRPr="00EF2235" w:rsidR="009F32BB" w:rsidRDefault="009F32BB" w14:paraId="7E2378A3" w14:textId="77777777">
      <w:pPr>
        <w:rPr>
          <w:rFonts w:ascii="Times New Roman" w:hAnsi="Times New Roman"/>
          <w:sz w:val="24"/>
          <w:highlight w:val="yellow"/>
        </w:rPr>
      </w:pPr>
    </w:p>
    <w:p w:rsidRPr="00942652" w:rsidR="009F32BB" w:rsidP="009F32BB" w:rsidRDefault="009F32BB" w14:paraId="31D7EE0B" w14:textId="77777777">
      <w:pPr>
        <w:rPr>
          <w:rFonts w:ascii="Times New Roman" w:hAnsi="Times New Roman"/>
          <w:sz w:val="24"/>
          <w:szCs w:val="24"/>
        </w:rPr>
      </w:pPr>
      <w:r w:rsidRPr="00942652">
        <w:rPr>
          <w:rFonts w:ascii="Times New Roman" w:hAnsi="Times New Roman"/>
          <w:sz w:val="24"/>
        </w:rPr>
        <w:t>RUS maintains close contact with borrowers through general field representatives (GFRs), field accountants</w:t>
      </w:r>
      <w:r w:rsidRPr="00942652" w:rsidR="00457814">
        <w:rPr>
          <w:rFonts w:ascii="Times New Roman" w:hAnsi="Times New Roman"/>
          <w:sz w:val="24"/>
        </w:rPr>
        <w:t>, state offices,</w:t>
      </w:r>
      <w:r w:rsidRPr="00942652">
        <w:rPr>
          <w:rFonts w:ascii="Times New Roman" w:hAnsi="Times New Roman"/>
          <w:sz w:val="24"/>
        </w:rPr>
        <w:t xml:space="preserve"> and headquarters staff. </w:t>
      </w:r>
      <w:r w:rsidRPr="00942652">
        <w:rPr>
          <w:rFonts w:ascii="Times New Roman" w:hAnsi="Times New Roman"/>
          <w:sz w:val="24"/>
          <w:szCs w:val="24"/>
        </w:rPr>
        <w:t xml:space="preserve"> GFRs have direct personal contact with borrowers in connection with their responsibilities in fulfillment of RUS requirements, including filling out the various forms.  Borrowers may consult RUS’ GFRs, field accountants, and headquarters’ staff regarding comments or suggestions on procedures, forms, regulations, etc.  Additionally, RUS works closely with lending institutions such as the National Rural Utilities Cooperative Finance Corporation and CoBank, a nationwide network of lending institutions and part of the Farm Credit System, which provide supplemental</w:t>
      </w:r>
      <w:r w:rsidRPr="00942652" w:rsidR="00D4011B">
        <w:rPr>
          <w:rFonts w:ascii="Times New Roman" w:hAnsi="Times New Roman"/>
          <w:sz w:val="24"/>
          <w:szCs w:val="24"/>
        </w:rPr>
        <w:t xml:space="preserve"> loan funds to borrowers.  The a</w:t>
      </w:r>
      <w:r w:rsidRPr="00942652">
        <w:rPr>
          <w:rFonts w:ascii="Times New Roman" w:hAnsi="Times New Roman"/>
          <w:sz w:val="24"/>
          <w:szCs w:val="24"/>
        </w:rPr>
        <w:t xml:space="preserve">gency also works closely with national and statewide associations representing electric borrowers such as:  National Rural Electric Cooperative Association; National Association of Development </w:t>
      </w:r>
      <w:r w:rsidRPr="00942652">
        <w:rPr>
          <w:rFonts w:ascii="Times New Roman" w:hAnsi="Times New Roman"/>
          <w:sz w:val="24"/>
          <w:szCs w:val="24"/>
        </w:rPr>
        <w:lastRenderedPageBreak/>
        <w:t>Organizations; Rural Community Assistance Program; and, American Public Power Association, among others.</w:t>
      </w:r>
    </w:p>
    <w:p w:rsidRPr="00EF2235" w:rsidR="006E74A9" w:rsidP="009F32BB" w:rsidRDefault="006E74A9" w14:paraId="43D3EAE5" w14:textId="77777777">
      <w:pPr>
        <w:rPr>
          <w:rFonts w:ascii="Times New Roman" w:hAnsi="Times New Roman"/>
          <w:sz w:val="24"/>
          <w:szCs w:val="24"/>
          <w:highlight w:val="yellow"/>
        </w:rPr>
      </w:pPr>
    </w:p>
    <w:p w:rsidRPr="00EF7282" w:rsidR="006E74A9" w:rsidP="009F32BB" w:rsidRDefault="006E74A9" w14:paraId="33E7374C" w14:textId="77777777">
      <w:pPr>
        <w:rPr>
          <w:rFonts w:ascii="Times New Roman" w:hAnsi="Times New Roman"/>
          <w:sz w:val="24"/>
          <w:szCs w:val="24"/>
        </w:rPr>
      </w:pPr>
      <w:r w:rsidRPr="00EF7282">
        <w:rPr>
          <w:rFonts w:ascii="Times New Roman" w:hAnsi="Times New Roman"/>
          <w:sz w:val="24"/>
          <w:szCs w:val="24"/>
        </w:rPr>
        <w:t xml:space="preserve">Three individuals from </w:t>
      </w:r>
      <w:r w:rsidRPr="00EF7282" w:rsidR="00F4193E">
        <w:rPr>
          <w:rFonts w:ascii="Times New Roman" w:hAnsi="Times New Roman"/>
          <w:sz w:val="24"/>
          <w:szCs w:val="24"/>
        </w:rPr>
        <w:t>e</w:t>
      </w:r>
      <w:r w:rsidRPr="00EF7282" w:rsidR="000968A8">
        <w:rPr>
          <w:rFonts w:ascii="Times New Roman" w:hAnsi="Times New Roman"/>
          <w:sz w:val="24"/>
          <w:szCs w:val="24"/>
        </w:rPr>
        <w:t xml:space="preserve">lectric </w:t>
      </w:r>
      <w:r w:rsidRPr="00EF7282">
        <w:rPr>
          <w:rFonts w:ascii="Times New Roman" w:hAnsi="Times New Roman"/>
          <w:sz w:val="24"/>
          <w:szCs w:val="24"/>
        </w:rPr>
        <w:t>cooperative</w:t>
      </w:r>
      <w:r w:rsidRPr="00EF7282" w:rsidR="000968A8">
        <w:rPr>
          <w:rFonts w:ascii="Times New Roman" w:hAnsi="Times New Roman"/>
          <w:sz w:val="24"/>
          <w:szCs w:val="24"/>
        </w:rPr>
        <w:t>s</w:t>
      </w:r>
      <w:r w:rsidRPr="00EF7282" w:rsidR="00277269">
        <w:rPr>
          <w:rFonts w:ascii="Times New Roman" w:hAnsi="Times New Roman"/>
          <w:sz w:val="24"/>
          <w:szCs w:val="24"/>
        </w:rPr>
        <w:t xml:space="preserve"> were consulted</w:t>
      </w:r>
      <w:r w:rsidRPr="00EF7282" w:rsidR="00013683">
        <w:rPr>
          <w:rFonts w:ascii="Times New Roman" w:hAnsi="Times New Roman"/>
          <w:sz w:val="24"/>
          <w:szCs w:val="24"/>
        </w:rPr>
        <w:t xml:space="preserve"> </w:t>
      </w:r>
      <w:r w:rsidRPr="00EF7282" w:rsidR="008F2C55">
        <w:rPr>
          <w:rFonts w:ascii="Times New Roman" w:hAnsi="Times New Roman"/>
          <w:sz w:val="24"/>
          <w:szCs w:val="24"/>
        </w:rPr>
        <w:t>in 20</w:t>
      </w:r>
      <w:r w:rsidRPr="00EF7282" w:rsidR="00EF7282">
        <w:rPr>
          <w:rFonts w:ascii="Times New Roman" w:hAnsi="Times New Roman"/>
          <w:sz w:val="24"/>
          <w:szCs w:val="24"/>
        </w:rPr>
        <w:t>20</w:t>
      </w:r>
      <w:r w:rsidRPr="00EF7282" w:rsidR="008F2C55">
        <w:rPr>
          <w:rFonts w:ascii="Times New Roman" w:hAnsi="Times New Roman"/>
          <w:sz w:val="24"/>
          <w:szCs w:val="24"/>
        </w:rPr>
        <w:t xml:space="preserve"> </w:t>
      </w:r>
      <w:r w:rsidRPr="00EF7282" w:rsidR="00013683">
        <w:rPr>
          <w:rFonts w:ascii="Times New Roman" w:hAnsi="Times New Roman"/>
          <w:sz w:val="24"/>
          <w:szCs w:val="24"/>
        </w:rPr>
        <w:t>to</w:t>
      </w:r>
      <w:r w:rsidRPr="00EF7282" w:rsidR="000968A8">
        <w:rPr>
          <w:rFonts w:ascii="Times New Roman" w:hAnsi="Times New Roman"/>
          <w:sz w:val="24"/>
          <w:szCs w:val="24"/>
        </w:rPr>
        <w:t xml:space="preserve"> obtain </w:t>
      </w:r>
      <w:r w:rsidRPr="00EF7282" w:rsidR="009A5B7E">
        <w:rPr>
          <w:rFonts w:ascii="Times New Roman" w:hAnsi="Times New Roman"/>
          <w:sz w:val="24"/>
          <w:szCs w:val="24"/>
        </w:rPr>
        <w:t>their comments concerning the</w:t>
      </w:r>
      <w:r w:rsidRPr="00EF7282">
        <w:rPr>
          <w:rFonts w:ascii="Times New Roman" w:hAnsi="Times New Roman"/>
          <w:sz w:val="24"/>
          <w:szCs w:val="24"/>
        </w:rPr>
        <w:t xml:space="preserve"> use of these contract forms.</w:t>
      </w:r>
      <w:r w:rsidRPr="00EF7282" w:rsidR="008F2C55">
        <w:rPr>
          <w:rFonts w:ascii="Times New Roman" w:hAnsi="Times New Roman"/>
          <w:sz w:val="24"/>
          <w:szCs w:val="24"/>
        </w:rPr>
        <w:t xml:space="preserve"> A summary of their comments </w:t>
      </w:r>
      <w:proofErr w:type="gramStart"/>
      <w:r w:rsidRPr="00EF7282" w:rsidR="008F2C55">
        <w:rPr>
          <w:rFonts w:ascii="Times New Roman" w:hAnsi="Times New Roman"/>
          <w:sz w:val="24"/>
          <w:szCs w:val="24"/>
        </w:rPr>
        <w:t>are</w:t>
      </w:r>
      <w:proofErr w:type="gramEnd"/>
      <w:r w:rsidRPr="00EF7282" w:rsidR="008F2C55">
        <w:rPr>
          <w:rFonts w:ascii="Times New Roman" w:hAnsi="Times New Roman"/>
          <w:sz w:val="24"/>
          <w:szCs w:val="24"/>
        </w:rPr>
        <w:t xml:space="preserve"> provided below.</w:t>
      </w:r>
    </w:p>
    <w:p w:rsidRPr="00EF7282" w:rsidR="006E74A9" w:rsidP="009F32BB" w:rsidRDefault="006E74A9" w14:paraId="48412BDC" w14:textId="77777777">
      <w:pPr>
        <w:rPr>
          <w:rFonts w:ascii="Times New Roman" w:hAnsi="Times New Roman"/>
          <w:sz w:val="24"/>
          <w:szCs w:val="24"/>
        </w:rPr>
      </w:pPr>
    </w:p>
    <w:p w:rsidRPr="00EF7282" w:rsidR="00EF7282" w:rsidP="00C929E1" w:rsidRDefault="008335E5" w14:paraId="073C7B2E" w14:textId="21B4D478">
      <w:pPr>
        <w:numPr>
          <w:ilvl w:val="0"/>
          <w:numId w:val="8"/>
        </w:numPr>
        <w:rPr>
          <w:rFonts w:ascii="Times New Roman" w:hAnsi="Times New Roman"/>
          <w:sz w:val="24"/>
          <w:szCs w:val="24"/>
        </w:rPr>
      </w:pPr>
      <w:r>
        <w:rPr>
          <w:rFonts w:ascii="Times New Roman" w:hAnsi="Times New Roman"/>
          <w:sz w:val="24"/>
          <w:szCs w:val="24"/>
        </w:rPr>
        <w:t>Engineer</w:t>
      </w:r>
    </w:p>
    <w:p w:rsidRPr="00EF7282" w:rsidR="008F2C55" w:rsidP="00EF7282" w:rsidRDefault="00EF7282" w14:paraId="364E4889" w14:textId="77777777">
      <w:pPr>
        <w:ind w:left="360"/>
        <w:rPr>
          <w:rFonts w:ascii="Times New Roman" w:hAnsi="Times New Roman"/>
          <w:sz w:val="24"/>
          <w:szCs w:val="24"/>
        </w:rPr>
      </w:pPr>
      <w:r w:rsidRPr="00EF7282">
        <w:rPr>
          <w:rFonts w:ascii="Times New Roman" w:hAnsi="Times New Roman"/>
          <w:sz w:val="24"/>
          <w:szCs w:val="24"/>
        </w:rPr>
        <w:t>Central Florida Electric Cooperative, Inc.</w:t>
      </w:r>
    </w:p>
    <w:p w:rsidRPr="00454638" w:rsidR="008F2C55" w:rsidP="008F2C55" w:rsidRDefault="008F2C55" w14:paraId="353FC343" w14:textId="77777777">
      <w:pPr>
        <w:ind w:left="360"/>
        <w:rPr>
          <w:rFonts w:ascii="Times New Roman" w:hAnsi="Times New Roman"/>
          <w:sz w:val="24"/>
          <w:szCs w:val="24"/>
        </w:rPr>
      </w:pPr>
    </w:p>
    <w:p w:rsidRPr="00EA620F" w:rsidR="008F2C55" w:rsidP="008F2C55" w:rsidRDefault="008335E5" w14:paraId="6A32C165" w14:textId="0884357A">
      <w:pPr>
        <w:ind w:left="360"/>
        <w:rPr>
          <w:rFonts w:ascii="Times New Roman" w:hAnsi="Times New Roman"/>
          <w:sz w:val="24"/>
          <w:szCs w:val="24"/>
        </w:rPr>
      </w:pPr>
      <w:r>
        <w:rPr>
          <w:rFonts w:ascii="Times New Roman" w:hAnsi="Times New Roman"/>
          <w:sz w:val="24"/>
          <w:szCs w:val="24"/>
        </w:rPr>
        <w:t>The Engineer</w:t>
      </w:r>
      <w:r w:rsidRPr="00454638" w:rsidR="00EF7282">
        <w:rPr>
          <w:rFonts w:ascii="Times New Roman" w:hAnsi="Times New Roman"/>
          <w:sz w:val="24"/>
          <w:szCs w:val="24"/>
        </w:rPr>
        <w:t xml:space="preserve"> indicated that he believes the information concerning the RUS Electric System Construction Policies and Procedures is readily available</w:t>
      </w:r>
      <w:r w:rsidRPr="00454638" w:rsidR="00EA620F">
        <w:rPr>
          <w:rFonts w:ascii="Times New Roman" w:hAnsi="Times New Roman"/>
          <w:sz w:val="24"/>
          <w:szCs w:val="24"/>
        </w:rPr>
        <w:t>,</w:t>
      </w:r>
      <w:r w:rsidRPr="00454638" w:rsidR="00EF7282">
        <w:rPr>
          <w:rFonts w:ascii="Times New Roman" w:hAnsi="Times New Roman"/>
          <w:sz w:val="24"/>
          <w:szCs w:val="24"/>
        </w:rPr>
        <w:t xml:space="preserve"> is not too burdensome</w:t>
      </w:r>
      <w:r w:rsidRPr="00454638" w:rsidR="00EA620F">
        <w:rPr>
          <w:rFonts w:ascii="Times New Roman" w:hAnsi="Times New Roman"/>
          <w:sz w:val="24"/>
          <w:szCs w:val="24"/>
        </w:rPr>
        <w:t xml:space="preserve"> and the instructions are clear and useful. He indicated that he does not feel that extraneous information is being collected and had no additional comments or concerns.</w:t>
      </w:r>
    </w:p>
    <w:p w:rsidRPr="0054486B" w:rsidR="008F2C55" w:rsidP="008F2C55" w:rsidRDefault="008F2C55" w14:paraId="38323AA6" w14:textId="77777777">
      <w:pPr>
        <w:rPr>
          <w:rFonts w:ascii="Times New Roman" w:hAnsi="Times New Roman"/>
          <w:sz w:val="24"/>
          <w:szCs w:val="24"/>
        </w:rPr>
      </w:pPr>
    </w:p>
    <w:p w:rsidRPr="0054486B" w:rsidR="008F2C55" w:rsidP="008F2C55" w:rsidRDefault="00EA620F" w14:paraId="7A00CEEA" w14:textId="6EFAC088">
      <w:pPr>
        <w:numPr>
          <w:ilvl w:val="0"/>
          <w:numId w:val="8"/>
        </w:numPr>
        <w:rPr>
          <w:rFonts w:ascii="Times New Roman" w:hAnsi="Times New Roman"/>
          <w:sz w:val="24"/>
          <w:szCs w:val="24"/>
        </w:rPr>
      </w:pPr>
      <w:r w:rsidRPr="0054486B">
        <w:rPr>
          <w:rFonts w:ascii="Times New Roman" w:hAnsi="Times New Roman"/>
          <w:sz w:val="24"/>
          <w:szCs w:val="24"/>
        </w:rPr>
        <w:t>E</w:t>
      </w:r>
      <w:r w:rsidR="008335E5">
        <w:rPr>
          <w:rFonts w:ascii="Times New Roman" w:hAnsi="Times New Roman"/>
          <w:sz w:val="24"/>
          <w:szCs w:val="24"/>
        </w:rPr>
        <w:t>ngineer</w:t>
      </w:r>
    </w:p>
    <w:p w:rsidRPr="0054486B" w:rsidR="008F2C55" w:rsidP="008F2C55" w:rsidRDefault="00EA620F" w14:paraId="0C0ED455" w14:textId="77777777">
      <w:pPr>
        <w:ind w:left="360"/>
        <w:rPr>
          <w:rFonts w:ascii="Times New Roman" w:hAnsi="Times New Roman"/>
          <w:sz w:val="24"/>
          <w:szCs w:val="24"/>
        </w:rPr>
      </w:pPr>
      <w:r w:rsidRPr="0054486B">
        <w:rPr>
          <w:rFonts w:ascii="Times New Roman" w:hAnsi="Times New Roman"/>
          <w:sz w:val="24"/>
          <w:szCs w:val="24"/>
        </w:rPr>
        <w:t>Withlacoochee River Electric Cooperative, Inc.</w:t>
      </w:r>
    </w:p>
    <w:p w:rsidRPr="00EF2235" w:rsidR="008F2C55" w:rsidP="008F2C55" w:rsidRDefault="008F2C55" w14:paraId="503797B2" w14:textId="74DE76A0">
      <w:pPr>
        <w:ind w:left="360"/>
        <w:rPr>
          <w:rFonts w:ascii="Times New Roman" w:hAnsi="Times New Roman"/>
          <w:sz w:val="24"/>
          <w:szCs w:val="24"/>
          <w:highlight w:val="yellow"/>
        </w:rPr>
      </w:pPr>
    </w:p>
    <w:p w:rsidRPr="00EF2235" w:rsidR="008F2C55" w:rsidP="008F2C55" w:rsidRDefault="008F2C55" w14:paraId="7FC36672" w14:textId="77777777">
      <w:pPr>
        <w:ind w:left="360"/>
        <w:rPr>
          <w:rFonts w:ascii="Times New Roman" w:hAnsi="Times New Roman"/>
          <w:sz w:val="24"/>
          <w:szCs w:val="24"/>
          <w:highlight w:val="yellow"/>
        </w:rPr>
      </w:pPr>
    </w:p>
    <w:p w:rsidRPr="00454638" w:rsidR="007407B5" w:rsidP="008F2C55" w:rsidRDefault="008335E5" w14:paraId="063E1B01" w14:textId="5914BD07">
      <w:pPr>
        <w:ind w:left="360"/>
        <w:rPr>
          <w:rFonts w:ascii="Times New Roman" w:hAnsi="Times New Roman"/>
          <w:sz w:val="24"/>
          <w:szCs w:val="24"/>
        </w:rPr>
      </w:pPr>
      <w:r>
        <w:rPr>
          <w:rFonts w:ascii="Times New Roman" w:hAnsi="Times New Roman"/>
          <w:sz w:val="24"/>
          <w:szCs w:val="24"/>
        </w:rPr>
        <w:t>The Engineer</w:t>
      </w:r>
      <w:r w:rsidRPr="00454638" w:rsidR="002947E8">
        <w:rPr>
          <w:rFonts w:ascii="Times New Roman" w:hAnsi="Times New Roman"/>
          <w:sz w:val="24"/>
          <w:szCs w:val="24"/>
        </w:rPr>
        <w:t xml:space="preserve"> </w:t>
      </w:r>
      <w:r w:rsidRPr="00454638" w:rsidR="007407B5">
        <w:rPr>
          <w:rFonts w:ascii="Times New Roman" w:hAnsi="Times New Roman"/>
          <w:sz w:val="24"/>
          <w:szCs w:val="24"/>
        </w:rPr>
        <w:t xml:space="preserve">believes that the requirements of the RUS Electric System Construction Policies and Procedures are too burdensome or time consuming </w:t>
      </w:r>
      <w:proofErr w:type="gramStart"/>
      <w:r w:rsidRPr="00454638" w:rsidR="007407B5">
        <w:rPr>
          <w:rFonts w:ascii="Times New Roman" w:hAnsi="Times New Roman"/>
          <w:sz w:val="24"/>
          <w:szCs w:val="24"/>
        </w:rPr>
        <w:t>in light of</w:t>
      </w:r>
      <w:proofErr w:type="gramEnd"/>
      <w:r w:rsidRPr="00454638" w:rsidR="007407B5">
        <w:rPr>
          <w:rFonts w:ascii="Times New Roman" w:hAnsi="Times New Roman"/>
          <w:sz w:val="24"/>
          <w:szCs w:val="24"/>
        </w:rPr>
        <w:t xml:space="preserve"> the purpose of these requirements</w:t>
      </w:r>
      <w:r w:rsidRPr="00454638" w:rsidR="007D4AC9">
        <w:rPr>
          <w:rFonts w:ascii="Times New Roman" w:hAnsi="Times New Roman"/>
          <w:sz w:val="24"/>
          <w:szCs w:val="24"/>
        </w:rPr>
        <w:t xml:space="preserve"> and more information is being collected than necessary. </w:t>
      </w:r>
      <w:r w:rsidRPr="00454638" w:rsidR="0054486B">
        <w:rPr>
          <w:rFonts w:ascii="Times New Roman" w:hAnsi="Times New Roman"/>
          <w:sz w:val="24"/>
          <w:szCs w:val="24"/>
        </w:rPr>
        <w:t>He believes that this may be addressed if the headquarters staff had more experience in the field to understand the burden faced by the borrowers during daily operation.</w:t>
      </w:r>
    </w:p>
    <w:p w:rsidRPr="00454638" w:rsidR="008F2C55" w:rsidP="008F2C55" w:rsidRDefault="008F2C55" w14:paraId="179EA4F2" w14:textId="77777777">
      <w:pPr>
        <w:ind w:left="360"/>
        <w:rPr>
          <w:rFonts w:ascii="Times New Roman" w:hAnsi="Times New Roman"/>
          <w:sz w:val="24"/>
          <w:szCs w:val="24"/>
        </w:rPr>
      </w:pPr>
    </w:p>
    <w:p w:rsidRPr="00454638" w:rsidR="008F2C55" w:rsidP="008F2C55" w:rsidRDefault="008335E5" w14:paraId="3C2A9881" w14:textId="75AF6246">
      <w:pPr>
        <w:numPr>
          <w:ilvl w:val="0"/>
          <w:numId w:val="8"/>
        </w:numPr>
        <w:rPr>
          <w:rFonts w:ascii="Times New Roman" w:hAnsi="Times New Roman"/>
          <w:sz w:val="24"/>
          <w:szCs w:val="24"/>
        </w:rPr>
      </w:pPr>
      <w:r>
        <w:rPr>
          <w:rFonts w:ascii="Times New Roman" w:hAnsi="Times New Roman"/>
          <w:sz w:val="24"/>
          <w:szCs w:val="24"/>
        </w:rPr>
        <w:t>Representative</w:t>
      </w:r>
    </w:p>
    <w:p w:rsidRPr="00454638" w:rsidR="008F2C55" w:rsidP="008F2C55" w:rsidRDefault="0054486B" w14:paraId="4929565E" w14:textId="77777777">
      <w:pPr>
        <w:ind w:left="360"/>
        <w:rPr>
          <w:rFonts w:ascii="Times New Roman" w:hAnsi="Times New Roman"/>
          <w:sz w:val="24"/>
          <w:szCs w:val="24"/>
        </w:rPr>
      </w:pPr>
      <w:r w:rsidRPr="00454638">
        <w:rPr>
          <w:rFonts w:ascii="Times New Roman" w:hAnsi="Times New Roman"/>
          <w:sz w:val="24"/>
          <w:szCs w:val="24"/>
        </w:rPr>
        <w:t>Irwin Electric Membership Corporation</w:t>
      </w:r>
    </w:p>
    <w:p w:rsidRPr="00454638" w:rsidR="008F2C55" w:rsidP="008F2C55" w:rsidRDefault="008F2C55" w14:paraId="639890E9" w14:textId="77777777">
      <w:pPr>
        <w:ind w:left="360"/>
        <w:rPr>
          <w:rFonts w:ascii="Times New Roman" w:hAnsi="Times New Roman"/>
          <w:sz w:val="24"/>
          <w:szCs w:val="24"/>
        </w:rPr>
      </w:pPr>
    </w:p>
    <w:p w:rsidRPr="00454638" w:rsidR="008F2C55" w:rsidP="008F2C55" w:rsidRDefault="008335E5" w14:paraId="6EFC2D35" w14:textId="1A632251">
      <w:pPr>
        <w:ind w:left="360"/>
        <w:rPr>
          <w:rFonts w:ascii="Times New Roman" w:hAnsi="Times New Roman"/>
          <w:sz w:val="24"/>
          <w:szCs w:val="24"/>
        </w:rPr>
      </w:pPr>
      <w:r>
        <w:rPr>
          <w:rFonts w:ascii="Times New Roman" w:hAnsi="Times New Roman"/>
          <w:sz w:val="24"/>
          <w:szCs w:val="24"/>
        </w:rPr>
        <w:t xml:space="preserve">The Representative </w:t>
      </w:r>
      <w:r w:rsidRPr="00454638" w:rsidR="006C6298">
        <w:rPr>
          <w:rFonts w:ascii="Times New Roman" w:hAnsi="Times New Roman"/>
          <w:sz w:val="24"/>
          <w:szCs w:val="24"/>
        </w:rPr>
        <w:t>indicated that he believes the information concerning the RUS Electric System Construction Policies and Procedures is readily available, is not too burdensome and the instructions are clear and useful.  He indicated that he does not feel that extraneous information is being collected and had no additional comments or concerns.</w:t>
      </w:r>
    </w:p>
    <w:p w:rsidRPr="00EF2235" w:rsidR="008F2C55" w:rsidP="008F2C55" w:rsidRDefault="008F2C55" w14:paraId="5B5F400A" w14:textId="77777777">
      <w:pPr>
        <w:rPr>
          <w:rFonts w:ascii="Times New Roman" w:hAnsi="Times New Roman"/>
          <w:sz w:val="24"/>
          <w:highlight w:val="yellow"/>
        </w:rPr>
      </w:pPr>
    </w:p>
    <w:p w:rsidRPr="00EF2235" w:rsidR="00CF6866" w:rsidP="008335E5" w:rsidRDefault="00CF6866" w14:paraId="64E8C207" w14:textId="18BEDBDA">
      <w:pPr>
        <w:rPr>
          <w:rFonts w:ascii="Times New Roman" w:hAnsi="Times New Roman"/>
          <w:sz w:val="24"/>
          <w:highlight w:val="yellow"/>
        </w:rPr>
      </w:pPr>
    </w:p>
    <w:p w:rsidRPr="007608FB" w:rsidR="00A862AF" w:rsidRDefault="00A862AF" w14:paraId="5068616E" w14:textId="77777777">
      <w:pPr>
        <w:rPr>
          <w:rFonts w:ascii="Times New Roman" w:hAnsi="Times New Roman"/>
          <w:b/>
          <w:sz w:val="24"/>
        </w:rPr>
      </w:pPr>
      <w:r w:rsidRPr="007608FB">
        <w:rPr>
          <w:rFonts w:ascii="Times New Roman" w:hAnsi="Times New Roman"/>
          <w:b/>
          <w:sz w:val="24"/>
        </w:rPr>
        <w:t xml:space="preserve">9.  </w:t>
      </w:r>
      <w:r w:rsidRPr="007608FB">
        <w:rPr>
          <w:rFonts w:ascii="Times New Roman" w:hAnsi="Times New Roman"/>
          <w:b/>
          <w:sz w:val="24"/>
          <w:u w:val="single"/>
        </w:rPr>
        <w:t xml:space="preserve">Explain any decision to provide any payment or gift to respondents, other than </w:t>
      </w:r>
      <w:proofErr w:type="spellStart"/>
      <w:r w:rsidRPr="007608FB">
        <w:rPr>
          <w:rFonts w:ascii="Times New Roman" w:hAnsi="Times New Roman"/>
          <w:b/>
          <w:sz w:val="24"/>
          <w:u w:val="single"/>
        </w:rPr>
        <w:t>reenumeration</w:t>
      </w:r>
      <w:proofErr w:type="spellEnd"/>
      <w:r w:rsidRPr="007608FB">
        <w:rPr>
          <w:rFonts w:ascii="Times New Roman" w:hAnsi="Times New Roman"/>
          <w:b/>
          <w:sz w:val="24"/>
          <w:u w:val="single"/>
        </w:rPr>
        <w:t xml:space="preserve"> of contractors or grantees</w:t>
      </w:r>
      <w:r w:rsidRPr="007608FB">
        <w:rPr>
          <w:rFonts w:ascii="Times New Roman" w:hAnsi="Times New Roman"/>
          <w:b/>
          <w:sz w:val="24"/>
        </w:rPr>
        <w:t>.</w:t>
      </w:r>
    </w:p>
    <w:p w:rsidRPr="007608FB" w:rsidR="00A862AF" w:rsidRDefault="00A862AF" w14:paraId="4F6E9F76" w14:textId="77777777">
      <w:pPr>
        <w:rPr>
          <w:rFonts w:ascii="Times New Roman" w:hAnsi="Times New Roman"/>
          <w:sz w:val="24"/>
        </w:rPr>
      </w:pPr>
    </w:p>
    <w:p w:rsidRPr="007608FB" w:rsidR="00A862AF" w:rsidRDefault="00A862AF" w14:paraId="61E85E49" w14:textId="77777777">
      <w:pPr>
        <w:rPr>
          <w:rFonts w:ascii="Times New Roman" w:hAnsi="Times New Roman"/>
          <w:sz w:val="24"/>
        </w:rPr>
      </w:pPr>
      <w:r w:rsidRPr="007608FB">
        <w:rPr>
          <w:rFonts w:ascii="Times New Roman" w:hAnsi="Times New Roman"/>
          <w:sz w:val="24"/>
        </w:rPr>
        <w:t>Payments or gifts are not provided to respondents.</w:t>
      </w:r>
    </w:p>
    <w:p w:rsidRPr="007608FB" w:rsidR="00A862AF" w:rsidRDefault="00A862AF" w14:paraId="2A76105B" w14:textId="77777777">
      <w:pPr>
        <w:rPr>
          <w:rFonts w:ascii="Times New Roman" w:hAnsi="Times New Roman"/>
          <w:sz w:val="24"/>
        </w:rPr>
      </w:pPr>
    </w:p>
    <w:p w:rsidRPr="007608FB" w:rsidR="00A862AF" w:rsidRDefault="00A862AF" w14:paraId="0E5E33E0" w14:textId="77777777">
      <w:pPr>
        <w:rPr>
          <w:rFonts w:ascii="Times New Roman" w:hAnsi="Times New Roman"/>
          <w:b/>
          <w:sz w:val="24"/>
        </w:rPr>
      </w:pPr>
      <w:r w:rsidRPr="007608FB">
        <w:rPr>
          <w:rFonts w:ascii="Times New Roman" w:hAnsi="Times New Roman"/>
          <w:b/>
          <w:sz w:val="24"/>
        </w:rPr>
        <w:t xml:space="preserve">10.  </w:t>
      </w:r>
      <w:r w:rsidRPr="007608FB">
        <w:rPr>
          <w:rFonts w:ascii="Times New Roman" w:hAnsi="Times New Roman"/>
          <w:b/>
          <w:sz w:val="24"/>
          <w:u w:val="single"/>
        </w:rPr>
        <w:t>Describe any assurance of confidentiality provided to respondents and the basis for the assurance in statute, regulation, or Agency policy</w:t>
      </w:r>
      <w:r w:rsidRPr="007608FB">
        <w:rPr>
          <w:rFonts w:ascii="Times New Roman" w:hAnsi="Times New Roman"/>
          <w:b/>
          <w:sz w:val="24"/>
        </w:rPr>
        <w:t>.</w:t>
      </w:r>
    </w:p>
    <w:p w:rsidRPr="007608FB" w:rsidR="00A862AF" w:rsidRDefault="00A862AF" w14:paraId="4EF8D06C" w14:textId="77777777">
      <w:pPr>
        <w:rPr>
          <w:rFonts w:ascii="Times New Roman" w:hAnsi="Times New Roman"/>
          <w:sz w:val="24"/>
        </w:rPr>
      </w:pPr>
    </w:p>
    <w:p w:rsidRPr="007608FB" w:rsidR="00A862AF" w:rsidRDefault="00A862AF" w14:paraId="3A6093FB" w14:textId="77777777">
      <w:pPr>
        <w:rPr>
          <w:rFonts w:ascii="Times New Roman" w:hAnsi="Times New Roman"/>
          <w:sz w:val="24"/>
        </w:rPr>
      </w:pPr>
      <w:r w:rsidRPr="007608FB">
        <w:rPr>
          <w:rFonts w:ascii="Times New Roman" w:hAnsi="Times New Roman"/>
          <w:sz w:val="24"/>
        </w:rPr>
        <w:t>This information does not require confidentiality.</w:t>
      </w:r>
    </w:p>
    <w:p w:rsidRPr="007608FB" w:rsidR="00A862AF" w:rsidRDefault="00A862AF" w14:paraId="2619C85F" w14:textId="77777777">
      <w:pPr>
        <w:rPr>
          <w:rFonts w:ascii="Times New Roman" w:hAnsi="Times New Roman"/>
          <w:sz w:val="24"/>
        </w:rPr>
      </w:pPr>
    </w:p>
    <w:p w:rsidRPr="007608FB" w:rsidR="00A862AF" w:rsidRDefault="00A862AF" w14:paraId="4628A33A" w14:textId="77777777">
      <w:pPr>
        <w:rPr>
          <w:rFonts w:ascii="Times New Roman" w:hAnsi="Times New Roman"/>
          <w:b/>
          <w:sz w:val="24"/>
        </w:rPr>
      </w:pPr>
      <w:r w:rsidRPr="007608FB">
        <w:rPr>
          <w:rFonts w:ascii="Times New Roman" w:hAnsi="Times New Roman"/>
          <w:b/>
          <w:sz w:val="24"/>
        </w:rPr>
        <w:t xml:space="preserve">11.  </w:t>
      </w:r>
      <w:r w:rsidRPr="007608FB">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7608FB">
        <w:rPr>
          <w:rFonts w:ascii="Times New Roman" w:hAnsi="Times New Roman"/>
          <w:b/>
          <w:sz w:val="24"/>
        </w:rPr>
        <w:t>.</w:t>
      </w:r>
    </w:p>
    <w:p w:rsidRPr="007608FB" w:rsidR="00A862AF" w:rsidRDefault="00A862AF" w14:paraId="200AC32F" w14:textId="77777777">
      <w:pPr>
        <w:rPr>
          <w:rFonts w:ascii="Times New Roman" w:hAnsi="Times New Roman"/>
          <w:b/>
          <w:sz w:val="24"/>
        </w:rPr>
      </w:pPr>
    </w:p>
    <w:p w:rsidRPr="007608FB" w:rsidR="00A862AF" w:rsidRDefault="00A862AF" w14:paraId="57EEB71E" w14:textId="77777777">
      <w:pPr>
        <w:rPr>
          <w:rFonts w:ascii="Times New Roman" w:hAnsi="Times New Roman"/>
          <w:sz w:val="24"/>
        </w:rPr>
      </w:pPr>
      <w:r w:rsidRPr="007608FB">
        <w:rPr>
          <w:rFonts w:ascii="Times New Roman" w:hAnsi="Times New Roman"/>
          <w:sz w:val="24"/>
        </w:rPr>
        <w:t>This information collection includes no questions of a sensitive nature.</w:t>
      </w:r>
    </w:p>
    <w:p w:rsidRPr="00EF2235" w:rsidR="00A862AF" w:rsidRDefault="00A862AF" w14:paraId="7BF3D9F4" w14:textId="77777777">
      <w:pPr>
        <w:rPr>
          <w:rFonts w:ascii="Times New Roman" w:hAnsi="Times New Roman"/>
          <w:sz w:val="24"/>
          <w:highlight w:val="yellow"/>
        </w:rPr>
      </w:pPr>
    </w:p>
    <w:p w:rsidRPr="00B164DE" w:rsidR="00A862AF" w:rsidRDefault="00A862AF" w14:paraId="54FD6099" w14:textId="77777777">
      <w:pPr>
        <w:rPr>
          <w:rFonts w:ascii="Times New Roman" w:hAnsi="Times New Roman"/>
          <w:b/>
          <w:sz w:val="24"/>
        </w:rPr>
      </w:pPr>
      <w:r w:rsidRPr="00B164DE">
        <w:rPr>
          <w:rFonts w:ascii="Times New Roman" w:hAnsi="Times New Roman"/>
          <w:b/>
          <w:sz w:val="24"/>
        </w:rPr>
        <w:t xml:space="preserve">12.  </w:t>
      </w:r>
      <w:r w:rsidRPr="00B164DE">
        <w:rPr>
          <w:rFonts w:ascii="Times New Roman" w:hAnsi="Times New Roman"/>
          <w:b/>
          <w:sz w:val="24"/>
          <w:u w:val="single"/>
        </w:rPr>
        <w:t>Provide estimates of the hour burden of the collection of information</w:t>
      </w:r>
      <w:r w:rsidRPr="00B164DE">
        <w:rPr>
          <w:rFonts w:ascii="Times New Roman" w:hAnsi="Times New Roman"/>
          <w:b/>
          <w:sz w:val="24"/>
        </w:rPr>
        <w:t>.</w:t>
      </w:r>
    </w:p>
    <w:p w:rsidRPr="00B164DE" w:rsidR="00A862AF" w:rsidRDefault="00A862AF" w14:paraId="176FAA45" w14:textId="77777777">
      <w:pPr>
        <w:rPr>
          <w:rFonts w:ascii="Times New Roman" w:hAnsi="Times New Roman"/>
          <w:sz w:val="24"/>
        </w:rPr>
      </w:pPr>
    </w:p>
    <w:p w:rsidRPr="007448D6" w:rsidR="00F64FFE" w:rsidRDefault="00032F30" w14:paraId="31E3E6FE" w14:textId="4E073D81">
      <w:pPr>
        <w:rPr>
          <w:rFonts w:ascii="Times New Roman" w:hAnsi="Times New Roman"/>
          <w:sz w:val="24"/>
        </w:rPr>
      </w:pPr>
      <w:r w:rsidRPr="000416FB">
        <w:rPr>
          <w:rFonts w:ascii="Times New Roman" w:hAnsi="Times New Roman"/>
          <w:sz w:val="24"/>
        </w:rPr>
        <w:t xml:space="preserve">The renewal </w:t>
      </w:r>
      <w:r w:rsidRPr="007448D6">
        <w:rPr>
          <w:rFonts w:ascii="Times New Roman" w:hAnsi="Times New Roman"/>
          <w:sz w:val="24"/>
        </w:rPr>
        <w:t>submission of this information collection packa</w:t>
      </w:r>
      <w:r w:rsidRPr="007448D6" w:rsidR="00442F09">
        <w:rPr>
          <w:rFonts w:ascii="Times New Roman" w:hAnsi="Times New Roman"/>
          <w:sz w:val="24"/>
        </w:rPr>
        <w:t xml:space="preserve">ge is for </w:t>
      </w:r>
      <w:r w:rsidRPr="007448D6" w:rsidR="000416FB">
        <w:rPr>
          <w:rFonts w:ascii="Times New Roman" w:hAnsi="Times New Roman"/>
          <w:sz w:val="24"/>
        </w:rPr>
        <w:t>827</w:t>
      </w:r>
      <w:r w:rsidRPr="007448D6" w:rsidR="00961CE4">
        <w:rPr>
          <w:rFonts w:ascii="Times New Roman" w:hAnsi="Times New Roman"/>
          <w:sz w:val="24"/>
        </w:rPr>
        <w:t xml:space="preserve"> </w:t>
      </w:r>
      <w:r w:rsidRPr="007448D6" w:rsidR="00A14501">
        <w:rPr>
          <w:rFonts w:ascii="Times New Roman" w:hAnsi="Times New Roman"/>
          <w:sz w:val="24"/>
        </w:rPr>
        <w:t xml:space="preserve">total </w:t>
      </w:r>
      <w:r w:rsidRPr="007448D6" w:rsidR="00993270">
        <w:rPr>
          <w:rFonts w:ascii="Times New Roman" w:hAnsi="Times New Roman"/>
          <w:sz w:val="24"/>
        </w:rPr>
        <w:t xml:space="preserve">respondents, </w:t>
      </w:r>
      <w:r w:rsidRPr="007448D6" w:rsidR="009144E3">
        <w:rPr>
          <w:rFonts w:ascii="Times New Roman" w:hAnsi="Times New Roman"/>
          <w:sz w:val="24"/>
          <w:szCs w:val="24"/>
        </w:rPr>
        <w:t>3</w:t>
      </w:r>
      <w:r w:rsidRPr="007448D6" w:rsidR="00942652">
        <w:rPr>
          <w:rFonts w:ascii="Times New Roman" w:hAnsi="Times New Roman"/>
          <w:sz w:val="24"/>
          <w:szCs w:val="24"/>
        </w:rPr>
        <w:t>,3</w:t>
      </w:r>
      <w:r w:rsidR="008A4BE0">
        <w:rPr>
          <w:rFonts w:ascii="Times New Roman" w:hAnsi="Times New Roman"/>
          <w:sz w:val="24"/>
          <w:szCs w:val="24"/>
        </w:rPr>
        <w:t>19</w:t>
      </w:r>
      <w:r w:rsidRPr="007448D6" w:rsidR="006978AB">
        <w:rPr>
          <w:rFonts w:ascii="Times New Roman" w:hAnsi="Times New Roman"/>
          <w:sz w:val="24"/>
        </w:rPr>
        <w:t xml:space="preserve"> responses and </w:t>
      </w:r>
      <w:r w:rsidRPr="007448D6" w:rsidR="00942652">
        <w:rPr>
          <w:rFonts w:ascii="Times New Roman" w:hAnsi="Times New Roman"/>
          <w:sz w:val="24"/>
          <w:szCs w:val="24"/>
        </w:rPr>
        <w:t>8</w:t>
      </w:r>
      <w:r w:rsidRPr="007448D6" w:rsidR="00B164DE">
        <w:rPr>
          <w:rFonts w:ascii="Times New Roman" w:hAnsi="Times New Roman"/>
          <w:sz w:val="24"/>
          <w:szCs w:val="24"/>
        </w:rPr>
        <w:t>2</w:t>
      </w:r>
      <w:r w:rsidRPr="007448D6" w:rsidR="006978AB">
        <w:rPr>
          <w:rFonts w:ascii="Times New Roman" w:hAnsi="Times New Roman"/>
          <w:sz w:val="24"/>
        </w:rPr>
        <w:t xml:space="preserve"> burden hours. </w:t>
      </w:r>
      <w:r w:rsidRPr="007448D6" w:rsidR="008D0D13">
        <w:rPr>
          <w:rFonts w:ascii="Times New Roman" w:hAnsi="Times New Roman"/>
          <w:sz w:val="24"/>
        </w:rPr>
        <w:t>There is a</w:t>
      </w:r>
      <w:r w:rsidRPr="007448D6" w:rsidR="00942652">
        <w:rPr>
          <w:rFonts w:ascii="Times New Roman" w:hAnsi="Times New Roman"/>
          <w:sz w:val="24"/>
        </w:rPr>
        <w:t>n increase</w:t>
      </w:r>
      <w:r w:rsidRPr="007448D6" w:rsidR="008D0D13">
        <w:rPr>
          <w:rFonts w:ascii="Times New Roman" w:hAnsi="Times New Roman"/>
          <w:sz w:val="24"/>
        </w:rPr>
        <w:t xml:space="preserve"> of </w:t>
      </w:r>
      <w:r w:rsidRPr="007448D6" w:rsidR="00B164DE">
        <w:rPr>
          <w:rFonts w:ascii="Times New Roman" w:hAnsi="Times New Roman"/>
          <w:sz w:val="24"/>
          <w:szCs w:val="24"/>
        </w:rPr>
        <w:t>4</w:t>
      </w:r>
      <w:r w:rsidRPr="007448D6" w:rsidR="008D0D13">
        <w:rPr>
          <w:rFonts w:ascii="Times New Roman" w:hAnsi="Times New Roman"/>
          <w:sz w:val="24"/>
        </w:rPr>
        <w:t xml:space="preserve"> burden hours, from </w:t>
      </w:r>
      <w:r w:rsidRPr="007448D6" w:rsidR="00942652">
        <w:rPr>
          <w:rFonts w:ascii="Times New Roman" w:hAnsi="Times New Roman"/>
          <w:sz w:val="24"/>
        </w:rPr>
        <w:t>78</w:t>
      </w:r>
      <w:r w:rsidRPr="007448D6" w:rsidR="00961CE4">
        <w:rPr>
          <w:rFonts w:ascii="Times New Roman" w:hAnsi="Times New Roman"/>
          <w:sz w:val="24"/>
        </w:rPr>
        <w:t xml:space="preserve"> </w:t>
      </w:r>
      <w:r w:rsidRPr="007448D6" w:rsidR="008D0D13">
        <w:rPr>
          <w:rFonts w:ascii="Times New Roman" w:hAnsi="Times New Roman"/>
          <w:sz w:val="24"/>
        </w:rPr>
        <w:t xml:space="preserve">to </w:t>
      </w:r>
      <w:r w:rsidRPr="007448D6" w:rsidR="00942652">
        <w:rPr>
          <w:rFonts w:ascii="Times New Roman" w:hAnsi="Times New Roman"/>
          <w:sz w:val="24"/>
          <w:szCs w:val="24"/>
        </w:rPr>
        <w:t>8</w:t>
      </w:r>
      <w:r w:rsidRPr="007448D6" w:rsidR="00B164DE">
        <w:rPr>
          <w:rFonts w:ascii="Times New Roman" w:hAnsi="Times New Roman"/>
          <w:sz w:val="24"/>
          <w:szCs w:val="24"/>
        </w:rPr>
        <w:t>2</w:t>
      </w:r>
      <w:r w:rsidRPr="007448D6" w:rsidR="008D0D13">
        <w:rPr>
          <w:rFonts w:ascii="Times New Roman" w:hAnsi="Times New Roman"/>
          <w:sz w:val="24"/>
        </w:rPr>
        <w:t xml:space="preserve">, during this reporting period due to </w:t>
      </w:r>
      <w:r w:rsidRPr="007448D6" w:rsidR="00B164DE">
        <w:rPr>
          <w:rFonts w:ascii="Times New Roman" w:hAnsi="Times New Roman"/>
          <w:sz w:val="24"/>
        </w:rPr>
        <w:t>an increase</w:t>
      </w:r>
      <w:r w:rsidRPr="007448D6" w:rsidR="008D0D13">
        <w:rPr>
          <w:rFonts w:ascii="Times New Roman" w:hAnsi="Times New Roman"/>
          <w:sz w:val="24"/>
        </w:rPr>
        <w:t xml:space="preserve"> in the numbers of </w:t>
      </w:r>
      <w:r w:rsidRPr="007448D6" w:rsidR="00B164DE">
        <w:rPr>
          <w:rFonts w:ascii="Times New Roman" w:hAnsi="Times New Roman"/>
          <w:sz w:val="24"/>
        </w:rPr>
        <w:t xml:space="preserve">electric </w:t>
      </w:r>
      <w:r w:rsidRPr="007448D6" w:rsidR="008D0D13">
        <w:rPr>
          <w:rFonts w:ascii="Times New Roman" w:hAnsi="Times New Roman"/>
          <w:sz w:val="24"/>
        </w:rPr>
        <w:t xml:space="preserve">respondents from </w:t>
      </w:r>
      <w:r w:rsidRPr="007448D6" w:rsidR="00B164DE">
        <w:rPr>
          <w:rFonts w:ascii="Times New Roman" w:hAnsi="Times New Roman"/>
          <w:sz w:val="24"/>
        </w:rPr>
        <w:t>568</w:t>
      </w:r>
      <w:r w:rsidRPr="007448D6" w:rsidR="00961CE4">
        <w:rPr>
          <w:rFonts w:ascii="Times New Roman" w:hAnsi="Times New Roman"/>
          <w:sz w:val="24"/>
        </w:rPr>
        <w:t xml:space="preserve"> </w:t>
      </w:r>
      <w:r w:rsidRPr="007448D6" w:rsidR="008D0D13">
        <w:rPr>
          <w:rFonts w:ascii="Times New Roman" w:hAnsi="Times New Roman"/>
          <w:sz w:val="24"/>
        </w:rPr>
        <w:t xml:space="preserve">to </w:t>
      </w:r>
      <w:r w:rsidRPr="007448D6" w:rsidR="00B164DE">
        <w:rPr>
          <w:rFonts w:ascii="Times New Roman" w:hAnsi="Times New Roman"/>
          <w:sz w:val="24"/>
          <w:szCs w:val="24"/>
        </w:rPr>
        <w:t>601 and a decrease in Telecom respondents with less of an impact on burden hours</w:t>
      </w:r>
      <w:r w:rsidRPr="007448D6" w:rsidR="008D0D13">
        <w:rPr>
          <w:rFonts w:ascii="Times New Roman" w:hAnsi="Times New Roman"/>
          <w:sz w:val="24"/>
        </w:rPr>
        <w:t xml:space="preserve">. </w:t>
      </w:r>
      <w:r w:rsidRPr="007448D6" w:rsidR="006978AB">
        <w:rPr>
          <w:rFonts w:ascii="Times New Roman" w:hAnsi="Times New Roman"/>
          <w:sz w:val="24"/>
        </w:rPr>
        <w:t xml:space="preserve">Of the </w:t>
      </w:r>
      <w:r w:rsidRPr="007448D6" w:rsidR="00B164DE">
        <w:rPr>
          <w:rFonts w:ascii="Times New Roman" w:hAnsi="Times New Roman"/>
          <w:sz w:val="24"/>
          <w:szCs w:val="24"/>
        </w:rPr>
        <w:t>827</w:t>
      </w:r>
      <w:r w:rsidRPr="007448D6" w:rsidR="00A14501">
        <w:rPr>
          <w:rFonts w:ascii="Times New Roman" w:hAnsi="Times New Roman"/>
          <w:sz w:val="24"/>
        </w:rPr>
        <w:t xml:space="preserve"> respondents, </w:t>
      </w:r>
      <w:r w:rsidRPr="007448D6" w:rsidR="00B164DE">
        <w:rPr>
          <w:rFonts w:ascii="Times New Roman" w:hAnsi="Times New Roman"/>
          <w:sz w:val="24"/>
          <w:szCs w:val="24"/>
        </w:rPr>
        <w:t>601</w:t>
      </w:r>
      <w:r w:rsidRPr="007448D6">
        <w:rPr>
          <w:rFonts w:ascii="Times New Roman" w:hAnsi="Times New Roman"/>
          <w:sz w:val="24"/>
        </w:rPr>
        <w:t xml:space="preserve"> are electric program bor</w:t>
      </w:r>
      <w:r w:rsidRPr="007448D6" w:rsidR="008D0D13">
        <w:rPr>
          <w:rFonts w:ascii="Times New Roman" w:hAnsi="Times New Roman"/>
          <w:sz w:val="24"/>
        </w:rPr>
        <w:t>rowers</w:t>
      </w:r>
      <w:r w:rsidRPr="007448D6" w:rsidR="00A14501">
        <w:rPr>
          <w:rFonts w:ascii="Times New Roman" w:hAnsi="Times New Roman"/>
          <w:sz w:val="24"/>
        </w:rPr>
        <w:t xml:space="preserve"> and </w:t>
      </w:r>
      <w:r w:rsidRPr="007448D6" w:rsidR="00B164DE">
        <w:rPr>
          <w:rFonts w:ascii="Times New Roman" w:hAnsi="Times New Roman"/>
          <w:sz w:val="24"/>
          <w:szCs w:val="24"/>
        </w:rPr>
        <w:t>226</w:t>
      </w:r>
      <w:r w:rsidRPr="007448D6">
        <w:rPr>
          <w:rFonts w:ascii="Times New Roman" w:hAnsi="Times New Roman"/>
          <w:sz w:val="24"/>
        </w:rPr>
        <w:t xml:space="preserve"> are RUS telecommunications borrowers, either in the broadband program or the telecommunication program.</w:t>
      </w:r>
      <w:r w:rsidRPr="007448D6" w:rsidR="00F509FD">
        <w:rPr>
          <w:rFonts w:ascii="Times New Roman" w:hAnsi="Times New Roman"/>
          <w:sz w:val="24"/>
        </w:rPr>
        <w:t xml:space="preserve"> </w:t>
      </w:r>
      <w:r w:rsidRPr="007448D6" w:rsidR="000E1A90">
        <w:rPr>
          <w:rFonts w:ascii="Times New Roman" w:hAnsi="Times New Roman"/>
          <w:sz w:val="24"/>
        </w:rPr>
        <w:t>Out</w:t>
      </w:r>
      <w:r w:rsidRPr="007448D6" w:rsidR="00A14501">
        <w:rPr>
          <w:rFonts w:ascii="Times New Roman" w:hAnsi="Times New Roman"/>
          <w:sz w:val="24"/>
        </w:rPr>
        <w:t xml:space="preserve"> of the </w:t>
      </w:r>
      <w:r w:rsidRPr="007448D6" w:rsidR="00B164DE">
        <w:rPr>
          <w:rFonts w:ascii="Times New Roman" w:hAnsi="Times New Roman"/>
          <w:sz w:val="24"/>
          <w:szCs w:val="24"/>
        </w:rPr>
        <w:t>82</w:t>
      </w:r>
      <w:r w:rsidRPr="007448D6">
        <w:rPr>
          <w:rFonts w:ascii="Times New Roman" w:hAnsi="Times New Roman"/>
          <w:sz w:val="24"/>
        </w:rPr>
        <w:t xml:space="preserve"> burden hours r</w:t>
      </w:r>
      <w:r w:rsidRPr="007448D6" w:rsidR="008D0D13">
        <w:rPr>
          <w:rFonts w:ascii="Times New Roman" w:hAnsi="Times New Roman"/>
          <w:sz w:val="24"/>
        </w:rPr>
        <w:t xml:space="preserve">eported in the collection, </w:t>
      </w:r>
      <w:r w:rsidRPr="007448D6" w:rsidR="009144E3">
        <w:rPr>
          <w:rFonts w:ascii="Times New Roman" w:hAnsi="Times New Roman"/>
          <w:sz w:val="24"/>
          <w:szCs w:val="24"/>
        </w:rPr>
        <w:t>9.</w:t>
      </w:r>
      <w:r w:rsidRPr="007448D6" w:rsidR="00B164DE">
        <w:rPr>
          <w:rFonts w:ascii="Times New Roman" w:hAnsi="Times New Roman"/>
          <w:sz w:val="24"/>
          <w:szCs w:val="24"/>
        </w:rPr>
        <w:t>1</w:t>
      </w:r>
      <w:r w:rsidR="008A4BE0">
        <w:rPr>
          <w:rFonts w:ascii="Times New Roman" w:hAnsi="Times New Roman"/>
          <w:sz w:val="24"/>
          <w:szCs w:val="24"/>
        </w:rPr>
        <w:t>7</w:t>
      </w:r>
      <w:r w:rsidRPr="007448D6" w:rsidR="00993270">
        <w:rPr>
          <w:rFonts w:ascii="Times New Roman" w:hAnsi="Times New Roman"/>
          <w:sz w:val="24"/>
        </w:rPr>
        <w:t xml:space="preserve"> of those</w:t>
      </w:r>
      <w:r w:rsidRPr="007448D6">
        <w:rPr>
          <w:rFonts w:ascii="Times New Roman" w:hAnsi="Times New Roman"/>
          <w:sz w:val="24"/>
        </w:rPr>
        <w:t xml:space="preserve"> hours are from </w:t>
      </w:r>
      <w:r w:rsidRPr="007448D6" w:rsidR="00711958">
        <w:rPr>
          <w:rFonts w:ascii="Times New Roman" w:hAnsi="Times New Roman"/>
          <w:sz w:val="24"/>
        </w:rPr>
        <w:t>telecommunications borrowers</w:t>
      </w:r>
      <w:r w:rsidRPr="007448D6" w:rsidR="00993270">
        <w:rPr>
          <w:rFonts w:ascii="Times New Roman" w:hAnsi="Times New Roman"/>
          <w:sz w:val="24"/>
        </w:rPr>
        <w:t>’ use of</w:t>
      </w:r>
      <w:r w:rsidRPr="007448D6" w:rsidR="000E1A90">
        <w:rPr>
          <w:rFonts w:ascii="Times New Roman" w:hAnsi="Times New Roman"/>
          <w:sz w:val="24"/>
        </w:rPr>
        <w:t xml:space="preserve"> RUS</w:t>
      </w:r>
      <w:r w:rsidRPr="007448D6" w:rsidR="00993270">
        <w:rPr>
          <w:rFonts w:ascii="Times New Roman" w:hAnsi="Times New Roman"/>
          <w:sz w:val="24"/>
        </w:rPr>
        <w:t xml:space="preserve"> Forms</w:t>
      </w:r>
      <w:r w:rsidRPr="007448D6" w:rsidR="000E1A90">
        <w:rPr>
          <w:rFonts w:ascii="Times New Roman" w:hAnsi="Times New Roman"/>
          <w:sz w:val="24"/>
        </w:rPr>
        <w:t xml:space="preserve"> 168b, 224,</w:t>
      </w:r>
      <w:r w:rsidRPr="007448D6" w:rsidR="00993270">
        <w:rPr>
          <w:rFonts w:ascii="Times New Roman" w:hAnsi="Times New Roman"/>
          <w:sz w:val="24"/>
        </w:rPr>
        <w:t xml:space="preserve"> 231, 238, 257 and 307. The burden is</w:t>
      </w:r>
      <w:r w:rsidRPr="007448D6" w:rsidR="00711958">
        <w:rPr>
          <w:rFonts w:ascii="Times New Roman" w:hAnsi="Times New Roman"/>
          <w:sz w:val="24"/>
        </w:rPr>
        <w:t xml:space="preserve"> noted in OMB Control No. 0572-0059</w:t>
      </w:r>
      <w:r w:rsidRPr="007448D6">
        <w:rPr>
          <w:rFonts w:ascii="Times New Roman" w:hAnsi="Times New Roman"/>
          <w:sz w:val="24"/>
        </w:rPr>
        <w:t xml:space="preserve"> but reported in this collection.</w:t>
      </w:r>
      <w:r w:rsidRPr="007448D6" w:rsidR="00CE53C1">
        <w:rPr>
          <w:rFonts w:ascii="Times New Roman" w:hAnsi="Times New Roman"/>
          <w:sz w:val="24"/>
        </w:rPr>
        <w:t xml:space="preserve"> </w:t>
      </w:r>
      <w:r w:rsidRPr="007448D6" w:rsidR="000E1A90">
        <w:rPr>
          <w:rFonts w:ascii="Times New Roman" w:hAnsi="Times New Roman"/>
          <w:sz w:val="24"/>
        </w:rPr>
        <w:t xml:space="preserve"> The attached spreadsheet shows detailed breakdown of hours per form.</w:t>
      </w:r>
      <w:r w:rsidRPr="007448D6" w:rsidR="00CE53C1">
        <w:rPr>
          <w:rFonts w:ascii="Times New Roman" w:hAnsi="Times New Roman"/>
          <w:sz w:val="24"/>
        </w:rPr>
        <w:t xml:space="preserve"> </w:t>
      </w:r>
      <w:r w:rsidRPr="007448D6" w:rsidR="000E1A90">
        <w:rPr>
          <w:rFonts w:ascii="Times New Roman" w:hAnsi="Times New Roman"/>
          <w:sz w:val="24"/>
        </w:rPr>
        <w:t>Respondent</w:t>
      </w:r>
      <w:r w:rsidRPr="007448D6" w:rsidR="000416FB">
        <w:rPr>
          <w:rFonts w:ascii="Times New Roman" w:hAnsi="Times New Roman"/>
          <w:sz w:val="24"/>
        </w:rPr>
        <w:t>s</w:t>
      </w:r>
      <w:r w:rsidRPr="007448D6" w:rsidR="000E1A90">
        <w:rPr>
          <w:rFonts w:ascii="Times New Roman" w:hAnsi="Times New Roman"/>
          <w:sz w:val="24"/>
        </w:rPr>
        <w:t xml:space="preserve"> are based on an average of</w:t>
      </w:r>
      <w:r w:rsidRPr="007448D6" w:rsidR="00A62783">
        <w:rPr>
          <w:rFonts w:ascii="Times New Roman" w:hAnsi="Times New Roman"/>
          <w:sz w:val="24"/>
        </w:rPr>
        <w:t xml:space="preserve"> respondents for the electric program during the past three years.</w:t>
      </w:r>
      <w:r w:rsidRPr="007448D6" w:rsidR="000E1A90">
        <w:rPr>
          <w:rFonts w:ascii="Times New Roman" w:hAnsi="Times New Roman"/>
          <w:sz w:val="24"/>
        </w:rPr>
        <w:t xml:space="preserve"> </w:t>
      </w:r>
      <w:r w:rsidRPr="007448D6" w:rsidR="000416FB">
        <w:rPr>
          <w:rFonts w:ascii="Times New Roman" w:hAnsi="Times New Roman"/>
          <w:sz w:val="24"/>
        </w:rPr>
        <w:t xml:space="preserve"> </w:t>
      </w:r>
      <w:bookmarkStart w:name="_Hlk58915942" w:id="1"/>
      <w:r w:rsidRPr="007448D6" w:rsidR="000416FB">
        <w:rPr>
          <w:rFonts w:ascii="Times New Roman" w:hAnsi="Times New Roman"/>
          <w:sz w:val="24"/>
        </w:rPr>
        <w:t>Respondents for the telecommunications program are the total respondents for the last three years.</w:t>
      </w:r>
      <w:bookmarkEnd w:id="1"/>
    </w:p>
    <w:p w:rsidRPr="007448D6" w:rsidR="00F64FFE" w:rsidRDefault="00F64FFE" w14:paraId="0F217485" w14:textId="77777777">
      <w:pPr>
        <w:rPr>
          <w:rFonts w:ascii="Times New Roman" w:hAnsi="Times New Roman"/>
          <w:sz w:val="24"/>
        </w:rPr>
      </w:pPr>
    </w:p>
    <w:p w:rsidRPr="007448D6" w:rsidR="00311F58" w:rsidRDefault="00F64FFE" w14:paraId="117FC86B" w14:textId="49AD8275">
      <w:pPr>
        <w:rPr>
          <w:rFonts w:ascii="Times New Roman" w:hAnsi="Times New Roman"/>
          <w:sz w:val="24"/>
          <w:szCs w:val="24"/>
        </w:rPr>
      </w:pPr>
      <w:r w:rsidRPr="007448D6">
        <w:rPr>
          <w:rFonts w:ascii="Times New Roman" w:hAnsi="Times New Roman"/>
          <w:sz w:val="24"/>
        </w:rPr>
        <w:t xml:space="preserve">The total cost to respondents is estimated to be </w:t>
      </w:r>
      <w:r w:rsidRPr="007448D6" w:rsidR="009144E3">
        <w:rPr>
          <w:rFonts w:ascii="Times New Roman" w:hAnsi="Times New Roman"/>
          <w:sz w:val="24"/>
          <w:szCs w:val="24"/>
        </w:rPr>
        <w:t>$</w:t>
      </w:r>
      <w:r w:rsidRPr="007448D6" w:rsidR="005479BD">
        <w:rPr>
          <w:rFonts w:ascii="Times New Roman" w:hAnsi="Times New Roman"/>
          <w:sz w:val="24"/>
          <w:szCs w:val="24"/>
        </w:rPr>
        <w:t>3,034.21</w:t>
      </w:r>
      <w:r w:rsidRPr="007448D6" w:rsidR="00D13688">
        <w:rPr>
          <w:rFonts w:ascii="Times New Roman" w:hAnsi="Times New Roman"/>
          <w:sz w:val="24"/>
        </w:rPr>
        <w:t xml:space="preserve">. </w:t>
      </w:r>
      <w:r w:rsidRPr="007448D6" w:rsidR="00A62783">
        <w:rPr>
          <w:rFonts w:ascii="Times New Roman" w:hAnsi="Times New Roman"/>
          <w:sz w:val="24"/>
        </w:rPr>
        <w:t>R</w:t>
      </w:r>
      <w:r w:rsidRPr="007448D6" w:rsidR="00A862AF">
        <w:rPr>
          <w:rFonts w:ascii="Times New Roman" w:hAnsi="Times New Roman"/>
          <w:sz w:val="24"/>
        </w:rPr>
        <w:t xml:space="preserve">US estimates that </w:t>
      </w:r>
      <w:r w:rsidRPr="007448D6" w:rsidR="00311F58">
        <w:rPr>
          <w:rFonts w:ascii="Times New Roman" w:hAnsi="Times New Roman"/>
          <w:sz w:val="24"/>
        </w:rPr>
        <w:t xml:space="preserve">approximately </w:t>
      </w:r>
      <w:r w:rsidRPr="007448D6" w:rsidR="009144E3">
        <w:rPr>
          <w:rFonts w:ascii="Times New Roman" w:hAnsi="Times New Roman"/>
          <w:sz w:val="24"/>
          <w:szCs w:val="24"/>
        </w:rPr>
        <w:t>25%</w:t>
      </w:r>
      <w:r w:rsidRPr="007448D6" w:rsidR="00A62783">
        <w:rPr>
          <w:rFonts w:ascii="Times New Roman" w:hAnsi="Times New Roman"/>
          <w:sz w:val="24"/>
        </w:rPr>
        <w:t xml:space="preserve"> of the response</w:t>
      </w:r>
      <w:r w:rsidRPr="007448D6" w:rsidR="00A862AF">
        <w:rPr>
          <w:rFonts w:ascii="Times New Roman" w:hAnsi="Times New Roman"/>
          <w:sz w:val="24"/>
        </w:rPr>
        <w:t xml:space="preserve"> time, or about </w:t>
      </w:r>
      <w:r w:rsidRPr="007448D6" w:rsidR="005479BD">
        <w:rPr>
          <w:rFonts w:ascii="Times New Roman" w:hAnsi="Times New Roman"/>
          <w:sz w:val="24"/>
          <w:szCs w:val="24"/>
        </w:rPr>
        <w:t>20</w:t>
      </w:r>
      <w:r w:rsidRPr="007448D6" w:rsidR="009144E3">
        <w:rPr>
          <w:rFonts w:ascii="Times New Roman" w:hAnsi="Times New Roman"/>
          <w:sz w:val="24"/>
          <w:szCs w:val="24"/>
        </w:rPr>
        <w:t>.5</w:t>
      </w:r>
      <w:r w:rsidRPr="007448D6" w:rsidR="00A862AF">
        <w:rPr>
          <w:rFonts w:ascii="Times New Roman" w:hAnsi="Times New Roman"/>
          <w:sz w:val="24"/>
        </w:rPr>
        <w:t xml:space="preserve"> hours, is professional time, and the balance of </w:t>
      </w:r>
      <w:r w:rsidRPr="007448D6" w:rsidR="00553AF6">
        <w:rPr>
          <w:rFonts w:ascii="Times New Roman" w:hAnsi="Times New Roman"/>
          <w:sz w:val="24"/>
          <w:szCs w:val="24"/>
        </w:rPr>
        <w:t>6</w:t>
      </w:r>
      <w:r w:rsidR="006A6473">
        <w:rPr>
          <w:rFonts w:ascii="Times New Roman" w:hAnsi="Times New Roman"/>
          <w:sz w:val="24"/>
          <w:szCs w:val="24"/>
        </w:rPr>
        <w:t>1.5</w:t>
      </w:r>
      <w:r w:rsidRPr="007448D6" w:rsidR="009144E3">
        <w:rPr>
          <w:rFonts w:ascii="Times New Roman" w:hAnsi="Times New Roman"/>
          <w:sz w:val="24"/>
          <w:szCs w:val="24"/>
        </w:rPr>
        <w:t xml:space="preserve"> </w:t>
      </w:r>
      <w:r w:rsidRPr="007448D6" w:rsidR="00A862AF">
        <w:rPr>
          <w:rFonts w:ascii="Times New Roman" w:hAnsi="Times New Roman"/>
          <w:sz w:val="24"/>
        </w:rPr>
        <w:t>hours is clerical.</w:t>
      </w:r>
      <w:r w:rsidRPr="007448D6" w:rsidR="00C62A6D">
        <w:rPr>
          <w:rFonts w:ascii="Times New Roman" w:hAnsi="Times New Roman"/>
          <w:sz w:val="24"/>
        </w:rPr>
        <w:t xml:space="preserve">  </w:t>
      </w:r>
      <w:r w:rsidRPr="007448D6">
        <w:rPr>
          <w:rFonts w:ascii="Times New Roman" w:hAnsi="Times New Roman"/>
          <w:sz w:val="24"/>
        </w:rPr>
        <w:t xml:space="preserve">Wages for the estimate are obtained from the current statistics from Bureau of Labor Statistics (BLS) website at </w:t>
      </w:r>
      <w:r w:rsidRPr="007448D6" w:rsidR="00567980">
        <w:rPr>
          <w:rFonts w:ascii="Times New Roman" w:hAnsi="Times New Roman"/>
          <w:sz w:val="24"/>
          <w:u w:val="single"/>
        </w:rPr>
        <w:t>https://www.bls.gov/oes/current/oes_stru.htm</w:t>
      </w:r>
      <w:r w:rsidRPr="007448D6">
        <w:rPr>
          <w:rFonts w:ascii="Times New Roman" w:hAnsi="Times New Roman"/>
          <w:sz w:val="24"/>
        </w:rPr>
        <w:t xml:space="preserve">. </w:t>
      </w:r>
      <w:r w:rsidRPr="007448D6" w:rsidR="00972CA6">
        <w:rPr>
          <w:rFonts w:ascii="Times New Roman" w:hAnsi="Times New Roman"/>
          <w:sz w:val="24"/>
        </w:rPr>
        <w:t xml:space="preserve">Wage data is the mean hourly wage from BLS National Wage Estimate. </w:t>
      </w:r>
      <w:r w:rsidRPr="007448D6" w:rsidR="00C62A6D">
        <w:rPr>
          <w:rFonts w:ascii="Times New Roman" w:hAnsi="Times New Roman"/>
          <w:sz w:val="24"/>
        </w:rPr>
        <w:t xml:space="preserve">Professional time is </w:t>
      </w:r>
      <w:r w:rsidRPr="007448D6" w:rsidR="009144E3">
        <w:rPr>
          <w:rFonts w:ascii="Times New Roman" w:hAnsi="Times New Roman"/>
          <w:sz w:val="24"/>
          <w:szCs w:val="24"/>
        </w:rPr>
        <w:t>$</w:t>
      </w:r>
      <w:r w:rsidRPr="007448D6" w:rsidR="007759F2">
        <w:rPr>
          <w:rFonts w:ascii="Times New Roman" w:hAnsi="Times New Roman"/>
          <w:sz w:val="24"/>
          <w:szCs w:val="24"/>
        </w:rPr>
        <w:t>49.75</w:t>
      </w:r>
      <w:r w:rsidRPr="007448D6" w:rsidR="00972CA6">
        <w:rPr>
          <w:rFonts w:ascii="Times New Roman" w:hAnsi="Times New Roman"/>
          <w:sz w:val="24"/>
        </w:rPr>
        <w:t>, which is the BLS mean</w:t>
      </w:r>
      <w:r w:rsidRPr="007448D6">
        <w:rPr>
          <w:rFonts w:ascii="Times New Roman" w:hAnsi="Times New Roman"/>
          <w:sz w:val="24"/>
        </w:rPr>
        <w:t xml:space="preserve"> hourly wage</w:t>
      </w:r>
      <w:r w:rsidRPr="007448D6" w:rsidR="00C62A6D">
        <w:rPr>
          <w:rFonts w:ascii="Times New Roman" w:hAnsi="Times New Roman"/>
          <w:sz w:val="24"/>
        </w:rPr>
        <w:t xml:space="preserve"> of an Electrical Engi</w:t>
      </w:r>
      <w:r w:rsidRPr="007448D6" w:rsidR="00115FCA">
        <w:rPr>
          <w:rFonts w:ascii="Times New Roman" w:hAnsi="Times New Roman"/>
          <w:sz w:val="24"/>
        </w:rPr>
        <w:t>neer (BLS</w:t>
      </w:r>
      <w:r w:rsidRPr="007448D6" w:rsidR="00C62A6D">
        <w:rPr>
          <w:rFonts w:ascii="Times New Roman" w:hAnsi="Times New Roman"/>
          <w:sz w:val="24"/>
        </w:rPr>
        <w:t xml:space="preserve"> Occupation Code 17-2071).  Clerical time is </w:t>
      </w:r>
      <w:r w:rsidRPr="007448D6" w:rsidR="009144E3">
        <w:rPr>
          <w:rFonts w:ascii="Times New Roman" w:hAnsi="Times New Roman"/>
          <w:sz w:val="24"/>
          <w:szCs w:val="24"/>
        </w:rPr>
        <w:t>$</w:t>
      </w:r>
      <w:r w:rsidRPr="007448D6" w:rsidR="007759F2">
        <w:rPr>
          <w:rFonts w:ascii="Times New Roman" w:hAnsi="Times New Roman"/>
          <w:sz w:val="24"/>
          <w:szCs w:val="24"/>
        </w:rPr>
        <w:t>21.51</w:t>
      </w:r>
      <w:r w:rsidRPr="007448D6" w:rsidR="00972CA6">
        <w:rPr>
          <w:rFonts w:ascii="Times New Roman" w:hAnsi="Times New Roman"/>
          <w:sz w:val="24"/>
        </w:rPr>
        <w:t>, which is the mean hourly wage</w:t>
      </w:r>
      <w:r w:rsidRPr="007448D6" w:rsidR="00C62A6D">
        <w:rPr>
          <w:rFonts w:ascii="Times New Roman" w:hAnsi="Times New Roman"/>
          <w:sz w:val="24"/>
        </w:rPr>
        <w:t xml:space="preserve"> of a Financial C</w:t>
      </w:r>
      <w:r w:rsidRPr="007448D6" w:rsidR="00115FCA">
        <w:rPr>
          <w:rFonts w:ascii="Times New Roman" w:hAnsi="Times New Roman"/>
          <w:sz w:val="24"/>
        </w:rPr>
        <w:t>lerk (BLS</w:t>
      </w:r>
      <w:r w:rsidRPr="007448D6" w:rsidR="00C62A6D">
        <w:rPr>
          <w:rFonts w:ascii="Times New Roman" w:hAnsi="Times New Roman"/>
          <w:sz w:val="24"/>
        </w:rPr>
        <w:t xml:space="preserve"> Occupation Code 43-30</w:t>
      </w:r>
      <w:r w:rsidRPr="007448D6" w:rsidR="007759F2">
        <w:rPr>
          <w:rFonts w:ascii="Times New Roman" w:hAnsi="Times New Roman"/>
          <w:sz w:val="24"/>
        </w:rPr>
        <w:t>99</w:t>
      </w:r>
      <w:r w:rsidRPr="007448D6" w:rsidR="00C62A6D">
        <w:rPr>
          <w:rFonts w:ascii="Times New Roman" w:hAnsi="Times New Roman"/>
          <w:sz w:val="24"/>
          <w:szCs w:val="24"/>
        </w:rPr>
        <w:t xml:space="preserve">). </w:t>
      </w:r>
      <w:r w:rsidRPr="007448D6" w:rsidR="00652F04">
        <w:rPr>
          <w:rFonts w:ascii="Times New Roman" w:hAnsi="Times New Roman"/>
          <w:sz w:val="24"/>
          <w:szCs w:val="24"/>
        </w:rPr>
        <w:t>Historical data provided b</w:t>
      </w:r>
      <w:r w:rsidRPr="007448D6" w:rsidR="00993270">
        <w:rPr>
          <w:rFonts w:ascii="Times New Roman" w:hAnsi="Times New Roman"/>
          <w:sz w:val="24"/>
          <w:szCs w:val="24"/>
        </w:rPr>
        <w:t xml:space="preserve">y </w:t>
      </w:r>
      <w:r w:rsidRPr="007448D6" w:rsidR="00115FCA">
        <w:rPr>
          <w:rFonts w:ascii="Times New Roman" w:hAnsi="Times New Roman"/>
          <w:sz w:val="24"/>
          <w:szCs w:val="24"/>
        </w:rPr>
        <w:t>BLS</w:t>
      </w:r>
      <w:r w:rsidRPr="007448D6" w:rsidR="00652F04">
        <w:rPr>
          <w:rFonts w:ascii="Times New Roman" w:hAnsi="Times New Roman"/>
          <w:sz w:val="24"/>
          <w:szCs w:val="24"/>
        </w:rPr>
        <w:t xml:space="preserve">, </w:t>
      </w:r>
      <w:r w:rsidRPr="007448D6" w:rsidR="00652F04">
        <w:rPr>
          <w:rFonts w:ascii="Times New Roman" w:hAnsi="Times New Roman"/>
          <w:sz w:val="24"/>
          <w:szCs w:val="24"/>
          <w:u w:val="single"/>
        </w:rPr>
        <w:t xml:space="preserve">Employer Cost for Employee Compensation </w:t>
      </w:r>
      <w:r w:rsidRPr="007448D6" w:rsidR="00DE507C">
        <w:rPr>
          <w:rFonts w:ascii="Times New Roman" w:hAnsi="Times New Roman"/>
          <w:sz w:val="24"/>
          <w:szCs w:val="24"/>
          <w:u w:val="single"/>
        </w:rPr>
        <w:t xml:space="preserve">Private industry, by major industry group, </w:t>
      </w:r>
      <w:r w:rsidRPr="007448D6" w:rsidR="00242838">
        <w:rPr>
          <w:rFonts w:ascii="Times New Roman" w:hAnsi="Times New Roman"/>
          <w:sz w:val="24"/>
          <w:szCs w:val="24"/>
          <w:u w:val="single"/>
        </w:rPr>
        <w:t>Mar 2020</w:t>
      </w:r>
      <w:r w:rsidRPr="007448D6" w:rsidR="00652F04">
        <w:rPr>
          <w:rFonts w:ascii="Times New Roman" w:hAnsi="Times New Roman"/>
          <w:sz w:val="24"/>
          <w:szCs w:val="24"/>
        </w:rPr>
        <w:t xml:space="preserve"> is utilized to calculate the total cost of benefits.</w:t>
      </w:r>
      <w:r w:rsidRPr="007448D6" w:rsidR="00652F04">
        <w:rPr>
          <w:rFonts w:ascii="Times New Roman" w:hAnsi="Times New Roman"/>
          <w:bCs/>
          <w:sz w:val="24"/>
          <w:szCs w:val="24"/>
        </w:rPr>
        <w:t xml:space="preserve">  Benefits as a percentage of total compensation for Private trade, transportation, and utilities industry workers were </w:t>
      </w:r>
      <w:r w:rsidRPr="007448D6" w:rsidR="009144E3">
        <w:rPr>
          <w:rFonts w:ascii="Times New Roman" w:hAnsi="Times New Roman"/>
          <w:sz w:val="24"/>
          <w:szCs w:val="24"/>
        </w:rPr>
        <w:t>29.</w:t>
      </w:r>
      <w:r w:rsidRPr="007448D6" w:rsidR="008F661B">
        <w:rPr>
          <w:rFonts w:ascii="Times New Roman" w:hAnsi="Times New Roman"/>
          <w:sz w:val="24"/>
          <w:szCs w:val="24"/>
        </w:rPr>
        <w:t>6</w:t>
      </w:r>
      <w:r w:rsidRPr="007448D6" w:rsidR="009144E3">
        <w:rPr>
          <w:rFonts w:ascii="Times New Roman" w:hAnsi="Times New Roman"/>
          <w:sz w:val="24"/>
          <w:szCs w:val="24"/>
        </w:rPr>
        <w:t>%</w:t>
      </w:r>
      <w:r w:rsidRPr="007448D6" w:rsidR="00652F04">
        <w:rPr>
          <w:rFonts w:ascii="Times New Roman" w:hAnsi="Times New Roman"/>
          <w:bCs/>
          <w:sz w:val="24"/>
          <w:szCs w:val="24"/>
        </w:rPr>
        <w:t xml:space="preserve"> of total hourly compensation.  </w:t>
      </w:r>
      <w:r w:rsidRPr="007448D6" w:rsidR="00652F04">
        <w:rPr>
          <w:rFonts w:ascii="Times New Roman" w:hAnsi="Times New Roman"/>
          <w:i/>
          <w:sz w:val="24"/>
          <w:szCs w:val="24"/>
        </w:rPr>
        <w:t xml:space="preserve">See, </w:t>
      </w:r>
      <w:r w:rsidRPr="007448D6" w:rsidR="00242838">
        <w:rPr>
          <w:rFonts w:ascii="Times New Roman" w:hAnsi="Times New Roman"/>
          <w:sz w:val="24"/>
          <w:szCs w:val="24"/>
          <w:u w:val="single"/>
        </w:rPr>
        <w:t>https://www.bls.gov/news.release/ecec.t04.htm</w:t>
      </w:r>
      <w:r w:rsidRPr="007448D6" w:rsidR="00652F04">
        <w:rPr>
          <w:rFonts w:ascii="Times New Roman" w:hAnsi="Times New Roman"/>
          <w:sz w:val="24"/>
          <w:szCs w:val="24"/>
        </w:rPr>
        <w:t xml:space="preserve">.  Hourly wage and benefits for the professional category is </w:t>
      </w:r>
      <w:r w:rsidRPr="007448D6" w:rsidR="00553AF6">
        <w:rPr>
          <w:rFonts w:ascii="Times New Roman" w:hAnsi="Times New Roman"/>
          <w:sz w:val="24"/>
          <w:szCs w:val="24"/>
        </w:rPr>
        <w:t xml:space="preserve">$64.43 </w:t>
      </w:r>
      <w:r w:rsidRPr="007448D6" w:rsidR="00652F04">
        <w:rPr>
          <w:rFonts w:ascii="Times New Roman" w:hAnsi="Times New Roman"/>
          <w:sz w:val="24"/>
          <w:szCs w:val="24"/>
        </w:rPr>
        <w:t xml:space="preserve">per hour. Hourly wage and benefits for clerical is </w:t>
      </w:r>
      <w:r w:rsidRPr="007448D6" w:rsidR="009144E3">
        <w:rPr>
          <w:rFonts w:ascii="Times New Roman" w:hAnsi="Times New Roman"/>
          <w:sz w:val="24"/>
          <w:szCs w:val="24"/>
        </w:rPr>
        <w:t>$</w:t>
      </w:r>
      <w:r w:rsidRPr="007448D6" w:rsidR="00553AF6">
        <w:rPr>
          <w:rFonts w:ascii="Times New Roman" w:hAnsi="Times New Roman"/>
          <w:sz w:val="24"/>
          <w:szCs w:val="24"/>
        </w:rPr>
        <w:t>27.86</w:t>
      </w:r>
      <w:r w:rsidRPr="007448D6" w:rsidR="00652F04">
        <w:rPr>
          <w:rFonts w:ascii="Times New Roman" w:hAnsi="Times New Roman"/>
          <w:sz w:val="24"/>
          <w:szCs w:val="24"/>
        </w:rPr>
        <w:t xml:space="preserve"> per hour.    The calculati</w:t>
      </w:r>
      <w:r w:rsidRPr="007448D6" w:rsidR="00311F58">
        <w:rPr>
          <w:rFonts w:ascii="Times New Roman" w:hAnsi="Times New Roman"/>
          <w:sz w:val="24"/>
          <w:szCs w:val="24"/>
        </w:rPr>
        <w:t>on of cost of total annual</w:t>
      </w:r>
      <w:r w:rsidRPr="007448D6" w:rsidR="00652F04">
        <w:rPr>
          <w:rFonts w:ascii="Times New Roman" w:hAnsi="Times New Roman"/>
          <w:sz w:val="24"/>
          <w:szCs w:val="24"/>
        </w:rPr>
        <w:t xml:space="preserve"> hours required to comply with this information collection is illustrated below in Table 1: </w:t>
      </w:r>
    </w:p>
    <w:p w:rsidRPr="00EF2235" w:rsidR="00311F58" w:rsidRDefault="00311F58" w14:paraId="6E3869E4" w14:textId="77777777">
      <w:pPr>
        <w:rPr>
          <w:rFonts w:ascii="Times New Roman" w:hAnsi="Times New Roman"/>
          <w:sz w:val="24"/>
          <w:szCs w:val="24"/>
          <w:highlight w:val="yellow"/>
        </w:rPr>
      </w:pPr>
    </w:p>
    <w:p w:rsidRPr="00553AF6" w:rsidR="00972CA6" w:rsidRDefault="00311F58" w14:paraId="05433270" w14:textId="77777777">
      <w:pPr>
        <w:rPr>
          <w:rFonts w:ascii="Times New Roman" w:hAnsi="Times New Roman"/>
          <w:sz w:val="24"/>
          <w:szCs w:val="24"/>
        </w:rPr>
      </w:pPr>
      <w:r w:rsidRPr="00553AF6">
        <w:rPr>
          <w:rFonts w:ascii="Times New Roman" w:hAnsi="Times New Roman"/>
          <w:sz w:val="24"/>
          <w:szCs w:val="24"/>
        </w:rPr>
        <w:t xml:space="preserve">Table 1: </w:t>
      </w:r>
      <w:r w:rsidRPr="00553AF6" w:rsidR="00652F04">
        <w:rPr>
          <w:rFonts w:ascii="Times New Roman" w:hAnsi="Times New Roman"/>
          <w:sz w:val="24"/>
          <w:szCs w:val="24"/>
        </w:rPr>
        <w:t>Hourly Burden and Costs.</w:t>
      </w:r>
    </w:p>
    <w:p w:rsidRPr="00553AF6" w:rsidR="00F0595D" w:rsidP="00C62A6D" w:rsidRDefault="00F0595D" w14:paraId="6116E857" w14:textId="33F8B6C2">
      <w:pPr>
        <w:ind w:firstLine="720"/>
        <w:rPr>
          <w:rFonts w:ascii="Times New Roman" w:hAnsi="Times New Roman"/>
          <w:sz w:val="24"/>
        </w:rPr>
      </w:pPr>
    </w:p>
    <w:p w:rsidR="00A862AF" w:rsidRDefault="006A6473" w14:paraId="46DC4BD0" w14:textId="447C15D0">
      <w:pPr>
        <w:rPr>
          <w:rFonts w:ascii="Times New Roman" w:hAnsi="Times New Roman"/>
          <w:sz w:val="24"/>
        </w:rPr>
      </w:pPr>
      <w:r w:rsidRPr="006A6473">
        <w:rPr>
          <w:noProof/>
        </w:rPr>
        <w:drawing>
          <wp:inline distT="0" distB="0" distL="0" distR="0" wp14:anchorId="7DFB6C45" wp14:editId="70DCB01E">
            <wp:extent cx="537972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609600"/>
                    </a:xfrm>
                    <a:prstGeom prst="rect">
                      <a:avLst/>
                    </a:prstGeom>
                    <a:noFill/>
                    <a:ln>
                      <a:noFill/>
                    </a:ln>
                  </pic:spPr>
                </pic:pic>
              </a:graphicData>
            </a:graphic>
          </wp:inline>
        </w:drawing>
      </w:r>
    </w:p>
    <w:p w:rsidRPr="00553AF6" w:rsidR="006A6473" w:rsidRDefault="006A6473" w14:paraId="675D97F0" w14:textId="77777777">
      <w:pPr>
        <w:rPr>
          <w:rFonts w:ascii="Times New Roman" w:hAnsi="Times New Roman"/>
          <w:sz w:val="24"/>
        </w:rPr>
      </w:pPr>
    </w:p>
    <w:p w:rsidRPr="00553AF6" w:rsidR="00A862AF" w:rsidRDefault="00A862AF" w14:paraId="0C554E38" w14:textId="77777777">
      <w:pPr>
        <w:numPr>
          <w:ilvl w:val="0"/>
          <w:numId w:val="1"/>
        </w:numPr>
        <w:rPr>
          <w:rFonts w:ascii="Times New Roman" w:hAnsi="Times New Roman"/>
          <w:b/>
          <w:sz w:val="24"/>
        </w:rPr>
      </w:pPr>
      <w:r w:rsidRPr="00553AF6">
        <w:rPr>
          <w:rFonts w:ascii="Times New Roman" w:hAnsi="Times New Roman"/>
          <w:b/>
          <w:sz w:val="24"/>
          <w:u w:val="single"/>
        </w:rPr>
        <w:lastRenderedPageBreak/>
        <w:t xml:space="preserve">Provide an estimate of the total annual cost burden to respondents </w:t>
      </w:r>
      <w:proofErr w:type="gramStart"/>
      <w:r w:rsidRPr="00553AF6">
        <w:rPr>
          <w:rFonts w:ascii="Times New Roman" w:hAnsi="Times New Roman"/>
          <w:b/>
          <w:sz w:val="24"/>
          <w:u w:val="single"/>
        </w:rPr>
        <w:t xml:space="preserve">or </w:t>
      </w:r>
      <w:r w:rsidRPr="00553AF6" w:rsidR="00947D49">
        <w:rPr>
          <w:rFonts w:ascii="Times New Roman" w:hAnsi="Times New Roman"/>
          <w:b/>
          <w:sz w:val="24"/>
          <w:u w:val="single"/>
        </w:rPr>
        <w:t xml:space="preserve"> r</w:t>
      </w:r>
      <w:r w:rsidRPr="00553AF6">
        <w:rPr>
          <w:rFonts w:ascii="Times New Roman" w:hAnsi="Times New Roman"/>
          <w:b/>
          <w:sz w:val="24"/>
          <w:u w:val="single"/>
        </w:rPr>
        <w:t>ecordkeepers</w:t>
      </w:r>
      <w:proofErr w:type="gramEnd"/>
      <w:r w:rsidRPr="00553AF6">
        <w:rPr>
          <w:rFonts w:ascii="Times New Roman" w:hAnsi="Times New Roman"/>
          <w:b/>
          <w:sz w:val="24"/>
          <w:u w:val="single"/>
        </w:rPr>
        <w:t xml:space="preserve"> resulting from the collection of information</w:t>
      </w:r>
      <w:r w:rsidRPr="00553AF6" w:rsidR="005D0A6F">
        <w:rPr>
          <w:rFonts w:ascii="Times New Roman" w:hAnsi="Times New Roman"/>
          <w:b/>
          <w:sz w:val="24"/>
        </w:rPr>
        <w:t>.</w:t>
      </w:r>
    </w:p>
    <w:p w:rsidRPr="00EF2235" w:rsidR="00A862AF" w:rsidP="004A2746" w:rsidRDefault="00A862AF" w14:paraId="3FA68426" w14:textId="77777777">
      <w:pPr>
        <w:ind w:left="600"/>
        <w:rPr>
          <w:rFonts w:ascii="Times New Roman" w:hAnsi="Times New Roman"/>
          <w:b/>
          <w:sz w:val="24"/>
          <w:highlight w:val="yellow"/>
        </w:rPr>
      </w:pPr>
    </w:p>
    <w:p w:rsidRPr="00553AF6" w:rsidR="004A2746" w:rsidP="004A2746" w:rsidRDefault="004A2746" w14:paraId="72287C6B" w14:textId="77777777">
      <w:pPr>
        <w:ind w:left="600"/>
        <w:rPr>
          <w:rFonts w:ascii="Times New Roman" w:hAnsi="Times New Roman"/>
          <w:sz w:val="24"/>
        </w:rPr>
      </w:pPr>
      <w:r w:rsidRPr="00553AF6">
        <w:rPr>
          <w:rFonts w:ascii="Times New Roman" w:hAnsi="Times New Roman"/>
          <w:sz w:val="24"/>
        </w:rPr>
        <w:t xml:space="preserve">a. </w:t>
      </w:r>
      <w:r w:rsidRPr="00553AF6">
        <w:rPr>
          <w:rFonts w:ascii="Times New Roman" w:hAnsi="Times New Roman"/>
          <w:sz w:val="24"/>
          <w:u w:val="single"/>
        </w:rPr>
        <w:t>Total capital and start-up cost component (annualized over its expected useful life</w:t>
      </w:r>
      <w:r w:rsidRPr="00553AF6">
        <w:rPr>
          <w:rFonts w:ascii="Times New Roman" w:hAnsi="Times New Roman"/>
          <w:sz w:val="24"/>
        </w:rPr>
        <w:t>). There are no capital and start-up cost components involved with this collection.</w:t>
      </w:r>
    </w:p>
    <w:p w:rsidRPr="00553AF6" w:rsidR="004A2746" w:rsidP="004A2746" w:rsidRDefault="004A2746" w14:paraId="163A142D" w14:textId="77777777">
      <w:pPr>
        <w:ind w:left="600"/>
        <w:rPr>
          <w:rFonts w:ascii="Times New Roman" w:hAnsi="Times New Roman"/>
          <w:sz w:val="24"/>
        </w:rPr>
      </w:pPr>
    </w:p>
    <w:p w:rsidRPr="00553AF6" w:rsidR="004A2746" w:rsidP="004A2746" w:rsidRDefault="004A2746" w14:paraId="4D24CD33" w14:textId="77777777">
      <w:pPr>
        <w:ind w:left="600"/>
        <w:rPr>
          <w:rFonts w:ascii="Times New Roman" w:hAnsi="Times New Roman"/>
          <w:sz w:val="24"/>
        </w:rPr>
      </w:pPr>
      <w:r w:rsidRPr="00553AF6">
        <w:rPr>
          <w:rFonts w:ascii="Times New Roman" w:hAnsi="Times New Roman"/>
          <w:sz w:val="24"/>
        </w:rPr>
        <w:t xml:space="preserve">b. </w:t>
      </w:r>
      <w:r w:rsidRPr="00553AF6">
        <w:rPr>
          <w:rFonts w:ascii="Times New Roman" w:hAnsi="Times New Roman"/>
          <w:sz w:val="24"/>
          <w:u w:val="single"/>
        </w:rPr>
        <w:t>Total operation and maintenance an</w:t>
      </w:r>
      <w:r w:rsidRPr="00553AF6" w:rsidR="00FE5338">
        <w:rPr>
          <w:rFonts w:ascii="Times New Roman" w:hAnsi="Times New Roman"/>
          <w:sz w:val="24"/>
          <w:u w:val="single"/>
        </w:rPr>
        <w:t>d purchase of services component.</w:t>
      </w:r>
      <w:r w:rsidRPr="00553AF6" w:rsidR="00FE5338">
        <w:rPr>
          <w:rFonts w:ascii="Times New Roman" w:hAnsi="Times New Roman"/>
          <w:sz w:val="24"/>
        </w:rPr>
        <w:t xml:space="preserve"> There are no costs associated with this category.</w:t>
      </w:r>
    </w:p>
    <w:p w:rsidRPr="00553AF6" w:rsidR="00A862AF" w:rsidRDefault="00A862AF" w14:paraId="17E108FA" w14:textId="77777777">
      <w:pPr>
        <w:rPr>
          <w:rFonts w:ascii="Times New Roman" w:hAnsi="Times New Roman"/>
          <w:sz w:val="24"/>
        </w:rPr>
      </w:pPr>
    </w:p>
    <w:p w:rsidRPr="00553AF6" w:rsidR="00A862AF" w:rsidRDefault="00A862AF" w14:paraId="2F22246E" w14:textId="77777777">
      <w:pPr>
        <w:rPr>
          <w:rFonts w:ascii="Times New Roman" w:hAnsi="Times New Roman"/>
          <w:b/>
          <w:sz w:val="24"/>
        </w:rPr>
      </w:pPr>
      <w:r w:rsidRPr="00553AF6">
        <w:rPr>
          <w:rFonts w:ascii="Times New Roman" w:hAnsi="Times New Roman"/>
          <w:b/>
          <w:sz w:val="24"/>
        </w:rPr>
        <w:t xml:space="preserve">14.  </w:t>
      </w:r>
      <w:r w:rsidRPr="00553AF6">
        <w:rPr>
          <w:rFonts w:ascii="Times New Roman" w:hAnsi="Times New Roman"/>
          <w:b/>
          <w:sz w:val="24"/>
          <w:u w:val="single"/>
        </w:rPr>
        <w:t>Provide estimates of annualized cost to the Federal Government</w:t>
      </w:r>
      <w:r w:rsidRPr="00553AF6">
        <w:rPr>
          <w:rFonts w:ascii="Times New Roman" w:hAnsi="Times New Roman"/>
          <w:b/>
          <w:sz w:val="24"/>
        </w:rPr>
        <w:t>.</w:t>
      </w:r>
    </w:p>
    <w:p w:rsidRPr="00553AF6" w:rsidR="00A862AF" w:rsidRDefault="00A862AF" w14:paraId="4BDC5FFC" w14:textId="77777777">
      <w:pPr>
        <w:rPr>
          <w:rFonts w:ascii="Times New Roman" w:hAnsi="Times New Roman"/>
          <w:sz w:val="24"/>
        </w:rPr>
      </w:pPr>
    </w:p>
    <w:p w:rsidRPr="00EF2235" w:rsidR="00A862AF" w:rsidRDefault="00E73C2F" w14:paraId="605B2016" w14:textId="180A1A7F">
      <w:pPr>
        <w:rPr>
          <w:rFonts w:ascii="Times New Roman" w:hAnsi="Times New Roman"/>
          <w:sz w:val="24"/>
          <w:highlight w:val="yellow"/>
        </w:rPr>
      </w:pPr>
      <w:r w:rsidRPr="006A6473">
        <w:rPr>
          <w:rFonts w:ascii="Times New Roman" w:hAnsi="Times New Roman"/>
          <w:sz w:val="24"/>
        </w:rPr>
        <w:t xml:space="preserve">The cost estimate to the Federal Government is </w:t>
      </w:r>
      <w:r w:rsidRPr="006A6473" w:rsidR="009144E3">
        <w:rPr>
          <w:rFonts w:ascii="Times New Roman" w:hAnsi="Times New Roman"/>
          <w:sz w:val="24"/>
          <w:szCs w:val="24"/>
        </w:rPr>
        <w:t>$</w:t>
      </w:r>
      <w:r w:rsidRPr="006A6473" w:rsidR="00553AF6">
        <w:rPr>
          <w:rFonts w:ascii="Times New Roman" w:hAnsi="Times New Roman"/>
          <w:sz w:val="24"/>
          <w:szCs w:val="24"/>
        </w:rPr>
        <w:t>31,936.24</w:t>
      </w:r>
      <w:r w:rsidRPr="006A6473">
        <w:rPr>
          <w:rFonts w:ascii="Times New Roman" w:hAnsi="Times New Roman"/>
          <w:sz w:val="24"/>
        </w:rPr>
        <w:t>.</w:t>
      </w:r>
      <w:r w:rsidRPr="006A6473" w:rsidR="00B86F46">
        <w:rPr>
          <w:rFonts w:ascii="Times New Roman" w:hAnsi="Times New Roman"/>
          <w:sz w:val="24"/>
        </w:rPr>
        <w:t xml:space="preserve"> </w:t>
      </w:r>
      <w:r w:rsidRPr="006A6473" w:rsidR="00A862AF">
        <w:rPr>
          <w:rFonts w:ascii="Times New Roman" w:hAnsi="Times New Roman"/>
          <w:sz w:val="24"/>
        </w:rPr>
        <w:t>RUS estimates that the pro</w:t>
      </w:r>
      <w:r w:rsidRPr="006A6473" w:rsidR="00B86F46">
        <w:rPr>
          <w:rFonts w:ascii="Times New Roman" w:hAnsi="Times New Roman"/>
          <w:sz w:val="24"/>
        </w:rPr>
        <w:t>cessing of this information requires</w:t>
      </w:r>
      <w:r w:rsidRPr="006A6473" w:rsidR="00A862AF">
        <w:rPr>
          <w:rFonts w:ascii="Times New Roman" w:hAnsi="Times New Roman"/>
          <w:sz w:val="24"/>
        </w:rPr>
        <w:t xml:space="preserve"> about </w:t>
      </w:r>
      <w:r w:rsidRPr="006A6473" w:rsidR="009144E3">
        <w:rPr>
          <w:rFonts w:ascii="Times New Roman" w:hAnsi="Times New Roman"/>
          <w:sz w:val="24"/>
          <w:szCs w:val="24"/>
        </w:rPr>
        <w:t>4</w:t>
      </w:r>
      <w:r w:rsidRPr="006A6473" w:rsidR="00553AF6">
        <w:rPr>
          <w:rFonts w:ascii="Times New Roman" w:hAnsi="Times New Roman"/>
          <w:sz w:val="24"/>
          <w:szCs w:val="24"/>
        </w:rPr>
        <w:t>17</w:t>
      </w:r>
      <w:r w:rsidRPr="006A6473" w:rsidR="007B5DA7">
        <w:rPr>
          <w:rFonts w:ascii="Times New Roman" w:hAnsi="Times New Roman"/>
          <w:sz w:val="24"/>
        </w:rPr>
        <w:t xml:space="preserve"> </w:t>
      </w:r>
      <w:r w:rsidRPr="006A6473" w:rsidR="00A862AF">
        <w:rPr>
          <w:rFonts w:ascii="Times New Roman" w:hAnsi="Times New Roman"/>
          <w:sz w:val="24"/>
        </w:rPr>
        <w:t>hour</w:t>
      </w:r>
      <w:r w:rsidRPr="006A6473" w:rsidR="00B86F46">
        <w:rPr>
          <w:rFonts w:ascii="Times New Roman" w:hAnsi="Times New Roman"/>
          <w:sz w:val="24"/>
        </w:rPr>
        <w:t>s per year of agency time and a</w:t>
      </w:r>
      <w:r w:rsidRPr="006A6473" w:rsidR="00A862AF">
        <w:rPr>
          <w:rFonts w:ascii="Times New Roman" w:hAnsi="Times New Roman"/>
          <w:sz w:val="24"/>
        </w:rPr>
        <w:t xml:space="preserve">pproximately </w:t>
      </w:r>
      <w:r w:rsidRPr="006A6473" w:rsidR="009144E3">
        <w:rPr>
          <w:rFonts w:ascii="Times New Roman" w:hAnsi="Times New Roman"/>
          <w:sz w:val="24"/>
          <w:szCs w:val="24"/>
        </w:rPr>
        <w:t>80%</w:t>
      </w:r>
      <w:r w:rsidRPr="006A6473" w:rsidR="00A862AF">
        <w:rPr>
          <w:rFonts w:ascii="Times New Roman" w:hAnsi="Times New Roman"/>
          <w:sz w:val="24"/>
        </w:rPr>
        <w:t xml:space="preserve"> of this time, or about </w:t>
      </w:r>
      <w:r w:rsidRPr="006A6473" w:rsidR="009144E3">
        <w:rPr>
          <w:rFonts w:ascii="Times New Roman" w:hAnsi="Times New Roman"/>
          <w:sz w:val="24"/>
          <w:szCs w:val="24"/>
        </w:rPr>
        <w:t>3</w:t>
      </w:r>
      <w:r w:rsidRPr="006A6473" w:rsidR="008C7D50">
        <w:rPr>
          <w:rFonts w:ascii="Times New Roman" w:hAnsi="Times New Roman"/>
          <w:sz w:val="24"/>
          <w:szCs w:val="24"/>
        </w:rPr>
        <w:t>3</w:t>
      </w:r>
      <w:r w:rsidRPr="006A6473" w:rsidR="006A6473">
        <w:rPr>
          <w:rFonts w:ascii="Times New Roman" w:hAnsi="Times New Roman"/>
          <w:sz w:val="24"/>
          <w:szCs w:val="24"/>
        </w:rPr>
        <w:t>3.6</w:t>
      </w:r>
      <w:r w:rsidRPr="006A6473" w:rsidR="00A862AF">
        <w:rPr>
          <w:rFonts w:ascii="Times New Roman" w:hAnsi="Times New Roman"/>
          <w:sz w:val="24"/>
        </w:rPr>
        <w:t xml:space="preserve"> hours, is professional time, and the balance of </w:t>
      </w:r>
      <w:r w:rsidRPr="006A6473" w:rsidR="009144E3">
        <w:rPr>
          <w:rFonts w:ascii="Times New Roman" w:hAnsi="Times New Roman"/>
          <w:sz w:val="24"/>
          <w:szCs w:val="24"/>
        </w:rPr>
        <w:t>8</w:t>
      </w:r>
      <w:r w:rsidRPr="006A6473" w:rsidR="008C7D50">
        <w:rPr>
          <w:rFonts w:ascii="Times New Roman" w:hAnsi="Times New Roman"/>
          <w:sz w:val="24"/>
          <w:szCs w:val="24"/>
        </w:rPr>
        <w:t>3</w:t>
      </w:r>
      <w:r w:rsidRPr="006A6473" w:rsidR="006A6473">
        <w:rPr>
          <w:rFonts w:ascii="Times New Roman" w:hAnsi="Times New Roman"/>
          <w:sz w:val="24"/>
          <w:szCs w:val="24"/>
        </w:rPr>
        <w:t>.4</w:t>
      </w:r>
      <w:r w:rsidRPr="006A6473" w:rsidR="00A862AF">
        <w:rPr>
          <w:rFonts w:ascii="Times New Roman" w:hAnsi="Times New Roman"/>
          <w:sz w:val="24"/>
        </w:rPr>
        <w:t xml:space="preserve"> hours is clerical time.</w:t>
      </w:r>
      <w:r w:rsidRPr="006A6473" w:rsidR="00435C14">
        <w:rPr>
          <w:rFonts w:ascii="Times New Roman" w:hAnsi="Times New Roman"/>
          <w:sz w:val="24"/>
        </w:rPr>
        <w:t xml:space="preserve">  </w:t>
      </w:r>
      <w:r w:rsidRPr="006A6473" w:rsidR="00A862AF">
        <w:rPr>
          <w:rFonts w:ascii="Times New Roman" w:hAnsi="Times New Roman"/>
          <w:sz w:val="24"/>
        </w:rPr>
        <w:t xml:space="preserve"> </w:t>
      </w:r>
      <w:r w:rsidRPr="006A6473" w:rsidR="00B86F46">
        <w:rPr>
          <w:rFonts w:ascii="Times New Roman" w:hAnsi="Times New Roman"/>
          <w:sz w:val="24"/>
        </w:rPr>
        <w:t xml:space="preserve">The wage </w:t>
      </w:r>
      <w:r w:rsidRPr="008C7D50" w:rsidR="00B86F46">
        <w:rPr>
          <w:rFonts w:ascii="Times New Roman" w:hAnsi="Times New Roman"/>
          <w:sz w:val="24"/>
        </w:rPr>
        <w:t>rates were obtained from the Office of P</w:t>
      </w:r>
      <w:r w:rsidRPr="008C7D50" w:rsidR="00311F58">
        <w:rPr>
          <w:rFonts w:ascii="Times New Roman" w:hAnsi="Times New Roman"/>
          <w:sz w:val="24"/>
        </w:rPr>
        <w:t>ersonnel Management (OPM) website</w:t>
      </w:r>
      <w:r w:rsidRPr="008C7D50" w:rsidR="00B86F46">
        <w:rPr>
          <w:rFonts w:ascii="Times New Roman" w:hAnsi="Times New Roman"/>
          <w:sz w:val="24"/>
        </w:rPr>
        <w:t xml:space="preserve"> at </w:t>
      </w:r>
      <w:r w:rsidRPr="003C5011" w:rsidR="003C5011">
        <w:rPr>
          <w:rFonts w:ascii="Times New Roman" w:hAnsi="Times New Roman"/>
          <w:color w:val="0000FF"/>
          <w:sz w:val="24"/>
          <w:u w:val="single"/>
        </w:rPr>
        <w:t>https://www.opm.gov/policy-data-oversight/pay-leave/salaries-wages/salary-tables/pdf/2020/DCB_h.pdf</w:t>
      </w:r>
      <w:r w:rsidRPr="008C7D50" w:rsidR="00B86F46">
        <w:rPr>
          <w:rFonts w:ascii="Times New Roman" w:hAnsi="Times New Roman"/>
          <w:sz w:val="24"/>
        </w:rPr>
        <w:t xml:space="preserve">. </w:t>
      </w:r>
      <w:r w:rsidRPr="008C7D50" w:rsidR="005C7984">
        <w:rPr>
          <w:rFonts w:ascii="Times New Roman" w:hAnsi="Times New Roman"/>
          <w:sz w:val="24"/>
        </w:rPr>
        <w:t>The</w:t>
      </w:r>
      <w:r w:rsidRPr="008C7D50" w:rsidR="00A862AF">
        <w:rPr>
          <w:rFonts w:ascii="Times New Roman" w:hAnsi="Times New Roman"/>
          <w:sz w:val="24"/>
        </w:rPr>
        <w:t xml:space="preserve"> hourly rate of</w:t>
      </w:r>
      <w:r w:rsidRPr="008C7D50" w:rsidR="005C7984">
        <w:rPr>
          <w:rFonts w:ascii="Times New Roman" w:hAnsi="Times New Roman"/>
          <w:sz w:val="24"/>
        </w:rPr>
        <w:t xml:space="preserve"> </w:t>
      </w:r>
      <w:r w:rsidRPr="006A6473" w:rsidR="005C7984">
        <w:rPr>
          <w:rFonts w:ascii="Times New Roman" w:hAnsi="Times New Roman"/>
          <w:sz w:val="24"/>
        </w:rPr>
        <w:t>professional time (GS 13, Step 5) is</w:t>
      </w:r>
      <w:r w:rsidRPr="006A6473" w:rsidR="00A862AF">
        <w:rPr>
          <w:rFonts w:ascii="Times New Roman" w:hAnsi="Times New Roman"/>
          <w:sz w:val="24"/>
        </w:rPr>
        <w:t xml:space="preserve"> </w:t>
      </w:r>
      <w:r w:rsidRPr="006A6473" w:rsidR="009144E3">
        <w:rPr>
          <w:rFonts w:ascii="Times New Roman" w:hAnsi="Times New Roman"/>
          <w:sz w:val="24"/>
          <w:szCs w:val="24"/>
        </w:rPr>
        <w:t>$5</w:t>
      </w:r>
      <w:r w:rsidRPr="006A6473" w:rsidR="008C7D50">
        <w:rPr>
          <w:rFonts w:ascii="Times New Roman" w:hAnsi="Times New Roman"/>
          <w:sz w:val="24"/>
          <w:szCs w:val="24"/>
        </w:rPr>
        <w:t>5</w:t>
      </w:r>
      <w:r w:rsidRPr="006A6473" w:rsidR="009144E3">
        <w:rPr>
          <w:rFonts w:ascii="Times New Roman" w:hAnsi="Times New Roman"/>
          <w:sz w:val="24"/>
          <w:szCs w:val="24"/>
        </w:rPr>
        <w:t>.</w:t>
      </w:r>
      <w:r w:rsidRPr="006A6473" w:rsidR="008C7D50">
        <w:rPr>
          <w:rFonts w:ascii="Times New Roman" w:hAnsi="Times New Roman"/>
          <w:sz w:val="24"/>
          <w:szCs w:val="24"/>
        </w:rPr>
        <w:t>75</w:t>
      </w:r>
      <w:r w:rsidRPr="006A6473" w:rsidR="005C7984">
        <w:rPr>
          <w:rFonts w:ascii="Times New Roman" w:hAnsi="Times New Roman"/>
          <w:sz w:val="24"/>
        </w:rPr>
        <w:t xml:space="preserve"> and with total benefits</w:t>
      </w:r>
      <w:r w:rsidRPr="006A6473" w:rsidR="005C7984">
        <w:rPr>
          <w:rStyle w:val="FootnoteReference"/>
          <w:rFonts w:ascii="Times New Roman" w:hAnsi="Times New Roman"/>
          <w:sz w:val="24"/>
        </w:rPr>
        <w:footnoteReference w:id="1"/>
      </w:r>
      <w:r w:rsidRPr="006A6473" w:rsidR="005C7984">
        <w:rPr>
          <w:rFonts w:ascii="Times New Roman" w:hAnsi="Times New Roman"/>
          <w:sz w:val="24"/>
        </w:rPr>
        <w:t xml:space="preserve"> is </w:t>
      </w:r>
      <w:r w:rsidRPr="006A6473" w:rsidR="009144E3">
        <w:rPr>
          <w:rFonts w:ascii="Times New Roman" w:hAnsi="Times New Roman"/>
          <w:sz w:val="24"/>
          <w:szCs w:val="24"/>
        </w:rPr>
        <w:t>$7</w:t>
      </w:r>
      <w:r w:rsidRPr="006A6473" w:rsidR="008C7D50">
        <w:rPr>
          <w:rFonts w:ascii="Times New Roman" w:hAnsi="Times New Roman"/>
          <w:sz w:val="24"/>
          <w:szCs w:val="24"/>
        </w:rPr>
        <w:t>3</w:t>
      </w:r>
      <w:r w:rsidRPr="006A6473" w:rsidR="009144E3">
        <w:rPr>
          <w:rFonts w:ascii="Times New Roman" w:hAnsi="Times New Roman"/>
          <w:sz w:val="24"/>
          <w:szCs w:val="24"/>
        </w:rPr>
        <w:t>.</w:t>
      </w:r>
      <w:r w:rsidRPr="006A6473" w:rsidR="008C7D50">
        <w:rPr>
          <w:rFonts w:ascii="Times New Roman" w:hAnsi="Times New Roman"/>
          <w:sz w:val="24"/>
          <w:szCs w:val="24"/>
        </w:rPr>
        <w:t>31</w:t>
      </w:r>
      <w:r w:rsidRPr="006A6473" w:rsidR="005C7984">
        <w:rPr>
          <w:rFonts w:ascii="Times New Roman" w:hAnsi="Times New Roman"/>
          <w:sz w:val="24"/>
        </w:rPr>
        <w:t>.  The hourly rate for clerical time (GS 6, Step 5) is</w:t>
      </w:r>
      <w:r w:rsidRPr="006A6473" w:rsidR="00A862AF">
        <w:rPr>
          <w:rFonts w:ascii="Times New Roman" w:hAnsi="Times New Roman"/>
          <w:sz w:val="24"/>
        </w:rPr>
        <w:t xml:space="preserve"> </w:t>
      </w:r>
      <w:r w:rsidRPr="006A6473" w:rsidR="009144E3">
        <w:rPr>
          <w:rFonts w:ascii="Times New Roman" w:hAnsi="Times New Roman"/>
          <w:sz w:val="24"/>
          <w:szCs w:val="24"/>
        </w:rPr>
        <w:t>$</w:t>
      </w:r>
      <w:r w:rsidRPr="006A6473" w:rsidR="008C7D50">
        <w:rPr>
          <w:rFonts w:ascii="Times New Roman" w:hAnsi="Times New Roman"/>
          <w:sz w:val="24"/>
          <w:szCs w:val="24"/>
        </w:rPr>
        <w:t>23</w:t>
      </w:r>
      <w:r w:rsidRPr="006A6473" w:rsidR="009144E3">
        <w:rPr>
          <w:rFonts w:ascii="Times New Roman" w:hAnsi="Times New Roman"/>
          <w:sz w:val="24"/>
          <w:szCs w:val="24"/>
        </w:rPr>
        <w:t>.</w:t>
      </w:r>
      <w:r w:rsidRPr="006A6473" w:rsidR="008C7D50">
        <w:rPr>
          <w:rFonts w:ascii="Times New Roman" w:hAnsi="Times New Roman"/>
          <w:sz w:val="24"/>
          <w:szCs w:val="24"/>
        </w:rPr>
        <w:t>78</w:t>
      </w:r>
      <w:r w:rsidRPr="006A6473" w:rsidR="005C7984">
        <w:rPr>
          <w:rFonts w:ascii="Times New Roman" w:hAnsi="Times New Roman"/>
          <w:sz w:val="24"/>
        </w:rPr>
        <w:t xml:space="preserve"> and with total benefits the hourly clerical wage is </w:t>
      </w:r>
      <w:r w:rsidRPr="006A6473" w:rsidR="009144E3">
        <w:rPr>
          <w:rFonts w:ascii="Times New Roman" w:hAnsi="Times New Roman"/>
          <w:sz w:val="24"/>
          <w:szCs w:val="24"/>
        </w:rPr>
        <w:t>$</w:t>
      </w:r>
      <w:r w:rsidRPr="006A6473" w:rsidR="008C7D50">
        <w:rPr>
          <w:rFonts w:ascii="Times New Roman" w:hAnsi="Times New Roman"/>
          <w:sz w:val="24"/>
          <w:szCs w:val="24"/>
        </w:rPr>
        <w:t>31.27</w:t>
      </w:r>
      <w:r w:rsidRPr="006A6473" w:rsidR="001920D9">
        <w:rPr>
          <w:rFonts w:ascii="Times New Roman" w:hAnsi="Times New Roman"/>
          <w:sz w:val="24"/>
        </w:rPr>
        <w:t xml:space="preserve">.  Overhead of </w:t>
      </w:r>
      <w:r w:rsidRPr="006A6473" w:rsidR="009144E3">
        <w:rPr>
          <w:rFonts w:ascii="Times New Roman" w:hAnsi="Times New Roman"/>
          <w:sz w:val="24"/>
          <w:szCs w:val="24"/>
        </w:rPr>
        <w:t>18%</w:t>
      </w:r>
      <w:r w:rsidRPr="006A6473" w:rsidR="004B40E2">
        <w:rPr>
          <w:rFonts w:ascii="Times New Roman" w:hAnsi="Times New Roman"/>
          <w:sz w:val="24"/>
        </w:rPr>
        <w:t xml:space="preserve"> is added to the wage for tota</w:t>
      </w:r>
      <w:r w:rsidRPr="006A6473" w:rsidR="00311F58">
        <w:rPr>
          <w:rFonts w:ascii="Times New Roman" w:hAnsi="Times New Roman"/>
          <w:sz w:val="24"/>
        </w:rPr>
        <w:t>l estimated cost as shown below</w:t>
      </w:r>
      <w:r w:rsidRPr="006A6473" w:rsidR="00216E1F">
        <w:rPr>
          <w:rFonts w:ascii="Times New Roman" w:hAnsi="Times New Roman"/>
          <w:sz w:val="24"/>
        </w:rPr>
        <w:t xml:space="preserve"> in Table </w:t>
      </w:r>
      <w:r w:rsidRPr="008C7D50" w:rsidR="00216E1F">
        <w:rPr>
          <w:rFonts w:ascii="Times New Roman" w:hAnsi="Times New Roman"/>
          <w:sz w:val="24"/>
        </w:rPr>
        <w:t>2</w:t>
      </w:r>
      <w:r w:rsidRPr="008C7D50" w:rsidR="00A862AF">
        <w:rPr>
          <w:rFonts w:ascii="Times New Roman" w:hAnsi="Times New Roman"/>
          <w:sz w:val="24"/>
        </w:rPr>
        <w:t>:</w:t>
      </w:r>
    </w:p>
    <w:p w:rsidRPr="00EF2235" w:rsidR="00216E1F" w:rsidRDefault="00216E1F" w14:paraId="22EAC828" w14:textId="77777777">
      <w:pPr>
        <w:rPr>
          <w:rFonts w:ascii="Times New Roman" w:hAnsi="Times New Roman"/>
          <w:sz w:val="24"/>
          <w:highlight w:val="yellow"/>
        </w:rPr>
      </w:pPr>
    </w:p>
    <w:p w:rsidRPr="008C7D50" w:rsidR="00216E1F" w:rsidRDefault="00216E1F" w14:paraId="240D6A0B" w14:textId="77777777">
      <w:pPr>
        <w:rPr>
          <w:rFonts w:ascii="Times New Roman" w:hAnsi="Times New Roman"/>
          <w:sz w:val="24"/>
        </w:rPr>
      </w:pPr>
      <w:r w:rsidRPr="008C7D50">
        <w:rPr>
          <w:rFonts w:ascii="Times New Roman" w:hAnsi="Times New Roman"/>
          <w:sz w:val="24"/>
        </w:rPr>
        <w:tab/>
        <w:t>Table 2: Cost to the Federal Government</w:t>
      </w:r>
    </w:p>
    <w:p w:rsidRPr="00EF2235" w:rsidR="00A862AF" w:rsidRDefault="00A862AF" w14:paraId="31A9F4B9" w14:textId="77777777">
      <w:pPr>
        <w:rPr>
          <w:rFonts w:ascii="Times New Roman" w:hAnsi="Times New Roman"/>
          <w:sz w:val="24"/>
          <w:highlight w:val="yellow"/>
        </w:rPr>
      </w:pPr>
    </w:p>
    <w:p w:rsidRPr="008C7D50" w:rsidR="00F0595D" w:rsidP="000B2282" w:rsidRDefault="00A862AF" w14:paraId="601E370B" w14:textId="6483B999">
      <w:pPr>
        <w:rPr>
          <w:rFonts w:ascii="Times New Roman" w:hAnsi="Times New Roman"/>
          <w:sz w:val="24"/>
        </w:rPr>
      </w:pPr>
      <w:r w:rsidRPr="008C7D50">
        <w:rPr>
          <w:rFonts w:ascii="Times New Roman" w:hAnsi="Times New Roman"/>
          <w:sz w:val="24"/>
        </w:rPr>
        <w:tab/>
      </w:r>
      <w:r w:rsidRPr="008C7D50" w:rsidR="00D80EF1">
        <w:rPr>
          <w:noProof/>
        </w:rPr>
        <w:drawing>
          <wp:inline distT="0" distB="0" distL="0" distR="0" wp14:anchorId="4C2C4749" wp14:editId="22DBC791">
            <wp:extent cx="547687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81050"/>
                    </a:xfrm>
                    <a:prstGeom prst="rect">
                      <a:avLst/>
                    </a:prstGeom>
                    <a:noFill/>
                    <a:ln>
                      <a:noFill/>
                    </a:ln>
                  </pic:spPr>
                </pic:pic>
              </a:graphicData>
            </a:graphic>
          </wp:inline>
        </w:drawing>
      </w:r>
    </w:p>
    <w:p w:rsidRPr="008C7D50" w:rsidR="00A862AF" w:rsidRDefault="00A862AF" w14:paraId="02329909" w14:textId="77777777">
      <w:pPr>
        <w:pStyle w:val="Header"/>
        <w:tabs>
          <w:tab w:val="clear" w:pos="4320"/>
          <w:tab w:val="clear" w:pos="8640"/>
        </w:tabs>
        <w:rPr>
          <w:rFonts w:ascii="Times New Roman" w:hAnsi="Times New Roman"/>
          <w:sz w:val="24"/>
        </w:rPr>
      </w:pPr>
    </w:p>
    <w:p w:rsidRPr="008C7D50" w:rsidR="00A862AF" w:rsidRDefault="00A862AF" w14:paraId="6A25A14B" w14:textId="77777777">
      <w:pPr>
        <w:rPr>
          <w:rFonts w:ascii="Times New Roman" w:hAnsi="Times New Roman"/>
          <w:b/>
          <w:sz w:val="24"/>
        </w:rPr>
      </w:pPr>
      <w:r w:rsidRPr="008C7D50">
        <w:rPr>
          <w:rFonts w:ascii="Times New Roman" w:hAnsi="Times New Roman"/>
          <w:b/>
          <w:sz w:val="24"/>
        </w:rPr>
        <w:t xml:space="preserve">15.  </w:t>
      </w:r>
      <w:r w:rsidRPr="008C7D50">
        <w:rPr>
          <w:rFonts w:ascii="Times New Roman" w:hAnsi="Times New Roman"/>
          <w:b/>
          <w:sz w:val="24"/>
          <w:u w:val="single"/>
        </w:rPr>
        <w:t>Explain the reasons for any program changes or adjustments reported in items 13 or 14 of the OMB Form 83-1</w:t>
      </w:r>
      <w:r w:rsidRPr="008C7D50">
        <w:rPr>
          <w:rFonts w:ascii="Times New Roman" w:hAnsi="Times New Roman"/>
          <w:b/>
          <w:sz w:val="24"/>
        </w:rPr>
        <w:t>.</w:t>
      </w:r>
    </w:p>
    <w:p w:rsidRPr="00EF2235" w:rsidR="00A862AF" w:rsidRDefault="00A862AF" w14:paraId="40A9AED6" w14:textId="77777777">
      <w:pPr>
        <w:rPr>
          <w:rFonts w:ascii="Times New Roman" w:hAnsi="Times New Roman"/>
          <w:sz w:val="24"/>
          <w:highlight w:val="yellow"/>
        </w:rPr>
      </w:pPr>
    </w:p>
    <w:p w:rsidRPr="007448D6" w:rsidR="007448D6" w:rsidP="006A6473" w:rsidRDefault="000C07A7" w14:paraId="2AA77D22" w14:textId="77777777">
      <w:pPr>
        <w:rPr>
          <w:rFonts w:ascii="Times New Roman" w:hAnsi="Times New Roman"/>
          <w:sz w:val="24"/>
          <w:szCs w:val="24"/>
        </w:rPr>
      </w:pPr>
      <w:r w:rsidRPr="007448D6">
        <w:rPr>
          <w:rFonts w:ascii="Times New Roman" w:hAnsi="Times New Roman"/>
          <w:sz w:val="24"/>
        </w:rPr>
        <w:t xml:space="preserve">There is a </w:t>
      </w:r>
      <w:r w:rsidRPr="007448D6" w:rsidR="008C7D50">
        <w:rPr>
          <w:rFonts w:ascii="Times New Roman" w:hAnsi="Times New Roman"/>
          <w:sz w:val="24"/>
          <w:szCs w:val="24"/>
        </w:rPr>
        <w:t>4</w:t>
      </w:r>
      <w:r w:rsidRPr="007448D6" w:rsidR="00993270">
        <w:rPr>
          <w:rFonts w:ascii="Times New Roman" w:hAnsi="Times New Roman"/>
          <w:sz w:val="24"/>
        </w:rPr>
        <w:t xml:space="preserve"> hour </w:t>
      </w:r>
      <w:r w:rsidRPr="007448D6" w:rsidR="008C7D50">
        <w:rPr>
          <w:rFonts w:ascii="Times New Roman" w:hAnsi="Times New Roman"/>
          <w:sz w:val="24"/>
        </w:rPr>
        <w:t>increase</w:t>
      </w:r>
      <w:r w:rsidRPr="007448D6">
        <w:rPr>
          <w:rFonts w:ascii="Times New Roman" w:hAnsi="Times New Roman"/>
          <w:sz w:val="24"/>
        </w:rPr>
        <w:t xml:space="preserve"> </w:t>
      </w:r>
      <w:r w:rsidRPr="007448D6" w:rsidR="00905019">
        <w:rPr>
          <w:rFonts w:ascii="Times New Roman" w:hAnsi="Times New Roman"/>
          <w:sz w:val="24"/>
        </w:rPr>
        <w:t xml:space="preserve">in the estimate of </w:t>
      </w:r>
      <w:r w:rsidRPr="007448D6">
        <w:rPr>
          <w:rFonts w:ascii="Times New Roman" w:hAnsi="Times New Roman"/>
          <w:sz w:val="24"/>
        </w:rPr>
        <w:t xml:space="preserve">burden hours, from </w:t>
      </w:r>
      <w:r w:rsidRPr="007448D6" w:rsidR="008C7D50">
        <w:rPr>
          <w:rFonts w:ascii="Times New Roman" w:hAnsi="Times New Roman"/>
          <w:sz w:val="24"/>
        </w:rPr>
        <w:t>78</w:t>
      </w:r>
      <w:r w:rsidRPr="007448D6" w:rsidR="001B2844">
        <w:rPr>
          <w:rFonts w:ascii="Times New Roman" w:hAnsi="Times New Roman"/>
          <w:sz w:val="24"/>
        </w:rPr>
        <w:t xml:space="preserve"> </w:t>
      </w:r>
      <w:r w:rsidRPr="007448D6">
        <w:rPr>
          <w:rFonts w:ascii="Times New Roman" w:hAnsi="Times New Roman"/>
          <w:sz w:val="24"/>
        </w:rPr>
        <w:t xml:space="preserve">to </w:t>
      </w:r>
      <w:r w:rsidRPr="007448D6" w:rsidR="008C7D50">
        <w:rPr>
          <w:rFonts w:ascii="Times New Roman" w:hAnsi="Times New Roman"/>
          <w:sz w:val="24"/>
          <w:szCs w:val="24"/>
        </w:rPr>
        <w:t>82</w:t>
      </w:r>
      <w:r w:rsidRPr="007448D6" w:rsidR="00993270">
        <w:rPr>
          <w:rFonts w:ascii="Times New Roman" w:hAnsi="Times New Roman"/>
          <w:sz w:val="24"/>
        </w:rPr>
        <w:t xml:space="preserve">. The </w:t>
      </w:r>
      <w:r w:rsidRPr="007448D6" w:rsidR="008C7D50">
        <w:rPr>
          <w:rFonts w:ascii="Times New Roman" w:hAnsi="Times New Roman"/>
          <w:sz w:val="24"/>
        </w:rPr>
        <w:t>increase</w:t>
      </w:r>
      <w:r w:rsidRPr="007448D6" w:rsidR="00993270">
        <w:rPr>
          <w:rFonts w:ascii="Times New Roman" w:hAnsi="Times New Roman"/>
          <w:sz w:val="24"/>
        </w:rPr>
        <w:t xml:space="preserve"> is due to</w:t>
      </w:r>
      <w:r w:rsidRPr="007448D6" w:rsidR="00656E83">
        <w:rPr>
          <w:rFonts w:ascii="Times New Roman" w:hAnsi="Times New Roman"/>
          <w:sz w:val="24"/>
        </w:rPr>
        <w:t xml:space="preserve"> an agency adjustment because of </w:t>
      </w:r>
      <w:r w:rsidRPr="007448D6" w:rsidR="00BD02FD">
        <w:rPr>
          <w:rFonts w:ascii="Times New Roman" w:hAnsi="Times New Roman"/>
          <w:sz w:val="24"/>
        </w:rPr>
        <w:t xml:space="preserve">an increase in the numbers of electric respondents from 568 to </w:t>
      </w:r>
      <w:r w:rsidRPr="007448D6" w:rsidR="00BD02FD">
        <w:rPr>
          <w:rFonts w:ascii="Times New Roman" w:hAnsi="Times New Roman"/>
          <w:sz w:val="24"/>
          <w:szCs w:val="24"/>
        </w:rPr>
        <w:t>601 and a decrease in Telecom respondents with less of an impact on burden hours</w:t>
      </w:r>
      <w:r w:rsidRPr="007448D6" w:rsidR="00577AEC">
        <w:rPr>
          <w:rFonts w:ascii="Times New Roman" w:hAnsi="Times New Roman"/>
          <w:sz w:val="24"/>
        </w:rPr>
        <w:t xml:space="preserve">.  </w:t>
      </w:r>
      <w:r w:rsidRPr="007448D6" w:rsidR="007448D6">
        <w:rPr>
          <w:rFonts w:ascii="Times New Roman" w:hAnsi="Times New Roman"/>
          <w:sz w:val="24"/>
        </w:rPr>
        <w:t>Among the 226 telecommunications and broadband respondents, no adjustments were necessary.</w:t>
      </w:r>
      <w:r w:rsidRPr="007448D6" w:rsidR="007448D6">
        <w:rPr>
          <w:rFonts w:ascii="Arial" w:hAnsi="Arial" w:cs="Arial"/>
          <w:sz w:val="24"/>
          <w:szCs w:val="24"/>
        </w:rPr>
        <w:t xml:space="preserve"> </w:t>
      </w:r>
      <w:r w:rsidRPr="007448D6" w:rsidR="007448D6">
        <w:rPr>
          <w:rFonts w:ascii="Times New Roman" w:hAnsi="Times New Roman"/>
          <w:sz w:val="24"/>
          <w:szCs w:val="24"/>
        </w:rPr>
        <w:t>There were fewer respondents than the prior collection package, yet this resulted in no decrease in the number of burden hours.</w:t>
      </w:r>
    </w:p>
    <w:p w:rsidRPr="007448D6" w:rsidR="007448D6" w:rsidP="007448D6" w:rsidRDefault="007448D6" w14:paraId="76783C04" w14:textId="77777777">
      <w:pPr>
        <w:spacing w:line="360" w:lineRule="auto"/>
        <w:rPr>
          <w:rFonts w:ascii="Arial" w:hAnsi="Arial" w:cs="Arial"/>
          <w:sz w:val="24"/>
          <w:szCs w:val="24"/>
        </w:rPr>
      </w:pPr>
    </w:p>
    <w:p w:rsidRPr="007448D6" w:rsidR="007448D6" w:rsidP="005F1015" w:rsidRDefault="007448D6" w14:paraId="7DA36E45" w14:textId="5EB381F1">
      <w:pPr>
        <w:rPr>
          <w:rFonts w:ascii="Times New Roman" w:hAnsi="Times New Roman"/>
          <w:sz w:val="24"/>
        </w:rPr>
      </w:pPr>
      <w:r w:rsidRPr="007448D6">
        <w:rPr>
          <w:rFonts w:ascii="Times New Roman" w:hAnsi="Times New Roman"/>
          <w:sz w:val="24"/>
        </w:rPr>
        <w:lastRenderedPageBreak/>
        <w:t xml:space="preserve">There were no significant changes in the 2019 collection update of OMB 0572-0107. There was no change to the methodology used in evaluating, analyzing, and trending using the actual in-house data in the estimation of expected quantities of respondents and responses per respondent. The data employed was comprised of the quantity of actual borrower responses during the time period over 2017 through 2019 as included in the Engineering Branch logs of the RUS Telecommunications Program. </w:t>
      </w:r>
    </w:p>
    <w:p w:rsidRPr="007448D6" w:rsidR="007448D6" w:rsidP="005F1015" w:rsidRDefault="007448D6" w14:paraId="01CA40FC" w14:textId="77777777">
      <w:pPr>
        <w:rPr>
          <w:rFonts w:ascii="Times New Roman" w:hAnsi="Times New Roman"/>
          <w:sz w:val="24"/>
        </w:rPr>
      </w:pPr>
    </w:p>
    <w:p w:rsidRPr="007448D6" w:rsidR="007448D6" w:rsidP="005F1015" w:rsidRDefault="007448D6" w14:paraId="472BB706" w14:textId="77777777">
      <w:pPr>
        <w:rPr>
          <w:rFonts w:ascii="Times New Roman" w:hAnsi="Times New Roman"/>
          <w:sz w:val="24"/>
        </w:rPr>
      </w:pPr>
      <w:r w:rsidRPr="007448D6">
        <w:rPr>
          <w:rFonts w:ascii="Times New Roman" w:hAnsi="Times New Roman"/>
          <w:sz w:val="24"/>
        </w:rPr>
        <w:t>The methodologies and assumptions used for prior collection cycles are unknown, and the reported estimates could not be directly related to the current in-house data.</w:t>
      </w:r>
    </w:p>
    <w:p w:rsidRPr="00EF2235" w:rsidR="00A862AF" w:rsidP="005F1015" w:rsidRDefault="00A862AF" w14:paraId="32B4A8E4" w14:textId="731932DA">
      <w:pPr>
        <w:rPr>
          <w:rFonts w:ascii="Times New Roman" w:hAnsi="Times New Roman"/>
          <w:sz w:val="24"/>
          <w:highlight w:val="yellow"/>
        </w:rPr>
      </w:pPr>
    </w:p>
    <w:p w:rsidRPr="002F0C8A" w:rsidR="00A862AF" w:rsidRDefault="00A862AF" w14:paraId="57C00A58" w14:textId="77777777">
      <w:pPr>
        <w:rPr>
          <w:rFonts w:ascii="Times New Roman" w:hAnsi="Times New Roman"/>
          <w:b/>
          <w:sz w:val="24"/>
        </w:rPr>
      </w:pPr>
      <w:r w:rsidRPr="002F0C8A">
        <w:rPr>
          <w:rFonts w:ascii="Times New Roman" w:hAnsi="Times New Roman"/>
          <w:b/>
          <w:sz w:val="24"/>
        </w:rPr>
        <w:t xml:space="preserve">16.  </w:t>
      </w:r>
      <w:r w:rsidRPr="002F0C8A">
        <w:rPr>
          <w:rFonts w:ascii="Times New Roman" w:hAnsi="Times New Roman"/>
          <w:b/>
          <w:sz w:val="24"/>
          <w:u w:val="single"/>
        </w:rPr>
        <w:t>For collection of information whose results will be published, outline plans for tabulation and publication</w:t>
      </w:r>
      <w:r w:rsidRPr="002F0C8A">
        <w:rPr>
          <w:rFonts w:ascii="Times New Roman" w:hAnsi="Times New Roman"/>
          <w:b/>
          <w:sz w:val="24"/>
        </w:rPr>
        <w:t>.</w:t>
      </w:r>
    </w:p>
    <w:p w:rsidRPr="002F0C8A" w:rsidR="00A862AF" w:rsidRDefault="00A862AF" w14:paraId="7D59B1CC" w14:textId="77777777">
      <w:pPr>
        <w:rPr>
          <w:rFonts w:ascii="Times New Roman" w:hAnsi="Times New Roman"/>
          <w:sz w:val="24"/>
        </w:rPr>
      </w:pPr>
    </w:p>
    <w:p w:rsidRPr="002F0C8A" w:rsidR="00A862AF" w:rsidRDefault="00A862AF" w14:paraId="7506EB86" w14:textId="77777777">
      <w:pPr>
        <w:rPr>
          <w:rFonts w:ascii="Times New Roman" w:hAnsi="Times New Roman"/>
          <w:sz w:val="24"/>
        </w:rPr>
      </w:pPr>
      <w:r w:rsidRPr="002F0C8A">
        <w:rPr>
          <w:rFonts w:ascii="Times New Roman" w:hAnsi="Times New Roman"/>
          <w:sz w:val="24"/>
        </w:rPr>
        <w:t>RUS does not plan to publish this information.</w:t>
      </w:r>
    </w:p>
    <w:p w:rsidRPr="007608FB" w:rsidR="00A862AF" w:rsidRDefault="00A862AF" w14:paraId="25865CCE" w14:textId="77777777">
      <w:pPr>
        <w:rPr>
          <w:rFonts w:ascii="Times New Roman" w:hAnsi="Times New Roman"/>
          <w:sz w:val="24"/>
        </w:rPr>
      </w:pPr>
    </w:p>
    <w:p w:rsidRPr="007608FB" w:rsidR="00A862AF" w:rsidRDefault="00A862AF" w14:paraId="2EA31EAF" w14:textId="77777777">
      <w:pPr>
        <w:rPr>
          <w:rFonts w:ascii="Times New Roman" w:hAnsi="Times New Roman"/>
          <w:b/>
          <w:sz w:val="24"/>
        </w:rPr>
      </w:pPr>
      <w:r w:rsidRPr="007608FB">
        <w:rPr>
          <w:rFonts w:ascii="Times New Roman" w:hAnsi="Times New Roman"/>
          <w:b/>
          <w:sz w:val="24"/>
        </w:rPr>
        <w:t xml:space="preserve">17.  </w:t>
      </w:r>
      <w:r w:rsidRPr="007608FB">
        <w:rPr>
          <w:rFonts w:ascii="Times New Roman" w:hAnsi="Times New Roman"/>
          <w:b/>
          <w:sz w:val="24"/>
          <w:u w:val="single"/>
        </w:rPr>
        <w:t>If seeking approval to not display the expiration date for OMB approval of the information collection, explain the reasons that display would be inappropriate</w:t>
      </w:r>
      <w:r w:rsidRPr="007608FB">
        <w:rPr>
          <w:rFonts w:ascii="Times New Roman" w:hAnsi="Times New Roman"/>
          <w:b/>
          <w:sz w:val="24"/>
        </w:rPr>
        <w:t>.</w:t>
      </w:r>
    </w:p>
    <w:p w:rsidRPr="007608FB" w:rsidR="00A862AF" w:rsidRDefault="00A862AF" w14:paraId="42DCDCDE" w14:textId="77777777">
      <w:pPr>
        <w:rPr>
          <w:rFonts w:ascii="Times New Roman" w:hAnsi="Times New Roman"/>
          <w:b/>
          <w:sz w:val="24"/>
        </w:rPr>
      </w:pPr>
    </w:p>
    <w:p w:rsidRPr="007608FB" w:rsidR="00824DE2" w:rsidP="00824DE2" w:rsidRDefault="00197B51" w14:paraId="2E11FA74" w14:textId="77777777">
      <w:r w:rsidRPr="007608FB">
        <w:rPr>
          <w:rFonts w:ascii="Times New Roman" w:hAnsi="Times New Roman"/>
          <w:sz w:val="24"/>
        </w:rPr>
        <w:t>The a</w:t>
      </w:r>
      <w:r w:rsidRPr="007608FB" w:rsidR="00A862AF">
        <w:rPr>
          <w:rFonts w:ascii="Times New Roman" w:hAnsi="Times New Roman"/>
          <w:sz w:val="24"/>
        </w:rPr>
        <w:t>gency</w:t>
      </w:r>
      <w:r w:rsidRPr="007608FB">
        <w:rPr>
          <w:rFonts w:ascii="Times New Roman" w:hAnsi="Times New Roman"/>
          <w:sz w:val="24"/>
        </w:rPr>
        <w:t xml:space="preserve"> is not requesting an exemption to not display the OMB expiration date.</w:t>
      </w:r>
      <w:r w:rsidRPr="007608FB" w:rsidR="00A862AF">
        <w:rPr>
          <w:rFonts w:ascii="Times New Roman" w:hAnsi="Times New Roman"/>
          <w:sz w:val="24"/>
        </w:rPr>
        <w:t xml:space="preserve"> </w:t>
      </w:r>
    </w:p>
    <w:p w:rsidRPr="007608FB" w:rsidR="00A862AF" w:rsidRDefault="00A862AF" w14:paraId="02C20AC3" w14:textId="77777777">
      <w:pPr>
        <w:rPr>
          <w:rFonts w:ascii="Times New Roman" w:hAnsi="Times New Roman"/>
          <w:sz w:val="24"/>
        </w:rPr>
      </w:pPr>
    </w:p>
    <w:p w:rsidRPr="007608FB" w:rsidR="00A862AF" w:rsidRDefault="00A862AF" w14:paraId="69238D6A" w14:textId="77777777">
      <w:pPr>
        <w:rPr>
          <w:rFonts w:ascii="Times New Roman" w:hAnsi="Times New Roman"/>
          <w:b/>
          <w:sz w:val="24"/>
        </w:rPr>
      </w:pPr>
      <w:r w:rsidRPr="007608FB">
        <w:rPr>
          <w:rFonts w:ascii="Times New Roman" w:hAnsi="Times New Roman"/>
          <w:b/>
          <w:sz w:val="24"/>
        </w:rPr>
        <w:t xml:space="preserve">18.  </w:t>
      </w:r>
      <w:r w:rsidRPr="007608FB">
        <w:rPr>
          <w:rFonts w:ascii="Times New Roman" w:hAnsi="Times New Roman"/>
          <w:b/>
          <w:sz w:val="24"/>
          <w:u w:val="single"/>
        </w:rPr>
        <w:t>Explain each exception to the certification statement identified in item 19 on OMB 83-1</w:t>
      </w:r>
      <w:r w:rsidRPr="007608FB">
        <w:rPr>
          <w:rFonts w:ascii="Times New Roman" w:hAnsi="Times New Roman"/>
          <w:b/>
          <w:sz w:val="24"/>
        </w:rPr>
        <w:t>.</w:t>
      </w:r>
    </w:p>
    <w:p w:rsidRPr="007608FB" w:rsidR="00A862AF" w:rsidRDefault="00A862AF" w14:paraId="13F50CA8" w14:textId="77777777">
      <w:pPr>
        <w:rPr>
          <w:rFonts w:ascii="Times New Roman" w:hAnsi="Times New Roman"/>
          <w:sz w:val="24"/>
        </w:rPr>
      </w:pPr>
    </w:p>
    <w:p w:rsidRPr="007608FB" w:rsidR="00A862AF" w:rsidRDefault="00197B51" w14:paraId="3AF337CA" w14:textId="77777777">
      <w:pPr>
        <w:rPr>
          <w:rFonts w:ascii="Times New Roman" w:hAnsi="Times New Roman"/>
          <w:sz w:val="24"/>
        </w:rPr>
      </w:pPr>
      <w:r w:rsidRPr="007608FB">
        <w:rPr>
          <w:rFonts w:ascii="Times New Roman" w:hAnsi="Times New Roman"/>
          <w:sz w:val="24"/>
        </w:rPr>
        <w:t>None requested.</w:t>
      </w:r>
    </w:p>
    <w:p w:rsidRPr="007608FB" w:rsidR="00A862AF" w:rsidRDefault="00A862AF" w14:paraId="1FB0010C" w14:textId="77777777">
      <w:pPr>
        <w:rPr>
          <w:rFonts w:ascii="Times New Roman" w:hAnsi="Times New Roman"/>
          <w:sz w:val="24"/>
        </w:rPr>
      </w:pPr>
    </w:p>
    <w:p w:rsidRPr="005F1015" w:rsidR="00A862AF" w:rsidRDefault="00A862AF" w14:paraId="3E24F9D5" w14:textId="77777777">
      <w:pPr>
        <w:numPr>
          <w:ilvl w:val="0"/>
          <w:numId w:val="3"/>
        </w:numPr>
        <w:rPr>
          <w:rFonts w:ascii="Times New Roman" w:hAnsi="Times New Roman"/>
          <w:b/>
          <w:bCs/>
          <w:sz w:val="24"/>
        </w:rPr>
      </w:pPr>
      <w:r w:rsidRPr="005F1015">
        <w:rPr>
          <w:rFonts w:ascii="Times New Roman" w:hAnsi="Times New Roman"/>
          <w:b/>
          <w:bCs/>
          <w:sz w:val="24"/>
          <w:u w:val="single"/>
        </w:rPr>
        <w:t>Collection of Information Employing Statistical Methods.</w:t>
      </w:r>
    </w:p>
    <w:p w:rsidRPr="007608FB" w:rsidR="00A862AF" w:rsidRDefault="00A862AF" w14:paraId="2B913D5E" w14:textId="77777777">
      <w:pPr>
        <w:rPr>
          <w:rFonts w:ascii="Times New Roman" w:hAnsi="Times New Roman"/>
          <w:sz w:val="24"/>
          <w:u w:val="single"/>
        </w:rPr>
      </w:pPr>
    </w:p>
    <w:p w:rsidR="00A862AF" w:rsidRDefault="00A862AF" w14:paraId="7DEC0295" w14:textId="77777777">
      <w:pPr>
        <w:rPr>
          <w:rFonts w:ascii="Times New Roman" w:hAnsi="Times New Roman"/>
          <w:sz w:val="24"/>
        </w:rPr>
      </w:pPr>
      <w:r w:rsidRPr="007608FB">
        <w:rPr>
          <w:rFonts w:ascii="Times New Roman" w:hAnsi="Times New Roman"/>
          <w:sz w:val="24"/>
        </w:rPr>
        <w:t xml:space="preserve">This </w:t>
      </w:r>
      <w:r w:rsidRPr="007608FB" w:rsidR="00197B51">
        <w:rPr>
          <w:rFonts w:ascii="Times New Roman" w:hAnsi="Times New Roman"/>
          <w:sz w:val="24"/>
        </w:rPr>
        <w:t xml:space="preserve">information </w:t>
      </w:r>
      <w:r w:rsidRPr="007608FB">
        <w:rPr>
          <w:rFonts w:ascii="Times New Roman" w:hAnsi="Times New Roman"/>
          <w:sz w:val="24"/>
        </w:rPr>
        <w:t>collection does not employ statistical methods.</w:t>
      </w:r>
    </w:p>
    <w:sectPr w:rsidR="00A862AF" w:rsidSect="000F31C6">
      <w:headerReference w:type="even" r:id="rId11"/>
      <w:headerReference w:type="default" r:id="rId12"/>
      <w:footerReference w:type="default" r:id="rId13"/>
      <w:footerReference w:type="first" r:id="rId1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EAFA4" w14:textId="77777777" w:rsidR="00631E6B" w:rsidRDefault="00631E6B">
      <w:r>
        <w:separator/>
      </w:r>
    </w:p>
  </w:endnote>
  <w:endnote w:type="continuationSeparator" w:id="0">
    <w:p w14:paraId="6F44D981" w14:textId="77777777" w:rsidR="00631E6B" w:rsidRDefault="006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080C0" w14:textId="77777777" w:rsidR="000F31C6" w:rsidRDefault="000F31C6">
    <w:pPr>
      <w:pStyle w:val="Footer"/>
      <w:jc w:val="center"/>
    </w:pPr>
    <w:r>
      <w:fldChar w:fldCharType="begin"/>
    </w:r>
    <w:r>
      <w:instrText xml:space="preserve"> PAGE   \* MERGEFORMAT </w:instrText>
    </w:r>
    <w:r>
      <w:fldChar w:fldCharType="separate"/>
    </w:r>
    <w:r w:rsidR="0051494A">
      <w:rPr>
        <w:noProof/>
      </w:rPr>
      <w:t>1</w:t>
    </w:r>
    <w:r>
      <w:rPr>
        <w:noProof/>
      </w:rPr>
      <w:fldChar w:fldCharType="end"/>
    </w:r>
  </w:p>
  <w:p w14:paraId="036808AA" w14:textId="77777777" w:rsidR="000F31C6" w:rsidRDefault="000F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42E4" w14:textId="77777777" w:rsidR="00690D09" w:rsidRDefault="00690D09">
    <w:pPr>
      <w:pStyle w:val="Footer"/>
      <w:jc w:val="center"/>
    </w:pPr>
    <w:r>
      <w:fldChar w:fldCharType="begin"/>
    </w:r>
    <w:r>
      <w:instrText xml:space="preserve"> PAGE   \* MERGEFORMAT </w:instrText>
    </w:r>
    <w:r>
      <w:fldChar w:fldCharType="separate"/>
    </w:r>
    <w:r w:rsidR="000F31C6">
      <w:rPr>
        <w:noProof/>
      </w:rPr>
      <w:t>1</w:t>
    </w:r>
    <w:r>
      <w:rPr>
        <w:noProof/>
      </w:rPr>
      <w:fldChar w:fldCharType="end"/>
    </w:r>
  </w:p>
  <w:p w14:paraId="6C20F380" w14:textId="77777777" w:rsidR="00BD1C8D" w:rsidRDefault="00BD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0D93" w14:textId="77777777" w:rsidR="00631E6B" w:rsidRDefault="00631E6B">
      <w:r>
        <w:separator/>
      </w:r>
    </w:p>
  </w:footnote>
  <w:footnote w:type="continuationSeparator" w:id="0">
    <w:p w14:paraId="70FEA375" w14:textId="77777777" w:rsidR="00631E6B" w:rsidRDefault="00631E6B">
      <w:r>
        <w:continuationSeparator/>
      </w:r>
    </w:p>
  </w:footnote>
  <w:footnote w:id="1">
    <w:p w14:paraId="3950FE99" w14:textId="77777777" w:rsidR="005C7984" w:rsidRPr="005C7984" w:rsidRDefault="005C7984">
      <w:pPr>
        <w:pStyle w:val="FootnoteText"/>
        <w:rPr>
          <w:rFonts w:ascii="Times New Roman" w:hAnsi="Times New Roman"/>
          <w:sz w:val="18"/>
          <w:szCs w:val="18"/>
        </w:rPr>
      </w:pPr>
      <w:r w:rsidRPr="008C7D50">
        <w:rPr>
          <w:rStyle w:val="FootnoteReference"/>
        </w:rPr>
        <w:footnoteRef/>
      </w:r>
      <w:r w:rsidRPr="008C7D50">
        <w:t xml:space="preserve"> </w:t>
      </w:r>
      <w:r w:rsidRPr="008C7D50">
        <w:rPr>
          <w:rFonts w:ascii="Times New Roman" w:hAnsi="Times New Roman"/>
          <w:sz w:val="18"/>
          <w:szCs w:val="18"/>
        </w:rPr>
        <w:t xml:space="preserve">Cost of total benefits as a percentage of total compensation for Federal Government employees has been calculated by multiplying </w:t>
      </w:r>
      <w:r w:rsidR="009144E3" w:rsidRPr="008C7D50">
        <w:rPr>
          <w:rFonts w:ascii="Times New Roman" w:hAnsi="Times New Roman"/>
          <w:color w:val="00CCFF"/>
          <w:sz w:val="18"/>
          <w:szCs w:val="18"/>
        </w:rPr>
        <w:t>3</w:t>
      </w:r>
      <w:r w:rsidR="008C7D50" w:rsidRPr="008C7D50">
        <w:rPr>
          <w:rFonts w:ascii="Times New Roman" w:hAnsi="Times New Roman"/>
          <w:color w:val="00CCFF"/>
          <w:sz w:val="18"/>
          <w:szCs w:val="18"/>
        </w:rPr>
        <w:t>1.5</w:t>
      </w:r>
      <w:r w:rsidR="009144E3" w:rsidRPr="008C7D50">
        <w:rPr>
          <w:rFonts w:ascii="Times New Roman" w:hAnsi="Times New Roman"/>
          <w:color w:val="00CCFF"/>
          <w:sz w:val="18"/>
          <w:szCs w:val="18"/>
        </w:rPr>
        <w:t>%</w:t>
      </w:r>
      <w:r w:rsidRPr="008C7D50">
        <w:rPr>
          <w:rFonts w:ascii="Times New Roman" w:hAnsi="Times New Roman"/>
          <w:sz w:val="18"/>
          <w:szCs w:val="18"/>
        </w:rPr>
        <w:t xml:space="preserve"> by the hourly OPM wage and adding that amount </w:t>
      </w:r>
      <w:r w:rsidR="008C7D50" w:rsidRPr="008C7D50">
        <w:rPr>
          <w:rFonts w:ascii="Times New Roman" w:hAnsi="Times New Roman"/>
          <w:sz w:val="18"/>
          <w:szCs w:val="18"/>
        </w:rPr>
        <w:t>based</w:t>
      </w:r>
      <w:r w:rsidR="008C7D50">
        <w:rPr>
          <w:rFonts w:ascii="Times New Roman" w:hAnsi="Times New Roman"/>
          <w:sz w:val="18"/>
          <w:szCs w:val="18"/>
        </w:rPr>
        <w:t xml:space="preserve"> on the estimate provided in </w:t>
      </w:r>
      <w:hyperlink r:id="rId1" w:history="1">
        <w:r w:rsidR="008C7D50" w:rsidRPr="00B203BF">
          <w:rPr>
            <w:rStyle w:val="Hyperlink"/>
            <w:rFonts w:ascii="Times New Roman" w:hAnsi="Times New Roman"/>
            <w:sz w:val="18"/>
            <w:szCs w:val="18"/>
          </w:rPr>
          <w:t>https://www.bls.gov/news.release/ecec.t02.htm</w:t>
        </w:r>
      </w:hyperlink>
      <w:r w:rsidR="008C7D50">
        <w:rPr>
          <w:rFonts w:ascii="Times New Roman" w:hAnsi="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5763" w14:textId="77777777" w:rsidR="00657810" w:rsidRDefault="00657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BE4DE1" w14:textId="77777777" w:rsidR="00657810" w:rsidRDefault="00657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5422" w14:textId="77777777" w:rsidR="00657810" w:rsidRDefault="00657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6101"/>
    <w:multiLevelType w:val="hybridMultilevel"/>
    <w:tmpl w:val="7D1E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2BB57050"/>
    <w:multiLevelType w:val="hybridMultilevel"/>
    <w:tmpl w:val="1226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15:restartNumberingAfterBreak="0">
    <w:nsid w:val="3E492C3C"/>
    <w:multiLevelType w:val="hybridMultilevel"/>
    <w:tmpl w:val="275A1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3E1044"/>
    <w:multiLevelType w:val="hybridMultilevel"/>
    <w:tmpl w:val="10FC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0338B"/>
    <w:multiLevelType w:val="hybridMultilevel"/>
    <w:tmpl w:val="D9A29460"/>
    <w:lvl w:ilvl="0" w:tplc="D3FC03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7"/>
  </w:num>
  <w:num w:numId="4">
    <w:abstractNumId w:val="3"/>
  </w:num>
  <w:num w:numId="5">
    <w:abstractNumId w:val="9"/>
  </w:num>
  <w:num w:numId="6">
    <w:abstractNumId w:val="2"/>
  </w:num>
  <w:num w:numId="7">
    <w:abstractNumId w:val="0"/>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A1"/>
    <w:rsid w:val="000055F7"/>
    <w:rsid w:val="0001187A"/>
    <w:rsid w:val="00013683"/>
    <w:rsid w:val="00020428"/>
    <w:rsid w:val="000225BB"/>
    <w:rsid w:val="00024282"/>
    <w:rsid w:val="00032F30"/>
    <w:rsid w:val="000416FB"/>
    <w:rsid w:val="00050181"/>
    <w:rsid w:val="00066862"/>
    <w:rsid w:val="00075969"/>
    <w:rsid w:val="0008464B"/>
    <w:rsid w:val="00095685"/>
    <w:rsid w:val="000968A8"/>
    <w:rsid w:val="000B2282"/>
    <w:rsid w:val="000C07A7"/>
    <w:rsid w:val="000C0B9F"/>
    <w:rsid w:val="000C630B"/>
    <w:rsid w:val="000D1D59"/>
    <w:rsid w:val="000D36C5"/>
    <w:rsid w:val="000D48DF"/>
    <w:rsid w:val="000D6574"/>
    <w:rsid w:val="000D74C8"/>
    <w:rsid w:val="000E1A90"/>
    <w:rsid w:val="000E4733"/>
    <w:rsid w:val="000F31C6"/>
    <w:rsid w:val="000F37AD"/>
    <w:rsid w:val="000F5629"/>
    <w:rsid w:val="000F5C75"/>
    <w:rsid w:val="001061EE"/>
    <w:rsid w:val="00110C67"/>
    <w:rsid w:val="001130EB"/>
    <w:rsid w:val="00115FCA"/>
    <w:rsid w:val="0013289B"/>
    <w:rsid w:val="001464B2"/>
    <w:rsid w:val="00177BA0"/>
    <w:rsid w:val="00182032"/>
    <w:rsid w:val="00185196"/>
    <w:rsid w:val="00190C97"/>
    <w:rsid w:val="001920D9"/>
    <w:rsid w:val="00192E87"/>
    <w:rsid w:val="001962F8"/>
    <w:rsid w:val="00197109"/>
    <w:rsid w:val="00197B51"/>
    <w:rsid w:val="001A617D"/>
    <w:rsid w:val="001B2844"/>
    <w:rsid w:val="001B67D1"/>
    <w:rsid w:val="001C5F3A"/>
    <w:rsid w:val="001C73DD"/>
    <w:rsid w:val="001C7932"/>
    <w:rsid w:val="001E5C08"/>
    <w:rsid w:val="001F3737"/>
    <w:rsid w:val="001F7F86"/>
    <w:rsid w:val="00202EC5"/>
    <w:rsid w:val="002151C0"/>
    <w:rsid w:val="00216E1F"/>
    <w:rsid w:val="00242838"/>
    <w:rsid w:val="00246FE9"/>
    <w:rsid w:val="00252FFF"/>
    <w:rsid w:val="0026140C"/>
    <w:rsid w:val="002702FF"/>
    <w:rsid w:val="00277269"/>
    <w:rsid w:val="002947E8"/>
    <w:rsid w:val="002A5C7F"/>
    <w:rsid w:val="002C6665"/>
    <w:rsid w:val="002E10FF"/>
    <w:rsid w:val="002E7A9E"/>
    <w:rsid w:val="002F0C8A"/>
    <w:rsid w:val="0030775B"/>
    <w:rsid w:val="003116EE"/>
    <w:rsid w:val="00311F58"/>
    <w:rsid w:val="0031278D"/>
    <w:rsid w:val="0031612D"/>
    <w:rsid w:val="003234B2"/>
    <w:rsid w:val="0032751B"/>
    <w:rsid w:val="003408D5"/>
    <w:rsid w:val="00342097"/>
    <w:rsid w:val="003437EA"/>
    <w:rsid w:val="00394E6B"/>
    <w:rsid w:val="00395AEF"/>
    <w:rsid w:val="003B0BAF"/>
    <w:rsid w:val="003C30DC"/>
    <w:rsid w:val="003C5011"/>
    <w:rsid w:val="003E474D"/>
    <w:rsid w:val="003E71A7"/>
    <w:rsid w:val="003F17B8"/>
    <w:rsid w:val="003F3D31"/>
    <w:rsid w:val="004033B6"/>
    <w:rsid w:val="004134BB"/>
    <w:rsid w:val="004215FE"/>
    <w:rsid w:val="00430D7C"/>
    <w:rsid w:val="004321A9"/>
    <w:rsid w:val="00434C62"/>
    <w:rsid w:val="00435C14"/>
    <w:rsid w:val="00442F09"/>
    <w:rsid w:val="00454638"/>
    <w:rsid w:val="00454E85"/>
    <w:rsid w:val="00457814"/>
    <w:rsid w:val="00460B27"/>
    <w:rsid w:val="00465E5F"/>
    <w:rsid w:val="004669B8"/>
    <w:rsid w:val="00476B4F"/>
    <w:rsid w:val="00480614"/>
    <w:rsid w:val="004977E4"/>
    <w:rsid w:val="004A2746"/>
    <w:rsid w:val="004B34CA"/>
    <w:rsid w:val="004B40E2"/>
    <w:rsid w:val="004C52E2"/>
    <w:rsid w:val="004D33CC"/>
    <w:rsid w:val="004F041C"/>
    <w:rsid w:val="00504E49"/>
    <w:rsid w:val="00513D75"/>
    <w:rsid w:val="0051494A"/>
    <w:rsid w:val="0054486B"/>
    <w:rsid w:val="00545B62"/>
    <w:rsid w:val="005479BD"/>
    <w:rsid w:val="00553AF6"/>
    <w:rsid w:val="00557FA5"/>
    <w:rsid w:val="00562A9C"/>
    <w:rsid w:val="0056750D"/>
    <w:rsid w:val="00567980"/>
    <w:rsid w:val="00570EAF"/>
    <w:rsid w:val="005742C8"/>
    <w:rsid w:val="00577AEC"/>
    <w:rsid w:val="00585A5F"/>
    <w:rsid w:val="005A23A6"/>
    <w:rsid w:val="005B08EC"/>
    <w:rsid w:val="005C7984"/>
    <w:rsid w:val="005D0A6F"/>
    <w:rsid w:val="005D4555"/>
    <w:rsid w:val="005D6AEF"/>
    <w:rsid w:val="005F1015"/>
    <w:rsid w:val="005F6A67"/>
    <w:rsid w:val="005F6C9D"/>
    <w:rsid w:val="005F6DC4"/>
    <w:rsid w:val="00613E7D"/>
    <w:rsid w:val="00631E6B"/>
    <w:rsid w:val="00633AED"/>
    <w:rsid w:val="006408B9"/>
    <w:rsid w:val="00643F32"/>
    <w:rsid w:val="00651709"/>
    <w:rsid w:val="00651827"/>
    <w:rsid w:val="00652F04"/>
    <w:rsid w:val="00656E83"/>
    <w:rsid w:val="00657810"/>
    <w:rsid w:val="006704A9"/>
    <w:rsid w:val="006724F6"/>
    <w:rsid w:val="006754FA"/>
    <w:rsid w:val="006766D2"/>
    <w:rsid w:val="00680B72"/>
    <w:rsid w:val="00690D09"/>
    <w:rsid w:val="006978AB"/>
    <w:rsid w:val="00697A26"/>
    <w:rsid w:val="006A132C"/>
    <w:rsid w:val="006A26AE"/>
    <w:rsid w:val="006A457F"/>
    <w:rsid w:val="006A6473"/>
    <w:rsid w:val="006B1CF7"/>
    <w:rsid w:val="006B6729"/>
    <w:rsid w:val="006B7733"/>
    <w:rsid w:val="006C6298"/>
    <w:rsid w:val="006E17AF"/>
    <w:rsid w:val="006E74A9"/>
    <w:rsid w:val="006F01D8"/>
    <w:rsid w:val="00705154"/>
    <w:rsid w:val="00706DC3"/>
    <w:rsid w:val="00711958"/>
    <w:rsid w:val="00721BDB"/>
    <w:rsid w:val="00730D6B"/>
    <w:rsid w:val="00733E2B"/>
    <w:rsid w:val="007407B5"/>
    <w:rsid w:val="00743040"/>
    <w:rsid w:val="007448D6"/>
    <w:rsid w:val="00751B5C"/>
    <w:rsid w:val="007525DB"/>
    <w:rsid w:val="0075639D"/>
    <w:rsid w:val="007608FB"/>
    <w:rsid w:val="00760D26"/>
    <w:rsid w:val="007759F2"/>
    <w:rsid w:val="00777931"/>
    <w:rsid w:val="00780E3D"/>
    <w:rsid w:val="00791840"/>
    <w:rsid w:val="00796ACA"/>
    <w:rsid w:val="007A7257"/>
    <w:rsid w:val="007B2165"/>
    <w:rsid w:val="007B5DA7"/>
    <w:rsid w:val="007C1018"/>
    <w:rsid w:val="007C61F4"/>
    <w:rsid w:val="007D06FC"/>
    <w:rsid w:val="007D365F"/>
    <w:rsid w:val="007D4AC9"/>
    <w:rsid w:val="007E6F61"/>
    <w:rsid w:val="007F1FC2"/>
    <w:rsid w:val="00802BDF"/>
    <w:rsid w:val="00807093"/>
    <w:rsid w:val="00817A36"/>
    <w:rsid w:val="00824DE2"/>
    <w:rsid w:val="00827F78"/>
    <w:rsid w:val="008335E5"/>
    <w:rsid w:val="00840C3D"/>
    <w:rsid w:val="00841833"/>
    <w:rsid w:val="00843878"/>
    <w:rsid w:val="008451BC"/>
    <w:rsid w:val="008473C7"/>
    <w:rsid w:val="008556A2"/>
    <w:rsid w:val="00876D35"/>
    <w:rsid w:val="0088798E"/>
    <w:rsid w:val="008A204E"/>
    <w:rsid w:val="008A4BE0"/>
    <w:rsid w:val="008B45DD"/>
    <w:rsid w:val="008B5F9A"/>
    <w:rsid w:val="008B6953"/>
    <w:rsid w:val="008C7D50"/>
    <w:rsid w:val="008D0D13"/>
    <w:rsid w:val="008D32DC"/>
    <w:rsid w:val="008E32B9"/>
    <w:rsid w:val="008E3623"/>
    <w:rsid w:val="008F2399"/>
    <w:rsid w:val="008F2C55"/>
    <w:rsid w:val="008F661B"/>
    <w:rsid w:val="008F6FFD"/>
    <w:rsid w:val="009006C4"/>
    <w:rsid w:val="00903E5B"/>
    <w:rsid w:val="00905019"/>
    <w:rsid w:val="009144E3"/>
    <w:rsid w:val="00914E6A"/>
    <w:rsid w:val="00915281"/>
    <w:rsid w:val="00937CD2"/>
    <w:rsid w:val="00942652"/>
    <w:rsid w:val="009438DE"/>
    <w:rsid w:val="009439E3"/>
    <w:rsid w:val="00947D49"/>
    <w:rsid w:val="0095132B"/>
    <w:rsid w:val="00961CE4"/>
    <w:rsid w:val="00964B9C"/>
    <w:rsid w:val="009709AF"/>
    <w:rsid w:val="00972CA6"/>
    <w:rsid w:val="009803B9"/>
    <w:rsid w:val="00981E96"/>
    <w:rsid w:val="0098257E"/>
    <w:rsid w:val="00993270"/>
    <w:rsid w:val="00996B02"/>
    <w:rsid w:val="009A4853"/>
    <w:rsid w:val="009A5B7E"/>
    <w:rsid w:val="009A5ED8"/>
    <w:rsid w:val="009B5343"/>
    <w:rsid w:val="009B6F34"/>
    <w:rsid w:val="009C0BCF"/>
    <w:rsid w:val="009E215D"/>
    <w:rsid w:val="009F32BB"/>
    <w:rsid w:val="00A11586"/>
    <w:rsid w:val="00A12A69"/>
    <w:rsid w:val="00A14501"/>
    <w:rsid w:val="00A22EDA"/>
    <w:rsid w:val="00A3203D"/>
    <w:rsid w:val="00A5414C"/>
    <w:rsid w:val="00A61B40"/>
    <w:rsid w:val="00A62783"/>
    <w:rsid w:val="00A63232"/>
    <w:rsid w:val="00A733EE"/>
    <w:rsid w:val="00A743B7"/>
    <w:rsid w:val="00A862AF"/>
    <w:rsid w:val="00AA1FB4"/>
    <w:rsid w:val="00AA3CEA"/>
    <w:rsid w:val="00AA3EC5"/>
    <w:rsid w:val="00AB54E4"/>
    <w:rsid w:val="00AB5CB4"/>
    <w:rsid w:val="00AC0FCB"/>
    <w:rsid w:val="00B1020C"/>
    <w:rsid w:val="00B164DE"/>
    <w:rsid w:val="00B240E3"/>
    <w:rsid w:val="00B30E87"/>
    <w:rsid w:val="00B4063C"/>
    <w:rsid w:val="00B43DA8"/>
    <w:rsid w:val="00B56D7E"/>
    <w:rsid w:val="00B80004"/>
    <w:rsid w:val="00B85300"/>
    <w:rsid w:val="00B86F46"/>
    <w:rsid w:val="00B94615"/>
    <w:rsid w:val="00BA2BCB"/>
    <w:rsid w:val="00BB18A3"/>
    <w:rsid w:val="00BB2FD8"/>
    <w:rsid w:val="00BC3C3A"/>
    <w:rsid w:val="00BC3FD5"/>
    <w:rsid w:val="00BD02FD"/>
    <w:rsid w:val="00BD1C8D"/>
    <w:rsid w:val="00BE51DF"/>
    <w:rsid w:val="00BF252A"/>
    <w:rsid w:val="00BF5C4D"/>
    <w:rsid w:val="00BF6CE9"/>
    <w:rsid w:val="00BF7080"/>
    <w:rsid w:val="00C02FE3"/>
    <w:rsid w:val="00C03EA6"/>
    <w:rsid w:val="00C045A2"/>
    <w:rsid w:val="00C147AC"/>
    <w:rsid w:val="00C20B7D"/>
    <w:rsid w:val="00C23912"/>
    <w:rsid w:val="00C422E2"/>
    <w:rsid w:val="00C4284E"/>
    <w:rsid w:val="00C60A14"/>
    <w:rsid w:val="00C612C6"/>
    <w:rsid w:val="00C62A6D"/>
    <w:rsid w:val="00C64E96"/>
    <w:rsid w:val="00C7566B"/>
    <w:rsid w:val="00C929E1"/>
    <w:rsid w:val="00CA1C27"/>
    <w:rsid w:val="00CA3426"/>
    <w:rsid w:val="00CE53C1"/>
    <w:rsid w:val="00CE672D"/>
    <w:rsid w:val="00CF0A7B"/>
    <w:rsid w:val="00CF6866"/>
    <w:rsid w:val="00D13688"/>
    <w:rsid w:val="00D25116"/>
    <w:rsid w:val="00D27621"/>
    <w:rsid w:val="00D4002D"/>
    <w:rsid w:val="00D4011B"/>
    <w:rsid w:val="00D46D49"/>
    <w:rsid w:val="00D52F7A"/>
    <w:rsid w:val="00D61408"/>
    <w:rsid w:val="00D61AED"/>
    <w:rsid w:val="00D741EA"/>
    <w:rsid w:val="00D80EF1"/>
    <w:rsid w:val="00D8342D"/>
    <w:rsid w:val="00D93306"/>
    <w:rsid w:val="00DB5940"/>
    <w:rsid w:val="00DC1DCB"/>
    <w:rsid w:val="00DE0A8A"/>
    <w:rsid w:val="00DE507C"/>
    <w:rsid w:val="00DF3D84"/>
    <w:rsid w:val="00E03AFC"/>
    <w:rsid w:val="00E11294"/>
    <w:rsid w:val="00E239D0"/>
    <w:rsid w:val="00E267C1"/>
    <w:rsid w:val="00E30FAA"/>
    <w:rsid w:val="00E30FBB"/>
    <w:rsid w:val="00E343C8"/>
    <w:rsid w:val="00E378CE"/>
    <w:rsid w:val="00E41D0D"/>
    <w:rsid w:val="00E41EDF"/>
    <w:rsid w:val="00E436B6"/>
    <w:rsid w:val="00E45849"/>
    <w:rsid w:val="00E4621F"/>
    <w:rsid w:val="00E463E0"/>
    <w:rsid w:val="00E6024B"/>
    <w:rsid w:val="00E627BF"/>
    <w:rsid w:val="00E63489"/>
    <w:rsid w:val="00E70E85"/>
    <w:rsid w:val="00E73C2F"/>
    <w:rsid w:val="00E759CC"/>
    <w:rsid w:val="00E87BDA"/>
    <w:rsid w:val="00E94D50"/>
    <w:rsid w:val="00EA620F"/>
    <w:rsid w:val="00EA7736"/>
    <w:rsid w:val="00EB2319"/>
    <w:rsid w:val="00EB497A"/>
    <w:rsid w:val="00EE174A"/>
    <w:rsid w:val="00EE65C0"/>
    <w:rsid w:val="00EF0AA2"/>
    <w:rsid w:val="00EF2235"/>
    <w:rsid w:val="00EF7282"/>
    <w:rsid w:val="00F052F7"/>
    <w:rsid w:val="00F0595D"/>
    <w:rsid w:val="00F102E1"/>
    <w:rsid w:val="00F11160"/>
    <w:rsid w:val="00F1506F"/>
    <w:rsid w:val="00F33678"/>
    <w:rsid w:val="00F374EA"/>
    <w:rsid w:val="00F377AB"/>
    <w:rsid w:val="00F4193E"/>
    <w:rsid w:val="00F46CF8"/>
    <w:rsid w:val="00F509FD"/>
    <w:rsid w:val="00F55C62"/>
    <w:rsid w:val="00F63816"/>
    <w:rsid w:val="00F64862"/>
    <w:rsid w:val="00F64FFE"/>
    <w:rsid w:val="00F71B91"/>
    <w:rsid w:val="00F726F2"/>
    <w:rsid w:val="00FA2B08"/>
    <w:rsid w:val="00FA2FA0"/>
    <w:rsid w:val="00FC2D08"/>
    <w:rsid w:val="00FC44A1"/>
    <w:rsid w:val="00FC79BF"/>
    <w:rsid w:val="00FD3F99"/>
    <w:rsid w:val="00FE128E"/>
    <w:rsid w:val="00FE5338"/>
    <w:rsid w:val="00F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05AD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E3D"/>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C1DCB"/>
    <w:rPr>
      <w:rFonts w:ascii="Tahoma" w:hAnsi="Tahoma"/>
      <w:sz w:val="16"/>
      <w:szCs w:val="16"/>
      <w:lang w:val="x-none" w:eastAsia="x-none"/>
    </w:rPr>
  </w:style>
  <w:style w:type="character" w:customStyle="1" w:styleId="BalloonTextChar">
    <w:name w:val="Balloon Text Char"/>
    <w:link w:val="BalloonText"/>
    <w:rsid w:val="00DC1DCB"/>
    <w:rPr>
      <w:rFonts w:ascii="Tahoma" w:hAnsi="Tahoma" w:cs="Tahoma"/>
      <w:sz w:val="16"/>
      <w:szCs w:val="16"/>
    </w:rPr>
  </w:style>
  <w:style w:type="paragraph" w:styleId="BodyText">
    <w:name w:val="Body Text"/>
    <w:basedOn w:val="Normal"/>
    <w:link w:val="BodyTextChar"/>
    <w:rsid w:val="005A23A6"/>
    <w:rPr>
      <w:rFonts w:ascii="Times New Roman" w:hAnsi="Times New Roman"/>
      <w:sz w:val="24"/>
      <w:lang w:val="x-none" w:eastAsia="x-none"/>
    </w:rPr>
  </w:style>
  <w:style w:type="character" w:customStyle="1" w:styleId="BodyTextChar">
    <w:name w:val="Body Text Char"/>
    <w:link w:val="BodyText"/>
    <w:rsid w:val="005A23A6"/>
    <w:rPr>
      <w:sz w:val="24"/>
    </w:rPr>
  </w:style>
  <w:style w:type="paragraph" w:styleId="Footer">
    <w:name w:val="footer"/>
    <w:basedOn w:val="Normal"/>
    <w:link w:val="FooterChar"/>
    <w:uiPriority w:val="99"/>
    <w:rsid w:val="00BD1C8D"/>
    <w:pPr>
      <w:tabs>
        <w:tab w:val="center" w:pos="4680"/>
        <w:tab w:val="right" w:pos="9360"/>
      </w:tabs>
    </w:pPr>
    <w:rPr>
      <w:lang w:val="x-none" w:eastAsia="x-none"/>
    </w:rPr>
  </w:style>
  <w:style w:type="character" w:customStyle="1" w:styleId="FooterChar">
    <w:name w:val="Footer Char"/>
    <w:link w:val="Footer"/>
    <w:uiPriority w:val="99"/>
    <w:rsid w:val="00BD1C8D"/>
    <w:rPr>
      <w:rFonts w:ascii="Courier" w:hAnsi="Courier"/>
    </w:rPr>
  </w:style>
  <w:style w:type="character" w:styleId="Hyperlink">
    <w:name w:val="Hyperlink"/>
    <w:rsid w:val="00D27621"/>
    <w:rPr>
      <w:color w:val="0000FF"/>
      <w:u w:val="single"/>
    </w:rPr>
  </w:style>
  <w:style w:type="character" w:styleId="FollowedHyperlink">
    <w:name w:val="FollowedHyperlink"/>
    <w:rsid w:val="00D27621"/>
    <w:rPr>
      <w:color w:val="800080"/>
      <w:u w:val="single"/>
    </w:rPr>
  </w:style>
  <w:style w:type="character" w:styleId="CommentReference">
    <w:name w:val="annotation reference"/>
    <w:rsid w:val="00E45849"/>
    <w:rPr>
      <w:sz w:val="16"/>
      <w:szCs w:val="16"/>
    </w:rPr>
  </w:style>
  <w:style w:type="paragraph" w:styleId="CommentText">
    <w:name w:val="annotation text"/>
    <w:basedOn w:val="Normal"/>
    <w:link w:val="CommentTextChar"/>
    <w:rsid w:val="00E45849"/>
  </w:style>
  <w:style w:type="character" w:customStyle="1" w:styleId="CommentTextChar">
    <w:name w:val="Comment Text Char"/>
    <w:link w:val="CommentText"/>
    <w:rsid w:val="00E45849"/>
    <w:rPr>
      <w:rFonts w:ascii="Courier" w:hAnsi="Courier"/>
    </w:rPr>
  </w:style>
  <w:style w:type="paragraph" w:styleId="CommentSubject">
    <w:name w:val="annotation subject"/>
    <w:basedOn w:val="CommentText"/>
    <w:next w:val="CommentText"/>
    <w:link w:val="CommentSubjectChar"/>
    <w:rsid w:val="00E45849"/>
    <w:rPr>
      <w:b/>
      <w:bCs/>
    </w:rPr>
  </w:style>
  <w:style w:type="character" w:customStyle="1" w:styleId="CommentSubjectChar">
    <w:name w:val="Comment Subject Char"/>
    <w:link w:val="CommentSubject"/>
    <w:rsid w:val="00E45849"/>
    <w:rPr>
      <w:rFonts w:ascii="Courier" w:hAnsi="Courier"/>
      <w:b/>
      <w:bCs/>
    </w:rPr>
  </w:style>
  <w:style w:type="paragraph" w:styleId="FootnoteText">
    <w:name w:val="footnote text"/>
    <w:basedOn w:val="Normal"/>
    <w:link w:val="FootnoteTextChar"/>
    <w:rsid w:val="005C7984"/>
  </w:style>
  <w:style w:type="character" w:customStyle="1" w:styleId="FootnoteTextChar">
    <w:name w:val="Footnote Text Char"/>
    <w:link w:val="FootnoteText"/>
    <w:rsid w:val="005C7984"/>
    <w:rPr>
      <w:rFonts w:ascii="Courier" w:hAnsi="Courier"/>
    </w:rPr>
  </w:style>
  <w:style w:type="character" w:styleId="FootnoteReference">
    <w:name w:val="footnote reference"/>
    <w:rsid w:val="005C7984"/>
    <w:rPr>
      <w:vertAlign w:val="superscript"/>
    </w:rPr>
  </w:style>
  <w:style w:type="character" w:styleId="UnresolvedMention">
    <w:name w:val="Unresolved Mention"/>
    <w:uiPriority w:val="99"/>
    <w:semiHidden/>
    <w:unhideWhenUsed/>
    <w:rsid w:val="00841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39025">
      <w:bodyDiv w:val="1"/>
      <w:marLeft w:val="0"/>
      <w:marRight w:val="0"/>
      <w:marTop w:val="0"/>
      <w:marBottom w:val="0"/>
      <w:divBdr>
        <w:top w:val="none" w:sz="0" w:space="0" w:color="auto"/>
        <w:left w:val="none" w:sz="0" w:space="0" w:color="auto"/>
        <w:bottom w:val="none" w:sz="0" w:space="0" w:color="auto"/>
        <w:right w:val="none" w:sz="0" w:space="0" w:color="auto"/>
      </w:divBdr>
    </w:div>
    <w:div w:id="607739215">
      <w:bodyDiv w:val="1"/>
      <w:marLeft w:val="0"/>
      <w:marRight w:val="0"/>
      <w:marTop w:val="0"/>
      <w:marBottom w:val="0"/>
      <w:divBdr>
        <w:top w:val="none" w:sz="0" w:space="0" w:color="auto"/>
        <w:left w:val="none" w:sz="0" w:space="0" w:color="auto"/>
        <w:bottom w:val="none" w:sz="0" w:space="0" w:color="auto"/>
        <w:right w:val="none" w:sz="0" w:space="0" w:color="auto"/>
      </w:divBdr>
    </w:div>
    <w:div w:id="685131546">
      <w:bodyDiv w:val="1"/>
      <w:marLeft w:val="0"/>
      <w:marRight w:val="0"/>
      <w:marTop w:val="0"/>
      <w:marBottom w:val="0"/>
      <w:divBdr>
        <w:top w:val="none" w:sz="0" w:space="0" w:color="auto"/>
        <w:left w:val="none" w:sz="0" w:space="0" w:color="auto"/>
        <w:bottom w:val="none" w:sz="0" w:space="0" w:color="auto"/>
        <w:right w:val="none" w:sz="0" w:space="0" w:color="auto"/>
      </w:divBdr>
    </w:div>
    <w:div w:id="1047342829">
      <w:bodyDiv w:val="1"/>
      <w:marLeft w:val="0"/>
      <w:marRight w:val="0"/>
      <w:marTop w:val="0"/>
      <w:marBottom w:val="0"/>
      <w:divBdr>
        <w:top w:val="none" w:sz="0" w:space="0" w:color="auto"/>
        <w:left w:val="none" w:sz="0" w:space="0" w:color="auto"/>
        <w:bottom w:val="none" w:sz="0" w:space="0" w:color="auto"/>
        <w:right w:val="none" w:sz="0" w:space="0" w:color="auto"/>
      </w:divBdr>
    </w:div>
    <w:div w:id="16620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resources/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ecec.t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6603-10C6-4A72-9F6C-1521EF17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3721</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24292</CharactersWithSpaces>
  <SharedDoc>false</SharedDoc>
  <HLinks>
    <vt:vector size="12" baseType="variant">
      <vt:variant>
        <vt:i4>6488175</vt:i4>
      </vt:variant>
      <vt:variant>
        <vt:i4>0</vt:i4>
      </vt:variant>
      <vt:variant>
        <vt:i4>0</vt:i4>
      </vt:variant>
      <vt:variant>
        <vt:i4>5</vt:i4>
      </vt:variant>
      <vt:variant>
        <vt:lpwstr>https://www.rd.usda.gov/resources/forms</vt:lpwstr>
      </vt:variant>
      <vt:variant>
        <vt:lpwstr/>
      </vt:variant>
      <vt:variant>
        <vt:i4>131077</vt:i4>
      </vt:variant>
      <vt:variant>
        <vt:i4>0</vt:i4>
      </vt:variant>
      <vt:variant>
        <vt:i4>0</vt:i4>
      </vt:variant>
      <vt:variant>
        <vt:i4>5</vt:i4>
      </vt:variant>
      <vt:variant>
        <vt:lpwstr>https://www.bls.gov/news.release/ecec.t02.htm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2022-01-18T12:21:00Z</dcterms:created>
  <dcterms:modified xsi:type="dcterms:W3CDTF">2022-01-18T12:29:00Z</dcterms:modified>
</cp:coreProperties>
</file>