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74E" w:rsidRDefault="004F674E" w14:paraId="2734E6B3"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14:paraId="2734E6B4" w14:textId="77777777">
      <w:pPr>
        <w:tabs>
          <w:tab w:val="center" w:pos="6480"/>
        </w:tabs>
        <w:outlineLvl w:val="0"/>
        <w:rPr>
          <w:rFonts w:ascii="Univers" w:hAnsi="Univers"/>
          <w:b/>
        </w:rPr>
      </w:pPr>
      <w:r>
        <w:rPr>
          <w:rFonts w:ascii="Univers" w:hAnsi="Univers"/>
        </w:rPr>
        <w:tab/>
      </w:r>
      <w:r w:rsidR="008212E0">
        <w:rPr>
          <w:rFonts w:ascii="Univers" w:hAnsi="Univers"/>
          <w:b/>
        </w:rPr>
        <w:t xml:space="preserve">REGISTRATION REQUIREMENTS </w:t>
      </w:r>
    </w:p>
    <w:p w:rsidR="004F674E" w:rsidRDefault="004F674E" w14:paraId="2734E6B5" w14:textId="77777777">
      <w:pPr>
        <w:tabs>
          <w:tab w:val="center" w:pos="6480"/>
        </w:tabs>
        <w:rPr>
          <w:rFonts w:ascii="Univers" w:hAnsi="Univers"/>
        </w:rPr>
      </w:pPr>
      <w:r>
        <w:rPr>
          <w:rFonts w:ascii="Univers" w:hAnsi="Univers"/>
          <w:b/>
        </w:rPr>
        <w:tab/>
      </w:r>
    </w:p>
    <w:p w:rsidR="004F674E" w:rsidRDefault="004F674E" w14:paraId="2734E6B6" w14:textId="77777777">
      <w:pPr>
        <w:rPr>
          <w:rFonts w:ascii="Univers" w:hAnsi="Univers"/>
          <w:b/>
        </w:rPr>
      </w:pPr>
    </w:p>
    <w:p w:rsidR="004F674E" w:rsidRDefault="004F674E" w14:paraId="2734E6B7" w14:textId="77777777">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4F674E" w:rsidRDefault="004F674E" w14:paraId="2734E6B8" w14:textId="77777777">
      <w:pPr>
        <w:rPr>
          <w:rFonts w:ascii="Univers" w:hAnsi="Univers"/>
        </w:rPr>
      </w:pPr>
    </w:p>
    <w:p w:rsidR="004F674E" w:rsidP="008473BE" w:rsidRDefault="004F674E" w14:paraId="2734E6B9" w14:textId="77777777">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17A48">
        <w:rPr>
          <w:rFonts w:ascii="Univers" w:hAnsi="Univers"/>
        </w:rPr>
        <w:t>an extension</w:t>
      </w:r>
      <w:r w:rsidR="003B7AF8">
        <w:rPr>
          <w:rFonts w:ascii="Univers" w:hAnsi="Univers"/>
        </w:rPr>
        <w:t xml:space="preserve"> </w:t>
      </w:r>
      <w:r w:rsidR="008212E0">
        <w:rPr>
          <w:rFonts w:ascii="Univers" w:hAnsi="Univers"/>
        </w:rPr>
        <w:t xml:space="preserve">of </w:t>
      </w:r>
      <w:r w:rsidR="00B10DFA">
        <w:rPr>
          <w:rFonts w:ascii="Univers" w:hAnsi="Univers"/>
        </w:rPr>
        <w:t>the</w:t>
      </w:r>
      <w:r w:rsidR="008212E0">
        <w:rPr>
          <w:rFonts w:ascii="Univers" w:hAnsi="Univers"/>
        </w:rPr>
        <w:t xml:space="preserve"> approved </w:t>
      </w:r>
      <w:r w:rsidR="00B10DFA">
        <w:rPr>
          <w:rFonts w:ascii="Univers" w:hAnsi="Univers"/>
        </w:rPr>
        <w:t>information collection</w:t>
      </w:r>
      <w:r>
        <w:rPr>
          <w:rFonts w:ascii="Univers" w:hAnsi="Univers"/>
        </w:rPr>
        <w:t xml:space="preserve"> </w:t>
      </w:r>
      <w:r w:rsidR="008212E0">
        <w:rPr>
          <w:rFonts w:ascii="Univers" w:hAnsi="Univers"/>
        </w:rPr>
        <w:t>regarding registration requirements</w:t>
      </w:r>
      <w:r w:rsidR="00DE51D6">
        <w:rPr>
          <w:rFonts w:ascii="Univers" w:hAnsi="Univers"/>
        </w:rPr>
        <w:t>, OMB number 0583-0128</w:t>
      </w:r>
      <w:r w:rsidR="008212E0">
        <w:rPr>
          <w:rFonts w:ascii="Univers" w:hAnsi="Univers"/>
        </w:rPr>
        <w:t>.</w:t>
      </w:r>
    </w:p>
    <w:p w:rsidR="004F674E" w:rsidRDefault="004F674E" w14:paraId="2734E6BA" w14:textId="77777777">
      <w:pPr>
        <w:rPr>
          <w:rFonts w:ascii="Univers" w:hAnsi="Univers"/>
        </w:rPr>
      </w:pPr>
      <w:r>
        <w:rPr>
          <w:rFonts w:ascii="Univers" w:hAnsi="Univers"/>
        </w:rPr>
        <w:t xml:space="preserve"> </w:t>
      </w:r>
    </w:p>
    <w:p w:rsidR="004F674E" w:rsidRDefault="004F674E" w14:paraId="2734E6BB"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4F3C8C">
        <w:rPr>
          <w:rFonts w:ascii="Univers" w:hAnsi="Univers"/>
        </w:rPr>
        <w:t xml:space="preserve"> and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A3166B" w:rsidP="00CC20B0" w:rsidRDefault="00A3166B" w14:paraId="2734E6BC" w14:textId="77777777">
      <w:pPr>
        <w:ind w:firstLine="720"/>
        <w:rPr>
          <w:rFonts w:ascii="Univers" w:hAnsi="Univers"/>
        </w:rPr>
      </w:pPr>
    </w:p>
    <w:p w:rsidR="00CC20B0" w:rsidP="00CC20B0" w:rsidRDefault="008212E0" w14:paraId="2734E6BD" w14:textId="77777777">
      <w:pPr>
        <w:ind w:firstLine="720"/>
        <w:rPr>
          <w:rFonts w:ascii="Univers" w:hAnsi="Univers"/>
        </w:rPr>
      </w:pPr>
      <w:r>
        <w:rPr>
          <w:rFonts w:ascii="Univers" w:hAnsi="Univers"/>
        </w:rPr>
        <w:t>Provisions of the FMIA (21 U.S.C. 643) and the PPIA (21 U.S.C. 460(c)) prohibit any person, firm, or corporation from engaging in commerce as a meat or poultry products broker, renderer, animal food manufacturer, wholesaler, or public warehouseman, or from buying, selling, or transporting, or importing any dead, dying, disabled, or diseased livestock or poultry</w:t>
      </w:r>
      <w:r w:rsidR="00AD3F79">
        <w:rPr>
          <w:rFonts w:ascii="Univers" w:hAnsi="Univers"/>
        </w:rPr>
        <w:t xml:space="preserve"> or parts of the carcasses of livestock or poultry that died otherwise than by slaughter, unless it has registered its business as required by the regulations.</w:t>
      </w:r>
      <w:r>
        <w:rPr>
          <w:rFonts w:ascii="Univers" w:hAnsi="Univers"/>
        </w:rPr>
        <w:t xml:space="preserve"> </w:t>
      </w:r>
      <w:r w:rsidR="005632E4">
        <w:rPr>
          <w:rFonts w:ascii="Univers" w:hAnsi="Univers"/>
        </w:rPr>
        <w:t xml:space="preserve"> </w:t>
      </w:r>
    </w:p>
    <w:p w:rsidR="005632E4" w:rsidP="005632E4" w:rsidRDefault="005632E4" w14:paraId="2734E6BE" w14:textId="77777777">
      <w:pPr>
        <w:rPr>
          <w:rFonts w:ascii="Univers" w:hAnsi="Univers"/>
        </w:rPr>
      </w:pPr>
    </w:p>
    <w:p w:rsidR="005632E4" w:rsidP="005632E4" w:rsidRDefault="005632E4" w14:paraId="2734E6BF" w14:textId="77777777">
      <w:pPr>
        <w:rPr>
          <w:rFonts w:ascii="Univers" w:hAnsi="Univers"/>
        </w:rPr>
      </w:pPr>
      <w:r>
        <w:rPr>
          <w:rFonts w:ascii="Univers" w:hAnsi="Univers"/>
        </w:rPr>
        <w:tab/>
      </w:r>
      <w:r w:rsidR="0078005A">
        <w:rPr>
          <w:rFonts w:ascii="Univers" w:hAnsi="Univers"/>
        </w:rPr>
        <w:t>According to the regulations, (9 CFR 320.5 and 381.179), parties required to register with FSIS must do so by subm</w:t>
      </w:r>
      <w:r w:rsidR="003B7AF8">
        <w:rPr>
          <w:rFonts w:ascii="Univers" w:hAnsi="Univers"/>
        </w:rPr>
        <w:t>itting a form (FSIS Form 5020-1</w:t>
      </w:r>
      <w:r w:rsidR="0078005A">
        <w:rPr>
          <w:rFonts w:ascii="Univers" w:hAnsi="Univers"/>
        </w:rPr>
        <w:t xml:space="preserve">, Registration of Meat and Poultry Handlers) and must provide </w:t>
      </w:r>
      <w:r w:rsidR="00FB49D2">
        <w:rPr>
          <w:rFonts w:ascii="Univers" w:hAnsi="Univers"/>
        </w:rPr>
        <w:t>current and correct information to FSIS, including their name, the address of all locations at which they conduct the business</w:t>
      </w:r>
      <w:r w:rsidR="0078005A">
        <w:rPr>
          <w:rFonts w:ascii="Univers" w:hAnsi="Univers"/>
        </w:rPr>
        <w:t xml:space="preserve"> </w:t>
      </w:r>
      <w:r w:rsidR="00FB49D2">
        <w:rPr>
          <w:rFonts w:ascii="Univers" w:hAnsi="Univers"/>
        </w:rPr>
        <w:t>that requires them to register, and all trade or business names under which they conduct these businesses</w:t>
      </w:r>
      <w:r w:rsidR="0043236C">
        <w:rPr>
          <w:rFonts w:ascii="Univers" w:hAnsi="Univers"/>
        </w:rPr>
        <w:t>.</w:t>
      </w:r>
      <w:r w:rsidR="00FB49D2">
        <w:rPr>
          <w:rFonts w:ascii="Univers" w:hAnsi="Univers"/>
        </w:rPr>
        <w:t xml:space="preserve">  </w:t>
      </w:r>
      <w:r w:rsidR="00F61B75">
        <w:rPr>
          <w:rFonts w:ascii="Univers" w:hAnsi="Univers"/>
        </w:rPr>
        <w:t>They must also inform FSIS when information on the form needs to be updated.</w:t>
      </w:r>
    </w:p>
    <w:p w:rsidR="004F674E" w:rsidRDefault="004F674E" w14:paraId="2734E6C0" w14:textId="77777777">
      <w:pPr>
        <w:rPr>
          <w:rFonts w:ascii="Univers" w:hAnsi="Univers"/>
          <w:b/>
        </w:rPr>
      </w:pPr>
    </w:p>
    <w:p w:rsidR="004F674E" w:rsidRDefault="004F674E" w14:paraId="2734E6C1" w14:textId="77777777">
      <w:pPr>
        <w:outlineLvl w:val="0"/>
        <w:rPr>
          <w:rFonts w:ascii="Univers" w:hAnsi="Univers"/>
        </w:rPr>
      </w:pPr>
      <w:r>
        <w:rPr>
          <w:rFonts w:ascii="Univers" w:hAnsi="Univers"/>
          <w:b/>
        </w:rPr>
        <w:t xml:space="preserve">2.   How, By Whom and Purpose Information Is </w:t>
      </w:r>
      <w:proofErr w:type="gramStart"/>
      <w:r>
        <w:rPr>
          <w:rFonts w:ascii="Univers" w:hAnsi="Univers"/>
          <w:b/>
        </w:rPr>
        <w:t>To</w:t>
      </w:r>
      <w:proofErr w:type="gramEnd"/>
      <w:r>
        <w:rPr>
          <w:rFonts w:ascii="Univers" w:hAnsi="Univers"/>
          <w:b/>
        </w:rPr>
        <w:t xml:space="preserve"> Be Used</w:t>
      </w:r>
      <w:r>
        <w:rPr>
          <w:rFonts w:ascii="Univers" w:hAnsi="Univers"/>
        </w:rPr>
        <w:t>:</w:t>
      </w:r>
    </w:p>
    <w:p w:rsidR="004F674E" w:rsidRDefault="004F674E" w14:paraId="2734E6C2" w14:textId="77777777">
      <w:pPr>
        <w:rPr>
          <w:rFonts w:ascii="Univers" w:hAnsi="Univers"/>
        </w:rPr>
      </w:pPr>
    </w:p>
    <w:p w:rsidR="004F674E" w:rsidRDefault="004F674E" w14:paraId="2734E6C3" w14:textId="77777777">
      <w:pPr>
        <w:ind w:firstLine="720"/>
        <w:outlineLvl w:val="0"/>
        <w:rPr>
          <w:rFonts w:ascii="Univers" w:hAnsi="Univers"/>
        </w:rPr>
      </w:pPr>
      <w:r>
        <w:rPr>
          <w:rFonts w:ascii="Univers" w:hAnsi="Univers"/>
        </w:rPr>
        <w:t xml:space="preserve">The following is a discussion of the information collection activities.  </w:t>
      </w:r>
    </w:p>
    <w:p w:rsidR="004F674E" w:rsidRDefault="004F674E" w14:paraId="2734E6C4" w14:textId="77777777">
      <w:pPr>
        <w:rPr>
          <w:rFonts w:ascii="Univers" w:hAnsi="Univers"/>
        </w:rPr>
      </w:pPr>
    </w:p>
    <w:p w:rsidRPr="001845D4" w:rsidR="003928F6" w:rsidP="001845D4" w:rsidRDefault="0023338B" w14:paraId="2734E6C5" w14:textId="77777777">
      <w:r>
        <w:rPr>
          <w:rFonts w:ascii="Univers" w:hAnsi="Univers"/>
        </w:rPr>
        <w:t xml:space="preserve">FSIS </w:t>
      </w:r>
      <w:r w:rsidR="003928F6">
        <w:rPr>
          <w:rFonts w:ascii="Univers" w:hAnsi="Univers"/>
        </w:rPr>
        <w:t>use</w:t>
      </w:r>
      <w:r w:rsidR="00384FEA">
        <w:rPr>
          <w:rFonts w:ascii="Univers" w:hAnsi="Univers"/>
        </w:rPr>
        <w:t>s</w:t>
      </w:r>
      <w:r w:rsidR="003928F6">
        <w:rPr>
          <w:rFonts w:ascii="Univers" w:hAnsi="Univers"/>
        </w:rPr>
        <w:t xml:space="preserve"> th</w:t>
      </w:r>
      <w:r w:rsidR="001845D4">
        <w:rPr>
          <w:rFonts w:ascii="Univers" w:hAnsi="Univers"/>
        </w:rPr>
        <w:t xml:space="preserve">e </w:t>
      </w:r>
      <w:r w:rsidR="003928F6">
        <w:rPr>
          <w:rFonts w:ascii="Univers" w:hAnsi="Univers"/>
        </w:rPr>
        <w:t xml:space="preserve">information </w:t>
      </w:r>
      <w:r w:rsidR="001845D4">
        <w:rPr>
          <w:rFonts w:ascii="Univers" w:hAnsi="Univers"/>
        </w:rPr>
        <w:t>from form FSIS 5020-1 to maintain a database of the</w:t>
      </w:r>
      <w:r w:rsidR="006A43B8">
        <w:rPr>
          <w:rFonts w:ascii="Univers" w:hAnsi="Univers"/>
        </w:rPr>
        <w:t xml:space="preserve"> businesses</w:t>
      </w:r>
      <w:r w:rsidR="007D723C">
        <w:rPr>
          <w:rFonts w:ascii="Univers" w:hAnsi="Univers"/>
        </w:rPr>
        <w:t xml:space="preserve">. </w:t>
      </w:r>
      <w:r w:rsidR="00B25E3C">
        <w:rPr>
          <w:rFonts w:ascii="Univers" w:hAnsi="Univers"/>
        </w:rPr>
        <w:t xml:space="preserve">Should </w:t>
      </w:r>
      <w:r w:rsidR="007D4C07">
        <w:rPr>
          <w:rFonts w:ascii="Univers" w:hAnsi="Univers"/>
        </w:rPr>
        <w:t xml:space="preserve">Bovine </w:t>
      </w:r>
      <w:r w:rsidR="007D4C07">
        <w:rPr>
          <w:rFonts w:ascii="Univers" w:hAnsi="Univers"/>
        </w:rPr>
        <w:lastRenderedPageBreak/>
        <w:t>Spongiform Encephalopathy (</w:t>
      </w:r>
      <w:r w:rsidR="00B25E3C">
        <w:rPr>
          <w:rFonts w:ascii="Univers" w:hAnsi="Univers"/>
        </w:rPr>
        <w:t>BSE</w:t>
      </w:r>
      <w:r w:rsidR="007D4C07">
        <w:rPr>
          <w:rFonts w:ascii="Univers" w:hAnsi="Univers"/>
        </w:rPr>
        <w:t>)</w:t>
      </w:r>
      <w:r w:rsidR="00B25E3C">
        <w:rPr>
          <w:rFonts w:ascii="Univers" w:hAnsi="Univers"/>
        </w:rPr>
        <w:t xml:space="preserve"> be introduced into the Unites States, registration information will be crucial in quickly tracking the source of BSE to prevent its spread.</w:t>
      </w:r>
    </w:p>
    <w:p w:rsidR="00B25E3C" w:rsidP="00445799" w:rsidRDefault="00B25E3C" w14:paraId="2734E6C6" w14:textId="77777777">
      <w:pPr>
        <w:ind w:firstLine="720"/>
        <w:rPr>
          <w:rFonts w:ascii="Univers" w:hAnsi="Univers"/>
        </w:rPr>
      </w:pPr>
    </w:p>
    <w:p w:rsidR="00AA0261" w:rsidP="00AA0261" w:rsidRDefault="00B86B09" w14:paraId="2734E6C7" w14:textId="77777777">
      <w:pPr>
        <w:ind w:firstLine="720"/>
        <w:rPr>
          <w:rFonts w:ascii="Univers" w:hAnsi="Univers"/>
        </w:rPr>
      </w:pPr>
      <w:r>
        <w:rPr>
          <w:rFonts w:ascii="Univers" w:hAnsi="Univers"/>
        </w:rPr>
        <w:t>T</w:t>
      </w:r>
      <w:r w:rsidRPr="00530F49" w:rsidR="00AA0261">
        <w:rPr>
          <w:rFonts w:ascii="Univers" w:hAnsi="Univers"/>
        </w:rPr>
        <w:t>here are</w:t>
      </w:r>
      <w:r w:rsidR="00C87E4D">
        <w:rPr>
          <w:rFonts w:ascii="Univers" w:hAnsi="Univers"/>
        </w:rPr>
        <w:t xml:space="preserve"> </w:t>
      </w:r>
      <w:r w:rsidR="001F5F94">
        <w:rPr>
          <w:rFonts w:ascii="Univers" w:hAnsi="Univers"/>
        </w:rPr>
        <w:t>3</w:t>
      </w:r>
      <w:r w:rsidR="004A2004">
        <w:rPr>
          <w:rFonts w:ascii="Univers" w:hAnsi="Univers"/>
        </w:rPr>
        <w:t>00</w:t>
      </w:r>
      <w:r>
        <w:rPr>
          <w:rFonts w:ascii="Univers" w:hAnsi="Univers"/>
        </w:rPr>
        <w:t xml:space="preserve"> </w:t>
      </w:r>
      <w:r w:rsidR="00AA0261">
        <w:rPr>
          <w:rFonts w:ascii="Univers" w:hAnsi="Univers"/>
        </w:rPr>
        <w:t xml:space="preserve">total </w:t>
      </w:r>
      <w:r w:rsidRPr="00530F49" w:rsidR="00AA0261">
        <w:rPr>
          <w:rFonts w:ascii="Univers" w:hAnsi="Univers"/>
        </w:rPr>
        <w:t xml:space="preserve">burden hours for the information collection request relating to </w:t>
      </w:r>
      <w:r w:rsidR="00F706A4">
        <w:rPr>
          <w:rFonts w:ascii="Univers" w:hAnsi="Univers"/>
        </w:rPr>
        <w:t>registration requirements</w:t>
      </w:r>
      <w:r w:rsidR="004249DF">
        <w:rPr>
          <w:rFonts w:ascii="Univers" w:hAnsi="Univers"/>
        </w:rPr>
        <w:t>.</w:t>
      </w:r>
    </w:p>
    <w:p w:rsidR="004F6767" w:rsidRDefault="004F6767" w14:paraId="2734E6C8" w14:textId="77777777">
      <w:pPr>
        <w:ind w:firstLine="720"/>
        <w:rPr>
          <w:rFonts w:ascii="Univers" w:hAnsi="Univers"/>
        </w:rPr>
      </w:pPr>
    </w:p>
    <w:p w:rsidR="004F674E" w:rsidRDefault="004F674E" w14:paraId="2734E6C9"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4F674E" w:rsidRDefault="004F674E" w14:paraId="2734E6CA" w14:textId="77777777">
      <w:pPr>
        <w:rPr>
          <w:rFonts w:ascii="Univers" w:hAnsi="Univers"/>
        </w:rPr>
      </w:pPr>
    </w:p>
    <w:p w:rsidR="00B12809" w:rsidP="00B12809" w:rsidRDefault="00B12809" w14:paraId="2734E6CB" w14:textId="11E46756">
      <w:pPr>
        <w:ind w:firstLine="720"/>
        <w:rPr>
          <w:rFonts w:ascii="Univers" w:hAnsi="Univers"/>
        </w:rPr>
      </w:pPr>
      <w:r>
        <w:rPr>
          <w:rFonts w:ascii="Univers" w:hAnsi="Univers"/>
        </w:rPr>
        <w:t>Under the Government Paperwork Elimination Act, FSIS form 5020-1 may be completed electronically</w:t>
      </w:r>
      <w:r w:rsidR="007972FC">
        <w:rPr>
          <w:rFonts w:ascii="Univers" w:hAnsi="Univers"/>
        </w:rPr>
        <w:t>.</w:t>
      </w:r>
    </w:p>
    <w:p w:rsidR="004F674E" w:rsidRDefault="004F674E" w14:paraId="2734E6CC" w14:textId="77777777">
      <w:pPr>
        <w:ind w:firstLine="720"/>
        <w:rPr>
          <w:rFonts w:ascii="Univers" w:hAnsi="Univers"/>
        </w:rPr>
      </w:pPr>
    </w:p>
    <w:p w:rsidR="004F674E" w:rsidRDefault="004F674E" w14:paraId="2734E6CD" w14:textId="77777777">
      <w:pPr>
        <w:outlineLvl w:val="0"/>
        <w:rPr>
          <w:rFonts w:ascii="Univers" w:hAnsi="Univers"/>
        </w:rPr>
      </w:pPr>
      <w:r>
        <w:rPr>
          <w:rFonts w:ascii="Univers" w:hAnsi="Univers"/>
          <w:b/>
        </w:rPr>
        <w:t xml:space="preserve">4.   Efforts </w:t>
      </w:r>
      <w:proofErr w:type="gramStart"/>
      <w:r>
        <w:rPr>
          <w:rFonts w:ascii="Univers" w:hAnsi="Univers"/>
          <w:b/>
        </w:rPr>
        <w:t>To</w:t>
      </w:r>
      <w:proofErr w:type="gramEnd"/>
      <w:r>
        <w:rPr>
          <w:rFonts w:ascii="Univers" w:hAnsi="Univers"/>
          <w:b/>
        </w:rPr>
        <w:t xml:space="preserve"> Identify Duplication:</w:t>
      </w:r>
    </w:p>
    <w:p w:rsidR="004F674E" w:rsidRDefault="004F674E" w14:paraId="2734E6CE" w14:textId="77777777">
      <w:pPr>
        <w:rPr>
          <w:rFonts w:ascii="Univers" w:hAnsi="Univers"/>
        </w:rPr>
      </w:pPr>
    </w:p>
    <w:p w:rsidRPr="00E65CD8" w:rsidR="004F674E" w:rsidP="00E65CD8" w:rsidRDefault="00E65CD8" w14:paraId="2734E6CF" w14:textId="77777777">
      <w:pPr>
        <w:ind w:firstLine="720"/>
      </w:pPr>
      <w:r w:rsidRPr="00E65CD8">
        <w:rPr>
          <w:rFonts w:ascii="Univers" w:hAnsi="Univers"/>
        </w:rPr>
        <w:t xml:space="preserve">No </w:t>
      </w:r>
      <w:r w:rsidR="00E90787">
        <w:rPr>
          <w:rFonts w:ascii="Univers" w:hAnsi="Univers"/>
        </w:rPr>
        <w:t>other</w:t>
      </w:r>
      <w:r w:rsidRPr="00E65CD8">
        <w:rPr>
          <w:rFonts w:ascii="Univers" w:hAnsi="Univers"/>
        </w:rPr>
        <w:t xml:space="preserve"> USDA agency or any other Government agency requires information </w:t>
      </w:r>
      <w:r w:rsidR="00443F86">
        <w:rPr>
          <w:rFonts w:ascii="Univers" w:hAnsi="Univers"/>
        </w:rPr>
        <w:t>of this kind</w:t>
      </w:r>
      <w:r w:rsidR="00DA7DFE">
        <w:rPr>
          <w:rFonts w:ascii="Univers" w:hAnsi="Univers"/>
        </w:rPr>
        <w:t>.</w:t>
      </w:r>
      <w:r w:rsidR="00B10DFA">
        <w:rPr>
          <w:rFonts w:ascii="Univers" w:hAnsi="Univers"/>
        </w:rPr>
        <w:t xml:space="preserve"> T</w:t>
      </w:r>
      <w:r w:rsidR="004F674E">
        <w:rPr>
          <w:rFonts w:ascii="Univers" w:hAnsi="Univers"/>
        </w:rPr>
        <w:t xml:space="preserve">here is no </w:t>
      </w:r>
      <w:r w:rsidR="00E90787">
        <w:rPr>
          <w:rFonts w:ascii="Univers" w:hAnsi="Univers"/>
        </w:rPr>
        <w:t xml:space="preserve">other </w:t>
      </w:r>
      <w:r w:rsidR="004F674E">
        <w:rPr>
          <w:rFonts w:ascii="Univers" w:hAnsi="Univers"/>
        </w:rPr>
        <w:t>available information that can be used or modified.</w:t>
      </w:r>
    </w:p>
    <w:p w:rsidR="00E71B65" w:rsidRDefault="00E71B65" w14:paraId="2734E6D0" w14:textId="77777777">
      <w:pPr>
        <w:rPr>
          <w:rFonts w:ascii="Univers" w:hAnsi="Univers"/>
          <w:b/>
        </w:rPr>
      </w:pPr>
    </w:p>
    <w:p w:rsidR="004F674E" w:rsidRDefault="004F674E" w14:paraId="2734E6D1" w14:textId="77777777">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4F674E" w:rsidRDefault="004F674E" w14:paraId="2734E6D2" w14:textId="77777777">
      <w:pPr>
        <w:rPr>
          <w:rFonts w:ascii="Univers" w:hAnsi="Univers"/>
          <w:b/>
        </w:rPr>
      </w:pPr>
    </w:p>
    <w:p w:rsidRPr="00B10DFA" w:rsidR="00E65CD8" w:rsidP="00B10DFA" w:rsidRDefault="00E65CD8" w14:paraId="2734E6D3" w14:textId="77777777">
      <w:pPr>
        <w:ind w:firstLine="720"/>
        <w:rPr>
          <w:rFonts w:ascii="Univers" w:hAnsi="Univers" w:cs="Arial"/>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w:t>
      </w:r>
      <w:r w:rsidR="00B86B09">
        <w:rPr>
          <w:rFonts w:ascii="Univers" w:hAnsi="Univers"/>
        </w:rPr>
        <w:t>entities</w:t>
      </w:r>
      <w:r w:rsidRPr="00E65CD8">
        <w:rPr>
          <w:rFonts w:ascii="Univers" w:hAnsi="Univers"/>
        </w:rPr>
        <w:t xml:space="preserve"> a</w:t>
      </w:r>
      <w:r w:rsidR="001F5F94">
        <w:rPr>
          <w:rFonts w:ascii="Univers" w:hAnsi="Univers"/>
        </w:rPr>
        <w:t xml:space="preserve">re the same as for large ones. </w:t>
      </w:r>
      <w:r w:rsidRPr="00E65CD8">
        <w:rPr>
          <w:rFonts w:ascii="Univers" w:hAnsi="Univers"/>
        </w:rPr>
        <w:t xml:space="preserve">The information collection must apply to all </w:t>
      </w:r>
      <w:r w:rsidR="00B7142E">
        <w:rPr>
          <w:rFonts w:ascii="Univers" w:hAnsi="Univers"/>
        </w:rPr>
        <w:t>firms</w:t>
      </w:r>
      <w:r w:rsidR="00B86B09">
        <w:rPr>
          <w:rFonts w:ascii="Univers" w:hAnsi="Univers"/>
        </w:rPr>
        <w:t>.</w:t>
      </w:r>
      <w:r w:rsidRPr="001845D4" w:rsidR="001845D4">
        <w:rPr>
          <w:rFonts w:ascii="Univers" w:hAnsi="Univers"/>
        </w:rPr>
        <w:t xml:space="preserve"> </w:t>
      </w:r>
      <w:r w:rsidR="001845D4">
        <w:rPr>
          <w:rFonts w:ascii="Univers" w:hAnsi="Univers" w:cs="Arial"/>
        </w:rPr>
        <w:t>Approximately 300 respondents are small businesses.</w:t>
      </w:r>
    </w:p>
    <w:p w:rsidR="00E65CD8" w:rsidRDefault="00E65CD8" w14:paraId="2734E6D4" w14:textId="77777777">
      <w:pPr>
        <w:ind w:firstLine="720"/>
        <w:rPr>
          <w:rFonts w:ascii="Univers" w:hAnsi="Univers"/>
        </w:rPr>
      </w:pPr>
    </w:p>
    <w:p w:rsidR="004F674E" w:rsidRDefault="004F674E" w14:paraId="2734E6D5" w14:textId="77777777">
      <w:pPr>
        <w:outlineLvl w:val="0"/>
        <w:rPr>
          <w:rFonts w:ascii="Univers" w:hAnsi="Univers"/>
          <w:b/>
        </w:rPr>
      </w:pPr>
      <w:r>
        <w:rPr>
          <w:rFonts w:ascii="Univers" w:hAnsi="Univers"/>
          <w:b/>
        </w:rPr>
        <w:t>6.   Consequences If Information Were Collected Less Frequently:</w:t>
      </w:r>
    </w:p>
    <w:p w:rsidR="004F674E" w:rsidRDefault="004F674E" w14:paraId="2734E6D6" w14:textId="77777777">
      <w:pPr>
        <w:rPr>
          <w:rFonts w:ascii="Univers" w:hAnsi="Univers"/>
          <w:b/>
        </w:rPr>
      </w:pPr>
    </w:p>
    <w:p w:rsidR="004F674E" w:rsidRDefault="004F674E" w14:paraId="2734E6D7" w14:textId="77777777">
      <w:pPr>
        <w:ind w:firstLine="720"/>
        <w:rPr>
          <w:rFonts w:ascii="Univers" w:hAnsi="Univers"/>
        </w:rPr>
      </w:pPr>
      <w:r>
        <w:rPr>
          <w:rFonts w:ascii="Univers" w:hAnsi="Univers"/>
        </w:rPr>
        <w:t>To conduct the information collections less frequently will reduce the effectiveness of the meat</w:t>
      </w:r>
      <w:r w:rsidR="00531A19">
        <w:rPr>
          <w:rFonts w:ascii="Univers" w:hAnsi="Univers"/>
        </w:rPr>
        <w:t xml:space="preserve"> and</w:t>
      </w:r>
      <w:r>
        <w:rPr>
          <w:rFonts w:ascii="Univers" w:hAnsi="Univers"/>
        </w:rPr>
        <w:t xml:space="preserve"> poultry</w:t>
      </w:r>
      <w:r w:rsidR="00531A19">
        <w:rPr>
          <w:rFonts w:ascii="Univers" w:hAnsi="Univers"/>
        </w:rPr>
        <w:t xml:space="preserve"> </w:t>
      </w:r>
      <w:r>
        <w:rPr>
          <w:rFonts w:ascii="Univers" w:hAnsi="Univers"/>
        </w:rPr>
        <w:t>inspection program.</w:t>
      </w:r>
    </w:p>
    <w:p w:rsidR="004F674E" w:rsidRDefault="004F674E" w14:paraId="2734E6D8" w14:textId="77777777">
      <w:pPr>
        <w:rPr>
          <w:rFonts w:ascii="Univers" w:hAnsi="Univers"/>
          <w:b/>
        </w:rPr>
      </w:pPr>
    </w:p>
    <w:p w:rsidR="004F674E" w:rsidRDefault="004F674E" w14:paraId="2734E6D9"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4F674E" w:rsidRDefault="004F674E" w14:paraId="2734E6DA" w14:textId="77777777">
      <w:pPr>
        <w:pStyle w:val="BodyTextIndent"/>
        <w:rPr>
          <w:rFonts w:ascii="Arial" w:hAnsi="Arial" w:cs="Arial"/>
        </w:rPr>
      </w:pPr>
    </w:p>
    <w:p w:rsidR="004F674E" w:rsidRDefault="004F674E" w14:paraId="2734E6DB"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4F674E" w:rsidRDefault="004F674E" w14:paraId="2734E6DC"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RDefault="004F674E" w14:paraId="2734E6DD"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RDefault="004F674E" w14:paraId="2734E6DE"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RDefault="004F674E" w14:paraId="2734E6DF"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RDefault="004F674E" w14:paraId="2734E6E0"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RDefault="004F674E" w14:paraId="2734E6E1"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14:paraId="2734E6E2"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14:paraId="2734E6E3" w14:textId="77777777">
      <w:pPr>
        <w:rPr>
          <w:rFonts w:ascii="Univers" w:hAnsi="Univers"/>
        </w:rPr>
      </w:pPr>
    </w:p>
    <w:p w:rsidRPr="00D4582C" w:rsidR="00DC01AD" w:rsidP="00DC01AD" w:rsidRDefault="00893B1E" w14:paraId="2734E6E4" w14:textId="77777777">
      <w:pPr>
        <w:ind w:firstLine="720"/>
        <w:rPr>
          <w:rFonts w:ascii="Univers" w:hAnsi="Univers"/>
        </w:rPr>
      </w:pPr>
      <w:r w:rsidRPr="00893B1E">
        <w:rPr>
          <w:rFonts w:ascii="Univers" w:hAnsi="Univers"/>
        </w:rPr>
        <w:t xml:space="preserve">Firms will submit </w:t>
      </w:r>
      <w:r w:rsidR="00867863">
        <w:rPr>
          <w:rFonts w:ascii="Univers" w:hAnsi="Univers"/>
        </w:rPr>
        <w:t xml:space="preserve">data </w:t>
      </w:r>
      <w:r w:rsidR="00443F86">
        <w:rPr>
          <w:rFonts w:ascii="Univers" w:hAnsi="Univers"/>
        </w:rPr>
        <w:t xml:space="preserve">only </w:t>
      </w:r>
      <w:r w:rsidRPr="00893B1E">
        <w:rPr>
          <w:rFonts w:ascii="Univers" w:hAnsi="Univers"/>
        </w:rPr>
        <w:t>on</w:t>
      </w:r>
      <w:r w:rsidR="00867863">
        <w:rPr>
          <w:rFonts w:ascii="Univers" w:hAnsi="Univers"/>
        </w:rPr>
        <w:t>c</w:t>
      </w:r>
      <w:r w:rsidRPr="00893B1E">
        <w:rPr>
          <w:rFonts w:ascii="Univers" w:hAnsi="Univers"/>
        </w:rPr>
        <w:t xml:space="preserve">e </w:t>
      </w:r>
      <w:r w:rsidR="00443F86">
        <w:rPr>
          <w:rFonts w:ascii="Univers" w:hAnsi="Univers"/>
        </w:rPr>
        <w:t>a year, or less frequently</w:t>
      </w:r>
      <w:r w:rsidRPr="00893B1E" w:rsidR="00A642D0">
        <w:rPr>
          <w:rFonts w:ascii="Univers" w:hAnsi="Univers"/>
        </w:rPr>
        <w:t>;</w:t>
      </w:r>
      <w:r w:rsidRPr="00893B1E">
        <w:rPr>
          <w:rFonts w:ascii="Univers" w:hAnsi="Univers"/>
        </w:rPr>
        <w:t xml:space="preserve"> hence</w:t>
      </w:r>
      <w:r w:rsidR="00A642D0">
        <w:rPr>
          <w:rFonts w:ascii="Univers" w:hAnsi="Univers"/>
        </w:rPr>
        <w:t>,</w:t>
      </w:r>
      <w:r w:rsidRPr="00893B1E">
        <w:rPr>
          <w:rFonts w:ascii="Univers" w:hAnsi="Univers"/>
        </w:rPr>
        <w:t xml:space="preserve"> the information</w:t>
      </w:r>
      <w:r w:rsidRPr="00893B1E" w:rsidR="00DC01AD">
        <w:rPr>
          <w:rFonts w:ascii="Univers" w:hAnsi="Univers"/>
        </w:rPr>
        <w:t xml:space="preserve"> collection and recordkeeping activities in this submission are</w:t>
      </w:r>
      <w:r w:rsidRPr="00893B1E">
        <w:rPr>
          <w:rFonts w:ascii="Univers" w:hAnsi="Univers"/>
        </w:rPr>
        <w:t xml:space="preserve"> </w:t>
      </w:r>
      <w:r w:rsidRPr="00893B1E" w:rsidR="00DC01AD">
        <w:rPr>
          <w:rFonts w:ascii="Univers" w:hAnsi="Univers"/>
        </w:rPr>
        <w:t>consistent with the guidelines in 5 CFR 1320.6.</w:t>
      </w:r>
    </w:p>
    <w:p w:rsidR="004F674E" w:rsidRDefault="004F674E" w14:paraId="2734E6E5" w14:textId="77777777">
      <w:pPr>
        <w:outlineLvl w:val="0"/>
        <w:rPr>
          <w:rFonts w:ascii="Univers" w:hAnsi="Univers"/>
          <w:b/>
        </w:rPr>
      </w:pPr>
    </w:p>
    <w:p w:rsidR="004F674E" w:rsidRDefault="004F674E" w14:paraId="2734E6E6" w14:textId="77777777">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4F674E" w:rsidRDefault="004F674E" w14:paraId="2734E6E7" w14:textId="77777777">
      <w:pPr>
        <w:rPr>
          <w:rFonts w:ascii="Univers" w:hAnsi="Univers"/>
        </w:rPr>
      </w:pPr>
    </w:p>
    <w:p w:rsidRPr="001003BD" w:rsidR="00635B93" w:rsidP="001F70F4" w:rsidRDefault="004F674E" w14:paraId="5A4589F7" w14:textId="618C87C2">
      <w:pPr>
        <w:ind w:firstLine="720"/>
        <w:rPr>
          <w:rFonts w:ascii="Univers" w:hAnsi="Univers"/>
          <w:snapToGrid/>
          <w:sz w:val="22"/>
        </w:rPr>
      </w:pPr>
      <w:r w:rsidRPr="00893B1E">
        <w:rPr>
          <w:rFonts w:ascii="Univers" w:hAnsi="Univers"/>
        </w:rPr>
        <w:t>In accordance with the Paperwork Reduction Act, FSIS published a 60-day notice</w:t>
      </w:r>
      <w:r w:rsidRPr="00893B1E" w:rsidR="00DF7F35">
        <w:rPr>
          <w:rFonts w:ascii="Univers" w:hAnsi="Univers"/>
        </w:rPr>
        <w:t xml:space="preserve"> (</w:t>
      </w:r>
      <w:r w:rsidR="004A2004">
        <w:rPr>
          <w:rFonts w:ascii="Univers" w:hAnsi="Univers"/>
        </w:rPr>
        <w:t>8</w:t>
      </w:r>
      <w:r w:rsidR="00980EA5">
        <w:rPr>
          <w:rFonts w:ascii="Univers" w:hAnsi="Univers"/>
        </w:rPr>
        <w:t>7</w:t>
      </w:r>
      <w:r w:rsidR="00893B1E">
        <w:rPr>
          <w:rFonts w:ascii="Univers" w:hAnsi="Univers"/>
        </w:rPr>
        <w:t xml:space="preserve"> FR </w:t>
      </w:r>
      <w:r w:rsidR="00A84ADF">
        <w:rPr>
          <w:rFonts w:ascii="Univers" w:hAnsi="Univers"/>
        </w:rPr>
        <w:t>1</w:t>
      </w:r>
      <w:r w:rsidR="00980EA5">
        <w:rPr>
          <w:rFonts w:ascii="Univers" w:hAnsi="Univers"/>
        </w:rPr>
        <w:t>0765</w:t>
      </w:r>
      <w:r w:rsidRPr="00893B1E" w:rsidR="007D58EC">
        <w:rPr>
          <w:rFonts w:ascii="Univers" w:hAnsi="Univers"/>
        </w:rPr>
        <w:t>)</w:t>
      </w:r>
      <w:r w:rsidRPr="00893B1E" w:rsidR="00147A04">
        <w:rPr>
          <w:rFonts w:ascii="Univers" w:hAnsi="Univers"/>
        </w:rPr>
        <w:t xml:space="preserve"> </w:t>
      </w:r>
      <w:r w:rsidRPr="00893B1E" w:rsidR="00DF7F35">
        <w:rPr>
          <w:rFonts w:ascii="Univers" w:hAnsi="Univers"/>
        </w:rPr>
        <w:t xml:space="preserve">in the </w:t>
      </w:r>
      <w:r w:rsidRPr="00A84ADF" w:rsidR="00DF7F35">
        <w:rPr>
          <w:rFonts w:ascii="Univers" w:hAnsi="Univers"/>
          <w:i/>
        </w:rPr>
        <w:t>Federal Register</w:t>
      </w:r>
      <w:r w:rsidRPr="00893B1E" w:rsidR="00DF7F35">
        <w:rPr>
          <w:rFonts w:ascii="Univers" w:hAnsi="Univers"/>
        </w:rPr>
        <w:t xml:space="preserve"> on </w:t>
      </w:r>
      <w:r w:rsidR="00980EA5">
        <w:rPr>
          <w:rFonts w:ascii="Univers" w:hAnsi="Univers"/>
        </w:rPr>
        <w:t>February 25</w:t>
      </w:r>
      <w:r w:rsidR="007274AD">
        <w:rPr>
          <w:rFonts w:ascii="Univers" w:hAnsi="Univers"/>
        </w:rPr>
        <w:t>, 20</w:t>
      </w:r>
      <w:r w:rsidR="00980EA5">
        <w:rPr>
          <w:rFonts w:ascii="Univers" w:hAnsi="Univers"/>
        </w:rPr>
        <w:t>22</w:t>
      </w:r>
      <w:r w:rsidR="000266EE">
        <w:rPr>
          <w:rFonts w:ascii="Univers" w:hAnsi="Univers"/>
        </w:rPr>
        <w:t>,</w:t>
      </w:r>
      <w:r w:rsidRPr="00893B1E" w:rsidR="00DF7F35">
        <w:rPr>
          <w:rFonts w:ascii="Univers" w:hAnsi="Univers"/>
        </w:rPr>
        <w:t xml:space="preserve"> </w:t>
      </w:r>
      <w:r w:rsidRPr="00893B1E">
        <w:rPr>
          <w:rFonts w:ascii="Univers" w:hAnsi="Univers"/>
        </w:rPr>
        <w:t>requesting comments regarding this information collectio</w:t>
      </w:r>
      <w:r w:rsidR="001F70F4">
        <w:rPr>
          <w:rFonts w:ascii="Univers" w:hAnsi="Univers"/>
        </w:rPr>
        <w:t>n</w:t>
      </w:r>
      <w:r w:rsidRPr="00893B1E">
        <w:rPr>
          <w:rFonts w:ascii="Univers" w:hAnsi="Univers"/>
        </w:rPr>
        <w:t>.</w:t>
      </w:r>
      <w:r w:rsidR="00B10DFA">
        <w:rPr>
          <w:rFonts w:ascii="Univers" w:hAnsi="Univers"/>
        </w:rPr>
        <w:t xml:space="preserve"> FSIS </w:t>
      </w:r>
      <w:r w:rsidR="00F07560">
        <w:rPr>
          <w:rFonts w:ascii="Univers" w:hAnsi="Univers"/>
        </w:rPr>
        <w:t xml:space="preserve">received four comments. None of the comments were relevant to the information collection. </w:t>
      </w:r>
      <w:r w:rsidR="00B10DFA">
        <w:rPr>
          <w:rFonts w:ascii="Univers" w:hAnsi="Univers"/>
        </w:rPr>
        <w:t xml:space="preserve">FSIS also contacted three persons </w:t>
      </w:r>
      <w:r w:rsidRPr="00241D7A" w:rsidR="00B10DFA">
        <w:rPr>
          <w:rFonts w:ascii="Arial" w:hAnsi="Arial" w:cs="Arial"/>
        </w:rPr>
        <w:t xml:space="preserve">to request input on the Agency’s burden estimate for FSIS Form </w:t>
      </w:r>
      <w:r w:rsidR="00B10DFA">
        <w:rPr>
          <w:rFonts w:ascii="Arial" w:hAnsi="Arial" w:cs="Arial"/>
        </w:rPr>
        <w:t>5020-1</w:t>
      </w:r>
      <w:r w:rsidRPr="001003BD" w:rsidR="00B10DFA">
        <w:rPr>
          <w:rFonts w:ascii="Univers" w:hAnsi="Univers" w:cs="Arial"/>
        </w:rPr>
        <w:t>:</w:t>
      </w:r>
      <w:r w:rsidR="000266EE">
        <w:rPr>
          <w:rFonts w:ascii="Univers" w:hAnsi="Univers" w:cs="Arial"/>
        </w:rPr>
        <w:t xml:space="preserve">  </w:t>
      </w:r>
      <w:r w:rsidRPr="001003BD" w:rsidR="008F5E93">
        <w:rPr>
          <w:rFonts w:ascii="Univers" w:hAnsi="Univers"/>
        </w:rPr>
        <w:t xml:space="preserve">Ken </w:t>
      </w:r>
      <w:proofErr w:type="spellStart"/>
      <w:r w:rsidRPr="001003BD" w:rsidR="008F5E93">
        <w:rPr>
          <w:rFonts w:ascii="Univers" w:hAnsi="Univers"/>
        </w:rPr>
        <w:t>Thiltges</w:t>
      </w:r>
      <w:proofErr w:type="spellEnd"/>
      <w:r w:rsidR="00F07560">
        <w:rPr>
          <w:rFonts w:ascii="Univers" w:hAnsi="Univers"/>
          <w:snapToGrid/>
          <w:sz w:val="22"/>
        </w:rPr>
        <w:t xml:space="preserve"> </w:t>
      </w:r>
      <w:hyperlink w:history="1" r:id="rId7">
        <w:r w:rsidRPr="00F33416" w:rsidR="00EA67E6">
          <w:rPr>
            <w:rStyle w:val="Hyperlink"/>
            <w:rFonts w:ascii="Univers" w:hAnsi="Univers"/>
          </w:rPr>
          <w:t>bluffvalleyfarm@sentco.net</w:t>
        </w:r>
      </w:hyperlink>
      <w:r w:rsidRPr="001003BD" w:rsidR="00B10DFA">
        <w:rPr>
          <w:rFonts w:ascii="Univers" w:hAnsi="Univers"/>
        </w:rPr>
        <w:t xml:space="preserve">; </w:t>
      </w:r>
      <w:r w:rsidRPr="001003BD" w:rsidR="00C22C5B">
        <w:rPr>
          <w:rFonts w:ascii="Univers" w:hAnsi="Univers"/>
        </w:rPr>
        <w:t>Justin Welch</w:t>
      </w:r>
      <w:r w:rsidR="000266EE">
        <w:rPr>
          <w:rFonts w:ascii="Univers" w:hAnsi="Univers"/>
          <w:snapToGrid/>
          <w:sz w:val="22"/>
        </w:rPr>
        <w:t xml:space="preserve"> </w:t>
      </w:r>
      <w:hyperlink w:history="1" r:id="rId8">
        <w:r w:rsidRPr="00F33416" w:rsidR="000266EE">
          <w:rPr>
            <w:rStyle w:val="Hyperlink"/>
            <w:rFonts w:ascii="Univers" w:hAnsi="Univers"/>
          </w:rPr>
          <w:t>justin.t.welch@gmail.com</w:t>
        </w:r>
      </w:hyperlink>
      <w:r w:rsidRPr="001003BD" w:rsidR="00C22C5B">
        <w:rPr>
          <w:rFonts w:ascii="Univers" w:hAnsi="Univers"/>
        </w:rPr>
        <w:t>;</w:t>
      </w:r>
      <w:r w:rsidR="000266EE">
        <w:rPr>
          <w:rFonts w:ascii="Univers" w:hAnsi="Univers"/>
        </w:rPr>
        <w:t xml:space="preserve"> </w:t>
      </w:r>
      <w:r w:rsidRPr="001003BD" w:rsidR="00B10DFA">
        <w:rPr>
          <w:rFonts w:ascii="Univers" w:hAnsi="Univers"/>
        </w:rPr>
        <w:t xml:space="preserve">and </w:t>
      </w:r>
      <w:r w:rsidRPr="001003BD" w:rsidR="00635B93">
        <w:rPr>
          <w:rFonts w:ascii="Univers" w:hAnsi="Univers"/>
        </w:rPr>
        <w:t>Bob Gustafson</w:t>
      </w:r>
    </w:p>
    <w:p w:rsidRPr="000266EE" w:rsidR="00A84ADF" w:rsidP="000266EE" w:rsidRDefault="000708DA" w14:paraId="2734E6E8" w14:textId="78F45A3F">
      <w:pPr>
        <w:rPr>
          <w:rFonts w:ascii="Univers" w:hAnsi="Univers"/>
        </w:rPr>
      </w:pPr>
      <w:hyperlink w:history="1" r:id="rId9">
        <w:r w:rsidRPr="001003BD" w:rsidR="00635B93">
          <w:rPr>
            <w:rStyle w:val="Hyperlink"/>
            <w:rFonts w:ascii="Univers" w:hAnsi="Univers"/>
          </w:rPr>
          <w:t>bobg@prestigefarms.com</w:t>
        </w:r>
      </w:hyperlink>
      <w:r w:rsidR="00B10DFA">
        <w:rPr>
          <w:rFonts w:ascii="Univers" w:hAnsi="Univers"/>
        </w:rPr>
        <w:t xml:space="preserve">. </w:t>
      </w:r>
      <w:r w:rsidRPr="00241D7A" w:rsidR="00B10DFA">
        <w:rPr>
          <w:rFonts w:ascii="Arial" w:hAnsi="Arial" w:cs="Arial"/>
        </w:rPr>
        <w:t xml:space="preserve">All three individuals agreed with the Agency’s burden estimate of </w:t>
      </w:r>
      <w:r w:rsidR="00B10DFA">
        <w:rPr>
          <w:rFonts w:ascii="Arial" w:hAnsi="Arial" w:cs="Arial"/>
        </w:rPr>
        <w:t>15</w:t>
      </w:r>
      <w:r w:rsidRPr="00241D7A" w:rsidR="00B10DFA">
        <w:rPr>
          <w:rFonts w:ascii="Arial" w:hAnsi="Arial" w:cs="Arial"/>
        </w:rPr>
        <w:t xml:space="preserve"> minutes to complete the form. Therefore, the Agency is making no change to the estimated time for completion.</w:t>
      </w:r>
    </w:p>
    <w:p w:rsidR="006C4077" w:rsidRDefault="006C4077" w14:paraId="2734E6E9" w14:textId="77777777">
      <w:pPr>
        <w:rPr>
          <w:rFonts w:ascii="Univers" w:hAnsi="Univers"/>
          <w:b/>
        </w:rPr>
      </w:pPr>
    </w:p>
    <w:p w:rsidR="004F674E" w:rsidRDefault="004F674E" w14:paraId="2734E6EA"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2734E6EB" w14:textId="77777777">
      <w:pPr>
        <w:rPr>
          <w:rFonts w:ascii="Univers" w:hAnsi="Univers"/>
          <w:b/>
        </w:rPr>
      </w:pPr>
    </w:p>
    <w:p w:rsidR="004F674E" w:rsidRDefault="004F674E" w14:paraId="2734E6EC" w14:textId="77777777">
      <w:pPr>
        <w:ind w:firstLine="720"/>
        <w:outlineLvl w:val="0"/>
        <w:rPr>
          <w:rFonts w:ascii="Univers" w:hAnsi="Univers"/>
          <w:b/>
        </w:rPr>
      </w:pPr>
      <w:r>
        <w:rPr>
          <w:rFonts w:ascii="Univers" w:hAnsi="Univers"/>
        </w:rPr>
        <w:t>Respondents will not receive any gifts or payments.</w:t>
      </w:r>
    </w:p>
    <w:p w:rsidR="004F674E" w:rsidRDefault="004F674E" w14:paraId="2734E6ED" w14:textId="77777777">
      <w:pPr>
        <w:rPr>
          <w:rFonts w:ascii="Univers" w:hAnsi="Univers"/>
          <w:b/>
        </w:rPr>
      </w:pPr>
    </w:p>
    <w:p w:rsidR="004F674E" w:rsidRDefault="004F674E" w14:paraId="2734E6EE" w14:textId="77777777">
      <w:pPr>
        <w:outlineLvl w:val="0"/>
        <w:rPr>
          <w:rFonts w:ascii="Univers" w:hAnsi="Univers"/>
          <w:b/>
        </w:rPr>
      </w:pPr>
      <w:r>
        <w:rPr>
          <w:rFonts w:ascii="Univers" w:hAnsi="Univers"/>
          <w:b/>
        </w:rPr>
        <w:t xml:space="preserve">10.   Confidentiality Provided </w:t>
      </w:r>
      <w:proofErr w:type="gramStart"/>
      <w:r>
        <w:rPr>
          <w:rFonts w:ascii="Univers" w:hAnsi="Univers"/>
          <w:b/>
        </w:rPr>
        <w:t>To</w:t>
      </w:r>
      <w:proofErr w:type="gramEnd"/>
      <w:r>
        <w:rPr>
          <w:rFonts w:ascii="Univers" w:hAnsi="Univers"/>
          <w:b/>
        </w:rPr>
        <w:t xml:space="preserve"> Respondents:</w:t>
      </w:r>
    </w:p>
    <w:p w:rsidR="004F674E" w:rsidRDefault="004F674E" w14:paraId="2734E6EF" w14:textId="77777777">
      <w:pPr>
        <w:rPr>
          <w:rFonts w:ascii="Univers" w:hAnsi="Univers"/>
          <w:b/>
        </w:rPr>
      </w:pPr>
    </w:p>
    <w:p w:rsidR="004F674E" w:rsidRDefault="004F674E" w14:paraId="2734E6F0"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14:paraId="2734E6F1" w14:textId="77777777">
      <w:pPr>
        <w:rPr>
          <w:rFonts w:ascii="Univers" w:hAnsi="Univers"/>
        </w:rPr>
      </w:pPr>
    </w:p>
    <w:p w:rsidR="004F674E" w:rsidRDefault="004F674E" w14:paraId="2734E6F2" w14:textId="77777777">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4F674E" w:rsidRDefault="004F674E" w14:paraId="2734E6F3" w14:textId="77777777">
      <w:pPr>
        <w:rPr>
          <w:rFonts w:ascii="Univers" w:hAnsi="Univers"/>
          <w:b/>
        </w:rPr>
      </w:pPr>
    </w:p>
    <w:p w:rsidR="004F674E" w:rsidRDefault="004F674E" w14:paraId="2734E6F4" w14:textId="77777777">
      <w:pPr>
        <w:ind w:firstLine="720"/>
        <w:outlineLvl w:val="0"/>
        <w:rPr>
          <w:rFonts w:ascii="Univers" w:hAnsi="Univers"/>
        </w:rPr>
      </w:pPr>
      <w:r>
        <w:rPr>
          <w:rFonts w:ascii="Univers" w:hAnsi="Univers"/>
        </w:rPr>
        <w:t>The applicants are not asked to furnish any information of a sensitive nature.</w:t>
      </w:r>
    </w:p>
    <w:p w:rsidR="004F674E" w:rsidRDefault="004F674E" w14:paraId="2734E6F5" w14:textId="77777777">
      <w:pPr>
        <w:rPr>
          <w:rFonts w:ascii="Univers" w:hAnsi="Univers"/>
          <w:b/>
        </w:rPr>
      </w:pPr>
    </w:p>
    <w:p w:rsidR="004F674E" w:rsidRDefault="004F674E" w14:paraId="2734E6F6" w14:textId="77777777">
      <w:pPr>
        <w:outlineLvl w:val="0"/>
        <w:rPr>
          <w:rFonts w:ascii="Univers" w:hAnsi="Univers"/>
          <w:b/>
        </w:rPr>
      </w:pPr>
      <w:r>
        <w:rPr>
          <w:rFonts w:ascii="Univers" w:hAnsi="Univers"/>
          <w:b/>
        </w:rPr>
        <w:t>12.  Estimate of Burden</w:t>
      </w:r>
    </w:p>
    <w:p w:rsidR="004F674E" w:rsidRDefault="004F674E" w14:paraId="2734E6F7" w14:textId="77777777">
      <w:pPr>
        <w:rPr>
          <w:rFonts w:ascii="Univers" w:hAnsi="Univers"/>
        </w:rPr>
      </w:pPr>
    </w:p>
    <w:p w:rsidR="004F674E" w:rsidP="00554E7E" w:rsidRDefault="004F674E" w14:paraId="2734E6F8" w14:textId="77777777">
      <w:pPr>
        <w:ind w:firstLine="720"/>
        <w:rPr>
          <w:rFonts w:ascii="Univers" w:hAnsi="Univers"/>
        </w:rPr>
      </w:pPr>
      <w:r>
        <w:rPr>
          <w:rFonts w:ascii="Univers" w:hAnsi="Univers"/>
        </w:rPr>
        <w:t>The total burden estimate for the reporting re</w:t>
      </w:r>
      <w:r w:rsidR="00554E7E">
        <w:rPr>
          <w:rFonts w:ascii="Univers" w:hAnsi="Univers"/>
        </w:rPr>
        <w:t xml:space="preserve">quirements associated with this </w:t>
      </w:r>
      <w:r>
        <w:rPr>
          <w:rFonts w:ascii="Univers" w:hAnsi="Univers"/>
        </w:rPr>
        <w:t xml:space="preserve">information collection is </w:t>
      </w:r>
      <w:r w:rsidR="00E33418">
        <w:rPr>
          <w:rFonts w:ascii="Univers" w:hAnsi="Univers"/>
        </w:rPr>
        <w:t>3</w:t>
      </w:r>
      <w:r w:rsidR="004A2004">
        <w:rPr>
          <w:rFonts w:ascii="Univers" w:hAnsi="Univers"/>
        </w:rPr>
        <w:t>0</w:t>
      </w:r>
      <w:r w:rsidR="001E0B57">
        <w:rPr>
          <w:rFonts w:ascii="Univers" w:hAnsi="Univers"/>
        </w:rPr>
        <w:t>0</w:t>
      </w:r>
      <w:r w:rsidR="0046663D">
        <w:rPr>
          <w:rFonts w:ascii="Univers" w:hAnsi="Univers"/>
        </w:rPr>
        <w:t xml:space="preserve"> ho</w:t>
      </w:r>
      <w:r w:rsidR="009904C0">
        <w:rPr>
          <w:rFonts w:ascii="Univers" w:hAnsi="Univers"/>
        </w:rPr>
        <w:t>urs</w:t>
      </w:r>
      <w:r>
        <w:rPr>
          <w:rFonts w:ascii="Univers" w:hAnsi="Univers"/>
        </w:rPr>
        <w:t xml:space="preserve">.  </w:t>
      </w:r>
    </w:p>
    <w:p w:rsidR="0096434F" w:rsidP="0096434F" w:rsidRDefault="004F324C" w14:paraId="2734E6F9" w14:textId="77777777">
      <w:pPr>
        <w:rPr>
          <w:rFonts w:ascii="Univers" w:hAnsi="Univers" w:cs="Courier"/>
          <w:bCs/>
          <w:i/>
          <w:szCs w:val="24"/>
          <w:u w:val="single"/>
        </w:rPr>
      </w:pPr>
      <w:r>
        <w:rPr>
          <w:rFonts w:ascii="Univers" w:hAnsi="Univers"/>
        </w:rPr>
        <w:tab/>
      </w:r>
    </w:p>
    <w:p w:rsidRPr="0096434F" w:rsidR="0096434F" w:rsidP="0096434F" w:rsidRDefault="0096434F" w14:paraId="2734E6FA" w14:textId="77777777">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4A2004">
        <w:rPr>
          <w:rFonts w:ascii="Univers" w:hAnsi="Univers" w:cs="Courier"/>
          <w:bCs/>
          <w:szCs w:val="24"/>
        </w:rPr>
        <w:t>12</w:t>
      </w:r>
      <w:r w:rsidR="001E0B57">
        <w:rPr>
          <w:rFonts w:ascii="Univers" w:hAnsi="Univers" w:cs="Courier"/>
          <w:bCs/>
          <w:szCs w:val="24"/>
        </w:rPr>
        <w:t>00</w:t>
      </w:r>
      <w:r w:rsidR="004A26A7">
        <w:rPr>
          <w:rFonts w:ascii="Univers" w:hAnsi="Univers" w:cs="Courier"/>
          <w:bCs/>
          <w:szCs w:val="24"/>
        </w:rPr>
        <w:t xml:space="preserve"> </w:t>
      </w:r>
      <w:r w:rsidR="0078490B">
        <w:rPr>
          <w:rFonts w:ascii="Univers" w:hAnsi="Univers" w:cs="Courier"/>
          <w:bCs/>
          <w:szCs w:val="24"/>
        </w:rPr>
        <w:t xml:space="preserve">establishments </w:t>
      </w:r>
      <w:r w:rsidR="00521F37">
        <w:rPr>
          <w:rFonts w:ascii="Univers" w:hAnsi="Univers" w:cs="Courier"/>
          <w:bCs/>
          <w:szCs w:val="24"/>
        </w:rPr>
        <w:t>wi</w:t>
      </w:r>
      <w:r w:rsidR="006B7807">
        <w:rPr>
          <w:rFonts w:ascii="Univers" w:hAnsi="Univers" w:cs="Courier"/>
          <w:bCs/>
          <w:szCs w:val="24"/>
        </w:rPr>
        <w:t xml:space="preserve">ll respond </w:t>
      </w:r>
      <w:r w:rsidR="001E0B57">
        <w:rPr>
          <w:rFonts w:ascii="Univers" w:hAnsi="Univers" w:cs="Courier"/>
          <w:bCs/>
          <w:szCs w:val="24"/>
        </w:rPr>
        <w:t>once</w:t>
      </w:r>
      <w:r w:rsidR="004A26A7">
        <w:rPr>
          <w:rFonts w:ascii="Univers" w:hAnsi="Univers" w:cs="Courier"/>
          <w:bCs/>
          <w:szCs w:val="24"/>
        </w:rPr>
        <w:t xml:space="preserve"> </w:t>
      </w:r>
      <w:r w:rsidR="00CA09BB">
        <w:rPr>
          <w:rFonts w:ascii="Univers" w:hAnsi="Univers" w:cs="Courier"/>
          <w:bCs/>
          <w:szCs w:val="24"/>
        </w:rPr>
        <w:t xml:space="preserve">annually </w:t>
      </w:r>
      <w:r w:rsidR="00AC1693">
        <w:rPr>
          <w:rFonts w:ascii="Univers" w:hAnsi="Univers" w:cs="Courier"/>
          <w:bCs/>
          <w:szCs w:val="24"/>
        </w:rPr>
        <w:t xml:space="preserve">taking </w:t>
      </w:r>
      <w:r w:rsidR="00E33418">
        <w:rPr>
          <w:rFonts w:ascii="Univers" w:hAnsi="Univers" w:cs="Courier"/>
          <w:bCs/>
          <w:szCs w:val="24"/>
        </w:rPr>
        <w:t>15</w:t>
      </w:r>
      <w:r w:rsidR="00521F37">
        <w:rPr>
          <w:rFonts w:ascii="Univers" w:hAnsi="Univers" w:cs="Courier"/>
          <w:bCs/>
          <w:szCs w:val="24"/>
        </w:rPr>
        <w:t xml:space="preserve"> minutes </w:t>
      </w:r>
      <w:r w:rsidR="00CC1635">
        <w:rPr>
          <w:rFonts w:ascii="Univers" w:hAnsi="Univers" w:cs="Courier"/>
          <w:bCs/>
          <w:szCs w:val="24"/>
        </w:rPr>
        <w:t xml:space="preserve">to </w:t>
      </w:r>
      <w:r w:rsidR="0078490B">
        <w:rPr>
          <w:rFonts w:ascii="Univers" w:hAnsi="Univers" w:cs="Courier"/>
          <w:bCs/>
          <w:szCs w:val="24"/>
        </w:rPr>
        <w:t xml:space="preserve">supply the information needed </w:t>
      </w:r>
      <w:r w:rsidR="00CA09BB">
        <w:rPr>
          <w:rFonts w:ascii="Univers" w:hAnsi="Univers" w:cs="Courier"/>
          <w:bCs/>
          <w:szCs w:val="24"/>
        </w:rPr>
        <w:t xml:space="preserve">for a total of </w:t>
      </w:r>
      <w:r w:rsidR="00E33418">
        <w:rPr>
          <w:rFonts w:ascii="Univers" w:hAnsi="Univers" w:cs="Courier"/>
          <w:bCs/>
          <w:szCs w:val="24"/>
        </w:rPr>
        <w:t>3</w:t>
      </w:r>
      <w:r w:rsidR="004A2004">
        <w:rPr>
          <w:rFonts w:ascii="Univers" w:hAnsi="Univers" w:cs="Courier"/>
          <w:bCs/>
          <w:szCs w:val="24"/>
        </w:rPr>
        <w:t>0</w:t>
      </w:r>
      <w:r w:rsidR="001E0B57">
        <w:rPr>
          <w:rFonts w:ascii="Univers" w:hAnsi="Univers" w:cs="Courier"/>
          <w:bCs/>
          <w:szCs w:val="24"/>
        </w:rPr>
        <w:t>0</w:t>
      </w:r>
      <w:r w:rsidR="00CA09BB">
        <w:rPr>
          <w:rFonts w:ascii="Univers" w:hAnsi="Univers" w:cs="Courier"/>
          <w:bCs/>
          <w:szCs w:val="24"/>
        </w:rPr>
        <w:t xml:space="preserve"> hours.</w:t>
      </w:r>
    </w:p>
    <w:p w:rsidR="0096434F" w:rsidP="00771D51" w:rsidRDefault="0096434F" w14:paraId="2734E6FB" w14:textId="77777777">
      <w:pPr>
        <w:jc w:val="center"/>
        <w:rPr>
          <w:rFonts w:cs="Courier"/>
          <w:b/>
          <w:bCs/>
          <w:sz w:val="28"/>
          <w:szCs w:val="28"/>
        </w:rPr>
      </w:pPr>
    </w:p>
    <w:p w:rsidRPr="007A7DC5" w:rsidR="0096434F" w:rsidP="003C2F43" w:rsidRDefault="0097034C" w14:paraId="2734E6FC" w14:textId="77777777">
      <w:pPr>
        <w:ind w:left="1440"/>
        <w:rPr>
          <w:rFonts w:ascii="Univers" w:hAnsi="Univers" w:cs="Courier"/>
          <w:b/>
          <w:bCs/>
          <w:szCs w:val="24"/>
        </w:rPr>
      </w:pPr>
      <w:r>
        <w:rPr>
          <w:rFonts w:ascii="Univers" w:hAnsi="Univers" w:cs="Courier"/>
          <w:b/>
          <w:bCs/>
          <w:szCs w:val="24"/>
        </w:rPr>
        <w:t xml:space="preserve">  </w:t>
      </w:r>
      <w:r w:rsidR="002B480E">
        <w:rPr>
          <w:rFonts w:ascii="Univers" w:hAnsi="Univers" w:cs="Courier"/>
          <w:b/>
          <w:bCs/>
          <w:szCs w:val="24"/>
        </w:rPr>
        <w:tab/>
      </w:r>
      <w:r w:rsidR="002B480E">
        <w:rPr>
          <w:rFonts w:ascii="Univers" w:hAnsi="Univers" w:cs="Courier"/>
          <w:b/>
          <w:bCs/>
          <w:szCs w:val="24"/>
        </w:rPr>
        <w:tab/>
        <w:t>REGISTR</w:t>
      </w:r>
      <w:r w:rsidR="00D60455">
        <w:rPr>
          <w:rFonts w:ascii="Univers" w:hAnsi="Univers" w:cs="Courier"/>
          <w:b/>
          <w:bCs/>
          <w:szCs w:val="24"/>
        </w:rPr>
        <w:t>A</w:t>
      </w:r>
      <w:r w:rsidR="002B480E">
        <w:rPr>
          <w:rFonts w:ascii="Univers" w:hAnsi="Univers" w:cs="Courier"/>
          <w:b/>
          <w:bCs/>
          <w:szCs w:val="24"/>
        </w:rPr>
        <w:t xml:space="preserve">TION </w:t>
      </w:r>
      <w:r w:rsidR="00560020">
        <w:rPr>
          <w:rFonts w:ascii="Univers" w:hAnsi="Univers" w:cs="Courier"/>
          <w:b/>
          <w:bCs/>
          <w:szCs w:val="24"/>
        </w:rPr>
        <w:t>OF MEAT AND POULTRY HANDLERS</w:t>
      </w:r>
    </w:p>
    <w:p w:rsidRPr="007A7DC5" w:rsidR="00771D51" w:rsidP="008E5998" w:rsidRDefault="008E5998" w14:paraId="2734E6FD" w14:textId="77777777">
      <w:pPr>
        <w:rPr>
          <w:rFonts w:ascii="Univers" w:hAnsi="Univers" w:cs="Courier"/>
          <w:b/>
          <w:bCs/>
          <w:iCs/>
          <w:szCs w:val="24"/>
        </w:rPr>
      </w:pPr>
      <w:r>
        <w:rPr>
          <w:rFonts w:ascii="Univers" w:hAnsi="Univers" w:cs="Courier"/>
          <w:b/>
          <w:bCs/>
          <w:iCs/>
          <w:szCs w:val="24"/>
        </w:rPr>
        <w:t xml:space="preserve">                          </w:t>
      </w:r>
      <w:r w:rsidR="00554E7E">
        <w:rPr>
          <w:rFonts w:ascii="Univers" w:hAnsi="Univers" w:cs="Courier"/>
          <w:b/>
          <w:bCs/>
          <w:iCs/>
          <w:szCs w:val="24"/>
        </w:rPr>
        <w:t xml:space="preserve">                      </w:t>
      </w:r>
      <w:r w:rsidR="00560020">
        <w:rPr>
          <w:rFonts w:ascii="Univers" w:hAnsi="Univers" w:cs="Courier"/>
          <w:b/>
          <w:bCs/>
          <w:iCs/>
          <w:szCs w:val="24"/>
        </w:rPr>
        <w:t xml:space="preserve">(FSIS Form 5020-1; </w:t>
      </w:r>
      <w:r w:rsidR="00F637CD">
        <w:rPr>
          <w:rFonts w:ascii="Univers" w:hAnsi="Univers" w:cs="Courier"/>
          <w:b/>
          <w:bCs/>
          <w:iCs/>
          <w:szCs w:val="24"/>
        </w:rPr>
        <w:t>320.5 &amp; 381.179)</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7A7DC5" w:rsidR="00E37DD5" w14:paraId="2734E710"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7A7DC5" w:rsidR="00E37DD5" w:rsidP="00730F5B" w:rsidRDefault="00E37DD5" w14:paraId="2734E6FE" w14:textId="77777777">
            <w:pPr>
              <w:spacing w:line="163" w:lineRule="exact"/>
              <w:rPr>
                <w:rFonts w:ascii="Univers" w:hAnsi="Univers" w:cs="Courier"/>
                <w:b/>
                <w:bCs/>
                <w:i/>
                <w:iCs/>
                <w:sz w:val="14"/>
                <w:szCs w:val="14"/>
              </w:rPr>
            </w:pPr>
          </w:p>
          <w:p w:rsidRPr="007A7DC5" w:rsidR="00E37DD5" w:rsidP="00730F5B" w:rsidRDefault="00E37DD5" w14:paraId="2734E6FF" w14:textId="77777777">
            <w:pPr>
              <w:rPr>
                <w:rFonts w:ascii="Univers" w:hAnsi="Univers" w:cs="Courier"/>
                <w:szCs w:val="24"/>
              </w:rPr>
            </w:pPr>
            <w:r w:rsidRPr="007A7DC5">
              <w:rPr>
                <w:rFonts w:ascii="Univers" w:hAnsi="Univers" w:cs="Courier"/>
                <w:szCs w:val="24"/>
              </w:rPr>
              <w:t>Type of</w:t>
            </w:r>
          </w:p>
          <w:p w:rsidRPr="007A7DC5" w:rsidR="00E37DD5" w:rsidP="00730F5B" w:rsidRDefault="00E37DD5" w14:paraId="2734E700" w14:textId="77777777">
            <w:pPr>
              <w:rPr>
                <w:rFonts w:ascii="Univers" w:hAnsi="Univers" w:cs="Courier"/>
                <w:szCs w:val="24"/>
              </w:rPr>
            </w:pPr>
            <w:r w:rsidRPr="007A7DC5">
              <w:rPr>
                <w:rFonts w:ascii="Univers" w:hAnsi="Univers" w:cs="Courier"/>
                <w:szCs w:val="24"/>
              </w:rPr>
              <w:t>Establish-</w:t>
            </w:r>
          </w:p>
          <w:p w:rsidRPr="007A7DC5" w:rsidR="00E37DD5" w:rsidP="00730F5B" w:rsidRDefault="00554E7E" w14:paraId="2734E701" w14:textId="77777777">
            <w:pPr>
              <w:rPr>
                <w:rFonts w:ascii="Univers" w:hAnsi="Univers" w:cs="Courier"/>
              </w:rPr>
            </w:pPr>
            <w:proofErr w:type="spellStart"/>
            <w:r>
              <w:rPr>
                <w:rFonts w:ascii="Univers" w:hAnsi="Univers" w:cs="Courier"/>
                <w:szCs w:val="24"/>
              </w:rPr>
              <w:t>m</w:t>
            </w:r>
            <w:r w:rsidRPr="007A7DC5" w:rsidR="00E37DD5">
              <w:rPr>
                <w:rFonts w:ascii="Univers" w:hAnsi="Univer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E37DD5" w:rsidP="00730F5B" w:rsidRDefault="00E37DD5" w14:paraId="2734E702" w14:textId="77777777">
            <w:pPr>
              <w:spacing w:line="163" w:lineRule="exact"/>
              <w:rPr>
                <w:rFonts w:ascii="Univers" w:hAnsi="Univers" w:cs="Courier"/>
              </w:rPr>
            </w:pPr>
          </w:p>
          <w:p w:rsidRPr="007A7DC5" w:rsidR="00E37DD5" w:rsidP="00730F5B" w:rsidRDefault="00E37DD5" w14:paraId="2734E703" w14:textId="77777777">
            <w:pPr>
              <w:rPr>
                <w:rFonts w:ascii="Univers" w:hAnsi="Univers" w:cs="Courier"/>
              </w:rPr>
            </w:pPr>
            <w:r w:rsidRPr="007A7DC5">
              <w:rPr>
                <w:rFonts w:ascii="Univers" w:hAnsi="Univers" w:cs="Courier"/>
              </w:rPr>
              <w:t>No. of</w:t>
            </w:r>
          </w:p>
          <w:p w:rsidRPr="007A7DC5" w:rsidR="00E37DD5" w:rsidP="00730F5B" w:rsidRDefault="00E37DD5" w14:paraId="2734E704" w14:textId="77777777">
            <w:pPr>
              <w:rPr>
                <w:rFonts w:ascii="Univers" w:hAnsi="Univers" w:cs="Courier"/>
              </w:rPr>
            </w:pPr>
            <w:proofErr w:type="spellStart"/>
            <w:r w:rsidRPr="007A7DC5">
              <w:rPr>
                <w:rFonts w:ascii="Univers" w:hAnsi="Univers" w:cs="Courier"/>
              </w:rPr>
              <w:t>Respon</w:t>
            </w:r>
            <w:proofErr w:type="spellEnd"/>
            <w:r w:rsidRPr="007A7DC5">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E37DD5" w:rsidP="00730F5B" w:rsidRDefault="00E37DD5" w14:paraId="2734E705" w14:textId="77777777">
            <w:pPr>
              <w:spacing w:line="163" w:lineRule="exact"/>
              <w:rPr>
                <w:rFonts w:ascii="Univers" w:hAnsi="Univers" w:cs="Courier"/>
              </w:rPr>
            </w:pPr>
          </w:p>
          <w:p w:rsidRPr="007A7DC5" w:rsidR="00E37DD5" w:rsidP="00730F5B" w:rsidRDefault="00E37DD5" w14:paraId="2734E706" w14:textId="77777777">
            <w:pPr>
              <w:rPr>
                <w:rFonts w:ascii="Univers" w:hAnsi="Univers" w:cs="Courier"/>
              </w:rPr>
            </w:pPr>
            <w:r w:rsidRPr="007A7DC5">
              <w:rPr>
                <w:rFonts w:ascii="Univers" w:hAnsi="Univers" w:cs="Courier"/>
              </w:rPr>
              <w:t xml:space="preserve">No. of </w:t>
            </w:r>
          </w:p>
          <w:p w:rsidRPr="007A7DC5" w:rsidR="00E37DD5" w:rsidP="00730F5B" w:rsidRDefault="00E37DD5" w14:paraId="2734E707" w14:textId="77777777">
            <w:pPr>
              <w:rPr>
                <w:rFonts w:ascii="Univers" w:hAnsi="Univers" w:cs="Courier"/>
              </w:rPr>
            </w:pPr>
            <w:r w:rsidRPr="007A7DC5">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E37DD5" w:rsidP="00730F5B" w:rsidRDefault="00E37DD5" w14:paraId="2734E708" w14:textId="77777777">
            <w:pPr>
              <w:spacing w:line="163" w:lineRule="exact"/>
              <w:rPr>
                <w:rFonts w:ascii="Univers" w:hAnsi="Univers" w:cs="Courier"/>
              </w:rPr>
            </w:pPr>
          </w:p>
          <w:p w:rsidRPr="007A7DC5" w:rsidR="00E37DD5" w:rsidP="00730F5B" w:rsidRDefault="00E37DD5" w14:paraId="2734E709" w14:textId="77777777">
            <w:pPr>
              <w:rPr>
                <w:rFonts w:ascii="Univers" w:hAnsi="Univers" w:cs="Courier"/>
              </w:rPr>
            </w:pPr>
            <w:r w:rsidRPr="007A7DC5">
              <w:rPr>
                <w:rFonts w:ascii="Univers" w:hAnsi="Univers" w:cs="Courier"/>
              </w:rPr>
              <w:t>Total</w:t>
            </w:r>
          </w:p>
          <w:p w:rsidRPr="007A7DC5" w:rsidR="00E37DD5" w:rsidP="00730F5B" w:rsidRDefault="00E37DD5" w14:paraId="2734E70A" w14:textId="77777777">
            <w:pPr>
              <w:rPr>
                <w:rFonts w:ascii="Univers" w:hAnsi="Univers" w:cs="Courier"/>
              </w:rPr>
            </w:pPr>
            <w:r w:rsidRPr="007A7DC5">
              <w:rPr>
                <w:rFonts w:ascii="Univers" w:hAnsi="Univers" w:cs="Courier"/>
              </w:rPr>
              <w:t xml:space="preserve">Annual </w:t>
            </w:r>
          </w:p>
          <w:p w:rsidRPr="007A7DC5" w:rsidR="00E37DD5" w:rsidP="00730F5B" w:rsidRDefault="00E37DD5" w14:paraId="2734E70B" w14:textId="77777777">
            <w:pPr>
              <w:rPr>
                <w:rFonts w:ascii="Univers" w:hAnsi="Univers" w:cs="Courier"/>
              </w:rPr>
            </w:pPr>
            <w:r w:rsidRPr="007A7DC5">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E37DD5" w:rsidP="00730F5B" w:rsidRDefault="00E37DD5" w14:paraId="2734E70C" w14:textId="77777777">
            <w:pPr>
              <w:spacing w:line="163" w:lineRule="exact"/>
              <w:rPr>
                <w:rFonts w:ascii="Univers" w:hAnsi="Univers" w:cs="Courier"/>
              </w:rPr>
            </w:pPr>
          </w:p>
          <w:p w:rsidRPr="007A7DC5" w:rsidR="00E37DD5" w:rsidP="00730F5B" w:rsidRDefault="00E37DD5" w14:paraId="2734E70D" w14:textId="77777777">
            <w:pPr>
              <w:rPr>
                <w:rFonts w:ascii="Univers" w:hAnsi="Univers" w:cs="Courier"/>
              </w:rPr>
            </w:pPr>
            <w:r w:rsidRPr="007A7DC5">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7A7DC5" w:rsidR="00E37DD5" w:rsidP="00E37DD5" w:rsidRDefault="00E37DD5" w14:paraId="2734E70E" w14:textId="77777777">
            <w:pPr>
              <w:spacing w:line="163" w:lineRule="exact"/>
              <w:rPr>
                <w:rFonts w:ascii="Univers" w:hAnsi="Univers" w:cs="Courier"/>
              </w:rPr>
            </w:pPr>
          </w:p>
          <w:p w:rsidRPr="007A7DC5" w:rsidR="00E37DD5" w:rsidP="00E37DD5" w:rsidRDefault="00E37DD5" w14:paraId="2734E70F" w14:textId="77777777">
            <w:pPr>
              <w:rPr>
                <w:rFonts w:ascii="Univers" w:hAnsi="Univers" w:cs="Courier"/>
              </w:rPr>
            </w:pPr>
            <w:r w:rsidRPr="007A7DC5">
              <w:rPr>
                <w:rFonts w:ascii="Univers" w:hAnsi="Univers" w:cs="Courier"/>
              </w:rPr>
              <w:t>Total Annual Time in Hours</w:t>
            </w:r>
          </w:p>
        </w:tc>
      </w:tr>
      <w:tr w:rsidRPr="007A7DC5" w:rsidR="00E37DD5" w14:paraId="2734E71D" w14:textId="77777777">
        <w:tc>
          <w:tcPr>
            <w:tcW w:w="1716" w:type="dxa"/>
            <w:tcBorders>
              <w:top w:val="single" w:color="000000" w:sz="7" w:space="0"/>
              <w:left w:val="double" w:color="000000" w:sz="7" w:space="0"/>
              <w:bottom w:val="double" w:color="000000" w:sz="7" w:space="0"/>
              <w:right w:val="single" w:color="FFFFFF" w:sz="6" w:space="0"/>
            </w:tcBorders>
          </w:tcPr>
          <w:p w:rsidRPr="007A7DC5" w:rsidR="00E37DD5" w:rsidP="00730F5B" w:rsidRDefault="00E37DD5" w14:paraId="2734E711" w14:textId="77777777">
            <w:pPr>
              <w:spacing w:line="163" w:lineRule="exact"/>
              <w:rPr>
                <w:rFonts w:ascii="Univers" w:hAnsi="Univers" w:cs="Courier"/>
              </w:rPr>
            </w:pPr>
          </w:p>
          <w:p w:rsidRPr="007A7DC5" w:rsidR="00E37DD5" w:rsidP="00730F5B" w:rsidRDefault="00554E7E" w14:paraId="2734E712" w14:textId="77777777">
            <w:pPr>
              <w:spacing w:after="58"/>
              <w:rPr>
                <w:rFonts w:ascii="Univers" w:hAnsi="Univers" w:cs="Courier"/>
              </w:rPr>
            </w:pPr>
            <w:r>
              <w:rPr>
                <w:rFonts w:ascii="Univers" w:hAnsi="Univers" w:cs="Courier"/>
              </w:rPr>
              <w:t>Firms</w:t>
            </w:r>
          </w:p>
        </w:tc>
        <w:tc>
          <w:tcPr>
            <w:tcW w:w="1296" w:type="dxa"/>
            <w:tcBorders>
              <w:top w:val="single" w:color="000000" w:sz="7" w:space="0"/>
              <w:left w:val="single" w:color="000000" w:sz="7" w:space="0"/>
              <w:bottom w:val="double" w:color="000000" w:sz="7" w:space="0"/>
              <w:right w:val="single" w:color="FFFFFF" w:sz="6" w:space="0"/>
            </w:tcBorders>
          </w:tcPr>
          <w:p w:rsidRPr="007A7DC5" w:rsidR="00E37DD5" w:rsidP="00730F5B" w:rsidRDefault="00E37DD5" w14:paraId="2734E713" w14:textId="77777777">
            <w:pPr>
              <w:spacing w:line="163" w:lineRule="exact"/>
              <w:rPr>
                <w:rFonts w:ascii="Univers" w:hAnsi="Univers" w:cs="Courier"/>
                <w:szCs w:val="24"/>
              </w:rPr>
            </w:pPr>
          </w:p>
          <w:p w:rsidRPr="007A7DC5" w:rsidR="00E37DD5" w:rsidP="00730F5B" w:rsidRDefault="004A2004" w14:paraId="2734E714" w14:textId="77777777">
            <w:pPr>
              <w:spacing w:after="58"/>
              <w:rPr>
                <w:rFonts w:ascii="Univers" w:hAnsi="Univers" w:cs="Courier"/>
                <w:szCs w:val="24"/>
              </w:rPr>
            </w:pPr>
            <w:r>
              <w:rPr>
                <w:rFonts w:ascii="Univers" w:hAnsi="Univers" w:cs="Courier"/>
                <w:szCs w:val="24"/>
              </w:rPr>
              <w:t>12</w:t>
            </w:r>
            <w:r w:rsidR="003A6538">
              <w:rPr>
                <w:rFonts w:ascii="Univers" w:hAnsi="Univers" w:cs="Courier"/>
                <w:szCs w:val="24"/>
              </w:rPr>
              <w:t>00</w:t>
            </w:r>
          </w:p>
        </w:tc>
        <w:tc>
          <w:tcPr>
            <w:tcW w:w="1728" w:type="dxa"/>
            <w:tcBorders>
              <w:top w:val="single" w:color="000000" w:sz="7" w:space="0"/>
              <w:left w:val="single" w:color="000000" w:sz="7" w:space="0"/>
              <w:bottom w:val="double" w:color="000000" w:sz="7" w:space="0"/>
              <w:right w:val="single" w:color="FFFFFF" w:sz="6" w:space="0"/>
            </w:tcBorders>
          </w:tcPr>
          <w:p w:rsidRPr="007A7DC5" w:rsidR="00E37DD5" w:rsidP="00730F5B" w:rsidRDefault="00E37DD5" w14:paraId="2734E715" w14:textId="77777777">
            <w:pPr>
              <w:spacing w:line="163" w:lineRule="exact"/>
              <w:rPr>
                <w:rFonts w:ascii="Univers" w:hAnsi="Univers" w:cs="Courier"/>
                <w:szCs w:val="24"/>
              </w:rPr>
            </w:pPr>
          </w:p>
          <w:p w:rsidRPr="007A7DC5" w:rsidR="00E37DD5" w:rsidP="00730F5B" w:rsidRDefault="003C2F43" w14:paraId="2734E716" w14:textId="77777777">
            <w:pPr>
              <w:spacing w:after="58"/>
              <w:rPr>
                <w:rFonts w:ascii="Univers" w:hAnsi="Univers" w:cs="Courier"/>
                <w:szCs w:val="24"/>
              </w:rPr>
            </w:pPr>
            <w:r>
              <w:rPr>
                <w:rFonts w:ascii="Univers" w:hAnsi="Univers" w:cs="Courier"/>
                <w:szCs w:val="24"/>
              </w:rPr>
              <w:t xml:space="preserve">    </w:t>
            </w:r>
            <w:r w:rsidR="003A6538">
              <w:rPr>
                <w:rFonts w:ascii="Univers" w:hAnsi="Univers" w:cs="Courier"/>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7A7DC5" w:rsidR="00E37DD5" w:rsidP="00730F5B" w:rsidRDefault="00E37DD5" w14:paraId="2734E717" w14:textId="77777777">
            <w:pPr>
              <w:spacing w:line="163" w:lineRule="exact"/>
              <w:rPr>
                <w:rFonts w:ascii="Univers" w:hAnsi="Univers" w:cs="Courier"/>
                <w:szCs w:val="24"/>
              </w:rPr>
            </w:pPr>
          </w:p>
          <w:p w:rsidRPr="007A7DC5" w:rsidR="00E37DD5" w:rsidP="004A2004" w:rsidRDefault="00E37DD5" w14:paraId="2734E718" w14:textId="77777777">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4A2004">
              <w:rPr>
                <w:rFonts w:ascii="Univers" w:hAnsi="Univers" w:cs="Courier"/>
                <w:szCs w:val="24"/>
              </w:rPr>
              <w:t>12</w:t>
            </w:r>
            <w:r w:rsidR="00EE6E74">
              <w:rPr>
                <w:rFonts w:ascii="Univers" w:hAnsi="Univers" w:cs="Courier"/>
                <w:szCs w:val="24"/>
              </w:rPr>
              <w:t>00</w:t>
            </w:r>
          </w:p>
        </w:tc>
        <w:tc>
          <w:tcPr>
            <w:tcW w:w="1440" w:type="dxa"/>
            <w:tcBorders>
              <w:top w:val="single" w:color="000000" w:sz="7" w:space="0"/>
              <w:left w:val="single" w:color="000000" w:sz="7" w:space="0"/>
              <w:bottom w:val="double" w:color="000000" w:sz="7" w:space="0"/>
              <w:right w:val="single" w:color="FFFFFF" w:sz="6" w:space="0"/>
            </w:tcBorders>
          </w:tcPr>
          <w:p w:rsidRPr="007A7DC5" w:rsidR="00E37DD5" w:rsidP="00730F5B" w:rsidRDefault="00E37DD5" w14:paraId="2734E719" w14:textId="77777777">
            <w:pPr>
              <w:spacing w:line="163" w:lineRule="exact"/>
              <w:rPr>
                <w:rFonts w:ascii="Univers" w:hAnsi="Univers" w:cs="Courier"/>
                <w:szCs w:val="24"/>
              </w:rPr>
            </w:pPr>
          </w:p>
          <w:p w:rsidRPr="007A7DC5" w:rsidR="00E37DD5" w:rsidP="001F5F94" w:rsidRDefault="00E37DD5" w14:paraId="2734E71A" w14:textId="77777777">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3C2F43">
              <w:rPr>
                <w:rFonts w:ascii="Univers" w:hAnsi="Univers" w:cs="Courier"/>
                <w:szCs w:val="24"/>
              </w:rPr>
              <w:t xml:space="preserve">  </w:t>
            </w:r>
            <w:r w:rsidR="00D3488D">
              <w:rPr>
                <w:rFonts w:ascii="Univers" w:hAnsi="Univers" w:cs="Courier"/>
                <w:szCs w:val="24"/>
              </w:rPr>
              <w:t>1</w:t>
            </w:r>
            <w:r w:rsidR="001F5F94">
              <w:rPr>
                <w:rFonts w:ascii="Univers" w:hAnsi="Univers" w:cs="Courier"/>
                <w:szCs w:val="24"/>
              </w:rPr>
              <w:t>5</w:t>
            </w:r>
          </w:p>
        </w:tc>
        <w:tc>
          <w:tcPr>
            <w:tcW w:w="1579" w:type="dxa"/>
            <w:tcBorders>
              <w:top w:val="single" w:color="000000" w:sz="7" w:space="0"/>
              <w:left w:val="single" w:color="000000" w:sz="7" w:space="0"/>
              <w:bottom w:val="double" w:color="000000" w:sz="7" w:space="0"/>
              <w:right w:val="single" w:color="000000" w:sz="7" w:space="0"/>
            </w:tcBorders>
          </w:tcPr>
          <w:p w:rsidRPr="007A7DC5" w:rsidR="00E37DD5" w:rsidP="00E37DD5" w:rsidRDefault="00E37DD5" w14:paraId="2734E71B" w14:textId="77777777">
            <w:pPr>
              <w:spacing w:line="163" w:lineRule="exact"/>
              <w:rPr>
                <w:rFonts w:ascii="Univers" w:hAnsi="Univers" w:cs="Courier"/>
                <w:szCs w:val="24"/>
              </w:rPr>
            </w:pPr>
          </w:p>
          <w:p w:rsidRPr="007A7DC5" w:rsidR="00E37DD5" w:rsidP="001F5F94" w:rsidRDefault="007C794A" w14:paraId="2734E71C" w14:textId="77777777">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1F5F94">
              <w:rPr>
                <w:rFonts w:ascii="Univers" w:hAnsi="Univers" w:cs="Courier"/>
                <w:szCs w:val="24"/>
              </w:rPr>
              <w:t>3</w:t>
            </w:r>
            <w:r w:rsidR="004A2004">
              <w:rPr>
                <w:rFonts w:ascii="Univers" w:hAnsi="Univers" w:cs="Courier"/>
                <w:szCs w:val="24"/>
              </w:rPr>
              <w:t>0</w:t>
            </w:r>
            <w:r w:rsidR="003A6538">
              <w:rPr>
                <w:rFonts w:ascii="Univers" w:hAnsi="Univers" w:cs="Courier"/>
                <w:szCs w:val="24"/>
              </w:rPr>
              <w:t>0</w:t>
            </w:r>
          </w:p>
        </w:tc>
      </w:tr>
    </w:tbl>
    <w:p w:rsidR="00554E7E" w:rsidP="00B10DFA" w:rsidRDefault="00554E7E" w14:paraId="2734E71E" w14:textId="77777777">
      <w:pPr>
        <w:rPr>
          <w:rFonts w:cs="Courier"/>
        </w:rPr>
      </w:pPr>
    </w:p>
    <w:p w:rsidRPr="00B10DFA" w:rsidR="00B10DFA" w:rsidP="0097034C" w:rsidRDefault="00554E7E" w14:paraId="2734E71F" w14:textId="690DF1E9">
      <w:pPr>
        <w:rPr>
          <w:rFonts w:ascii="Arial" w:hAnsi="Arial" w:cs="Arial"/>
        </w:rPr>
      </w:pPr>
      <w:r w:rsidRPr="00893B1E">
        <w:rPr>
          <w:rFonts w:ascii="Univers" w:hAnsi="Univers"/>
        </w:rPr>
        <w:t>The cost to the respondents is estimated at $</w:t>
      </w:r>
      <w:r w:rsidR="00B10DFA">
        <w:rPr>
          <w:rFonts w:ascii="Univers" w:hAnsi="Univers"/>
        </w:rPr>
        <w:t>13,</w:t>
      </w:r>
      <w:r w:rsidR="0046612B">
        <w:rPr>
          <w:rFonts w:ascii="Univers" w:hAnsi="Univers"/>
        </w:rPr>
        <w:t>908</w:t>
      </w:r>
      <w:r w:rsidRPr="00893B1E">
        <w:rPr>
          <w:rFonts w:ascii="Univers" w:hAnsi="Univers"/>
        </w:rPr>
        <w:t xml:space="preserve"> annually. The Agency estimates that it will cost respondents $</w:t>
      </w:r>
      <w:r w:rsidR="00EA67E6">
        <w:rPr>
          <w:rFonts w:ascii="Univers" w:hAnsi="Univers"/>
        </w:rPr>
        <w:t>46.36</w:t>
      </w:r>
      <w:r w:rsidR="004A2004">
        <w:rPr>
          <w:rFonts w:ascii="Univers" w:hAnsi="Univers"/>
        </w:rPr>
        <w:t xml:space="preserve"> </w:t>
      </w:r>
      <w:r w:rsidRPr="00E948A9" w:rsidR="00B10DFA">
        <w:rPr>
          <w:rFonts w:ascii="Univers" w:hAnsi="Univers" w:cs="Courier"/>
        </w:rPr>
        <w:t>an hour</w:t>
      </w:r>
      <w:r w:rsidR="00B10DFA">
        <w:rPr>
          <w:rFonts w:ascii="Univers" w:hAnsi="Univers" w:cs="Courier"/>
        </w:rPr>
        <w:t>, including fringe benefits,</w:t>
      </w:r>
      <w:r w:rsidRPr="00E948A9" w:rsidR="00B10DFA">
        <w:rPr>
          <w:rFonts w:ascii="Univers" w:hAnsi="Univers" w:cs="Courier"/>
        </w:rPr>
        <w:t xml:space="preserve"> in fulfilling these </w:t>
      </w:r>
      <w:r w:rsidR="001F70F4">
        <w:rPr>
          <w:rFonts w:ascii="Univers" w:hAnsi="Univers" w:cs="Courier"/>
        </w:rPr>
        <w:t>information collection</w:t>
      </w:r>
      <w:r w:rsidRPr="00E948A9" w:rsidR="00B10DFA">
        <w:rPr>
          <w:rFonts w:ascii="Univers" w:hAnsi="Univers" w:cs="Courier"/>
        </w:rPr>
        <w:t xml:space="preserve"> requirements</w:t>
      </w:r>
      <w:r w:rsidRPr="00893B1E">
        <w:rPr>
          <w:rFonts w:ascii="Univers" w:hAnsi="Univers"/>
        </w:rPr>
        <w:t xml:space="preserve">. Respondents will spend an annual total of </w:t>
      </w:r>
      <w:r w:rsidR="004A2004">
        <w:rPr>
          <w:rFonts w:ascii="Univers" w:hAnsi="Univers"/>
        </w:rPr>
        <w:t>300</w:t>
      </w:r>
      <w:r w:rsidRPr="00893B1E">
        <w:rPr>
          <w:rFonts w:ascii="Univers" w:hAnsi="Univers"/>
        </w:rPr>
        <w:t xml:space="preserve"> hours and $</w:t>
      </w:r>
      <w:r w:rsidR="00B10DFA">
        <w:rPr>
          <w:rFonts w:ascii="Univers" w:hAnsi="Univers"/>
        </w:rPr>
        <w:t>13,</w:t>
      </w:r>
      <w:r w:rsidR="0046612B">
        <w:rPr>
          <w:rFonts w:ascii="Univers" w:hAnsi="Univers"/>
        </w:rPr>
        <w:t>908</w:t>
      </w:r>
      <w:r w:rsidRPr="00893B1E">
        <w:rPr>
          <w:rFonts w:ascii="Univers" w:hAnsi="Univers"/>
        </w:rPr>
        <w:t>.</w:t>
      </w:r>
      <w:r>
        <w:rPr>
          <w:rFonts w:ascii="Univers" w:hAnsi="Univers"/>
        </w:rPr>
        <w:t xml:space="preserve"> </w:t>
      </w:r>
      <w:r w:rsidR="00B10DFA">
        <w:rPr>
          <w:rFonts w:ascii="Arial" w:hAnsi="Arial" w:cs="Arial"/>
        </w:rPr>
        <w:t xml:space="preserve">The hourly rate for the respondents was attained from the Department of Labor Bureau of Labor and Statistics wage data, </w:t>
      </w:r>
      <w:proofErr w:type="gramStart"/>
      <w:r w:rsidR="00B10DFA">
        <w:rPr>
          <w:rFonts w:ascii="Arial" w:hAnsi="Arial" w:cs="Arial"/>
        </w:rPr>
        <w:t>May,</w:t>
      </w:r>
      <w:proofErr w:type="gramEnd"/>
      <w:r w:rsidR="00B10DFA">
        <w:rPr>
          <w:rFonts w:ascii="Arial" w:hAnsi="Arial" w:cs="Arial"/>
        </w:rPr>
        <w:t xml:space="preserve"> </w:t>
      </w:r>
      <w:r w:rsidR="0046612B">
        <w:rPr>
          <w:rFonts w:ascii="Arial" w:hAnsi="Arial" w:cs="Arial"/>
        </w:rPr>
        <w:t>2021</w:t>
      </w:r>
      <w:r w:rsidR="00B10DFA">
        <w:rPr>
          <w:rFonts w:ascii="Arial" w:hAnsi="Arial" w:cs="Arial"/>
        </w:rPr>
        <w:t>.</w:t>
      </w:r>
      <w:r w:rsidRPr="0069206C" w:rsidR="00B10DFA">
        <w:rPr>
          <w:rFonts w:ascii="Arial" w:hAnsi="Arial" w:cs="Arial"/>
        </w:rPr>
        <w:t xml:space="preserve"> </w:t>
      </w:r>
    </w:p>
    <w:p w:rsidR="00C86D37" w:rsidRDefault="00C86D37" w14:paraId="2734E720" w14:textId="77777777">
      <w:pPr>
        <w:outlineLvl w:val="0"/>
        <w:rPr>
          <w:rFonts w:ascii="Univers" w:hAnsi="Univers"/>
          <w:b/>
        </w:rPr>
      </w:pPr>
    </w:p>
    <w:p w:rsidR="004F674E" w:rsidRDefault="004F674E" w14:paraId="2734E721"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14:paraId="2734E722" w14:textId="77777777">
      <w:pPr>
        <w:rPr>
          <w:rFonts w:ascii="Univers" w:hAnsi="Univers"/>
          <w:b/>
        </w:rPr>
      </w:pPr>
    </w:p>
    <w:p w:rsidR="004F674E" w:rsidRDefault="004F674E" w14:paraId="2734E723" w14:textId="77777777">
      <w:pPr>
        <w:ind w:firstLine="720"/>
        <w:rPr>
          <w:rFonts w:ascii="Univers" w:hAnsi="Univers"/>
        </w:rPr>
      </w:pPr>
      <w:r>
        <w:rPr>
          <w:rFonts w:ascii="Univers" w:hAnsi="Univers"/>
        </w:rPr>
        <w:t xml:space="preserve">There are no capital and start-up costs and subsequent maintenance burdens. </w:t>
      </w:r>
    </w:p>
    <w:p w:rsidR="004F674E" w:rsidRDefault="004F674E" w14:paraId="2734E724" w14:textId="77777777">
      <w:pPr>
        <w:rPr>
          <w:rFonts w:ascii="Univers" w:hAnsi="Univers"/>
        </w:rPr>
      </w:pPr>
    </w:p>
    <w:p w:rsidR="004F674E" w:rsidRDefault="004F674E" w14:paraId="2734E725" w14:textId="77777777">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w:t>
      </w:r>
    </w:p>
    <w:p w:rsidR="004F674E" w:rsidRDefault="004F674E" w14:paraId="2734E726" w14:textId="77777777">
      <w:pPr>
        <w:ind w:firstLine="720"/>
        <w:rPr>
          <w:rFonts w:ascii="Univers" w:hAnsi="Univers"/>
        </w:rPr>
      </w:pPr>
    </w:p>
    <w:p w:rsidRPr="00E948A9" w:rsidR="00B10DFA" w:rsidP="00B10DFA" w:rsidRDefault="00E65CD8" w14:paraId="2734E727" w14:textId="2F59A0CB">
      <w:pPr>
        <w:ind w:firstLine="720"/>
        <w:rPr>
          <w:rFonts w:ascii="Univers" w:hAnsi="Univers" w:cs="Courier"/>
        </w:rPr>
      </w:pPr>
      <w:r w:rsidRPr="00893B1E">
        <w:rPr>
          <w:rFonts w:ascii="Univers" w:hAnsi="Univers" w:cs="Courier"/>
        </w:rPr>
        <w:t>The cost to the Federal Government for these information collection requirements is $</w:t>
      </w:r>
      <w:r w:rsidR="00B10DFA">
        <w:rPr>
          <w:rFonts w:ascii="Univers" w:hAnsi="Univers" w:cs="Courier"/>
        </w:rPr>
        <w:t>4,</w:t>
      </w:r>
      <w:r w:rsidR="00797EC2">
        <w:rPr>
          <w:rFonts w:ascii="Univers" w:hAnsi="Univers" w:cs="Courier"/>
        </w:rPr>
        <w:t>6</w:t>
      </w:r>
      <w:r w:rsidR="00565F8B">
        <w:rPr>
          <w:rFonts w:ascii="Univers" w:hAnsi="Univers" w:cs="Courier"/>
        </w:rPr>
        <w:t>14</w:t>
      </w:r>
      <w:r w:rsidRPr="00893B1E" w:rsidR="002F3AB5">
        <w:rPr>
          <w:rFonts w:ascii="Univers" w:hAnsi="Univers" w:cs="Courier"/>
        </w:rPr>
        <w:t xml:space="preserve"> </w:t>
      </w:r>
      <w:r w:rsidRPr="00893B1E" w:rsidR="005B1354">
        <w:rPr>
          <w:rFonts w:ascii="Univers" w:hAnsi="Univers" w:cs="Courier"/>
        </w:rPr>
        <w:t>annually</w:t>
      </w:r>
      <w:r w:rsidR="00B10DFA">
        <w:rPr>
          <w:rFonts w:ascii="Univers" w:hAnsi="Univers" w:cs="Courier"/>
        </w:rPr>
        <w:t xml:space="preserve">. </w:t>
      </w:r>
      <w:r w:rsidRPr="00893B1E">
        <w:rPr>
          <w:rFonts w:ascii="Univers" w:hAnsi="Univers" w:cs="Courier"/>
        </w:rPr>
        <w:t xml:space="preserve">The costs arise primarily from the </w:t>
      </w:r>
      <w:r w:rsidRPr="00893B1E" w:rsidR="00AA5A46">
        <w:rPr>
          <w:rFonts w:ascii="Univers" w:hAnsi="Univers" w:cs="Courier"/>
        </w:rPr>
        <w:t xml:space="preserve">time spent by FSIS staff </w:t>
      </w:r>
      <w:r w:rsidRPr="00893B1E" w:rsidR="00893B1E">
        <w:rPr>
          <w:rFonts w:ascii="Univers" w:hAnsi="Univers" w:cs="Courier"/>
        </w:rPr>
        <w:t xml:space="preserve">reviewing the </w:t>
      </w:r>
      <w:r w:rsidR="001E0B57">
        <w:rPr>
          <w:rFonts w:ascii="Univers" w:hAnsi="Univers" w:cs="Courier"/>
        </w:rPr>
        <w:t>registration</w:t>
      </w:r>
      <w:r w:rsidR="009C6079">
        <w:rPr>
          <w:rFonts w:ascii="Univers" w:hAnsi="Univers" w:cs="Courier"/>
        </w:rPr>
        <w:t xml:space="preserve"> data</w:t>
      </w:r>
      <w:r w:rsidRPr="00893B1E" w:rsidR="004F674E">
        <w:rPr>
          <w:rFonts w:ascii="Univers" w:hAnsi="Univers"/>
        </w:rPr>
        <w:t xml:space="preserve">. </w:t>
      </w:r>
      <w:r w:rsidR="00D17FE8">
        <w:rPr>
          <w:rFonts w:ascii="Arial" w:hAnsi="Arial" w:cs="Arial"/>
        </w:rPr>
        <w:t>FSIS estimates that it will cost the Federal Government $</w:t>
      </w:r>
      <w:r w:rsidR="00B10DFA">
        <w:rPr>
          <w:rFonts w:ascii="Arial" w:hAnsi="Arial" w:cs="Arial"/>
        </w:rPr>
        <w:t>4</w:t>
      </w:r>
      <w:r w:rsidR="002F5E7C">
        <w:rPr>
          <w:rFonts w:ascii="Arial" w:hAnsi="Arial" w:cs="Arial"/>
        </w:rPr>
        <w:t>6.</w:t>
      </w:r>
      <w:r w:rsidR="00565F8B">
        <w:rPr>
          <w:rFonts w:ascii="Arial" w:hAnsi="Arial" w:cs="Arial"/>
        </w:rPr>
        <w:t>14</w:t>
      </w:r>
      <w:r w:rsidR="00B10DFA">
        <w:rPr>
          <w:rFonts w:ascii="Arial" w:hAnsi="Arial" w:cs="Arial"/>
        </w:rPr>
        <w:t>,</w:t>
      </w:r>
      <w:r w:rsidR="00D17FE8">
        <w:rPr>
          <w:rFonts w:ascii="Arial" w:hAnsi="Arial" w:cs="Arial"/>
        </w:rPr>
        <w:t xml:space="preserve"> </w:t>
      </w:r>
      <w:r w:rsidR="00B10DFA">
        <w:rPr>
          <w:rFonts w:ascii="Univers" w:hAnsi="Univers" w:cs="Courier"/>
        </w:rPr>
        <w:t>including fringe benefits,</w:t>
      </w:r>
      <w:r w:rsidRPr="00E948A9" w:rsidR="00B10DFA">
        <w:rPr>
          <w:rFonts w:ascii="Univers" w:hAnsi="Univers" w:cs="Courier"/>
        </w:rPr>
        <w:t xml:space="preserve"> for Agency personnel time.</w:t>
      </w:r>
    </w:p>
    <w:p w:rsidR="00005A13" w:rsidP="00AA71C5" w:rsidRDefault="00005A13" w14:paraId="2734E728" w14:textId="77777777">
      <w:pPr>
        <w:rPr>
          <w:rFonts w:ascii="Univers" w:hAnsi="Univers"/>
        </w:rPr>
      </w:pPr>
    </w:p>
    <w:p w:rsidR="004F674E" w:rsidRDefault="004F674E" w14:paraId="2734E729"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F674E" w:rsidRDefault="004F674E" w14:paraId="2734E72A" w14:textId="77777777">
      <w:pPr>
        <w:rPr>
          <w:rFonts w:ascii="Univers" w:hAnsi="Univers"/>
        </w:rPr>
      </w:pPr>
    </w:p>
    <w:p w:rsidR="001845D4" w:rsidP="00E33418" w:rsidRDefault="00D17FE8" w14:paraId="2734E72B" w14:textId="77777777">
      <w:pPr>
        <w:ind w:firstLine="720"/>
        <w:outlineLvl w:val="0"/>
        <w:rPr>
          <w:rFonts w:ascii="Univers" w:hAnsi="Univers"/>
        </w:rPr>
      </w:pPr>
      <w:r>
        <w:rPr>
          <w:rFonts w:ascii="Univers" w:hAnsi="Univers"/>
        </w:rPr>
        <w:t>Th</w:t>
      </w:r>
      <w:r w:rsidR="00B10DFA">
        <w:rPr>
          <w:rFonts w:ascii="Univers" w:hAnsi="Univers"/>
        </w:rPr>
        <w:t>ere are no changes to the burden estimate</w:t>
      </w:r>
      <w:r w:rsidR="004F674E">
        <w:rPr>
          <w:rFonts w:ascii="Univers" w:hAnsi="Univers"/>
        </w:rPr>
        <w:t xml:space="preserve">.  </w:t>
      </w:r>
    </w:p>
    <w:p w:rsidR="004F674E" w:rsidRDefault="004F674E" w14:paraId="2734E72C" w14:textId="77777777">
      <w:pPr>
        <w:rPr>
          <w:rFonts w:ascii="Univers" w:hAnsi="Univers"/>
          <w:b/>
        </w:rPr>
      </w:pPr>
    </w:p>
    <w:p w:rsidR="00D17FE8" w:rsidP="00D17FE8" w:rsidRDefault="00D17FE8" w14:paraId="2734E72D" w14:textId="77777777">
      <w:pPr>
        <w:rPr>
          <w:rFonts w:ascii="Arial" w:hAnsi="Arial" w:cs="Arial"/>
          <w:b/>
          <w:bCs/>
        </w:rPr>
      </w:pPr>
      <w:r>
        <w:rPr>
          <w:rFonts w:ascii="Arial" w:hAnsi="Arial" w:cs="Arial"/>
          <w:b/>
          <w:bCs/>
        </w:rPr>
        <w:t>16.</w:t>
      </w:r>
      <w:r>
        <w:rPr>
          <w:rFonts w:ascii="Arial" w:hAnsi="Arial" w:cs="Arial"/>
        </w:rPr>
        <w:t xml:space="preserve">  </w:t>
      </w:r>
      <w:r>
        <w:rPr>
          <w:rFonts w:ascii="Arial" w:hAnsi="Arial" w:cs="Arial"/>
          <w:b/>
          <w:bCs/>
        </w:rPr>
        <w:t xml:space="preserve">Tabulation, Analyses </w:t>
      </w:r>
      <w:proofErr w:type="gramStart"/>
      <w:r>
        <w:rPr>
          <w:rFonts w:ascii="Arial" w:hAnsi="Arial" w:cs="Arial"/>
          <w:b/>
          <w:bCs/>
        </w:rPr>
        <w:t>And</w:t>
      </w:r>
      <w:proofErr w:type="gramEnd"/>
      <w:r>
        <w:rPr>
          <w:rFonts w:ascii="Arial" w:hAnsi="Arial" w:cs="Arial"/>
          <w:b/>
          <w:bCs/>
        </w:rPr>
        <w:t xml:space="preserve"> Publication Plans:</w:t>
      </w:r>
    </w:p>
    <w:p w:rsidR="00D17FE8" w:rsidP="00D17FE8" w:rsidRDefault="00D17FE8" w14:paraId="2734E72E" w14:textId="77777777">
      <w:pPr>
        <w:rPr>
          <w:rFonts w:ascii="Arial" w:hAnsi="Arial" w:cs="Arial"/>
        </w:rPr>
      </w:pPr>
    </w:p>
    <w:p w:rsidR="00D17FE8" w:rsidP="00D17FE8" w:rsidRDefault="00D17FE8" w14:paraId="2734E72F" w14:textId="57066DA8">
      <w:pPr>
        <w:rPr>
          <w:rFonts w:ascii="Arial" w:hAnsi="Arial" w:cs="Arial"/>
        </w:rPr>
      </w:pPr>
      <w:r>
        <w:rPr>
          <w:rFonts w:ascii="Arial" w:hAnsi="Arial" w:cs="Arial"/>
        </w:rPr>
        <w:t xml:space="preserve">     </w:t>
      </w:r>
      <w:r w:rsidR="001F70F4">
        <w:rPr>
          <w:rFonts w:ascii="Arial" w:hAnsi="Arial" w:cs="Arial"/>
        </w:rPr>
        <w:tab/>
      </w:r>
      <w:r>
        <w:rPr>
          <w:rFonts w:ascii="Arial" w:hAnsi="Arial" w:cs="Arial"/>
        </w:rPr>
        <w:t>There are no plans to publish the data for statistical use.</w:t>
      </w:r>
    </w:p>
    <w:p w:rsidR="00D17FE8" w:rsidP="00D17FE8" w:rsidRDefault="00D17FE8" w14:paraId="2734E730" w14:textId="77777777">
      <w:pPr>
        <w:rPr>
          <w:rFonts w:ascii="Arial" w:hAnsi="Arial" w:cs="Arial"/>
        </w:rPr>
      </w:pPr>
    </w:p>
    <w:p w:rsidR="00D17FE8" w:rsidP="00D17FE8" w:rsidRDefault="00D17FE8" w14:paraId="2734E731" w14:textId="77777777">
      <w:pPr>
        <w:rPr>
          <w:rFonts w:ascii="Arial" w:hAnsi="Arial" w:cs="Arial"/>
        </w:rPr>
      </w:pPr>
      <w:r>
        <w:rPr>
          <w:rFonts w:ascii="Arial" w:hAnsi="Arial" w:cs="Arial"/>
          <w:b/>
          <w:bCs/>
        </w:rPr>
        <w:t>17.  OMB Approval Number Display:</w:t>
      </w:r>
    </w:p>
    <w:p w:rsidR="00D17FE8" w:rsidP="00D17FE8" w:rsidRDefault="00D17FE8" w14:paraId="2734E732" w14:textId="77777777">
      <w:pPr>
        <w:rPr>
          <w:rFonts w:ascii="Arial" w:hAnsi="Arial" w:cs="Arial"/>
        </w:rPr>
      </w:pPr>
    </w:p>
    <w:p w:rsidR="00D17FE8" w:rsidP="00D17FE8" w:rsidRDefault="00D17FE8" w14:paraId="2734E733" w14:textId="77777777">
      <w:pPr>
        <w:ind w:firstLine="720"/>
        <w:rPr>
          <w:rFonts w:ascii="Arial" w:hAnsi="Arial" w:cs="Arial"/>
        </w:rPr>
      </w:pPr>
      <w:r>
        <w:rPr>
          <w:rFonts w:ascii="Arial" w:hAnsi="Arial" w:cs="Arial"/>
        </w:rPr>
        <w:t>FSIS will display the OMB number on any instructions it publishes relating to these re</w:t>
      </w:r>
      <w:r w:rsidR="00D60455">
        <w:rPr>
          <w:rFonts w:ascii="Arial" w:hAnsi="Arial" w:cs="Arial"/>
        </w:rPr>
        <w:t xml:space="preserve">porting </w:t>
      </w:r>
      <w:r>
        <w:rPr>
          <w:rFonts w:ascii="Arial" w:hAnsi="Arial" w:cs="Arial"/>
        </w:rPr>
        <w:t>activities.</w:t>
      </w:r>
    </w:p>
    <w:p w:rsidR="00D17FE8" w:rsidP="00D17FE8" w:rsidRDefault="00D17FE8" w14:paraId="2734E734" w14:textId="77777777">
      <w:pPr>
        <w:rPr>
          <w:rFonts w:ascii="Arial" w:hAnsi="Arial" w:cs="Arial"/>
        </w:rPr>
      </w:pPr>
    </w:p>
    <w:p w:rsidR="00D17FE8" w:rsidP="00D17FE8" w:rsidRDefault="00D17FE8" w14:paraId="2734E735" w14:textId="77777777">
      <w:pPr>
        <w:rPr>
          <w:rFonts w:ascii="Arial" w:hAnsi="Arial" w:cs="Arial"/>
        </w:rPr>
      </w:pPr>
      <w:r>
        <w:rPr>
          <w:rFonts w:ascii="Arial" w:hAnsi="Arial" w:cs="Arial"/>
          <w:b/>
          <w:bCs/>
        </w:rPr>
        <w:t>18.  Exceptions to the Certification</w:t>
      </w:r>
    </w:p>
    <w:p w:rsidR="00D17FE8" w:rsidP="00D17FE8" w:rsidRDefault="00D17FE8" w14:paraId="2734E736" w14:textId="77777777">
      <w:pPr>
        <w:ind w:firstLine="720"/>
        <w:rPr>
          <w:rFonts w:ascii="Arial" w:hAnsi="Arial" w:cs="Arial"/>
        </w:rPr>
      </w:pPr>
    </w:p>
    <w:p w:rsidR="00D17FE8" w:rsidP="00D17FE8" w:rsidRDefault="00D17FE8" w14:paraId="2734E737" w14:textId="77777777">
      <w:pPr>
        <w:ind w:firstLine="720"/>
        <w:rPr>
          <w:rFonts w:ascii="Arial" w:hAnsi="Arial" w:cs="Arial"/>
        </w:rPr>
      </w:pPr>
      <w:r>
        <w:rPr>
          <w:rFonts w:ascii="Arial" w:hAnsi="Arial" w:cs="Arial"/>
        </w:rPr>
        <w:t>There are no exceptions to the certification.  This information collection accords with the certification in item 19 of the OMB 83-I.</w:t>
      </w:r>
    </w:p>
    <w:p w:rsidR="00D17FE8" w:rsidP="00D17FE8" w:rsidRDefault="00D17FE8" w14:paraId="2734E738" w14:textId="77777777">
      <w:pPr>
        <w:jc w:val="center"/>
        <w:rPr>
          <w:rFonts w:cs="Courier"/>
          <w:bCs/>
          <w:sz w:val="28"/>
          <w:szCs w:val="28"/>
        </w:rPr>
      </w:pPr>
    </w:p>
    <w:p w:rsidRPr="00D4582C" w:rsidR="00895BA5" w:rsidP="00D4582C" w:rsidRDefault="00895BA5" w14:paraId="2734E739" w14:textId="77777777">
      <w:pPr>
        <w:jc w:val="center"/>
        <w:rPr>
          <w:rFonts w:cs="Courier"/>
          <w:b/>
          <w:bCs/>
        </w:rPr>
      </w:pPr>
      <w:r>
        <w:rPr>
          <w:rFonts w:cs="Courier"/>
          <w:b/>
          <w:bCs/>
        </w:rPr>
        <w:t xml:space="preserve">                                      </w:t>
      </w:r>
      <w:r w:rsidR="00D4582C">
        <w:rPr>
          <w:rFonts w:cs="Courier"/>
          <w:b/>
          <w:bCs/>
        </w:rPr>
        <w:t xml:space="preserve">       </w:t>
      </w:r>
    </w:p>
    <w:p w:rsidR="00895BA5" w:rsidRDefault="00895BA5" w14:paraId="2734E73A" w14:textId="77777777"/>
    <w:sectPr w:rsidR="00895BA5" w:rsidSect="00AB3368">
      <w:footerReference w:type="default" r:id="rId10"/>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A471" w14:textId="77777777" w:rsidR="00863CFD" w:rsidRDefault="00863CFD">
      <w:r>
        <w:separator/>
      </w:r>
    </w:p>
  </w:endnote>
  <w:endnote w:type="continuationSeparator" w:id="0">
    <w:p w14:paraId="7E2B7E39" w14:textId="77777777" w:rsidR="00863CFD" w:rsidRDefault="0086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E73F" w14:textId="77777777" w:rsidR="002B2EE3" w:rsidRDefault="002B2EE3">
    <w:pPr>
      <w:spacing w:line="240" w:lineRule="exact"/>
    </w:pPr>
  </w:p>
  <w:p w14:paraId="2734E740" w14:textId="77777777" w:rsidR="002B2EE3" w:rsidRDefault="002B2EE3">
    <w:pPr>
      <w:framePr w:w="12961" w:wrap="notBeside" w:vAnchor="text" w:hAnchor="text" w:x="1" w:y="1"/>
      <w:jc w:val="center"/>
    </w:pPr>
    <w:r>
      <w:t xml:space="preserve">Page </w:t>
    </w:r>
    <w:r w:rsidR="00184EB8">
      <w:fldChar w:fldCharType="begin"/>
    </w:r>
    <w:r w:rsidR="00184EB8">
      <w:instrText xml:space="preserve">PAGE </w:instrText>
    </w:r>
    <w:r w:rsidR="00184EB8">
      <w:fldChar w:fldCharType="separate"/>
    </w:r>
    <w:r w:rsidR="0080739E">
      <w:rPr>
        <w:noProof/>
      </w:rPr>
      <w:t>1</w:t>
    </w:r>
    <w:r w:rsidR="00184EB8">
      <w:rPr>
        <w:noProof/>
      </w:rPr>
      <w:fldChar w:fldCharType="end"/>
    </w:r>
  </w:p>
  <w:p w14:paraId="2734E741" w14:textId="77777777" w:rsidR="002B2EE3" w:rsidRDefault="002B2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2391" w14:textId="77777777" w:rsidR="00863CFD" w:rsidRDefault="00863CFD">
      <w:r>
        <w:separator/>
      </w:r>
    </w:p>
  </w:footnote>
  <w:footnote w:type="continuationSeparator" w:id="0">
    <w:p w14:paraId="2BB5A088" w14:textId="77777777" w:rsidR="00863CFD" w:rsidRDefault="00863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B63FAF"/>
    <w:multiLevelType w:val="hybridMultilevel"/>
    <w:tmpl w:val="0848356A"/>
    <w:lvl w:ilvl="0" w:tplc="E142433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3"/>
  </w:num>
  <w:num w:numId="4">
    <w:abstractNumId w:val="10"/>
  </w:num>
  <w:num w:numId="5">
    <w:abstractNumId w:val="9"/>
  </w:num>
  <w:num w:numId="6">
    <w:abstractNumId w:val="6"/>
  </w:num>
  <w:num w:numId="7">
    <w:abstractNumId w:val="1"/>
  </w:num>
  <w:num w:numId="8">
    <w:abstractNumId w:val="5"/>
  </w:num>
  <w:num w:numId="9">
    <w:abstractNumId w:val="7"/>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66EE"/>
    <w:rsid w:val="000275A5"/>
    <w:rsid w:val="000301BB"/>
    <w:rsid w:val="00044417"/>
    <w:rsid w:val="00054C20"/>
    <w:rsid w:val="00076254"/>
    <w:rsid w:val="0009044E"/>
    <w:rsid w:val="00091380"/>
    <w:rsid w:val="00092644"/>
    <w:rsid w:val="000A1284"/>
    <w:rsid w:val="000A1CB1"/>
    <w:rsid w:val="000A3036"/>
    <w:rsid w:val="000A7529"/>
    <w:rsid w:val="000B2618"/>
    <w:rsid w:val="000B6CDC"/>
    <w:rsid w:val="000E4EF0"/>
    <w:rsid w:val="000E6271"/>
    <w:rsid w:val="001003BD"/>
    <w:rsid w:val="00100B5B"/>
    <w:rsid w:val="00101BD0"/>
    <w:rsid w:val="001228B6"/>
    <w:rsid w:val="00136198"/>
    <w:rsid w:val="00147506"/>
    <w:rsid w:val="00147A04"/>
    <w:rsid w:val="00151890"/>
    <w:rsid w:val="001533F5"/>
    <w:rsid w:val="00165A9A"/>
    <w:rsid w:val="001845D4"/>
    <w:rsid w:val="00184EB8"/>
    <w:rsid w:val="00186214"/>
    <w:rsid w:val="0018723C"/>
    <w:rsid w:val="00196E49"/>
    <w:rsid w:val="001A270A"/>
    <w:rsid w:val="001B5BDD"/>
    <w:rsid w:val="001B7D22"/>
    <w:rsid w:val="001C1653"/>
    <w:rsid w:val="001C34BE"/>
    <w:rsid w:val="001C5EC2"/>
    <w:rsid w:val="001D54CC"/>
    <w:rsid w:val="001E0B57"/>
    <w:rsid w:val="001F5F94"/>
    <w:rsid w:val="001F70F4"/>
    <w:rsid w:val="001F7C1D"/>
    <w:rsid w:val="00205B5F"/>
    <w:rsid w:val="00211C9E"/>
    <w:rsid w:val="0023338B"/>
    <w:rsid w:val="002334AA"/>
    <w:rsid w:val="002345A0"/>
    <w:rsid w:val="0023757C"/>
    <w:rsid w:val="00253E4B"/>
    <w:rsid w:val="00254275"/>
    <w:rsid w:val="0027485D"/>
    <w:rsid w:val="00274FED"/>
    <w:rsid w:val="002758FC"/>
    <w:rsid w:val="002B2EE3"/>
    <w:rsid w:val="002B480E"/>
    <w:rsid w:val="002C3F7E"/>
    <w:rsid w:val="002D19F7"/>
    <w:rsid w:val="002D758A"/>
    <w:rsid w:val="002E7181"/>
    <w:rsid w:val="002F37BC"/>
    <w:rsid w:val="002F3AB5"/>
    <w:rsid w:val="002F498A"/>
    <w:rsid w:val="002F5E7C"/>
    <w:rsid w:val="003004CD"/>
    <w:rsid w:val="00305B63"/>
    <w:rsid w:val="003125F3"/>
    <w:rsid w:val="00324D3E"/>
    <w:rsid w:val="00337172"/>
    <w:rsid w:val="003401CE"/>
    <w:rsid w:val="00345F3F"/>
    <w:rsid w:val="00356E67"/>
    <w:rsid w:val="00364E0F"/>
    <w:rsid w:val="00383AFC"/>
    <w:rsid w:val="00384FEA"/>
    <w:rsid w:val="003860FE"/>
    <w:rsid w:val="00390FED"/>
    <w:rsid w:val="003928F6"/>
    <w:rsid w:val="00397D3F"/>
    <w:rsid w:val="003A5B73"/>
    <w:rsid w:val="003A6538"/>
    <w:rsid w:val="003A6BA5"/>
    <w:rsid w:val="003B15A4"/>
    <w:rsid w:val="003B2EAC"/>
    <w:rsid w:val="003B6439"/>
    <w:rsid w:val="003B7AF8"/>
    <w:rsid w:val="003C21AE"/>
    <w:rsid w:val="003C2F43"/>
    <w:rsid w:val="003E7962"/>
    <w:rsid w:val="003F4048"/>
    <w:rsid w:val="0040026F"/>
    <w:rsid w:val="004078F2"/>
    <w:rsid w:val="00416CA0"/>
    <w:rsid w:val="0041767D"/>
    <w:rsid w:val="004249DF"/>
    <w:rsid w:val="0043236C"/>
    <w:rsid w:val="00434698"/>
    <w:rsid w:val="00443F86"/>
    <w:rsid w:val="00445799"/>
    <w:rsid w:val="00453570"/>
    <w:rsid w:val="00453A57"/>
    <w:rsid w:val="0045455C"/>
    <w:rsid w:val="0046612B"/>
    <w:rsid w:val="0046663D"/>
    <w:rsid w:val="00467460"/>
    <w:rsid w:val="00470E45"/>
    <w:rsid w:val="0047670D"/>
    <w:rsid w:val="00491AEC"/>
    <w:rsid w:val="00494344"/>
    <w:rsid w:val="004A2004"/>
    <w:rsid w:val="004A26A7"/>
    <w:rsid w:val="004A4A6B"/>
    <w:rsid w:val="004B766D"/>
    <w:rsid w:val="004C2A3C"/>
    <w:rsid w:val="004C4090"/>
    <w:rsid w:val="004D1ECD"/>
    <w:rsid w:val="004D2E27"/>
    <w:rsid w:val="004F324C"/>
    <w:rsid w:val="004F3C8C"/>
    <w:rsid w:val="004F40C9"/>
    <w:rsid w:val="004F674E"/>
    <w:rsid w:val="004F6767"/>
    <w:rsid w:val="004F6B80"/>
    <w:rsid w:val="0051149E"/>
    <w:rsid w:val="00511BDE"/>
    <w:rsid w:val="00511E21"/>
    <w:rsid w:val="00516F04"/>
    <w:rsid w:val="00521F37"/>
    <w:rsid w:val="005239C3"/>
    <w:rsid w:val="00530F49"/>
    <w:rsid w:val="00531A19"/>
    <w:rsid w:val="00554789"/>
    <w:rsid w:val="00554E7E"/>
    <w:rsid w:val="00560020"/>
    <w:rsid w:val="005632E4"/>
    <w:rsid w:val="00565F8B"/>
    <w:rsid w:val="00566B9D"/>
    <w:rsid w:val="00577D83"/>
    <w:rsid w:val="005957AE"/>
    <w:rsid w:val="005A3785"/>
    <w:rsid w:val="005B1354"/>
    <w:rsid w:val="005B2ADA"/>
    <w:rsid w:val="005C18FA"/>
    <w:rsid w:val="005D4567"/>
    <w:rsid w:val="005E0F2E"/>
    <w:rsid w:val="005E373E"/>
    <w:rsid w:val="006002FC"/>
    <w:rsid w:val="00607A4B"/>
    <w:rsid w:val="00635B93"/>
    <w:rsid w:val="00636525"/>
    <w:rsid w:val="00646E8B"/>
    <w:rsid w:val="00664F14"/>
    <w:rsid w:val="006651A0"/>
    <w:rsid w:val="006720DA"/>
    <w:rsid w:val="0068187E"/>
    <w:rsid w:val="00694CE8"/>
    <w:rsid w:val="00695CAD"/>
    <w:rsid w:val="006A43B8"/>
    <w:rsid w:val="006A6FFA"/>
    <w:rsid w:val="006A74E6"/>
    <w:rsid w:val="006B010D"/>
    <w:rsid w:val="006B7807"/>
    <w:rsid w:val="006C4077"/>
    <w:rsid w:val="006C5AC2"/>
    <w:rsid w:val="006D2497"/>
    <w:rsid w:val="006D25AC"/>
    <w:rsid w:val="006E391B"/>
    <w:rsid w:val="006E716D"/>
    <w:rsid w:val="00722FB7"/>
    <w:rsid w:val="007274AD"/>
    <w:rsid w:val="00730F5B"/>
    <w:rsid w:val="00740D22"/>
    <w:rsid w:val="0075616D"/>
    <w:rsid w:val="00764A1F"/>
    <w:rsid w:val="00764DEF"/>
    <w:rsid w:val="00771D51"/>
    <w:rsid w:val="0078005A"/>
    <w:rsid w:val="00781345"/>
    <w:rsid w:val="0078181D"/>
    <w:rsid w:val="00783F36"/>
    <w:rsid w:val="0078490B"/>
    <w:rsid w:val="00785179"/>
    <w:rsid w:val="00785904"/>
    <w:rsid w:val="007972FC"/>
    <w:rsid w:val="00797EC2"/>
    <w:rsid w:val="007A5C4A"/>
    <w:rsid w:val="007A7DC5"/>
    <w:rsid w:val="007B03EC"/>
    <w:rsid w:val="007B2D4F"/>
    <w:rsid w:val="007C794A"/>
    <w:rsid w:val="007D4C07"/>
    <w:rsid w:val="007D58EC"/>
    <w:rsid w:val="007D723C"/>
    <w:rsid w:val="007F7E46"/>
    <w:rsid w:val="0080739E"/>
    <w:rsid w:val="00820F33"/>
    <w:rsid w:val="008212E0"/>
    <w:rsid w:val="008347B9"/>
    <w:rsid w:val="008473BE"/>
    <w:rsid w:val="00863CFD"/>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F0CFB"/>
    <w:rsid w:val="008F4FD3"/>
    <w:rsid w:val="008F5E93"/>
    <w:rsid w:val="00906CB3"/>
    <w:rsid w:val="00913E09"/>
    <w:rsid w:val="00922DC1"/>
    <w:rsid w:val="0093140A"/>
    <w:rsid w:val="00931C75"/>
    <w:rsid w:val="0094585A"/>
    <w:rsid w:val="00951A18"/>
    <w:rsid w:val="00954F08"/>
    <w:rsid w:val="00960FDF"/>
    <w:rsid w:val="00963406"/>
    <w:rsid w:val="0096434F"/>
    <w:rsid w:val="00965620"/>
    <w:rsid w:val="0097034C"/>
    <w:rsid w:val="00980EA5"/>
    <w:rsid w:val="009904C0"/>
    <w:rsid w:val="009A5A0C"/>
    <w:rsid w:val="009C5954"/>
    <w:rsid w:val="009C6079"/>
    <w:rsid w:val="00A045DF"/>
    <w:rsid w:val="00A17B3D"/>
    <w:rsid w:val="00A231EC"/>
    <w:rsid w:val="00A3166B"/>
    <w:rsid w:val="00A479DD"/>
    <w:rsid w:val="00A56A95"/>
    <w:rsid w:val="00A606B3"/>
    <w:rsid w:val="00A642D0"/>
    <w:rsid w:val="00A84ADF"/>
    <w:rsid w:val="00A9659B"/>
    <w:rsid w:val="00AA0261"/>
    <w:rsid w:val="00AA29C9"/>
    <w:rsid w:val="00AA2C4D"/>
    <w:rsid w:val="00AA5A46"/>
    <w:rsid w:val="00AA71C5"/>
    <w:rsid w:val="00AA7AC3"/>
    <w:rsid w:val="00AB0DD4"/>
    <w:rsid w:val="00AB3368"/>
    <w:rsid w:val="00AC1693"/>
    <w:rsid w:val="00AC54C4"/>
    <w:rsid w:val="00AD3F79"/>
    <w:rsid w:val="00AD5D70"/>
    <w:rsid w:val="00AE115A"/>
    <w:rsid w:val="00AE57DD"/>
    <w:rsid w:val="00AF4B6B"/>
    <w:rsid w:val="00AF5183"/>
    <w:rsid w:val="00B10463"/>
    <w:rsid w:val="00B10DF4"/>
    <w:rsid w:val="00B10DFA"/>
    <w:rsid w:val="00B12809"/>
    <w:rsid w:val="00B25E3C"/>
    <w:rsid w:val="00B2713B"/>
    <w:rsid w:val="00B3333B"/>
    <w:rsid w:val="00B6235C"/>
    <w:rsid w:val="00B7142E"/>
    <w:rsid w:val="00B86B09"/>
    <w:rsid w:val="00B95F5C"/>
    <w:rsid w:val="00BC5C9A"/>
    <w:rsid w:val="00BC7C61"/>
    <w:rsid w:val="00BE200C"/>
    <w:rsid w:val="00BF06EB"/>
    <w:rsid w:val="00BF2E6B"/>
    <w:rsid w:val="00C00D2A"/>
    <w:rsid w:val="00C029A3"/>
    <w:rsid w:val="00C03260"/>
    <w:rsid w:val="00C1408F"/>
    <w:rsid w:val="00C17722"/>
    <w:rsid w:val="00C22C5B"/>
    <w:rsid w:val="00C33F54"/>
    <w:rsid w:val="00C421FC"/>
    <w:rsid w:val="00C4252A"/>
    <w:rsid w:val="00C700B7"/>
    <w:rsid w:val="00C849DA"/>
    <w:rsid w:val="00C86D37"/>
    <w:rsid w:val="00C86DFA"/>
    <w:rsid w:val="00C8769C"/>
    <w:rsid w:val="00C87E4D"/>
    <w:rsid w:val="00C9076F"/>
    <w:rsid w:val="00C9798C"/>
    <w:rsid w:val="00CA09BB"/>
    <w:rsid w:val="00CB5D42"/>
    <w:rsid w:val="00CB77B9"/>
    <w:rsid w:val="00CC1635"/>
    <w:rsid w:val="00CC20B0"/>
    <w:rsid w:val="00D11E0B"/>
    <w:rsid w:val="00D13C05"/>
    <w:rsid w:val="00D17A48"/>
    <w:rsid w:val="00D17FE8"/>
    <w:rsid w:val="00D20FF1"/>
    <w:rsid w:val="00D271A3"/>
    <w:rsid w:val="00D3356A"/>
    <w:rsid w:val="00D3392D"/>
    <w:rsid w:val="00D33C03"/>
    <w:rsid w:val="00D3488D"/>
    <w:rsid w:val="00D42D7D"/>
    <w:rsid w:val="00D4582C"/>
    <w:rsid w:val="00D45D3A"/>
    <w:rsid w:val="00D56B13"/>
    <w:rsid w:val="00D60455"/>
    <w:rsid w:val="00D62CCD"/>
    <w:rsid w:val="00D85463"/>
    <w:rsid w:val="00DA7DFE"/>
    <w:rsid w:val="00DB2235"/>
    <w:rsid w:val="00DB4BB0"/>
    <w:rsid w:val="00DC01AD"/>
    <w:rsid w:val="00DD6177"/>
    <w:rsid w:val="00DE51D6"/>
    <w:rsid w:val="00DE53A0"/>
    <w:rsid w:val="00DF5748"/>
    <w:rsid w:val="00DF7F35"/>
    <w:rsid w:val="00E324DB"/>
    <w:rsid w:val="00E33418"/>
    <w:rsid w:val="00E3796D"/>
    <w:rsid w:val="00E37DD5"/>
    <w:rsid w:val="00E51C09"/>
    <w:rsid w:val="00E52407"/>
    <w:rsid w:val="00E60900"/>
    <w:rsid w:val="00E60A29"/>
    <w:rsid w:val="00E6300B"/>
    <w:rsid w:val="00E647DE"/>
    <w:rsid w:val="00E65CD8"/>
    <w:rsid w:val="00E71B65"/>
    <w:rsid w:val="00E74CEC"/>
    <w:rsid w:val="00E90787"/>
    <w:rsid w:val="00E90F02"/>
    <w:rsid w:val="00EA2191"/>
    <w:rsid w:val="00EA67E6"/>
    <w:rsid w:val="00ED2D1D"/>
    <w:rsid w:val="00ED33ED"/>
    <w:rsid w:val="00ED4D25"/>
    <w:rsid w:val="00EE3EF8"/>
    <w:rsid w:val="00EE6E74"/>
    <w:rsid w:val="00F05AB0"/>
    <w:rsid w:val="00F07560"/>
    <w:rsid w:val="00F12997"/>
    <w:rsid w:val="00F15551"/>
    <w:rsid w:val="00F27A00"/>
    <w:rsid w:val="00F31177"/>
    <w:rsid w:val="00F36F1C"/>
    <w:rsid w:val="00F40BB5"/>
    <w:rsid w:val="00F42F82"/>
    <w:rsid w:val="00F4744D"/>
    <w:rsid w:val="00F61B75"/>
    <w:rsid w:val="00F637CD"/>
    <w:rsid w:val="00F63E36"/>
    <w:rsid w:val="00F64916"/>
    <w:rsid w:val="00F706A4"/>
    <w:rsid w:val="00F72DB7"/>
    <w:rsid w:val="00F75D11"/>
    <w:rsid w:val="00F77FAB"/>
    <w:rsid w:val="00F87B8C"/>
    <w:rsid w:val="00F97894"/>
    <w:rsid w:val="00FB2D5E"/>
    <w:rsid w:val="00FB49D2"/>
    <w:rsid w:val="00FC095D"/>
    <w:rsid w:val="00FC545E"/>
    <w:rsid w:val="00FC6734"/>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4E6B3"/>
  <w15:docId w15:val="{B4137603-C68C-4982-92DD-E82F8EE9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ListParagraph">
    <w:name w:val="List Paragraph"/>
    <w:basedOn w:val="Normal"/>
    <w:uiPriority w:val="34"/>
    <w:qFormat/>
    <w:rsid w:val="00A84ADF"/>
    <w:pPr>
      <w:widowControl/>
      <w:ind w:left="720"/>
    </w:pPr>
    <w:rPr>
      <w:rFonts w:ascii="Calibri" w:eastAsiaTheme="minorHAnsi" w:hAnsi="Calibri" w:cs="Calibri"/>
      <w:snapToGrid/>
      <w:sz w:val="22"/>
      <w:szCs w:val="22"/>
    </w:rPr>
  </w:style>
  <w:style w:type="character" w:styleId="UnresolvedMention">
    <w:name w:val="Unresolved Mention"/>
    <w:basedOn w:val="DefaultParagraphFont"/>
    <w:uiPriority w:val="99"/>
    <w:semiHidden/>
    <w:unhideWhenUsed/>
    <w:rsid w:val="0002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6635">
      <w:bodyDiv w:val="1"/>
      <w:marLeft w:val="0"/>
      <w:marRight w:val="0"/>
      <w:marTop w:val="0"/>
      <w:marBottom w:val="0"/>
      <w:divBdr>
        <w:top w:val="none" w:sz="0" w:space="0" w:color="auto"/>
        <w:left w:val="none" w:sz="0" w:space="0" w:color="auto"/>
        <w:bottom w:val="none" w:sz="0" w:space="0" w:color="auto"/>
        <w:right w:val="none" w:sz="0" w:space="0" w:color="auto"/>
      </w:divBdr>
    </w:div>
    <w:div w:id="851720815">
      <w:bodyDiv w:val="1"/>
      <w:marLeft w:val="0"/>
      <w:marRight w:val="0"/>
      <w:marTop w:val="0"/>
      <w:marBottom w:val="0"/>
      <w:divBdr>
        <w:top w:val="none" w:sz="0" w:space="0" w:color="auto"/>
        <w:left w:val="none" w:sz="0" w:space="0" w:color="auto"/>
        <w:bottom w:val="none" w:sz="0" w:space="0" w:color="auto"/>
        <w:right w:val="none" w:sz="0" w:space="0" w:color="auto"/>
      </w:divBdr>
    </w:div>
    <w:div w:id="1118257117">
      <w:bodyDiv w:val="1"/>
      <w:marLeft w:val="0"/>
      <w:marRight w:val="0"/>
      <w:marTop w:val="0"/>
      <w:marBottom w:val="0"/>
      <w:divBdr>
        <w:top w:val="none" w:sz="0" w:space="0" w:color="auto"/>
        <w:left w:val="none" w:sz="0" w:space="0" w:color="auto"/>
        <w:bottom w:val="none" w:sz="0" w:space="0" w:color="auto"/>
        <w:right w:val="none" w:sz="0" w:space="0" w:color="auto"/>
      </w:divBdr>
    </w:div>
    <w:div w:id="1155099471">
      <w:bodyDiv w:val="1"/>
      <w:marLeft w:val="0"/>
      <w:marRight w:val="0"/>
      <w:marTop w:val="0"/>
      <w:marBottom w:val="0"/>
      <w:divBdr>
        <w:top w:val="none" w:sz="0" w:space="0" w:color="auto"/>
        <w:left w:val="none" w:sz="0" w:space="0" w:color="auto"/>
        <w:bottom w:val="none" w:sz="0" w:space="0" w:color="auto"/>
        <w:right w:val="none" w:sz="0" w:space="0" w:color="auto"/>
      </w:divBdr>
    </w:div>
    <w:div w:id="1296453202">
      <w:bodyDiv w:val="1"/>
      <w:marLeft w:val="0"/>
      <w:marRight w:val="0"/>
      <w:marTop w:val="0"/>
      <w:marBottom w:val="0"/>
      <w:divBdr>
        <w:top w:val="none" w:sz="0" w:space="0" w:color="auto"/>
        <w:left w:val="none" w:sz="0" w:space="0" w:color="auto"/>
        <w:bottom w:val="none" w:sz="0" w:space="0" w:color="auto"/>
        <w:right w:val="none" w:sz="0" w:space="0" w:color="auto"/>
      </w:divBdr>
    </w:div>
    <w:div w:id="1529098587">
      <w:bodyDiv w:val="1"/>
      <w:marLeft w:val="0"/>
      <w:marRight w:val="0"/>
      <w:marTop w:val="0"/>
      <w:marBottom w:val="0"/>
      <w:divBdr>
        <w:top w:val="none" w:sz="0" w:space="0" w:color="auto"/>
        <w:left w:val="none" w:sz="0" w:space="0" w:color="auto"/>
        <w:bottom w:val="none" w:sz="0" w:space="0" w:color="auto"/>
        <w:right w:val="none" w:sz="0" w:space="0" w:color="auto"/>
      </w:divBdr>
    </w:div>
    <w:div w:id="1624074259">
      <w:bodyDiv w:val="1"/>
      <w:marLeft w:val="0"/>
      <w:marRight w:val="0"/>
      <w:marTop w:val="0"/>
      <w:marBottom w:val="0"/>
      <w:divBdr>
        <w:top w:val="none" w:sz="0" w:space="0" w:color="auto"/>
        <w:left w:val="none" w:sz="0" w:space="0" w:color="auto"/>
        <w:bottom w:val="none" w:sz="0" w:space="0" w:color="auto"/>
        <w:right w:val="none" w:sz="0" w:space="0" w:color="auto"/>
      </w:divBdr>
    </w:div>
    <w:div w:id="1695424645">
      <w:bodyDiv w:val="1"/>
      <w:marLeft w:val="0"/>
      <w:marRight w:val="0"/>
      <w:marTop w:val="0"/>
      <w:marBottom w:val="0"/>
      <w:divBdr>
        <w:top w:val="none" w:sz="0" w:space="0" w:color="auto"/>
        <w:left w:val="none" w:sz="0" w:space="0" w:color="auto"/>
        <w:bottom w:val="none" w:sz="0" w:space="0" w:color="auto"/>
        <w:right w:val="none" w:sz="0" w:space="0" w:color="auto"/>
      </w:divBdr>
    </w:div>
    <w:div w:id="1903060277">
      <w:bodyDiv w:val="1"/>
      <w:marLeft w:val="0"/>
      <w:marRight w:val="0"/>
      <w:marTop w:val="0"/>
      <w:marBottom w:val="0"/>
      <w:divBdr>
        <w:top w:val="none" w:sz="0" w:space="0" w:color="auto"/>
        <w:left w:val="none" w:sz="0" w:space="0" w:color="auto"/>
        <w:bottom w:val="none" w:sz="0" w:space="0" w:color="auto"/>
        <w:right w:val="none" w:sz="0" w:space="0" w:color="auto"/>
      </w:divBdr>
    </w:div>
    <w:div w:id="21235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stin.t.welch@gmail.com" TargetMode="External"/><Relationship Id="rId3" Type="http://schemas.openxmlformats.org/officeDocument/2006/relationships/settings" Target="settings.xml"/><Relationship Id="rId7" Type="http://schemas.openxmlformats.org/officeDocument/2006/relationships/hyperlink" Target="mailto:bluffvalleyfarm@sentco.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bg@prestige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2022-05-09T18:42:00Z</cp:lastPrinted>
  <dcterms:created xsi:type="dcterms:W3CDTF">2022-05-10T21:30:00Z</dcterms:created>
  <dcterms:modified xsi:type="dcterms:W3CDTF">2022-05-10T21:30:00Z</dcterms:modified>
</cp:coreProperties>
</file>