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A049F" w:rsidR="00894574" w:rsidP="00203310" w:rsidRDefault="00A4553D" w14:paraId="2140ECD9" w14:textId="6D5867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DD4E4B">
        <w:rPr>
          <w:rFonts w:ascii="Times New Roman" w:hAnsi="Times New Roman" w:cs="Times New Roman"/>
          <w:b/>
          <w:bCs/>
          <w:sz w:val="24"/>
          <w:szCs w:val="24"/>
        </w:rPr>
        <w:t>G</w:t>
      </w:r>
      <w:r w:rsidR="008332DD">
        <w:rPr>
          <w:rFonts w:ascii="Times New Roman" w:hAnsi="Times New Roman" w:cs="Times New Roman"/>
          <w:b/>
          <w:bCs/>
          <w:sz w:val="24"/>
          <w:szCs w:val="24"/>
        </w:rPr>
        <w:t>1</w:t>
      </w:r>
      <w:r w:rsidRPr="000A049F" w:rsidR="00203310">
        <w:rPr>
          <w:rFonts w:ascii="Times New Roman" w:hAnsi="Times New Roman" w:cs="Times New Roman"/>
          <w:b/>
          <w:bCs/>
          <w:sz w:val="24"/>
          <w:szCs w:val="24"/>
        </w:rPr>
        <w:t xml:space="preserve">. Statement of Confidentiality and Nondisclosure </w:t>
      </w:r>
    </w:p>
    <w:p w:rsidRPr="00203310" w:rsidR="00407A20" w:rsidP="00201300" w:rsidRDefault="00407A20" w14:paraId="52CAFC79" w14:textId="77777777">
      <w:pPr>
        <w:spacing w:after="0" w:line="240" w:lineRule="auto"/>
        <w:jc w:val="center"/>
        <w:rPr>
          <w:rFonts w:ascii="Garamond" w:hAnsi="Garamond"/>
          <w:b/>
          <w:bCs/>
          <w:sz w:val="24"/>
          <w:szCs w:val="24"/>
        </w:rPr>
      </w:pPr>
    </w:p>
    <w:p w:rsidR="001A1522" w:rsidP="00201300" w:rsidRDefault="001A1522" w14:paraId="52FE56FA" w14:textId="77777777">
      <w:pPr>
        <w:spacing w:after="0" w:line="240" w:lineRule="auto"/>
        <w:jc w:val="center"/>
        <w:rPr>
          <w:rFonts w:ascii="Garamond" w:hAnsi="Garamond"/>
          <w:b/>
          <w:bCs/>
          <w:sz w:val="24"/>
          <w:szCs w:val="24"/>
        </w:rPr>
      </w:pPr>
    </w:p>
    <w:p w:rsidRPr="00203310" w:rsidR="00201300" w:rsidP="00201300" w:rsidRDefault="00201300" w14:paraId="50449E46" w14:textId="5FF19C19">
      <w:pPr>
        <w:spacing w:after="0" w:line="240" w:lineRule="auto"/>
        <w:jc w:val="center"/>
        <w:rPr>
          <w:rFonts w:ascii="Garamond" w:hAnsi="Garamond"/>
          <w:b/>
          <w:bCs/>
          <w:sz w:val="24"/>
          <w:szCs w:val="24"/>
        </w:rPr>
      </w:pPr>
      <w:r w:rsidRPr="00203310">
        <w:rPr>
          <w:rFonts w:ascii="Garamond" w:hAnsi="Garamond"/>
          <w:b/>
          <w:bCs/>
          <w:sz w:val="24"/>
          <w:szCs w:val="24"/>
        </w:rPr>
        <w:t>WESTAT, INC.</w:t>
      </w:r>
    </w:p>
    <w:p w:rsidRPr="00203310" w:rsidR="00201300" w:rsidP="00201300" w:rsidRDefault="00201300" w14:paraId="7378C7FB" w14:textId="77777777">
      <w:pPr>
        <w:spacing w:after="0" w:line="240" w:lineRule="auto"/>
        <w:jc w:val="center"/>
        <w:rPr>
          <w:rFonts w:ascii="Garamond" w:hAnsi="Garamond"/>
          <w:b/>
          <w:bCs/>
          <w:sz w:val="24"/>
          <w:szCs w:val="24"/>
        </w:rPr>
      </w:pPr>
      <w:r w:rsidRPr="00203310">
        <w:rPr>
          <w:rFonts w:ascii="Garamond" w:hAnsi="Garamond"/>
          <w:b/>
          <w:bCs/>
          <w:sz w:val="24"/>
          <w:szCs w:val="24"/>
        </w:rPr>
        <w:t>EMPLOYEE OR CONTRACTOR’S ASSURANCE OF CONFIDENTIALITY OF DATA</w:t>
      </w:r>
    </w:p>
    <w:p w:rsidRPr="00203310" w:rsidR="00F50813" w:rsidP="00F50813" w:rsidRDefault="008B5CD5" w14:paraId="7B9CDF3E" w14:textId="51DCEEFB">
      <w:pPr>
        <w:pStyle w:val="NoSpacing"/>
        <w:tabs>
          <w:tab w:val="left" w:pos="720"/>
        </w:tabs>
        <w:rPr>
          <w:rFonts w:ascii="Garamond" w:hAnsi="Garamond" w:eastAsiaTheme="minorHAnsi" w:cstheme="minorBidi"/>
          <w:bCs/>
          <w:szCs w:val="24"/>
        </w:rPr>
      </w:pPr>
      <w:r>
        <w:rPr>
          <w:rFonts w:ascii="Garamond" w:hAnsi="Garamond" w:eastAsiaTheme="minorHAnsi" w:cstheme="minorBidi"/>
          <w:bCs/>
          <w:szCs w:val="24"/>
        </w:rPr>
        <w:t xml:space="preserve">WIC </w:t>
      </w:r>
      <w:r w:rsidR="00C96BEC">
        <w:rPr>
          <w:rFonts w:ascii="Garamond" w:hAnsi="Garamond" w:eastAsiaTheme="minorHAnsi" w:cstheme="minorBidi"/>
          <w:bCs/>
          <w:szCs w:val="24"/>
        </w:rPr>
        <w:t>Nutrition Assessment and Tailoring Study</w:t>
      </w:r>
    </w:p>
    <w:p w:rsidRPr="00203310" w:rsidR="00201300" w:rsidP="00201300" w:rsidRDefault="00201300" w14:paraId="4C2D3F7D" w14:textId="77777777">
      <w:pPr>
        <w:spacing w:after="0" w:line="240" w:lineRule="auto"/>
        <w:rPr>
          <w:rFonts w:ascii="Garamond" w:hAnsi="Garamond"/>
          <w:b/>
          <w:bCs/>
          <w:sz w:val="24"/>
          <w:szCs w:val="24"/>
        </w:rPr>
      </w:pPr>
    </w:p>
    <w:p w:rsidRPr="00203310" w:rsidR="00201300" w:rsidP="00201300" w:rsidRDefault="00201300" w14:paraId="7EE982E3" w14:textId="77777777">
      <w:pPr>
        <w:spacing w:after="0" w:line="240" w:lineRule="auto"/>
        <w:rPr>
          <w:rFonts w:ascii="Garamond" w:hAnsi="Garamond"/>
          <w:b/>
          <w:bCs/>
          <w:sz w:val="24"/>
          <w:szCs w:val="24"/>
        </w:rPr>
      </w:pPr>
      <w:r w:rsidRPr="00203310">
        <w:rPr>
          <w:rFonts w:ascii="Garamond" w:hAnsi="Garamond"/>
          <w:b/>
          <w:bCs/>
          <w:sz w:val="24"/>
          <w:szCs w:val="24"/>
        </w:rPr>
        <w:t>Statement of Policy</w:t>
      </w:r>
    </w:p>
    <w:p w:rsidRPr="00203310" w:rsidR="00201300" w:rsidP="00201300" w:rsidRDefault="00201300" w14:paraId="5F4F2E8E" w14:textId="77777777">
      <w:pPr>
        <w:spacing w:after="0" w:line="240" w:lineRule="auto"/>
        <w:jc w:val="both"/>
        <w:rPr>
          <w:rFonts w:ascii="Garamond" w:hAnsi="Garamond"/>
          <w:sz w:val="24"/>
          <w:szCs w:val="24"/>
        </w:rPr>
      </w:pPr>
      <w:r w:rsidRPr="00203310">
        <w:rPr>
          <w:rFonts w:ascii="Garamond" w:hAnsi="Garamond"/>
          <w:sz w:val="24"/>
          <w:szCs w:val="24"/>
        </w:rPr>
        <w:t>Westat is firmly committed to the principle that the confidentiality of individual data obtained through Westat interviews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w:t>
      </w:r>
    </w:p>
    <w:p w:rsidRPr="00203310" w:rsidR="00201300" w:rsidP="00201300" w:rsidRDefault="00201300" w14:paraId="7BB9F398" w14:textId="77777777">
      <w:pPr>
        <w:spacing w:after="0" w:line="240" w:lineRule="auto"/>
        <w:rPr>
          <w:rFonts w:ascii="Garamond" w:hAnsi="Garamond"/>
          <w:b/>
          <w:bCs/>
          <w:sz w:val="24"/>
          <w:szCs w:val="24"/>
        </w:rPr>
      </w:pPr>
    </w:p>
    <w:p w:rsidRPr="00203310" w:rsidR="00201300" w:rsidP="00201300" w:rsidRDefault="00201300" w14:paraId="27C311A5" w14:textId="77777777">
      <w:pPr>
        <w:spacing w:after="0" w:line="240" w:lineRule="auto"/>
        <w:rPr>
          <w:rFonts w:ascii="Garamond" w:hAnsi="Garamond"/>
          <w:b/>
          <w:bCs/>
          <w:sz w:val="24"/>
          <w:szCs w:val="24"/>
        </w:rPr>
      </w:pPr>
      <w:r w:rsidRPr="00203310">
        <w:rPr>
          <w:rFonts w:ascii="Garamond" w:hAnsi="Garamond"/>
          <w:b/>
          <w:bCs/>
          <w:sz w:val="24"/>
          <w:szCs w:val="24"/>
        </w:rPr>
        <w:t>Procedures for Maintaining Confidentiality</w:t>
      </w:r>
    </w:p>
    <w:p w:rsidRPr="00203310" w:rsidR="00201300" w:rsidP="00201300" w:rsidRDefault="00201300" w14:paraId="0188B180" w14:textId="77777777">
      <w:pPr>
        <w:spacing w:after="240" w:line="240" w:lineRule="auto"/>
        <w:ind w:left="360"/>
        <w:jc w:val="both"/>
        <w:rPr>
          <w:rFonts w:ascii="Garamond" w:hAnsi="Garamond"/>
          <w:sz w:val="24"/>
          <w:szCs w:val="24"/>
        </w:rPr>
      </w:pPr>
      <w:r w:rsidRPr="00203310">
        <w:rPr>
          <w:rFonts w:ascii="Garamond" w:hAnsi="Garamond"/>
          <w:sz w:val="24"/>
          <w:szCs w:val="24"/>
        </w:rPr>
        <w:t>1. All Westat employees and field staff working on this study shall sign this assurance of confidentiality. This assurance may be superseded by another assurance for a particular project.</w:t>
      </w:r>
    </w:p>
    <w:p w:rsidRPr="00203310" w:rsidR="00201300" w:rsidP="00201300" w:rsidRDefault="00201300" w14:paraId="740E24B5" w14:textId="77777777">
      <w:pPr>
        <w:spacing w:after="240" w:line="240" w:lineRule="auto"/>
        <w:ind w:left="360"/>
        <w:jc w:val="both"/>
        <w:rPr>
          <w:rFonts w:ascii="Garamond" w:hAnsi="Garamond"/>
          <w:sz w:val="24"/>
          <w:szCs w:val="24"/>
        </w:rPr>
      </w:pPr>
      <w:r w:rsidRPr="00203310">
        <w:rPr>
          <w:rFonts w:ascii="Garamond" w:hAnsi="Garamond"/>
          <w:sz w:val="24"/>
          <w:szCs w:val="24"/>
        </w:rPr>
        <w:t xml:space="preserve">2. </w:t>
      </w:r>
      <w:r w:rsidRPr="00203310" w:rsidR="00F50813">
        <w:rPr>
          <w:rFonts w:ascii="Garamond" w:hAnsi="Garamond"/>
          <w:sz w:val="24"/>
          <w:szCs w:val="24"/>
        </w:rPr>
        <w:t>Westat employees and f</w:t>
      </w:r>
      <w:r w:rsidRPr="00203310">
        <w:rPr>
          <w:rFonts w:ascii="Garamond" w:hAnsi="Garamond"/>
          <w:sz w:val="24"/>
          <w:szCs w:val="24"/>
        </w:rPr>
        <w:t>ield</w:t>
      </w:r>
      <w:r w:rsidRPr="00203310" w:rsidR="009C6A75">
        <w:rPr>
          <w:rFonts w:ascii="Garamond" w:hAnsi="Garamond"/>
          <w:sz w:val="24"/>
          <w:szCs w:val="24"/>
        </w:rPr>
        <w:t xml:space="preserve"> workers shall keep private</w:t>
      </w:r>
      <w:r w:rsidRPr="00203310">
        <w:rPr>
          <w:rFonts w:ascii="Garamond" w:hAnsi="Garamond"/>
          <w:sz w:val="24"/>
          <w:szCs w:val="24"/>
        </w:rPr>
        <w:t xml:space="preserve"> the names of respondents, all information or opinions collected in the course of interviews, and any information about respondents learned incidentally. </w:t>
      </w:r>
      <w:r w:rsidRPr="00203310" w:rsidR="00F50813">
        <w:rPr>
          <w:rFonts w:ascii="Garamond" w:hAnsi="Garamond"/>
          <w:sz w:val="24"/>
          <w:szCs w:val="24"/>
        </w:rPr>
        <w:t>All</w:t>
      </w:r>
      <w:r w:rsidRPr="00203310">
        <w:rPr>
          <w:rFonts w:ascii="Garamond" w:hAnsi="Garamond"/>
          <w:sz w:val="24"/>
          <w:szCs w:val="24"/>
        </w:rPr>
        <w:t xml:space="preserve"> shall exercise reasonable caution to prevent access by others to data in their possession.</w:t>
      </w:r>
    </w:p>
    <w:p w:rsidRPr="00203310" w:rsidR="00201300" w:rsidP="00201300" w:rsidRDefault="00201300" w14:paraId="5DA33036" w14:textId="77777777">
      <w:pPr>
        <w:spacing w:after="240" w:line="240" w:lineRule="auto"/>
        <w:ind w:left="360"/>
        <w:jc w:val="both"/>
        <w:rPr>
          <w:rFonts w:ascii="Garamond" w:hAnsi="Garamond"/>
          <w:sz w:val="24"/>
          <w:szCs w:val="24"/>
        </w:rPr>
      </w:pPr>
      <w:r w:rsidRPr="00203310">
        <w:rPr>
          <w:rFonts w:ascii="Garamond" w:hAnsi="Garamond"/>
          <w:sz w:val="24"/>
          <w:szCs w:val="24"/>
        </w:rPr>
        <w:t>3. 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w:t>
      </w:r>
    </w:p>
    <w:p w:rsidRPr="00203310" w:rsidR="00201300" w:rsidP="00201300" w:rsidRDefault="00201300" w14:paraId="587D61C1" w14:textId="77777777">
      <w:pPr>
        <w:spacing w:after="240" w:line="240" w:lineRule="auto"/>
        <w:ind w:left="360"/>
        <w:jc w:val="both"/>
        <w:rPr>
          <w:rFonts w:ascii="Garamond" w:hAnsi="Garamond"/>
          <w:sz w:val="24"/>
          <w:szCs w:val="24"/>
        </w:rPr>
      </w:pPr>
      <w:r w:rsidRPr="00203310">
        <w:rPr>
          <w:rFonts w:ascii="Garamond" w:hAnsi="Garamond"/>
          <w:sz w:val="24"/>
          <w:szCs w:val="24"/>
        </w:rPr>
        <w:t>4. Data containing personal identifiers in Westat offices shall be kept in a locked container or a locked room when not being used each working day in routine activities. Reasonable caution shall be exercised in limiting access to data to only those persons who are working on the specific project and who have been instructed in the applicable confidentiality requirements for that project. Where data have been determined to be particularly sensitive by the Corporate Officer in charge of the project or the President of Westat, such data shall be kept in locked containers or in a locked room except when actually being used and attended by a staff member who has signed this pledge.</w:t>
      </w:r>
    </w:p>
    <w:p w:rsidRPr="00203310" w:rsidR="00201300" w:rsidP="00201300" w:rsidRDefault="00201300" w14:paraId="5D1C16A8" w14:textId="77777777">
      <w:pPr>
        <w:spacing w:after="240" w:line="240" w:lineRule="auto"/>
        <w:ind w:left="360"/>
        <w:jc w:val="both"/>
        <w:rPr>
          <w:rFonts w:ascii="Garamond" w:hAnsi="Garamond"/>
          <w:sz w:val="24"/>
          <w:szCs w:val="24"/>
        </w:rPr>
      </w:pPr>
      <w:r w:rsidRPr="00203310">
        <w:rPr>
          <w:rFonts w:ascii="Garamond" w:hAnsi="Garamond"/>
          <w:sz w:val="24"/>
          <w:szCs w:val="24"/>
        </w:rPr>
        <w:t xml:space="preserve">5. </w:t>
      </w:r>
      <w:r w:rsidRPr="00203310" w:rsidR="00F50813">
        <w:rPr>
          <w:rFonts w:ascii="Garamond" w:hAnsi="Garamond"/>
          <w:sz w:val="24"/>
          <w:szCs w:val="24"/>
        </w:rPr>
        <w:t>If</w:t>
      </w:r>
      <w:r w:rsidRPr="00203310">
        <w:rPr>
          <w:rFonts w:ascii="Garamond" w:hAnsi="Garamond"/>
          <w:sz w:val="24"/>
          <w:szCs w:val="24"/>
        </w:rPr>
        <w:t xml:space="preserve"> a separate file is set up containing identifiers or linkage information which could be used to identify data records, this separate file shall be kept locked when not being used in routine activities.</w:t>
      </w:r>
    </w:p>
    <w:p w:rsidRPr="00203310" w:rsidR="00201300" w:rsidP="00201300" w:rsidRDefault="00201300" w14:paraId="199E1A4D" w14:textId="77777777">
      <w:pPr>
        <w:spacing w:after="240" w:line="240" w:lineRule="auto"/>
        <w:ind w:left="360"/>
        <w:jc w:val="both"/>
        <w:rPr>
          <w:rFonts w:ascii="Garamond" w:hAnsi="Garamond"/>
          <w:sz w:val="24"/>
          <w:szCs w:val="24"/>
        </w:rPr>
      </w:pPr>
      <w:r w:rsidRPr="00203310">
        <w:rPr>
          <w:rFonts w:ascii="Garamond" w:hAnsi="Garamond"/>
          <w:sz w:val="24"/>
          <w:szCs w:val="24"/>
        </w:rPr>
        <w:t>6. If records with identifiers are to be transmitted to another party, the other party shall be informed of these procedures and shall sign an Assurance of Confidentiality form.</w:t>
      </w:r>
    </w:p>
    <w:p w:rsidRPr="00203310" w:rsidR="00201300" w:rsidP="00201300" w:rsidRDefault="00201300" w14:paraId="6163CBB2" w14:textId="77777777">
      <w:pPr>
        <w:spacing w:after="240" w:line="240" w:lineRule="auto"/>
        <w:ind w:left="360"/>
        <w:jc w:val="both"/>
        <w:rPr>
          <w:rFonts w:ascii="Garamond" w:hAnsi="Garamond"/>
          <w:sz w:val="24"/>
          <w:szCs w:val="24"/>
        </w:rPr>
      </w:pPr>
      <w:r w:rsidRPr="00203310">
        <w:rPr>
          <w:rFonts w:ascii="Garamond" w:hAnsi="Garamond"/>
          <w:sz w:val="24"/>
          <w:szCs w:val="24"/>
        </w:rPr>
        <w:t xml:space="preserve">7. </w:t>
      </w:r>
      <w:r w:rsidRPr="00203310" w:rsidR="00F50813">
        <w:rPr>
          <w:rFonts w:ascii="Garamond" w:hAnsi="Garamond"/>
          <w:sz w:val="24"/>
          <w:szCs w:val="24"/>
        </w:rPr>
        <w:t>The</w:t>
      </w:r>
      <w:r w:rsidRPr="00203310">
        <w:rPr>
          <w:rFonts w:ascii="Garamond" w:hAnsi="Garamond"/>
          <w:sz w:val="24"/>
          <w:szCs w:val="24"/>
        </w:rPr>
        <w:t xml:space="preserve"> project director shall be responsible for ensuring that all personnel and contractors involved in handling data on a project are instructed in these procedures throughout the period of performance. At the end of the period of performance, the project director shall arrange for proper storage or disposition of data including any particular contractual requirements for storage or </w:t>
      </w:r>
      <w:r w:rsidRPr="00203310">
        <w:rPr>
          <w:rFonts w:ascii="Garamond" w:hAnsi="Garamond"/>
          <w:sz w:val="24"/>
          <w:szCs w:val="24"/>
        </w:rPr>
        <w:lastRenderedPageBreak/>
        <w:t>disposition. When required to turn over data to our clients, we must provide proper safeguards to ensure confidentiality up to the time of delivery.</w:t>
      </w:r>
    </w:p>
    <w:p w:rsidRPr="00203310" w:rsidR="00201300" w:rsidP="00201300" w:rsidRDefault="00201300" w14:paraId="4C8A4FB1" w14:textId="77777777">
      <w:pPr>
        <w:spacing w:after="240" w:line="240" w:lineRule="auto"/>
        <w:ind w:left="360"/>
        <w:jc w:val="both"/>
        <w:rPr>
          <w:rFonts w:ascii="Garamond" w:hAnsi="Garamond"/>
          <w:sz w:val="24"/>
          <w:szCs w:val="24"/>
        </w:rPr>
      </w:pPr>
      <w:r w:rsidRPr="00203310">
        <w:rPr>
          <w:rFonts w:ascii="Garamond" w:hAnsi="Garamond"/>
          <w:sz w:val="24"/>
          <w:szCs w:val="24"/>
        </w:rPr>
        <w:t xml:space="preserve">8. </w:t>
      </w:r>
      <w:r w:rsidRPr="00203310" w:rsidR="00F50813">
        <w:rPr>
          <w:rFonts w:ascii="Garamond" w:hAnsi="Garamond"/>
          <w:sz w:val="24"/>
          <w:szCs w:val="24"/>
        </w:rPr>
        <w:t>The p</w:t>
      </w:r>
      <w:r w:rsidRPr="00203310">
        <w:rPr>
          <w:rFonts w:ascii="Garamond" w:hAnsi="Garamond"/>
          <w:sz w:val="24"/>
          <w:szCs w:val="24"/>
        </w:rPr>
        <w:t xml:space="preserve">roject director shall ensure that practices adhere to the provisions of the U.S. Privacy Act of 1974 with regard to interviews of individuals for the Federal Government. </w:t>
      </w:r>
      <w:r w:rsidRPr="00203310" w:rsidR="00F50813">
        <w:rPr>
          <w:rFonts w:ascii="Garamond" w:hAnsi="Garamond"/>
          <w:sz w:val="24"/>
          <w:szCs w:val="24"/>
        </w:rPr>
        <w:t>They will</w:t>
      </w:r>
      <w:r w:rsidRPr="00203310">
        <w:rPr>
          <w:rFonts w:ascii="Garamond" w:hAnsi="Garamond"/>
          <w:sz w:val="24"/>
          <w:szCs w:val="24"/>
        </w:rPr>
        <w:t xml:space="preserve"> ensure that procedures are established in each interview to inform each respondent of the authority for the interview, the purpose and use of the interview, the voluntary nature of the interview (where applicable) and the  effects on the respondents, if any, of not responding.</w:t>
      </w:r>
    </w:p>
    <w:p w:rsidRPr="00203310" w:rsidR="00201300" w:rsidP="00201300" w:rsidRDefault="00201300" w14:paraId="712025F2" w14:textId="77777777">
      <w:pPr>
        <w:spacing w:after="0" w:line="240" w:lineRule="auto"/>
        <w:rPr>
          <w:rFonts w:ascii="Garamond" w:hAnsi="Garamond"/>
          <w:sz w:val="24"/>
          <w:szCs w:val="24"/>
        </w:rPr>
      </w:pPr>
    </w:p>
    <w:p w:rsidRPr="00203310" w:rsidR="00201300" w:rsidP="00201300" w:rsidRDefault="00201300" w14:paraId="795C9D49" w14:textId="77777777">
      <w:pPr>
        <w:spacing w:after="0" w:line="240" w:lineRule="auto"/>
        <w:jc w:val="center"/>
        <w:rPr>
          <w:rFonts w:ascii="Garamond" w:hAnsi="Garamond"/>
          <w:b/>
          <w:sz w:val="24"/>
          <w:szCs w:val="24"/>
        </w:rPr>
      </w:pPr>
      <w:r w:rsidRPr="00203310">
        <w:rPr>
          <w:rFonts w:ascii="Garamond" w:hAnsi="Garamond"/>
          <w:b/>
          <w:sz w:val="24"/>
          <w:szCs w:val="24"/>
        </w:rPr>
        <w:t>PLEDGE</w:t>
      </w:r>
    </w:p>
    <w:p w:rsidRPr="00203310" w:rsidR="00201300" w:rsidP="00201300" w:rsidRDefault="00201300" w14:paraId="710AFAC5" w14:textId="77777777">
      <w:pPr>
        <w:spacing w:after="0" w:line="240" w:lineRule="auto"/>
        <w:rPr>
          <w:rFonts w:ascii="Garamond" w:hAnsi="Garamond"/>
          <w:sz w:val="24"/>
          <w:szCs w:val="24"/>
        </w:rPr>
      </w:pPr>
      <w:r w:rsidRPr="00203310">
        <w:rPr>
          <w:rFonts w:ascii="Garamond" w:hAnsi="Garamond"/>
          <w:sz w:val="24"/>
          <w:szCs w:val="24"/>
        </w:rPr>
        <w:t xml:space="preserve">I hereby certify that I have carefully read and will cooperate fully with the above procedures. I will keep </w:t>
      </w:r>
      <w:r w:rsidRPr="00203310" w:rsidR="009C6A75">
        <w:rPr>
          <w:rFonts w:ascii="Garamond" w:hAnsi="Garamond"/>
          <w:sz w:val="24"/>
          <w:szCs w:val="24"/>
        </w:rPr>
        <w:t>private</w:t>
      </w:r>
      <w:r w:rsidRPr="00203310">
        <w:rPr>
          <w:rFonts w:ascii="Garamond" w:hAnsi="Garamond"/>
          <w:sz w:val="24"/>
          <w:szCs w:val="24"/>
        </w:rPr>
        <w:t xml:space="preserve"> all information concerning individual respondents to which I gain access. I will not discuss, disclose, disseminate, or provide access to these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w:t>
      </w:r>
    </w:p>
    <w:p w:rsidRPr="00203310" w:rsidR="00201300" w:rsidP="00201300" w:rsidRDefault="00201300" w14:paraId="4D433E25" w14:textId="77777777">
      <w:pPr>
        <w:spacing w:after="0" w:line="240" w:lineRule="auto"/>
        <w:rPr>
          <w:rFonts w:ascii="Garamond" w:hAnsi="Garamond"/>
          <w:sz w:val="24"/>
          <w:szCs w:val="24"/>
        </w:rPr>
      </w:pPr>
    </w:p>
    <w:p w:rsidRPr="00203310" w:rsidR="00201300" w:rsidP="00201300" w:rsidRDefault="00201300" w14:paraId="27B3DE8B" w14:textId="77777777">
      <w:pPr>
        <w:spacing w:after="0" w:line="240" w:lineRule="auto"/>
        <w:rPr>
          <w:rFonts w:ascii="Garamond" w:hAnsi="Garamond"/>
          <w:sz w:val="24"/>
          <w:szCs w:val="24"/>
        </w:rPr>
      </w:pPr>
    </w:p>
    <w:p w:rsidRPr="00203310" w:rsidR="00201300" w:rsidP="00201300" w:rsidRDefault="00201300" w14:paraId="3A6D50D0" w14:textId="77777777">
      <w:pPr>
        <w:spacing w:after="0" w:line="240" w:lineRule="auto"/>
        <w:rPr>
          <w:rFonts w:ascii="Garamond" w:hAnsi="Garamond"/>
          <w:sz w:val="24"/>
          <w:szCs w:val="24"/>
        </w:rPr>
      </w:pPr>
    </w:p>
    <w:p w:rsidRPr="00203310" w:rsidR="00201300" w:rsidP="00201300" w:rsidRDefault="00201300" w14:paraId="0EC21EFF" w14:textId="77777777">
      <w:pPr>
        <w:spacing w:after="0" w:line="240" w:lineRule="auto"/>
        <w:rPr>
          <w:rFonts w:ascii="Garamond" w:hAnsi="Garamond"/>
          <w:sz w:val="24"/>
          <w:szCs w:val="24"/>
          <w:u w:val="single"/>
        </w:rPr>
      </w:pPr>
      <w:r w:rsidRPr="00203310">
        <w:rPr>
          <w:rFonts w:ascii="Garamond" w:hAnsi="Garamond"/>
          <w:sz w:val="24"/>
          <w:szCs w:val="24"/>
          <w:u w:val="single"/>
        </w:rPr>
        <w:t xml:space="preserve"> </w:t>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p>
    <w:p w:rsidRPr="00203310" w:rsidR="007371DD" w:rsidP="00201300" w:rsidRDefault="00201300" w14:paraId="482BD189" w14:textId="77777777">
      <w:pPr>
        <w:spacing w:after="0" w:line="240" w:lineRule="auto"/>
        <w:rPr>
          <w:rFonts w:ascii="Garamond" w:hAnsi="Garamond"/>
          <w:sz w:val="24"/>
          <w:szCs w:val="24"/>
        </w:rPr>
      </w:pPr>
      <w:r w:rsidRPr="00203310">
        <w:rPr>
          <w:rFonts w:ascii="Garamond" w:hAnsi="Garamond"/>
          <w:sz w:val="24"/>
          <w:szCs w:val="24"/>
        </w:rPr>
        <w:t xml:space="preserve">Signature </w:t>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t xml:space="preserve">Print Name </w:t>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t>Date</w:t>
      </w:r>
    </w:p>
    <w:sectPr w:rsidRPr="00203310" w:rsidR="007371D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A1548" w14:textId="77777777" w:rsidR="00CC7469" w:rsidRDefault="00CC7469" w:rsidP="00201300">
      <w:pPr>
        <w:spacing w:after="0" w:line="240" w:lineRule="auto"/>
      </w:pPr>
      <w:r>
        <w:separator/>
      </w:r>
    </w:p>
  </w:endnote>
  <w:endnote w:type="continuationSeparator" w:id="0">
    <w:p w14:paraId="11A3ACAE" w14:textId="77777777" w:rsidR="00CC7469" w:rsidRDefault="00CC7469" w:rsidP="0020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790018"/>
      <w:docPartObj>
        <w:docPartGallery w:val="Page Numbers (Bottom of Page)"/>
        <w:docPartUnique/>
      </w:docPartObj>
    </w:sdtPr>
    <w:sdtEndPr>
      <w:rPr>
        <w:noProof/>
      </w:rPr>
    </w:sdtEndPr>
    <w:sdtContent>
      <w:p w14:paraId="17AFA813" w14:textId="3FA8313A" w:rsidR="00201300" w:rsidRDefault="00201300">
        <w:pPr>
          <w:pStyle w:val="Footer"/>
          <w:jc w:val="center"/>
        </w:pPr>
        <w:r>
          <w:fldChar w:fldCharType="begin"/>
        </w:r>
        <w:r>
          <w:instrText xml:space="preserve"> PAGE   \* MERGEFORMAT </w:instrText>
        </w:r>
        <w:r>
          <w:fldChar w:fldCharType="separate"/>
        </w:r>
        <w:r w:rsidR="001A1522">
          <w:rPr>
            <w:noProof/>
          </w:rPr>
          <w:t>1</w:t>
        </w:r>
        <w:r>
          <w:rPr>
            <w:noProof/>
          </w:rPr>
          <w:fldChar w:fldCharType="end"/>
        </w:r>
      </w:p>
    </w:sdtContent>
  </w:sdt>
  <w:p w14:paraId="48CFA037" w14:textId="77777777" w:rsidR="00201300" w:rsidRDefault="00201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85320" w14:textId="77777777" w:rsidR="00CC7469" w:rsidRDefault="00CC7469" w:rsidP="00201300">
      <w:pPr>
        <w:spacing w:after="0" w:line="240" w:lineRule="auto"/>
      </w:pPr>
      <w:r>
        <w:separator/>
      </w:r>
    </w:p>
  </w:footnote>
  <w:footnote w:type="continuationSeparator" w:id="0">
    <w:p w14:paraId="63E35502" w14:textId="77777777" w:rsidR="00CC7469" w:rsidRDefault="00CC7469" w:rsidP="00201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00"/>
    <w:rsid w:val="000A049F"/>
    <w:rsid w:val="001A1522"/>
    <w:rsid w:val="00201300"/>
    <w:rsid w:val="00203310"/>
    <w:rsid w:val="003E2C30"/>
    <w:rsid w:val="00407A20"/>
    <w:rsid w:val="006F5205"/>
    <w:rsid w:val="007371DD"/>
    <w:rsid w:val="0079712F"/>
    <w:rsid w:val="008032EC"/>
    <w:rsid w:val="0080459A"/>
    <w:rsid w:val="008332DD"/>
    <w:rsid w:val="00894574"/>
    <w:rsid w:val="008B5CD5"/>
    <w:rsid w:val="009C6A75"/>
    <w:rsid w:val="00A31C90"/>
    <w:rsid w:val="00A4553D"/>
    <w:rsid w:val="00C96BEC"/>
    <w:rsid w:val="00CC7469"/>
    <w:rsid w:val="00DD4E4B"/>
    <w:rsid w:val="00F11707"/>
    <w:rsid w:val="00F5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6532"/>
  <w15:docId w15:val="{AF4DA16F-920C-4FE6-BF04-9B8D0A26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00"/>
  </w:style>
  <w:style w:type="paragraph" w:styleId="Footer">
    <w:name w:val="footer"/>
    <w:basedOn w:val="Normal"/>
    <w:link w:val="FooterChar"/>
    <w:uiPriority w:val="99"/>
    <w:unhideWhenUsed/>
    <w:rsid w:val="00201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00"/>
  </w:style>
  <w:style w:type="paragraph" w:styleId="NoSpacing">
    <w:name w:val="No Spacing"/>
    <w:link w:val="NoSpacingChar"/>
    <w:qFormat/>
    <w:rsid w:val="00F50813"/>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rsid w:val="00F50813"/>
    <w:rPr>
      <w:rFonts w:ascii="Calibri" w:eastAsia="Times New Roman" w:hAnsi="Calibri" w:cs="Times New Roman"/>
      <w:b/>
      <w:sz w:val="24"/>
      <w:szCs w:val="20"/>
    </w:rPr>
  </w:style>
  <w:style w:type="paragraph" w:styleId="BalloonText">
    <w:name w:val="Balloon Text"/>
    <w:basedOn w:val="Normal"/>
    <w:link w:val="BalloonTextChar"/>
    <w:uiPriority w:val="99"/>
    <w:semiHidden/>
    <w:unhideWhenUsed/>
    <w:rsid w:val="0079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Giesen</dc:creator>
  <cp:keywords/>
  <dc:description/>
  <cp:lastModifiedBy>Bush, Alexander - FNS</cp:lastModifiedBy>
  <cp:revision>5</cp:revision>
  <dcterms:created xsi:type="dcterms:W3CDTF">2020-08-03T19:42:00Z</dcterms:created>
  <dcterms:modified xsi:type="dcterms:W3CDTF">2021-10-12T20:09:00Z</dcterms:modified>
</cp:coreProperties>
</file>