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46A24" w:rsidR="00865B47" w:rsidP="00865B47" w:rsidRDefault="00AF33C5" w14:paraId="2EE67C5A" w14:textId="3906FFF4">
      <w:pPr>
        <w:pStyle w:val="NormalWeb"/>
        <w:spacing w:before="0" w:beforeAutospacing="0" w:after="0" w:afterAutospacing="0"/>
        <w:jc w:val="center"/>
        <w:rPr>
          <w:rFonts w:asciiTheme="minorHAnsi" w:hAnsiTheme="minorHAnsi"/>
          <w:b/>
          <w:bCs/>
          <w:color w:val="auto"/>
          <w:sz w:val="22"/>
          <w:szCs w:val="22"/>
        </w:rPr>
      </w:pPr>
      <w:r>
        <w:rPr>
          <w:rFonts w:asciiTheme="minorHAnsi" w:hAnsiTheme="minorHAnsi"/>
          <w:b/>
          <w:sz w:val="22"/>
          <w:szCs w:val="22"/>
        </w:rPr>
        <w:t>U.S.</w:t>
      </w:r>
      <w:r w:rsidRPr="00546A24" w:rsidR="00B569A6">
        <w:rPr>
          <w:rFonts w:asciiTheme="minorHAnsi" w:hAnsiTheme="minorHAnsi"/>
          <w:b/>
          <w:sz w:val="22"/>
          <w:szCs w:val="22"/>
        </w:rPr>
        <w:t xml:space="preserve"> </w:t>
      </w:r>
      <w:r w:rsidRPr="00546A24" w:rsidR="00865B47">
        <w:rPr>
          <w:rFonts w:asciiTheme="minorHAnsi" w:hAnsiTheme="minorHAnsi"/>
          <w:b/>
          <w:color w:val="auto"/>
          <w:sz w:val="22"/>
          <w:szCs w:val="22"/>
        </w:rPr>
        <w:t>Department of Commerce</w:t>
      </w:r>
    </w:p>
    <w:p w:rsidRPr="00546A24" w:rsidR="00865B47" w:rsidP="00865B47" w:rsidRDefault="00865B47" w14:paraId="5B3D56FF" w14:textId="2AF37448">
      <w:pPr>
        <w:pStyle w:val="NormalWeb"/>
        <w:spacing w:before="0" w:beforeAutospacing="0" w:after="0" w:afterAutospacing="0"/>
        <w:jc w:val="center"/>
        <w:rPr>
          <w:rFonts w:asciiTheme="minorHAnsi" w:hAnsiTheme="minorHAnsi"/>
          <w:b/>
          <w:bCs/>
          <w:color w:val="auto"/>
          <w:sz w:val="22"/>
          <w:szCs w:val="22"/>
        </w:rPr>
      </w:pPr>
      <w:r w:rsidRPr="00546A24">
        <w:rPr>
          <w:rFonts w:asciiTheme="minorHAnsi" w:hAnsiTheme="minorHAnsi"/>
          <w:b/>
          <w:color w:val="auto"/>
          <w:sz w:val="22"/>
          <w:szCs w:val="22"/>
        </w:rPr>
        <w:t>U</w:t>
      </w:r>
      <w:r w:rsidRPr="00546A24" w:rsidR="00E50E37">
        <w:rPr>
          <w:rFonts w:asciiTheme="minorHAnsi" w:hAnsiTheme="minorHAnsi"/>
          <w:b/>
          <w:color w:val="auto"/>
          <w:sz w:val="22"/>
          <w:szCs w:val="22"/>
        </w:rPr>
        <w:t xml:space="preserve">.S. </w:t>
      </w:r>
      <w:r w:rsidRPr="00546A24">
        <w:rPr>
          <w:rFonts w:asciiTheme="minorHAnsi" w:hAnsiTheme="minorHAnsi"/>
          <w:b/>
          <w:color w:val="auto"/>
          <w:sz w:val="22"/>
          <w:szCs w:val="22"/>
        </w:rPr>
        <w:t>Census Bureau</w:t>
      </w:r>
    </w:p>
    <w:p w:rsidRPr="00546A24" w:rsidR="002B4CA3" w:rsidP="002B4CA3" w:rsidRDefault="002B4CA3" w14:paraId="39E55F9D" w14:textId="77777777">
      <w:pPr>
        <w:pStyle w:val="NormalWeb"/>
        <w:spacing w:before="0" w:beforeAutospacing="0" w:after="0" w:afterAutospacing="0"/>
        <w:jc w:val="center"/>
        <w:rPr>
          <w:rFonts w:asciiTheme="minorHAnsi" w:hAnsiTheme="minorHAnsi"/>
          <w:b/>
          <w:bCs/>
          <w:color w:val="auto"/>
          <w:sz w:val="22"/>
          <w:szCs w:val="22"/>
        </w:rPr>
      </w:pPr>
      <w:r w:rsidRPr="00546A24">
        <w:rPr>
          <w:rFonts w:asciiTheme="minorHAnsi" w:hAnsiTheme="minorHAnsi"/>
          <w:b/>
          <w:color w:val="auto"/>
          <w:sz w:val="22"/>
          <w:szCs w:val="22"/>
        </w:rPr>
        <w:t>OMB Information Collection Request</w:t>
      </w:r>
    </w:p>
    <w:p w:rsidRPr="00546A24" w:rsidR="00865B47" w:rsidP="00865B47" w:rsidRDefault="00D07003" w14:paraId="5B3F55BE" w14:textId="76685C46">
      <w:pPr>
        <w:pStyle w:val="NormalWeb"/>
        <w:spacing w:before="0" w:beforeAutospacing="0" w:after="0" w:afterAutospacing="0"/>
        <w:jc w:val="center"/>
        <w:rPr>
          <w:rFonts w:asciiTheme="minorHAnsi" w:hAnsiTheme="minorHAnsi"/>
          <w:b/>
          <w:bCs/>
          <w:color w:val="auto"/>
          <w:sz w:val="22"/>
          <w:szCs w:val="22"/>
        </w:rPr>
      </w:pPr>
      <w:r w:rsidRPr="00546A24">
        <w:rPr>
          <w:rFonts w:asciiTheme="minorHAnsi" w:hAnsiTheme="minorHAnsi"/>
          <w:b/>
          <w:color w:val="auto"/>
          <w:sz w:val="22"/>
          <w:szCs w:val="22"/>
        </w:rPr>
        <w:t xml:space="preserve">Annual </w:t>
      </w:r>
      <w:r w:rsidR="00AB5773">
        <w:rPr>
          <w:rFonts w:asciiTheme="minorHAnsi" w:hAnsiTheme="minorHAnsi"/>
          <w:b/>
          <w:color w:val="auto"/>
          <w:sz w:val="22"/>
          <w:szCs w:val="22"/>
        </w:rPr>
        <w:t>Business Survey</w:t>
      </w:r>
      <w:r w:rsidRPr="00546A24" w:rsidR="00865B47">
        <w:rPr>
          <w:rFonts w:asciiTheme="minorHAnsi" w:hAnsiTheme="minorHAnsi"/>
          <w:b/>
          <w:color w:val="auto"/>
          <w:sz w:val="22"/>
          <w:szCs w:val="22"/>
        </w:rPr>
        <w:t xml:space="preserve"> </w:t>
      </w:r>
    </w:p>
    <w:p w:rsidRPr="00546A24" w:rsidR="00865B47" w:rsidP="00865B47" w:rsidRDefault="00D93A75" w14:paraId="27C94373" w14:textId="108CAC9E">
      <w:pPr>
        <w:pStyle w:val="NormalWeb"/>
        <w:spacing w:before="0" w:beforeAutospacing="0" w:after="0" w:afterAutospacing="0"/>
        <w:jc w:val="center"/>
        <w:rPr>
          <w:rFonts w:asciiTheme="minorHAnsi" w:hAnsiTheme="minorHAnsi"/>
          <w:color w:val="auto"/>
          <w:sz w:val="22"/>
          <w:szCs w:val="22"/>
        </w:rPr>
      </w:pPr>
      <w:r w:rsidRPr="00546A24">
        <w:rPr>
          <w:rFonts w:asciiTheme="minorHAnsi" w:hAnsiTheme="minorHAnsi"/>
          <w:b/>
          <w:color w:val="auto"/>
          <w:sz w:val="22"/>
          <w:szCs w:val="22"/>
        </w:rPr>
        <w:t xml:space="preserve">OMB Control Number </w:t>
      </w:r>
      <w:r w:rsidRPr="00546A24" w:rsidR="002274E2">
        <w:rPr>
          <w:rFonts w:asciiTheme="minorHAnsi" w:hAnsiTheme="minorHAnsi"/>
          <w:b/>
          <w:color w:val="auto"/>
          <w:sz w:val="22"/>
          <w:szCs w:val="22"/>
        </w:rPr>
        <w:t>0607</w:t>
      </w:r>
      <w:r w:rsidR="008F15E8">
        <w:rPr>
          <w:rFonts w:asciiTheme="minorHAnsi" w:hAnsiTheme="minorHAnsi"/>
          <w:b/>
          <w:color w:val="auto"/>
          <w:sz w:val="22"/>
          <w:szCs w:val="22"/>
        </w:rPr>
        <w:t>-</w:t>
      </w:r>
      <w:r w:rsidR="007A7EED">
        <w:rPr>
          <w:rFonts w:asciiTheme="minorHAnsi" w:hAnsiTheme="minorHAnsi"/>
          <w:b/>
          <w:color w:val="auto"/>
          <w:sz w:val="22"/>
          <w:szCs w:val="22"/>
        </w:rPr>
        <w:t>1004</w:t>
      </w:r>
    </w:p>
    <w:p w:rsidRPr="00C323EE" w:rsidR="00477AF6" w:rsidP="00865B47" w:rsidRDefault="00477AF6" w14:paraId="6F2D5C0E" w14:textId="77777777">
      <w:pPr>
        <w:jc w:val="center"/>
        <w:rPr>
          <w:rFonts w:asciiTheme="minorHAnsi" w:hAnsiTheme="minorHAnsi"/>
        </w:rPr>
      </w:pPr>
    </w:p>
    <w:p w:rsidRPr="00076AC4" w:rsidR="00865B47" w:rsidP="00865B47" w:rsidRDefault="00AB423A" w14:paraId="3A3177A7" w14:textId="2F716AB6">
      <w:pPr>
        <w:pStyle w:val="NormalWeb"/>
        <w:rPr>
          <w:rStyle w:val="Strong"/>
          <w:rFonts w:asciiTheme="minorHAnsi" w:hAnsiTheme="minorHAnsi"/>
          <w:color w:val="auto"/>
          <w:sz w:val="22"/>
          <w:szCs w:val="22"/>
        </w:rPr>
      </w:pPr>
      <w:r w:rsidRPr="00546A24">
        <w:rPr>
          <w:rStyle w:val="Strong"/>
          <w:rFonts w:asciiTheme="minorHAnsi" w:hAnsiTheme="minorHAnsi"/>
          <w:color w:val="auto"/>
          <w:sz w:val="22"/>
          <w:szCs w:val="22"/>
        </w:rPr>
        <w:t xml:space="preserve">Supporting Statement </w:t>
      </w:r>
      <w:r w:rsidRPr="00546A24" w:rsidR="00865B47">
        <w:rPr>
          <w:rStyle w:val="Strong"/>
          <w:rFonts w:asciiTheme="minorHAnsi" w:hAnsiTheme="minorHAnsi"/>
          <w:color w:val="auto"/>
          <w:sz w:val="22"/>
          <w:szCs w:val="22"/>
        </w:rPr>
        <w:t>Part A</w:t>
      </w:r>
      <w:r w:rsidRPr="00076AC4">
        <w:rPr>
          <w:rStyle w:val="Strong"/>
          <w:rFonts w:asciiTheme="minorHAnsi" w:hAnsiTheme="minorHAnsi"/>
          <w:color w:val="auto"/>
          <w:sz w:val="22"/>
          <w:szCs w:val="22"/>
        </w:rPr>
        <w:t>.</w:t>
      </w:r>
      <w:r w:rsidRPr="00076AC4" w:rsidR="00865B47">
        <w:rPr>
          <w:rStyle w:val="Strong"/>
          <w:rFonts w:asciiTheme="minorHAnsi" w:hAnsiTheme="minorHAnsi"/>
          <w:color w:val="auto"/>
          <w:sz w:val="22"/>
          <w:szCs w:val="22"/>
        </w:rPr>
        <w:t xml:space="preserve"> </w:t>
      </w:r>
      <w:r w:rsidRPr="00076AC4" w:rsidR="00865B47">
        <w:rPr>
          <w:rFonts w:asciiTheme="minorHAnsi" w:hAnsiTheme="minorHAnsi"/>
          <w:color w:val="auto"/>
          <w:sz w:val="22"/>
          <w:szCs w:val="22"/>
        </w:rPr>
        <w:t>–</w:t>
      </w:r>
      <w:r w:rsidRPr="00076AC4" w:rsidR="00865B47">
        <w:rPr>
          <w:rStyle w:val="Strong"/>
          <w:rFonts w:asciiTheme="minorHAnsi" w:hAnsiTheme="minorHAnsi"/>
          <w:color w:val="auto"/>
          <w:sz w:val="22"/>
          <w:szCs w:val="22"/>
        </w:rPr>
        <w:t xml:space="preserve"> Justification </w:t>
      </w:r>
    </w:p>
    <w:p w:rsidRPr="000B1FB7" w:rsidR="00865B47" w:rsidP="00865B47" w:rsidRDefault="00865B47" w14:paraId="16C8112B" w14:textId="77777777">
      <w:pPr>
        <w:pStyle w:val="NormalWeb"/>
        <w:numPr>
          <w:ilvl w:val="0"/>
          <w:numId w:val="4"/>
        </w:numPr>
        <w:rPr>
          <w:rStyle w:val="Strong"/>
          <w:rFonts w:asciiTheme="minorHAnsi" w:hAnsiTheme="minorHAnsi"/>
          <w:color w:val="auto"/>
          <w:sz w:val="22"/>
          <w:szCs w:val="22"/>
          <w:u w:val="single"/>
        </w:rPr>
      </w:pPr>
      <w:r w:rsidRPr="000B1FB7">
        <w:rPr>
          <w:rStyle w:val="Strong"/>
          <w:rFonts w:asciiTheme="minorHAnsi" w:hAnsiTheme="minorHAnsi"/>
          <w:color w:val="auto"/>
          <w:sz w:val="22"/>
          <w:szCs w:val="22"/>
          <w:u w:val="single"/>
        </w:rPr>
        <w:t>Necessity of Information Collection</w:t>
      </w:r>
    </w:p>
    <w:p w:rsidRPr="005D7D25" w:rsidR="00F479F7" w:rsidP="00483258" w:rsidRDefault="002B4028" w14:paraId="2ABBD716" w14:textId="63A6667A">
      <w:pPr>
        <w:pStyle w:val="NormalWeb"/>
        <w:ind w:left="360"/>
        <w:rPr>
          <w:rFonts w:asciiTheme="minorHAnsi" w:hAnsiTheme="minorHAnsi"/>
          <w:bCs/>
          <w:color w:val="auto"/>
        </w:rPr>
      </w:pPr>
      <w:r w:rsidRPr="005D7D25">
        <w:rPr>
          <w:rFonts w:asciiTheme="minorHAnsi" w:hAnsiTheme="minorHAnsi"/>
          <w:sz w:val="22"/>
          <w:szCs w:val="22"/>
        </w:rPr>
        <w:t xml:space="preserve">In an effort to improve </w:t>
      </w:r>
      <w:r w:rsidR="009B66BA">
        <w:rPr>
          <w:rFonts w:asciiTheme="minorHAnsi" w:hAnsiTheme="minorHAnsi"/>
          <w:sz w:val="22"/>
          <w:szCs w:val="22"/>
        </w:rPr>
        <w:t>the measurement</w:t>
      </w:r>
      <w:r w:rsidRPr="005D7D25">
        <w:rPr>
          <w:rFonts w:asciiTheme="minorHAnsi" w:hAnsiTheme="minorHAnsi"/>
          <w:sz w:val="22"/>
          <w:szCs w:val="22"/>
        </w:rPr>
        <w:t xml:space="preserve"> of business dynamics in the United States, the Census Bureau </w:t>
      </w:r>
      <w:r w:rsidR="00F21765">
        <w:rPr>
          <w:rFonts w:asciiTheme="minorHAnsi" w:hAnsiTheme="minorHAnsi"/>
          <w:sz w:val="22"/>
          <w:szCs w:val="22"/>
        </w:rPr>
        <w:t xml:space="preserve">is </w:t>
      </w:r>
      <w:r w:rsidR="00D5148F">
        <w:rPr>
          <w:rFonts w:asciiTheme="minorHAnsi" w:hAnsiTheme="minorHAnsi"/>
          <w:sz w:val="22"/>
          <w:szCs w:val="22"/>
        </w:rPr>
        <w:t>conduct</w:t>
      </w:r>
      <w:r w:rsidR="00F21765">
        <w:rPr>
          <w:rFonts w:asciiTheme="minorHAnsi" w:hAnsiTheme="minorHAnsi"/>
          <w:sz w:val="22"/>
          <w:szCs w:val="22"/>
        </w:rPr>
        <w:t>ing</w:t>
      </w:r>
      <w:r w:rsidRPr="005D7D25" w:rsidR="007F14DB">
        <w:rPr>
          <w:rFonts w:asciiTheme="minorHAnsi" w:hAnsiTheme="minorHAnsi"/>
          <w:sz w:val="22"/>
          <w:szCs w:val="22"/>
        </w:rPr>
        <w:t xml:space="preserve"> the</w:t>
      </w:r>
      <w:r w:rsidRPr="005D7D25">
        <w:rPr>
          <w:rFonts w:asciiTheme="minorHAnsi" w:hAnsiTheme="minorHAnsi"/>
          <w:sz w:val="22"/>
          <w:szCs w:val="22"/>
        </w:rPr>
        <w:t xml:space="preserve"> </w:t>
      </w:r>
      <w:r w:rsidRPr="005D7D25" w:rsidR="008F15E8">
        <w:rPr>
          <w:rFonts w:asciiTheme="minorHAnsi" w:hAnsiTheme="minorHAnsi"/>
          <w:sz w:val="22"/>
          <w:szCs w:val="22"/>
        </w:rPr>
        <w:t>Annual Business Survey (ABS)</w:t>
      </w:r>
      <w:r w:rsidRPr="005D7D25" w:rsidR="007F14DB">
        <w:rPr>
          <w:rFonts w:asciiTheme="minorHAnsi" w:hAnsiTheme="minorHAnsi"/>
          <w:sz w:val="22"/>
          <w:szCs w:val="22"/>
        </w:rPr>
        <w:t>.</w:t>
      </w:r>
      <w:r w:rsidR="00B40DE4">
        <w:rPr>
          <w:rFonts w:asciiTheme="minorHAnsi" w:hAnsiTheme="minorHAnsi"/>
          <w:sz w:val="22"/>
          <w:szCs w:val="22"/>
        </w:rPr>
        <w:t xml:space="preserve"> </w:t>
      </w:r>
      <w:r w:rsidRPr="005D7D25" w:rsidR="008F15E8">
        <w:rPr>
          <w:rFonts w:asciiTheme="minorHAnsi" w:hAnsiTheme="minorHAnsi"/>
          <w:sz w:val="22"/>
          <w:szCs w:val="22"/>
        </w:rPr>
        <w:t xml:space="preserve">The </w:t>
      </w:r>
      <w:r w:rsidR="001C1E31">
        <w:rPr>
          <w:rFonts w:asciiTheme="minorHAnsi" w:hAnsiTheme="minorHAnsi"/>
          <w:sz w:val="22"/>
          <w:szCs w:val="22"/>
        </w:rPr>
        <w:t xml:space="preserve">ABS </w:t>
      </w:r>
      <w:r w:rsidRPr="005D7D25" w:rsidR="008F15E8">
        <w:rPr>
          <w:rFonts w:asciiTheme="minorHAnsi" w:hAnsiTheme="minorHAnsi"/>
          <w:sz w:val="22"/>
          <w:szCs w:val="22"/>
        </w:rPr>
        <w:t>combine</w:t>
      </w:r>
      <w:r w:rsidR="00F21765">
        <w:rPr>
          <w:rFonts w:asciiTheme="minorHAnsi" w:hAnsiTheme="minorHAnsi"/>
          <w:sz w:val="22"/>
          <w:szCs w:val="22"/>
        </w:rPr>
        <w:t>s</w:t>
      </w:r>
      <w:r w:rsidRPr="005D7D25" w:rsidR="008F15E8">
        <w:rPr>
          <w:rFonts w:asciiTheme="minorHAnsi" w:hAnsiTheme="minorHAnsi"/>
          <w:sz w:val="22"/>
          <w:szCs w:val="22"/>
        </w:rPr>
        <w:t xml:space="preserve"> Census Bureau firm-level collections to reduce respondent burden, increase data quality, reduce operational costs, and operate more efficiently.</w:t>
      </w:r>
      <w:r w:rsidR="00B40DE4">
        <w:rPr>
          <w:rFonts w:asciiTheme="minorHAnsi" w:hAnsiTheme="minorHAnsi"/>
          <w:sz w:val="22"/>
          <w:szCs w:val="22"/>
        </w:rPr>
        <w:t xml:space="preserve"> </w:t>
      </w:r>
      <w:r w:rsidRPr="005D7D25" w:rsidR="008F15E8">
        <w:rPr>
          <w:rFonts w:asciiTheme="minorHAnsi" w:hAnsiTheme="minorHAnsi"/>
          <w:sz w:val="22"/>
          <w:szCs w:val="22"/>
        </w:rPr>
        <w:t>The ABS replace</w:t>
      </w:r>
      <w:r w:rsidR="004F42A6">
        <w:rPr>
          <w:rFonts w:asciiTheme="minorHAnsi" w:hAnsiTheme="minorHAnsi"/>
          <w:sz w:val="22"/>
          <w:szCs w:val="22"/>
        </w:rPr>
        <w:t>d</w:t>
      </w:r>
      <w:r w:rsidRPr="005D7D25" w:rsidR="008F15E8">
        <w:rPr>
          <w:rFonts w:asciiTheme="minorHAnsi" w:hAnsiTheme="minorHAnsi"/>
          <w:sz w:val="22"/>
          <w:szCs w:val="22"/>
        </w:rPr>
        <w:t xml:space="preserve"> the five-year Survey of Business Owners (SBO) for employer businesses, the Annual Survey of Entrepreneurs (ASE), and the Business </w:t>
      </w:r>
      <w:r w:rsidR="00755411">
        <w:rPr>
          <w:rFonts w:asciiTheme="minorHAnsi" w:hAnsiTheme="minorHAnsi"/>
          <w:sz w:val="22"/>
          <w:szCs w:val="22"/>
        </w:rPr>
        <w:t>Research and Development (</w:t>
      </w:r>
      <w:r w:rsidRPr="005D7D25" w:rsidR="008F15E8">
        <w:rPr>
          <w:rFonts w:asciiTheme="minorHAnsi" w:hAnsiTheme="minorHAnsi"/>
          <w:sz w:val="22"/>
          <w:szCs w:val="22"/>
        </w:rPr>
        <w:t>R&amp;D</w:t>
      </w:r>
      <w:r w:rsidR="00755411">
        <w:rPr>
          <w:rFonts w:asciiTheme="minorHAnsi" w:hAnsiTheme="minorHAnsi"/>
          <w:sz w:val="22"/>
          <w:szCs w:val="22"/>
        </w:rPr>
        <w:t>)</w:t>
      </w:r>
      <w:r w:rsidRPr="005D7D25" w:rsidR="008F15E8">
        <w:rPr>
          <w:rFonts w:asciiTheme="minorHAnsi" w:hAnsiTheme="minorHAnsi"/>
          <w:sz w:val="22"/>
          <w:szCs w:val="22"/>
        </w:rPr>
        <w:t xml:space="preserve"> and Innovation for Microbusinesses (BRDI-M) surveys.</w:t>
      </w:r>
      <w:r w:rsidR="00B40DE4">
        <w:rPr>
          <w:rFonts w:asciiTheme="minorHAnsi" w:hAnsiTheme="minorHAnsi"/>
          <w:sz w:val="22"/>
          <w:szCs w:val="22"/>
        </w:rPr>
        <w:t xml:space="preserve"> </w:t>
      </w:r>
      <w:r w:rsidRPr="00F21765" w:rsidR="00F21765">
        <w:rPr>
          <w:rFonts w:asciiTheme="minorHAnsi" w:hAnsiTheme="minorHAnsi"/>
          <w:sz w:val="22"/>
          <w:szCs w:val="22"/>
        </w:rPr>
        <w:t xml:space="preserve">The ABS provides information on selected economic and demographic characteristics for businesses and business owners by sex, ethnicity, race, and veteran status. Further, the survey measures </w:t>
      </w:r>
      <w:r w:rsidRPr="004479A9" w:rsidR="00F21765">
        <w:rPr>
          <w:rFonts w:asciiTheme="minorHAnsi" w:hAnsiTheme="minorHAnsi"/>
          <w:sz w:val="22"/>
          <w:szCs w:val="22"/>
        </w:rPr>
        <w:t>research and development</w:t>
      </w:r>
      <w:r w:rsidRPr="00F21765" w:rsidR="00F21765">
        <w:rPr>
          <w:rFonts w:asciiTheme="minorHAnsi" w:hAnsiTheme="minorHAnsi"/>
          <w:sz w:val="22"/>
          <w:szCs w:val="22"/>
        </w:rPr>
        <w:t xml:space="preserve"> for microbusinesses, new business topics such as innovation and technology, as well as other business characteristics. </w:t>
      </w:r>
      <w:r w:rsidRPr="005D7D25" w:rsidR="002202FA">
        <w:rPr>
          <w:rFonts w:asciiTheme="minorHAnsi" w:hAnsiTheme="minorHAnsi"/>
          <w:sz w:val="22"/>
          <w:szCs w:val="22"/>
        </w:rPr>
        <w:t xml:space="preserve">The </w:t>
      </w:r>
      <w:r w:rsidRPr="005D7D25" w:rsidR="008F15E8">
        <w:rPr>
          <w:rFonts w:asciiTheme="minorHAnsi" w:hAnsiTheme="minorHAnsi"/>
          <w:sz w:val="22"/>
          <w:szCs w:val="22"/>
        </w:rPr>
        <w:t>ABS</w:t>
      </w:r>
      <w:r w:rsidRPr="005D7D25" w:rsidR="006F237F">
        <w:rPr>
          <w:rFonts w:asciiTheme="minorHAnsi" w:hAnsiTheme="minorHAnsi"/>
          <w:sz w:val="22"/>
          <w:szCs w:val="22"/>
        </w:rPr>
        <w:t xml:space="preserve"> </w:t>
      </w:r>
      <w:r w:rsidR="004F42A6">
        <w:rPr>
          <w:rFonts w:asciiTheme="minorHAnsi" w:hAnsiTheme="minorHAnsi"/>
          <w:sz w:val="22"/>
          <w:szCs w:val="22"/>
        </w:rPr>
        <w:t>is</w:t>
      </w:r>
      <w:r w:rsidRPr="005D7D25" w:rsidR="002202FA">
        <w:rPr>
          <w:rFonts w:asciiTheme="minorHAnsi" w:hAnsiTheme="minorHAnsi"/>
          <w:sz w:val="22"/>
          <w:szCs w:val="22"/>
        </w:rPr>
        <w:t xml:space="preserve"> </w:t>
      </w:r>
      <w:r w:rsidR="00F21765">
        <w:rPr>
          <w:rFonts w:asciiTheme="minorHAnsi" w:hAnsiTheme="minorHAnsi"/>
          <w:sz w:val="22"/>
          <w:szCs w:val="22"/>
        </w:rPr>
        <w:t>sponsored</w:t>
      </w:r>
      <w:r w:rsidRPr="005D7D25" w:rsidR="007F14DB">
        <w:rPr>
          <w:rFonts w:asciiTheme="minorHAnsi" w:hAnsiTheme="minorHAnsi"/>
          <w:sz w:val="22"/>
          <w:szCs w:val="22"/>
        </w:rPr>
        <w:t xml:space="preserve"> </w:t>
      </w:r>
      <w:r w:rsidRPr="005D7D25" w:rsidR="002202FA">
        <w:rPr>
          <w:rFonts w:asciiTheme="minorHAnsi" w:hAnsiTheme="minorHAnsi"/>
          <w:sz w:val="22"/>
          <w:szCs w:val="22"/>
        </w:rPr>
        <w:t>by the</w:t>
      </w:r>
      <w:r w:rsidRPr="005D7D25" w:rsidR="006371AE">
        <w:rPr>
          <w:rFonts w:asciiTheme="minorHAnsi" w:hAnsiTheme="minorHAnsi"/>
          <w:sz w:val="22"/>
          <w:szCs w:val="22"/>
        </w:rPr>
        <w:t xml:space="preserve"> </w:t>
      </w:r>
      <w:r w:rsidR="009B66BA">
        <w:rPr>
          <w:rFonts w:asciiTheme="minorHAnsi" w:hAnsiTheme="minorHAnsi"/>
          <w:sz w:val="22"/>
          <w:szCs w:val="22"/>
        </w:rPr>
        <w:t>National Center for Science and Engineering Statistics (NCSES) within the</w:t>
      </w:r>
      <w:r w:rsidRPr="005D7D25" w:rsidR="009B66BA">
        <w:rPr>
          <w:rFonts w:asciiTheme="minorHAnsi" w:hAnsiTheme="minorHAnsi"/>
          <w:sz w:val="22"/>
          <w:szCs w:val="22"/>
        </w:rPr>
        <w:t xml:space="preserve"> </w:t>
      </w:r>
      <w:r w:rsidRPr="005D7D25" w:rsidR="008F15E8">
        <w:rPr>
          <w:rFonts w:asciiTheme="minorHAnsi" w:hAnsiTheme="minorHAnsi"/>
          <w:sz w:val="22"/>
          <w:szCs w:val="22"/>
        </w:rPr>
        <w:t xml:space="preserve">National Science Foundation (NSF) </w:t>
      </w:r>
      <w:r w:rsidRPr="005D7D25" w:rsidR="002202FA">
        <w:rPr>
          <w:rFonts w:asciiTheme="minorHAnsi" w:hAnsiTheme="minorHAnsi"/>
          <w:sz w:val="22"/>
          <w:szCs w:val="22"/>
        </w:rPr>
        <w:t xml:space="preserve">and </w:t>
      </w:r>
      <w:r w:rsidR="00F21765">
        <w:rPr>
          <w:rFonts w:asciiTheme="minorHAnsi" w:hAnsiTheme="minorHAnsi"/>
          <w:sz w:val="22"/>
          <w:szCs w:val="22"/>
        </w:rPr>
        <w:t xml:space="preserve">conducted by </w:t>
      </w:r>
      <w:r w:rsidRPr="005D7D25" w:rsidR="002202FA">
        <w:rPr>
          <w:rFonts w:asciiTheme="minorHAnsi" w:hAnsiTheme="minorHAnsi"/>
          <w:sz w:val="22"/>
          <w:szCs w:val="22"/>
        </w:rPr>
        <w:t>the Census Bureau</w:t>
      </w:r>
      <w:r w:rsidRPr="005D7D25" w:rsidR="007F14DB">
        <w:rPr>
          <w:rFonts w:asciiTheme="minorHAnsi" w:hAnsiTheme="minorHAnsi"/>
          <w:sz w:val="22"/>
          <w:szCs w:val="22"/>
        </w:rPr>
        <w:t xml:space="preserve"> for </w:t>
      </w:r>
      <w:r w:rsidRPr="005D7D25" w:rsidR="008F15E8">
        <w:rPr>
          <w:rFonts w:asciiTheme="minorHAnsi" w:hAnsiTheme="minorHAnsi"/>
          <w:sz w:val="22"/>
          <w:szCs w:val="22"/>
        </w:rPr>
        <w:t>five</w:t>
      </w:r>
      <w:r w:rsidRPr="005D7D25" w:rsidR="007F14DB">
        <w:rPr>
          <w:rFonts w:asciiTheme="minorHAnsi" w:hAnsiTheme="minorHAnsi"/>
          <w:sz w:val="22"/>
          <w:szCs w:val="22"/>
        </w:rPr>
        <w:t xml:space="preserve"> years (201</w:t>
      </w:r>
      <w:r w:rsidR="00E16A6D">
        <w:rPr>
          <w:rFonts w:asciiTheme="minorHAnsi" w:hAnsiTheme="minorHAnsi"/>
          <w:sz w:val="22"/>
          <w:szCs w:val="22"/>
        </w:rPr>
        <w:t>8</w:t>
      </w:r>
      <w:r w:rsidRPr="005D7D25" w:rsidR="008F15E8">
        <w:rPr>
          <w:rFonts w:asciiTheme="minorHAnsi" w:hAnsiTheme="minorHAnsi"/>
          <w:sz w:val="22"/>
          <w:szCs w:val="22"/>
        </w:rPr>
        <w:t xml:space="preserve"> – 202</w:t>
      </w:r>
      <w:r w:rsidR="00E16A6D">
        <w:rPr>
          <w:rFonts w:asciiTheme="minorHAnsi" w:hAnsiTheme="minorHAnsi"/>
          <w:sz w:val="22"/>
          <w:szCs w:val="22"/>
        </w:rPr>
        <w:t>2</w:t>
      </w:r>
      <w:r w:rsidRPr="005D7D25" w:rsidR="007F14DB">
        <w:rPr>
          <w:rFonts w:asciiTheme="minorHAnsi" w:hAnsiTheme="minorHAnsi"/>
          <w:sz w:val="22"/>
          <w:szCs w:val="22"/>
        </w:rPr>
        <w:t>)</w:t>
      </w:r>
      <w:r w:rsidRPr="005D7D25" w:rsidR="002202FA">
        <w:rPr>
          <w:rFonts w:asciiTheme="minorHAnsi" w:hAnsiTheme="minorHAnsi"/>
          <w:sz w:val="22"/>
          <w:szCs w:val="22"/>
        </w:rPr>
        <w:t xml:space="preserve">. </w:t>
      </w:r>
      <w:r w:rsidRPr="005D7D25" w:rsidR="00F479F7">
        <w:rPr>
          <w:rFonts w:asciiTheme="minorHAnsi" w:hAnsiTheme="minorHAnsi"/>
          <w:bCs/>
          <w:color w:val="auto"/>
          <w:sz w:val="22"/>
          <w:szCs w:val="22"/>
        </w:rPr>
        <w:t>Title 13</w:t>
      </w:r>
      <w:r w:rsidR="00181841">
        <w:rPr>
          <w:rFonts w:asciiTheme="minorHAnsi" w:hAnsiTheme="minorHAnsi"/>
          <w:bCs/>
          <w:color w:val="auto"/>
          <w:sz w:val="22"/>
          <w:szCs w:val="22"/>
        </w:rPr>
        <w:t>,</w:t>
      </w:r>
      <w:r w:rsidRPr="005D7D25" w:rsidR="00F479F7">
        <w:rPr>
          <w:rFonts w:asciiTheme="minorHAnsi" w:hAnsiTheme="minorHAnsi"/>
          <w:bCs/>
          <w:color w:val="auto"/>
          <w:sz w:val="22"/>
          <w:szCs w:val="22"/>
        </w:rPr>
        <w:t xml:space="preserve"> United States Code, Sections 8(b), 131, and 182</w:t>
      </w:r>
      <w:r w:rsidR="00603DEA">
        <w:rPr>
          <w:rFonts w:asciiTheme="minorHAnsi" w:hAnsiTheme="minorHAnsi"/>
          <w:bCs/>
          <w:color w:val="auto"/>
          <w:sz w:val="22"/>
          <w:szCs w:val="22"/>
        </w:rPr>
        <w:t>;</w:t>
      </w:r>
      <w:r w:rsidRPr="005D7D25" w:rsidR="00F479F7">
        <w:rPr>
          <w:rFonts w:asciiTheme="minorHAnsi" w:hAnsiTheme="minorHAnsi"/>
          <w:bCs/>
          <w:color w:val="auto"/>
          <w:sz w:val="22"/>
          <w:szCs w:val="22"/>
        </w:rPr>
        <w:t xml:space="preserve"> Title 42</w:t>
      </w:r>
      <w:r w:rsidR="00181841">
        <w:rPr>
          <w:rFonts w:asciiTheme="minorHAnsi" w:hAnsiTheme="minorHAnsi"/>
          <w:bCs/>
          <w:color w:val="auto"/>
          <w:sz w:val="22"/>
          <w:szCs w:val="22"/>
        </w:rPr>
        <w:t>,</w:t>
      </w:r>
      <w:r w:rsidRPr="005D7D25" w:rsidR="00F479F7">
        <w:rPr>
          <w:rFonts w:asciiTheme="minorHAnsi" w:hAnsiTheme="minorHAnsi"/>
          <w:bCs/>
          <w:color w:val="auto"/>
          <w:sz w:val="22"/>
          <w:szCs w:val="22"/>
        </w:rPr>
        <w:t xml:space="preserve"> United States Code, Section</w:t>
      </w:r>
      <w:r w:rsidR="005D7D25">
        <w:rPr>
          <w:rFonts w:asciiTheme="minorHAnsi" w:hAnsiTheme="minorHAnsi"/>
          <w:bCs/>
          <w:color w:val="auto"/>
          <w:sz w:val="22"/>
          <w:szCs w:val="22"/>
        </w:rPr>
        <w:t xml:space="preserve"> </w:t>
      </w:r>
      <w:r w:rsidRPr="005D7D25" w:rsidR="00F479F7">
        <w:rPr>
          <w:rFonts w:asciiTheme="minorHAnsi" w:hAnsiTheme="minorHAnsi"/>
          <w:bCs/>
          <w:color w:val="auto"/>
          <w:sz w:val="22"/>
          <w:szCs w:val="22"/>
        </w:rPr>
        <w:t>1861-76 (National Science Foundation Act of 1950, as amended)</w:t>
      </w:r>
      <w:r w:rsidR="004479A9">
        <w:rPr>
          <w:rFonts w:asciiTheme="minorHAnsi" w:hAnsiTheme="minorHAnsi"/>
          <w:bCs/>
          <w:color w:val="auto"/>
          <w:sz w:val="22"/>
          <w:szCs w:val="22"/>
        </w:rPr>
        <w:t>;</w:t>
      </w:r>
      <w:r w:rsidR="00181841">
        <w:rPr>
          <w:rFonts w:asciiTheme="minorHAnsi" w:hAnsiTheme="minorHAnsi"/>
          <w:bCs/>
          <w:color w:val="auto"/>
          <w:sz w:val="22"/>
          <w:szCs w:val="22"/>
        </w:rPr>
        <w:t xml:space="preserve"> </w:t>
      </w:r>
      <w:r w:rsidRPr="00A706F9" w:rsidR="00A706F9">
        <w:rPr>
          <w:rFonts w:asciiTheme="minorHAnsi" w:hAnsiTheme="minorHAnsi"/>
          <w:bCs/>
          <w:color w:val="auto"/>
          <w:sz w:val="22"/>
          <w:szCs w:val="22"/>
        </w:rPr>
        <w:t>and Section 505 within the America COMPETES Reauthorization Act of 2010</w:t>
      </w:r>
      <w:r w:rsidR="00A706F9">
        <w:rPr>
          <w:rFonts w:asciiTheme="minorHAnsi" w:hAnsiTheme="minorHAnsi"/>
          <w:bCs/>
          <w:color w:val="auto"/>
          <w:sz w:val="22"/>
          <w:szCs w:val="22"/>
        </w:rPr>
        <w:t xml:space="preserve"> </w:t>
      </w:r>
      <w:r w:rsidRPr="00A706F9" w:rsidR="00F479F7">
        <w:rPr>
          <w:rFonts w:asciiTheme="minorHAnsi" w:hAnsiTheme="minorHAnsi"/>
          <w:bCs/>
          <w:color w:val="auto"/>
          <w:sz w:val="22"/>
          <w:szCs w:val="22"/>
        </w:rPr>
        <w:t>a</w:t>
      </w:r>
      <w:r w:rsidRPr="005D7D25" w:rsidR="00F479F7">
        <w:rPr>
          <w:rFonts w:asciiTheme="minorHAnsi" w:hAnsiTheme="minorHAnsi"/>
          <w:bCs/>
          <w:color w:val="auto"/>
          <w:sz w:val="22"/>
          <w:szCs w:val="22"/>
        </w:rPr>
        <w:t xml:space="preserve">uthorize this collection. Sections 224 and 225 </w:t>
      </w:r>
      <w:r w:rsidR="00D5148F">
        <w:rPr>
          <w:rFonts w:asciiTheme="minorHAnsi" w:hAnsiTheme="minorHAnsi"/>
          <w:bCs/>
          <w:color w:val="auto"/>
          <w:sz w:val="22"/>
          <w:szCs w:val="22"/>
        </w:rPr>
        <w:t>of Title 13</w:t>
      </w:r>
      <w:r w:rsidR="00DB4B51">
        <w:rPr>
          <w:rFonts w:asciiTheme="minorHAnsi" w:hAnsiTheme="minorHAnsi"/>
          <w:bCs/>
          <w:color w:val="auto"/>
          <w:sz w:val="22"/>
          <w:szCs w:val="22"/>
        </w:rPr>
        <w:t>,</w:t>
      </w:r>
      <w:r w:rsidR="00D5148F">
        <w:rPr>
          <w:rFonts w:asciiTheme="minorHAnsi" w:hAnsiTheme="minorHAnsi"/>
          <w:bCs/>
          <w:color w:val="auto"/>
          <w:sz w:val="22"/>
          <w:szCs w:val="22"/>
        </w:rPr>
        <w:t xml:space="preserve"> United States Code</w:t>
      </w:r>
      <w:r w:rsidR="00DB4B51">
        <w:rPr>
          <w:rFonts w:asciiTheme="minorHAnsi" w:hAnsiTheme="minorHAnsi"/>
          <w:bCs/>
          <w:color w:val="auto"/>
          <w:sz w:val="22"/>
          <w:szCs w:val="22"/>
        </w:rPr>
        <w:t>,</w:t>
      </w:r>
      <w:r w:rsidR="00D5148F">
        <w:rPr>
          <w:rFonts w:asciiTheme="minorHAnsi" w:hAnsiTheme="minorHAnsi"/>
          <w:bCs/>
          <w:color w:val="auto"/>
          <w:sz w:val="22"/>
          <w:szCs w:val="22"/>
        </w:rPr>
        <w:t xml:space="preserve"> </w:t>
      </w:r>
      <w:r w:rsidRPr="005D7D25" w:rsidR="00F479F7">
        <w:rPr>
          <w:rFonts w:asciiTheme="minorHAnsi" w:hAnsiTheme="minorHAnsi"/>
          <w:bCs/>
          <w:color w:val="auto"/>
          <w:sz w:val="22"/>
          <w:szCs w:val="22"/>
        </w:rPr>
        <w:t xml:space="preserve">require </w:t>
      </w:r>
      <w:r w:rsidR="00DF3BE6">
        <w:rPr>
          <w:rFonts w:asciiTheme="minorHAnsi" w:hAnsiTheme="minorHAnsi"/>
          <w:bCs/>
          <w:color w:val="auto"/>
          <w:sz w:val="22"/>
          <w:szCs w:val="22"/>
        </w:rPr>
        <w:t xml:space="preserve">a </w:t>
      </w:r>
      <w:r w:rsidRPr="005D7D25" w:rsidR="00F479F7">
        <w:rPr>
          <w:rFonts w:asciiTheme="minorHAnsi" w:hAnsiTheme="minorHAnsi"/>
          <w:bCs/>
          <w:color w:val="auto"/>
          <w:sz w:val="22"/>
          <w:szCs w:val="22"/>
        </w:rPr>
        <w:t>response</w:t>
      </w:r>
      <w:r w:rsidR="005D7D25">
        <w:rPr>
          <w:rFonts w:asciiTheme="minorHAnsi" w:hAnsiTheme="minorHAnsi"/>
          <w:bCs/>
          <w:color w:val="auto"/>
          <w:sz w:val="22"/>
          <w:szCs w:val="22"/>
        </w:rPr>
        <w:t xml:space="preserve"> from sampled firms</w:t>
      </w:r>
      <w:r w:rsidR="00D22823">
        <w:rPr>
          <w:rFonts w:asciiTheme="minorHAnsi" w:hAnsiTheme="minorHAnsi"/>
          <w:bCs/>
          <w:color w:val="auto"/>
          <w:sz w:val="22"/>
          <w:szCs w:val="22"/>
        </w:rPr>
        <w:t xml:space="preserve"> (see Attachment H)</w:t>
      </w:r>
      <w:r w:rsidRPr="005D7D25" w:rsidR="00F479F7">
        <w:rPr>
          <w:rFonts w:asciiTheme="minorHAnsi" w:hAnsiTheme="minorHAnsi"/>
          <w:bCs/>
          <w:color w:val="auto"/>
          <w:sz w:val="22"/>
          <w:szCs w:val="22"/>
        </w:rPr>
        <w:t xml:space="preserve">. </w:t>
      </w:r>
    </w:p>
    <w:p w:rsidR="00090ABC" w:rsidP="00090ABC" w:rsidRDefault="00090ABC" w14:paraId="759EA87C" w14:textId="6382F8F1">
      <w:pPr>
        <w:pStyle w:val="NoSpacing"/>
        <w:ind w:left="360"/>
        <w:rPr>
          <w:rFonts w:asciiTheme="minorHAnsi" w:hAnsiTheme="minorHAnsi"/>
          <w:sz w:val="22"/>
          <w:szCs w:val="22"/>
        </w:rPr>
      </w:pPr>
      <w:r w:rsidRPr="005D7D25">
        <w:rPr>
          <w:rFonts w:asciiTheme="minorHAnsi" w:hAnsiTheme="minorHAnsi"/>
          <w:sz w:val="22"/>
          <w:szCs w:val="22"/>
        </w:rPr>
        <w:t xml:space="preserve">The </w:t>
      </w:r>
      <w:r w:rsidRPr="005D7D25" w:rsidR="00F479F7">
        <w:rPr>
          <w:rFonts w:asciiTheme="minorHAnsi" w:hAnsiTheme="minorHAnsi"/>
          <w:sz w:val="22"/>
          <w:szCs w:val="22"/>
        </w:rPr>
        <w:t>ABS</w:t>
      </w:r>
      <w:r w:rsidRPr="005D7D25">
        <w:rPr>
          <w:rFonts w:asciiTheme="minorHAnsi" w:hAnsiTheme="minorHAnsi"/>
          <w:sz w:val="22"/>
          <w:szCs w:val="22"/>
        </w:rPr>
        <w:t xml:space="preserve"> includes all nonfarm </w:t>
      </w:r>
      <w:r w:rsidRPr="005D7D25" w:rsidR="00FC1EDD">
        <w:rPr>
          <w:rFonts w:asciiTheme="minorHAnsi" w:hAnsiTheme="minorHAnsi"/>
          <w:sz w:val="22"/>
          <w:szCs w:val="22"/>
        </w:rPr>
        <w:t xml:space="preserve">employer </w:t>
      </w:r>
      <w:r w:rsidRPr="005D7D25">
        <w:rPr>
          <w:rFonts w:asciiTheme="minorHAnsi" w:hAnsiTheme="minorHAnsi"/>
          <w:sz w:val="22"/>
          <w:szCs w:val="22"/>
        </w:rPr>
        <w:t>businesses filing Internal Revenue Service</w:t>
      </w:r>
      <w:r w:rsidRPr="005D7D25" w:rsidR="00B71DB7">
        <w:rPr>
          <w:rFonts w:asciiTheme="minorHAnsi" w:hAnsiTheme="minorHAnsi"/>
          <w:sz w:val="22"/>
          <w:szCs w:val="22"/>
        </w:rPr>
        <w:t xml:space="preserve"> (IRS)</w:t>
      </w:r>
      <w:r w:rsidRPr="005D7D25">
        <w:rPr>
          <w:rFonts w:asciiTheme="minorHAnsi" w:hAnsiTheme="minorHAnsi"/>
          <w:sz w:val="22"/>
          <w:szCs w:val="22"/>
        </w:rPr>
        <w:t xml:space="preserve"> tax forms as individual proprietorships, partnerships, or any </w:t>
      </w:r>
      <w:r w:rsidR="002E7C1D">
        <w:rPr>
          <w:rFonts w:asciiTheme="minorHAnsi" w:hAnsiTheme="minorHAnsi"/>
          <w:sz w:val="22"/>
          <w:szCs w:val="22"/>
        </w:rPr>
        <w:t xml:space="preserve">other </w:t>
      </w:r>
      <w:r w:rsidRPr="005D7D25">
        <w:rPr>
          <w:rFonts w:asciiTheme="minorHAnsi" w:hAnsiTheme="minorHAnsi"/>
          <w:sz w:val="22"/>
          <w:szCs w:val="22"/>
        </w:rPr>
        <w:t>type of corporation, with rec</w:t>
      </w:r>
      <w:r w:rsidRPr="005D7D25" w:rsidR="00F479F7">
        <w:rPr>
          <w:rFonts w:asciiTheme="minorHAnsi" w:hAnsiTheme="minorHAnsi"/>
          <w:sz w:val="22"/>
          <w:szCs w:val="22"/>
        </w:rPr>
        <w:t>eipts of $1,000 or more</w:t>
      </w:r>
      <w:r w:rsidRPr="00483258" w:rsidR="00F479F7">
        <w:rPr>
          <w:rFonts w:asciiTheme="minorHAnsi" w:hAnsiTheme="minorHAnsi"/>
          <w:sz w:val="22"/>
          <w:szCs w:val="22"/>
        </w:rPr>
        <w:t>. The ABS</w:t>
      </w:r>
      <w:r w:rsidRPr="00483258">
        <w:rPr>
          <w:rFonts w:asciiTheme="minorHAnsi" w:hAnsiTheme="minorHAnsi"/>
          <w:sz w:val="22"/>
          <w:szCs w:val="22"/>
        </w:rPr>
        <w:t xml:space="preserve"> sample</w:t>
      </w:r>
      <w:r w:rsidR="0044796C">
        <w:rPr>
          <w:rFonts w:asciiTheme="minorHAnsi" w:hAnsiTheme="minorHAnsi"/>
          <w:sz w:val="22"/>
          <w:szCs w:val="22"/>
        </w:rPr>
        <w:t>d</w:t>
      </w:r>
      <w:r w:rsidRPr="00483258">
        <w:rPr>
          <w:rFonts w:asciiTheme="minorHAnsi" w:hAnsiTheme="minorHAnsi"/>
          <w:sz w:val="22"/>
          <w:szCs w:val="22"/>
        </w:rPr>
        <w:t xml:space="preserve"> </w:t>
      </w:r>
      <w:r w:rsidRPr="00483258" w:rsidR="00B91F59">
        <w:rPr>
          <w:rFonts w:asciiTheme="minorHAnsi" w:hAnsiTheme="minorHAnsi"/>
          <w:sz w:val="22"/>
          <w:szCs w:val="22"/>
        </w:rPr>
        <w:t xml:space="preserve">approximately </w:t>
      </w:r>
      <w:r w:rsidRPr="009F4E97" w:rsidR="00F479F7">
        <w:rPr>
          <w:rFonts w:asciiTheme="minorHAnsi" w:hAnsiTheme="minorHAnsi"/>
          <w:sz w:val="22"/>
          <w:szCs w:val="22"/>
        </w:rPr>
        <w:t>8</w:t>
      </w:r>
      <w:r w:rsidRPr="009F4E97" w:rsidR="00415D6D">
        <w:rPr>
          <w:rFonts w:asciiTheme="minorHAnsi" w:hAnsiTheme="minorHAnsi"/>
          <w:sz w:val="22"/>
          <w:szCs w:val="22"/>
        </w:rPr>
        <w:t>5</w:t>
      </w:r>
      <w:r w:rsidRPr="009F4E97" w:rsidR="00F479F7">
        <w:rPr>
          <w:rFonts w:asciiTheme="minorHAnsi" w:hAnsiTheme="minorHAnsi"/>
          <w:sz w:val="22"/>
          <w:szCs w:val="22"/>
        </w:rPr>
        <w:t>0</w:t>
      </w:r>
      <w:r w:rsidRPr="009F4E97" w:rsidR="00B91F59">
        <w:rPr>
          <w:rFonts w:asciiTheme="minorHAnsi" w:hAnsiTheme="minorHAnsi"/>
          <w:sz w:val="22"/>
          <w:szCs w:val="22"/>
        </w:rPr>
        <w:t>,000</w:t>
      </w:r>
      <w:r w:rsidRPr="009F4E97">
        <w:rPr>
          <w:rFonts w:asciiTheme="minorHAnsi" w:hAnsiTheme="minorHAnsi"/>
          <w:sz w:val="22"/>
          <w:szCs w:val="22"/>
        </w:rPr>
        <w:t xml:space="preserve"> employer businesses</w:t>
      </w:r>
      <w:r w:rsidR="00E16A6D">
        <w:rPr>
          <w:rFonts w:asciiTheme="minorHAnsi" w:hAnsiTheme="minorHAnsi"/>
          <w:sz w:val="22"/>
          <w:szCs w:val="22"/>
        </w:rPr>
        <w:t xml:space="preserve"> </w:t>
      </w:r>
      <w:r w:rsidR="00752F11">
        <w:rPr>
          <w:rFonts w:asciiTheme="minorHAnsi" w:hAnsiTheme="minorHAnsi"/>
          <w:sz w:val="22"/>
          <w:szCs w:val="22"/>
        </w:rPr>
        <w:t>for survey year 2018</w:t>
      </w:r>
      <w:r w:rsidR="00B3664E">
        <w:rPr>
          <w:rFonts w:asciiTheme="minorHAnsi" w:hAnsiTheme="minorHAnsi"/>
          <w:sz w:val="22"/>
          <w:szCs w:val="22"/>
        </w:rPr>
        <w:t xml:space="preserve"> (reference year 2017)</w:t>
      </w:r>
      <w:r w:rsidR="0044796C">
        <w:rPr>
          <w:rFonts w:asciiTheme="minorHAnsi" w:hAnsiTheme="minorHAnsi"/>
          <w:sz w:val="22"/>
          <w:szCs w:val="22"/>
        </w:rPr>
        <w:t>.</w:t>
      </w:r>
      <w:r w:rsidR="00B40DE4">
        <w:rPr>
          <w:rFonts w:asciiTheme="minorHAnsi" w:hAnsiTheme="minorHAnsi"/>
          <w:sz w:val="22"/>
          <w:szCs w:val="22"/>
        </w:rPr>
        <w:t xml:space="preserve"> </w:t>
      </w:r>
      <w:r w:rsidR="0044796C">
        <w:rPr>
          <w:rFonts w:asciiTheme="minorHAnsi" w:hAnsiTheme="minorHAnsi"/>
          <w:sz w:val="22"/>
          <w:szCs w:val="22"/>
        </w:rPr>
        <w:t xml:space="preserve">Starting with survey year </w:t>
      </w:r>
      <w:r w:rsidRPr="009F4E97" w:rsidR="0044796C">
        <w:rPr>
          <w:rFonts w:asciiTheme="minorHAnsi" w:hAnsiTheme="minorHAnsi"/>
          <w:sz w:val="22"/>
          <w:szCs w:val="22"/>
        </w:rPr>
        <w:t>2019</w:t>
      </w:r>
      <w:r w:rsidR="00B3664E">
        <w:rPr>
          <w:rFonts w:asciiTheme="minorHAnsi" w:hAnsiTheme="minorHAnsi"/>
          <w:sz w:val="22"/>
          <w:szCs w:val="22"/>
        </w:rPr>
        <w:t xml:space="preserve"> (reference year 2018)</w:t>
      </w:r>
      <w:r w:rsidR="0044796C">
        <w:rPr>
          <w:rFonts w:asciiTheme="minorHAnsi" w:hAnsiTheme="minorHAnsi"/>
          <w:sz w:val="22"/>
          <w:szCs w:val="22"/>
        </w:rPr>
        <w:t>, the sample is reduced to</w:t>
      </w:r>
      <w:r w:rsidRPr="00483258" w:rsidR="00DA2071">
        <w:rPr>
          <w:rFonts w:asciiTheme="minorHAnsi" w:hAnsiTheme="minorHAnsi"/>
          <w:sz w:val="22"/>
          <w:szCs w:val="22"/>
        </w:rPr>
        <w:t xml:space="preserve"> approximately </w:t>
      </w:r>
      <w:r w:rsidRPr="009F4E97" w:rsidR="00DA2071">
        <w:rPr>
          <w:rFonts w:asciiTheme="minorHAnsi" w:hAnsiTheme="minorHAnsi"/>
          <w:sz w:val="22"/>
          <w:szCs w:val="22"/>
        </w:rPr>
        <w:t>3</w:t>
      </w:r>
      <w:r w:rsidRPr="009F4E97" w:rsidR="00415D6D">
        <w:rPr>
          <w:rFonts w:asciiTheme="minorHAnsi" w:hAnsiTheme="minorHAnsi"/>
          <w:sz w:val="22"/>
          <w:szCs w:val="22"/>
        </w:rPr>
        <w:t>0</w:t>
      </w:r>
      <w:r w:rsidRPr="009F4E97" w:rsidR="00DA2071">
        <w:rPr>
          <w:rFonts w:asciiTheme="minorHAnsi" w:hAnsiTheme="minorHAnsi"/>
          <w:sz w:val="22"/>
          <w:szCs w:val="22"/>
        </w:rPr>
        <w:t>0,000 employer businesses</w:t>
      </w:r>
      <w:r w:rsidRPr="00483258" w:rsidR="00DA2071">
        <w:rPr>
          <w:rFonts w:asciiTheme="minorHAnsi" w:hAnsiTheme="minorHAnsi"/>
          <w:sz w:val="22"/>
          <w:szCs w:val="22"/>
        </w:rPr>
        <w:t xml:space="preserve"> </w:t>
      </w:r>
      <w:r w:rsidR="0044796C">
        <w:rPr>
          <w:rFonts w:asciiTheme="minorHAnsi" w:hAnsiTheme="minorHAnsi"/>
          <w:sz w:val="22"/>
          <w:szCs w:val="22"/>
        </w:rPr>
        <w:t xml:space="preserve">annually (survey </w:t>
      </w:r>
      <w:r w:rsidRPr="00483258" w:rsidR="00DA2071">
        <w:rPr>
          <w:rFonts w:asciiTheme="minorHAnsi" w:hAnsiTheme="minorHAnsi"/>
          <w:sz w:val="22"/>
          <w:szCs w:val="22"/>
        </w:rPr>
        <w:t xml:space="preserve">years </w:t>
      </w:r>
      <w:r w:rsidR="0044796C">
        <w:rPr>
          <w:rFonts w:asciiTheme="minorHAnsi" w:hAnsiTheme="minorHAnsi"/>
          <w:sz w:val="22"/>
          <w:szCs w:val="22"/>
        </w:rPr>
        <w:t>2019 – 2022)</w:t>
      </w:r>
      <w:r w:rsidR="00706D60">
        <w:rPr>
          <w:rFonts w:asciiTheme="minorHAnsi" w:hAnsiTheme="minorHAnsi"/>
          <w:sz w:val="22"/>
          <w:szCs w:val="22"/>
        </w:rPr>
        <w:t xml:space="preserve"> to reduce the burden on the respondents</w:t>
      </w:r>
      <w:r w:rsidRPr="00483258">
        <w:rPr>
          <w:rFonts w:asciiTheme="minorHAnsi" w:hAnsiTheme="minorHAnsi"/>
          <w:sz w:val="22"/>
          <w:szCs w:val="22"/>
        </w:rPr>
        <w:t>.</w:t>
      </w:r>
      <w:r w:rsidR="00B40DE4">
        <w:rPr>
          <w:rFonts w:asciiTheme="minorHAnsi" w:hAnsiTheme="minorHAnsi"/>
          <w:sz w:val="22"/>
          <w:szCs w:val="22"/>
        </w:rPr>
        <w:t xml:space="preserve"> </w:t>
      </w:r>
      <w:r w:rsidRPr="00481693" w:rsidR="00706D60">
        <w:rPr>
          <w:rStyle w:val="Strong"/>
          <w:rFonts w:asciiTheme="minorHAnsi" w:hAnsiTheme="minorHAnsi"/>
          <w:b w:val="0"/>
          <w:color w:val="auto"/>
          <w:sz w:val="22"/>
          <w:szCs w:val="22"/>
        </w:rPr>
        <w:t>Th</w:t>
      </w:r>
      <w:r w:rsidR="00706D60">
        <w:rPr>
          <w:rStyle w:val="Strong"/>
          <w:rFonts w:asciiTheme="minorHAnsi" w:hAnsiTheme="minorHAnsi"/>
          <w:b w:val="0"/>
          <w:color w:val="auto"/>
          <w:sz w:val="22"/>
          <w:szCs w:val="22"/>
        </w:rPr>
        <w:t>e</w:t>
      </w:r>
      <w:r w:rsidRPr="00481693" w:rsidR="00706D60">
        <w:rPr>
          <w:rStyle w:val="Strong"/>
          <w:rFonts w:asciiTheme="minorHAnsi" w:hAnsiTheme="minorHAnsi"/>
          <w:b w:val="0"/>
          <w:color w:val="auto"/>
          <w:sz w:val="22"/>
          <w:szCs w:val="22"/>
        </w:rPr>
        <w:t xml:space="preserve"> </w:t>
      </w:r>
      <w:r w:rsidR="00F2033F">
        <w:rPr>
          <w:rStyle w:val="Strong"/>
          <w:rFonts w:asciiTheme="minorHAnsi" w:hAnsiTheme="minorHAnsi"/>
          <w:b w:val="0"/>
          <w:color w:val="auto"/>
          <w:sz w:val="22"/>
          <w:szCs w:val="22"/>
        </w:rPr>
        <w:t xml:space="preserve">reduced </w:t>
      </w:r>
      <w:r w:rsidRPr="00481693" w:rsidR="00706D60">
        <w:rPr>
          <w:rStyle w:val="Strong"/>
          <w:rFonts w:asciiTheme="minorHAnsi" w:hAnsiTheme="minorHAnsi"/>
          <w:b w:val="0"/>
          <w:color w:val="auto"/>
          <w:sz w:val="22"/>
          <w:szCs w:val="22"/>
        </w:rPr>
        <w:t xml:space="preserve">sample </w:t>
      </w:r>
      <w:r w:rsidR="00706D60">
        <w:rPr>
          <w:rStyle w:val="Strong"/>
          <w:rFonts w:asciiTheme="minorHAnsi" w:hAnsiTheme="minorHAnsi"/>
          <w:b w:val="0"/>
          <w:color w:val="auto"/>
          <w:sz w:val="22"/>
          <w:szCs w:val="22"/>
        </w:rPr>
        <w:t xml:space="preserve">size </w:t>
      </w:r>
      <w:r w:rsidR="00F2033F">
        <w:rPr>
          <w:rStyle w:val="Strong"/>
          <w:rFonts w:asciiTheme="minorHAnsi" w:hAnsiTheme="minorHAnsi"/>
          <w:b w:val="0"/>
          <w:color w:val="auto"/>
          <w:sz w:val="22"/>
          <w:szCs w:val="22"/>
        </w:rPr>
        <w:t xml:space="preserve">will </w:t>
      </w:r>
      <w:r w:rsidR="00706D60">
        <w:rPr>
          <w:rStyle w:val="Strong"/>
          <w:rFonts w:asciiTheme="minorHAnsi" w:hAnsiTheme="minorHAnsi"/>
          <w:b w:val="0"/>
          <w:color w:val="auto"/>
          <w:sz w:val="22"/>
          <w:szCs w:val="22"/>
        </w:rPr>
        <w:t>yield</w:t>
      </w:r>
      <w:r w:rsidRPr="00481693" w:rsidR="00706D60">
        <w:rPr>
          <w:rStyle w:val="Strong"/>
          <w:rFonts w:asciiTheme="minorHAnsi" w:hAnsiTheme="minorHAnsi"/>
          <w:b w:val="0"/>
          <w:color w:val="auto"/>
          <w:sz w:val="22"/>
          <w:szCs w:val="22"/>
        </w:rPr>
        <w:t xml:space="preserve"> </w:t>
      </w:r>
      <w:r w:rsidR="00706D60">
        <w:rPr>
          <w:rStyle w:val="Strong"/>
          <w:rFonts w:asciiTheme="minorHAnsi" w:hAnsiTheme="minorHAnsi"/>
          <w:b w:val="0"/>
          <w:color w:val="auto"/>
          <w:sz w:val="22"/>
          <w:szCs w:val="22"/>
        </w:rPr>
        <w:t>summary-level</w:t>
      </w:r>
      <w:r w:rsidRPr="00481693" w:rsidR="00706D60">
        <w:rPr>
          <w:rStyle w:val="Strong"/>
          <w:rFonts w:asciiTheme="minorHAnsi" w:hAnsiTheme="minorHAnsi"/>
          <w:b w:val="0"/>
          <w:color w:val="auto"/>
          <w:sz w:val="22"/>
          <w:szCs w:val="22"/>
        </w:rPr>
        <w:t xml:space="preserve"> estimates for women-</w:t>
      </w:r>
      <w:r w:rsidR="00395AD0">
        <w:rPr>
          <w:rStyle w:val="Strong"/>
          <w:rFonts w:asciiTheme="minorHAnsi" w:hAnsiTheme="minorHAnsi"/>
          <w:b w:val="0"/>
          <w:color w:val="auto"/>
          <w:sz w:val="22"/>
          <w:szCs w:val="22"/>
        </w:rPr>
        <w:t>owned</w:t>
      </w:r>
      <w:r w:rsidR="00582AE4">
        <w:rPr>
          <w:rStyle w:val="Strong"/>
          <w:rFonts w:asciiTheme="minorHAnsi" w:hAnsiTheme="minorHAnsi"/>
          <w:b w:val="0"/>
          <w:color w:val="auto"/>
          <w:sz w:val="22"/>
          <w:szCs w:val="22"/>
        </w:rPr>
        <w:t>,</w:t>
      </w:r>
      <w:r w:rsidRPr="00481693" w:rsidR="00706D60">
        <w:rPr>
          <w:rStyle w:val="Strong"/>
          <w:rFonts w:asciiTheme="minorHAnsi" w:hAnsiTheme="minorHAnsi"/>
          <w:b w:val="0"/>
          <w:color w:val="auto"/>
          <w:sz w:val="22"/>
          <w:szCs w:val="22"/>
        </w:rPr>
        <w:t xml:space="preserve"> minority-</w:t>
      </w:r>
      <w:r w:rsidR="00395AD0">
        <w:rPr>
          <w:rStyle w:val="Strong"/>
          <w:rFonts w:asciiTheme="minorHAnsi" w:hAnsiTheme="minorHAnsi"/>
          <w:b w:val="0"/>
          <w:color w:val="auto"/>
          <w:sz w:val="22"/>
          <w:szCs w:val="22"/>
        </w:rPr>
        <w:t>owned</w:t>
      </w:r>
      <w:r w:rsidRPr="00481693" w:rsidR="00706D60">
        <w:rPr>
          <w:rStyle w:val="Strong"/>
          <w:rFonts w:asciiTheme="minorHAnsi" w:hAnsiTheme="minorHAnsi"/>
          <w:b w:val="0"/>
          <w:color w:val="auto"/>
          <w:sz w:val="22"/>
          <w:szCs w:val="22"/>
        </w:rPr>
        <w:t xml:space="preserve">, and veteran-owned businesses at the </w:t>
      </w:r>
      <w:r w:rsidR="00706D60">
        <w:rPr>
          <w:rStyle w:val="Strong"/>
          <w:rFonts w:asciiTheme="minorHAnsi" w:hAnsiTheme="minorHAnsi"/>
          <w:b w:val="0"/>
          <w:color w:val="auto"/>
          <w:sz w:val="22"/>
          <w:szCs w:val="22"/>
        </w:rPr>
        <w:t xml:space="preserve">2-digit NAICS, U.S., </w:t>
      </w:r>
      <w:r w:rsidRPr="00481693" w:rsidR="00706D60">
        <w:rPr>
          <w:rStyle w:val="Strong"/>
          <w:rFonts w:asciiTheme="minorHAnsi" w:hAnsiTheme="minorHAnsi"/>
          <w:b w:val="0"/>
          <w:color w:val="auto"/>
          <w:sz w:val="22"/>
          <w:szCs w:val="22"/>
        </w:rPr>
        <w:t>state and metropolitan statistical area (MSA) levels.</w:t>
      </w:r>
      <w:r w:rsidR="00706D60">
        <w:rPr>
          <w:rStyle w:val="Strong"/>
          <w:rFonts w:asciiTheme="minorHAnsi" w:hAnsiTheme="minorHAnsi"/>
          <w:b w:val="0"/>
          <w:color w:val="auto"/>
          <w:sz w:val="22"/>
          <w:szCs w:val="22"/>
        </w:rPr>
        <w:t xml:space="preserve"> </w:t>
      </w:r>
      <w:r w:rsidR="00706D60">
        <w:rPr>
          <w:rFonts w:asciiTheme="minorHAnsi" w:hAnsiTheme="minorHAnsi"/>
          <w:sz w:val="22"/>
          <w:szCs w:val="22"/>
        </w:rPr>
        <w:t>The Census Bureau uses administrative data to estimate the probability that a firm is minority- or women-owned.</w:t>
      </w:r>
      <w:r w:rsidR="00B40DE4">
        <w:rPr>
          <w:rFonts w:asciiTheme="minorHAnsi" w:hAnsiTheme="minorHAnsi"/>
          <w:sz w:val="22"/>
          <w:szCs w:val="22"/>
        </w:rPr>
        <w:t xml:space="preserve"> </w:t>
      </w:r>
      <w:r w:rsidR="00706D60">
        <w:rPr>
          <w:rFonts w:asciiTheme="minorHAnsi" w:hAnsiTheme="minorHAnsi"/>
          <w:sz w:val="22"/>
          <w:szCs w:val="22"/>
        </w:rPr>
        <w:t xml:space="preserve">Each firm is then placed in one of nine </w:t>
      </w:r>
      <w:r w:rsidR="00582AE4">
        <w:rPr>
          <w:rFonts w:asciiTheme="minorHAnsi" w:hAnsiTheme="minorHAnsi"/>
          <w:sz w:val="22"/>
          <w:szCs w:val="22"/>
        </w:rPr>
        <w:t>frames</w:t>
      </w:r>
      <w:r w:rsidR="00706D60">
        <w:rPr>
          <w:rFonts w:asciiTheme="minorHAnsi" w:hAnsiTheme="minorHAnsi"/>
          <w:sz w:val="22"/>
          <w:szCs w:val="22"/>
        </w:rPr>
        <w:t xml:space="preserve"> for sampling.</w:t>
      </w:r>
      <w:r w:rsidR="00B40DE4">
        <w:rPr>
          <w:rFonts w:asciiTheme="minorHAnsi" w:hAnsiTheme="minorHAnsi"/>
          <w:sz w:val="22"/>
          <w:szCs w:val="22"/>
        </w:rPr>
        <w:t xml:space="preserve"> </w:t>
      </w:r>
      <w:r w:rsidR="00706D60">
        <w:rPr>
          <w:rFonts w:asciiTheme="minorHAnsi" w:hAnsiTheme="minorHAnsi"/>
          <w:sz w:val="22"/>
          <w:szCs w:val="22"/>
        </w:rPr>
        <w:t xml:space="preserve">The sampling </w:t>
      </w:r>
      <w:r w:rsidR="00582AE4">
        <w:rPr>
          <w:rFonts w:asciiTheme="minorHAnsi" w:hAnsiTheme="minorHAnsi"/>
          <w:sz w:val="22"/>
          <w:szCs w:val="22"/>
        </w:rPr>
        <w:t>frames</w:t>
      </w:r>
      <w:r w:rsidR="00B3664E">
        <w:rPr>
          <w:rFonts w:asciiTheme="minorHAnsi" w:hAnsiTheme="minorHAnsi"/>
          <w:sz w:val="22"/>
          <w:szCs w:val="22"/>
        </w:rPr>
        <w:t xml:space="preserve"> </w:t>
      </w:r>
      <w:r w:rsidR="00706D60">
        <w:rPr>
          <w:rFonts w:asciiTheme="minorHAnsi" w:hAnsiTheme="minorHAnsi"/>
          <w:sz w:val="22"/>
          <w:szCs w:val="22"/>
        </w:rPr>
        <w:t>are</w:t>
      </w:r>
      <w:r w:rsidR="00364CED">
        <w:rPr>
          <w:rFonts w:asciiTheme="minorHAnsi" w:hAnsiTheme="minorHAnsi"/>
          <w:sz w:val="22"/>
          <w:szCs w:val="22"/>
        </w:rPr>
        <w:t>:</w:t>
      </w:r>
      <w:r w:rsidR="00706D60">
        <w:rPr>
          <w:rFonts w:asciiTheme="minorHAnsi" w:hAnsiTheme="minorHAnsi"/>
          <w:sz w:val="22"/>
          <w:szCs w:val="22"/>
        </w:rPr>
        <w:t xml:space="preserve"> American Indian</w:t>
      </w:r>
      <w:r w:rsidR="00364CED">
        <w:rPr>
          <w:rFonts w:asciiTheme="minorHAnsi" w:hAnsiTheme="minorHAnsi"/>
          <w:sz w:val="22"/>
          <w:szCs w:val="22"/>
        </w:rPr>
        <w:t xml:space="preserve"> or Alaskan Native</w:t>
      </w:r>
      <w:r w:rsidR="00706D60">
        <w:rPr>
          <w:rFonts w:asciiTheme="minorHAnsi" w:hAnsiTheme="minorHAnsi"/>
          <w:sz w:val="22"/>
          <w:szCs w:val="22"/>
        </w:rPr>
        <w:t xml:space="preserve">, Asian, Black or African American, Hispanic, </w:t>
      </w:r>
      <w:r w:rsidR="00582AE4">
        <w:rPr>
          <w:rFonts w:asciiTheme="minorHAnsi" w:hAnsiTheme="minorHAnsi"/>
          <w:sz w:val="22"/>
          <w:szCs w:val="22"/>
        </w:rPr>
        <w:t xml:space="preserve">Native Hawaiian and Other Pacific Islander, </w:t>
      </w:r>
      <w:r w:rsidR="00706D60">
        <w:rPr>
          <w:rFonts w:asciiTheme="minorHAnsi" w:hAnsiTheme="minorHAnsi"/>
          <w:sz w:val="22"/>
          <w:szCs w:val="22"/>
        </w:rPr>
        <w:t xml:space="preserve">Non-Hispanic White Men, Other, Publicly Owned, and Women. </w:t>
      </w:r>
      <w:r w:rsidRPr="00483258" w:rsidR="00706D60">
        <w:rPr>
          <w:rFonts w:asciiTheme="minorHAnsi" w:hAnsiTheme="minorHAnsi"/>
          <w:sz w:val="22"/>
          <w:szCs w:val="22"/>
        </w:rPr>
        <w:t xml:space="preserve">The sample is stratified by state, </w:t>
      </w:r>
      <w:r w:rsidR="00706D60">
        <w:rPr>
          <w:rFonts w:asciiTheme="minorHAnsi" w:hAnsiTheme="minorHAnsi"/>
          <w:sz w:val="22"/>
          <w:szCs w:val="22"/>
        </w:rPr>
        <w:t>industry</w:t>
      </w:r>
      <w:r w:rsidRPr="00483258" w:rsidR="00706D60">
        <w:rPr>
          <w:rFonts w:asciiTheme="minorHAnsi" w:hAnsiTheme="minorHAnsi"/>
          <w:sz w:val="22"/>
          <w:szCs w:val="22"/>
        </w:rPr>
        <w:t xml:space="preserve">, and </w:t>
      </w:r>
      <w:r w:rsidR="00706D60">
        <w:rPr>
          <w:rFonts w:asciiTheme="minorHAnsi" w:hAnsiTheme="minorHAnsi"/>
          <w:sz w:val="22"/>
          <w:szCs w:val="22"/>
        </w:rPr>
        <w:t>frame</w:t>
      </w:r>
      <w:r w:rsidRPr="00483258" w:rsidR="00706D60">
        <w:rPr>
          <w:rFonts w:asciiTheme="minorHAnsi" w:hAnsiTheme="minorHAnsi"/>
          <w:sz w:val="22"/>
          <w:szCs w:val="22"/>
        </w:rPr>
        <w:t>.</w:t>
      </w:r>
      <w:r w:rsidR="00706D60">
        <w:rPr>
          <w:rFonts w:asciiTheme="minorHAnsi" w:hAnsiTheme="minorHAnsi"/>
          <w:sz w:val="22"/>
          <w:szCs w:val="22"/>
        </w:rPr>
        <w:t xml:space="preserve"> </w:t>
      </w:r>
      <w:r w:rsidRPr="00483258">
        <w:rPr>
          <w:rFonts w:asciiTheme="minorHAnsi" w:hAnsiTheme="minorHAnsi"/>
          <w:sz w:val="22"/>
          <w:szCs w:val="22"/>
        </w:rPr>
        <w:t xml:space="preserve">The Census Bureau selects </w:t>
      </w:r>
      <w:r w:rsidR="000D0ADD">
        <w:rPr>
          <w:rFonts w:asciiTheme="minorHAnsi" w:hAnsiTheme="minorHAnsi"/>
          <w:sz w:val="22"/>
          <w:szCs w:val="22"/>
        </w:rPr>
        <w:t>some</w:t>
      </w:r>
      <w:r w:rsidRPr="00483258" w:rsidR="004F42A6">
        <w:rPr>
          <w:rFonts w:asciiTheme="minorHAnsi" w:hAnsiTheme="minorHAnsi"/>
          <w:sz w:val="22"/>
          <w:szCs w:val="22"/>
        </w:rPr>
        <w:t xml:space="preserve"> </w:t>
      </w:r>
      <w:r w:rsidRPr="00483258">
        <w:rPr>
          <w:rFonts w:asciiTheme="minorHAnsi" w:hAnsiTheme="minorHAnsi"/>
          <w:sz w:val="22"/>
          <w:szCs w:val="22"/>
        </w:rPr>
        <w:t>companies with certainty based</w:t>
      </w:r>
      <w:r w:rsidRPr="00483258" w:rsidR="00F479F7">
        <w:rPr>
          <w:rFonts w:asciiTheme="minorHAnsi" w:hAnsiTheme="minorHAnsi"/>
          <w:sz w:val="22"/>
          <w:szCs w:val="22"/>
        </w:rPr>
        <w:t xml:space="preserve"> on volume of sales, payroll, </w:t>
      </w:r>
      <w:r w:rsidRPr="00483258" w:rsidR="004479A9">
        <w:rPr>
          <w:rFonts w:asciiTheme="minorHAnsi" w:hAnsiTheme="minorHAnsi"/>
          <w:sz w:val="22"/>
          <w:szCs w:val="22"/>
        </w:rPr>
        <w:t>and number</w:t>
      </w:r>
      <w:r w:rsidRPr="00483258">
        <w:rPr>
          <w:rFonts w:asciiTheme="minorHAnsi" w:hAnsiTheme="minorHAnsi"/>
          <w:sz w:val="22"/>
          <w:szCs w:val="22"/>
        </w:rPr>
        <w:t xml:space="preserve"> of paid employees</w:t>
      </w:r>
      <w:r w:rsidRPr="00483258" w:rsidR="00F479F7">
        <w:rPr>
          <w:rFonts w:asciiTheme="minorHAnsi" w:hAnsiTheme="minorHAnsi"/>
          <w:sz w:val="22"/>
          <w:szCs w:val="22"/>
        </w:rPr>
        <w:t xml:space="preserve"> or NAICS</w:t>
      </w:r>
      <w:r w:rsidRPr="00483258">
        <w:rPr>
          <w:rFonts w:asciiTheme="minorHAnsi" w:hAnsiTheme="minorHAnsi"/>
          <w:sz w:val="22"/>
          <w:szCs w:val="22"/>
        </w:rPr>
        <w:t>.</w:t>
      </w:r>
      <w:r w:rsidRPr="005D7D25">
        <w:rPr>
          <w:rFonts w:asciiTheme="minorHAnsi" w:hAnsiTheme="minorHAnsi"/>
          <w:sz w:val="22"/>
          <w:szCs w:val="22"/>
        </w:rPr>
        <w:t xml:space="preserve"> All certainty cases are sure to be selected and represent only themselves. </w:t>
      </w:r>
    </w:p>
    <w:p w:rsidR="007140E0" w:rsidP="00090ABC" w:rsidRDefault="007140E0" w14:paraId="21FBD734" w14:textId="557BA6ED">
      <w:pPr>
        <w:pStyle w:val="NoSpacing"/>
        <w:ind w:left="360"/>
        <w:rPr>
          <w:rFonts w:asciiTheme="minorHAnsi" w:hAnsiTheme="minorHAnsi"/>
          <w:sz w:val="22"/>
          <w:szCs w:val="22"/>
        </w:rPr>
      </w:pPr>
    </w:p>
    <w:p w:rsidRPr="005D7D25" w:rsidR="007140E0" w:rsidP="00090ABC" w:rsidRDefault="007140E0" w14:paraId="03BFC56B" w14:textId="205BC8E0">
      <w:pPr>
        <w:pStyle w:val="NoSpacing"/>
        <w:ind w:left="360"/>
        <w:rPr>
          <w:rFonts w:asciiTheme="minorHAnsi" w:hAnsiTheme="minorHAnsi"/>
          <w:sz w:val="22"/>
          <w:szCs w:val="22"/>
        </w:rPr>
      </w:pPr>
      <w:r>
        <w:rPr>
          <w:rFonts w:asciiTheme="minorHAnsi" w:hAnsiTheme="minorHAnsi"/>
          <w:sz w:val="22"/>
          <w:szCs w:val="22"/>
        </w:rPr>
        <w:t>Starting with survey year 2021</w:t>
      </w:r>
      <w:r w:rsidR="00B3664E">
        <w:rPr>
          <w:rFonts w:asciiTheme="minorHAnsi" w:hAnsiTheme="minorHAnsi"/>
          <w:sz w:val="22"/>
          <w:szCs w:val="22"/>
        </w:rPr>
        <w:t xml:space="preserve"> (reference year 2020)</w:t>
      </w:r>
      <w:r>
        <w:rPr>
          <w:rFonts w:asciiTheme="minorHAnsi" w:hAnsiTheme="minorHAnsi"/>
          <w:sz w:val="22"/>
          <w:szCs w:val="22"/>
        </w:rPr>
        <w:t xml:space="preserve">, the ABS </w:t>
      </w:r>
      <w:r w:rsidR="00D22823">
        <w:rPr>
          <w:rFonts w:asciiTheme="minorHAnsi" w:hAnsiTheme="minorHAnsi"/>
          <w:sz w:val="22"/>
          <w:szCs w:val="22"/>
        </w:rPr>
        <w:t>sample include</w:t>
      </w:r>
      <w:r w:rsidR="00EF6D53">
        <w:rPr>
          <w:rFonts w:asciiTheme="minorHAnsi" w:hAnsiTheme="minorHAnsi"/>
          <w:sz w:val="22"/>
          <w:szCs w:val="22"/>
        </w:rPr>
        <w:t>d</w:t>
      </w:r>
      <w:r w:rsidR="00D22823">
        <w:rPr>
          <w:rFonts w:asciiTheme="minorHAnsi" w:hAnsiTheme="minorHAnsi"/>
          <w:sz w:val="22"/>
          <w:szCs w:val="22"/>
        </w:rPr>
        <w:t xml:space="preserve"> </w:t>
      </w:r>
      <w:r>
        <w:rPr>
          <w:rFonts w:asciiTheme="minorHAnsi" w:hAnsiTheme="minorHAnsi"/>
          <w:sz w:val="22"/>
          <w:szCs w:val="22"/>
        </w:rPr>
        <w:t xml:space="preserve">an additional </w:t>
      </w:r>
      <w:r w:rsidR="00DE465F">
        <w:rPr>
          <w:rFonts w:asciiTheme="minorHAnsi" w:hAnsiTheme="minorHAnsi"/>
          <w:sz w:val="22"/>
          <w:szCs w:val="22"/>
        </w:rPr>
        <w:t>8</w:t>
      </w:r>
      <w:r>
        <w:rPr>
          <w:rFonts w:asciiTheme="minorHAnsi" w:hAnsiTheme="minorHAnsi"/>
          <w:sz w:val="22"/>
          <w:szCs w:val="22"/>
        </w:rPr>
        <w:t xml:space="preserve">,000 </w:t>
      </w:r>
      <w:r w:rsidR="0021167E">
        <w:rPr>
          <w:rFonts w:asciiTheme="minorHAnsi" w:hAnsiTheme="minorHAnsi"/>
          <w:sz w:val="22"/>
          <w:szCs w:val="22"/>
        </w:rPr>
        <w:t>respondents</w:t>
      </w:r>
      <w:r w:rsidR="00D22823">
        <w:rPr>
          <w:rFonts w:asciiTheme="minorHAnsi" w:hAnsiTheme="minorHAnsi"/>
          <w:sz w:val="22"/>
          <w:szCs w:val="22"/>
        </w:rPr>
        <w:t xml:space="preserve"> </w:t>
      </w:r>
      <w:r>
        <w:rPr>
          <w:rFonts w:asciiTheme="minorHAnsi" w:hAnsiTheme="minorHAnsi"/>
          <w:sz w:val="22"/>
          <w:szCs w:val="22"/>
        </w:rPr>
        <w:t xml:space="preserve">to collect </w:t>
      </w:r>
      <w:r w:rsidR="008F28DB">
        <w:rPr>
          <w:rFonts w:asciiTheme="minorHAnsi" w:hAnsiTheme="minorHAnsi"/>
          <w:sz w:val="22"/>
          <w:szCs w:val="22"/>
        </w:rPr>
        <w:t>research activities from nonprofit organizations.</w:t>
      </w:r>
      <w:bookmarkStart w:name="_Hlk59522835" w:id="0"/>
      <w:r w:rsidR="00B40DE4">
        <w:rPr>
          <w:rFonts w:asciiTheme="minorHAnsi" w:hAnsiTheme="minorHAnsi"/>
          <w:sz w:val="22"/>
          <w:szCs w:val="22"/>
        </w:rPr>
        <w:t xml:space="preserve"> </w:t>
      </w:r>
      <w:r w:rsidR="008F28DB">
        <w:rPr>
          <w:rFonts w:asciiTheme="minorHAnsi" w:hAnsiTheme="minorHAnsi"/>
          <w:sz w:val="22"/>
          <w:szCs w:val="22"/>
        </w:rPr>
        <w:t xml:space="preserve">Historically, nonprofit organizations were in scope to the ABS, however, they were not mailed </w:t>
      </w:r>
      <w:r w:rsidR="00EF6D53">
        <w:rPr>
          <w:rFonts w:asciiTheme="minorHAnsi" w:hAnsiTheme="minorHAnsi"/>
          <w:sz w:val="22"/>
          <w:szCs w:val="22"/>
        </w:rPr>
        <w:t xml:space="preserve">before the 2021 ABS </w:t>
      </w:r>
      <w:r w:rsidR="008F28DB">
        <w:rPr>
          <w:rFonts w:asciiTheme="minorHAnsi" w:hAnsiTheme="minorHAnsi"/>
          <w:sz w:val="22"/>
          <w:szCs w:val="22"/>
        </w:rPr>
        <w:lastRenderedPageBreak/>
        <w:t>because the survey does not expect nonprofit organizations to b</w:t>
      </w:r>
      <w:r w:rsidR="00711BFF">
        <w:rPr>
          <w:rFonts w:asciiTheme="minorHAnsi" w:hAnsiTheme="minorHAnsi"/>
          <w:sz w:val="22"/>
          <w:szCs w:val="22"/>
        </w:rPr>
        <w:t>e</w:t>
      </w:r>
      <w:r w:rsidR="008F28DB">
        <w:rPr>
          <w:rFonts w:asciiTheme="minorHAnsi" w:hAnsiTheme="minorHAnsi"/>
          <w:sz w:val="22"/>
          <w:szCs w:val="22"/>
        </w:rPr>
        <w:t xml:space="preserve"> classifiable by sex, ethnicity, race, or veteran status. </w:t>
      </w:r>
      <w:bookmarkEnd w:id="0"/>
      <w:r w:rsidR="00711BFF">
        <w:rPr>
          <w:rFonts w:asciiTheme="minorHAnsi" w:hAnsiTheme="minorHAnsi"/>
          <w:sz w:val="22"/>
          <w:szCs w:val="22"/>
        </w:rPr>
        <w:t>To include the nonprofit organizations, the sample size increase</w:t>
      </w:r>
      <w:r w:rsidR="00395AD0">
        <w:rPr>
          <w:rFonts w:asciiTheme="minorHAnsi" w:hAnsiTheme="minorHAnsi"/>
          <w:sz w:val="22"/>
          <w:szCs w:val="22"/>
        </w:rPr>
        <w:t>d</w:t>
      </w:r>
      <w:r w:rsidR="00711BFF">
        <w:rPr>
          <w:rFonts w:asciiTheme="minorHAnsi" w:hAnsiTheme="minorHAnsi"/>
          <w:sz w:val="22"/>
          <w:szCs w:val="22"/>
        </w:rPr>
        <w:t xml:space="preserve"> to approximately 3</w:t>
      </w:r>
      <w:r w:rsidR="005712F6">
        <w:rPr>
          <w:rFonts w:asciiTheme="minorHAnsi" w:hAnsiTheme="minorHAnsi"/>
          <w:sz w:val="22"/>
          <w:szCs w:val="22"/>
        </w:rPr>
        <w:t>08</w:t>
      </w:r>
      <w:r w:rsidR="00711BFF">
        <w:rPr>
          <w:rFonts w:asciiTheme="minorHAnsi" w:hAnsiTheme="minorHAnsi"/>
          <w:sz w:val="22"/>
          <w:szCs w:val="22"/>
        </w:rPr>
        <w:t xml:space="preserve">,000 (300,000 employer businesses + </w:t>
      </w:r>
      <w:r w:rsidR="005712F6">
        <w:rPr>
          <w:rFonts w:asciiTheme="minorHAnsi" w:hAnsiTheme="minorHAnsi"/>
          <w:sz w:val="22"/>
          <w:szCs w:val="22"/>
        </w:rPr>
        <w:t>8</w:t>
      </w:r>
      <w:r w:rsidR="00711BFF">
        <w:rPr>
          <w:rFonts w:asciiTheme="minorHAnsi" w:hAnsiTheme="minorHAnsi"/>
          <w:sz w:val="22"/>
          <w:szCs w:val="22"/>
        </w:rPr>
        <w:t>,000 nonprofit organizations).</w:t>
      </w:r>
      <w:r w:rsidR="00B40DE4">
        <w:rPr>
          <w:rFonts w:asciiTheme="minorHAnsi" w:hAnsiTheme="minorHAnsi"/>
          <w:sz w:val="22"/>
          <w:szCs w:val="22"/>
        </w:rPr>
        <w:t xml:space="preserve"> </w:t>
      </w:r>
      <w:r w:rsidR="00721DE4">
        <w:rPr>
          <w:rFonts w:asciiTheme="minorHAnsi" w:hAnsiTheme="minorHAnsi"/>
          <w:sz w:val="22"/>
          <w:szCs w:val="22"/>
        </w:rPr>
        <w:t>Of note, nonprofit organizations will only see questions relating to research activities and will not be asked any questions relating to owner demographics.</w:t>
      </w:r>
    </w:p>
    <w:p w:rsidRPr="005D7D25" w:rsidR="003D35F4" w:rsidP="00A32108" w:rsidRDefault="003D35F4" w14:paraId="6709A6F5" w14:textId="77777777">
      <w:pPr>
        <w:pStyle w:val="NoSpacing"/>
        <w:ind w:left="360"/>
        <w:rPr>
          <w:rFonts w:asciiTheme="minorHAnsi" w:hAnsiTheme="minorHAnsi"/>
          <w:sz w:val="22"/>
          <w:szCs w:val="22"/>
        </w:rPr>
      </w:pPr>
    </w:p>
    <w:p w:rsidR="000D0ADD" w:rsidP="00A32108" w:rsidRDefault="00A04E12" w14:paraId="48D1E95B" w14:textId="55070F94">
      <w:pPr>
        <w:pStyle w:val="NoSpacing"/>
        <w:ind w:left="360"/>
        <w:rPr>
          <w:rFonts w:asciiTheme="minorHAnsi" w:hAnsiTheme="minorHAnsi"/>
          <w:sz w:val="22"/>
          <w:szCs w:val="22"/>
        </w:rPr>
      </w:pPr>
      <w:r w:rsidRPr="005D7D25">
        <w:rPr>
          <w:rFonts w:asciiTheme="minorHAnsi" w:hAnsiTheme="minorHAnsi"/>
          <w:sz w:val="22"/>
          <w:szCs w:val="22"/>
        </w:rPr>
        <w:t xml:space="preserve">The ABS </w:t>
      </w:r>
      <w:r w:rsidR="00C50D36">
        <w:rPr>
          <w:rFonts w:asciiTheme="minorHAnsi" w:hAnsiTheme="minorHAnsi"/>
          <w:sz w:val="22"/>
          <w:szCs w:val="22"/>
        </w:rPr>
        <w:t xml:space="preserve">is designed to </w:t>
      </w:r>
      <w:r w:rsidR="00A966A4">
        <w:rPr>
          <w:rFonts w:asciiTheme="minorHAnsi" w:hAnsiTheme="minorHAnsi"/>
          <w:sz w:val="22"/>
          <w:szCs w:val="22"/>
        </w:rPr>
        <w:t xml:space="preserve">allow for </w:t>
      </w:r>
      <w:r w:rsidR="00C50D36">
        <w:rPr>
          <w:rFonts w:asciiTheme="minorHAnsi" w:hAnsiTheme="minorHAnsi"/>
          <w:sz w:val="22"/>
          <w:szCs w:val="22"/>
        </w:rPr>
        <w:t>incorporat</w:t>
      </w:r>
      <w:r w:rsidR="00A966A4">
        <w:rPr>
          <w:rFonts w:asciiTheme="minorHAnsi" w:hAnsiTheme="minorHAnsi"/>
          <w:sz w:val="22"/>
          <w:szCs w:val="22"/>
        </w:rPr>
        <w:t>ing</w:t>
      </w:r>
      <w:r w:rsidR="00C50D36">
        <w:rPr>
          <w:rFonts w:asciiTheme="minorHAnsi" w:hAnsiTheme="minorHAnsi"/>
          <w:sz w:val="22"/>
          <w:szCs w:val="22"/>
        </w:rPr>
        <w:t xml:space="preserve"> new content each survey year based on topics of relevance.</w:t>
      </w:r>
      <w:r w:rsidR="00B40DE4">
        <w:rPr>
          <w:rFonts w:asciiTheme="minorHAnsi" w:hAnsiTheme="minorHAnsi"/>
          <w:sz w:val="22"/>
          <w:szCs w:val="22"/>
        </w:rPr>
        <w:t xml:space="preserve"> </w:t>
      </w:r>
      <w:r w:rsidRPr="005D7D25" w:rsidR="00DE2D61">
        <w:rPr>
          <w:rFonts w:asciiTheme="minorHAnsi" w:hAnsiTheme="minorHAnsi"/>
          <w:sz w:val="22"/>
          <w:szCs w:val="22"/>
        </w:rPr>
        <w:t xml:space="preserve">Each year new questions </w:t>
      </w:r>
      <w:r w:rsidR="004479A9">
        <w:rPr>
          <w:rFonts w:asciiTheme="minorHAnsi" w:hAnsiTheme="minorHAnsi"/>
          <w:sz w:val="22"/>
          <w:szCs w:val="22"/>
        </w:rPr>
        <w:t>will be</w:t>
      </w:r>
      <w:r w:rsidRPr="005D7D25" w:rsidR="004479A9">
        <w:rPr>
          <w:rFonts w:asciiTheme="minorHAnsi" w:hAnsiTheme="minorHAnsi"/>
          <w:sz w:val="22"/>
          <w:szCs w:val="22"/>
        </w:rPr>
        <w:t xml:space="preserve"> </w:t>
      </w:r>
      <w:r w:rsidRPr="005D7D25" w:rsidR="00DE2D61">
        <w:rPr>
          <w:rFonts w:asciiTheme="minorHAnsi" w:hAnsiTheme="minorHAnsi"/>
          <w:sz w:val="22"/>
          <w:szCs w:val="22"/>
        </w:rPr>
        <w:t>submitted to the Office of Management and Budget (OMB) for approval.</w:t>
      </w:r>
      <w:r w:rsidR="00B40DE4">
        <w:rPr>
          <w:rFonts w:asciiTheme="minorHAnsi" w:hAnsiTheme="minorHAnsi"/>
          <w:sz w:val="22"/>
          <w:szCs w:val="22"/>
        </w:rPr>
        <w:t xml:space="preserve"> </w:t>
      </w:r>
      <w:r w:rsidR="000D0ADD">
        <w:rPr>
          <w:rFonts w:asciiTheme="minorHAnsi" w:hAnsiTheme="minorHAnsi"/>
          <w:sz w:val="22"/>
          <w:szCs w:val="22"/>
        </w:rPr>
        <w:t>The table below shows the proposed ABS content for each survey year.</w:t>
      </w:r>
      <w:r w:rsidR="00B40DE4">
        <w:rPr>
          <w:rFonts w:asciiTheme="minorHAnsi" w:hAnsiTheme="minorHAnsi"/>
          <w:sz w:val="22"/>
          <w:szCs w:val="22"/>
        </w:rPr>
        <w:t xml:space="preserve"> </w:t>
      </w:r>
    </w:p>
    <w:p w:rsidR="000D0ADD" w:rsidP="00B82732" w:rsidRDefault="000D0ADD" w14:paraId="5A0079D5" w14:textId="77777777">
      <w:pPr>
        <w:rPr>
          <w:rFonts w:asciiTheme="minorHAnsi" w:hAnsiTheme="minorHAnsi"/>
        </w:rPr>
      </w:pPr>
    </w:p>
    <w:tbl>
      <w:tblPr>
        <w:tblStyle w:val="TableGrid"/>
        <w:tblW w:w="10608" w:type="dxa"/>
        <w:tblInd w:w="-113" w:type="dxa"/>
        <w:tblLook w:val="04A0" w:firstRow="1" w:lastRow="0" w:firstColumn="1" w:lastColumn="0" w:noHBand="0" w:noVBand="1"/>
      </w:tblPr>
      <w:tblGrid>
        <w:gridCol w:w="1728"/>
        <w:gridCol w:w="1620"/>
        <w:gridCol w:w="1710"/>
        <w:gridCol w:w="1620"/>
        <w:gridCol w:w="1980"/>
        <w:gridCol w:w="1950"/>
      </w:tblGrid>
      <w:tr w:rsidR="000D0ADD" w:rsidTr="00A24EF4" w14:paraId="09BE094E" w14:textId="77777777">
        <w:tc>
          <w:tcPr>
            <w:tcW w:w="10608" w:type="dxa"/>
            <w:gridSpan w:val="6"/>
            <w:tcBorders>
              <w:top w:val="single" w:color="auto" w:sz="4" w:space="0"/>
              <w:left w:val="single" w:color="auto" w:sz="4" w:space="0"/>
              <w:bottom w:val="single" w:color="auto" w:sz="4" w:space="0"/>
              <w:right w:val="single" w:color="auto" w:sz="4" w:space="0"/>
            </w:tcBorders>
            <w:hideMark/>
          </w:tcPr>
          <w:p w:rsidR="000D0ADD" w:rsidP="000D0ADD" w:rsidRDefault="000D0ADD" w14:paraId="1112D40B" w14:textId="5647D983">
            <w:pPr>
              <w:jc w:val="center"/>
              <w:rPr>
                <w:b/>
              </w:rPr>
            </w:pPr>
            <w:r>
              <w:rPr>
                <w:b/>
              </w:rPr>
              <w:t xml:space="preserve">Proposed </w:t>
            </w:r>
            <w:r w:rsidR="00276AC8">
              <w:rPr>
                <w:b/>
              </w:rPr>
              <w:t xml:space="preserve">(and Actual) </w:t>
            </w:r>
            <w:r>
              <w:rPr>
                <w:b/>
              </w:rPr>
              <w:t xml:space="preserve">Content for the Annual Business Survey </w:t>
            </w:r>
          </w:p>
          <w:p w:rsidR="000D0ADD" w:rsidP="000D0ADD" w:rsidRDefault="000D0ADD" w14:paraId="1A5D5622" w14:textId="77777777">
            <w:pPr>
              <w:jc w:val="center"/>
              <w:rPr>
                <w:b/>
              </w:rPr>
            </w:pPr>
          </w:p>
        </w:tc>
      </w:tr>
      <w:tr w:rsidR="000D0ADD" w:rsidTr="00A24EF4" w14:paraId="7136DB52" w14:textId="77777777">
        <w:tc>
          <w:tcPr>
            <w:tcW w:w="1728" w:type="dxa"/>
            <w:tcBorders>
              <w:top w:val="single" w:color="auto" w:sz="4" w:space="0"/>
              <w:left w:val="single" w:color="auto" w:sz="4" w:space="0"/>
              <w:bottom w:val="single" w:color="auto" w:sz="4" w:space="0"/>
              <w:right w:val="single" w:color="auto" w:sz="4" w:space="0"/>
            </w:tcBorders>
          </w:tcPr>
          <w:p w:rsidR="000D0ADD" w:rsidP="000D0ADD" w:rsidRDefault="000D0ADD" w14:paraId="5A77BC97" w14:textId="77777777">
            <w:pPr>
              <w:jc w:val="center"/>
              <w:rPr>
                <w:b/>
              </w:rPr>
            </w:pPr>
          </w:p>
        </w:tc>
        <w:tc>
          <w:tcPr>
            <w:tcW w:w="8880" w:type="dxa"/>
            <w:gridSpan w:val="5"/>
            <w:tcBorders>
              <w:top w:val="single" w:color="auto" w:sz="4" w:space="0"/>
              <w:left w:val="single" w:color="auto" w:sz="4" w:space="0"/>
              <w:bottom w:val="single" w:color="auto" w:sz="4" w:space="0"/>
              <w:right w:val="single" w:color="auto" w:sz="4" w:space="0"/>
            </w:tcBorders>
            <w:hideMark/>
          </w:tcPr>
          <w:p w:rsidR="000D0ADD" w:rsidP="000D0ADD" w:rsidRDefault="00D26617" w14:paraId="3E8AE318" w14:textId="7842EC5D">
            <w:pPr>
              <w:jc w:val="center"/>
              <w:rPr>
                <w:b/>
              </w:rPr>
            </w:pPr>
            <w:r>
              <w:rPr>
                <w:b/>
              </w:rPr>
              <w:t>Collection</w:t>
            </w:r>
            <w:r w:rsidR="000D0ADD">
              <w:rPr>
                <w:b/>
              </w:rPr>
              <w:t xml:space="preserve"> Year</w:t>
            </w:r>
          </w:p>
        </w:tc>
      </w:tr>
      <w:tr w:rsidR="000D0ADD" w:rsidTr="00A24EF4" w14:paraId="14FAC028" w14:textId="77777777">
        <w:tc>
          <w:tcPr>
            <w:tcW w:w="1728" w:type="dxa"/>
            <w:tcBorders>
              <w:top w:val="single" w:color="auto" w:sz="4" w:space="0"/>
              <w:left w:val="single" w:color="auto" w:sz="4" w:space="0"/>
              <w:bottom w:val="single" w:color="auto" w:sz="4" w:space="0"/>
              <w:right w:val="single" w:color="auto" w:sz="4" w:space="0"/>
            </w:tcBorders>
            <w:hideMark/>
          </w:tcPr>
          <w:p w:rsidR="000D0ADD" w:rsidP="000D0ADD" w:rsidRDefault="000D0ADD" w14:paraId="6088BD31" w14:textId="77777777">
            <w:pPr>
              <w:rPr>
                <w:b/>
              </w:rPr>
            </w:pPr>
            <w:r>
              <w:rPr>
                <w:b/>
              </w:rPr>
              <w:t xml:space="preserve">Topic Modules </w:t>
            </w:r>
          </w:p>
        </w:tc>
        <w:tc>
          <w:tcPr>
            <w:tcW w:w="1620" w:type="dxa"/>
            <w:tcBorders>
              <w:top w:val="single" w:color="auto" w:sz="4" w:space="0"/>
              <w:left w:val="single" w:color="auto" w:sz="4" w:space="0"/>
              <w:bottom w:val="single" w:color="auto" w:sz="4" w:space="0"/>
              <w:right w:val="single" w:color="auto" w:sz="4" w:space="0"/>
            </w:tcBorders>
            <w:hideMark/>
          </w:tcPr>
          <w:p w:rsidR="000D0ADD" w:rsidP="000D0ADD" w:rsidRDefault="00D26617" w14:paraId="78CEE9EC" w14:textId="29CC1F14">
            <w:pPr>
              <w:jc w:val="center"/>
              <w:rPr>
                <w:b/>
              </w:rPr>
            </w:pPr>
            <w:r>
              <w:rPr>
                <w:b/>
              </w:rPr>
              <w:t>2018</w:t>
            </w:r>
          </w:p>
        </w:tc>
        <w:tc>
          <w:tcPr>
            <w:tcW w:w="1710" w:type="dxa"/>
            <w:tcBorders>
              <w:top w:val="single" w:color="auto" w:sz="4" w:space="0"/>
              <w:left w:val="single" w:color="auto" w:sz="4" w:space="0"/>
              <w:bottom w:val="single" w:color="auto" w:sz="4" w:space="0"/>
              <w:right w:val="single" w:color="auto" w:sz="4" w:space="0"/>
            </w:tcBorders>
            <w:hideMark/>
          </w:tcPr>
          <w:p w:rsidR="000D0ADD" w:rsidP="000D0ADD" w:rsidRDefault="00D26617" w14:paraId="34F0FCDE" w14:textId="0D5E4D47">
            <w:pPr>
              <w:jc w:val="center"/>
              <w:rPr>
                <w:b/>
              </w:rPr>
            </w:pPr>
            <w:r>
              <w:rPr>
                <w:b/>
              </w:rPr>
              <w:t>2019</w:t>
            </w:r>
          </w:p>
        </w:tc>
        <w:tc>
          <w:tcPr>
            <w:tcW w:w="1620" w:type="dxa"/>
            <w:tcBorders>
              <w:top w:val="single" w:color="auto" w:sz="4" w:space="0"/>
              <w:left w:val="single" w:color="auto" w:sz="4" w:space="0"/>
              <w:bottom w:val="single" w:color="auto" w:sz="4" w:space="0"/>
              <w:right w:val="single" w:color="auto" w:sz="4" w:space="0"/>
            </w:tcBorders>
            <w:hideMark/>
          </w:tcPr>
          <w:p w:rsidR="000D0ADD" w:rsidP="000D0ADD" w:rsidRDefault="00D26617" w14:paraId="1C21AD7D" w14:textId="15A031C5">
            <w:pPr>
              <w:jc w:val="center"/>
              <w:rPr>
                <w:b/>
              </w:rPr>
            </w:pPr>
            <w:r>
              <w:rPr>
                <w:b/>
              </w:rPr>
              <w:t>2020</w:t>
            </w:r>
          </w:p>
        </w:tc>
        <w:tc>
          <w:tcPr>
            <w:tcW w:w="1980" w:type="dxa"/>
            <w:tcBorders>
              <w:top w:val="single" w:color="auto" w:sz="4" w:space="0"/>
              <w:left w:val="single" w:color="auto" w:sz="4" w:space="0"/>
              <w:bottom w:val="single" w:color="auto" w:sz="4" w:space="0"/>
              <w:right w:val="single" w:color="auto" w:sz="4" w:space="0"/>
            </w:tcBorders>
            <w:hideMark/>
          </w:tcPr>
          <w:p w:rsidR="000D0ADD" w:rsidP="000D0ADD" w:rsidRDefault="00D26617" w14:paraId="530949E8" w14:textId="617ACB02">
            <w:pPr>
              <w:jc w:val="center"/>
              <w:rPr>
                <w:b/>
              </w:rPr>
            </w:pPr>
            <w:r>
              <w:rPr>
                <w:b/>
              </w:rPr>
              <w:t>2021</w:t>
            </w:r>
          </w:p>
        </w:tc>
        <w:tc>
          <w:tcPr>
            <w:tcW w:w="1950" w:type="dxa"/>
            <w:tcBorders>
              <w:top w:val="single" w:color="auto" w:sz="4" w:space="0"/>
              <w:left w:val="single" w:color="auto" w:sz="4" w:space="0"/>
              <w:bottom w:val="single" w:color="auto" w:sz="4" w:space="0"/>
              <w:right w:val="single" w:color="auto" w:sz="4" w:space="0"/>
            </w:tcBorders>
            <w:hideMark/>
          </w:tcPr>
          <w:p w:rsidR="000D0ADD" w:rsidP="000D0ADD" w:rsidRDefault="00D26617" w14:paraId="26653DA6" w14:textId="4CD59CF7">
            <w:pPr>
              <w:jc w:val="center"/>
              <w:rPr>
                <w:b/>
                <w:i/>
              </w:rPr>
            </w:pPr>
            <w:r>
              <w:rPr>
                <w:b/>
              </w:rPr>
              <w:t>2022</w:t>
            </w:r>
          </w:p>
        </w:tc>
      </w:tr>
      <w:tr w:rsidR="000D0ADD" w:rsidTr="00A24EF4" w14:paraId="4B07B409" w14:textId="77777777">
        <w:tc>
          <w:tcPr>
            <w:tcW w:w="1728" w:type="dxa"/>
            <w:tcBorders>
              <w:top w:val="single" w:color="auto" w:sz="4" w:space="0"/>
              <w:left w:val="single" w:color="auto" w:sz="4" w:space="0"/>
              <w:bottom w:val="single" w:color="auto" w:sz="4" w:space="0"/>
              <w:right w:val="single" w:color="auto" w:sz="4" w:space="0"/>
            </w:tcBorders>
            <w:hideMark/>
          </w:tcPr>
          <w:p w:rsidR="000D0ADD" w:rsidP="00A24EF4" w:rsidRDefault="000D0ADD" w14:paraId="72AA7081" w14:textId="77777777">
            <w:pPr>
              <w:pStyle w:val="ListParagraph"/>
              <w:ind w:left="0"/>
            </w:pPr>
            <w:r>
              <w:t>Owner Characteristics</w:t>
            </w:r>
          </w:p>
        </w:tc>
        <w:tc>
          <w:tcPr>
            <w:tcW w:w="1620" w:type="dxa"/>
            <w:tcBorders>
              <w:top w:val="single" w:color="auto" w:sz="4" w:space="0"/>
              <w:left w:val="single" w:color="auto" w:sz="4" w:space="0"/>
              <w:bottom w:val="single" w:color="auto" w:sz="4" w:space="0"/>
              <w:right w:val="single" w:color="auto" w:sz="4" w:space="0"/>
            </w:tcBorders>
            <w:hideMark/>
          </w:tcPr>
          <w:p w:rsidR="000D0ADD" w:rsidP="000D0ADD" w:rsidRDefault="000D0ADD" w14:paraId="0FAB0AFD" w14:textId="4F9110BD">
            <w:pPr>
              <w:jc w:val="center"/>
            </w:pPr>
            <w:r>
              <w:t>Full</w:t>
            </w:r>
          </w:p>
        </w:tc>
        <w:tc>
          <w:tcPr>
            <w:tcW w:w="1710" w:type="dxa"/>
            <w:tcBorders>
              <w:top w:val="single" w:color="auto" w:sz="4" w:space="0"/>
              <w:left w:val="single" w:color="auto" w:sz="4" w:space="0"/>
              <w:bottom w:val="single" w:color="auto" w:sz="4" w:space="0"/>
              <w:right w:val="single" w:color="auto" w:sz="4" w:space="0"/>
            </w:tcBorders>
            <w:hideMark/>
          </w:tcPr>
          <w:p w:rsidR="000D0ADD" w:rsidP="000D0ADD" w:rsidRDefault="000D0ADD" w14:paraId="2FD144C8" w14:textId="77777777">
            <w:pPr>
              <w:jc w:val="center"/>
            </w:pPr>
            <w:r>
              <w:t>Reduced</w:t>
            </w:r>
          </w:p>
          <w:p w:rsidR="000D0ADD" w:rsidP="000D0ADD" w:rsidRDefault="000D0ADD" w14:paraId="0A488154" w14:textId="0B3BF6E2">
            <w:pPr>
              <w:jc w:val="center"/>
            </w:pPr>
          </w:p>
        </w:tc>
        <w:tc>
          <w:tcPr>
            <w:tcW w:w="1620" w:type="dxa"/>
            <w:tcBorders>
              <w:top w:val="single" w:color="auto" w:sz="4" w:space="0"/>
              <w:left w:val="single" w:color="auto" w:sz="4" w:space="0"/>
              <w:bottom w:val="single" w:color="auto" w:sz="4" w:space="0"/>
              <w:right w:val="single" w:color="auto" w:sz="4" w:space="0"/>
            </w:tcBorders>
            <w:hideMark/>
          </w:tcPr>
          <w:p w:rsidR="00FC446F" w:rsidP="000D0ADD" w:rsidRDefault="000D0ADD" w14:paraId="1A9630BC" w14:textId="06374794">
            <w:pPr>
              <w:jc w:val="center"/>
            </w:pPr>
            <w:r>
              <w:t>Reduced</w:t>
            </w:r>
          </w:p>
        </w:tc>
        <w:tc>
          <w:tcPr>
            <w:tcW w:w="1980" w:type="dxa"/>
            <w:tcBorders>
              <w:top w:val="single" w:color="auto" w:sz="4" w:space="0"/>
              <w:left w:val="single" w:color="auto" w:sz="4" w:space="0"/>
              <w:bottom w:val="single" w:color="auto" w:sz="4" w:space="0"/>
              <w:right w:val="single" w:color="auto" w:sz="4" w:space="0"/>
            </w:tcBorders>
            <w:hideMark/>
          </w:tcPr>
          <w:p w:rsidR="000D0ADD" w:rsidP="000D0ADD" w:rsidRDefault="00475DB0" w14:paraId="0ED85F23" w14:textId="4DC5DA86">
            <w:pPr>
              <w:jc w:val="center"/>
            </w:pPr>
            <w:r>
              <w:t>Reduced</w:t>
            </w:r>
          </w:p>
        </w:tc>
        <w:tc>
          <w:tcPr>
            <w:tcW w:w="1950" w:type="dxa"/>
            <w:tcBorders>
              <w:top w:val="single" w:color="auto" w:sz="4" w:space="0"/>
              <w:left w:val="single" w:color="auto" w:sz="4" w:space="0"/>
              <w:bottom w:val="single" w:color="auto" w:sz="4" w:space="0"/>
              <w:right w:val="single" w:color="auto" w:sz="4" w:space="0"/>
            </w:tcBorders>
            <w:hideMark/>
          </w:tcPr>
          <w:p w:rsidR="000D0ADD" w:rsidP="000D0ADD" w:rsidRDefault="000D0ADD" w14:paraId="1DC67618" w14:textId="2142652A">
            <w:pPr>
              <w:jc w:val="center"/>
            </w:pPr>
            <w:r>
              <w:t>Reduced</w:t>
            </w:r>
          </w:p>
          <w:p w:rsidR="000D0ADD" w:rsidP="000D0ADD" w:rsidRDefault="000D0ADD" w14:paraId="61AD28EB" w14:textId="77777777">
            <w:pPr>
              <w:jc w:val="center"/>
            </w:pPr>
          </w:p>
        </w:tc>
      </w:tr>
      <w:tr w:rsidR="000D0ADD" w:rsidTr="00A24EF4" w14:paraId="6388A54C" w14:textId="77777777">
        <w:tc>
          <w:tcPr>
            <w:tcW w:w="1728" w:type="dxa"/>
            <w:tcBorders>
              <w:top w:val="single" w:color="auto" w:sz="4" w:space="0"/>
              <w:left w:val="single" w:color="auto" w:sz="4" w:space="0"/>
              <w:bottom w:val="single" w:color="auto" w:sz="4" w:space="0"/>
              <w:right w:val="single" w:color="auto" w:sz="4" w:space="0"/>
            </w:tcBorders>
            <w:hideMark/>
          </w:tcPr>
          <w:p w:rsidR="000D0ADD" w:rsidP="00A24EF4" w:rsidRDefault="000D0ADD" w14:paraId="01928FFF" w14:textId="77777777">
            <w:pPr>
              <w:pStyle w:val="ListParagraph"/>
              <w:ind w:left="0"/>
            </w:pPr>
            <w:r>
              <w:t>Innovation</w:t>
            </w:r>
          </w:p>
        </w:tc>
        <w:tc>
          <w:tcPr>
            <w:tcW w:w="1620" w:type="dxa"/>
            <w:tcBorders>
              <w:top w:val="single" w:color="auto" w:sz="4" w:space="0"/>
              <w:left w:val="single" w:color="auto" w:sz="4" w:space="0"/>
              <w:bottom w:val="single" w:color="auto" w:sz="4" w:space="0"/>
              <w:right w:val="single" w:color="auto" w:sz="4" w:space="0"/>
            </w:tcBorders>
            <w:hideMark/>
          </w:tcPr>
          <w:p w:rsidR="000D0ADD" w:rsidP="000D0ADD" w:rsidRDefault="000D0ADD" w14:paraId="6EAACB21" w14:textId="41193E16">
            <w:pPr>
              <w:jc w:val="center"/>
            </w:pPr>
            <w:r>
              <w:t xml:space="preserve">Full </w:t>
            </w:r>
          </w:p>
        </w:tc>
        <w:tc>
          <w:tcPr>
            <w:tcW w:w="1710" w:type="dxa"/>
            <w:tcBorders>
              <w:top w:val="single" w:color="auto" w:sz="4" w:space="0"/>
              <w:left w:val="single" w:color="auto" w:sz="4" w:space="0"/>
              <w:bottom w:val="single" w:color="auto" w:sz="4" w:space="0"/>
              <w:right w:val="single" w:color="auto" w:sz="4" w:space="0"/>
            </w:tcBorders>
            <w:hideMark/>
          </w:tcPr>
          <w:p w:rsidR="000D0ADD" w:rsidP="000D0ADD" w:rsidRDefault="000D0ADD" w14:paraId="293F9240" w14:textId="006FB786">
            <w:pPr>
              <w:jc w:val="center"/>
            </w:pPr>
            <w:r>
              <w:t>Reduced</w:t>
            </w:r>
          </w:p>
          <w:p w:rsidR="000D0ADD" w:rsidP="000D0ADD" w:rsidRDefault="000D0ADD" w14:paraId="06DA576D" w14:textId="77777777">
            <w:pPr>
              <w:jc w:val="center"/>
            </w:pPr>
          </w:p>
        </w:tc>
        <w:tc>
          <w:tcPr>
            <w:tcW w:w="1620" w:type="dxa"/>
            <w:tcBorders>
              <w:top w:val="single" w:color="auto" w:sz="4" w:space="0"/>
              <w:left w:val="single" w:color="auto" w:sz="4" w:space="0"/>
              <w:bottom w:val="single" w:color="auto" w:sz="4" w:space="0"/>
              <w:right w:val="single" w:color="auto" w:sz="4" w:space="0"/>
            </w:tcBorders>
            <w:hideMark/>
          </w:tcPr>
          <w:p w:rsidR="000D0ADD" w:rsidP="000D0ADD" w:rsidRDefault="000D0ADD" w14:paraId="0158B097" w14:textId="58E047E0">
            <w:pPr>
              <w:jc w:val="center"/>
            </w:pPr>
            <w:r>
              <w:t xml:space="preserve">Full </w:t>
            </w:r>
          </w:p>
        </w:tc>
        <w:tc>
          <w:tcPr>
            <w:tcW w:w="1980" w:type="dxa"/>
            <w:tcBorders>
              <w:top w:val="single" w:color="auto" w:sz="4" w:space="0"/>
              <w:left w:val="single" w:color="auto" w:sz="4" w:space="0"/>
              <w:bottom w:val="single" w:color="auto" w:sz="4" w:space="0"/>
              <w:right w:val="single" w:color="auto" w:sz="4" w:space="0"/>
            </w:tcBorders>
            <w:hideMark/>
          </w:tcPr>
          <w:p w:rsidR="000D0ADD" w:rsidP="000D0ADD" w:rsidRDefault="000D0ADD" w14:paraId="427B48FA" w14:textId="77777777">
            <w:pPr>
              <w:jc w:val="center"/>
            </w:pPr>
          </w:p>
        </w:tc>
        <w:tc>
          <w:tcPr>
            <w:tcW w:w="1950" w:type="dxa"/>
            <w:tcBorders>
              <w:top w:val="single" w:color="auto" w:sz="4" w:space="0"/>
              <w:left w:val="single" w:color="auto" w:sz="4" w:space="0"/>
              <w:bottom w:val="single" w:color="auto" w:sz="4" w:space="0"/>
              <w:right w:val="single" w:color="auto" w:sz="4" w:space="0"/>
            </w:tcBorders>
            <w:hideMark/>
          </w:tcPr>
          <w:p w:rsidR="000D0ADD" w:rsidP="000D0ADD" w:rsidRDefault="00475DB0" w14:paraId="0EAB7A89" w14:textId="5D40BC92">
            <w:pPr>
              <w:jc w:val="center"/>
            </w:pPr>
            <w:r>
              <w:t>Full</w:t>
            </w:r>
            <w:r w:rsidR="00D56E54">
              <w:t xml:space="preserve"> (digital technology)</w:t>
            </w:r>
          </w:p>
        </w:tc>
      </w:tr>
      <w:tr w:rsidR="000D0ADD" w:rsidTr="00A24EF4" w14:paraId="7CE208E3" w14:textId="77777777">
        <w:tc>
          <w:tcPr>
            <w:tcW w:w="1728" w:type="dxa"/>
            <w:tcBorders>
              <w:top w:val="single" w:color="auto" w:sz="4" w:space="0"/>
              <w:left w:val="single" w:color="auto" w:sz="4" w:space="0"/>
              <w:bottom w:val="single" w:color="auto" w:sz="4" w:space="0"/>
              <w:right w:val="single" w:color="auto" w:sz="4" w:space="0"/>
            </w:tcBorders>
            <w:hideMark/>
          </w:tcPr>
          <w:p w:rsidR="000D0ADD" w:rsidP="00A24EF4" w:rsidRDefault="000D0ADD" w14:paraId="0C3A320C" w14:textId="45D0959D">
            <w:pPr>
              <w:pStyle w:val="ListParagraph"/>
              <w:ind w:left="0"/>
            </w:pPr>
            <w:r>
              <w:t xml:space="preserve">Research &amp; Development </w:t>
            </w:r>
          </w:p>
        </w:tc>
        <w:tc>
          <w:tcPr>
            <w:tcW w:w="1620" w:type="dxa"/>
            <w:tcBorders>
              <w:top w:val="single" w:color="auto" w:sz="4" w:space="0"/>
              <w:left w:val="single" w:color="auto" w:sz="4" w:space="0"/>
              <w:bottom w:val="single" w:color="auto" w:sz="4" w:space="0"/>
              <w:right w:val="single" w:color="auto" w:sz="4" w:space="0"/>
            </w:tcBorders>
            <w:hideMark/>
          </w:tcPr>
          <w:p w:rsidR="000D0ADD" w:rsidP="000D0ADD" w:rsidRDefault="000D0ADD" w14:paraId="6CE092EB" w14:textId="77777777">
            <w:pPr>
              <w:jc w:val="center"/>
            </w:pPr>
            <w:r>
              <w:t xml:space="preserve">Full </w:t>
            </w:r>
          </w:p>
          <w:p w:rsidR="00475DB0" w:rsidP="000D0ADD" w:rsidRDefault="00475DB0" w14:paraId="2F9EBD3E" w14:textId="622BC12F">
            <w:pPr>
              <w:jc w:val="center"/>
            </w:pPr>
            <w:r>
              <w:t>(1-9 employees only)</w:t>
            </w:r>
          </w:p>
        </w:tc>
        <w:tc>
          <w:tcPr>
            <w:tcW w:w="1710" w:type="dxa"/>
            <w:tcBorders>
              <w:top w:val="single" w:color="auto" w:sz="4" w:space="0"/>
              <w:left w:val="single" w:color="auto" w:sz="4" w:space="0"/>
              <w:bottom w:val="single" w:color="auto" w:sz="4" w:space="0"/>
              <w:right w:val="single" w:color="auto" w:sz="4" w:space="0"/>
            </w:tcBorders>
            <w:hideMark/>
          </w:tcPr>
          <w:p w:rsidR="000D0ADD" w:rsidP="000D0ADD" w:rsidRDefault="000D0ADD" w14:paraId="017C7F18" w14:textId="77777777">
            <w:pPr>
              <w:jc w:val="center"/>
            </w:pPr>
            <w:r>
              <w:t>Full</w:t>
            </w:r>
          </w:p>
          <w:p w:rsidR="00475DB0" w:rsidP="000D0ADD" w:rsidRDefault="00475DB0" w14:paraId="77CEC6EA" w14:textId="20245D5D">
            <w:pPr>
              <w:jc w:val="center"/>
            </w:pPr>
            <w:r>
              <w:t>(1-9 employees only)</w:t>
            </w:r>
          </w:p>
        </w:tc>
        <w:tc>
          <w:tcPr>
            <w:tcW w:w="1620" w:type="dxa"/>
            <w:tcBorders>
              <w:top w:val="single" w:color="auto" w:sz="4" w:space="0"/>
              <w:left w:val="single" w:color="auto" w:sz="4" w:space="0"/>
              <w:bottom w:val="single" w:color="auto" w:sz="4" w:space="0"/>
              <w:right w:val="single" w:color="auto" w:sz="4" w:space="0"/>
            </w:tcBorders>
            <w:hideMark/>
          </w:tcPr>
          <w:p w:rsidR="000D0ADD" w:rsidP="000D0ADD" w:rsidRDefault="000D0ADD" w14:paraId="635F5EA7" w14:textId="77777777">
            <w:pPr>
              <w:jc w:val="center"/>
            </w:pPr>
            <w:r>
              <w:t>Full</w:t>
            </w:r>
          </w:p>
          <w:p w:rsidR="00475DB0" w:rsidP="000D0ADD" w:rsidRDefault="00475DB0" w14:paraId="52B20594" w14:textId="5CBF2377">
            <w:pPr>
              <w:jc w:val="center"/>
            </w:pPr>
            <w:r>
              <w:t>(1-9 employees only)</w:t>
            </w:r>
          </w:p>
        </w:tc>
        <w:tc>
          <w:tcPr>
            <w:tcW w:w="1980" w:type="dxa"/>
            <w:tcBorders>
              <w:top w:val="single" w:color="auto" w:sz="4" w:space="0"/>
              <w:left w:val="single" w:color="auto" w:sz="4" w:space="0"/>
              <w:bottom w:val="single" w:color="auto" w:sz="4" w:space="0"/>
              <w:right w:val="single" w:color="auto" w:sz="4" w:space="0"/>
            </w:tcBorders>
            <w:hideMark/>
          </w:tcPr>
          <w:p w:rsidR="000D0ADD" w:rsidP="000D0ADD" w:rsidRDefault="000D0ADD" w14:paraId="11EA11C1" w14:textId="77777777">
            <w:pPr>
              <w:jc w:val="center"/>
            </w:pPr>
            <w:r>
              <w:t>Full</w:t>
            </w:r>
          </w:p>
          <w:p w:rsidR="00475DB0" w:rsidP="000D0ADD" w:rsidRDefault="00475DB0" w14:paraId="128CE14D" w14:textId="2E37C07B">
            <w:pPr>
              <w:jc w:val="center"/>
            </w:pPr>
            <w:r>
              <w:t>(1-9 employees and Nonprofit Organizations)</w:t>
            </w:r>
          </w:p>
        </w:tc>
        <w:tc>
          <w:tcPr>
            <w:tcW w:w="1950" w:type="dxa"/>
            <w:tcBorders>
              <w:top w:val="single" w:color="auto" w:sz="4" w:space="0"/>
              <w:left w:val="single" w:color="auto" w:sz="4" w:space="0"/>
              <w:bottom w:val="single" w:color="auto" w:sz="4" w:space="0"/>
              <w:right w:val="single" w:color="auto" w:sz="4" w:space="0"/>
            </w:tcBorders>
            <w:hideMark/>
          </w:tcPr>
          <w:p w:rsidR="000D0ADD" w:rsidP="000D0ADD" w:rsidRDefault="000D0ADD" w14:paraId="0ABFD6FF" w14:textId="77777777">
            <w:pPr>
              <w:jc w:val="center"/>
            </w:pPr>
            <w:r>
              <w:t>Full</w:t>
            </w:r>
          </w:p>
          <w:p w:rsidR="00475DB0" w:rsidP="000D0ADD" w:rsidRDefault="00475DB0" w14:paraId="41ABF4FB" w14:textId="7CA79F44">
            <w:pPr>
              <w:jc w:val="center"/>
            </w:pPr>
            <w:r>
              <w:t>(1-9 employees and Nonprofit Organizations)</w:t>
            </w:r>
          </w:p>
        </w:tc>
      </w:tr>
      <w:tr w:rsidR="000D0ADD" w:rsidTr="00A24EF4" w14:paraId="565277FE" w14:textId="77777777">
        <w:tc>
          <w:tcPr>
            <w:tcW w:w="1728" w:type="dxa"/>
            <w:tcBorders>
              <w:top w:val="single" w:color="auto" w:sz="4" w:space="0"/>
              <w:left w:val="single" w:color="auto" w:sz="4" w:space="0"/>
              <w:bottom w:val="single" w:color="auto" w:sz="4" w:space="0"/>
              <w:right w:val="single" w:color="auto" w:sz="4" w:space="0"/>
            </w:tcBorders>
            <w:hideMark/>
          </w:tcPr>
          <w:p w:rsidR="000D0ADD" w:rsidP="00A24EF4" w:rsidRDefault="000D0ADD" w14:paraId="067BE627" w14:textId="77777777">
            <w:pPr>
              <w:pStyle w:val="ListParagraph"/>
              <w:ind w:left="0"/>
            </w:pPr>
            <w:r>
              <w:t>Technology and Intellectual Property</w:t>
            </w:r>
          </w:p>
        </w:tc>
        <w:tc>
          <w:tcPr>
            <w:tcW w:w="1620" w:type="dxa"/>
            <w:tcBorders>
              <w:top w:val="single" w:color="auto" w:sz="4" w:space="0"/>
              <w:left w:val="single" w:color="auto" w:sz="4" w:space="0"/>
              <w:bottom w:val="single" w:color="auto" w:sz="4" w:space="0"/>
              <w:right w:val="single" w:color="auto" w:sz="4" w:space="0"/>
            </w:tcBorders>
            <w:hideMark/>
          </w:tcPr>
          <w:p w:rsidR="000D0ADD" w:rsidP="000D0ADD" w:rsidRDefault="000D0ADD" w14:paraId="5A39190B" w14:textId="73D3272E">
            <w:pPr>
              <w:jc w:val="center"/>
            </w:pPr>
            <w:r>
              <w:t>Reduced</w:t>
            </w:r>
          </w:p>
          <w:p w:rsidR="000D0ADD" w:rsidP="000D0ADD" w:rsidRDefault="000D0ADD" w14:paraId="5B82A1A6" w14:textId="527D545E">
            <w:pPr>
              <w:jc w:val="center"/>
            </w:pPr>
            <w:r>
              <w:t>(digital)</w:t>
            </w:r>
          </w:p>
        </w:tc>
        <w:tc>
          <w:tcPr>
            <w:tcW w:w="1710" w:type="dxa"/>
            <w:tcBorders>
              <w:top w:val="single" w:color="auto" w:sz="4" w:space="0"/>
              <w:left w:val="single" w:color="auto" w:sz="4" w:space="0"/>
              <w:bottom w:val="single" w:color="auto" w:sz="4" w:space="0"/>
              <w:right w:val="single" w:color="auto" w:sz="4" w:space="0"/>
            </w:tcBorders>
            <w:hideMark/>
          </w:tcPr>
          <w:p w:rsidR="000D0ADD" w:rsidP="000D0ADD" w:rsidRDefault="000D0ADD" w14:paraId="3D80314D" w14:textId="2D1A83E0">
            <w:pPr>
              <w:jc w:val="center"/>
            </w:pPr>
            <w:r>
              <w:t xml:space="preserve">Full (automation) </w:t>
            </w:r>
          </w:p>
        </w:tc>
        <w:tc>
          <w:tcPr>
            <w:tcW w:w="1620" w:type="dxa"/>
            <w:tcBorders>
              <w:top w:val="single" w:color="auto" w:sz="4" w:space="0"/>
              <w:left w:val="single" w:color="auto" w:sz="4" w:space="0"/>
              <w:bottom w:val="single" w:color="auto" w:sz="4" w:space="0"/>
              <w:right w:val="single" w:color="auto" w:sz="4" w:space="0"/>
            </w:tcBorders>
            <w:hideMark/>
          </w:tcPr>
          <w:p w:rsidR="000D0ADD" w:rsidP="000D0ADD" w:rsidRDefault="000D0ADD" w14:paraId="79F02233" w14:textId="6E08902F">
            <w:pPr>
              <w:jc w:val="center"/>
            </w:pPr>
          </w:p>
        </w:tc>
        <w:tc>
          <w:tcPr>
            <w:tcW w:w="1980" w:type="dxa"/>
            <w:tcBorders>
              <w:top w:val="single" w:color="auto" w:sz="4" w:space="0"/>
              <w:left w:val="single" w:color="auto" w:sz="4" w:space="0"/>
              <w:bottom w:val="single" w:color="auto" w:sz="4" w:space="0"/>
              <w:right w:val="single" w:color="auto" w:sz="4" w:space="0"/>
            </w:tcBorders>
            <w:hideMark/>
          </w:tcPr>
          <w:p w:rsidRPr="000773BF" w:rsidR="000D0ADD" w:rsidP="000D0ADD" w:rsidRDefault="000D0ADD" w14:paraId="0C5CE675" w14:textId="1308929B">
            <w:pPr>
              <w:jc w:val="center"/>
              <w:rPr>
                <w:strike/>
              </w:rPr>
            </w:pPr>
            <w:r>
              <w:t xml:space="preserve">Full </w:t>
            </w:r>
            <w:r>
              <w:br/>
              <w:t>(digital)</w:t>
            </w:r>
          </w:p>
        </w:tc>
        <w:tc>
          <w:tcPr>
            <w:tcW w:w="1950" w:type="dxa"/>
            <w:tcBorders>
              <w:top w:val="single" w:color="auto" w:sz="4" w:space="0"/>
              <w:left w:val="single" w:color="auto" w:sz="4" w:space="0"/>
              <w:bottom w:val="single" w:color="auto" w:sz="4" w:space="0"/>
              <w:right w:val="single" w:color="auto" w:sz="4" w:space="0"/>
            </w:tcBorders>
            <w:hideMark/>
          </w:tcPr>
          <w:p w:rsidR="000D0ADD" w:rsidP="000D0ADD" w:rsidRDefault="000D0ADD" w14:paraId="6301C795" w14:textId="6A561B79">
            <w:pPr>
              <w:jc w:val="center"/>
            </w:pPr>
          </w:p>
        </w:tc>
      </w:tr>
      <w:tr w:rsidR="000D0ADD" w:rsidTr="00A24EF4" w14:paraId="498929F4" w14:textId="77777777">
        <w:tc>
          <w:tcPr>
            <w:tcW w:w="1728" w:type="dxa"/>
            <w:tcBorders>
              <w:top w:val="single" w:color="auto" w:sz="4" w:space="0"/>
              <w:left w:val="single" w:color="auto" w:sz="4" w:space="0"/>
              <w:bottom w:val="single" w:color="auto" w:sz="4" w:space="0"/>
              <w:right w:val="single" w:color="auto" w:sz="4" w:space="0"/>
            </w:tcBorders>
            <w:hideMark/>
          </w:tcPr>
          <w:p w:rsidR="000D0ADD" w:rsidP="00A24EF4" w:rsidRDefault="000D0ADD" w14:paraId="34D23573" w14:textId="77777777">
            <w:pPr>
              <w:pStyle w:val="ListParagraph"/>
              <w:ind w:left="0"/>
            </w:pPr>
            <w:r>
              <w:t xml:space="preserve">Financing </w:t>
            </w:r>
            <w:r>
              <w:br/>
            </w:r>
          </w:p>
        </w:tc>
        <w:tc>
          <w:tcPr>
            <w:tcW w:w="1620" w:type="dxa"/>
            <w:tcBorders>
              <w:top w:val="single" w:color="auto" w:sz="4" w:space="0"/>
              <w:left w:val="single" w:color="auto" w:sz="4" w:space="0"/>
              <w:bottom w:val="single" w:color="auto" w:sz="4" w:space="0"/>
              <w:right w:val="single" w:color="auto" w:sz="4" w:space="0"/>
            </w:tcBorders>
            <w:hideMark/>
          </w:tcPr>
          <w:p w:rsidR="000D0ADD" w:rsidP="000D0ADD" w:rsidRDefault="000D0ADD" w14:paraId="7F593F03" w14:textId="08D4D597">
            <w:pPr>
              <w:jc w:val="center"/>
            </w:pPr>
            <w:r>
              <w:t xml:space="preserve">Full </w:t>
            </w:r>
          </w:p>
        </w:tc>
        <w:tc>
          <w:tcPr>
            <w:tcW w:w="1710" w:type="dxa"/>
            <w:tcBorders>
              <w:top w:val="single" w:color="auto" w:sz="4" w:space="0"/>
              <w:left w:val="single" w:color="auto" w:sz="4" w:space="0"/>
              <w:bottom w:val="single" w:color="auto" w:sz="4" w:space="0"/>
              <w:right w:val="single" w:color="auto" w:sz="4" w:space="0"/>
            </w:tcBorders>
            <w:hideMark/>
          </w:tcPr>
          <w:p w:rsidR="000D0ADD" w:rsidP="000D0ADD" w:rsidRDefault="000D0ADD" w14:paraId="1DD345CF" w14:textId="77777777">
            <w:pPr>
              <w:jc w:val="center"/>
            </w:pPr>
          </w:p>
        </w:tc>
        <w:tc>
          <w:tcPr>
            <w:tcW w:w="1620" w:type="dxa"/>
            <w:tcBorders>
              <w:top w:val="single" w:color="auto" w:sz="4" w:space="0"/>
              <w:left w:val="single" w:color="auto" w:sz="4" w:space="0"/>
              <w:bottom w:val="single" w:color="auto" w:sz="4" w:space="0"/>
              <w:right w:val="single" w:color="auto" w:sz="4" w:space="0"/>
            </w:tcBorders>
            <w:hideMark/>
          </w:tcPr>
          <w:p w:rsidR="000D0ADD" w:rsidP="000D0ADD" w:rsidRDefault="000D0ADD" w14:paraId="4D29E972" w14:textId="77777777">
            <w:pPr>
              <w:jc w:val="center"/>
            </w:pPr>
          </w:p>
        </w:tc>
        <w:tc>
          <w:tcPr>
            <w:tcW w:w="1980" w:type="dxa"/>
            <w:tcBorders>
              <w:top w:val="single" w:color="auto" w:sz="4" w:space="0"/>
              <w:left w:val="single" w:color="auto" w:sz="4" w:space="0"/>
              <w:bottom w:val="single" w:color="auto" w:sz="4" w:space="0"/>
              <w:right w:val="single" w:color="auto" w:sz="4" w:space="0"/>
            </w:tcBorders>
            <w:hideMark/>
          </w:tcPr>
          <w:p w:rsidR="000D0ADD" w:rsidP="000D0ADD" w:rsidRDefault="000D0ADD" w14:paraId="5BED8CAF" w14:textId="77777777">
            <w:pPr>
              <w:jc w:val="center"/>
            </w:pPr>
            <w:r>
              <w:t>Full</w:t>
            </w:r>
          </w:p>
        </w:tc>
        <w:tc>
          <w:tcPr>
            <w:tcW w:w="1950" w:type="dxa"/>
            <w:tcBorders>
              <w:top w:val="single" w:color="auto" w:sz="4" w:space="0"/>
              <w:left w:val="single" w:color="auto" w:sz="4" w:space="0"/>
              <w:bottom w:val="single" w:color="auto" w:sz="4" w:space="0"/>
              <w:right w:val="single" w:color="auto" w:sz="4" w:space="0"/>
            </w:tcBorders>
            <w:hideMark/>
          </w:tcPr>
          <w:p w:rsidR="000D0ADD" w:rsidP="000D0ADD" w:rsidRDefault="000D0ADD" w14:paraId="433B0059" w14:textId="77777777">
            <w:pPr>
              <w:jc w:val="center"/>
            </w:pPr>
          </w:p>
        </w:tc>
      </w:tr>
      <w:tr w:rsidR="000D0ADD" w:rsidTr="00A24EF4" w14:paraId="096B18C6" w14:textId="77777777">
        <w:tc>
          <w:tcPr>
            <w:tcW w:w="1728" w:type="dxa"/>
            <w:tcBorders>
              <w:top w:val="single" w:color="auto" w:sz="4" w:space="0"/>
              <w:left w:val="single" w:color="auto" w:sz="4" w:space="0"/>
              <w:bottom w:val="single" w:color="auto" w:sz="4" w:space="0"/>
              <w:right w:val="single" w:color="auto" w:sz="4" w:space="0"/>
            </w:tcBorders>
          </w:tcPr>
          <w:p w:rsidR="000D0ADD" w:rsidP="00A24EF4" w:rsidRDefault="000D0ADD" w14:paraId="2E1B4464" w14:textId="77777777">
            <w:pPr>
              <w:pStyle w:val="ListParagraph"/>
              <w:ind w:left="0"/>
            </w:pPr>
            <w:r>
              <w:t xml:space="preserve">Globalization </w:t>
            </w:r>
          </w:p>
          <w:p w:rsidR="000D0ADD" w:rsidP="000D0ADD" w:rsidRDefault="000D0ADD" w14:paraId="671B867E" w14:textId="77777777">
            <w:pPr>
              <w:pStyle w:val="ListParagraph"/>
            </w:pPr>
          </w:p>
        </w:tc>
        <w:tc>
          <w:tcPr>
            <w:tcW w:w="1620" w:type="dxa"/>
            <w:tcBorders>
              <w:top w:val="single" w:color="auto" w:sz="4" w:space="0"/>
              <w:left w:val="single" w:color="auto" w:sz="4" w:space="0"/>
              <w:bottom w:val="single" w:color="auto" w:sz="4" w:space="0"/>
              <w:right w:val="single" w:color="auto" w:sz="4" w:space="0"/>
            </w:tcBorders>
          </w:tcPr>
          <w:p w:rsidR="000D0ADD" w:rsidP="000D0ADD" w:rsidRDefault="000D0ADD" w14:paraId="26038BA2" w14:textId="77777777">
            <w:pPr>
              <w:jc w:val="center"/>
            </w:pPr>
          </w:p>
        </w:tc>
        <w:tc>
          <w:tcPr>
            <w:tcW w:w="1710" w:type="dxa"/>
            <w:tcBorders>
              <w:top w:val="single" w:color="auto" w:sz="4" w:space="0"/>
              <w:left w:val="single" w:color="auto" w:sz="4" w:space="0"/>
              <w:bottom w:val="single" w:color="auto" w:sz="4" w:space="0"/>
              <w:right w:val="single" w:color="auto" w:sz="4" w:space="0"/>
            </w:tcBorders>
          </w:tcPr>
          <w:p w:rsidR="000D0ADD" w:rsidP="000D0ADD" w:rsidRDefault="000D0ADD" w14:paraId="711082FE" w14:textId="77777777">
            <w:pPr>
              <w:jc w:val="center"/>
            </w:pPr>
          </w:p>
        </w:tc>
        <w:tc>
          <w:tcPr>
            <w:tcW w:w="1620" w:type="dxa"/>
            <w:tcBorders>
              <w:top w:val="single" w:color="auto" w:sz="4" w:space="0"/>
              <w:left w:val="single" w:color="auto" w:sz="4" w:space="0"/>
              <w:bottom w:val="single" w:color="auto" w:sz="4" w:space="0"/>
              <w:right w:val="single" w:color="auto" w:sz="4" w:space="0"/>
            </w:tcBorders>
          </w:tcPr>
          <w:p w:rsidRPr="00D76127" w:rsidR="000D0ADD" w:rsidP="000D0ADD" w:rsidRDefault="000D0ADD" w14:paraId="217E2C82" w14:textId="77777777">
            <w:pPr>
              <w:jc w:val="center"/>
              <w:rPr>
                <w:color w:val="FF0000"/>
              </w:rPr>
            </w:pPr>
            <w:r w:rsidRPr="00D76127">
              <w:t>Full</w:t>
            </w:r>
          </w:p>
        </w:tc>
        <w:tc>
          <w:tcPr>
            <w:tcW w:w="1980" w:type="dxa"/>
            <w:tcBorders>
              <w:top w:val="single" w:color="auto" w:sz="4" w:space="0"/>
              <w:left w:val="single" w:color="auto" w:sz="4" w:space="0"/>
              <w:bottom w:val="single" w:color="auto" w:sz="4" w:space="0"/>
              <w:right w:val="single" w:color="auto" w:sz="4" w:space="0"/>
            </w:tcBorders>
          </w:tcPr>
          <w:p w:rsidRPr="00A24EF4" w:rsidR="000D0ADD" w:rsidP="000D0ADD" w:rsidRDefault="000B2CD7" w14:paraId="007E2FCD" w14:textId="46872B1C">
            <w:pPr>
              <w:jc w:val="center"/>
            </w:pPr>
            <w:r>
              <w:t>Reduced</w:t>
            </w:r>
          </w:p>
        </w:tc>
        <w:tc>
          <w:tcPr>
            <w:tcW w:w="1950" w:type="dxa"/>
            <w:tcBorders>
              <w:top w:val="single" w:color="auto" w:sz="4" w:space="0"/>
              <w:left w:val="single" w:color="auto" w:sz="4" w:space="0"/>
              <w:bottom w:val="single" w:color="auto" w:sz="4" w:space="0"/>
              <w:right w:val="single" w:color="auto" w:sz="4" w:space="0"/>
            </w:tcBorders>
          </w:tcPr>
          <w:p w:rsidR="000D0ADD" w:rsidP="000D0ADD" w:rsidRDefault="00475DB0" w14:paraId="03FC8446" w14:textId="0E121C43">
            <w:pPr>
              <w:jc w:val="center"/>
            </w:pPr>
            <w:r>
              <w:t>Full</w:t>
            </w:r>
          </w:p>
        </w:tc>
      </w:tr>
      <w:tr w:rsidR="000D0ADD" w:rsidTr="00A24EF4" w14:paraId="426F60B5" w14:textId="77777777">
        <w:tc>
          <w:tcPr>
            <w:tcW w:w="1728" w:type="dxa"/>
            <w:tcBorders>
              <w:top w:val="single" w:color="auto" w:sz="4" w:space="0"/>
              <w:left w:val="single" w:color="auto" w:sz="4" w:space="0"/>
              <w:bottom w:val="single" w:color="auto" w:sz="4" w:space="0"/>
              <w:right w:val="single" w:color="auto" w:sz="4" w:space="0"/>
            </w:tcBorders>
          </w:tcPr>
          <w:p w:rsidR="000D0ADD" w:rsidP="00A24EF4" w:rsidRDefault="000D0ADD" w14:paraId="6CA20A66" w14:textId="77777777">
            <w:pPr>
              <w:pStyle w:val="ListParagraph"/>
              <w:ind w:left="0"/>
            </w:pPr>
            <w:r>
              <w:t xml:space="preserve">Business Structure </w:t>
            </w:r>
          </w:p>
          <w:p w:rsidR="000D0ADD" w:rsidP="000D0ADD" w:rsidRDefault="000D0ADD" w14:paraId="1F75DAE8" w14:textId="77777777">
            <w:pPr>
              <w:pStyle w:val="ListParagraph"/>
            </w:pPr>
          </w:p>
        </w:tc>
        <w:tc>
          <w:tcPr>
            <w:tcW w:w="1620" w:type="dxa"/>
            <w:tcBorders>
              <w:top w:val="single" w:color="auto" w:sz="4" w:space="0"/>
              <w:left w:val="single" w:color="auto" w:sz="4" w:space="0"/>
              <w:bottom w:val="single" w:color="auto" w:sz="4" w:space="0"/>
              <w:right w:val="single" w:color="auto" w:sz="4" w:space="0"/>
            </w:tcBorders>
          </w:tcPr>
          <w:p w:rsidR="000D0ADD" w:rsidP="000D0ADD" w:rsidRDefault="000D0ADD" w14:paraId="075BB8E5" w14:textId="77777777">
            <w:pPr>
              <w:jc w:val="center"/>
            </w:pPr>
            <w:r>
              <w:t xml:space="preserve">Full </w:t>
            </w:r>
          </w:p>
        </w:tc>
        <w:tc>
          <w:tcPr>
            <w:tcW w:w="1710" w:type="dxa"/>
            <w:tcBorders>
              <w:top w:val="single" w:color="auto" w:sz="4" w:space="0"/>
              <w:left w:val="single" w:color="auto" w:sz="4" w:space="0"/>
              <w:bottom w:val="single" w:color="auto" w:sz="4" w:space="0"/>
              <w:right w:val="single" w:color="auto" w:sz="4" w:space="0"/>
            </w:tcBorders>
          </w:tcPr>
          <w:p w:rsidR="000D0ADD" w:rsidP="000D0ADD" w:rsidRDefault="000D0ADD" w14:paraId="64D0EF06" w14:textId="77777777">
            <w:pPr>
              <w:jc w:val="center"/>
            </w:pPr>
            <w:r>
              <w:t xml:space="preserve">Full </w:t>
            </w:r>
          </w:p>
        </w:tc>
        <w:tc>
          <w:tcPr>
            <w:tcW w:w="1620" w:type="dxa"/>
            <w:tcBorders>
              <w:top w:val="single" w:color="auto" w:sz="4" w:space="0"/>
              <w:left w:val="single" w:color="auto" w:sz="4" w:space="0"/>
              <w:bottom w:val="single" w:color="auto" w:sz="4" w:space="0"/>
              <w:right w:val="single" w:color="auto" w:sz="4" w:space="0"/>
            </w:tcBorders>
          </w:tcPr>
          <w:p w:rsidR="000D0ADD" w:rsidP="000D0ADD" w:rsidRDefault="000D0ADD" w14:paraId="3E6E9E1C" w14:textId="77777777">
            <w:pPr>
              <w:jc w:val="center"/>
            </w:pPr>
            <w:r>
              <w:t xml:space="preserve">Full </w:t>
            </w:r>
          </w:p>
        </w:tc>
        <w:tc>
          <w:tcPr>
            <w:tcW w:w="1980" w:type="dxa"/>
            <w:tcBorders>
              <w:top w:val="single" w:color="auto" w:sz="4" w:space="0"/>
              <w:left w:val="single" w:color="auto" w:sz="4" w:space="0"/>
              <w:bottom w:val="single" w:color="auto" w:sz="4" w:space="0"/>
              <w:right w:val="single" w:color="auto" w:sz="4" w:space="0"/>
            </w:tcBorders>
          </w:tcPr>
          <w:p w:rsidR="000D0ADD" w:rsidP="000D0ADD" w:rsidRDefault="000D0ADD" w14:paraId="34B46559" w14:textId="77777777">
            <w:pPr>
              <w:jc w:val="center"/>
            </w:pPr>
            <w:r>
              <w:t xml:space="preserve">Full </w:t>
            </w:r>
          </w:p>
        </w:tc>
        <w:tc>
          <w:tcPr>
            <w:tcW w:w="1950" w:type="dxa"/>
            <w:tcBorders>
              <w:top w:val="single" w:color="auto" w:sz="4" w:space="0"/>
              <w:left w:val="single" w:color="auto" w:sz="4" w:space="0"/>
              <w:bottom w:val="single" w:color="auto" w:sz="4" w:space="0"/>
              <w:right w:val="single" w:color="auto" w:sz="4" w:space="0"/>
            </w:tcBorders>
          </w:tcPr>
          <w:p w:rsidR="000D0ADD" w:rsidP="000D0ADD" w:rsidRDefault="000D0ADD" w14:paraId="07A0E49F" w14:textId="77777777">
            <w:pPr>
              <w:jc w:val="center"/>
            </w:pPr>
            <w:r>
              <w:t xml:space="preserve">Full </w:t>
            </w:r>
          </w:p>
        </w:tc>
      </w:tr>
      <w:tr w:rsidR="00D56E54" w:rsidTr="00A24EF4" w14:paraId="18F2E5F9" w14:textId="77777777">
        <w:tc>
          <w:tcPr>
            <w:tcW w:w="1728" w:type="dxa"/>
            <w:tcBorders>
              <w:top w:val="single" w:color="auto" w:sz="4" w:space="0"/>
              <w:left w:val="single" w:color="auto" w:sz="4" w:space="0"/>
              <w:bottom w:val="single" w:color="auto" w:sz="4" w:space="0"/>
              <w:right w:val="single" w:color="auto" w:sz="4" w:space="0"/>
            </w:tcBorders>
          </w:tcPr>
          <w:p w:rsidR="00D56E54" w:rsidP="00A24EF4" w:rsidRDefault="00D56E54" w14:paraId="758FE72A" w14:textId="3761BEF7">
            <w:pPr>
              <w:pStyle w:val="ListParagraph"/>
              <w:ind w:left="0"/>
            </w:pPr>
            <w:r>
              <w:t>Coronavirus Pandemic</w:t>
            </w:r>
          </w:p>
        </w:tc>
        <w:tc>
          <w:tcPr>
            <w:tcW w:w="1620" w:type="dxa"/>
            <w:tcBorders>
              <w:top w:val="single" w:color="auto" w:sz="4" w:space="0"/>
              <w:left w:val="single" w:color="auto" w:sz="4" w:space="0"/>
              <w:bottom w:val="single" w:color="auto" w:sz="4" w:space="0"/>
              <w:right w:val="single" w:color="auto" w:sz="4" w:space="0"/>
            </w:tcBorders>
          </w:tcPr>
          <w:p w:rsidR="00D56E54" w:rsidP="000D0ADD" w:rsidRDefault="00D56E54" w14:paraId="2CA420F5" w14:textId="77777777">
            <w:pPr>
              <w:jc w:val="center"/>
            </w:pPr>
          </w:p>
        </w:tc>
        <w:tc>
          <w:tcPr>
            <w:tcW w:w="1710" w:type="dxa"/>
            <w:tcBorders>
              <w:top w:val="single" w:color="auto" w:sz="4" w:space="0"/>
              <w:left w:val="single" w:color="auto" w:sz="4" w:space="0"/>
              <w:bottom w:val="single" w:color="auto" w:sz="4" w:space="0"/>
              <w:right w:val="single" w:color="auto" w:sz="4" w:space="0"/>
            </w:tcBorders>
          </w:tcPr>
          <w:p w:rsidR="00D56E54" w:rsidP="000D0ADD" w:rsidRDefault="00D56E54" w14:paraId="2F9123A8" w14:textId="77777777">
            <w:pPr>
              <w:jc w:val="center"/>
            </w:pPr>
          </w:p>
        </w:tc>
        <w:tc>
          <w:tcPr>
            <w:tcW w:w="1620" w:type="dxa"/>
            <w:tcBorders>
              <w:top w:val="single" w:color="auto" w:sz="4" w:space="0"/>
              <w:left w:val="single" w:color="auto" w:sz="4" w:space="0"/>
              <w:bottom w:val="single" w:color="auto" w:sz="4" w:space="0"/>
              <w:right w:val="single" w:color="auto" w:sz="4" w:space="0"/>
            </w:tcBorders>
          </w:tcPr>
          <w:p w:rsidR="00D56E54" w:rsidP="000D0ADD" w:rsidRDefault="00D56E54" w14:paraId="6E11B6E6" w14:textId="77777777">
            <w:pPr>
              <w:jc w:val="center"/>
            </w:pPr>
          </w:p>
        </w:tc>
        <w:tc>
          <w:tcPr>
            <w:tcW w:w="1980" w:type="dxa"/>
            <w:tcBorders>
              <w:top w:val="single" w:color="auto" w:sz="4" w:space="0"/>
              <w:left w:val="single" w:color="auto" w:sz="4" w:space="0"/>
              <w:bottom w:val="single" w:color="auto" w:sz="4" w:space="0"/>
              <w:right w:val="single" w:color="auto" w:sz="4" w:space="0"/>
            </w:tcBorders>
          </w:tcPr>
          <w:p w:rsidR="00D56E54" w:rsidP="000D0ADD" w:rsidRDefault="00D56E54" w14:paraId="38A291B6" w14:textId="62BBD280">
            <w:pPr>
              <w:jc w:val="center"/>
            </w:pPr>
            <w:r>
              <w:t>Full</w:t>
            </w:r>
          </w:p>
        </w:tc>
        <w:tc>
          <w:tcPr>
            <w:tcW w:w="1950" w:type="dxa"/>
            <w:tcBorders>
              <w:top w:val="single" w:color="auto" w:sz="4" w:space="0"/>
              <w:left w:val="single" w:color="auto" w:sz="4" w:space="0"/>
              <w:bottom w:val="single" w:color="auto" w:sz="4" w:space="0"/>
              <w:right w:val="single" w:color="auto" w:sz="4" w:space="0"/>
            </w:tcBorders>
          </w:tcPr>
          <w:p w:rsidR="00D56E54" w:rsidP="000D0ADD" w:rsidRDefault="00D56E54" w14:paraId="4FBCCC35" w14:textId="20300621">
            <w:pPr>
              <w:jc w:val="center"/>
            </w:pPr>
            <w:r>
              <w:t>Reduced</w:t>
            </w:r>
          </w:p>
        </w:tc>
      </w:tr>
      <w:tr w:rsidR="00D56E54" w:rsidTr="00A24EF4" w14:paraId="558E5D7C" w14:textId="77777777">
        <w:tc>
          <w:tcPr>
            <w:tcW w:w="1728" w:type="dxa"/>
            <w:tcBorders>
              <w:top w:val="single" w:color="auto" w:sz="4" w:space="0"/>
              <w:left w:val="single" w:color="auto" w:sz="4" w:space="0"/>
              <w:bottom w:val="single" w:color="auto" w:sz="4" w:space="0"/>
              <w:right w:val="single" w:color="auto" w:sz="4" w:space="0"/>
            </w:tcBorders>
          </w:tcPr>
          <w:p w:rsidR="00D56E54" w:rsidP="00A24EF4" w:rsidRDefault="00D56E54" w14:paraId="5DE632B2" w14:textId="3B13365F">
            <w:pPr>
              <w:pStyle w:val="ListParagraph"/>
              <w:ind w:left="0"/>
            </w:pPr>
            <w:r>
              <w:t xml:space="preserve">Design and </w:t>
            </w:r>
            <w:r w:rsidR="00EA54DF">
              <w:t>Intellectual</w:t>
            </w:r>
            <w:r>
              <w:t xml:space="preserve"> Property</w:t>
            </w:r>
          </w:p>
        </w:tc>
        <w:tc>
          <w:tcPr>
            <w:tcW w:w="1620" w:type="dxa"/>
            <w:tcBorders>
              <w:top w:val="single" w:color="auto" w:sz="4" w:space="0"/>
              <w:left w:val="single" w:color="auto" w:sz="4" w:space="0"/>
              <w:bottom w:val="single" w:color="auto" w:sz="4" w:space="0"/>
              <w:right w:val="single" w:color="auto" w:sz="4" w:space="0"/>
            </w:tcBorders>
          </w:tcPr>
          <w:p w:rsidR="00D56E54" w:rsidP="000D0ADD" w:rsidRDefault="00D56E54" w14:paraId="6333C615" w14:textId="77777777">
            <w:pPr>
              <w:jc w:val="center"/>
            </w:pPr>
          </w:p>
        </w:tc>
        <w:tc>
          <w:tcPr>
            <w:tcW w:w="1710" w:type="dxa"/>
            <w:tcBorders>
              <w:top w:val="single" w:color="auto" w:sz="4" w:space="0"/>
              <w:left w:val="single" w:color="auto" w:sz="4" w:space="0"/>
              <w:bottom w:val="single" w:color="auto" w:sz="4" w:space="0"/>
              <w:right w:val="single" w:color="auto" w:sz="4" w:space="0"/>
            </w:tcBorders>
          </w:tcPr>
          <w:p w:rsidR="00D56E54" w:rsidP="000D0ADD" w:rsidRDefault="00D56E54" w14:paraId="5442F14A" w14:textId="77777777">
            <w:pPr>
              <w:jc w:val="center"/>
            </w:pPr>
          </w:p>
        </w:tc>
        <w:tc>
          <w:tcPr>
            <w:tcW w:w="1620" w:type="dxa"/>
            <w:tcBorders>
              <w:top w:val="single" w:color="auto" w:sz="4" w:space="0"/>
              <w:left w:val="single" w:color="auto" w:sz="4" w:space="0"/>
              <w:bottom w:val="single" w:color="auto" w:sz="4" w:space="0"/>
              <w:right w:val="single" w:color="auto" w:sz="4" w:space="0"/>
            </w:tcBorders>
          </w:tcPr>
          <w:p w:rsidR="00D56E54" w:rsidP="000D0ADD" w:rsidRDefault="00D56E54" w14:paraId="272F7FAC" w14:textId="77777777">
            <w:pPr>
              <w:jc w:val="center"/>
            </w:pPr>
          </w:p>
        </w:tc>
        <w:tc>
          <w:tcPr>
            <w:tcW w:w="1980" w:type="dxa"/>
            <w:tcBorders>
              <w:top w:val="single" w:color="auto" w:sz="4" w:space="0"/>
              <w:left w:val="single" w:color="auto" w:sz="4" w:space="0"/>
              <w:bottom w:val="single" w:color="auto" w:sz="4" w:space="0"/>
              <w:right w:val="single" w:color="auto" w:sz="4" w:space="0"/>
            </w:tcBorders>
          </w:tcPr>
          <w:p w:rsidR="00D56E54" w:rsidP="000D0ADD" w:rsidRDefault="00D56E54" w14:paraId="6441B084" w14:textId="77777777">
            <w:pPr>
              <w:jc w:val="center"/>
            </w:pPr>
          </w:p>
        </w:tc>
        <w:tc>
          <w:tcPr>
            <w:tcW w:w="1950" w:type="dxa"/>
            <w:tcBorders>
              <w:top w:val="single" w:color="auto" w:sz="4" w:space="0"/>
              <w:left w:val="single" w:color="auto" w:sz="4" w:space="0"/>
              <w:bottom w:val="single" w:color="auto" w:sz="4" w:space="0"/>
              <w:right w:val="single" w:color="auto" w:sz="4" w:space="0"/>
            </w:tcBorders>
          </w:tcPr>
          <w:p w:rsidR="00D56E54" w:rsidP="000D0ADD" w:rsidRDefault="00D56E54" w14:paraId="471D9949" w14:textId="7E7FC407">
            <w:pPr>
              <w:jc w:val="center"/>
            </w:pPr>
            <w:r>
              <w:t>Full</w:t>
            </w:r>
          </w:p>
        </w:tc>
      </w:tr>
    </w:tbl>
    <w:p w:rsidR="000D0ADD" w:rsidP="00A32108" w:rsidRDefault="000D0ADD" w14:paraId="776851D4" w14:textId="77777777">
      <w:pPr>
        <w:pStyle w:val="NoSpacing"/>
        <w:ind w:left="360"/>
        <w:rPr>
          <w:rFonts w:asciiTheme="minorHAnsi" w:hAnsiTheme="minorHAnsi"/>
          <w:sz w:val="22"/>
          <w:szCs w:val="22"/>
        </w:rPr>
      </w:pPr>
    </w:p>
    <w:p w:rsidR="00376758" w:rsidP="00BF79E6" w:rsidRDefault="00376758" w14:paraId="2EDB28BF" w14:textId="3DE8A08E">
      <w:pPr>
        <w:pStyle w:val="NormalWeb"/>
        <w:ind w:left="360"/>
        <w:rPr>
          <w:rStyle w:val="Strong"/>
          <w:rFonts w:asciiTheme="minorHAnsi" w:hAnsiTheme="minorHAnsi"/>
          <w:b w:val="0"/>
          <w:color w:val="auto"/>
          <w:sz w:val="22"/>
          <w:szCs w:val="22"/>
        </w:rPr>
      </w:pPr>
      <w:r w:rsidRPr="00376758">
        <w:rPr>
          <w:rStyle w:val="Strong"/>
          <w:rFonts w:asciiTheme="minorHAnsi" w:hAnsiTheme="minorHAnsi"/>
          <w:b w:val="0"/>
          <w:color w:val="auto"/>
          <w:sz w:val="22"/>
          <w:szCs w:val="22"/>
        </w:rPr>
        <w:t>Employer businesses will be asked questions about the sex, ethnicity, race, and veteran status for up to four persons owning the majority of rights, equity, or interest in the business (Section B of the questionnaire). Organizations sampled as nonprofits and respondents with 1-9 employees will be asked about research and development (R&amp;D) activities</w:t>
      </w:r>
      <w:r w:rsidR="00953ABB">
        <w:rPr>
          <w:rStyle w:val="Strong"/>
          <w:rFonts w:asciiTheme="minorHAnsi" w:hAnsiTheme="minorHAnsi"/>
          <w:b w:val="0"/>
          <w:color w:val="auto"/>
          <w:sz w:val="22"/>
          <w:szCs w:val="22"/>
        </w:rPr>
        <w:t>,</w:t>
      </w:r>
      <w:r w:rsidRPr="00376758">
        <w:rPr>
          <w:rStyle w:val="Strong"/>
          <w:rFonts w:asciiTheme="minorHAnsi" w:hAnsiTheme="minorHAnsi"/>
          <w:b w:val="0"/>
          <w:color w:val="auto"/>
          <w:sz w:val="22"/>
          <w:szCs w:val="22"/>
        </w:rPr>
        <w:t xml:space="preserve"> </w:t>
      </w:r>
      <w:r w:rsidR="00953ABB">
        <w:rPr>
          <w:rStyle w:val="Strong"/>
          <w:rFonts w:asciiTheme="minorHAnsi" w:hAnsiTheme="minorHAnsi"/>
          <w:b w:val="0"/>
          <w:color w:val="auto"/>
          <w:sz w:val="22"/>
          <w:szCs w:val="22"/>
        </w:rPr>
        <w:t>R&amp;D</w:t>
      </w:r>
      <w:r w:rsidRPr="00376758" w:rsidR="00953ABB">
        <w:rPr>
          <w:rStyle w:val="Strong"/>
          <w:rFonts w:asciiTheme="minorHAnsi" w:hAnsiTheme="minorHAnsi"/>
          <w:b w:val="0"/>
          <w:color w:val="auto"/>
          <w:sz w:val="22"/>
          <w:szCs w:val="22"/>
        </w:rPr>
        <w:t xml:space="preserve"> </w:t>
      </w:r>
      <w:r w:rsidRPr="00376758">
        <w:rPr>
          <w:rStyle w:val="Strong"/>
          <w:rFonts w:asciiTheme="minorHAnsi" w:hAnsiTheme="minorHAnsi"/>
          <w:b w:val="0"/>
          <w:color w:val="auto"/>
          <w:sz w:val="22"/>
          <w:szCs w:val="22"/>
        </w:rPr>
        <w:t>costs</w:t>
      </w:r>
      <w:r w:rsidR="00953ABB">
        <w:rPr>
          <w:rStyle w:val="Strong"/>
          <w:rFonts w:asciiTheme="minorHAnsi" w:hAnsiTheme="minorHAnsi"/>
          <w:b w:val="0"/>
          <w:color w:val="auto"/>
          <w:sz w:val="22"/>
          <w:szCs w:val="22"/>
        </w:rPr>
        <w:t>, and R&amp;D capital expenditures</w:t>
      </w:r>
      <w:r w:rsidRPr="00376758">
        <w:rPr>
          <w:rStyle w:val="Strong"/>
          <w:rFonts w:asciiTheme="minorHAnsi" w:hAnsiTheme="minorHAnsi"/>
          <w:b w:val="0"/>
          <w:color w:val="auto"/>
          <w:sz w:val="22"/>
          <w:szCs w:val="22"/>
        </w:rPr>
        <w:t xml:space="preserve"> (Sections C and D of the questionnaire respectively). Further, employer businesses sampled will be asked about the following topics: </w:t>
      </w:r>
      <w:r w:rsidRPr="00500D32" w:rsidR="00500D32">
        <w:rPr>
          <w:rStyle w:val="Strong"/>
          <w:rFonts w:asciiTheme="minorHAnsi" w:hAnsiTheme="minorHAnsi"/>
          <w:b w:val="0"/>
          <w:color w:val="auto"/>
          <w:sz w:val="22"/>
          <w:szCs w:val="22"/>
        </w:rPr>
        <w:t>Goods, Services, and Business Processes and Technology</w:t>
      </w:r>
      <w:r w:rsidRPr="00376758">
        <w:rPr>
          <w:rStyle w:val="Strong"/>
          <w:rFonts w:asciiTheme="minorHAnsi" w:hAnsiTheme="minorHAnsi"/>
          <w:b w:val="0"/>
          <w:color w:val="auto"/>
          <w:sz w:val="22"/>
          <w:szCs w:val="22"/>
        </w:rPr>
        <w:t xml:space="preserve"> (Section E of the questionnaire); </w:t>
      </w:r>
      <w:r w:rsidRPr="00500D32" w:rsidR="00500D32">
        <w:rPr>
          <w:rStyle w:val="Strong"/>
          <w:rFonts w:asciiTheme="minorHAnsi" w:hAnsiTheme="minorHAnsi"/>
          <w:b w:val="0"/>
          <w:color w:val="auto"/>
          <w:sz w:val="22"/>
          <w:szCs w:val="22"/>
        </w:rPr>
        <w:t>Design and Intellectual Property</w:t>
      </w:r>
      <w:r w:rsidRPr="00500D32" w:rsidDel="00500D32" w:rsidR="00500D32">
        <w:rPr>
          <w:rStyle w:val="Strong"/>
          <w:rFonts w:asciiTheme="minorHAnsi" w:hAnsiTheme="minorHAnsi"/>
          <w:b w:val="0"/>
          <w:color w:val="auto"/>
          <w:sz w:val="22"/>
          <w:szCs w:val="22"/>
        </w:rPr>
        <w:t xml:space="preserve"> </w:t>
      </w:r>
      <w:r w:rsidRPr="00376758">
        <w:rPr>
          <w:rStyle w:val="Strong"/>
          <w:rFonts w:asciiTheme="minorHAnsi" w:hAnsiTheme="minorHAnsi"/>
          <w:b w:val="0"/>
          <w:color w:val="auto"/>
          <w:sz w:val="22"/>
          <w:szCs w:val="22"/>
        </w:rPr>
        <w:t xml:space="preserve">(Section F of the questionnaire); </w:t>
      </w:r>
      <w:r w:rsidRPr="00F05FF4" w:rsidR="00F05FF4">
        <w:rPr>
          <w:rStyle w:val="Strong"/>
          <w:rFonts w:asciiTheme="minorHAnsi" w:hAnsiTheme="minorHAnsi"/>
          <w:b w:val="0"/>
          <w:color w:val="auto"/>
          <w:sz w:val="22"/>
          <w:szCs w:val="22"/>
        </w:rPr>
        <w:t>Domestic and Foreign Transactions</w:t>
      </w:r>
      <w:r w:rsidRPr="00376758">
        <w:rPr>
          <w:rStyle w:val="Strong"/>
          <w:rFonts w:asciiTheme="minorHAnsi" w:hAnsiTheme="minorHAnsi"/>
          <w:b w:val="0"/>
          <w:color w:val="auto"/>
          <w:sz w:val="22"/>
          <w:szCs w:val="22"/>
        </w:rPr>
        <w:t xml:space="preserve"> (Section G of the questionnaire); and </w:t>
      </w:r>
      <w:r w:rsidRPr="00F05FF4" w:rsidR="00F05FF4">
        <w:rPr>
          <w:rStyle w:val="Strong"/>
          <w:rFonts w:asciiTheme="minorHAnsi" w:hAnsiTheme="minorHAnsi"/>
          <w:b w:val="0"/>
          <w:color w:val="auto"/>
          <w:sz w:val="22"/>
          <w:szCs w:val="22"/>
        </w:rPr>
        <w:t>Coronavirus Pandemic Impact on Research and Development and Business Activities</w:t>
      </w:r>
      <w:r w:rsidRPr="00376758">
        <w:rPr>
          <w:rStyle w:val="Strong"/>
          <w:rFonts w:asciiTheme="minorHAnsi" w:hAnsiTheme="minorHAnsi"/>
          <w:b w:val="0"/>
          <w:color w:val="auto"/>
          <w:sz w:val="22"/>
          <w:szCs w:val="22"/>
        </w:rPr>
        <w:t xml:space="preserve"> (Section H of the questionnaire). </w:t>
      </w:r>
      <w:r w:rsidR="00953ABB">
        <w:rPr>
          <w:rStyle w:val="Strong"/>
          <w:rFonts w:asciiTheme="minorHAnsi" w:hAnsiTheme="minorHAnsi"/>
          <w:b w:val="0"/>
          <w:color w:val="auto"/>
          <w:sz w:val="22"/>
          <w:szCs w:val="22"/>
        </w:rPr>
        <w:t xml:space="preserve">The 2022 ABS </w:t>
      </w:r>
      <w:r w:rsidR="00953ABB">
        <w:rPr>
          <w:rStyle w:val="Strong"/>
          <w:rFonts w:asciiTheme="minorHAnsi" w:hAnsiTheme="minorHAnsi"/>
          <w:b w:val="0"/>
          <w:color w:val="auto"/>
          <w:sz w:val="22"/>
          <w:szCs w:val="22"/>
        </w:rPr>
        <w:lastRenderedPageBreak/>
        <w:t xml:space="preserve">includes additional questions on capital </w:t>
      </w:r>
      <w:r w:rsidR="00F7760C">
        <w:rPr>
          <w:rStyle w:val="Strong"/>
          <w:rFonts w:asciiTheme="minorHAnsi" w:hAnsiTheme="minorHAnsi"/>
          <w:b w:val="0"/>
          <w:color w:val="auto"/>
          <w:sz w:val="22"/>
          <w:szCs w:val="22"/>
        </w:rPr>
        <w:t>expenditures</w:t>
      </w:r>
      <w:r w:rsidR="00953ABB">
        <w:rPr>
          <w:rStyle w:val="Strong"/>
          <w:rFonts w:asciiTheme="minorHAnsi" w:hAnsiTheme="minorHAnsi"/>
          <w:b w:val="0"/>
          <w:color w:val="auto"/>
          <w:sz w:val="22"/>
          <w:szCs w:val="22"/>
        </w:rPr>
        <w:t xml:space="preserve"> for R&amp;D performers.  The R&amp;D capital expenditures is asked of nonprofits and </w:t>
      </w:r>
      <w:r w:rsidR="00F7760C">
        <w:rPr>
          <w:rStyle w:val="Strong"/>
          <w:rFonts w:asciiTheme="minorHAnsi" w:hAnsiTheme="minorHAnsi"/>
          <w:b w:val="0"/>
          <w:color w:val="auto"/>
          <w:sz w:val="22"/>
          <w:szCs w:val="22"/>
        </w:rPr>
        <w:t>business</w:t>
      </w:r>
      <w:r w:rsidR="00395AD0">
        <w:rPr>
          <w:rStyle w:val="Strong"/>
          <w:rFonts w:asciiTheme="minorHAnsi" w:hAnsiTheme="minorHAnsi"/>
          <w:b w:val="0"/>
          <w:color w:val="auto"/>
          <w:sz w:val="22"/>
          <w:szCs w:val="22"/>
        </w:rPr>
        <w:t>es</w:t>
      </w:r>
      <w:r w:rsidR="00953ABB">
        <w:rPr>
          <w:rStyle w:val="Strong"/>
          <w:rFonts w:asciiTheme="minorHAnsi" w:hAnsiTheme="minorHAnsi"/>
          <w:b w:val="0"/>
          <w:color w:val="auto"/>
          <w:sz w:val="22"/>
          <w:szCs w:val="22"/>
        </w:rPr>
        <w:t xml:space="preserve"> with 1-9 employees (section</w:t>
      </w:r>
      <w:r w:rsidR="00F7760C">
        <w:rPr>
          <w:rStyle w:val="Strong"/>
          <w:rFonts w:asciiTheme="minorHAnsi" w:hAnsiTheme="minorHAnsi"/>
          <w:b w:val="0"/>
          <w:color w:val="auto"/>
          <w:sz w:val="22"/>
          <w:szCs w:val="22"/>
        </w:rPr>
        <w:t xml:space="preserve">s C and D of the ABS questionnaire). </w:t>
      </w:r>
      <w:r w:rsidR="00F05FF4">
        <w:rPr>
          <w:rStyle w:val="Strong"/>
          <w:rFonts w:asciiTheme="minorHAnsi" w:hAnsiTheme="minorHAnsi"/>
          <w:b w:val="0"/>
          <w:color w:val="auto"/>
          <w:sz w:val="22"/>
          <w:szCs w:val="22"/>
        </w:rPr>
        <w:t xml:space="preserve">The ABS questionnaire is included as Attachment C. </w:t>
      </w:r>
    </w:p>
    <w:p w:rsidR="009375B5" w:rsidP="00BF79E6" w:rsidRDefault="00C76F5D" w14:paraId="00BA6127" w14:textId="6DFDD8F8">
      <w:pPr>
        <w:pStyle w:val="NormalWeb"/>
        <w:ind w:left="360"/>
        <w:rPr>
          <w:rStyle w:val="Strong"/>
          <w:rFonts w:asciiTheme="minorHAnsi" w:hAnsiTheme="minorHAnsi"/>
          <w:b w:val="0"/>
          <w:color w:val="auto"/>
          <w:sz w:val="22"/>
          <w:szCs w:val="22"/>
        </w:rPr>
      </w:pPr>
      <w:r w:rsidRPr="005D7D25">
        <w:rPr>
          <w:rStyle w:val="Strong"/>
          <w:rFonts w:asciiTheme="minorHAnsi" w:hAnsiTheme="minorHAnsi"/>
          <w:b w:val="0"/>
          <w:color w:val="auto"/>
          <w:sz w:val="22"/>
          <w:szCs w:val="22"/>
        </w:rPr>
        <w:t xml:space="preserve">The </w:t>
      </w:r>
      <w:r w:rsidRPr="005D7D25" w:rsidR="00DA2071">
        <w:rPr>
          <w:rStyle w:val="Strong"/>
          <w:rFonts w:asciiTheme="minorHAnsi" w:hAnsiTheme="minorHAnsi"/>
          <w:b w:val="0"/>
          <w:color w:val="auto"/>
          <w:sz w:val="22"/>
          <w:szCs w:val="22"/>
        </w:rPr>
        <w:t>ABS</w:t>
      </w:r>
      <w:r w:rsidRPr="005D7D25" w:rsidR="00035309">
        <w:rPr>
          <w:rStyle w:val="Strong"/>
          <w:rFonts w:asciiTheme="minorHAnsi" w:hAnsiTheme="minorHAnsi"/>
          <w:b w:val="0"/>
          <w:color w:val="auto"/>
          <w:sz w:val="22"/>
          <w:szCs w:val="22"/>
        </w:rPr>
        <w:t xml:space="preserve"> </w:t>
      </w:r>
      <w:r w:rsidR="00711BFF">
        <w:rPr>
          <w:rStyle w:val="Strong"/>
          <w:rFonts w:asciiTheme="minorHAnsi" w:hAnsiTheme="minorHAnsi"/>
          <w:b w:val="0"/>
          <w:color w:val="auto"/>
          <w:sz w:val="22"/>
          <w:szCs w:val="22"/>
        </w:rPr>
        <w:t>is primarily collected via</w:t>
      </w:r>
      <w:r w:rsidR="004479A9">
        <w:rPr>
          <w:rStyle w:val="Strong"/>
          <w:rFonts w:asciiTheme="minorHAnsi" w:hAnsiTheme="minorHAnsi"/>
          <w:b w:val="0"/>
          <w:color w:val="auto"/>
          <w:sz w:val="22"/>
          <w:szCs w:val="22"/>
        </w:rPr>
        <w:t xml:space="preserve"> an </w:t>
      </w:r>
      <w:r w:rsidRPr="005D7D25" w:rsidR="00035309">
        <w:rPr>
          <w:rStyle w:val="Strong"/>
          <w:rFonts w:asciiTheme="minorHAnsi" w:hAnsiTheme="minorHAnsi"/>
          <w:b w:val="0"/>
          <w:color w:val="auto"/>
          <w:sz w:val="22"/>
          <w:szCs w:val="22"/>
        </w:rPr>
        <w:t xml:space="preserve">electronic </w:t>
      </w:r>
      <w:r w:rsidR="00B65548">
        <w:rPr>
          <w:rStyle w:val="Strong"/>
          <w:rFonts w:asciiTheme="minorHAnsi" w:hAnsiTheme="minorHAnsi"/>
          <w:b w:val="0"/>
          <w:color w:val="auto"/>
          <w:sz w:val="22"/>
          <w:szCs w:val="22"/>
        </w:rPr>
        <w:t xml:space="preserve">or </w:t>
      </w:r>
      <w:r w:rsidR="00B84AFE">
        <w:rPr>
          <w:rStyle w:val="Strong"/>
          <w:rFonts w:asciiTheme="minorHAnsi" w:hAnsiTheme="minorHAnsi"/>
          <w:b w:val="0"/>
          <w:color w:val="auto"/>
          <w:sz w:val="22"/>
          <w:szCs w:val="22"/>
        </w:rPr>
        <w:t>web-based</w:t>
      </w:r>
      <w:r w:rsidR="00B65548">
        <w:rPr>
          <w:rStyle w:val="Strong"/>
          <w:rFonts w:asciiTheme="minorHAnsi" w:hAnsiTheme="minorHAnsi"/>
          <w:b w:val="0"/>
          <w:color w:val="auto"/>
          <w:sz w:val="22"/>
          <w:szCs w:val="22"/>
        </w:rPr>
        <w:t xml:space="preserve"> </w:t>
      </w:r>
      <w:r w:rsidR="004479A9">
        <w:rPr>
          <w:rStyle w:val="Strong"/>
          <w:rFonts w:asciiTheme="minorHAnsi" w:hAnsiTheme="minorHAnsi"/>
          <w:b w:val="0"/>
          <w:color w:val="auto"/>
          <w:sz w:val="22"/>
          <w:szCs w:val="22"/>
        </w:rPr>
        <w:t>instrument</w:t>
      </w:r>
      <w:r w:rsidRPr="005D7D25" w:rsidR="0081784F">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00EA54DF">
        <w:rPr>
          <w:rStyle w:val="Strong"/>
          <w:rFonts w:asciiTheme="minorHAnsi" w:hAnsiTheme="minorHAnsi"/>
          <w:b w:val="0"/>
          <w:color w:val="auto"/>
          <w:sz w:val="22"/>
          <w:szCs w:val="22"/>
        </w:rPr>
        <w:t>Respondents</w:t>
      </w:r>
      <w:r w:rsidRPr="005D7D25" w:rsidR="00EA54DF">
        <w:rPr>
          <w:rStyle w:val="Strong"/>
          <w:rFonts w:asciiTheme="minorHAnsi" w:hAnsiTheme="minorHAnsi"/>
          <w:b w:val="0"/>
          <w:color w:val="auto"/>
          <w:sz w:val="22"/>
          <w:szCs w:val="22"/>
        </w:rPr>
        <w:t xml:space="preserve"> </w:t>
      </w:r>
      <w:r w:rsidRPr="005D7D25" w:rsidR="008D28FC">
        <w:rPr>
          <w:rStyle w:val="Strong"/>
          <w:rFonts w:asciiTheme="minorHAnsi" w:hAnsiTheme="minorHAnsi"/>
          <w:b w:val="0"/>
          <w:color w:val="auto"/>
          <w:sz w:val="22"/>
          <w:szCs w:val="22"/>
        </w:rPr>
        <w:t xml:space="preserve">selected for the survey receive an initial letter informing </w:t>
      </w:r>
      <w:r w:rsidR="00B65548">
        <w:rPr>
          <w:rStyle w:val="Strong"/>
          <w:rFonts w:asciiTheme="minorHAnsi" w:hAnsiTheme="minorHAnsi"/>
          <w:b w:val="0"/>
          <w:color w:val="auto"/>
          <w:sz w:val="22"/>
          <w:szCs w:val="22"/>
        </w:rPr>
        <w:t>them</w:t>
      </w:r>
      <w:r w:rsidRPr="005D7D25" w:rsidR="008D28FC">
        <w:rPr>
          <w:rStyle w:val="Strong"/>
          <w:rFonts w:asciiTheme="minorHAnsi" w:hAnsiTheme="minorHAnsi"/>
          <w:b w:val="0"/>
          <w:color w:val="auto"/>
          <w:sz w:val="22"/>
          <w:szCs w:val="22"/>
        </w:rPr>
        <w:t xml:space="preserve"> of their requirement to complete the survey as well as instructions on accessing the survey</w:t>
      </w:r>
      <w:r w:rsidR="00C03001">
        <w:rPr>
          <w:rStyle w:val="Strong"/>
          <w:rFonts w:asciiTheme="minorHAnsi" w:hAnsiTheme="minorHAnsi"/>
          <w:b w:val="0"/>
          <w:color w:val="auto"/>
          <w:sz w:val="22"/>
          <w:szCs w:val="22"/>
        </w:rPr>
        <w:t xml:space="preserve"> (see Attachment A)</w:t>
      </w:r>
      <w:r w:rsidRPr="005D7D25">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Pr="005D7D25" w:rsidR="00B924ED">
        <w:rPr>
          <w:rStyle w:val="Strong"/>
          <w:rFonts w:asciiTheme="minorHAnsi" w:hAnsiTheme="minorHAnsi"/>
          <w:b w:val="0"/>
          <w:color w:val="auto"/>
          <w:sz w:val="22"/>
          <w:szCs w:val="22"/>
        </w:rPr>
        <w:t xml:space="preserve">The </w:t>
      </w:r>
      <w:r w:rsidR="00C13C7A">
        <w:rPr>
          <w:rStyle w:val="Strong"/>
          <w:rFonts w:asciiTheme="minorHAnsi" w:hAnsiTheme="minorHAnsi"/>
          <w:b w:val="0"/>
          <w:color w:val="auto"/>
          <w:sz w:val="22"/>
          <w:szCs w:val="22"/>
        </w:rPr>
        <w:t>202</w:t>
      </w:r>
      <w:r w:rsidR="00F05FF4">
        <w:rPr>
          <w:rStyle w:val="Strong"/>
          <w:rFonts w:asciiTheme="minorHAnsi" w:hAnsiTheme="minorHAnsi"/>
          <w:b w:val="0"/>
          <w:color w:val="auto"/>
          <w:sz w:val="22"/>
          <w:szCs w:val="22"/>
        </w:rPr>
        <w:t>2</w:t>
      </w:r>
      <w:r w:rsidRPr="005D7D25" w:rsidR="00072274">
        <w:rPr>
          <w:rStyle w:val="Strong"/>
          <w:rFonts w:asciiTheme="minorHAnsi" w:hAnsiTheme="minorHAnsi"/>
          <w:b w:val="0"/>
          <w:color w:val="auto"/>
          <w:sz w:val="22"/>
          <w:szCs w:val="22"/>
        </w:rPr>
        <w:t xml:space="preserve"> </w:t>
      </w:r>
      <w:r w:rsidRPr="005D7D25" w:rsidR="00DA2071">
        <w:rPr>
          <w:rStyle w:val="Strong"/>
          <w:rFonts w:asciiTheme="minorHAnsi" w:hAnsiTheme="minorHAnsi"/>
          <w:b w:val="0"/>
          <w:color w:val="auto"/>
          <w:sz w:val="22"/>
          <w:szCs w:val="22"/>
        </w:rPr>
        <w:t>ABS</w:t>
      </w:r>
      <w:r w:rsidRPr="005D7D25" w:rsidR="00B924ED">
        <w:rPr>
          <w:rStyle w:val="Strong"/>
          <w:rFonts w:asciiTheme="minorHAnsi" w:hAnsiTheme="minorHAnsi"/>
          <w:b w:val="0"/>
          <w:color w:val="auto"/>
          <w:sz w:val="22"/>
          <w:szCs w:val="22"/>
        </w:rPr>
        <w:t xml:space="preserve"> i</w:t>
      </w:r>
      <w:r w:rsidRPr="005D7D25" w:rsidR="009C514A">
        <w:rPr>
          <w:rStyle w:val="Strong"/>
          <w:rFonts w:asciiTheme="minorHAnsi" w:hAnsiTheme="minorHAnsi"/>
          <w:b w:val="0"/>
          <w:color w:val="auto"/>
          <w:sz w:val="22"/>
          <w:szCs w:val="22"/>
        </w:rPr>
        <w:t>nitial mail</w:t>
      </w:r>
      <w:r w:rsidR="00516FFB">
        <w:rPr>
          <w:rStyle w:val="Strong"/>
          <w:rFonts w:asciiTheme="minorHAnsi" w:hAnsiTheme="minorHAnsi"/>
          <w:b w:val="0"/>
          <w:color w:val="auto"/>
          <w:sz w:val="22"/>
          <w:szCs w:val="22"/>
        </w:rPr>
        <w:t>ing</w:t>
      </w:r>
      <w:r w:rsidRPr="005D7D25" w:rsidR="009C514A">
        <w:rPr>
          <w:rStyle w:val="Strong"/>
          <w:rFonts w:asciiTheme="minorHAnsi" w:hAnsiTheme="minorHAnsi"/>
          <w:b w:val="0"/>
          <w:color w:val="auto"/>
          <w:sz w:val="22"/>
          <w:szCs w:val="22"/>
        </w:rPr>
        <w:t xml:space="preserve"> </w:t>
      </w:r>
      <w:r w:rsidRPr="005D7D25" w:rsidR="00E210C8">
        <w:rPr>
          <w:rStyle w:val="Strong"/>
          <w:rFonts w:asciiTheme="minorHAnsi" w:hAnsiTheme="minorHAnsi"/>
          <w:b w:val="0"/>
          <w:color w:val="auto"/>
          <w:sz w:val="22"/>
          <w:szCs w:val="22"/>
        </w:rPr>
        <w:t>is scheduled for</w:t>
      </w:r>
      <w:r w:rsidRPr="005D7D25">
        <w:rPr>
          <w:rStyle w:val="Strong"/>
          <w:rFonts w:asciiTheme="minorHAnsi" w:hAnsiTheme="minorHAnsi"/>
          <w:b w:val="0"/>
          <w:color w:val="auto"/>
          <w:sz w:val="22"/>
          <w:szCs w:val="22"/>
        </w:rPr>
        <w:t xml:space="preserve"> </w:t>
      </w:r>
      <w:r w:rsidRPr="005D7D25" w:rsidR="00112476">
        <w:rPr>
          <w:rStyle w:val="Strong"/>
          <w:rFonts w:asciiTheme="minorHAnsi" w:hAnsiTheme="minorHAnsi"/>
          <w:b w:val="0"/>
          <w:color w:val="auto"/>
          <w:sz w:val="22"/>
          <w:szCs w:val="22"/>
        </w:rPr>
        <w:t>Ju</w:t>
      </w:r>
      <w:r w:rsidR="00516FFB">
        <w:rPr>
          <w:rStyle w:val="Strong"/>
          <w:rFonts w:asciiTheme="minorHAnsi" w:hAnsiTheme="minorHAnsi"/>
          <w:b w:val="0"/>
          <w:color w:val="auto"/>
          <w:sz w:val="22"/>
          <w:szCs w:val="22"/>
        </w:rPr>
        <w:t>ly</w:t>
      </w:r>
      <w:r w:rsidRPr="005D7D25" w:rsidR="00112476">
        <w:rPr>
          <w:rStyle w:val="Strong"/>
          <w:rFonts w:asciiTheme="minorHAnsi" w:hAnsiTheme="minorHAnsi"/>
          <w:b w:val="0"/>
          <w:color w:val="auto"/>
          <w:sz w:val="22"/>
          <w:szCs w:val="22"/>
        </w:rPr>
        <w:t xml:space="preserve"> </w:t>
      </w:r>
      <w:r w:rsidR="00C13C7A">
        <w:rPr>
          <w:rStyle w:val="Strong"/>
          <w:rFonts w:asciiTheme="minorHAnsi" w:hAnsiTheme="minorHAnsi"/>
          <w:b w:val="0"/>
          <w:color w:val="auto"/>
          <w:sz w:val="22"/>
          <w:szCs w:val="22"/>
        </w:rPr>
        <w:t>202</w:t>
      </w:r>
      <w:r w:rsidR="00F05FF4">
        <w:rPr>
          <w:rStyle w:val="Strong"/>
          <w:rFonts w:asciiTheme="minorHAnsi" w:hAnsiTheme="minorHAnsi"/>
          <w:b w:val="0"/>
          <w:color w:val="auto"/>
          <w:sz w:val="22"/>
          <w:szCs w:val="22"/>
        </w:rPr>
        <w:t>2</w:t>
      </w:r>
      <w:r w:rsidRPr="005D7D25" w:rsidR="009C514A">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Pr="005D7D25" w:rsidR="003D35F4">
        <w:rPr>
          <w:rStyle w:val="Strong"/>
          <w:rFonts w:asciiTheme="minorHAnsi" w:hAnsiTheme="minorHAnsi"/>
          <w:b w:val="0"/>
          <w:color w:val="auto"/>
          <w:sz w:val="22"/>
          <w:szCs w:val="22"/>
        </w:rPr>
        <w:t>Respon</w:t>
      </w:r>
      <w:r w:rsidRPr="005D7D25" w:rsidR="008B1EA4">
        <w:rPr>
          <w:rStyle w:val="Strong"/>
          <w:rFonts w:asciiTheme="minorHAnsi" w:hAnsiTheme="minorHAnsi"/>
          <w:b w:val="0"/>
          <w:color w:val="auto"/>
          <w:sz w:val="22"/>
          <w:szCs w:val="22"/>
        </w:rPr>
        <w:t xml:space="preserve">ses will be due approximately </w:t>
      </w:r>
      <w:r w:rsidR="001C686E">
        <w:rPr>
          <w:rStyle w:val="Strong"/>
          <w:rFonts w:asciiTheme="minorHAnsi" w:hAnsiTheme="minorHAnsi"/>
          <w:b w:val="0"/>
          <w:color w:val="auto"/>
          <w:sz w:val="22"/>
          <w:szCs w:val="22"/>
        </w:rPr>
        <w:t>3</w:t>
      </w:r>
      <w:r w:rsidRPr="005D7D25" w:rsidR="008B1EA4">
        <w:rPr>
          <w:rStyle w:val="Strong"/>
          <w:rFonts w:asciiTheme="minorHAnsi" w:hAnsiTheme="minorHAnsi"/>
          <w:b w:val="0"/>
          <w:color w:val="auto"/>
          <w:sz w:val="22"/>
          <w:szCs w:val="22"/>
        </w:rPr>
        <w:t>0</w:t>
      </w:r>
      <w:r w:rsidRPr="005D7D25" w:rsidR="003D35F4">
        <w:rPr>
          <w:rStyle w:val="Strong"/>
          <w:rFonts w:asciiTheme="minorHAnsi" w:hAnsiTheme="minorHAnsi"/>
          <w:b w:val="0"/>
          <w:color w:val="auto"/>
          <w:sz w:val="22"/>
          <w:szCs w:val="22"/>
        </w:rPr>
        <w:t xml:space="preserve"> days from initial mail</w:t>
      </w:r>
      <w:r w:rsidR="00516FFB">
        <w:rPr>
          <w:rStyle w:val="Strong"/>
          <w:rFonts w:asciiTheme="minorHAnsi" w:hAnsiTheme="minorHAnsi"/>
          <w:b w:val="0"/>
          <w:color w:val="auto"/>
          <w:sz w:val="22"/>
          <w:szCs w:val="22"/>
        </w:rPr>
        <w:t>ing</w:t>
      </w:r>
      <w:r w:rsidRPr="005D7D25" w:rsidR="003D35F4">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000D0ADD">
        <w:rPr>
          <w:rStyle w:val="Strong"/>
          <w:rFonts w:asciiTheme="minorHAnsi" w:hAnsiTheme="minorHAnsi"/>
          <w:b w:val="0"/>
          <w:color w:val="auto"/>
          <w:sz w:val="22"/>
          <w:szCs w:val="22"/>
        </w:rPr>
        <w:t>R</w:t>
      </w:r>
      <w:r w:rsidRPr="005D7D25" w:rsidR="008B1EA4">
        <w:rPr>
          <w:rStyle w:val="Strong"/>
          <w:rFonts w:asciiTheme="minorHAnsi" w:hAnsiTheme="minorHAnsi"/>
          <w:b w:val="0"/>
          <w:color w:val="auto"/>
          <w:sz w:val="22"/>
          <w:szCs w:val="22"/>
        </w:rPr>
        <w:t>es</w:t>
      </w:r>
      <w:r w:rsidRPr="005D7D25" w:rsidR="00F7630F">
        <w:rPr>
          <w:rStyle w:val="Strong"/>
          <w:rFonts w:asciiTheme="minorHAnsi" w:hAnsiTheme="minorHAnsi"/>
          <w:b w:val="0"/>
          <w:color w:val="auto"/>
          <w:sz w:val="22"/>
          <w:szCs w:val="22"/>
        </w:rPr>
        <w:t>pondents will</w:t>
      </w:r>
      <w:r w:rsidR="000D0ADD">
        <w:rPr>
          <w:rStyle w:val="Strong"/>
          <w:rFonts w:asciiTheme="minorHAnsi" w:hAnsiTheme="minorHAnsi"/>
          <w:b w:val="0"/>
          <w:color w:val="auto"/>
          <w:sz w:val="22"/>
          <w:szCs w:val="22"/>
        </w:rPr>
        <w:t xml:space="preserve"> also</w:t>
      </w:r>
      <w:r w:rsidRPr="005D7D25" w:rsidR="00F7630F">
        <w:rPr>
          <w:rStyle w:val="Strong"/>
          <w:rFonts w:asciiTheme="minorHAnsi" w:hAnsiTheme="minorHAnsi"/>
          <w:b w:val="0"/>
          <w:color w:val="auto"/>
          <w:sz w:val="22"/>
          <w:szCs w:val="22"/>
        </w:rPr>
        <w:t xml:space="preserve"> receive a due date reminder approximately one week before responses are due.</w:t>
      </w:r>
      <w:r w:rsidR="00B40DE4">
        <w:rPr>
          <w:rStyle w:val="Strong"/>
          <w:rFonts w:asciiTheme="minorHAnsi" w:hAnsiTheme="minorHAnsi"/>
          <w:b w:val="0"/>
          <w:color w:val="auto"/>
          <w:sz w:val="22"/>
          <w:szCs w:val="22"/>
        </w:rPr>
        <w:t xml:space="preserve"> </w:t>
      </w:r>
      <w:r w:rsidR="000D0ADD">
        <w:rPr>
          <w:rStyle w:val="Strong"/>
          <w:rFonts w:asciiTheme="minorHAnsi" w:hAnsiTheme="minorHAnsi"/>
          <w:b w:val="0"/>
          <w:color w:val="auto"/>
          <w:sz w:val="22"/>
          <w:szCs w:val="22"/>
        </w:rPr>
        <w:t>The Census Bureau plans to conduct two follow-up mailing</w:t>
      </w:r>
      <w:r w:rsidR="00014225">
        <w:rPr>
          <w:rStyle w:val="Strong"/>
          <w:rFonts w:asciiTheme="minorHAnsi" w:hAnsiTheme="minorHAnsi"/>
          <w:b w:val="0"/>
          <w:color w:val="auto"/>
          <w:sz w:val="22"/>
          <w:szCs w:val="22"/>
        </w:rPr>
        <w:t>s</w:t>
      </w:r>
      <w:r w:rsidR="000D0ADD">
        <w:rPr>
          <w:rStyle w:val="Strong"/>
          <w:rFonts w:asciiTheme="minorHAnsi" w:hAnsiTheme="minorHAnsi"/>
          <w:b w:val="0"/>
          <w:color w:val="auto"/>
          <w:sz w:val="22"/>
          <w:szCs w:val="22"/>
        </w:rPr>
        <w:t xml:space="preserve"> and </w:t>
      </w:r>
      <w:r w:rsidR="001C686E">
        <w:rPr>
          <w:rStyle w:val="Strong"/>
          <w:rFonts w:asciiTheme="minorHAnsi" w:hAnsiTheme="minorHAnsi"/>
          <w:b w:val="0"/>
          <w:color w:val="auto"/>
          <w:sz w:val="22"/>
          <w:szCs w:val="22"/>
        </w:rPr>
        <w:t>an optional third follow-up if deemed necessary based on check-in.</w:t>
      </w:r>
      <w:r w:rsidRPr="005D7D25" w:rsidR="00E210C8">
        <w:rPr>
          <w:rStyle w:val="Strong"/>
          <w:rFonts w:asciiTheme="minorHAnsi" w:hAnsiTheme="minorHAnsi"/>
          <w:b w:val="0"/>
          <w:color w:val="auto"/>
          <w:sz w:val="22"/>
          <w:szCs w:val="22"/>
        </w:rPr>
        <w:t xml:space="preserve"> </w:t>
      </w:r>
      <w:r w:rsidR="001C686E">
        <w:rPr>
          <w:rStyle w:val="Strong"/>
          <w:rFonts w:asciiTheme="minorHAnsi" w:hAnsiTheme="minorHAnsi"/>
          <w:b w:val="0"/>
          <w:color w:val="auto"/>
          <w:sz w:val="22"/>
          <w:szCs w:val="22"/>
        </w:rPr>
        <w:t>N</w:t>
      </w:r>
      <w:r w:rsidRPr="005D7D25" w:rsidR="008D28FC">
        <w:rPr>
          <w:rStyle w:val="Strong"/>
          <w:rFonts w:asciiTheme="minorHAnsi" w:hAnsiTheme="minorHAnsi"/>
          <w:b w:val="0"/>
          <w:color w:val="auto"/>
          <w:sz w:val="22"/>
          <w:szCs w:val="22"/>
        </w:rPr>
        <w:t xml:space="preserve">onrespondents </w:t>
      </w:r>
      <w:r w:rsidRPr="005D7D25" w:rsidR="00DA2071">
        <w:rPr>
          <w:rStyle w:val="Strong"/>
          <w:rFonts w:asciiTheme="minorHAnsi" w:hAnsiTheme="minorHAnsi"/>
          <w:b w:val="0"/>
          <w:color w:val="auto"/>
          <w:sz w:val="22"/>
          <w:szCs w:val="22"/>
        </w:rPr>
        <w:t>may</w:t>
      </w:r>
      <w:r w:rsidRPr="005D7D25" w:rsidR="008D28FC">
        <w:rPr>
          <w:rStyle w:val="Strong"/>
          <w:rFonts w:asciiTheme="minorHAnsi" w:hAnsiTheme="minorHAnsi"/>
          <w:b w:val="0"/>
          <w:color w:val="auto"/>
          <w:sz w:val="22"/>
          <w:szCs w:val="22"/>
        </w:rPr>
        <w:t xml:space="preserve"> receive a certified mailing for the second</w:t>
      </w:r>
      <w:r w:rsidR="001C686E">
        <w:rPr>
          <w:rStyle w:val="Strong"/>
          <w:rFonts w:asciiTheme="minorHAnsi" w:hAnsiTheme="minorHAnsi"/>
          <w:b w:val="0"/>
          <w:color w:val="auto"/>
          <w:sz w:val="22"/>
          <w:szCs w:val="22"/>
        </w:rPr>
        <w:t xml:space="preserve"> and third</w:t>
      </w:r>
      <w:r w:rsidRPr="005D7D25" w:rsidR="008D28FC">
        <w:rPr>
          <w:rStyle w:val="Strong"/>
          <w:rFonts w:asciiTheme="minorHAnsi" w:hAnsiTheme="minorHAnsi"/>
          <w:b w:val="0"/>
          <w:color w:val="auto"/>
          <w:sz w:val="22"/>
          <w:szCs w:val="22"/>
        </w:rPr>
        <w:t xml:space="preserve"> follow-up</w:t>
      </w:r>
      <w:r w:rsidR="001C686E">
        <w:rPr>
          <w:rStyle w:val="Strong"/>
          <w:rFonts w:asciiTheme="minorHAnsi" w:hAnsiTheme="minorHAnsi"/>
          <w:b w:val="0"/>
          <w:color w:val="auto"/>
          <w:sz w:val="22"/>
          <w:szCs w:val="22"/>
        </w:rPr>
        <w:t xml:space="preserve"> mailings</w:t>
      </w:r>
      <w:r w:rsidRPr="005D7D25" w:rsidR="008D28FC">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001C686E">
        <w:rPr>
          <w:rStyle w:val="Strong"/>
          <w:rFonts w:asciiTheme="minorHAnsi" w:hAnsiTheme="minorHAnsi"/>
          <w:b w:val="0"/>
          <w:color w:val="auto"/>
          <w:sz w:val="22"/>
          <w:szCs w:val="22"/>
        </w:rPr>
        <w:t xml:space="preserve">The Census Bureau may also plan to conduct an email follow-up to select </w:t>
      </w:r>
      <w:r w:rsidR="00490168">
        <w:rPr>
          <w:rStyle w:val="Strong"/>
          <w:rFonts w:asciiTheme="minorHAnsi" w:hAnsiTheme="minorHAnsi"/>
          <w:b w:val="0"/>
          <w:color w:val="auto"/>
          <w:sz w:val="22"/>
          <w:szCs w:val="22"/>
        </w:rPr>
        <w:t>non</w:t>
      </w:r>
      <w:r w:rsidR="001C686E">
        <w:rPr>
          <w:rStyle w:val="Strong"/>
          <w:rFonts w:asciiTheme="minorHAnsi" w:hAnsiTheme="minorHAnsi"/>
          <w:b w:val="0"/>
          <w:color w:val="auto"/>
          <w:sz w:val="22"/>
          <w:szCs w:val="22"/>
        </w:rPr>
        <w:t xml:space="preserve">respondents </w:t>
      </w:r>
      <w:r w:rsidR="00516FFB">
        <w:rPr>
          <w:rStyle w:val="Strong"/>
          <w:rFonts w:asciiTheme="minorHAnsi" w:hAnsiTheme="minorHAnsi"/>
          <w:b w:val="0"/>
          <w:color w:val="auto"/>
          <w:sz w:val="22"/>
          <w:szCs w:val="22"/>
        </w:rPr>
        <w:t xml:space="preserve">reminding them to </w:t>
      </w:r>
      <w:r w:rsidR="001C686E">
        <w:rPr>
          <w:rStyle w:val="Strong"/>
          <w:rFonts w:asciiTheme="minorHAnsi" w:hAnsiTheme="minorHAnsi"/>
          <w:b w:val="0"/>
          <w:color w:val="auto"/>
          <w:sz w:val="22"/>
          <w:szCs w:val="22"/>
        </w:rPr>
        <w:t xml:space="preserve">submit their </w:t>
      </w:r>
      <w:r w:rsidR="00516FFB">
        <w:rPr>
          <w:rStyle w:val="Strong"/>
          <w:rFonts w:asciiTheme="minorHAnsi" w:hAnsiTheme="minorHAnsi"/>
          <w:b w:val="0"/>
          <w:color w:val="auto"/>
          <w:sz w:val="22"/>
          <w:szCs w:val="22"/>
        </w:rPr>
        <w:t xml:space="preserve">report </w:t>
      </w:r>
      <w:r w:rsidR="001C686E">
        <w:rPr>
          <w:rStyle w:val="Strong"/>
          <w:rFonts w:asciiTheme="minorHAnsi" w:hAnsiTheme="minorHAnsi"/>
          <w:b w:val="0"/>
          <w:color w:val="auto"/>
          <w:sz w:val="22"/>
          <w:szCs w:val="22"/>
        </w:rPr>
        <w:t>in the electronic instrument</w:t>
      </w:r>
      <w:r w:rsidR="00A94033">
        <w:rPr>
          <w:rStyle w:val="Strong"/>
          <w:rFonts w:asciiTheme="minorHAnsi" w:hAnsiTheme="minorHAnsi"/>
          <w:b w:val="0"/>
          <w:color w:val="auto"/>
          <w:sz w:val="22"/>
          <w:szCs w:val="22"/>
        </w:rPr>
        <w:t xml:space="preserve"> (see Attachment B)</w:t>
      </w:r>
      <w:r w:rsidR="00516FFB">
        <w:rPr>
          <w:rStyle w:val="Strong"/>
          <w:rFonts w:asciiTheme="minorHAnsi" w:hAnsiTheme="minorHAnsi"/>
          <w:b w:val="0"/>
          <w:color w:val="auto"/>
          <w:sz w:val="22"/>
          <w:szCs w:val="22"/>
        </w:rPr>
        <w:t>.</w:t>
      </w:r>
      <w:r w:rsidRPr="005D7D25" w:rsidR="008D28FC">
        <w:rPr>
          <w:rStyle w:val="Strong"/>
          <w:rFonts w:asciiTheme="minorHAnsi" w:hAnsiTheme="minorHAnsi"/>
          <w:b w:val="0"/>
          <w:color w:val="auto"/>
          <w:sz w:val="22"/>
          <w:szCs w:val="22"/>
        </w:rPr>
        <w:t xml:space="preserve"> </w:t>
      </w:r>
      <w:r w:rsidR="00D51F94">
        <w:rPr>
          <w:rStyle w:val="Strong"/>
          <w:rFonts w:asciiTheme="minorHAnsi" w:hAnsiTheme="minorHAnsi"/>
          <w:b w:val="0"/>
          <w:color w:val="auto"/>
          <w:sz w:val="22"/>
          <w:szCs w:val="22"/>
        </w:rPr>
        <w:t>The</w:t>
      </w:r>
      <w:r w:rsidR="00393008">
        <w:rPr>
          <w:rStyle w:val="Strong"/>
          <w:rFonts w:asciiTheme="minorHAnsi" w:hAnsiTheme="minorHAnsi"/>
          <w:b w:val="0"/>
          <w:color w:val="auto"/>
          <w:sz w:val="22"/>
          <w:szCs w:val="22"/>
        </w:rPr>
        <w:t xml:space="preserve"> Census Bureau </w:t>
      </w:r>
      <w:r w:rsidR="00B82732">
        <w:rPr>
          <w:rStyle w:val="Strong"/>
          <w:rFonts w:asciiTheme="minorHAnsi" w:hAnsiTheme="minorHAnsi"/>
          <w:b w:val="0"/>
          <w:color w:val="auto"/>
          <w:sz w:val="22"/>
          <w:szCs w:val="22"/>
        </w:rPr>
        <w:t>may include</w:t>
      </w:r>
      <w:r w:rsidR="00D51F94">
        <w:rPr>
          <w:rStyle w:val="Strong"/>
          <w:rFonts w:asciiTheme="minorHAnsi" w:hAnsiTheme="minorHAnsi"/>
          <w:b w:val="0"/>
          <w:color w:val="auto"/>
          <w:sz w:val="22"/>
          <w:szCs w:val="22"/>
        </w:rPr>
        <w:t xml:space="preserve"> a paper </w:t>
      </w:r>
      <w:r w:rsidR="004479A9">
        <w:rPr>
          <w:rStyle w:val="Strong"/>
          <w:rFonts w:asciiTheme="minorHAnsi" w:hAnsiTheme="minorHAnsi"/>
          <w:b w:val="0"/>
          <w:color w:val="auto"/>
          <w:sz w:val="22"/>
          <w:szCs w:val="22"/>
        </w:rPr>
        <w:t>questionnaire</w:t>
      </w:r>
      <w:r w:rsidR="00D51F94">
        <w:rPr>
          <w:rStyle w:val="Strong"/>
          <w:rFonts w:asciiTheme="minorHAnsi" w:hAnsiTheme="minorHAnsi"/>
          <w:b w:val="0"/>
          <w:color w:val="auto"/>
          <w:sz w:val="22"/>
          <w:szCs w:val="22"/>
        </w:rPr>
        <w:t xml:space="preserve"> </w:t>
      </w:r>
      <w:r w:rsidR="00393008">
        <w:rPr>
          <w:rStyle w:val="Strong"/>
          <w:rFonts w:asciiTheme="minorHAnsi" w:hAnsiTheme="minorHAnsi"/>
          <w:b w:val="0"/>
          <w:color w:val="auto"/>
          <w:sz w:val="22"/>
          <w:szCs w:val="22"/>
        </w:rPr>
        <w:t xml:space="preserve">during the follow-up activities </w:t>
      </w:r>
      <w:r w:rsidR="00D51F94">
        <w:rPr>
          <w:rStyle w:val="Strong"/>
          <w:rFonts w:asciiTheme="minorHAnsi" w:hAnsiTheme="minorHAnsi"/>
          <w:b w:val="0"/>
          <w:color w:val="auto"/>
          <w:sz w:val="22"/>
          <w:szCs w:val="22"/>
        </w:rPr>
        <w:t xml:space="preserve">to assist with collecting data from </w:t>
      </w:r>
      <w:r w:rsidR="004479A9">
        <w:rPr>
          <w:rStyle w:val="Strong"/>
          <w:rFonts w:asciiTheme="minorHAnsi" w:hAnsiTheme="minorHAnsi"/>
          <w:b w:val="0"/>
          <w:color w:val="auto"/>
          <w:sz w:val="22"/>
          <w:szCs w:val="22"/>
        </w:rPr>
        <w:t xml:space="preserve">select </w:t>
      </w:r>
      <w:r w:rsidR="00D51F94">
        <w:rPr>
          <w:rStyle w:val="Strong"/>
          <w:rFonts w:asciiTheme="minorHAnsi" w:hAnsiTheme="minorHAnsi"/>
          <w:b w:val="0"/>
          <w:color w:val="auto"/>
          <w:sz w:val="22"/>
          <w:szCs w:val="22"/>
        </w:rPr>
        <w:t xml:space="preserve">nonrespondents. </w:t>
      </w:r>
      <w:r w:rsidRPr="005D7D25">
        <w:rPr>
          <w:rStyle w:val="Strong"/>
          <w:rFonts w:asciiTheme="minorHAnsi" w:hAnsiTheme="minorHAnsi"/>
          <w:b w:val="0"/>
          <w:color w:val="auto"/>
          <w:sz w:val="22"/>
          <w:szCs w:val="22"/>
        </w:rPr>
        <w:t xml:space="preserve">Closeout of mail operations is scheduled for </w:t>
      </w:r>
      <w:r w:rsidR="00F05FF4">
        <w:rPr>
          <w:rStyle w:val="Strong"/>
          <w:rFonts w:asciiTheme="minorHAnsi" w:hAnsiTheme="minorHAnsi"/>
          <w:b w:val="0"/>
          <w:color w:val="auto"/>
          <w:sz w:val="22"/>
          <w:szCs w:val="22"/>
        </w:rPr>
        <w:t>January</w:t>
      </w:r>
      <w:r w:rsidRPr="005D7D25" w:rsidR="00F05FF4">
        <w:rPr>
          <w:rStyle w:val="Strong"/>
          <w:rFonts w:asciiTheme="minorHAnsi" w:hAnsiTheme="minorHAnsi"/>
          <w:b w:val="0"/>
          <w:color w:val="auto"/>
          <w:sz w:val="22"/>
          <w:szCs w:val="22"/>
        </w:rPr>
        <w:t xml:space="preserve"> </w:t>
      </w:r>
      <w:r w:rsidR="00C13C7A">
        <w:rPr>
          <w:rStyle w:val="Strong"/>
          <w:rFonts w:asciiTheme="minorHAnsi" w:hAnsiTheme="minorHAnsi"/>
          <w:b w:val="0"/>
          <w:color w:val="auto"/>
          <w:sz w:val="22"/>
          <w:szCs w:val="22"/>
        </w:rPr>
        <w:t>202</w:t>
      </w:r>
      <w:r w:rsidR="00F05FF4">
        <w:rPr>
          <w:rStyle w:val="Strong"/>
          <w:rFonts w:asciiTheme="minorHAnsi" w:hAnsiTheme="minorHAnsi"/>
          <w:b w:val="0"/>
          <w:color w:val="auto"/>
          <w:sz w:val="22"/>
          <w:szCs w:val="22"/>
        </w:rPr>
        <w:t>3</w:t>
      </w:r>
      <w:r w:rsidR="00D51F94">
        <w:rPr>
          <w:rStyle w:val="Strong"/>
          <w:rFonts w:asciiTheme="minorHAnsi" w:hAnsiTheme="minorHAnsi"/>
          <w:b w:val="0"/>
          <w:color w:val="auto"/>
          <w:sz w:val="22"/>
          <w:szCs w:val="22"/>
        </w:rPr>
        <w:t xml:space="preserve"> but may be extended to allow ample time to receive returned forms if necessary</w:t>
      </w:r>
      <w:r w:rsidRPr="005D7D25">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00A966A4">
        <w:rPr>
          <w:rStyle w:val="Strong"/>
          <w:rFonts w:asciiTheme="minorHAnsi" w:hAnsiTheme="minorHAnsi"/>
          <w:b w:val="0"/>
          <w:color w:val="auto"/>
          <w:sz w:val="22"/>
          <w:szCs w:val="22"/>
        </w:rPr>
        <w:t>Response data will be processed as they are received.</w:t>
      </w:r>
      <w:r w:rsidR="00B40DE4">
        <w:rPr>
          <w:rStyle w:val="Strong"/>
          <w:rFonts w:asciiTheme="minorHAnsi" w:hAnsiTheme="minorHAnsi"/>
          <w:b w:val="0"/>
          <w:color w:val="auto"/>
          <w:sz w:val="22"/>
          <w:szCs w:val="22"/>
        </w:rPr>
        <w:t xml:space="preserve"> </w:t>
      </w:r>
      <w:r w:rsidRPr="005D7D25">
        <w:rPr>
          <w:rStyle w:val="Strong"/>
          <w:rFonts w:asciiTheme="minorHAnsi" w:hAnsiTheme="minorHAnsi"/>
          <w:b w:val="0"/>
          <w:color w:val="auto"/>
          <w:sz w:val="22"/>
          <w:szCs w:val="22"/>
        </w:rPr>
        <w:t xml:space="preserve">Upon </w:t>
      </w:r>
      <w:r w:rsidRPr="005D7D25" w:rsidR="00DA69B2">
        <w:rPr>
          <w:rStyle w:val="Strong"/>
          <w:rFonts w:asciiTheme="minorHAnsi" w:hAnsiTheme="minorHAnsi"/>
          <w:b w:val="0"/>
          <w:color w:val="auto"/>
          <w:sz w:val="22"/>
          <w:szCs w:val="22"/>
        </w:rPr>
        <w:t xml:space="preserve">the </w:t>
      </w:r>
      <w:r w:rsidRPr="005D7D25">
        <w:rPr>
          <w:rStyle w:val="Strong"/>
          <w:rFonts w:asciiTheme="minorHAnsi" w:hAnsiTheme="minorHAnsi"/>
          <w:b w:val="0"/>
          <w:color w:val="auto"/>
          <w:sz w:val="22"/>
          <w:szCs w:val="22"/>
        </w:rPr>
        <w:t xml:space="preserve">close of the </w:t>
      </w:r>
      <w:r w:rsidRPr="005D7D25" w:rsidR="00DA69B2">
        <w:rPr>
          <w:rStyle w:val="Strong"/>
          <w:rFonts w:asciiTheme="minorHAnsi" w:hAnsiTheme="minorHAnsi"/>
          <w:b w:val="0"/>
          <w:color w:val="auto"/>
          <w:sz w:val="22"/>
          <w:szCs w:val="22"/>
        </w:rPr>
        <w:t>collection period</w:t>
      </w:r>
      <w:r w:rsidRPr="005D7D25">
        <w:rPr>
          <w:rStyle w:val="Strong"/>
          <w:rFonts w:asciiTheme="minorHAnsi" w:hAnsiTheme="minorHAnsi"/>
          <w:b w:val="0"/>
          <w:color w:val="auto"/>
          <w:sz w:val="22"/>
          <w:szCs w:val="22"/>
        </w:rPr>
        <w:t xml:space="preserve">, </w:t>
      </w:r>
      <w:r w:rsidR="00A966A4">
        <w:rPr>
          <w:rStyle w:val="Strong"/>
          <w:rFonts w:asciiTheme="minorHAnsi" w:hAnsiTheme="minorHAnsi"/>
          <w:b w:val="0"/>
          <w:color w:val="auto"/>
          <w:sz w:val="22"/>
          <w:szCs w:val="22"/>
        </w:rPr>
        <w:t xml:space="preserve">data processing will </w:t>
      </w:r>
      <w:r w:rsidR="00340A17">
        <w:rPr>
          <w:rStyle w:val="Strong"/>
          <w:rFonts w:asciiTheme="minorHAnsi" w:hAnsiTheme="minorHAnsi"/>
          <w:b w:val="0"/>
          <w:color w:val="auto"/>
          <w:sz w:val="22"/>
          <w:szCs w:val="22"/>
        </w:rPr>
        <w:t>continue,</w:t>
      </w:r>
      <w:r w:rsidR="00A966A4">
        <w:rPr>
          <w:rStyle w:val="Strong"/>
          <w:rFonts w:asciiTheme="minorHAnsi" w:hAnsiTheme="minorHAnsi"/>
          <w:b w:val="0"/>
          <w:color w:val="auto"/>
          <w:sz w:val="22"/>
          <w:szCs w:val="22"/>
        </w:rPr>
        <w:t xml:space="preserve"> and </w:t>
      </w:r>
      <w:r w:rsidR="002F10DD">
        <w:rPr>
          <w:rStyle w:val="Strong"/>
          <w:rFonts w:asciiTheme="minorHAnsi" w:hAnsiTheme="minorHAnsi"/>
          <w:b w:val="0"/>
          <w:color w:val="auto"/>
          <w:sz w:val="22"/>
          <w:szCs w:val="22"/>
        </w:rPr>
        <w:t>records</w:t>
      </w:r>
      <w:r w:rsidR="00A966A4">
        <w:rPr>
          <w:rStyle w:val="Strong"/>
          <w:rFonts w:asciiTheme="minorHAnsi" w:hAnsiTheme="minorHAnsi"/>
          <w:b w:val="0"/>
          <w:color w:val="auto"/>
          <w:sz w:val="22"/>
          <w:szCs w:val="22"/>
        </w:rPr>
        <w:t xml:space="preserve"> will be</w:t>
      </w:r>
      <w:r w:rsidRPr="005D7D25" w:rsidR="009C514A">
        <w:rPr>
          <w:rStyle w:val="Strong"/>
          <w:rFonts w:asciiTheme="minorHAnsi" w:hAnsiTheme="minorHAnsi"/>
          <w:b w:val="0"/>
          <w:color w:val="auto"/>
          <w:sz w:val="22"/>
          <w:szCs w:val="22"/>
        </w:rPr>
        <w:t xml:space="preserve"> </w:t>
      </w:r>
      <w:r w:rsidRPr="005D7D25">
        <w:rPr>
          <w:rStyle w:val="Strong"/>
          <w:rFonts w:asciiTheme="minorHAnsi" w:hAnsiTheme="minorHAnsi"/>
          <w:b w:val="0"/>
          <w:color w:val="auto"/>
          <w:sz w:val="22"/>
          <w:szCs w:val="22"/>
        </w:rPr>
        <w:t>edited</w:t>
      </w:r>
      <w:r w:rsidRPr="005D7D25" w:rsidR="004240B6">
        <w:rPr>
          <w:rStyle w:val="Strong"/>
          <w:rFonts w:asciiTheme="minorHAnsi" w:hAnsiTheme="minorHAnsi"/>
          <w:b w:val="0"/>
          <w:color w:val="auto"/>
          <w:sz w:val="22"/>
          <w:szCs w:val="22"/>
        </w:rPr>
        <w:t>,</w:t>
      </w:r>
      <w:r w:rsidRPr="005D7D25">
        <w:rPr>
          <w:rStyle w:val="Strong"/>
          <w:rFonts w:asciiTheme="minorHAnsi" w:hAnsiTheme="minorHAnsi"/>
          <w:b w:val="0"/>
          <w:color w:val="auto"/>
          <w:sz w:val="22"/>
          <w:szCs w:val="22"/>
        </w:rPr>
        <w:t xml:space="preserve"> reviewed</w:t>
      </w:r>
      <w:r w:rsidRPr="005D7D25" w:rsidR="009C514A">
        <w:rPr>
          <w:rStyle w:val="Strong"/>
          <w:rFonts w:asciiTheme="minorHAnsi" w:hAnsiTheme="minorHAnsi"/>
          <w:b w:val="0"/>
          <w:color w:val="auto"/>
          <w:sz w:val="22"/>
          <w:szCs w:val="22"/>
        </w:rPr>
        <w:t xml:space="preserve">, tabulated, and </w:t>
      </w:r>
      <w:r w:rsidR="00393008">
        <w:rPr>
          <w:rStyle w:val="Strong"/>
          <w:rFonts w:asciiTheme="minorHAnsi" w:hAnsiTheme="minorHAnsi"/>
          <w:b w:val="0"/>
          <w:color w:val="auto"/>
          <w:sz w:val="22"/>
          <w:szCs w:val="22"/>
        </w:rPr>
        <w:t>disseminated</w:t>
      </w:r>
      <w:r w:rsidRPr="005D7D25">
        <w:rPr>
          <w:rStyle w:val="Strong"/>
          <w:rFonts w:asciiTheme="minorHAnsi" w:hAnsiTheme="minorHAnsi"/>
          <w:b w:val="0"/>
          <w:color w:val="auto"/>
          <w:sz w:val="22"/>
          <w:szCs w:val="22"/>
        </w:rPr>
        <w:t>.</w:t>
      </w:r>
    </w:p>
    <w:p w:rsidR="00EC431E" w:rsidP="00BF79E6" w:rsidRDefault="00363EA2" w14:paraId="6CB8B188" w14:textId="5696F72F">
      <w:pPr>
        <w:pStyle w:val="NormalWeb"/>
        <w:ind w:left="360"/>
        <w:rPr>
          <w:rStyle w:val="Strong"/>
          <w:rFonts w:asciiTheme="minorHAnsi" w:hAnsiTheme="minorHAnsi"/>
          <w:b w:val="0"/>
          <w:color w:val="auto"/>
          <w:sz w:val="22"/>
          <w:szCs w:val="22"/>
        </w:rPr>
      </w:pPr>
      <w:r w:rsidRPr="00363EA2">
        <w:rPr>
          <w:rStyle w:val="Strong"/>
          <w:rFonts w:asciiTheme="minorHAnsi" w:hAnsiTheme="minorHAnsi"/>
          <w:b w:val="0"/>
          <w:color w:val="auto"/>
          <w:sz w:val="22"/>
          <w:szCs w:val="22"/>
        </w:rPr>
        <w:t>The Annual Business Survey uses the collection year in the survey name rather than a single reference year.</w:t>
      </w:r>
      <w:r w:rsidR="00B40DE4">
        <w:rPr>
          <w:rStyle w:val="Strong"/>
          <w:rFonts w:asciiTheme="minorHAnsi" w:hAnsiTheme="minorHAnsi"/>
          <w:b w:val="0"/>
          <w:color w:val="auto"/>
          <w:sz w:val="22"/>
          <w:szCs w:val="22"/>
        </w:rPr>
        <w:t xml:space="preserve"> </w:t>
      </w:r>
      <w:r w:rsidRPr="00363EA2">
        <w:rPr>
          <w:rStyle w:val="Strong"/>
          <w:rFonts w:asciiTheme="minorHAnsi" w:hAnsiTheme="minorHAnsi"/>
          <w:b w:val="0"/>
          <w:color w:val="auto"/>
          <w:sz w:val="22"/>
          <w:szCs w:val="22"/>
        </w:rPr>
        <w:t>Therefore, the 20</w:t>
      </w:r>
      <w:r>
        <w:rPr>
          <w:rStyle w:val="Strong"/>
          <w:rFonts w:asciiTheme="minorHAnsi" w:hAnsiTheme="minorHAnsi"/>
          <w:b w:val="0"/>
          <w:color w:val="auto"/>
          <w:sz w:val="22"/>
          <w:szCs w:val="22"/>
        </w:rPr>
        <w:t>2</w:t>
      </w:r>
      <w:r w:rsidR="00F05FF4">
        <w:rPr>
          <w:rStyle w:val="Strong"/>
          <w:rFonts w:asciiTheme="minorHAnsi" w:hAnsiTheme="minorHAnsi"/>
          <w:b w:val="0"/>
          <w:color w:val="auto"/>
          <w:sz w:val="22"/>
          <w:szCs w:val="22"/>
        </w:rPr>
        <w:t>2</w:t>
      </w:r>
      <w:r w:rsidRPr="00363EA2">
        <w:rPr>
          <w:rStyle w:val="Strong"/>
          <w:rFonts w:asciiTheme="minorHAnsi" w:hAnsiTheme="minorHAnsi"/>
          <w:b w:val="0"/>
          <w:color w:val="auto"/>
          <w:sz w:val="22"/>
          <w:szCs w:val="22"/>
        </w:rPr>
        <w:t xml:space="preserve"> ABS covers</w:t>
      </w:r>
      <w:r w:rsidR="00812DD2">
        <w:rPr>
          <w:rStyle w:val="Strong"/>
          <w:rFonts w:asciiTheme="minorHAnsi" w:hAnsiTheme="minorHAnsi"/>
          <w:b w:val="0"/>
          <w:color w:val="auto"/>
          <w:sz w:val="22"/>
          <w:szCs w:val="22"/>
        </w:rPr>
        <w:t xml:space="preserve"> mostly</w:t>
      </w:r>
      <w:r w:rsidRPr="00363EA2">
        <w:rPr>
          <w:rStyle w:val="Strong"/>
          <w:rFonts w:asciiTheme="minorHAnsi" w:hAnsiTheme="minorHAnsi"/>
          <w:b w:val="0"/>
          <w:color w:val="auto"/>
          <w:sz w:val="22"/>
          <w:szCs w:val="22"/>
        </w:rPr>
        <w:t xml:space="preserve"> reference </w:t>
      </w:r>
      <w:r w:rsidR="000B2ED4">
        <w:rPr>
          <w:rStyle w:val="Strong"/>
          <w:rFonts w:asciiTheme="minorHAnsi" w:hAnsiTheme="minorHAnsi"/>
          <w:b w:val="0"/>
          <w:color w:val="auto"/>
          <w:sz w:val="22"/>
          <w:szCs w:val="22"/>
        </w:rPr>
        <w:t xml:space="preserve">year </w:t>
      </w:r>
      <w:r w:rsidR="009E3C7C">
        <w:rPr>
          <w:rStyle w:val="Strong"/>
          <w:rFonts w:asciiTheme="minorHAnsi" w:hAnsiTheme="minorHAnsi"/>
          <w:b w:val="0"/>
          <w:color w:val="auto"/>
          <w:sz w:val="22"/>
          <w:szCs w:val="22"/>
        </w:rPr>
        <w:t>202</w:t>
      </w:r>
      <w:r w:rsidR="00F05FF4">
        <w:rPr>
          <w:rStyle w:val="Strong"/>
          <w:rFonts w:asciiTheme="minorHAnsi" w:hAnsiTheme="minorHAnsi"/>
          <w:b w:val="0"/>
          <w:color w:val="auto"/>
          <w:sz w:val="22"/>
          <w:szCs w:val="22"/>
        </w:rPr>
        <w:t>1</w:t>
      </w:r>
      <w:r w:rsidR="009E3C7C">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p>
    <w:p w:rsidR="00071E08" w:rsidP="00BF79E6" w:rsidRDefault="00071E08" w14:paraId="7895A8C0" w14:textId="206439A2">
      <w:pPr>
        <w:pStyle w:val="NormalWeb"/>
        <w:ind w:left="360"/>
        <w:rPr>
          <w:rStyle w:val="Strong"/>
          <w:rFonts w:asciiTheme="minorHAnsi" w:hAnsiTheme="minorHAnsi"/>
          <w:b w:val="0"/>
          <w:color w:val="auto"/>
          <w:sz w:val="22"/>
          <w:szCs w:val="22"/>
        </w:rPr>
      </w:pPr>
      <w:r>
        <w:rPr>
          <w:rStyle w:val="Strong"/>
          <w:rFonts w:asciiTheme="minorHAnsi" w:hAnsiTheme="minorHAnsi"/>
          <w:b w:val="0"/>
          <w:color w:val="auto"/>
          <w:sz w:val="22"/>
          <w:szCs w:val="22"/>
        </w:rPr>
        <w:t>The Census Bureau, in collaboration with the NCSES, ha</w:t>
      </w:r>
      <w:r w:rsidR="00FF201C">
        <w:rPr>
          <w:rStyle w:val="Strong"/>
          <w:rFonts w:asciiTheme="minorHAnsi" w:hAnsiTheme="minorHAnsi"/>
          <w:b w:val="0"/>
          <w:color w:val="auto"/>
          <w:sz w:val="22"/>
          <w:szCs w:val="22"/>
        </w:rPr>
        <w:t>s</w:t>
      </w:r>
      <w:r>
        <w:rPr>
          <w:rStyle w:val="Strong"/>
          <w:rFonts w:asciiTheme="minorHAnsi" w:hAnsiTheme="minorHAnsi"/>
          <w:b w:val="0"/>
          <w:color w:val="auto"/>
          <w:sz w:val="22"/>
          <w:szCs w:val="22"/>
        </w:rPr>
        <w:t xml:space="preserve"> started discussing topics for the </w:t>
      </w:r>
      <w:r w:rsidR="00FF201C">
        <w:rPr>
          <w:rStyle w:val="Strong"/>
          <w:rFonts w:asciiTheme="minorHAnsi" w:hAnsiTheme="minorHAnsi"/>
          <w:b w:val="0"/>
          <w:color w:val="auto"/>
          <w:sz w:val="22"/>
          <w:szCs w:val="22"/>
        </w:rPr>
        <w:t xml:space="preserve">2023 - 2027 </w:t>
      </w:r>
      <w:r>
        <w:rPr>
          <w:rStyle w:val="Strong"/>
          <w:rFonts w:asciiTheme="minorHAnsi" w:hAnsiTheme="minorHAnsi"/>
          <w:b w:val="0"/>
          <w:color w:val="auto"/>
          <w:sz w:val="22"/>
          <w:szCs w:val="22"/>
        </w:rPr>
        <w:t>ABS 5-year cycle.  As a result, a draft 5</w:t>
      </w:r>
      <w:r w:rsidR="00FF201C">
        <w:rPr>
          <w:rStyle w:val="Strong"/>
          <w:rFonts w:asciiTheme="minorHAnsi" w:hAnsiTheme="minorHAnsi"/>
          <w:b w:val="0"/>
          <w:color w:val="auto"/>
          <w:sz w:val="22"/>
          <w:szCs w:val="22"/>
        </w:rPr>
        <w:t>-</w:t>
      </w:r>
      <w:r>
        <w:rPr>
          <w:rStyle w:val="Strong"/>
          <w:rFonts w:asciiTheme="minorHAnsi" w:hAnsiTheme="minorHAnsi"/>
          <w:b w:val="0"/>
          <w:color w:val="auto"/>
          <w:sz w:val="22"/>
          <w:szCs w:val="22"/>
        </w:rPr>
        <w:t>year content plan has been developed</w:t>
      </w:r>
      <w:r w:rsidR="00FF201C">
        <w:rPr>
          <w:rStyle w:val="Strong"/>
          <w:rFonts w:asciiTheme="minorHAnsi" w:hAnsiTheme="minorHAnsi"/>
          <w:b w:val="0"/>
          <w:color w:val="auto"/>
          <w:sz w:val="22"/>
          <w:szCs w:val="22"/>
        </w:rPr>
        <w:t xml:space="preserve"> for OMB’s review (see attachment I).</w:t>
      </w:r>
    </w:p>
    <w:p w:rsidRPr="00546A24" w:rsidR="00C76F5D" w:rsidP="00865B47" w:rsidRDefault="00C76F5D" w14:paraId="092DB7B7" w14:textId="77777777">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Needs and Uses</w:t>
      </w:r>
    </w:p>
    <w:p w:rsidR="00F83732" w:rsidP="00F83732" w:rsidRDefault="00E67360" w14:paraId="45CD0D2C" w14:textId="5D55C041">
      <w:pPr>
        <w:pStyle w:val="NormalWeb"/>
        <w:ind w:left="360"/>
        <w:rPr>
          <w:rStyle w:val="Strong"/>
          <w:rFonts w:asciiTheme="minorHAnsi" w:hAnsiTheme="minorHAnsi"/>
          <w:b w:val="0"/>
          <w:color w:val="auto"/>
          <w:sz w:val="22"/>
          <w:szCs w:val="22"/>
        </w:rPr>
      </w:pPr>
      <w:r w:rsidRPr="00E67360">
        <w:rPr>
          <w:rStyle w:val="Strong"/>
          <w:rFonts w:asciiTheme="minorHAnsi" w:hAnsiTheme="minorHAnsi"/>
          <w:b w:val="0"/>
          <w:color w:val="auto"/>
          <w:sz w:val="22"/>
          <w:szCs w:val="22"/>
        </w:rPr>
        <w:t>Statistics from the ABS will be used by government program officials, industry organization leaders, economic and social analysts, business entrepreneurs, and domestic and foreign researchers in academia, business, and government. Estimates produced on owner demographic data may be used to assess business assistance needs, allocate available program resources, and create a framework for planning, directing, and assessing programs that promote the activities of disadvantaged groups; to assess minority-owned businesses by industry and area and to educate industry associations, corporations, and government entities; to analyze business operations in comparison to similar firms, compute market share, and assess business growth and future prospects.</w:t>
      </w:r>
      <w:r w:rsidR="009E7438">
        <w:rPr>
          <w:rStyle w:val="Strong"/>
          <w:rFonts w:asciiTheme="minorHAnsi" w:hAnsiTheme="minorHAnsi"/>
          <w:b w:val="0"/>
          <w:color w:val="auto"/>
          <w:sz w:val="22"/>
          <w:szCs w:val="22"/>
        </w:rPr>
        <w:t xml:space="preserve"> </w:t>
      </w:r>
      <w:r w:rsidRPr="00E67360">
        <w:rPr>
          <w:rStyle w:val="Strong"/>
          <w:rFonts w:asciiTheme="minorHAnsi" w:hAnsiTheme="minorHAnsi"/>
          <w:b w:val="0"/>
          <w:color w:val="auto"/>
          <w:sz w:val="22"/>
          <w:szCs w:val="22"/>
        </w:rPr>
        <w:t xml:space="preserve">Estimates produced on </w:t>
      </w:r>
      <w:r w:rsidR="000065C2">
        <w:rPr>
          <w:rStyle w:val="Strong"/>
          <w:rFonts w:asciiTheme="minorHAnsi" w:hAnsiTheme="minorHAnsi"/>
          <w:b w:val="0"/>
          <w:color w:val="auto"/>
          <w:sz w:val="22"/>
          <w:szCs w:val="22"/>
        </w:rPr>
        <w:t>R&amp;D</w:t>
      </w:r>
      <w:r w:rsidRPr="00E67360">
        <w:rPr>
          <w:rStyle w:val="Strong"/>
          <w:rFonts w:asciiTheme="minorHAnsi" w:hAnsiTheme="minorHAnsi"/>
          <w:b w:val="0"/>
          <w:color w:val="auto"/>
          <w:sz w:val="22"/>
          <w:szCs w:val="22"/>
        </w:rPr>
        <w:t xml:space="preserve"> and innovation may be used to compare R&amp;D costs across industries, determine where R&amp;D activity is conducted geographically, and identify the types of businesses with R&amp;D; to contribute to the Bureau of Economic Analysis (BEA) system of national accounts; to increase investments in </w:t>
      </w:r>
      <w:r w:rsidRPr="00236743">
        <w:rPr>
          <w:rStyle w:val="Strong"/>
          <w:rFonts w:asciiTheme="minorHAnsi" w:hAnsiTheme="minorHAnsi"/>
          <w:b w:val="0"/>
          <w:color w:val="auto"/>
          <w:sz w:val="22"/>
          <w:szCs w:val="22"/>
        </w:rPr>
        <w:t>research and development</w:t>
      </w:r>
      <w:r w:rsidRPr="00E67360">
        <w:rPr>
          <w:rStyle w:val="Strong"/>
          <w:rFonts w:asciiTheme="minorHAnsi" w:hAnsiTheme="minorHAnsi"/>
          <w:b w:val="0"/>
          <w:color w:val="auto"/>
          <w:sz w:val="22"/>
          <w:szCs w:val="22"/>
        </w:rPr>
        <w:t xml:space="preserve">, strengthen education, and encourage entrepreneurship; and to compare business innovation in the United States to </w:t>
      </w:r>
      <w:r w:rsidR="003C494D">
        <w:rPr>
          <w:rStyle w:val="Strong"/>
          <w:rFonts w:asciiTheme="minorHAnsi" w:hAnsiTheme="minorHAnsi"/>
          <w:b w:val="0"/>
          <w:color w:val="auto"/>
          <w:sz w:val="22"/>
          <w:szCs w:val="22"/>
        </w:rPr>
        <w:t xml:space="preserve">other </w:t>
      </w:r>
      <w:r w:rsidRPr="00E67360">
        <w:rPr>
          <w:rStyle w:val="Strong"/>
          <w:rFonts w:asciiTheme="minorHAnsi" w:hAnsiTheme="minorHAnsi"/>
          <w:b w:val="0"/>
          <w:color w:val="auto"/>
          <w:sz w:val="22"/>
          <w:szCs w:val="22"/>
        </w:rPr>
        <w:t>countries</w:t>
      </w:r>
      <w:r w:rsidR="003C494D">
        <w:rPr>
          <w:rStyle w:val="Strong"/>
          <w:rFonts w:asciiTheme="minorHAnsi" w:hAnsiTheme="minorHAnsi"/>
          <w:b w:val="0"/>
          <w:color w:val="auto"/>
          <w:sz w:val="22"/>
          <w:szCs w:val="22"/>
        </w:rPr>
        <w:t>, including those</w:t>
      </w:r>
      <w:r w:rsidRPr="00E67360">
        <w:rPr>
          <w:rStyle w:val="Strong"/>
          <w:rFonts w:asciiTheme="minorHAnsi" w:hAnsiTheme="minorHAnsi"/>
          <w:b w:val="0"/>
          <w:color w:val="auto"/>
          <w:sz w:val="22"/>
          <w:szCs w:val="22"/>
        </w:rPr>
        <w:t xml:space="preserve"> in the European Union.</w:t>
      </w:r>
      <w:r w:rsidR="00B40DE4">
        <w:rPr>
          <w:rStyle w:val="Strong"/>
          <w:rFonts w:asciiTheme="minorHAnsi" w:hAnsiTheme="minorHAnsi"/>
          <w:b w:val="0"/>
          <w:color w:val="auto"/>
          <w:sz w:val="22"/>
          <w:szCs w:val="22"/>
        </w:rPr>
        <w:t xml:space="preserve"> </w:t>
      </w:r>
      <w:r w:rsidR="00393008">
        <w:rPr>
          <w:rStyle w:val="Strong"/>
          <w:rFonts w:asciiTheme="minorHAnsi" w:hAnsiTheme="minorHAnsi"/>
          <w:b w:val="0"/>
          <w:color w:val="auto"/>
          <w:sz w:val="22"/>
          <w:szCs w:val="22"/>
        </w:rPr>
        <w:t xml:space="preserve">Results of the research activities data collected from nonprofit organizations will be used to </w:t>
      </w:r>
      <w:r w:rsidRPr="00393008" w:rsidR="00393008">
        <w:rPr>
          <w:rStyle w:val="Strong"/>
          <w:rFonts w:asciiTheme="minorHAnsi" w:hAnsiTheme="minorHAnsi"/>
          <w:b w:val="0"/>
          <w:color w:val="auto"/>
          <w:sz w:val="22"/>
          <w:szCs w:val="22"/>
        </w:rPr>
        <w:t>report updated, valid, and reliable estimates of U.S. nonprofit R&amp;D in National Patterns of R&amp;D Resources</w:t>
      </w:r>
      <w:r w:rsidR="009975FB">
        <w:rPr>
          <w:rStyle w:val="Strong"/>
          <w:rFonts w:asciiTheme="minorHAnsi" w:hAnsiTheme="minorHAnsi"/>
          <w:b w:val="0"/>
          <w:color w:val="auto"/>
          <w:sz w:val="22"/>
          <w:szCs w:val="22"/>
        </w:rPr>
        <w:t xml:space="preserve"> and BEA’s system of national accounts</w:t>
      </w:r>
      <w:r w:rsidRPr="00393008" w:rsidR="00393008">
        <w:rPr>
          <w:rStyle w:val="Strong"/>
          <w:rFonts w:asciiTheme="minorHAnsi" w:hAnsiTheme="minorHAnsi"/>
          <w:b w:val="0"/>
          <w:color w:val="auto"/>
          <w:sz w:val="22"/>
          <w:szCs w:val="22"/>
        </w:rPr>
        <w:t xml:space="preserve">. </w:t>
      </w:r>
    </w:p>
    <w:p w:rsidRPr="00C323EE" w:rsidR="00F80500" w:rsidP="00F83732" w:rsidRDefault="00393008" w14:paraId="22D43E18" w14:textId="25B978D4">
      <w:pPr>
        <w:pStyle w:val="NormalWeb"/>
        <w:ind w:left="360"/>
        <w:rPr>
          <w:rStyle w:val="Strong"/>
          <w:rFonts w:asciiTheme="minorHAnsi" w:hAnsiTheme="minorHAnsi"/>
          <w:b w:val="0"/>
          <w:color w:val="auto"/>
          <w:sz w:val="22"/>
          <w:szCs w:val="22"/>
        </w:rPr>
      </w:pPr>
      <w:r w:rsidRPr="00393008">
        <w:rPr>
          <w:rStyle w:val="Strong"/>
          <w:rFonts w:asciiTheme="minorHAnsi" w:hAnsiTheme="minorHAnsi"/>
          <w:b w:val="0"/>
          <w:color w:val="auto"/>
          <w:sz w:val="22"/>
          <w:szCs w:val="22"/>
        </w:rPr>
        <w:t xml:space="preserve">The data </w:t>
      </w:r>
      <w:r w:rsidR="00F83732">
        <w:rPr>
          <w:rStyle w:val="Strong"/>
          <w:rFonts w:asciiTheme="minorHAnsi" w:hAnsiTheme="minorHAnsi"/>
          <w:b w:val="0"/>
          <w:color w:val="auto"/>
          <w:sz w:val="22"/>
          <w:szCs w:val="22"/>
        </w:rPr>
        <w:t xml:space="preserve">collected by ABS </w:t>
      </w:r>
      <w:r w:rsidRPr="00393008">
        <w:rPr>
          <w:rStyle w:val="Strong"/>
          <w:rFonts w:asciiTheme="minorHAnsi" w:hAnsiTheme="minorHAnsi"/>
          <w:b w:val="0"/>
          <w:color w:val="auto"/>
          <w:sz w:val="22"/>
          <w:szCs w:val="22"/>
        </w:rPr>
        <w:t xml:space="preserve">will also be incorporated into the National Science Board’s biennial report, Science and Engineering Indicators (SEI). </w:t>
      </w:r>
      <w:r w:rsidR="009975FB">
        <w:rPr>
          <w:rStyle w:val="Strong"/>
          <w:rFonts w:asciiTheme="minorHAnsi" w:hAnsiTheme="minorHAnsi"/>
          <w:b w:val="0"/>
          <w:color w:val="auto"/>
          <w:sz w:val="22"/>
          <w:szCs w:val="22"/>
        </w:rPr>
        <w:t xml:space="preserve">The R&amp;D data from the nonprofit module will be </w:t>
      </w:r>
      <w:r w:rsidR="009975FB">
        <w:rPr>
          <w:rStyle w:val="Strong"/>
          <w:rFonts w:asciiTheme="minorHAnsi" w:hAnsiTheme="minorHAnsi"/>
          <w:b w:val="0"/>
          <w:color w:val="auto"/>
          <w:sz w:val="22"/>
          <w:szCs w:val="22"/>
        </w:rPr>
        <w:lastRenderedPageBreak/>
        <w:t>reported in the</w:t>
      </w:r>
      <w:r w:rsidRPr="00393008">
        <w:rPr>
          <w:rStyle w:val="Strong"/>
          <w:rFonts w:asciiTheme="minorHAnsi" w:hAnsiTheme="minorHAnsi"/>
          <w:b w:val="0"/>
          <w:color w:val="auto"/>
          <w:sz w:val="22"/>
          <w:szCs w:val="22"/>
        </w:rPr>
        <w:t xml:space="preserve"> Organization for Economic Cooperation and Development (OECD</w:t>
      </w:r>
      <w:r w:rsidR="009975FB">
        <w:rPr>
          <w:rStyle w:val="Strong"/>
          <w:rFonts w:asciiTheme="minorHAnsi" w:hAnsiTheme="minorHAnsi"/>
          <w:b w:val="0"/>
          <w:color w:val="auto"/>
          <w:sz w:val="22"/>
          <w:szCs w:val="22"/>
        </w:rPr>
        <w:t>)</w:t>
      </w:r>
      <w:r w:rsidRPr="00393008">
        <w:rPr>
          <w:rStyle w:val="Strong"/>
          <w:rFonts w:asciiTheme="minorHAnsi" w:hAnsiTheme="minorHAnsi"/>
          <w:b w:val="0"/>
          <w:color w:val="auto"/>
          <w:sz w:val="22"/>
          <w:szCs w:val="22"/>
        </w:rPr>
        <w:t xml:space="preserve"> periodic publications and for international comparisons of R&amp;D efforts. NCSES also anticipates professional associations will use data from the nonprofit module. Likely users in this category include, but are not limited to, the Science Philanthropy Alliance, the Association of Independent Research Institutes, and the Health Research Alliance.</w:t>
      </w:r>
    </w:p>
    <w:p w:rsidRPr="00076AC4" w:rsidR="00742537" w:rsidP="00742537" w:rsidRDefault="00742537" w14:paraId="0A942C37" w14:textId="6F8B6E70">
      <w:pPr>
        <w:pStyle w:val="NormalWeb"/>
        <w:ind w:left="360"/>
        <w:rPr>
          <w:rStyle w:val="Strong"/>
          <w:rFonts w:asciiTheme="minorHAnsi" w:hAnsiTheme="minorHAnsi"/>
          <w:b w:val="0"/>
          <w:color w:val="auto"/>
          <w:sz w:val="22"/>
          <w:szCs w:val="22"/>
        </w:rPr>
      </w:pPr>
      <w:r>
        <w:rPr>
          <w:rStyle w:val="Strong"/>
          <w:rFonts w:asciiTheme="minorHAnsi" w:hAnsiTheme="minorHAnsi"/>
          <w:b w:val="0"/>
          <w:color w:val="auto"/>
          <w:sz w:val="22"/>
          <w:szCs w:val="22"/>
        </w:rPr>
        <w:t>Additional e</w:t>
      </w:r>
      <w:r w:rsidRPr="00076AC4">
        <w:rPr>
          <w:rStyle w:val="Strong"/>
          <w:rFonts w:asciiTheme="minorHAnsi" w:hAnsiTheme="minorHAnsi"/>
          <w:b w:val="0"/>
          <w:color w:val="auto"/>
          <w:sz w:val="22"/>
          <w:szCs w:val="22"/>
        </w:rPr>
        <w:t>xamples of data use include:</w:t>
      </w:r>
    </w:p>
    <w:p w:rsidRPr="009E6EC2" w:rsidR="00742537" w:rsidP="00742537" w:rsidRDefault="00742537" w14:paraId="7170FEFD" w14:textId="77777777">
      <w:pPr>
        <w:pStyle w:val="NormalWeb"/>
        <w:spacing w:before="0" w:beforeAutospacing="0" w:after="0" w:afterAutospacing="0"/>
        <w:ind w:left="720" w:hanging="360"/>
        <w:rPr>
          <w:rStyle w:val="Strong"/>
          <w:rFonts w:asciiTheme="minorHAnsi" w:hAnsiTheme="minorHAnsi"/>
          <w:b w:val="0"/>
          <w:color w:val="auto"/>
          <w:sz w:val="22"/>
          <w:szCs w:val="22"/>
        </w:rPr>
      </w:pPr>
      <w:r w:rsidRPr="000B1FB7">
        <w:rPr>
          <w:rStyle w:val="Strong"/>
          <w:rFonts w:asciiTheme="minorHAnsi" w:hAnsiTheme="minorHAnsi"/>
          <w:b w:val="0"/>
          <w:color w:val="auto"/>
          <w:sz w:val="22"/>
          <w:szCs w:val="22"/>
        </w:rPr>
        <w:t>•</w:t>
      </w:r>
      <w:r w:rsidRPr="000B1FB7">
        <w:rPr>
          <w:rStyle w:val="Strong"/>
          <w:rFonts w:asciiTheme="minorHAnsi" w:hAnsiTheme="minorHAnsi"/>
          <w:b w:val="0"/>
          <w:color w:val="auto"/>
          <w:sz w:val="22"/>
          <w:szCs w:val="22"/>
        </w:rPr>
        <w:tab/>
        <w:t>The Small Business Administration (SBA) and the Minority Business Development Agency (MBDA) to assess business assistance needs and allocate available program resources.</w:t>
      </w:r>
    </w:p>
    <w:p w:rsidRPr="00DC1289" w:rsidR="00742537" w:rsidP="00742537" w:rsidRDefault="00742537" w14:paraId="16F314EB" w14:textId="77777777">
      <w:pPr>
        <w:pStyle w:val="NormalWeb"/>
        <w:spacing w:before="0" w:beforeAutospacing="0" w:after="0" w:afterAutospacing="0"/>
        <w:ind w:left="720" w:hanging="360"/>
        <w:rPr>
          <w:rStyle w:val="Strong"/>
          <w:rFonts w:asciiTheme="minorHAnsi" w:hAnsiTheme="minorHAnsi"/>
          <w:b w:val="0"/>
          <w:color w:val="auto"/>
          <w:sz w:val="22"/>
          <w:szCs w:val="22"/>
        </w:rPr>
      </w:pPr>
      <w:r w:rsidRPr="00DC1289">
        <w:rPr>
          <w:rStyle w:val="Strong"/>
          <w:rFonts w:asciiTheme="minorHAnsi" w:hAnsiTheme="minorHAnsi"/>
          <w:b w:val="0"/>
          <w:color w:val="auto"/>
          <w:sz w:val="22"/>
          <w:szCs w:val="22"/>
        </w:rPr>
        <w:t>•</w:t>
      </w:r>
      <w:r w:rsidRPr="00DC1289">
        <w:rPr>
          <w:rStyle w:val="Strong"/>
          <w:rFonts w:asciiTheme="minorHAnsi" w:hAnsiTheme="minorHAnsi"/>
          <w:b w:val="0"/>
          <w:color w:val="auto"/>
          <w:sz w:val="22"/>
          <w:szCs w:val="22"/>
        </w:rPr>
        <w:tab/>
        <w:t>Local government commissions on small and disadvantaged businesses to establish and evaluate contract procurement practices.</w:t>
      </w:r>
    </w:p>
    <w:p w:rsidRPr="00F736EE" w:rsidR="00742537" w:rsidP="00742537" w:rsidRDefault="00742537" w14:paraId="06762928" w14:textId="77777777">
      <w:pPr>
        <w:pStyle w:val="NormalWeb"/>
        <w:spacing w:before="0" w:beforeAutospacing="0" w:after="0" w:afterAutospacing="0"/>
        <w:ind w:left="720" w:hanging="360"/>
        <w:rPr>
          <w:rStyle w:val="Strong"/>
          <w:rFonts w:asciiTheme="minorHAnsi" w:hAnsiTheme="minorHAnsi"/>
          <w:b w:val="0"/>
          <w:color w:val="auto"/>
          <w:sz w:val="22"/>
          <w:szCs w:val="22"/>
        </w:rPr>
      </w:pPr>
      <w:r w:rsidRPr="00F736EE">
        <w:rPr>
          <w:rStyle w:val="Strong"/>
          <w:rFonts w:asciiTheme="minorHAnsi" w:hAnsiTheme="minorHAnsi"/>
          <w:b w:val="0"/>
          <w:color w:val="auto"/>
          <w:sz w:val="22"/>
          <w:szCs w:val="22"/>
        </w:rPr>
        <w:t>•</w:t>
      </w:r>
      <w:r w:rsidRPr="00F736EE">
        <w:rPr>
          <w:rStyle w:val="Strong"/>
          <w:rFonts w:asciiTheme="minorHAnsi" w:hAnsiTheme="minorHAnsi"/>
          <w:b w:val="0"/>
          <w:color w:val="auto"/>
          <w:sz w:val="22"/>
          <w:szCs w:val="22"/>
        </w:rPr>
        <w:tab/>
        <w:t>Federal, state and local government agencies as a framework for planning, directing and assessing programs that promote the activities of disadvantaged groups.</w:t>
      </w:r>
    </w:p>
    <w:p w:rsidRPr="007A175B" w:rsidR="00742537" w:rsidP="00742537" w:rsidRDefault="00742537" w14:paraId="7E159654" w14:textId="77777777">
      <w:pPr>
        <w:pStyle w:val="NormalWeb"/>
        <w:spacing w:before="0" w:beforeAutospacing="0" w:after="0" w:afterAutospacing="0"/>
        <w:ind w:left="720" w:hanging="360"/>
        <w:rPr>
          <w:rStyle w:val="Strong"/>
          <w:rFonts w:asciiTheme="minorHAnsi" w:hAnsiTheme="minorHAnsi"/>
          <w:b w:val="0"/>
          <w:color w:val="auto"/>
          <w:sz w:val="22"/>
          <w:szCs w:val="22"/>
        </w:rPr>
      </w:pPr>
      <w:r w:rsidRPr="00937D19">
        <w:rPr>
          <w:rStyle w:val="Strong"/>
          <w:rFonts w:asciiTheme="minorHAnsi" w:hAnsiTheme="minorHAnsi"/>
          <w:b w:val="0"/>
          <w:color w:val="auto"/>
          <w:sz w:val="22"/>
          <w:szCs w:val="22"/>
        </w:rPr>
        <w:t>•</w:t>
      </w:r>
      <w:r w:rsidRPr="00937D19">
        <w:rPr>
          <w:rStyle w:val="Strong"/>
          <w:rFonts w:asciiTheme="minorHAnsi" w:hAnsiTheme="minorHAnsi"/>
          <w:b w:val="0"/>
          <w:color w:val="auto"/>
          <w:sz w:val="22"/>
          <w:szCs w:val="22"/>
        </w:rPr>
        <w:tab/>
        <w:t xml:space="preserve">The National Women’s Business Council to assess the state of women’s business ownership for policymakers, </w:t>
      </w:r>
      <w:r w:rsidRPr="007A175B">
        <w:rPr>
          <w:rStyle w:val="Strong"/>
          <w:rFonts w:asciiTheme="minorHAnsi" w:hAnsiTheme="minorHAnsi"/>
          <w:b w:val="0"/>
          <w:color w:val="auto"/>
          <w:sz w:val="22"/>
          <w:szCs w:val="22"/>
        </w:rPr>
        <w:t>researchers, and the public at large.</w:t>
      </w:r>
    </w:p>
    <w:p w:rsidRPr="00436F91" w:rsidR="00742537" w:rsidP="00742537" w:rsidRDefault="00742537" w14:paraId="1D351A91" w14:textId="77777777">
      <w:pPr>
        <w:pStyle w:val="NormalWeb"/>
        <w:ind w:left="720" w:hanging="360"/>
        <w:contextualSpacing/>
        <w:rPr>
          <w:rStyle w:val="Strong"/>
          <w:rFonts w:asciiTheme="minorHAnsi" w:hAnsiTheme="minorHAnsi"/>
          <w:b w:val="0"/>
          <w:color w:val="auto"/>
          <w:sz w:val="22"/>
          <w:szCs w:val="22"/>
        </w:rPr>
      </w:pPr>
      <w:r w:rsidRPr="00436F91">
        <w:rPr>
          <w:rStyle w:val="Strong"/>
          <w:rFonts w:asciiTheme="minorHAnsi" w:hAnsiTheme="minorHAnsi"/>
          <w:b w:val="0"/>
          <w:color w:val="auto"/>
          <w:sz w:val="22"/>
          <w:szCs w:val="22"/>
        </w:rPr>
        <w:t>•</w:t>
      </w:r>
      <w:r w:rsidRPr="00436F91">
        <w:rPr>
          <w:rStyle w:val="Strong"/>
          <w:rFonts w:asciiTheme="minorHAnsi" w:hAnsiTheme="minorHAnsi"/>
          <w:b w:val="0"/>
          <w:color w:val="auto"/>
          <w:sz w:val="22"/>
          <w:szCs w:val="22"/>
        </w:rPr>
        <w:tab/>
        <w:t>Consultants and researchers to analyze long-term economic and demographic shifts, and differences in ownership and performance among geographic areas.</w:t>
      </w:r>
    </w:p>
    <w:p w:rsidR="00F80500" w:rsidP="00742537" w:rsidRDefault="00742537" w14:paraId="2876110B" w14:textId="019B080A">
      <w:pPr>
        <w:pStyle w:val="NormalWeb"/>
        <w:ind w:left="720" w:hanging="360"/>
        <w:contextualSpacing/>
        <w:rPr>
          <w:rStyle w:val="Strong"/>
          <w:rFonts w:asciiTheme="minorHAnsi" w:hAnsiTheme="minorHAnsi"/>
          <w:b w:val="0"/>
          <w:color w:val="auto"/>
          <w:sz w:val="22"/>
          <w:szCs w:val="22"/>
        </w:rPr>
      </w:pPr>
      <w:r w:rsidRPr="007715DC">
        <w:rPr>
          <w:rStyle w:val="Strong"/>
          <w:rFonts w:asciiTheme="minorHAnsi" w:hAnsiTheme="minorHAnsi"/>
          <w:b w:val="0"/>
          <w:color w:val="auto"/>
          <w:sz w:val="22"/>
          <w:szCs w:val="22"/>
        </w:rPr>
        <w:t>•</w:t>
      </w:r>
      <w:r w:rsidRPr="007715DC">
        <w:rPr>
          <w:rStyle w:val="Strong"/>
          <w:rFonts w:asciiTheme="minorHAnsi" w:hAnsiTheme="minorHAnsi"/>
          <w:b w:val="0"/>
          <w:color w:val="auto"/>
          <w:sz w:val="22"/>
          <w:szCs w:val="22"/>
        </w:rPr>
        <w:tab/>
        <w:t>Individual business owners to analyze their operations in comparison to similar firms, compute their market share, and assess their growth and future prospects.</w:t>
      </w:r>
    </w:p>
    <w:p w:rsidRPr="00C323EE" w:rsidR="00742537" w:rsidP="00742537" w:rsidRDefault="00742537" w14:paraId="339027EC" w14:textId="77777777">
      <w:pPr>
        <w:pStyle w:val="NormalWeb"/>
        <w:ind w:left="720" w:hanging="360"/>
        <w:contextualSpacing/>
        <w:rPr>
          <w:rStyle w:val="Strong"/>
          <w:rFonts w:asciiTheme="minorHAnsi" w:hAnsiTheme="minorHAnsi"/>
          <w:b w:val="0"/>
          <w:color w:val="auto"/>
          <w:sz w:val="22"/>
          <w:szCs w:val="22"/>
        </w:rPr>
      </w:pPr>
    </w:p>
    <w:p w:rsidR="006B6E84" w:rsidP="00742537" w:rsidRDefault="00F80500" w14:paraId="7E2B85C6" w14:textId="25676522">
      <w:pPr>
        <w:pStyle w:val="NormalWeb"/>
        <w:ind w:left="360"/>
        <w:rPr>
          <w:rFonts w:asciiTheme="minorHAnsi" w:hAnsiTheme="minorHAnsi"/>
          <w:sz w:val="22"/>
          <w:szCs w:val="22"/>
        </w:rPr>
      </w:pPr>
      <w:r w:rsidRPr="00C323EE">
        <w:rPr>
          <w:rFonts w:asciiTheme="minorHAnsi" w:hAnsiTheme="minorHAnsi"/>
          <w:sz w:val="22"/>
          <w:szCs w:val="22"/>
        </w:rPr>
        <w:t xml:space="preserve">Information quality is an integral part of the </w:t>
      </w:r>
      <w:proofErr w:type="spellStart"/>
      <w:r w:rsidRPr="00C323EE">
        <w:rPr>
          <w:rFonts w:asciiTheme="minorHAnsi" w:hAnsiTheme="minorHAnsi"/>
          <w:sz w:val="22"/>
          <w:szCs w:val="22"/>
        </w:rPr>
        <w:t>predissemination</w:t>
      </w:r>
      <w:proofErr w:type="spellEnd"/>
      <w:r w:rsidRPr="00C323EE">
        <w:rPr>
          <w:rFonts w:asciiTheme="minorHAnsi" w:hAnsiTheme="minorHAnsi"/>
          <w:sz w:val="22"/>
          <w:szCs w:val="22"/>
        </w:rPr>
        <w:t xml:space="preserve"> review of information disseminated by the </w:t>
      </w:r>
      <w:r w:rsidR="00851A90">
        <w:rPr>
          <w:rFonts w:asciiTheme="minorHAnsi" w:hAnsiTheme="minorHAnsi"/>
          <w:sz w:val="22"/>
          <w:szCs w:val="22"/>
        </w:rPr>
        <w:t xml:space="preserve">Census </w:t>
      </w:r>
      <w:r w:rsidRPr="00C323EE">
        <w:rPr>
          <w:rFonts w:asciiTheme="minorHAnsi" w:hAnsiTheme="minorHAnsi"/>
          <w:sz w:val="22"/>
          <w:szCs w:val="22"/>
        </w:rPr>
        <w:t xml:space="preserve">Bureau (fully described in the </w:t>
      </w:r>
      <w:r w:rsidR="00851A90">
        <w:rPr>
          <w:rFonts w:asciiTheme="minorHAnsi" w:hAnsiTheme="minorHAnsi"/>
          <w:sz w:val="22"/>
          <w:szCs w:val="22"/>
        </w:rPr>
        <w:t xml:space="preserve">Census </w:t>
      </w:r>
      <w:r w:rsidRPr="00C323EE">
        <w:rPr>
          <w:rFonts w:asciiTheme="minorHAnsi" w:hAnsiTheme="minorHAnsi"/>
          <w:sz w:val="22"/>
          <w:szCs w:val="22"/>
        </w:rPr>
        <w:t xml:space="preserve">Bureau’s Information Quality Guidelines) </w:t>
      </w:r>
      <w:r w:rsidRPr="00C323EE" w:rsidR="008A7BE4">
        <w:rPr>
          <w:rFonts w:asciiTheme="minorHAnsi" w:hAnsiTheme="minorHAnsi"/>
          <w:sz w:val="22"/>
          <w:szCs w:val="22"/>
        </w:rPr>
        <w:t>at</w:t>
      </w:r>
      <w:r w:rsidRPr="00C323EE">
        <w:rPr>
          <w:rFonts w:asciiTheme="minorHAnsi" w:hAnsiTheme="minorHAnsi"/>
          <w:sz w:val="22"/>
          <w:szCs w:val="22"/>
        </w:rPr>
        <w:t xml:space="preserve"> </w:t>
      </w:r>
      <w:hyperlink w:history="1" r:id="rId8">
        <w:r w:rsidRPr="00EB741F" w:rsidR="00A00A1E">
          <w:rPr>
            <w:rStyle w:val="Hyperlink"/>
            <w:rFonts w:asciiTheme="minorHAnsi" w:hAnsiTheme="minorHAnsi"/>
            <w:sz w:val="22"/>
            <w:szCs w:val="22"/>
          </w:rPr>
          <w:t>http://www.census.</w:t>
        </w:r>
        <w:r w:rsidRPr="00C955B8" w:rsidR="00A00A1E">
          <w:rPr>
            <w:rStyle w:val="Hyperlink"/>
            <w:rFonts w:asciiTheme="minorHAnsi" w:hAnsiTheme="minorHAnsi"/>
            <w:sz w:val="22"/>
            <w:szCs w:val="22"/>
          </w:rPr>
          <w:t>gov/about/policies/quality/gui</w:t>
        </w:r>
        <w:r w:rsidRPr="00A00A1E" w:rsidR="00A00A1E">
          <w:rPr>
            <w:rStyle w:val="Hyperlink"/>
            <w:rFonts w:asciiTheme="minorHAnsi" w:hAnsiTheme="minorHAnsi"/>
            <w:sz w:val="22"/>
            <w:szCs w:val="22"/>
          </w:rPr>
          <w:t>delines</w:t>
        </w:r>
        <w:r w:rsidRPr="00EB741F" w:rsidR="00A00A1E">
          <w:rPr>
            <w:rStyle w:val="Hyperlink"/>
            <w:rFonts w:asciiTheme="minorHAnsi" w:hAnsiTheme="minorHAnsi"/>
            <w:sz w:val="22"/>
            <w:szCs w:val="22"/>
          </w:rPr>
          <w:t>.html</w:t>
        </w:r>
      </w:hyperlink>
      <w:r w:rsidRPr="00C323EE">
        <w:rPr>
          <w:rFonts w:asciiTheme="minorHAnsi" w:hAnsiTheme="minorHAnsi"/>
          <w:sz w:val="22"/>
          <w:szCs w:val="22"/>
        </w:rPr>
        <w:t>.</w:t>
      </w:r>
      <w:r w:rsidR="00B40DE4">
        <w:rPr>
          <w:rFonts w:asciiTheme="minorHAnsi" w:hAnsiTheme="minorHAnsi"/>
          <w:sz w:val="22"/>
          <w:szCs w:val="22"/>
        </w:rPr>
        <w:t xml:space="preserve"> </w:t>
      </w:r>
      <w:r w:rsidRPr="00C323EE">
        <w:rPr>
          <w:rFonts w:asciiTheme="minorHAnsi" w:hAnsiTheme="minorHAnsi"/>
          <w:sz w:val="22"/>
          <w:szCs w:val="22"/>
        </w:rPr>
        <w:t xml:space="preserve">Data quality is also integral to information collections conducted by the </w:t>
      </w:r>
      <w:r w:rsidR="00851A90">
        <w:rPr>
          <w:rFonts w:asciiTheme="minorHAnsi" w:hAnsiTheme="minorHAnsi"/>
          <w:sz w:val="22"/>
          <w:szCs w:val="22"/>
        </w:rPr>
        <w:t xml:space="preserve">Census </w:t>
      </w:r>
      <w:r w:rsidRPr="00C323EE">
        <w:rPr>
          <w:rFonts w:asciiTheme="minorHAnsi" w:hAnsiTheme="minorHAnsi"/>
          <w:sz w:val="22"/>
          <w:szCs w:val="22"/>
        </w:rPr>
        <w:t>Bureau and is incorporated into the clearance process required by the Paperwork Reduction Act.</w:t>
      </w:r>
      <w:r w:rsidR="00A00A1E">
        <w:rPr>
          <w:rFonts w:asciiTheme="minorHAnsi" w:hAnsiTheme="minorHAnsi"/>
          <w:sz w:val="22"/>
          <w:szCs w:val="22"/>
        </w:rPr>
        <w:t xml:space="preserve"> </w:t>
      </w:r>
    </w:p>
    <w:p w:rsidRPr="00546A24" w:rsidR="00C76F5D" w:rsidP="00865B47" w:rsidRDefault="00CB6234" w14:paraId="485C1D0C" w14:textId="4B9D06EB">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Use of Information Technology</w:t>
      </w:r>
    </w:p>
    <w:p w:rsidRPr="00DC1289" w:rsidR="00CB6234" w:rsidP="007553C6" w:rsidRDefault="00187C27" w14:paraId="10D33891" w14:textId="16F6A77D">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 xml:space="preserve">The </w:t>
      </w:r>
      <w:r w:rsidR="00B7710D">
        <w:rPr>
          <w:rStyle w:val="Strong"/>
          <w:rFonts w:asciiTheme="minorHAnsi" w:hAnsiTheme="minorHAnsi"/>
          <w:b w:val="0"/>
          <w:color w:val="auto"/>
          <w:sz w:val="22"/>
          <w:szCs w:val="22"/>
        </w:rPr>
        <w:t>ABS</w:t>
      </w:r>
      <w:r w:rsidRPr="00546A24">
        <w:rPr>
          <w:rStyle w:val="Strong"/>
          <w:rFonts w:asciiTheme="minorHAnsi" w:hAnsiTheme="minorHAnsi"/>
          <w:b w:val="0"/>
          <w:color w:val="auto"/>
          <w:sz w:val="22"/>
          <w:szCs w:val="22"/>
        </w:rPr>
        <w:t xml:space="preserve"> </w:t>
      </w:r>
      <w:r w:rsidRPr="00546A24" w:rsidR="00251042">
        <w:rPr>
          <w:rStyle w:val="Strong"/>
          <w:rFonts w:asciiTheme="minorHAnsi" w:hAnsiTheme="minorHAnsi"/>
          <w:b w:val="0"/>
          <w:color w:val="auto"/>
          <w:sz w:val="22"/>
          <w:szCs w:val="22"/>
        </w:rPr>
        <w:t>is</w:t>
      </w:r>
      <w:r w:rsidRPr="00546A24" w:rsidR="00FC1EDD">
        <w:rPr>
          <w:rStyle w:val="Strong"/>
          <w:rFonts w:asciiTheme="minorHAnsi" w:hAnsiTheme="minorHAnsi"/>
          <w:b w:val="0"/>
          <w:color w:val="auto"/>
          <w:sz w:val="22"/>
          <w:szCs w:val="22"/>
        </w:rPr>
        <w:t xml:space="preserve"> </w:t>
      </w:r>
      <w:r w:rsidR="00DE5CE2">
        <w:rPr>
          <w:rStyle w:val="Strong"/>
          <w:rFonts w:asciiTheme="minorHAnsi" w:hAnsiTheme="minorHAnsi"/>
          <w:b w:val="0"/>
          <w:color w:val="auto"/>
          <w:sz w:val="22"/>
          <w:szCs w:val="22"/>
        </w:rPr>
        <w:t xml:space="preserve">primarily </w:t>
      </w:r>
      <w:r w:rsidRPr="00546A24" w:rsidR="00FC1EDD">
        <w:rPr>
          <w:rStyle w:val="Strong"/>
          <w:rFonts w:asciiTheme="minorHAnsi" w:hAnsiTheme="minorHAnsi"/>
          <w:b w:val="0"/>
          <w:color w:val="auto"/>
          <w:sz w:val="22"/>
          <w:szCs w:val="22"/>
        </w:rPr>
        <w:t>collected via</w:t>
      </w:r>
      <w:r w:rsidRPr="00546A24" w:rsidR="00251042">
        <w:rPr>
          <w:rStyle w:val="Strong"/>
          <w:rFonts w:asciiTheme="minorHAnsi" w:hAnsiTheme="minorHAnsi"/>
          <w:b w:val="0"/>
          <w:color w:val="auto"/>
          <w:sz w:val="22"/>
          <w:szCs w:val="22"/>
        </w:rPr>
        <w:t xml:space="preserve"> </w:t>
      </w:r>
      <w:r w:rsidRPr="00546A24">
        <w:rPr>
          <w:rStyle w:val="Strong"/>
          <w:rFonts w:asciiTheme="minorHAnsi" w:hAnsiTheme="minorHAnsi"/>
          <w:b w:val="0"/>
          <w:color w:val="auto"/>
          <w:sz w:val="22"/>
          <w:szCs w:val="22"/>
        </w:rPr>
        <w:t xml:space="preserve">an electronic </w:t>
      </w:r>
      <w:r w:rsidR="004D1899">
        <w:rPr>
          <w:rStyle w:val="Strong"/>
          <w:rFonts w:asciiTheme="minorHAnsi" w:hAnsiTheme="minorHAnsi"/>
          <w:b w:val="0"/>
          <w:color w:val="auto"/>
          <w:sz w:val="22"/>
          <w:szCs w:val="22"/>
        </w:rPr>
        <w:t xml:space="preserve">or </w:t>
      </w:r>
      <w:r w:rsidR="00B84AFE">
        <w:rPr>
          <w:rStyle w:val="Strong"/>
          <w:rFonts w:asciiTheme="minorHAnsi" w:hAnsiTheme="minorHAnsi"/>
          <w:b w:val="0"/>
          <w:color w:val="auto"/>
          <w:sz w:val="22"/>
          <w:szCs w:val="22"/>
        </w:rPr>
        <w:t>web-based</w:t>
      </w:r>
      <w:r w:rsidR="004D1899">
        <w:rPr>
          <w:rStyle w:val="Strong"/>
          <w:rFonts w:asciiTheme="minorHAnsi" w:hAnsiTheme="minorHAnsi"/>
          <w:b w:val="0"/>
          <w:color w:val="auto"/>
          <w:sz w:val="22"/>
          <w:szCs w:val="22"/>
        </w:rPr>
        <w:t xml:space="preserve"> </w:t>
      </w:r>
      <w:r w:rsidRPr="00546A24">
        <w:rPr>
          <w:rStyle w:val="Strong"/>
          <w:rFonts w:asciiTheme="minorHAnsi" w:hAnsiTheme="minorHAnsi"/>
          <w:b w:val="0"/>
          <w:color w:val="auto"/>
          <w:sz w:val="22"/>
          <w:szCs w:val="22"/>
        </w:rPr>
        <w:t xml:space="preserve">reporting </w:t>
      </w:r>
      <w:r w:rsidR="00DE5CE2">
        <w:rPr>
          <w:rStyle w:val="Strong"/>
          <w:rFonts w:asciiTheme="minorHAnsi" w:hAnsiTheme="minorHAnsi"/>
          <w:b w:val="0"/>
          <w:color w:val="auto"/>
          <w:sz w:val="22"/>
          <w:szCs w:val="22"/>
        </w:rPr>
        <w:t>instrument</w:t>
      </w:r>
      <w:r w:rsidRPr="00546A24">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00FF73A6">
        <w:rPr>
          <w:rStyle w:val="Strong"/>
          <w:rFonts w:asciiTheme="minorHAnsi" w:hAnsiTheme="minorHAnsi"/>
          <w:b w:val="0"/>
          <w:color w:val="auto"/>
          <w:sz w:val="22"/>
          <w:szCs w:val="22"/>
        </w:rPr>
        <w:t>Respondents</w:t>
      </w:r>
      <w:r w:rsidRPr="00546A24" w:rsidR="00FF73A6">
        <w:rPr>
          <w:rStyle w:val="Strong"/>
          <w:rFonts w:asciiTheme="minorHAnsi" w:hAnsiTheme="minorHAnsi"/>
          <w:b w:val="0"/>
          <w:color w:val="auto"/>
          <w:sz w:val="22"/>
          <w:szCs w:val="22"/>
        </w:rPr>
        <w:t xml:space="preserve"> </w:t>
      </w:r>
      <w:r w:rsidRPr="00546A24" w:rsidR="00251042">
        <w:rPr>
          <w:rStyle w:val="Strong"/>
          <w:rFonts w:asciiTheme="minorHAnsi" w:hAnsiTheme="minorHAnsi"/>
          <w:b w:val="0"/>
          <w:color w:val="auto"/>
          <w:sz w:val="22"/>
          <w:szCs w:val="22"/>
        </w:rPr>
        <w:t>are</w:t>
      </w:r>
      <w:r w:rsidRPr="00546A24">
        <w:rPr>
          <w:rStyle w:val="Strong"/>
          <w:rFonts w:asciiTheme="minorHAnsi" w:hAnsiTheme="minorHAnsi"/>
          <w:b w:val="0"/>
          <w:color w:val="auto"/>
          <w:sz w:val="22"/>
          <w:szCs w:val="22"/>
        </w:rPr>
        <w:t xml:space="preserve"> provided an initial letter with </w:t>
      </w:r>
      <w:r w:rsidRPr="00546A24" w:rsidR="000C7A8E">
        <w:rPr>
          <w:rStyle w:val="Strong"/>
          <w:rFonts w:asciiTheme="minorHAnsi" w:hAnsiTheme="minorHAnsi"/>
          <w:b w:val="0"/>
          <w:color w:val="auto"/>
          <w:sz w:val="22"/>
          <w:szCs w:val="22"/>
        </w:rPr>
        <w:t>log</w:t>
      </w:r>
      <w:r w:rsidRPr="00546A24" w:rsidR="00D355DD">
        <w:rPr>
          <w:rStyle w:val="Strong"/>
          <w:rFonts w:asciiTheme="minorHAnsi" w:hAnsiTheme="minorHAnsi"/>
          <w:b w:val="0"/>
          <w:color w:val="auto"/>
          <w:sz w:val="22"/>
          <w:szCs w:val="22"/>
        </w:rPr>
        <w:t>-</w:t>
      </w:r>
      <w:r w:rsidRPr="00546A24" w:rsidR="000C7A8E">
        <w:rPr>
          <w:rStyle w:val="Strong"/>
          <w:rFonts w:asciiTheme="minorHAnsi" w:hAnsiTheme="minorHAnsi"/>
          <w:b w:val="0"/>
          <w:color w:val="auto"/>
          <w:sz w:val="22"/>
          <w:szCs w:val="22"/>
        </w:rPr>
        <w:t>in</w:t>
      </w:r>
      <w:r w:rsidR="00C713D5">
        <w:rPr>
          <w:rStyle w:val="Strong"/>
          <w:rFonts w:asciiTheme="minorHAnsi" w:hAnsiTheme="minorHAnsi"/>
          <w:b w:val="0"/>
          <w:color w:val="auto"/>
          <w:sz w:val="22"/>
          <w:szCs w:val="22"/>
        </w:rPr>
        <w:t xml:space="preserve"> instructions</w:t>
      </w:r>
      <w:r w:rsidRPr="00546A24">
        <w:rPr>
          <w:rStyle w:val="Strong"/>
          <w:rFonts w:asciiTheme="minorHAnsi" w:hAnsiTheme="minorHAnsi"/>
          <w:b w:val="0"/>
          <w:color w:val="auto"/>
          <w:sz w:val="22"/>
          <w:szCs w:val="22"/>
        </w:rPr>
        <w:t xml:space="preserve"> to access the </w:t>
      </w:r>
      <w:r w:rsidRPr="00546A24" w:rsidR="00882AF6">
        <w:rPr>
          <w:rStyle w:val="Strong"/>
          <w:rFonts w:asciiTheme="minorHAnsi" w:hAnsiTheme="minorHAnsi"/>
          <w:b w:val="0"/>
          <w:color w:val="auto"/>
          <w:sz w:val="22"/>
          <w:szCs w:val="22"/>
        </w:rPr>
        <w:t xml:space="preserve">secure electronic reporting </w:t>
      </w:r>
      <w:r w:rsidRPr="00546A24" w:rsidR="00FC1EDD">
        <w:rPr>
          <w:rStyle w:val="Strong"/>
          <w:rFonts w:asciiTheme="minorHAnsi" w:hAnsiTheme="minorHAnsi"/>
          <w:b w:val="0"/>
          <w:color w:val="auto"/>
          <w:sz w:val="22"/>
          <w:szCs w:val="22"/>
        </w:rPr>
        <w:t xml:space="preserve">system </w:t>
      </w:r>
      <w:r w:rsidRPr="00546A24">
        <w:rPr>
          <w:rStyle w:val="Strong"/>
          <w:rFonts w:asciiTheme="minorHAnsi" w:hAnsiTheme="minorHAnsi"/>
          <w:b w:val="0"/>
          <w:color w:val="auto"/>
          <w:sz w:val="22"/>
          <w:szCs w:val="22"/>
        </w:rPr>
        <w:t xml:space="preserve">known as the </w:t>
      </w:r>
      <w:r w:rsidRPr="00546A24" w:rsidR="00CB6234">
        <w:rPr>
          <w:rStyle w:val="Strong"/>
          <w:rFonts w:asciiTheme="minorHAnsi" w:hAnsiTheme="minorHAnsi"/>
          <w:b w:val="0"/>
          <w:color w:val="auto"/>
          <w:sz w:val="22"/>
          <w:szCs w:val="22"/>
        </w:rPr>
        <w:t>Centurion – Internet Data Collection System.</w:t>
      </w:r>
      <w:r w:rsidRPr="00546A24" w:rsidR="003368EB">
        <w:rPr>
          <w:rStyle w:val="Strong"/>
          <w:rFonts w:asciiTheme="minorHAnsi" w:hAnsiTheme="minorHAnsi"/>
          <w:b w:val="0"/>
          <w:color w:val="auto"/>
          <w:sz w:val="22"/>
          <w:szCs w:val="22"/>
        </w:rPr>
        <w:t xml:space="preserve"> The respondent navigates through </w:t>
      </w:r>
      <w:r w:rsidR="00742537">
        <w:rPr>
          <w:rStyle w:val="Strong"/>
          <w:rFonts w:asciiTheme="minorHAnsi" w:hAnsiTheme="minorHAnsi"/>
          <w:b w:val="0"/>
          <w:color w:val="auto"/>
          <w:sz w:val="22"/>
          <w:szCs w:val="22"/>
        </w:rPr>
        <w:t xml:space="preserve">the electronic reporting </w:t>
      </w:r>
      <w:r w:rsidR="00B12046">
        <w:rPr>
          <w:rStyle w:val="Strong"/>
          <w:rFonts w:asciiTheme="minorHAnsi" w:hAnsiTheme="minorHAnsi"/>
          <w:b w:val="0"/>
          <w:color w:val="auto"/>
          <w:sz w:val="22"/>
          <w:szCs w:val="22"/>
        </w:rPr>
        <w:t>instrument</w:t>
      </w:r>
      <w:r w:rsidR="00DE5CE2">
        <w:rPr>
          <w:rStyle w:val="Strong"/>
          <w:rFonts w:asciiTheme="minorHAnsi" w:hAnsiTheme="minorHAnsi"/>
          <w:b w:val="0"/>
          <w:color w:val="auto"/>
          <w:sz w:val="22"/>
          <w:szCs w:val="22"/>
        </w:rPr>
        <w:t xml:space="preserve"> </w:t>
      </w:r>
      <w:r w:rsidRPr="00546A24" w:rsidR="003368EB">
        <w:rPr>
          <w:rStyle w:val="Strong"/>
          <w:rFonts w:asciiTheme="minorHAnsi" w:hAnsiTheme="minorHAnsi"/>
          <w:b w:val="0"/>
          <w:color w:val="auto"/>
          <w:sz w:val="22"/>
          <w:szCs w:val="22"/>
        </w:rPr>
        <w:t xml:space="preserve">by responding </w:t>
      </w:r>
      <w:r w:rsidR="00742537">
        <w:rPr>
          <w:rStyle w:val="Strong"/>
          <w:rFonts w:asciiTheme="minorHAnsi" w:hAnsiTheme="minorHAnsi"/>
          <w:b w:val="0"/>
          <w:color w:val="auto"/>
          <w:sz w:val="22"/>
          <w:szCs w:val="22"/>
        </w:rPr>
        <w:t xml:space="preserve">to each screen presented </w:t>
      </w:r>
      <w:r w:rsidRPr="00546A24" w:rsidR="003368EB">
        <w:rPr>
          <w:rStyle w:val="Strong"/>
          <w:rFonts w:asciiTheme="minorHAnsi" w:hAnsiTheme="minorHAnsi"/>
          <w:b w:val="0"/>
          <w:color w:val="auto"/>
          <w:sz w:val="22"/>
          <w:szCs w:val="22"/>
        </w:rPr>
        <w:t xml:space="preserve">and selecting </w:t>
      </w:r>
      <w:r w:rsidR="00742537">
        <w:rPr>
          <w:rStyle w:val="Strong"/>
          <w:rFonts w:asciiTheme="minorHAnsi" w:hAnsiTheme="minorHAnsi"/>
          <w:b w:val="0"/>
          <w:color w:val="auto"/>
          <w:sz w:val="22"/>
          <w:szCs w:val="22"/>
        </w:rPr>
        <w:t>‘</w:t>
      </w:r>
      <w:r w:rsidRPr="00546A24" w:rsidR="003368EB">
        <w:rPr>
          <w:rStyle w:val="Strong"/>
          <w:rFonts w:asciiTheme="minorHAnsi" w:hAnsiTheme="minorHAnsi"/>
          <w:b w:val="0"/>
          <w:color w:val="auto"/>
          <w:sz w:val="22"/>
          <w:szCs w:val="22"/>
        </w:rPr>
        <w:t>save and continue</w:t>
      </w:r>
      <w:r w:rsidR="00181841">
        <w:rPr>
          <w:rStyle w:val="Strong"/>
          <w:rFonts w:asciiTheme="minorHAnsi" w:hAnsiTheme="minorHAnsi"/>
          <w:b w:val="0"/>
          <w:color w:val="auto"/>
          <w:sz w:val="22"/>
          <w:szCs w:val="22"/>
        </w:rPr>
        <w:t>.</w:t>
      </w:r>
      <w:r w:rsidR="00742537">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00742537">
        <w:rPr>
          <w:rStyle w:val="Strong"/>
          <w:rFonts w:asciiTheme="minorHAnsi" w:hAnsiTheme="minorHAnsi"/>
          <w:b w:val="0"/>
          <w:color w:val="auto"/>
          <w:sz w:val="22"/>
          <w:szCs w:val="22"/>
        </w:rPr>
        <w:t>S</w:t>
      </w:r>
      <w:r w:rsidRPr="00546A24" w:rsidR="00742537">
        <w:rPr>
          <w:rStyle w:val="Strong"/>
          <w:rFonts w:asciiTheme="minorHAnsi" w:hAnsiTheme="minorHAnsi"/>
          <w:b w:val="0"/>
          <w:color w:val="auto"/>
          <w:sz w:val="22"/>
          <w:szCs w:val="22"/>
        </w:rPr>
        <w:t xml:space="preserve">kip patterns </w:t>
      </w:r>
      <w:r w:rsidR="00742537">
        <w:rPr>
          <w:rStyle w:val="Strong"/>
          <w:rFonts w:asciiTheme="minorHAnsi" w:hAnsiTheme="minorHAnsi"/>
          <w:b w:val="0"/>
          <w:color w:val="auto"/>
          <w:sz w:val="22"/>
          <w:szCs w:val="22"/>
        </w:rPr>
        <w:t xml:space="preserve">are coded </w:t>
      </w:r>
      <w:r w:rsidRPr="00546A24" w:rsidR="00742537">
        <w:rPr>
          <w:rStyle w:val="Strong"/>
          <w:rFonts w:asciiTheme="minorHAnsi" w:hAnsiTheme="minorHAnsi"/>
          <w:b w:val="0"/>
          <w:color w:val="auto"/>
          <w:sz w:val="22"/>
          <w:szCs w:val="22"/>
        </w:rPr>
        <w:t xml:space="preserve">throughout </w:t>
      </w:r>
      <w:r w:rsidR="00742537">
        <w:rPr>
          <w:rStyle w:val="Strong"/>
          <w:rFonts w:asciiTheme="minorHAnsi" w:hAnsiTheme="minorHAnsi"/>
          <w:b w:val="0"/>
          <w:color w:val="auto"/>
          <w:sz w:val="22"/>
          <w:szCs w:val="22"/>
        </w:rPr>
        <w:t xml:space="preserve">the system to ensure </w:t>
      </w:r>
      <w:r w:rsidRPr="00546A24" w:rsidR="00742537">
        <w:rPr>
          <w:rStyle w:val="Strong"/>
          <w:rFonts w:asciiTheme="minorHAnsi" w:hAnsiTheme="minorHAnsi"/>
          <w:b w:val="0"/>
          <w:color w:val="auto"/>
          <w:sz w:val="22"/>
          <w:szCs w:val="22"/>
        </w:rPr>
        <w:t xml:space="preserve">respondents only read and </w:t>
      </w:r>
      <w:r w:rsidR="00782FF1">
        <w:rPr>
          <w:rStyle w:val="Strong"/>
          <w:rFonts w:asciiTheme="minorHAnsi" w:hAnsiTheme="minorHAnsi"/>
          <w:b w:val="0"/>
          <w:color w:val="auto"/>
          <w:sz w:val="22"/>
          <w:szCs w:val="22"/>
        </w:rPr>
        <w:t>respond to</w:t>
      </w:r>
      <w:r w:rsidRPr="00546A24" w:rsidR="00742537">
        <w:rPr>
          <w:rStyle w:val="Strong"/>
          <w:rFonts w:asciiTheme="minorHAnsi" w:hAnsiTheme="minorHAnsi"/>
          <w:b w:val="0"/>
          <w:color w:val="auto"/>
          <w:sz w:val="22"/>
          <w:szCs w:val="22"/>
        </w:rPr>
        <w:t xml:space="preserve"> questions pertaining to their specific owner and business characteristics.</w:t>
      </w:r>
      <w:r w:rsidR="00B7710D">
        <w:rPr>
          <w:rStyle w:val="Strong"/>
          <w:rFonts w:asciiTheme="minorHAnsi" w:hAnsiTheme="minorHAnsi"/>
          <w:b w:val="0"/>
          <w:color w:val="auto"/>
          <w:sz w:val="22"/>
          <w:szCs w:val="22"/>
        </w:rPr>
        <w:t xml:space="preserve"> In addition, certain businesses will be pre</w:t>
      </w:r>
      <w:r w:rsidR="00181841">
        <w:rPr>
          <w:rStyle w:val="Strong"/>
          <w:rFonts w:asciiTheme="minorHAnsi" w:hAnsiTheme="minorHAnsi"/>
          <w:b w:val="0"/>
          <w:color w:val="auto"/>
          <w:sz w:val="22"/>
          <w:szCs w:val="22"/>
        </w:rPr>
        <w:t>-</w:t>
      </w:r>
      <w:r w:rsidR="00B7710D">
        <w:rPr>
          <w:rStyle w:val="Strong"/>
          <w:rFonts w:asciiTheme="minorHAnsi" w:hAnsiTheme="minorHAnsi"/>
          <w:b w:val="0"/>
          <w:color w:val="auto"/>
          <w:sz w:val="22"/>
          <w:szCs w:val="22"/>
        </w:rPr>
        <w:t xml:space="preserve">identified to skip portions of the survey to decrease </w:t>
      </w:r>
      <w:r w:rsidR="009B2FE5">
        <w:rPr>
          <w:rStyle w:val="Strong"/>
          <w:rFonts w:asciiTheme="minorHAnsi" w:hAnsiTheme="minorHAnsi"/>
          <w:b w:val="0"/>
          <w:color w:val="auto"/>
          <w:sz w:val="22"/>
          <w:szCs w:val="22"/>
        </w:rPr>
        <w:t xml:space="preserve">respondent </w:t>
      </w:r>
      <w:r w:rsidR="00B7710D">
        <w:rPr>
          <w:rStyle w:val="Strong"/>
          <w:rFonts w:asciiTheme="minorHAnsi" w:hAnsiTheme="minorHAnsi"/>
          <w:b w:val="0"/>
          <w:color w:val="auto"/>
          <w:sz w:val="22"/>
          <w:szCs w:val="22"/>
        </w:rPr>
        <w:t>burden.</w:t>
      </w:r>
      <w:r w:rsidR="00B40DE4">
        <w:rPr>
          <w:rStyle w:val="Strong"/>
          <w:rFonts w:asciiTheme="minorHAnsi" w:hAnsiTheme="minorHAnsi"/>
          <w:b w:val="0"/>
          <w:color w:val="auto"/>
          <w:sz w:val="22"/>
          <w:szCs w:val="22"/>
        </w:rPr>
        <w:t xml:space="preserve"> </w:t>
      </w:r>
      <w:r w:rsidR="00D5148F">
        <w:rPr>
          <w:rStyle w:val="Strong"/>
          <w:rFonts w:asciiTheme="minorHAnsi" w:hAnsiTheme="minorHAnsi"/>
          <w:b w:val="0"/>
          <w:color w:val="auto"/>
          <w:sz w:val="22"/>
          <w:szCs w:val="22"/>
        </w:rPr>
        <w:t>Respondents will have access to the questionnaire prior to logging in</w:t>
      </w:r>
      <w:r w:rsidR="006E47F3">
        <w:rPr>
          <w:rStyle w:val="Strong"/>
          <w:rFonts w:asciiTheme="minorHAnsi" w:hAnsiTheme="minorHAnsi"/>
          <w:b w:val="0"/>
          <w:color w:val="auto"/>
          <w:sz w:val="22"/>
          <w:szCs w:val="22"/>
        </w:rPr>
        <w:t xml:space="preserve"> (see </w:t>
      </w:r>
      <w:r w:rsidR="00C03001">
        <w:rPr>
          <w:rStyle w:val="Strong"/>
          <w:rFonts w:asciiTheme="minorHAnsi" w:hAnsiTheme="minorHAnsi"/>
          <w:b w:val="0"/>
          <w:color w:val="auto"/>
          <w:sz w:val="22"/>
          <w:szCs w:val="22"/>
        </w:rPr>
        <w:t>A</w:t>
      </w:r>
      <w:r w:rsidR="006E47F3">
        <w:rPr>
          <w:rStyle w:val="Strong"/>
          <w:rFonts w:asciiTheme="minorHAnsi" w:hAnsiTheme="minorHAnsi"/>
          <w:b w:val="0"/>
          <w:color w:val="auto"/>
          <w:sz w:val="22"/>
          <w:szCs w:val="22"/>
        </w:rPr>
        <w:t xml:space="preserve">ttachment </w:t>
      </w:r>
      <w:r w:rsidR="00C03001">
        <w:rPr>
          <w:rStyle w:val="Strong"/>
          <w:rFonts w:asciiTheme="minorHAnsi" w:hAnsiTheme="minorHAnsi"/>
          <w:b w:val="0"/>
          <w:color w:val="auto"/>
          <w:sz w:val="22"/>
          <w:szCs w:val="22"/>
        </w:rPr>
        <w:t>C</w:t>
      </w:r>
      <w:r w:rsidR="006E47F3">
        <w:rPr>
          <w:rStyle w:val="Strong"/>
          <w:rFonts w:asciiTheme="minorHAnsi" w:hAnsiTheme="minorHAnsi"/>
          <w:b w:val="0"/>
          <w:color w:val="auto"/>
          <w:sz w:val="22"/>
          <w:szCs w:val="22"/>
        </w:rPr>
        <w:t>)</w:t>
      </w:r>
      <w:r w:rsidR="00D5148F">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Pr="009E6EC2" w:rsidR="00882AF6">
        <w:rPr>
          <w:rStyle w:val="Strong"/>
          <w:rFonts w:asciiTheme="minorHAnsi" w:hAnsiTheme="minorHAnsi"/>
          <w:b w:val="0"/>
          <w:color w:val="auto"/>
          <w:sz w:val="22"/>
          <w:szCs w:val="22"/>
        </w:rPr>
        <w:t xml:space="preserve">Once a respondent has completed </w:t>
      </w:r>
      <w:r w:rsidRPr="009E6EC2" w:rsidR="005972F3">
        <w:rPr>
          <w:rStyle w:val="Strong"/>
          <w:rFonts w:asciiTheme="minorHAnsi" w:hAnsiTheme="minorHAnsi"/>
          <w:b w:val="0"/>
          <w:color w:val="auto"/>
          <w:sz w:val="22"/>
          <w:szCs w:val="22"/>
        </w:rPr>
        <w:t xml:space="preserve">the </w:t>
      </w:r>
      <w:r w:rsidRPr="009E6EC2" w:rsidR="00882AF6">
        <w:rPr>
          <w:rStyle w:val="Strong"/>
          <w:rFonts w:asciiTheme="minorHAnsi" w:hAnsiTheme="minorHAnsi"/>
          <w:b w:val="0"/>
          <w:color w:val="auto"/>
          <w:sz w:val="22"/>
          <w:szCs w:val="22"/>
        </w:rPr>
        <w:t>online survey, a PDF copy of the responses may be printed or sav</w:t>
      </w:r>
      <w:r w:rsidRPr="00DC1289" w:rsidR="00882AF6">
        <w:rPr>
          <w:rStyle w:val="Strong"/>
          <w:rFonts w:asciiTheme="minorHAnsi" w:hAnsiTheme="minorHAnsi"/>
          <w:b w:val="0"/>
          <w:color w:val="auto"/>
          <w:sz w:val="22"/>
          <w:szCs w:val="22"/>
        </w:rPr>
        <w:t>ed for business records</w:t>
      </w:r>
      <w:r w:rsidRPr="00DC1289" w:rsidR="005972F3">
        <w:rPr>
          <w:rStyle w:val="Strong"/>
          <w:rFonts w:asciiTheme="minorHAnsi" w:hAnsiTheme="minorHAnsi"/>
          <w:b w:val="0"/>
          <w:color w:val="auto"/>
          <w:sz w:val="22"/>
          <w:szCs w:val="22"/>
        </w:rPr>
        <w:t>.</w:t>
      </w:r>
      <w:r w:rsidRPr="00DC1289" w:rsidR="003368EB">
        <w:rPr>
          <w:rStyle w:val="Strong"/>
          <w:rFonts w:asciiTheme="minorHAnsi" w:hAnsiTheme="minorHAnsi"/>
          <w:b w:val="0"/>
          <w:color w:val="auto"/>
          <w:sz w:val="22"/>
          <w:szCs w:val="22"/>
        </w:rPr>
        <w:t xml:space="preserve"> The electronic reporting </w:t>
      </w:r>
      <w:r w:rsidR="00B12046">
        <w:rPr>
          <w:rStyle w:val="Strong"/>
          <w:rFonts w:asciiTheme="minorHAnsi" w:hAnsiTheme="minorHAnsi"/>
          <w:b w:val="0"/>
          <w:color w:val="auto"/>
          <w:sz w:val="22"/>
          <w:szCs w:val="22"/>
        </w:rPr>
        <w:t>instrument</w:t>
      </w:r>
      <w:r w:rsidRPr="009E6EC2" w:rsidR="00B12046">
        <w:rPr>
          <w:rStyle w:val="Strong"/>
          <w:rFonts w:asciiTheme="minorHAnsi" w:hAnsiTheme="minorHAnsi"/>
          <w:b w:val="0"/>
          <w:color w:val="auto"/>
          <w:sz w:val="22"/>
          <w:szCs w:val="22"/>
        </w:rPr>
        <w:t xml:space="preserve"> </w:t>
      </w:r>
      <w:r w:rsidR="00DC1289">
        <w:rPr>
          <w:rStyle w:val="Strong"/>
          <w:rFonts w:asciiTheme="minorHAnsi" w:hAnsiTheme="minorHAnsi"/>
          <w:b w:val="0"/>
          <w:color w:val="auto"/>
          <w:sz w:val="22"/>
          <w:szCs w:val="22"/>
        </w:rPr>
        <w:t>has built</w:t>
      </w:r>
      <w:r w:rsidR="00A21F2C">
        <w:rPr>
          <w:rStyle w:val="Strong"/>
          <w:rFonts w:asciiTheme="minorHAnsi" w:hAnsiTheme="minorHAnsi"/>
          <w:b w:val="0"/>
          <w:color w:val="auto"/>
          <w:sz w:val="22"/>
          <w:szCs w:val="22"/>
        </w:rPr>
        <w:t>-</w:t>
      </w:r>
      <w:r w:rsidR="008A7BE4">
        <w:rPr>
          <w:rStyle w:val="Strong"/>
          <w:rFonts w:asciiTheme="minorHAnsi" w:hAnsiTheme="minorHAnsi"/>
          <w:b w:val="0"/>
          <w:color w:val="auto"/>
          <w:sz w:val="22"/>
          <w:szCs w:val="22"/>
        </w:rPr>
        <w:t>in</w:t>
      </w:r>
      <w:r w:rsidRPr="009E6EC2" w:rsidR="008A7BE4">
        <w:rPr>
          <w:rStyle w:val="Strong"/>
          <w:rFonts w:asciiTheme="minorHAnsi" w:hAnsiTheme="minorHAnsi"/>
          <w:b w:val="0"/>
          <w:color w:val="auto"/>
          <w:sz w:val="22"/>
          <w:szCs w:val="22"/>
        </w:rPr>
        <w:t xml:space="preserve"> edits</w:t>
      </w:r>
      <w:r w:rsidRPr="009E6EC2" w:rsidR="003368EB">
        <w:rPr>
          <w:rStyle w:val="Strong"/>
          <w:rFonts w:asciiTheme="minorHAnsi" w:hAnsiTheme="minorHAnsi"/>
          <w:b w:val="0"/>
          <w:color w:val="auto"/>
          <w:sz w:val="22"/>
          <w:szCs w:val="22"/>
        </w:rPr>
        <w:t xml:space="preserve"> that</w:t>
      </w:r>
      <w:r w:rsidR="00DC1289">
        <w:rPr>
          <w:rStyle w:val="Strong"/>
          <w:rFonts w:asciiTheme="minorHAnsi" w:hAnsiTheme="minorHAnsi"/>
          <w:b w:val="0"/>
          <w:color w:val="auto"/>
          <w:sz w:val="22"/>
          <w:szCs w:val="22"/>
        </w:rPr>
        <w:t xml:space="preserve"> give</w:t>
      </w:r>
      <w:r w:rsidRPr="009E6EC2" w:rsidR="003368EB">
        <w:rPr>
          <w:rStyle w:val="Strong"/>
          <w:rFonts w:asciiTheme="minorHAnsi" w:hAnsiTheme="minorHAnsi"/>
          <w:b w:val="0"/>
          <w:color w:val="auto"/>
          <w:sz w:val="22"/>
          <w:szCs w:val="22"/>
        </w:rPr>
        <w:t xml:space="preserve"> respondent</w:t>
      </w:r>
      <w:r w:rsidR="00782FF1">
        <w:rPr>
          <w:rStyle w:val="Strong"/>
          <w:rFonts w:asciiTheme="minorHAnsi" w:hAnsiTheme="minorHAnsi"/>
          <w:b w:val="0"/>
          <w:color w:val="auto"/>
          <w:sz w:val="22"/>
          <w:szCs w:val="22"/>
        </w:rPr>
        <w:t>s</w:t>
      </w:r>
      <w:r w:rsidRPr="009E6EC2" w:rsidR="003368EB">
        <w:rPr>
          <w:rStyle w:val="Strong"/>
          <w:rFonts w:asciiTheme="minorHAnsi" w:hAnsiTheme="minorHAnsi"/>
          <w:b w:val="0"/>
          <w:color w:val="auto"/>
          <w:sz w:val="22"/>
          <w:szCs w:val="22"/>
        </w:rPr>
        <w:t xml:space="preserve"> </w:t>
      </w:r>
      <w:r w:rsidR="00DC1289">
        <w:rPr>
          <w:rStyle w:val="Strong"/>
          <w:rFonts w:asciiTheme="minorHAnsi" w:hAnsiTheme="minorHAnsi"/>
          <w:b w:val="0"/>
          <w:color w:val="auto"/>
          <w:sz w:val="22"/>
          <w:szCs w:val="22"/>
        </w:rPr>
        <w:t xml:space="preserve">the opportunity </w:t>
      </w:r>
      <w:r w:rsidRPr="009E6EC2" w:rsidR="003368EB">
        <w:rPr>
          <w:rStyle w:val="Strong"/>
          <w:rFonts w:asciiTheme="minorHAnsi" w:hAnsiTheme="minorHAnsi"/>
          <w:b w:val="0"/>
          <w:color w:val="auto"/>
          <w:sz w:val="22"/>
          <w:szCs w:val="22"/>
        </w:rPr>
        <w:t xml:space="preserve">to </w:t>
      </w:r>
      <w:r w:rsidR="008A7BE4">
        <w:rPr>
          <w:rStyle w:val="Strong"/>
          <w:rFonts w:asciiTheme="minorHAnsi" w:hAnsiTheme="minorHAnsi"/>
          <w:b w:val="0"/>
          <w:color w:val="auto"/>
          <w:sz w:val="22"/>
          <w:szCs w:val="22"/>
        </w:rPr>
        <w:t xml:space="preserve">verify </w:t>
      </w:r>
      <w:r w:rsidRPr="009E6EC2" w:rsidR="008A7BE4">
        <w:rPr>
          <w:rStyle w:val="Strong"/>
          <w:rFonts w:asciiTheme="minorHAnsi" w:hAnsiTheme="minorHAnsi"/>
          <w:b w:val="0"/>
          <w:color w:val="auto"/>
          <w:sz w:val="22"/>
          <w:szCs w:val="22"/>
        </w:rPr>
        <w:t>their</w:t>
      </w:r>
      <w:r w:rsidRPr="009E6EC2" w:rsidR="003368EB">
        <w:rPr>
          <w:rStyle w:val="Strong"/>
          <w:rFonts w:asciiTheme="minorHAnsi" w:hAnsiTheme="minorHAnsi"/>
          <w:b w:val="0"/>
          <w:color w:val="auto"/>
          <w:sz w:val="22"/>
          <w:szCs w:val="22"/>
        </w:rPr>
        <w:t xml:space="preserve"> response</w:t>
      </w:r>
      <w:r w:rsidR="00DC1289">
        <w:rPr>
          <w:rStyle w:val="Strong"/>
          <w:rFonts w:asciiTheme="minorHAnsi" w:hAnsiTheme="minorHAnsi"/>
          <w:b w:val="0"/>
          <w:color w:val="auto"/>
          <w:sz w:val="22"/>
          <w:szCs w:val="22"/>
        </w:rPr>
        <w:t>s.</w:t>
      </w:r>
      <w:r w:rsidR="00B40DE4">
        <w:rPr>
          <w:rStyle w:val="Strong"/>
          <w:rFonts w:asciiTheme="minorHAnsi" w:hAnsiTheme="minorHAnsi"/>
          <w:b w:val="0"/>
          <w:color w:val="auto"/>
          <w:sz w:val="22"/>
          <w:szCs w:val="22"/>
        </w:rPr>
        <w:t xml:space="preserve"> </w:t>
      </w:r>
      <w:r w:rsidR="00DC1289">
        <w:rPr>
          <w:rStyle w:val="Strong"/>
          <w:rFonts w:asciiTheme="minorHAnsi" w:hAnsiTheme="minorHAnsi"/>
          <w:b w:val="0"/>
          <w:color w:val="auto"/>
          <w:sz w:val="22"/>
          <w:szCs w:val="22"/>
        </w:rPr>
        <w:t>The use of built</w:t>
      </w:r>
      <w:r w:rsidR="00A21F2C">
        <w:rPr>
          <w:rStyle w:val="Strong"/>
          <w:rFonts w:asciiTheme="minorHAnsi" w:hAnsiTheme="minorHAnsi"/>
          <w:b w:val="0"/>
          <w:color w:val="auto"/>
          <w:sz w:val="22"/>
          <w:szCs w:val="22"/>
        </w:rPr>
        <w:t>-</w:t>
      </w:r>
      <w:r w:rsidR="00DC1289">
        <w:rPr>
          <w:rStyle w:val="Strong"/>
          <w:rFonts w:asciiTheme="minorHAnsi" w:hAnsiTheme="minorHAnsi"/>
          <w:b w:val="0"/>
          <w:color w:val="auto"/>
          <w:sz w:val="22"/>
          <w:szCs w:val="22"/>
        </w:rPr>
        <w:t xml:space="preserve">in edits </w:t>
      </w:r>
      <w:r w:rsidRPr="009E6EC2" w:rsidR="008A7BE4">
        <w:rPr>
          <w:rStyle w:val="Strong"/>
          <w:rFonts w:asciiTheme="minorHAnsi" w:hAnsiTheme="minorHAnsi"/>
          <w:b w:val="0"/>
          <w:color w:val="auto"/>
          <w:sz w:val="22"/>
          <w:szCs w:val="22"/>
        </w:rPr>
        <w:t>ensures</w:t>
      </w:r>
      <w:r w:rsidR="00DC1289">
        <w:rPr>
          <w:rStyle w:val="Strong"/>
          <w:rFonts w:asciiTheme="minorHAnsi" w:hAnsiTheme="minorHAnsi"/>
          <w:b w:val="0"/>
          <w:color w:val="auto"/>
          <w:sz w:val="22"/>
          <w:szCs w:val="22"/>
        </w:rPr>
        <w:t xml:space="preserve"> consistency among data received from respondents.</w:t>
      </w:r>
      <w:r w:rsidR="00B40DE4">
        <w:rPr>
          <w:rStyle w:val="Strong"/>
          <w:rFonts w:asciiTheme="minorHAnsi" w:hAnsiTheme="minorHAnsi"/>
          <w:b w:val="0"/>
          <w:color w:val="auto"/>
          <w:sz w:val="22"/>
          <w:szCs w:val="22"/>
        </w:rPr>
        <w:t xml:space="preserve"> </w:t>
      </w:r>
      <w:r w:rsidR="00DC1289">
        <w:rPr>
          <w:rStyle w:val="Strong"/>
          <w:rFonts w:asciiTheme="minorHAnsi" w:hAnsiTheme="minorHAnsi"/>
          <w:b w:val="0"/>
          <w:color w:val="auto"/>
          <w:sz w:val="22"/>
          <w:szCs w:val="22"/>
        </w:rPr>
        <w:t xml:space="preserve">The electronic reporting </w:t>
      </w:r>
      <w:r w:rsidR="00B12046">
        <w:rPr>
          <w:rStyle w:val="Strong"/>
          <w:rFonts w:asciiTheme="minorHAnsi" w:hAnsiTheme="minorHAnsi"/>
          <w:b w:val="0"/>
          <w:color w:val="auto"/>
          <w:sz w:val="22"/>
          <w:szCs w:val="22"/>
        </w:rPr>
        <w:t xml:space="preserve">instrument </w:t>
      </w:r>
      <w:r w:rsidRPr="00DC1289" w:rsidR="003368EB">
        <w:rPr>
          <w:rStyle w:val="Strong"/>
          <w:rFonts w:asciiTheme="minorHAnsi" w:hAnsiTheme="minorHAnsi"/>
          <w:b w:val="0"/>
          <w:color w:val="auto"/>
          <w:sz w:val="22"/>
          <w:szCs w:val="22"/>
        </w:rPr>
        <w:t>saves respondents</w:t>
      </w:r>
      <w:r w:rsidR="00DC1289">
        <w:rPr>
          <w:rStyle w:val="Strong"/>
          <w:rFonts w:asciiTheme="minorHAnsi" w:hAnsiTheme="minorHAnsi"/>
          <w:b w:val="0"/>
          <w:color w:val="auto"/>
          <w:sz w:val="22"/>
          <w:szCs w:val="22"/>
        </w:rPr>
        <w:t>’</w:t>
      </w:r>
      <w:r w:rsidRPr="00DC1289" w:rsidR="003368EB">
        <w:rPr>
          <w:rStyle w:val="Strong"/>
          <w:rFonts w:asciiTheme="minorHAnsi" w:hAnsiTheme="minorHAnsi"/>
          <w:b w:val="0"/>
          <w:color w:val="auto"/>
          <w:sz w:val="22"/>
          <w:szCs w:val="22"/>
        </w:rPr>
        <w:t xml:space="preserve"> progress and allows them to </w:t>
      </w:r>
      <w:r w:rsidRPr="00DC1289" w:rsidR="00D82937">
        <w:rPr>
          <w:rStyle w:val="Strong"/>
          <w:rFonts w:asciiTheme="minorHAnsi" w:hAnsiTheme="minorHAnsi"/>
          <w:b w:val="0"/>
          <w:color w:val="auto"/>
          <w:sz w:val="22"/>
          <w:szCs w:val="22"/>
        </w:rPr>
        <w:t xml:space="preserve">return </w:t>
      </w:r>
      <w:r w:rsidRPr="00DC1289" w:rsidR="008118B9">
        <w:rPr>
          <w:rStyle w:val="Strong"/>
          <w:rFonts w:asciiTheme="minorHAnsi" w:hAnsiTheme="minorHAnsi"/>
          <w:b w:val="0"/>
          <w:color w:val="auto"/>
          <w:sz w:val="22"/>
          <w:szCs w:val="22"/>
        </w:rPr>
        <w:t>later</w:t>
      </w:r>
      <w:r w:rsidR="008118B9">
        <w:rPr>
          <w:rStyle w:val="Strong"/>
          <w:rFonts w:asciiTheme="minorHAnsi" w:hAnsiTheme="minorHAnsi"/>
          <w:b w:val="0"/>
          <w:color w:val="auto"/>
          <w:sz w:val="22"/>
          <w:szCs w:val="22"/>
        </w:rPr>
        <w:t xml:space="preserve"> </w:t>
      </w:r>
      <w:r w:rsidRPr="00DC1289" w:rsidR="008118B9">
        <w:rPr>
          <w:rStyle w:val="Strong"/>
          <w:rFonts w:asciiTheme="minorHAnsi" w:hAnsiTheme="minorHAnsi"/>
          <w:b w:val="0"/>
          <w:color w:val="auto"/>
          <w:sz w:val="22"/>
          <w:szCs w:val="22"/>
        </w:rPr>
        <w:t>to</w:t>
      </w:r>
      <w:r w:rsidRPr="00DC1289" w:rsidR="00D82937">
        <w:rPr>
          <w:rStyle w:val="Strong"/>
          <w:rFonts w:asciiTheme="minorHAnsi" w:hAnsiTheme="minorHAnsi"/>
          <w:b w:val="0"/>
          <w:color w:val="auto"/>
          <w:sz w:val="22"/>
          <w:szCs w:val="22"/>
        </w:rPr>
        <w:t xml:space="preserve"> complete the survey. The </w:t>
      </w:r>
      <w:r w:rsidR="00B12046">
        <w:rPr>
          <w:rStyle w:val="Strong"/>
          <w:rFonts w:asciiTheme="minorHAnsi" w:hAnsiTheme="minorHAnsi"/>
          <w:b w:val="0"/>
          <w:color w:val="auto"/>
          <w:sz w:val="22"/>
          <w:szCs w:val="22"/>
        </w:rPr>
        <w:t xml:space="preserve">instrument </w:t>
      </w:r>
      <w:r w:rsidRPr="00DC1289" w:rsidR="00D82937">
        <w:rPr>
          <w:rStyle w:val="Strong"/>
          <w:rFonts w:asciiTheme="minorHAnsi" w:hAnsiTheme="minorHAnsi"/>
          <w:b w:val="0"/>
          <w:color w:val="auto"/>
          <w:sz w:val="22"/>
          <w:szCs w:val="22"/>
        </w:rPr>
        <w:t>also generates an error page prior to submission that indicates</w:t>
      </w:r>
      <w:r w:rsidR="00C62D1B">
        <w:rPr>
          <w:rStyle w:val="Strong"/>
          <w:rFonts w:asciiTheme="minorHAnsi" w:hAnsiTheme="minorHAnsi"/>
          <w:b w:val="0"/>
          <w:color w:val="auto"/>
          <w:sz w:val="22"/>
          <w:szCs w:val="22"/>
        </w:rPr>
        <w:t xml:space="preserve"> if </w:t>
      </w:r>
      <w:r w:rsidRPr="00DC1289" w:rsidR="00D82937">
        <w:rPr>
          <w:rStyle w:val="Strong"/>
          <w:rFonts w:asciiTheme="minorHAnsi" w:hAnsiTheme="minorHAnsi"/>
          <w:b w:val="0"/>
          <w:color w:val="auto"/>
          <w:sz w:val="22"/>
          <w:szCs w:val="22"/>
        </w:rPr>
        <w:t xml:space="preserve">a respondent </w:t>
      </w:r>
      <w:r w:rsidR="00B12046">
        <w:rPr>
          <w:rStyle w:val="Strong"/>
          <w:rFonts w:asciiTheme="minorHAnsi" w:hAnsiTheme="minorHAnsi"/>
          <w:b w:val="0"/>
          <w:color w:val="auto"/>
          <w:sz w:val="22"/>
          <w:szCs w:val="22"/>
        </w:rPr>
        <w:t xml:space="preserve">should </w:t>
      </w:r>
      <w:r w:rsidRPr="00DC1289" w:rsidR="00D82937">
        <w:rPr>
          <w:rStyle w:val="Strong"/>
          <w:rFonts w:asciiTheme="minorHAnsi" w:hAnsiTheme="minorHAnsi"/>
          <w:b w:val="0"/>
          <w:color w:val="auto"/>
          <w:sz w:val="22"/>
          <w:szCs w:val="22"/>
        </w:rPr>
        <w:t xml:space="preserve">revisit a page </w:t>
      </w:r>
      <w:r w:rsidR="00851A90">
        <w:rPr>
          <w:rStyle w:val="Strong"/>
          <w:rFonts w:asciiTheme="minorHAnsi" w:hAnsiTheme="minorHAnsi"/>
          <w:b w:val="0"/>
          <w:color w:val="auto"/>
          <w:sz w:val="22"/>
          <w:szCs w:val="22"/>
        </w:rPr>
        <w:t>to</w:t>
      </w:r>
      <w:r w:rsidRPr="00DC1289" w:rsidR="00D82937">
        <w:rPr>
          <w:rStyle w:val="Strong"/>
          <w:rFonts w:asciiTheme="minorHAnsi" w:hAnsiTheme="minorHAnsi"/>
          <w:b w:val="0"/>
          <w:color w:val="auto"/>
          <w:sz w:val="22"/>
          <w:szCs w:val="22"/>
        </w:rPr>
        <w:t xml:space="preserve"> make a correction. </w:t>
      </w:r>
    </w:p>
    <w:p w:rsidRPr="00483258" w:rsidR="004E1FA1" w:rsidP="00B91F59" w:rsidRDefault="00B12046" w14:paraId="4C41BA92" w14:textId="5F304F01">
      <w:pPr>
        <w:pStyle w:val="NormalWeb"/>
        <w:ind w:left="360"/>
        <w:rPr>
          <w:rStyle w:val="Strong"/>
          <w:rFonts w:asciiTheme="minorHAnsi" w:hAnsiTheme="minorHAnsi"/>
          <w:b w:val="0"/>
          <w:color w:val="auto"/>
          <w:sz w:val="22"/>
          <w:szCs w:val="22"/>
        </w:rPr>
      </w:pPr>
      <w:r>
        <w:rPr>
          <w:rStyle w:val="Strong"/>
          <w:rFonts w:asciiTheme="minorHAnsi" w:hAnsiTheme="minorHAnsi"/>
          <w:b w:val="0"/>
          <w:sz w:val="22"/>
          <w:szCs w:val="22"/>
        </w:rPr>
        <w:t>I</w:t>
      </w:r>
      <w:r w:rsidRPr="00DC1289" w:rsidR="000F2A9A">
        <w:rPr>
          <w:rStyle w:val="Strong"/>
          <w:rFonts w:asciiTheme="minorHAnsi" w:hAnsiTheme="minorHAnsi"/>
          <w:b w:val="0"/>
          <w:sz w:val="22"/>
          <w:szCs w:val="22"/>
        </w:rPr>
        <w:t>mplementing an electronic</w:t>
      </w:r>
      <w:r w:rsidRPr="00F736EE" w:rsidR="000F2A9A">
        <w:rPr>
          <w:rStyle w:val="Strong"/>
          <w:rFonts w:asciiTheme="minorHAnsi" w:hAnsiTheme="minorHAnsi"/>
          <w:b w:val="0"/>
          <w:sz w:val="22"/>
          <w:szCs w:val="22"/>
        </w:rPr>
        <w:t xml:space="preserve"> collection</w:t>
      </w:r>
      <w:r>
        <w:rPr>
          <w:rStyle w:val="Strong"/>
          <w:rFonts w:asciiTheme="minorHAnsi" w:hAnsiTheme="minorHAnsi"/>
          <w:b w:val="0"/>
          <w:sz w:val="22"/>
          <w:szCs w:val="22"/>
        </w:rPr>
        <w:t xml:space="preserve"> instrument r</w:t>
      </w:r>
      <w:r w:rsidRPr="00937D19" w:rsidR="000F2A9A">
        <w:rPr>
          <w:rStyle w:val="Strong"/>
          <w:rFonts w:asciiTheme="minorHAnsi" w:hAnsiTheme="minorHAnsi"/>
          <w:b w:val="0"/>
          <w:sz w:val="22"/>
          <w:szCs w:val="22"/>
        </w:rPr>
        <w:t>educe</w:t>
      </w:r>
      <w:r w:rsidRPr="007A175B" w:rsidR="007448E3">
        <w:rPr>
          <w:rStyle w:val="Strong"/>
          <w:rFonts w:asciiTheme="minorHAnsi" w:hAnsiTheme="minorHAnsi"/>
          <w:b w:val="0"/>
          <w:sz w:val="22"/>
          <w:szCs w:val="22"/>
        </w:rPr>
        <w:t>s</w:t>
      </w:r>
      <w:r w:rsidRPr="00851A90" w:rsidR="000F2A9A">
        <w:rPr>
          <w:rStyle w:val="Strong"/>
          <w:rFonts w:asciiTheme="minorHAnsi" w:hAnsiTheme="minorHAnsi"/>
          <w:b w:val="0"/>
          <w:sz w:val="22"/>
          <w:szCs w:val="22"/>
        </w:rPr>
        <w:t xml:space="preserve"> the cost of mailing this annual survey.</w:t>
      </w:r>
      <w:r w:rsidR="00B40DE4">
        <w:rPr>
          <w:rStyle w:val="Strong"/>
          <w:rFonts w:asciiTheme="minorHAnsi" w:hAnsiTheme="minorHAnsi"/>
          <w:b w:val="0"/>
          <w:sz w:val="22"/>
          <w:szCs w:val="22"/>
        </w:rPr>
        <w:t xml:space="preserve"> </w:t>
      </w:r>
      <w:r w:rsidRPr="00851A90" w:rsidR="000F2A9A">
        <w:rPr>
          <w:rStyle w:val="Strong"/>
          <w:rFonts w:asciiTheme="minorHAnsi" w:hAnsiTheme="minorHAnsi"/>
          <w:b w:val="0"/>
          <w:sz w:val="22"/>
          <w:szCs w:val="22"/>
        </w:rPr>
        <w:t xml:space="preserve">Additionally, electronic responses </w:t>
      </w:r>
      <w:r w:rsidR="003C494D">
        <w:rPr>
          <w:rStyle w:val="Strong"/>
          <w:rFonts w:asciiTheme="minorHAnsi" w:hAnsiTheme="minorHAnsi"/>
          <w:b w:val="0"/>
          <w:sz w:val="22"/>
          <w:szCs w:val="22"/>
        </w:rPr>
        <w:t>yield higher quality</w:t>
      </w:r>
      <w:r w:rsidRPr="00851A90" w:rsidR="000F2A9A">
        <w:rPr>
          <w:rStyle w:val="Strong"/>
          <w:rFonts w:asciiTheme="minorHAnsi" w:hAnsiTheme="minorHAnsi"/>
          <w:b w:val="0"/>
          <w:sz w:val="22"/>
          <w:szCs w:val="22"/>
        </w:rPr>
        <w:t xml:space="preserve"> response data by utilizing edits</w:t>
      </w:r>
      <w:r w:rsidRPr="00436F91" w:rsidR="00090ABC">
        <w:rPr>
          <w:rStyle w:val="Strong"/>
          <w:rFonts w:asciiTheme="minorHAnsi" w:hAnsiTheme="minorHAnsi"/>
          <w:b w:val="0"/>
          <w:color w:val="auto"/>
          <w:sz w:val="22"/>
          <w:szCs w:val="22"/>
        </w:rPr>
        <w:t xml:space="preserve"> built into</w:t>
      </w:r>
      <w:r w:rsidRPr="00436F91" w:rsidR="000F2A9A">
        <w:rPr>
          <w:rStyle w:val="Strong"/>
          <w:rFonts w:asciiTheme="minorHAnsi" w:hAnsiTheme="minorHAnsi"/>
          <w:b w:val="0"/>
          <w:sz w:val="22"/>
          <w:szCs w:val="22"/>
        </w:rPr>
        <w:t xml:space="preserve"> the </w:t>
      </w:r>
      <w:r w:rsidRPr="00436F91" w:rsidR="000F2A9A">
        <w:rPr>
          <w:rStyle w:val="Strong"/>
          <w:rFonts w:asciiTheme="minorHAnsi" w:hAnsiTheme="minorHAnsi"/>
          <w:b w:val="0"/>
          <w:sz w:val="22"/>
          <w:szCs w:val="22"/>
        </w:rPr>
        <w:lastRenderedPageBreak/>
        <w:t xml:space="preserve">electronic reporting </w:t>
      </w:r>
      <w:r w:rsidRPr="007715DC" w:rsidR="00090ABC">
        <w:rPr>
          <w:rStyle w:val="Strong"/>
          <w:rFonts w:asciiTheme="minorHAnsi" w:hAnsiTheme="minorHAnsi"/>
          <w:b w:val="0"/>
          <w:color w:val="auto"/>
          <w:sz w:val="22"/>
          <w:szCs w:val="22"/>
        </w:rPr>
        <w:t>system</w:t>
      </w:r>
      <w:r w:rsidRPr="007715DC" w:rsidR="00D82937">
        <w:rPr>
          <w:rStyle w:val="Strong"/>
          <w:rFonts w:asciiTheme="minorHAnsi" w:hAnsiTheme="minorHAnsi"/>
          <w:b w:val="0"/>
          <w:color w:val="auto"/>
          <w:sz w:val="22"/>
          <w:szCs w:val="22"/>
        </w:rPr>
        <w:t xml:space="preserve"> </w:t>
      </w:r>
      <w:r w:rsidR="001E0B18">
        <w:rPr>
          <w:rStyle w:val="Strong"/>
          <w:rFonts w:asciiTheme="minorHAnsi" w:hAnsiTheme="minorHAnsi"/>
          <w:b w:val="0"/>
          <w:color w:val="auto"/>
          <w:sz w:val="22"/>
          <w:szCs w:val="22"/>
        </w:rPr>
        <w:t>to</w:t>
      </w:r>
      <w:r w:rsidRPr="00436F91" w:rsidR="00D82937">
        <w:rPr>
          <w:rStyle w:val="Strong"/>
          <w:rFonts w:asciiTheme="minorHAnsi" w:hAnsiTheme="minorHAnsi"/>
          <w:b w:val="0"/>
          <w:color w:val="auto"/>
          <w:sz w:val="22"/>
          <w:szCs w:val="22"/>
        </w:rPr>
        <w:t xml:space="preserve"> decrease</w:t>
      </w:r>
      <w:r w:rsidRPr="007715DC" w:rsidR="00D82937">
        <w:rPr>
          <w:rStyle w:val="Strong"/>
          <w:rFonts w:asciiTheme="minorHAnsi" w:hAnsiTheme="minorHAnsi"/>
          <w:b w:val="0"/>
          <w:color w:val="auto"/>
          <w:sz w:val="22"/>
          <w:szCs w:val="22"/>
        </w:rPr>
        <w:t xml:space="preserve"> </w:t>
      </w:r>
      <w:r w:rsidR="001E0B18">
        <w:rPr>
          <w:rStyle w:val="Strong"/>
          <w:rFonts w:asciiTheme="minorHAnsi" w:hAnsiTheme="minorHAnsi"/>
          <w:b w:val="0"/>
          <w:color w:val="auto"/>
          <w:sz w:val="22"/>
          <w:szCs w:val="22"/>
        </w:rPr>
        <w:t>manual</w:t>
      </w:r>
      <w:r w:rsidRPr="00436F91" w:rsidR="00D82937">
        <w:rPr>
          <w:rStyle w:val="Strong"/>
          <w:rFonts w:asciiTheme="minorHAnsi" w:hAnsiTheme="minorHAnsi"/>
          <w:b w:val="0"/>
          <w:color w:val="auto"/>
          <w:sz w:val="22"/>
          <w:szCs w:val="22"/>
        </w:rPr>
        <w:t xml:space="preserve"> edits when the data</w:t>
      </w:r>
      <w:r w:rsidR="001E0B18">
        <w:rPr>
          <w:rStyle w:val="Strong"/>
          <w:rFonts w:asciiTheme="minorHAnsi" w:hAnsiTheme="minorHAnsi"/>
          <w:b w:val="0"/>
          <w:color w:val="auto"/>
          <w:sz w:val="22"/>
          <w:szCs w:val="22"/>
        </w:rPr>
        <w:t xml:space="preserve"> are received and </w:t>
      </w:r>
      <w:r w:rsidRPr="00483258" w:rsidR="001E0B18">
        <w:rPr>
          <w:rStyle w:val="Strong"/>
          <w:rFonts w:asciiTheme="minorHAnsi" w:hAnsiTheme="minorHAnsi"/>
          <w:b w:val="0"/>
          <w:color w:val="auto"/>
          <w:sz w:val="22"/>
          <w:szCs w:val="22"/>
        </w:rPr>
        <w:t>processed</w:t>
      </w:r>
      <w:r w:rsidR="002F06FE">
        <w:rPr>
          <w:rStyle w:val="Strong"/>
          <w:rFonts w:asciiTheme="minorHAnsi" w:hAnsiTheme="minorHAnsi"/>
          <w:b w:val="0"/>
          <w:color w:val="auto"/>
          <w:sz w:val="22"/>
          <w:szCs w:val="22"/>
        </w:rPr>
        <w:t>,</w:t>
      </w:r>
      <w:r w:rsidRPr="00483258" w:rsidR="009743FB">
        <w:rPr>
          <w:rStyle w:val="Strong"/>
          <w:rFonts w:asciiTheme="minorHAnsi" w:hAnsiTheme="minorHAnsi"/>
          <w:b w:val="0"/>
          <w:sz w:val="22"/>
          <w:szCs w:val="22"/>
        </w:rPr>
        <w:t xml:space="preserve"> ultimately leading to cost savings and increased data quality.</w:t>
      </w:r>
    </w:p>
    <w:p w:rsidRPr="00483258" w:rsidR="007553C6" w:rsidP="00B91F59" w:rsidRDefault="007553C6" w14:paraId="03EBF741" w14:textId="3AD21AD8">
      <w:pPr>
        <w:pStyle w:val="NormalWeb"/>
        <w:numPr>
          <w:ilvl w:val="0"/>
          <w:numId w:val="4"/>
        </w:numPr>
        <w:rPr>
          <w:rStyle w:val="Strong"/>
          <w:rFonts w:asciiTheme="minorHAnsi" w:hAnsiTheme="minorHAnsi"/>
          <w:color w:val="auto"/>
          <w:sz w:val="22"/>
          <w:szCs w:val="22"/>
          <w:u w:val="single"/>
        </w:rPr>
      </w:pPr>
      <w:r w:rsidRPr="00483258">
        <w:rPr>
          <w:rStyle w:val="Strong"/>
          <w:rFonts w:asciiTheme="minorHAnsi" w:hAnsiTheme="minorHAnsi"/>
          <w:color w:val="auto"/>
          <w:sz w:val="22"/>
          <w:szCs w:val="22"/>
          <w:u w:val="single"/>
        </w:rPr>
        <w:t>Efforts to Identify Duplication</w:t>
      </w:r>
    </w:p>
    <w:p w:rsidRPr="003E17B6" w:rsidR="00AD1902" w:rsidP="003E17B6" w:rsidRDefault="00AD1902" w14:paraId="404770DA" w14:textId="57A5EC93">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 xml:space="preserve">R&amp;D data are collected on both the ABS and the </w:t>
      </w:r>
      <w:r w:rsidR="004D1899">
        <w:rPr>
          <w:rFonts w:asciiTheme="minorHAnsi" w:hAnsiTheme="minorHAnsi" w:cstheme="minorHAnsi"/>
          <w:bCs/>
          <w:sz w:val="22"/>
          <w:szCs w:val="22"/>
        </w:rPr>
        <w:t>Business Enterprise Research &amp; Development (</w:t>
      </w:r>
      <w:r w:rsidR="00AC6EB4">
        <w:rPr>
          <w:rFonts w:asciiTheme="minorHAnsi" w:hAnsiTheme="minorHAnsi" w:cstheme="minorHAnsi"/>
          <w:bCs/>
          <w:sz w:val="22"/>
          <w:szCs w:val="22"/>
        </w:rPr>
        <w:t>BERD</w:t>
      </w:r>
      <w:r w:rsidR="004D1899">
        <w:rPr>
          <w:rFonts w:asciiTheme="minorHAnsi" w:hAnsiTheme="minorHAnsi" w:cstheme="minorHAnsi"/>
          <w:bCs/>
          <w:sz w:val="22"/>
          <w:szCs w:val="22"/>
        </w:rPr>
        <w:t>)</w:t>
      </w:r>
      <w:r w:rsidRPr="003E17B6">
        <w:rPr>
          <w:rFonts w:asciiTheme="minorHAnsi" w:hAnsiTheme="minorHAnsi" w:cstheme="minorHAnsi"/>
          <w:bCs/>
          <w:sz w:val="22"/>
          <w:szCs w:val="22"/>
        </w:rPr>
        <w:t xml:space="preserve"> surveys.</w:t>
      </w:r>
      <w:r w:rsidR="00B40DE4">
        <w:rPr>
          <w:rFonts w:asciiTheme="minorHAnsi" w:hAnsiTheme="minorHAnsi" w:cstheme="minorHAnsi"/>
          <w:bCs/>
          <w:sz w:val="22"/>
          <w:szCs w:val="22"/>
        </w:rPr>
        <w:t xml:space="preserve"> </w:t>
      </w:r>
      <w:r w:rsidRPr="003E17B6">
        <w:rPr>
          <w:rFonts w:asciiTheme="minorHAnsi" w:hAnsiTheme="minorHAnsi" w:cstheme="minorHAnsi"/>
          <w:bCs/>
          <w:sz w:val="22"/>
          <w:szCs w:val="22"/>
        </w:rPr>
        <w:t xml:space="preserve">Although </w:t>
      </w:r>
      <w:r w:rsidRPr="003E17B6">
        <w:rPr>
          <w:rFonts w:asciiTheme="minorHAnsi" w:hAnsiTheme="minorHAnsi" w:cstheme="minorHAnsi"/>
          <w:sz w:val="22"/>
          <w:szCs w:val="22"/>
        </w:rPr>
        <w:t xml:space="preserve">some businesses may be selected for both the ABS and the </w:t>
      </w:r>
      <w:r w:rsidR="00AC6EB4">
        <w:rPr>
          <w:rFonts w:asciiTheme="minorHAnsi" w:hAnsiTheme="minorHAnsi" w:cstheme="minorHAnsi"/>
          <w:sz w:val="22"/>
          <w:szCs w:val="22"/>
        </w:rPr>
        <w:t>BERD</w:t>
      </w:r>
      <w:r w:rsidRPr="003E17B6">
        <w:rPr>
          <w:rFonts w:asciiTheme="minorHAnsi" w:hAnsiTheme="minorHAnsi" w:cstheme="minorHAnsi"/>
          <w:sz w:val="22"/>
          <w:szCs w:val="22"/>
        </w:rPr>
        <w:t xml:space="preserve">, the R&amp;D module asked on the ABS is only asked of businesses with 1-9 employees. The </w:t>
      </w:r>
      <w:r w:rsidR="00AC6EB4">
        <w:rPr>
          <w:rFonts w:asciiTheme="minorHAnsi" w:hAnsiTheme="minorHAnsi" w:cstheme="minorHAnsi"/>
          <w:sz w:val="22"/>
          <w:szCs w:val="22"/>
        </w:rPr>
        <w:t>BERD</w:t>
      </w:r>
      <w:r w:rsidRPr="003E17B6">
        <w:rPr>
          <w:rFonts w:asciiTheme="minorHAnsi" w:hAnsiTheme="minorHAnsi" w:cstheme="minorHAnsi"/>
          <w:sz w:val="22"/>
          <w:szCs w:val="22"/>
        </w:rPr>
        <w:t xml:space="preserve"> will continue to collect R&amp;D data from businesses with 10 or more employees.</w:t>
      </w:r>
      <w:r w:rsidR="00B40DE4">
        <w:rPr>
          <w:rFonts w:asciiTheme="minorHAnsi" w:hAnsiTheme="minorHAnsi" w:cstheme="minorHAnsi"/>
          <w:sz w:val="22"/>
          <w:szCs w:val="22"/>
        </w:rPr>
        <w:t xml:space="preserve"> </w:t>
      </w:r>
    </w:p>
    <w:p w:rsidRPr="003E17B6" w:rsidR="00AD1902" w:rsidP="003E17B6" w:rsidRDefault="00AD1902" w14:paraId="0FC12BE5" w14:textId="77777777">
      <w:pPr>
        <w:pStyle w:val="NoSpacing"/>
        <w:ind w:left="360"/>
        <w:rPr>
          <w:rFonts w:asciiTheme="minorHAnsi" w:hAnsiTheme="minorHAnsi" w:cstheme="minorHAnsi"/>
          <w:sz w:val="22"/>
          <w:szCs w:val="22"/>
        </w:rPr>
      </w:pPr>
    </w:p>
    <w:p w:rsidRPr="00960936" w:rsidR="00AD1902" w:rsidP="003E17B6" w:rsidRDefault="00AD1902" w14:paraId="00BDBBB9" w14:textId="56CDDBEC">
      <w:pPr>
        <w:pStyle w:val="NoSpacing"/>
        <w:ind w:left="360"/>
        <w:rPr>
          <w:b/>
          <w:bCs/>
          <w:u w:val="single"/>
        </w:rPr>
      </w:pPr>
      <w:r w:rsidRPr="003E17B6">
        <w:rPr>
          <w:rFonts w:asciiTheme="minorHAnsi" w:hAnsiTheme="minorHAnsi" w:cstheme="minorHAnsi"/>
          <w:bCs/>
          <w:sz w:val="22"/>
          <w:szCs w:val="22"/>
        </w:rPr>
        <w:t xml:space="preserve">The Census Bureau consulted with NCSES to remove </w:t>
      </w:r>
      <w:r w:rsidRPr="003E17B6">
        <w:rPr>
          <w:rFonts w:asciiTheme="minorHAnsi" w:hAnsiTheme="minorHAnsi" w:cstheme="minorHAnsi"/>
          <w:sz w:val="22"/>
          <w:szCs w:val="22"/>
        </w:rPr>
        <w:t xml:space="preserve">duplication of innovation questions that existed on the </w:t>
      </w:r>
      <w:r w:rsidR="00AC6EB4">
        <w:rPr>
          <w:rFonts w:asciiTheme="minorHAnsi" w:hAnsiTheme="minorHAnsi" w:cstheme="minorHAnsi"/>
          <w:sz w:val="22"/>
          <w:szCs w:val="22"/>
        </w:rPr>
        <w:t>BERD</w:t>
      </w:r>
      <w:r w:rsidRPr="003E17B6">
        <w:rPr>
          <w:rFonts w:asciiTheme="minorHAnsi" w:hAnsiTheme="minorHAnsi" w:cstheme="minorHAnsi"/>
          <w:sz w:val="22"/>
          <w:szCs w:val="22"/>
        </w:rPr>
        <w:t>.</w:t>
      </w:r>
      <w:r w:rsidR="00B40DE4">
        <w:rPr>
          <w:rFonts w:asciiTheme="minorHAnsi" w:hAnsiTheme="minorHAnsi" w:cstheme="minorHAnsi"/>
          <w:sz w:val="22"/>
          <w:szCs w:val="22"/>
        </w:rPr>
        <w:t xml:space="preserve"> </w:t>
      </w:r>
      <w:r w:rsidRPr="003E17B6">
        <w:rPr>
          <w:rFonts w:asciiTheme="minorHAnsi" w:hAnsiTheme="minorHAnsi" w:cstheme="minorHAnsi"/>
          <w:sz w:val="22"/>
          <w:szCs w:val="22"/>
        </w:rPr>
        <w:t xml:space="preserve">As a result, </w:t>
      </w:r>
      <w:r w:rsidR="00AC6EB4">
        <w:rPr>
          <w:rFonts w:asciiTheme="minorHAnsi" w:hAnsiTheme="minorHAnsi" w:cstheme="minorHAnsi"/>
          <w:sz w:val="22"/>
          <w:szCs w:val="22"/>
        </w:rPr>
        <w:t>BERD</w:t>
      </w:r>
      <w:r w:rsidRPr="003E17B6">
        <w:rPr>
          <w:rFonts w:asciiTheme="minorHAnsi" w:hAnsiTheme="minorHAnsi" w:cstheme="minorHAnsi"/>
          <w:sz w:val="22"/>
          <w:szCs w:val="22"/>
        </w:rPr>
        <w:t xml:space="preserve"> no longer includes innovation questions.</w:t>
      </w:r>
      <w:r w:rsidR="00B40DE4">
        <w:rPr>
          <w:rFonts w:asciiTheme="minorHAnsi" w:hAnsiTheme="minorHAnsi" w:cstheme="minorHAnsi"/>
          <w:sz w:val="22"/>
          <w:szCs w:val="22"/>
        </w:rPr>
        <w:t xml:space="preserve"> </w:t>
      </w:r>
      <w:r w:rsidRPr="003E17B6">
        <w:rPr>
          <w:rFonts w:asciiTheme="minorHAnsi" w:hAnsiTheme="minorHAnsi" w:cstheme="minorHAnsi"/>
          <w:sz w:val="22"/>
          <w:szCs w:val="22"/>
        </w:rPr>
        <w:t>Innovation questions are asked of all ABS respondents, regardless of the number of employees.</w:t>
      </w:r>
      <w:r w:rsidR="00757FB1">
        <w:rPr>
          <w:rFonts w:asciiTheme="minorHAnsi" w:hAnsiTheme="minorHAnsi" w:cstheme="minorHAnsi"/>
          <w:sz w:val="22"/>
          <w:szCs w:val="22"/>
        </w:rPr>
        <w:t xml:space="preserve">  T</w:t>
      </w:r>
      <w:r w:rsidRPr="00582ACC" w:rsidR="00757FB1">
        <w:rPr>
          <w:rFonts w:asciiTheme="minorHAnsi" w:hAnsiTheme="minorHAnsi" w:cstheme="minorHAnsi"/>
          <w:sz w:val="22"/>
          <w:szCs w:val="22"/>
        </w:rPr>
        <w:t xml:space="preserve">o improve </w:t>
      </w:r>
      <w:r w:rsidR="00757FB1">
        <w:rPr>
          <w:rFonts w:asciiTheme="minorHAnsi" w:hAnsiTheme="minorHAnsi" w:cstheme="minorHAnsi"/>
          <w:sz w:val="22"/>
          <w:szCs w:val="22"/>
        </w:rPr>
        <w:t>the</w:t>
      </w:r>
      <w:r w:rsidRPr="00582ACC" w:rsidR="00757FB1">
        <w:rPr>
          <w:rFonts w:asciiTheme="minorHAnsi" w:hAnsiTheme="minorHAnsi" w:cstheme="minorHAnsi"/>
          <w:sz w:val="22"/>
          <w:szCs w:val="22"/>
        </w:rPr>
        <w:t xml:space="preserve"> </w:t>
      </w:r>
      <w:r w:rsidR="00757FB1">
        <w:rPr>
          <w:rFonts w:asciiTheme="minorHAnsi" w:hAnsiTheme="minorHAnsi" w:cstheme="minorHAnsi"/>
          <w:sz w:val="22"/>
          <w:szCs w:val="22"/>
        </w:rPr>
        <w:t>total</w:t>
      </w:r>
      <w:r w:rsidRPr="00582ACC" w:rsidR="00757FB1">
        <w:rPr>
          <w:rFonts w:asciiTheme="minorHAnsi" w:hAnsiTheme="minorHAnsi" w:cstheme="minorHAnsi"/>
          <w:sz w:val="22"/>
          <w:szCs w:val="22"/>
        </w:rPr>
        <w:t xml:space="preserve"> estimation of R&amp;D and innovation data</w:t>
      </w:r>
      <w:r w:rsidR="00757FB1">
        <w:rPr>
          <w:rFonts w:asciiTheme="minorHAnsi" w:hAnsiTheme="minorHAnsi" w:cstheme="minorHAnsi"/>
          <w:sz w:val="22"/>
          <w:szCs w:val="22"/>
        </w:rPr>
        <w:t xml:space="preserve"> from combined results of the ABS and the BERD, the BERD survey is </w:t>
      </w:r>
      <w:r w:rsidRPr="00582ACC" w:rsidR="00757FB1">
        <w:rPr>
          <w:rFonts w:asciiTheme="minorHAnsi" w:hAnsiTheme="minorHAnsi" w:cstheme="minorHAnsi"/>
          <w:sz w:val="22"/>
          <w:szCs w:val="22"/>
        </w:rPr>
        <w:t xml:space="preserve">adding </w:t>
      </w:r>
      <w:r w:rsidR="00293691">
        <w:rPr>
          <w:rFonts w:asciiTheme="minorHAnsi" w:hAnsiTheme="minorHAnsi" w:cstheme="minorHAnsi"/>
          <w:sz w:val="22"/>
          <w:szCs w:val="22"/>
        </w:rPr>
        <w:t xml:space="preserve">select </w:t>
      </w:r>
      <w:r w:rsidRPr="00582ACC" w:rsidR="00757FB1">
        <w:rPr>
          <w:rFonts w:asciiTheme="minorHAnsi" w:hAnsiTheme="minorHAnsi" w:cstheme="minorHAnsi"/>
          <w:sz w:val="22"/>
          <w:szCs w:val="22"/>
        </w:rPr>
        <w:t xml:space="preserve">companies with </w:t>
      </w:r>
      <w:r w:rsidR="00757FB1">
        <w:rPr>
          <w:rFonts w:asciiTheme="minorHAnsi" w:hAnsiTheme="minorHAnsi" w:cstheme="minorHAnsi"/>
          <w:sz w:val="22"/>
          <w:szCs w:val="22"/>
        </w:rPr>
        <w:t xml:space="preserve"> more than </w:t>
      </w:r>
      <w:r w:rsidRPr="00582ACC" w:rsidR="00757FB1">
        <w:rPr>
          <w:rFonts w:asciiTheme="minorHAnsi" w:hAnsiTheme="minorHAnsi" w:cstheme="minorHAnsi"/>
          <w:sz w:val="22"/>
          <w:szCs w:val="22"/>
        </w:rPr>
        <w:t xml:space="preserve">500 employees </w:t>
      </w:r>
      <w:r w:rsidR="00757FB1">
        <w:rPr>
          <w:rFonts w:asciiTheme="minorHAnsi" w:hAnsiTheme="minorHAnsi" w:cstheme="minorHAnsi"/>
          <w:sz w:val="22"/>
          <w:szCs w:val="22"/>
        </w:rPr>
        <w:t>to their sample</w:t>
      </w:r>
      <w:r w:rsidR="00D20082">
        <w:rPr>
          <w:rFonts w:asciiTheme="minorHAnsi" w:hAnsiTheme="minorHAnsi" w:cstheme="minorHAnsi"/>
          <w:sz w:val="22"/>
          <w:szCs w:val="22"/>
        </w:rPr>
        <w:t xml:space="preserve"> with certainty</w:t>
      </w:r>
      <w:r w:rsidR="00757FB1">
        <w:rPr>
          <w:rFonts w:asciiTheme="minorHAnsi" w:hAnsiTheme="minorHAnsi" w:cstheme="minorHAnsi"/>
          <w:sz w:val="22"/>
          <w:szCs w:val="22"/>
        </w:rPr>
        <w:t>.  This will increase the overlap of cases selected to both the ABS and BERD sample.</w:t>
      </w:r>
    </w:p>
    <w:p w:rsidRPr="00076AC4" w:rsidR="007553C6" w:rsidP="00483258" w:rsidRDefault="004B5C10" w14:paraId="51FB38FA" w14:textId="4B436FBC">
      <w:pPr>
        <w:pStyle w:val="NormalWeb"/>
        <w:numPr>
          <w:ilvl w:val="0"/>
          <w:numId w:val="4"/>
        </w:numPr>
        <w:rPr>
          <w:rStyle w:val="Strong"/>
          <w:rFonts w:asciiTheme="minorHAnsi" w:hAnsiTheme="minorHAnsi"/>
          <w:color w:val="auto"/>
          <w:sz w:val="22"/>
          <w:szCs w:val="22"/>
          <w:u w:val="single"/>
        </w:rPr>
      </w:pPr>
      <w:r w:rsidRPr="00076AC4">
        <w:rPr>
          <w:rStyle w:val="Strong"/>
          <w:rFonts w:asciiTheme="minorHAnsi" w:hAnsiTheme="minorHAnsi"/>
          <w:color w:val="auto"/>
          <w:sz w:val="22"/>
          <w:szCs w:val="22"/>
          <w:u w:val="single"/>
        </w:rPr>
        <w:t>Minimizing Burden</w:t>
      </w:r>
    </w:p>
    <w:p w:rsidRPr="00DC1289" w:rsidR="00FD6928" w:rsidP="00700003" w:rsidRDefault="00FD6928" w14:paraId="2DC5B03B" w14:textId="569246F2">
      <w:pPr>
        <w:pStyle w:val="NormalWeb"/>
        <w:ind w:left="360"/>
        <w:rPr>
          <w:rStyle w:val="Strong"/>
          <w:rFonts w:asciiTheme="minorHAnsi" w:hAnsiTheme="minorHAnsi"/>
          <w:b w:val="0"/>
          <w:color w:val="auto"/>
          <w:sz w:val="22"/>
          <w:szCs w:val="22"/>
        </w:rPr>
      </w:pPr>
      <w:r w:rsidRPr="000B1FB7">
        <w:rPr>
          <w:rStyle w:val="Strong"/>
          <w:rFonts w:asciiTheme="minorHAnsi" w:hAnsiTheme="minorHAnsi"/>
          <w:b w:val="0"/>
          <w:color w:val="auto"/>
          <w:sz w:val="22"/>
          <w:szCs w:val="22"/>
        </w:rPr>
        <w:t xml:space="preserve">The </w:t>
      </w:r>
      <w:r w:rsidR="008049F7">
        <w:rPr>
          <w:rStyle w:val="Strong"/>
          <w:rFonts w:asciiTheme="minorHAnsi" w:hAnsiTheme="minorHAnsi"/>
          <w:b w:val="0"/>
          <w:color w:val="auto"/>
          <w:sz w:val="22"/>
          <w:szCs w:val="22"/>
        </w:rPr>
        <w:t>ABS</w:t>
      </w:r>
      <w:r w:rsidRPr="000B1FB7" w:rsidR="00960991">
        <w:rPr>
          <w:rStyle w:val="Strong"/>
          <w:rFonts w:asciiTheme="minorHAnsi" w:hAnsiTheme="minorHAnsi"/>
          <w:b w:val="0"/>
          <w:color w:val="auto"/>
          <w:sz w:val="22"/>
          <w:szCs w:val="22"/>
        </w:rPr>
        <w:t xml:space="preserve"> </w:t>
      </w:r>
      <w:r w:rsidRPr="009E6EC2">
        <w:rPr>
          <w:rStyle w:val="Strong"/>
          <w:rFonts w:asciiTheme="minorHAnsi" w:hAnsiTheme="minorHAnsi"/>
          <w:b w:val="0"/>
          <w:color w:val="auto"/>
          <w:sz w:val="22"/>
          <w:szCs w:val="22"/>
        </w:rPr>
        <w:t>use</w:t>
      </w:r>
      <w:r w:rsidRPr="009E6EC2" w:rsidR="008C466E">
        <w:rPr>
          <w:rStyle w:val="Strong"/>
          <w:rFonts w:asciiTheme="minorHAnsi" w:hAnsiTheme="minorHAnsi"/>
          <w:b w:val="0"/>
          <w:color w:val="auto"/>
          <w:sz w:val="22"/>
          <w:szCs w:val="22"/>
        </w:rPr>
        <w:t>s</w:t>
      </w:r>
      <w:r w:rsidRPr="00DC1289">
        <w:rPr>
          <w:rStyle w:val="Strong"/>
          <w:rFonts w:asciiTheme="minorHAnsi" w:hAnsiTheme="minorHAnsi"/>
          <w:b w:val="0"/>
          <w:color w:val="auto"/>
          <w:sz w:val="22"/>
          <w:szCs w:val="22"/>
        </w:rPr>
        <w:t xml:space="preserve"> the following </w:t>
      </w:r>
      <w:r w:rsidRPr="00DC1289" w:rsidR="00700003">
        <w:rPr>
          <w:rStyle w:val="Strong"/>
          <w:rFonts w:asciiTheme="minorHAnsi" w:hAnsiTheme="minorHAnsi"/>
          <w:b w:val="0"/>
          <w:color w:val="auto"/>
          <w:sz w:val="22"/>
          <w:szCs w:val="22"/>
        </w:rPr>
        <w:t>methods to minimize the burden:</w:t>
      </w:r>
      <w:r w:rsidRPr="00DC1289" w:rsidR="00EE1EB2">
        <w:rPr>
          <w:rStyle w:val="Strong"/>
          <w:rFonts w:asciiTheme="minorHAnsi" w:hAnsiTheme="minorHAnsi"/>
          <w:b w:val="0"/>
          <w:color w:val="auto"/>
          <w:sz w:val="22"/>
          <w:szCs w:val="22"/>
        </w:rPr>
        <w:t xml:space="preserve"> </w:t>
      </w:r>
    </w:p>
    <w:p w:rsidRPr="008049F7" w:rsidR="002D765F" w:rsidP="00B91F59" w:rsidRDefault="00FD6928" w14:paraId="14068002" w14:textId="72DDBECD">
      <w:pPr>
        <w:pStyle w:val="NormalWeb"/>
        <w:numPr>
          <w:ilvl w:val="1"/>
          <w:numId w:val="16"/>
        </w:numPr>
        <w:spacing w:before="0" w:beforeAutospacing="0" w:after="0" w:afterAutospacing="0"/>
        <w:contextualSpacing/>
        <w:rPr>
          <w:rStyle w:val="Strong"/>
          <w:rFonts w:asciiTheme="minorHAnsi" w:hAnsiTheme="minorHAnsi"/>
          <w:b w:val="0"/>
          <w:color w:val="auto"/>
          <w:sz w:val="22"/>
          <w:szCs w:val="22"/>
          <w:u w:val="single"/>
        </w:rPr>
      </w:pPr>
      <w:r w:rsidRPr="00F736EE">
        <w:rPr>
          <w:rStyle w:val="Strong"/>
          <w:rFonts w:asciiTheme="minorHAnsi" w:hAnsiTheme="minorHAnsi"/>
          <w:b w:val="0"/>
          <w:color w:val="auto"/>
          <w:sz w:val="22"/>
          <w:szCs w:val="22"/>
        </w:rPr>
        <w:t>Predetermining the likelihood that a business is minority- or women-owned</w:t>
      </w:r>
      <w:r w:rsidR="00C378BD">
        <w:rPr>
          <w:rStyle w:val="Strong"/>
          <w:rFonts w:asciiTheme="minorHAnsi" w:hAnsiTheme="minorHAnsi"/>
          <w:b w:val="0"/>
          <w:color w:val="auto"/>
          <w:sz w:val="22"/>
          <w:szCs w:val="22"/>
        </w:rPr>
        <w:t xml:space="preserve"> for sampling</w:t>
      </w:r>
      <w:r w:rsidRPr="00F736EE" w:rsidR="005432FA">
        <w:rPr>
          <w:rStyle w:val="Strong"/>
          <w:rFonts w:asciiTheme="minorHAnsi" w:hAnsiTheme="minorHAnsi"/>
          <w:b w:val="0"/>
          <w:color w:val="auto"/>
          <w:sz w:val="22"/>
          <w:szCs w:val="22"/>
        </w:rPr>
        <w:t>:</w:t>
      </w:r>
      <w:r w:rsidRPr="00F736EE">
        <w:rPr>
          <w:rStyle w:val="Strong"/>
          <w:rFonts w:asciiTheme="minorHAnsi" w:hAnsiTheme="minorHAnsi"/>
          <w:b w:val="0"/>
          <w:color w:val="auto"/>
          <w:sz w:val="22"/>
          <w:szCs w:val="22"/>
        </w:rPr>
        <w:t xml:space="preserve"> Several sources of information are used to stratify the universe.</w:t>
      </w:r>
      <w:r w:rsidR="00B40DE4">
        <w:rPr>
          <w:rStyle w:val="Strong"/>
          <w:rFonts w:asciiTheme="minorHAnsi" w:hAnsiTheme="minorHAnsi"/>
          <w:b w:val="0"/>
          <w:color w:val="auto"/>
          <w:sz w:val="22"/>
          <w:szCs w:val="22"/>
        </w:rPr>
        <w:t xml:space="preserve"> </w:t>
      </w:r>
      <w:r w:rsidRPr="00F736EE">
        <w:rPr>
          <w:rStyle w:val="Strong"/>
          <w:rFonts w:asciiTheme="minorHAnsi" w:hAnsiTheme="minorHAnsi"/>
          <w:b w:val="0"/>
          <w:color w:val="auto"/>
          <w:sz w:val="22"/>
          <w:szCs w:val="22"/>
        </w:rPr>
        <w:t>Administrative data f</w:t>
      </w:r>
      <w:r w:rsidRPr="00937D19">
        <w:rPr>
          <w:rStyle w:val="Strong"/>
          <w:rFonts w:asciiTheme="minorHAnsi" w:hAnsiTheme="minorHAnsi"/>
          <w:b w:val="0"/>
          <w:color w:val="auto"/>
          <w:sz w:val="22"/>
          <w:szCs w:val="22"/>
        </w:rPr>
        <w:t xml:space="preserve">rom the </w:t>
      </w:r>
      <w:r w:rsidR="00D24B50">
        <w:rPr>
          <w:rStyle w:val="Strong"/>
          <w:rFonts w:asciiTheme="minorHAnsi" w:hAnsiTheme="minorHAnsi"/>
          <w:b w:val="0"/>
          <w:color w:val="auto"/>
          <w:sz w:val="22"/>
          <w:szCs w:val="22"/>
        </w:rPr>
        <w:t>Social Security Administration (</w:t>
      </w:r>
      <w:r w:rsidRPr="00937D19">
        <w:rPr>
          <w:rStyle w:val="Strong"/>
          <w:rFonts w:asciiTheme="minorHAnsi" w:hAnsiTheme="minorHAnsi"/>
          <w:b w:val="0"/>
          <w:color w:val="auto"/>
          <w:sz w:val="22"/>
          <w:szCs w:val="22"/>
        </w:rPr>
        <w:t>SSA</w:t>
      </w:r>
      <w:r w:rsidR="00D24B50">
        <w:rPr>
          <w:rStyle w:val="Strong"/>
          <w:rFonts w:asciiTheme="minorHAnsi" w:hAnsiTheme="minorHAnsi"/>
          <w:b w:val="0"/>
          <w:color w:val="auto"/>
          <w:sz w:val="22"/>
          <w:szCs w:val="22"/>
        </w:rPr>
        <w:t>)</w:t>
      </w:r>
      <w:r w:rsidR="00A21F2C">
        <w:rPr>
          <w:rStyle w:val="Strong"/>
          <w:rFonts w:asciiTheme="minorHAnsi" w:hAnsiTheme="minorHAnsi"/>
          <w:b w:val="0"/>
          <w:color w:val="auto"/>
          <w:sz w:val="22"/>
          <w:szCs w:val="22"/>
        </w:rPr>
        <w:t>, American Community Survey, and Decennial Census</w:t>
      </w:r>
      <w:r w:rsidRPr="00937D19">
        <w:rPr>
          <w:rStyle w:val="Strong"/>
          <w:rFonts w:asciiTheme="minorHAnsi" w:hAnsiTheme="minorHAnsi"/>
          <w:b w:val="0"/>
          <w:color w:val="auto"/>
          <w:sz w:val="22"/>
          <w:szCs w:val="22"/>
        </w:rPr>
        <w:t xml:space="preserve">, </w:t>
      </w:r>
      <w:r w:rsidR="006B1EC8">
        <w:rPr>
          <w:rStyle w:val="Strong"/>
          <w:rFonts w:asciiTheme="minorHAnsi" w:hAnsiTheme="minorHAnsi"/>
          <w:b w:val="0"/>
          <w:color w:val="auto"/>
          <w:sz w:val="22"/>
          <w:szCs w:val="22"/>
        </w:rPr>
        <w:t>as well as</w:t>
      </w:r>
      <w:r w:rsidRPr="00937D19">
        <w:rPr>
          <w:rStyle w:val="Strong"/>
          <w:rFonts w:asciiTheme="minorHAnsi" w:hAnsiTheme="minorHAnsi"/>
          <w:b w:val="0"/>
          <w:color w:val="auto"/>
          <w:sz w:val="22"/>
          <w:szCs w:val="22"/>
        </w:rPr>
        <w:t xml:space="preserve"> lists of minority- and women-owned businesses published in syndicated magazines, located on the Internet, or disseminated by trade or special interest groups</w:t>
      </w:r>
      <w:r w:rsidR="007D1811">
        <w:rPr>
          <w:rStyle w:val="Strong"/>
          <w:rFonts w:asciiTheme="minorHAnsi" w:hAnsiTheme="minorHAnsi"/>
          <w:b w:val="0"/>
          <w:color w:val="auto"/>
          <w:sz w:val="22"/>
          <w:szCs w:val="22"/>
        </w:rPr>
        <w:t>,</w:t>
      </w:r>
      <w:r w:rsidRPr="00937D19">
        <w:rPr>
          <w:rStyle w:val="Strong"/>
          <w:rFonts w:asciiTheme="minorHAnsi" w:hAnsiTheme="minorHAnsi"/>
          <w:b w:val="0"/>
          <w:color w:val="auto"/>
          <w:sz w:val="22"/>
          <w:szCs w:val="22"/>
        </w:rPr>
        <w:t xml:space="preserve"> are used to identify individual proprietorships that are potentially owned by women or minorities; then this information is used to stratify the universe.</w:t>
      </w:r>
    </w:p>
    <w:p w:rsidRPr="001C4D18" w:rsidR="008049F7" w:rsidP="00B91F59" w:rsidRDefault="00A94033" w14:paraId="5384C130" w14:textId="386C4E15">
      <w:pPr>
        <w:pStyle w:val="NormalWeb"/>
        <w:numPr>
          <w:ilvl w:val="1"/>
          <w:numId w:val="16"/>
        </w:numPr>
        <w:spacing w:before="0" w:beforeAutospacing="0" w:after="0" w:afterAutospacing="0"/>
        <w:contextualSpacing/>
        <w:rPr>
          <w:rStyle w:val="Strong"/>
          <w:rFonts w:asciiTheme="minorHAnsi" w:hAnsiTheme="minorHAnsi"/>
          <w:b w:val="0"/>
          <w:color w:val="auto"/>
          <w:sz w:val="22"/>
          <w:szCs w:val="22"/>
          <w:u w:val="single"/>
        </w:rPr>
      </w:pPr>
      <w:r>
        <w:rPr>
          <w:rStyle w:val="Strong"/>
          <w:rFonts w:asciiTheme="minorHAnsi" w:hAnsiTheme="minorHAnsi"/>
          <w:b w:val="0"/>
          <w:color w:val="auto"/>
          <w:sz w:val="22"/>
          <w:szCs w:val="22"/>
        </w:rPr>
        <w:t>E</w:t>
      </w:r>
      <w:r w:rsidR="008049F7">
        <w:rPr>
          <w:rStyle w:val="Strong"/>
          <w:rFonts w:asciiTheme="minorHAnsi" w:hAnsiTheme="minorHAnsi"/>
          <w:b w:val="0"/>
          <w:color w:val="auto"/>
          <w:sz w:val="22"/>
          <w:szCs w:val="22"/>
        </w:rPr>
        <w:t>mployment</w:t>
      </w:r>
      <w:r w:rsidR="002433E2">
        <w:rPr>
          <w:rStyle w:val="Strong"/>
          <w:rFonts w:asciiTheme="minorHAnsi" w:hAnsiTheme="minorHAnsi"/>
          <w:b w:val="0"/>
          <w:color w:val="auto"/>
          <w:sz w:val="22"/>
          <w:szCs w:val="22"/>
        </w:rPr>
        <w:t>-</w:t>
      </w:r>
      <w:r>
        <w:rPr>
          <w:rStyle w:val="Strong"/>
          <w:rFonts w:asciiTheme="minorHAnsi" w:hAnsiTheme="minorHAnsi"/>
          <w:b w:val="0"/>
          <w:color w:val="auto"/>
          <w:sz w:val="22"/>
          <w:szCs w:val="22"/>
        </w:rPr>
        <w:t>based form path</w:t>
      </w:r>
      <w:r w:rsidR="008049F7">
        <w:rPr>
          <w:rStyle w:val="Strong"/>
          <w:rFonts w:asciiTheme="minorHAnsi" w:hAnsiTheme="minorHAnsi"/>
          <w:b w:val="0"/>
          <w:color w:val="auto"/>
          <w:sz w:val="22"/>
          <w:szCs w:val="22"/>
        </w:rPr>
        <w:t xml:space="preserve">: </w:t>
      </w:r>
      <w:r w:rsidR="009E0800">
        <w:rPr>
          <w:rStyle w:val="Strong"/>
          <w:rFonts w:asciiTheme="minorHAnsi" w:hAnsiTheme="minorHAnsi"/>
          <w:b w:val="0"/>
          <w:color w:val="auto"/>
          <w:sz w:val="22"/>
          <w:szCs w:val="22"/>
        </w:rPr>
        <w:t xml:space="preserve">Based on </w:t>
      </w:r>
      <w:r w:rsidR="00DA1B10">
        <w:rPr>
          <w:rStyle w:val="Strong"/>
          <w:rFonts w:asciiTheme="minorHAnsi" w:hAnsiTheme="minorHAnsi"/>
          <w:b w:val="0"/>
          <w:color w:val="auto"/>
          <w:sz w:val="22"/>
          <w:szCs w:val="22"/>
        </w:rPr>
        <w:t>the number of employees reported</w:t>
      </w:r>
      <w:r w:rsidR="00CC5ED2">
        <w:rPr>
          <w:rStyle w:val="Strong"/>
          <w:rFonts w:asciiTheme="minorHAnsi" w:hAnsiTheme="minorHAnsi"/>
          <w:b w:val="0"/>
          <w:color w:val="auto"/>
          <w:sz w:val="22"/>
          <w:szCs w:val="22"/>
        </w:rPr>
        <w:t xml:space="preserve"> by the respondent in </w:t>
      </w:r>
      <w:r w:rsidR="002D1DEA">
        <w:rPr>
          <w:rStyle w:val="Strong"/>
          <w:rFonts w:asciiTheme="minorHAnsi" w:hAnsiTheme="minorHAnsi"/>
          <w:b w:val="0"/>
          <w:color w:val="auto"/>
          <w:sz w:val="22"/>
          <w:szCs w:val="22"/>
        </w:rPr>
        <w:t>S</w:t>
      </w:r>
      <w:r w:rsidR="00CC5ED2">
        <w:rPr>
          <w:rStyle w:val="Strong"/>
          <w:rFonts w:asciiTheme="minorHAnsi" w:hAnsiTheme="minorHAnsi"/>
          <w:b w:val="0"/>
          <w:color w:val="auto"/>
          <w:sz w:val="22"/>
          <w:szCs w:val="22"/>
        </w:rPr>
        <w:t>ection A</w:t>
      </w:r>
      <w:r w:rsidR="00E829A2">
        <w:rPr>
          <w:rStyle w:val="Strong"/>
          <w:rFonts w:asciiTheme="minorHAnsi" w:hAnsiTheme="minorHAnsi"/>
          <w:b w:val="0"/>
          <w:color w:val="auto"/>
          <w:sz w:val="22"/>
          <w:szCs w:val="22"/>
        </w:rPr>
        <w:t xml:space="preserve"> of the questionnaire</w:t>
      </w:r>
      <w:r w:rsidR="00DA1B10">
        <w:rPr>
          <w:rStyle w:val="Strong"/>
          <w:rFonts w:asciiTheme="minorHAnsi" w:hAnsiTheme="minorHAnsi"/>
          <w:b w:val="0"/>
          <w:color w:val="auto"/>
          <w:sz w:val="22"/>
          <w:szCs w:val="22"/>
        </w:rPr>
        <w:t xml:space="preserve">, </w:t>
      </w:r>
      <w:r w:rsidR="009E0800">
        <w:rPr>
          <w:rStyle w:val="Strong"/>
          <w:rFonts w:asciiTheme="minorHAnsi" w:hAnsiTheme="minorHAnsi"/>
          <w:b w:val="0"/>
          <w:color w:val="auto"/>
          <w:sz w:val="22"/>
          <w:szCs w:val="22"/>
        </w:rPr>
        <w:t xml:space="preserve">businesses </w:t>
      </w:r>
      <w:r w:rsidR="008049F7">
        <w:rPr>
          <w:rStyle w:val="Strong"/>
          <w:rFonts w:asciiTheme="minorHAnsi" w:hAnsiTheme="minorHAnsi"/>
          <w:b w:val="0"/>
          <w:color w:val="auto"/>
          <w:sz w:val="22"/>
          <w:szCs w:val="22"/>
        </w:rPr>
        <w:t>with</w:t>
      </w:r>
      <w:r w:rsidR="009E0800">
        <w:rPr>
          <w:rStyle w:val="Strong"/>
          <w:rFonts w:asciiTheme="minorHAnsi" w:hAnsiTheme="minorHAnsi"/>
          <w:b w:val="0"/>
          <w:color w:val="auto"/>
          <w:sz w:val="22"/>
          <w:szCs w:val="22"/>
        </w:rPr>
        <w:t xml:space="preserve"> </w:t>
      </w:r>
      <w:r w:rsidR="00143204">
        <w:rPr>
          <w:rStyle w:val="Strong"/>
          <w:rFonts w:asciiTheme="minorHAnsi" w:hAnsiTheme="minorHAnsi"/>
          <w:b w:val="0"/>
          <w:color w:val="auto"/>
          <w:sz w:val="22"/>
          <w:szCs w:val="22"/>
        </w:rPr>
        <w:t xml:space="preserve">10 or </w:t>
      </w:r>
      <w:r w:rsidR="009E0800">
        <w:rPr>
          <w:rStyle w:val="Strong"/>
          <w:rFonts w:asciiTheme="minorHAnsi" w:hAnsiTheme="minorHAnsi"/>
          <w:b w:val="0"/>
          <w:color w:val="auto"/>
          <w:sz w:val="22"/>
          <w:szCs w:val="22"/>
        </w:rPr>
        <w:t>more</w:t>
      </w:r>
      <w:r w:rsidR="008049F7">
        <w:rPr>
          <w:rStyle w:val="Strong"/>
          <w:rFonts w:asciiTheme="minorHAnsi" w:hAnsiTheme="minorHAnsi"/>
          <w:b w:val="0"/>
          <w:color w:val="auto"/>
          <w:sz w:val="22"/>
          <w:szCs w:val="22"/>
        </w:rPr>
        <w:t xml:space="preserve"> employees will not</w:t>
      </w:r>
      <w:r w:rsidR="000F0A77">
        <w:rPr>
          <w:rStyle w:val="Strong"/>
          <w:rFonts w:asciiTheme="minorHAnsi" w:hAnsiTheme="minorHAnsi"/>
          <w:b w:val="0"/>
          <w:color w:val="auto"/>
          <w:sz w:val="22"/>
          <w:szCs w:val="22"/>
        </w:rPr>
        <w:t xml:space="preserve"> be</w:t>
      </w:r>
      <w:r w:rsidR="008049F7">
        <w:rPr>
          <w:rStyle w:val="Strong"/>
          <w:rFonts w:asciiTheme="minorHAnsi" w:hAnsiTheme="minorHAnsi"/>
          <w:b w:val="0"/>
          <w:color w:val="auto"/>
          <w:sz w:val="22"/>
          <w:szCs w:val="22"/>
        </w:rPr>
        <w:t xml:space="preserve"> </w:t>
      </w:r>
      <w:r w:rsidR="009E0800">
        <w:rPr>
          <w:rStyle w:val="Strong"/>
          <w:rFonts w:asciiTheme="minorHAnsi" w:hAnsiTheme="minorHAnsi"/>
          <w:b w:val="0"/>
          <w:color w:val="auto"/>
          <w:sz w:val="22"/>
          <w:szCs w:val="22"/>
        </w:rPr>
        <w:t xml:space="preserve">asked questions on </w:t>
      </w:r>
      <w:r w:rsidR="00724A4F">
        <w:rPr>
          <w:rStyle w:val="Strong"/>
          <w:rFonts w:asciiTheme="minorHAnsi" w:hAnsiTheme="minorHAnsi"/>
          <w:b w:val="0"/>
          <w:color w:val="auto"/>
          <w:sz w:val="22"/>
          <w:szCs w:val="22"/>
        </w:rPr>
        <w:t>R&amp;D</w:t>
      </w:r>
      <w:r w:rsidR="00C216C1">
        <w:rPr>
          <w:rStyle w:val="Strong"/>
          <w:rFonts w:asciiTheme="minorHAnsi" w:hAnsiTheme="minorHAnsi"/>
          <w:b w:val="0"/>
          <w:color w:val="auto"/>
          <w:sz w:val="22"/>
          <w:szCs w:val="22"/>
        </w:rPr>
        <w:t xml:space="preserve"> because those business</w:t>
      </w:r>
      <w:r w:rsidR="002C291A">
        <w:rPr>
          <w:rStyle w:val="Strong"/>
          <w:rFonts w:asciiTheme="minorHAnsi" w:hAnsiTheme="minorHAnsi"/>
          <w:b w:val="0"/>
          <w:color w:val="auto"/>
          <w:sz w:val="22"/>
          <w:szCs w:val="22"/>
        </w:rPr>
        <w:t>es’</w:t>
      </w:r>
      <w:r w:rsidR="00C216C1">
        <w:rPr>
          <w:rStyle w:val="Strong"/>
          <w:rFonts w:asciiTheme="minorHAnsi" w:hAnsiTheme="minorHAnsi"/>
          <w:b w:val="0"/>
          <w:color w:val="auto"/>
          <w:sz w:val="22"/>
          <w:szCs w:val="22"/>
        </w:rPr>
        <w:t xml:space="preserve"> data will continue to be collected from B</w:t>
      </w:r>
      <w:r w:rsidR="00AC6EB4">
        <w:rPr>
          <w:rStyle w:val="Strong"/>
          <w:rFonts w:asciiTheme="minorHAnsi" w:hAnsiTheme="minorHAnsi"/>
          <w:b w:val="0"/>
          <w:color w:val="auto"/>
          <w:sz w:val="22"/>
          <w:szCs w:val="22"/>
        </w:rPr>
        <w:t>ERD</w:t>
      </w:r>
      <w:r w:rsidR="008049F7">
        <w:rPr>
          <w:rStyle w:val="Strong"/>
          <w:rFonts w:asciiTheme="minorHAnsi" w:hAnsiTheme="minorHAnsi"/>
          <w:b w:val="0"/>
          <w:color w:val="auto"/>
          <w:sz w:val="22"/>
          <w:szCs w:val="22"/>
        </w:rPr>
        <w:t xml:space="preserve">. </w:t>
      </w:r>
    </w:p>
    <w:p w:rsidRPr="00B82732" w:rsidR="00C43187" w:rsidP="004263CD" w:rsidRDefault="005972F3" w14:paraId="63343361" w14:textId="1DDE4E6D">
      <w:pPr>
        <w:pStyle w:val="NormalWeb"/>
        <w:numPr>
          <w:ilvl w:val="1"/>
          <w:numId w:val="16"/>
        </w:numPr>
        <w:spacing w:before="0" w:beforeAutospacing="0" w:after="0" w:afterAutospacing="0"/>
        <w:contextualSpacing/>
        <w:rPr>
          <w:rStyle w:val="Strong"/>
          <w:rFonts w:asciiTheme="minorHAnsi" w:hAnsiTheme="minorHAnsi"/>
          <w:b w:val="0"/>
          <w:color w:val="auto"/>
          <w:sz w:val="22"/>
          <w:szCs w:val="22"/>
          <w:u w:val="single"/>
        </w:rPr>
      </w:pPr>
      <w:r w:rsidRPr="00436F91">
        <w:rPr>
          <w:rStyle w:val="Strong"/>
          <w:rFonts w:asciiTheme="minorHAnsi" w:hAnsiTheme="minorHAnsi"/>
          <w:b w:val="0"/>
          <w:color w:val="auto"/>
          <w:sz w:val="22"/>
          <w:szCs w:val="22"/>
        </w:rPr>
        <w:t xml:space="preserve">Survey </w:t>
      </w:r>
      <w:r w:rsidRPr="00436F91" w:rsidR="00EF78B4">
        <w:rPr>
          <w:rStyle w:val="Strong"/>
          <w:rFonts w:asciiTheme="minorHAnsi" w:hAnsiTheme="minorHAnsi"/>
          <w:b w:val="0"/>
          <w:color w:val="auto"/>
          <w:sz w:val="22"/>
          <w:szCs w:val="22"/>
        </w:rPr>
        <w:t>i</w:t>
      </w:r>
      <w:r w:rsidRPr="007715DC">
        <w:rPr>
          <w:rStyle w:val="Strong"/>
          <w:rFonts w:asciiTheme="minorHAnsi" w:hAnsiTheme="minorHAnsi"/>
          <w:b w:val="0"/>
          <w:color w:val="auto"/>
          <w:sz w:val="22"/>
          <w:szCs w:val="22"/>
        </w:rPr>
        <w:t xml:space="preserve">nstrument </w:t>
      </w:r>
      <w:r w:rsidRPr="007715DC" w:rsidR="00707B29">
        <w:rPr>
          <w:rStyle w:val="Strong"/>
          <w:rFonts w:asciiTheme="minorHAnsi" w:hAnsiTheme="minorHAnsi"/>
          <w:b w:val="0"/>
          <w:color w:val="auto"/>
          <w:sz w:val="22"/>
          <w:szCs w:val="22"/>
        </w:rPr>
        <w:t>design</w:t>
      </w:r>
      <w:r w:rsidR="005D0DD9">
        <w:rPr>
          <w:rStyle w:val="Strong"/>
          <w:rFonts w:asciiTheme="minorHAnsi" w:hAnsiTheme="minorHAnsi"/>
          <w:b w:val="0"/>
          <w:color w:val="auto"/>
          <w:sz w:val="22"/>
          <w:szCs w:val="22"/>
        </w:rPr>
        <w:t xml:space="preserve"> to improve user experience</w:t>
      </w:r>
      <w:r w:rsidRPr="00546A24" w:rsidR="005432FA">
        <w:rPr>
          <w:rStyle w:val="Strong"/>
          <w:rFonts w:asciiTheme="minorHAnsi" w:hAnsiTheme="minorHAnsi"/>
          <w:b w:val="0"/>
          <w:color w:val="auto"/>
          <w:sz w:val="22"/>
          <w:szCs w:val="22"/>
        </w:rPr>
        <w:t>:</w:t>
      </w:r>
      <w:r w:rsidRPr="00546A24" w:rsidR="00707B29">
        <w:rPr>
          <w:rStyle w:val="Strong"/>
          <w:rFonts w:asciiTheme="minorHAnsi" w:hAnsiTheme="minorHAnsi"/>
          <w:b w:val="0"/>
          <w:color w:val="auto"/>
          <w:sz w:val="22"/>
          <w:szCs w:val="22"/>
        </w:rPr>
        <w:t xml:space="preserve"> </w:t>
      </w:r>
      <w:r w:rsidRPr="00483258" w:rsidR="009E0800">
        <w:rPr>
          <w:rStyle w:val="Strong"/>
          <w:rFonts w:asciiTheme="minorHAnsi" w:hAnsiTheme="minorHAnsi"/>
          <w:b w:val="0"/>
          <w:color w:val="auto"/>
          <w:sz w:val="22"/>
          <w:szCs w:val="22"/>
        </w:rPr>
        <w:t xml:space="preserve">New </w:t>
      </w:r>
      <w:r w:rsidRPr="00483258">
        <w:rPr>
          <w:rStyle w:val="Strong"/>
          <w:rFonts w:asciiTheme="minorHAnsi" w:hAnsiTheme="minorHAnsi"/>
          <w:b w:val="0"/>
          <w:color w:val="auto"/>
          <w:sz w:val="22"/>
          <w:szCs w:val="22"/>
        </w:rPr>
        <w:t xml:space="preserve">questions </w:t>
      </w:r>
      <w:r w:rsidRPr="00483258" w:rsidR="00FD6928">
        <w:rPr>
          <w:rStyle w:val="Strong"/>
          <w:rFonts w:asciiTheme="minorHAnsi" w:hAnsiTheme="minorHAnsi"/>
          <w:b w:val="0"/>
          <w:color w:val="auto"/>
          <w:sz w:val="22"/>
          <w:szCs w:val="22"/>
        </w:rPr>
        <w:t>ha</w:t>
      </w:r>
      <w:r w:rsidRPr="00483258" w:rsidR="00776D36">
        <w:rPr>
          <w:rStyle w:val="Strong"/>
          <w:rFonts w:asciiTheme="minorHAnsi" w:hAnsiTheme="minorHAnsi"/>
          <w:b w:val="0"/>
          <w:color w:val="auto"/>
          <w:sz w:val="22"/>
          <w:szCs w:val="22"/>
        </w:rPr>
        <w:t>ve</w:t>
      </w:r>
      <w:r w:rsidRPr="00483258" w:rsidR="00FD6928">
        <w:rPr>
          <w:rStyle w:val="Strong"/>
          <w:rFonts w:asciiTheme="minorHAnsi" w:hAnsiTheme="minorHAnsi"/>
          <w:b w:val="0"/>
          <w:color w:val="auto"/>
          <w:sz w:val="22"/>
          <w:szCs w:val="22"/>
        </w:rPr>
        <w:t xml:space="preserve"> been </w:t>
      </w:r>
      <w:r w:rsidRPr="00483258" w:rsidR="009E0800">
        <w:rPr>
          <w:rStyle w:val="Strong"/>
          <w:rFonts w:asciiTheme="minorHAnsi" w:hAnsiTheme="minorHAnsi"/>
          <w:b w:val="0"/>
          <w:color w:val="auto"/>
          <w:sz w:val="22"/>
          <w:szCs w:val="22"/>
        </w:rPr>
        <w:t xml:space="preserve">cognitively </w:t>
      </w:r>
      <w:r w:rsidRPr="00483258" w:rsidR="00FD6928">
        <w:rPr>
          <w:rStyle w:val="Strong"/>
          <w:rFonts w:asciiTheme="minorHAnsi" w:hAnsiTheme="minorHAnsi"/>
          <w:b w:val="0"/>
          <w:color w:val="auto"/>
          <w:sz w:val="22"/>
          <w:szCs w:val="22"/>
        </w:rPr>
        <w:t>tested through</w:t>
      </w:r>
      <w:r w:rsidRPr="00483258" w:rsidR="009E0800">
        <w:rPr>
          <w:rStyle w:val="Strong"/>
          <w:rFonts w:asciiTheme="minorHAnsi" w:hAnsiTheme="minorHAnsi"/>
          <w:b w:val="0"/>
          <w:color w:val="auto"/>
          <w:sz w:val="22"/>
          <w:szCs w:val="22"/>
        </w:rPr>
        <w:t xml:space="preserve"> </w:t>
      </w:r>
      <w:r w:rsidRPr="00483258" w:rsidR="00FD6928">
        <w:rPr>
          <w:rStyle w:val="Strong"/>
          <w:rFonts w:asciiTheme="minorHAnsi" w:hAnsiTheme="minorHAnsi"/>
          <w:b w:val="0"/>
          <w:color w:val="auto"/>
          <w:sz w:val="22"/>
          <w:szCs w:val="22"/>
        </w:rPr>
        <w:t>personal interviews</w:t>
      </w:r>
      <w:r w:rsidR="007468CE">
        <w:rPr>
          <w:rStyle w:val="Strong"/>
          <w:rFonts w:asciiTheme="minorHAnsi" w:hAnsiTheme="minorHAnsi"/>
          <w:b w:val="0"/>
          <w:color w:val="auto"/>
          <w:sz w:val="22"/>
          <w:szCs w:val="22"/>
        </w:rPr>
        <w:t xml:space="preserve"> (see </w:t>
      </w:r>
      <w:r w:rsidRPr="00B82732" w:rsidR="007468CE">
        <w:rPr>
          <w:rStyle w:val="Strong"/>
          <w:rFonts w:asciiTheme="minorHAnsi" w:hAnsiTheme="minorHAnsi"/>
          <w:b w:val="0"/>
          <w:color w:val="auto"/>
          <w:sz w:val="22"/>
          <w:szCs w:val="22"/>
        </w:rPr>
        <w:t>Attachment</w:t>
      </w:r>
      <w:r w:rsidRPr="00B82732" w:rsidR="009615EF">
        <w:rPr>
          <w:rStyle w:val="Strong"/>
          <w:rFonts w:asciiTheme="minorHAnsi" w:hAnsiTheme="minorHAnsi"/>
          <w:b w:val="0"/>
          <w:color w:val="auto"/>
          <w:sz w:val="22"/>
          <w:szCs w:val="22"/>
        </w:rPr>
        <w:t>s</w:t>
      </w:r>
      <w:r w:rsidRPr="00B82732" w:rsidR="007468CE">
        <w:rPr>
          <w:rStyle w:val="Strong"/>
          <w:rFonts w:asciiTheme="minorHAnsi" w:hAnsiTheme="minorHAnsi"/>
          <w:b w:val="0"/>
          <w:color w:val="auto"/>
          <w:sz w:val="22"/>
          <w:szCs w:val="22"/>
        </w:rPr>
        <w:t xml:space="preserve"> </w:t>
      </w:r>
      <w:r w:rsidRPr="00B82732" w:rsidR="00932055">
        <w:rPr>
          <w:rStyle w:val="Strong"/>
          <w:rFonts w:asciiTheme="minorHAnsi" w:hAnsiTheme="minorHAnsi"/>
          <w:b w:val="0"/>
          <w:color w:val="auto"/>
          <w:sz w:val="22"/>
          <w:szCs w:val="22"/>
        </w:rPr>
        <w:t>E</w:t>
      </w:r>
      <w:r w:rsidRPr="00B82732" w:rsidR="009615EF">
        <w:rPr>
          <w:rStyle w:val="Strong"/>
          <w:rFonts w:asciiTheme="minorHAnsi" w:hAnsiTheme="minorHAnsi"/>
          <w:b w:val="0"/>
          <w:color w:val="auto"/>
          <w:sz w:val="22"/>
          <w:szCs w:val="22"/>
        </w:rPr>
        <w:t xml:space="preserve"> </w:t>
      </w:r>
      <w:r w:rsidRPr="00B82732" w:rsidR="0082245C">
        <w:rPr>
          <w:rStyle w:val="Strong"/>
          <w:rFonts w:asciiTheme="minorHAnsi" w:hAnsiTheme="minorHAnsi"/>
          <w:b w:val="0"/>
          <w:color w:val="auto"/>
          <w:sz w:val="22"/>
          <w:szCs w:val="22"/>
        </w:rPr>
        <w:t>and</w:t>
      </w:r>
      <w:r w:rsidRPr="00B82732" w:rsidR="009615EF">
        <w:rPr>
          <w:rStyle w:val="Strong"/>
          <w:rFonts w:asciiTheme="minorHAnsi" w:hAnsiTheme="minorHAnsi"/>
          <w:b w:val="0"/>
          <w:color w:val="auto"/>
          <w:sz w:val="22"/>
          <w:szCs w:val="22"/>
        </w:rPr>
        <w:t xml:space="preserve"> </w:t>
      </w:r>
      <w:r w:rsidRPr="00B82732" w:rsidR="00932055">
        <w:rPr>
          <w:rStyle w:val="Strong"/>
          <w:rFonts w:asciiTheme="minorHAnsi" w:hAnsiTheme="minorHAnsi"/>
          <w:b w:val="0"/>
          <w:color w:val="auto"/>
          <w:sz w:val="22"/>
          <w:szCs w:val="22"/>
        </w:rPr>
        <w:t>F</w:t>
      </w:r>
      <w:r w:rsidRPr="00B82732" w:rsidR="007468CE">
        <w:rPr>
          <w:rStyle w:val="Strong"/>
          <w:rFonts w:asciiTheme="minorHAnsi" w:hAnsiTheme="minorHAnsi"/>
          <w:b w:val="0"/>
          <w:color w:val="auto"/>
          <w:sz w:val="22"/>
          <w:szCs w:val="22"/>
        </w:rPr>
        <w:t>)</w:t>
      </w:r>
      <w:r w:rsidRPr="00B82732" w:rsidR="00FD6928">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Pr="00B82732" w:rsidR="009E0800">
        <w:rPr>
          <w:rStyle w:val="Strong"/>
          <w:rFonts w:asciiTheme="minorHAnsi" w:hAnsiTheme="minorHAnsi"/>
          <w:b w:val="0"/>
          <w:color w:val="auto"/>
          <w:sz w:val="22"/>
          <w:szCs w:val="22"/>
        </w:rPr>
        <w:t>The remaining questions have been tested and fielded previously with the same population.</w:t>
      </w:r>
      <w:r w:rsidR="00B40DE4">
        <w:rPr>
          <w:rStyle w:val="Strong"/>
          <w:rFonts w:asciiTheme="minorHAnsi" w:hAnsiTheme="minorHAnsi"/>
          <w:b w:val="0"/>
          <w:color w:val="auto"/>
          <w:sz w:val="22"/>
          <w:szCs w:val="22"/>
        </w:rPr>
        <w:t xml:space="preserve"> </w:t>
      </w:r>
      <w:r w:rsidRPr="00B82732" w:rsidR="00F853CC">
        <w:rPr>
          <w:rStyle w:val="Strong"/>
          <w:rFonts w:asciiTheme="minorHAnsi" w:hAnsiTheme="minorHAnsi"/>
          <w:b w:val="0"/>
          <w:color w:val="auto"/>
          <w:sz w:val="22"/>
          <w:szCs w:val="22"/>
        </w:rPr>
        <w:t>In addition</w:t>
      </w:r>
      <w:r w:rsidRPr="00B82732" w:rsidR="00FD6928">
        <w:rPr>
          <w:rStyle w:val="Strong"/>
          <w:rFonts w:asciiTheme="minorHAnsi" w:hAnsiTheme="minorHAnsi"/>
          <w:b w:val="0"/>
          <w:color w:val="auto"/>
          <w:sz w:val="22"/>
          <w:szCs w:val="22"/>
        </w:rPr>
        <w:t xml:space="preserve">, the </w:t>
      </w:r>
      <w:r w:rsidRPr="00B82732" w:rsidR="005432FA">
        <w:rPr>
          <w:rStyle w:val="Strong"/>
          <w:rFonts w:asciiTheme="minorHAnsi" w:hAnsiTheme="minorHAnsi"/>
          <w:b w:val="0"/>
          <w:color w:val="auto"/>
          <w:sz w:val="22"/>
          <w:szCs w:val="22"/>
        </w:rPr>
        <w:t>electronic reporting instrument</w:t>
      </w:r>
      <w:r w:rsidRPr="00B82732" w:rsidR="00FD6928">
        <w:rPr>
          <w:rStyle w:val="Strong"/>
          <w:rFonts w:asciiTheme="minorHAnsi" w:hAnsiTheme="minorHAnsi"/>
          <w:b w:val="0"/>
          <w:color w:val="auto"/>
          <w:sz w:val="22"/>
          <w:szCs w:val="22"/>
        </w:rPr>
        <w:t xml:space="preserve"> </w:t>
      </w:r>
      <w:r w:rsidRPr="00B82732" w:rsidR="00611A73">
        <w:rPr>
          <w:rStyle w:val="Strong"/>
          <w:rFonts w:asciiTheme="minorHAnsi" w:hAnsiTheme="minorHAnsi"/>
          <w:b w:val="0"/>
          <w:color w:val="auto"/>
          <w:sz w:val="22"/>
          <w:szCs w:val="22"/>
        </w:rPr>
        <w:t>includes</w:t>
      </w:r>
      <w:r w:rsidRPr="00B82732" w:rsidR="00FD6928">
        <w:rPr>
          <w:rStyle w:val="Strong"/>
          <w:rFonts w:asciiTheme="minorHAnsi" w:hAnsiTheme="minorHAnsi"/>
          <w:b w:val="0"/>
          <w:color w:val="auto"/>
          <w:sz w:val="22"/>
          <w:szCs w:val="22"/>
        </w:rPr>
        <w:t xml:space="preserve"> </w:t>
      </w:r>
      <w:r w:rsidRPr="00B82732" w:rsidR="007A2046">
        <w:rPr>
          <w:rStyle w:val="Strong"/>
          <w:rFonts w:asciiTheme="minorHAnsi" w:hAnsiTheme="minorHAnsi"/>
          <w:b w:val="0"/>
          <w:color w:val="auto"/>
          <w:sz w:val="22"/>
          <w:szCs w:val="22"/>
        </w:rPr>
        <w:t>skip</w:t>
      </w:r>
      <w:r w:rsidRPr="00B82732" w:rsidR="00FD6928">
        <w:rPr>
          <w:rStyle w:val="Strong"/>
          <w:rFonts w:asciiTheme="minorHAnsi" w:hAnsiTheme="minorHAnsi"/>
          <w:b w:val="0"/>
          <w:color w:val="auto"/>
          <w:sz w:val="22"/>
          <w:szCs w:val="22"/>
        </w:rPr>
        <w:t xml:space="preserve"> patterns throughout so that respondents will only read and answer questions pertaining to their specific owner</w:t>
      </w:r>
      <w:r w:rsidRPr="00B82732" w:rsidR="00572686">
        <w:rPr>
          <w:rStyle w:val="Strong"/>
          <w:rFonts w:asciiTheme="minorHAnsi" w:hAnsiTheme="minorHAnsi"/>
          <w:b w:val="0"/>
          <w:color w:val="auto"/>
          <w:sz w:val="22"/>
          <w:szCs w:val="22"/>
        </w:rPr>
        <w:t>,</w:t>
      </w:r>
      <w:r w:rsidRPr="00B82732" w:rsidR="00FD6928">
        <w:rPr>
          <w:rStyle w:val="Strong"/>
          <w:rFonts w:asciiTheme="minorHAnsi" w:hAnsiTheme="minorHAnsi"/>
          <w:b w:val="0"/>
          <w:color w:val="auto"/>
          <w:sz w:val="22"/>
          <w:szCs w:val="22"/>
        </w:rPr>
        <w:t xml:space="preserve"> business</w:t>
      </w:r>
      <w:r w:rsidRPr="00B82732" w:rsidR="00572686">
        <w:rPr>
          <w:rStyle w:val="Strong"/>
          <w:rFonts w:asciiTheme="minorHAnsi" w:hAnsiTheme="minorHAnsi"/>
          <w:b w:val="0"/>
          <w:color w:val="auto"/>
          <w:sz w:val="22"/>
          <w:szCs w:val="22"/>
        </w:rPr>
        <w:t>, and R&amp;D</w:t>
      </w:r>
      <w:r w:rsidRPr="00B82732" w:rsidR="00FD6928">
        <w:rPr>
          <w:rStyle w:val="Strong"/>
          <w:rFonts w:asciiTheme="minorHAnsi" w:hAnsiTheme="minorHAnsi"/>
          <w:b w:val="0"/>
          <w:color w:val="auto"/>
          <w:sz w:val="22"/>
          <w:szCs w:val="22"/>
        </w:rPr>
        <w:t xml:space="preserve"> characteristics.</w:t>
      </w:r>
    </w:p>
    <w:p w:rsidRPr="00823B98" w:rsidR="0099299F" w:rsidP="00246812" w:rsidRDefault="00FE4BC5" w14:paraId="50D16EE9" w14:textId="35EE628C">
      <w:pPr>
        <w:pStyle w:val="NormalWeb"/>
        <w:numPr>
          <w:ilvl w:val="1"/>
          <w:numId w:val="16"/>
        </w:numPr>
        <w:spacing w:before="0" w:beforeAutospacing="0" w:after="0" w:afterAutospacing="0"/>
        <w:contextualSpacing/>
        <w:rPr>
          <w:rStyle w:val="Strong"/>
          <w:rFonts w:asciiTheme="minorHAnsi" w:hAnsiTheme="minorHAnsi"/>
          <w:b w:val="0"/>
          <w:color w:val="auto"/>
          <w:sz w:val="22"/>
          <w:szCs w:val="22"/>
          <w:u w:val="single"/>
        </w:rPr>
      </w:pPr>
      <w:r w:rsidRPr="00B82732">
        <w:rPr>
          <w:rStyle w:val="Strong"/>
          <w:rFonts w:asciiTheme="minorHAnsi" w:hAnsiTheme="minorHAnsi"/>
          <w:b w:val="0"/>
          <w:sz w:val="22"/>
          <w:szCs w:val="22"/>
        </w:rPr>
        <w:t>N</w:t>
      </w:r>
      <w:r w:rsidRPr="00B82732" w:rsidR="00EA41AA">
        <w:rPr>
          <w:rStyle w:val="Strong"/>
          <w:rFonts w:asciiTheme="minorHAnsi" w:hAnsiTheme="minorHAnsi"/>
          <w:b w:val="0"/>
          <w:sz w:val="22"/>
          <w:szCs w:val="22"/>
        </w:rPr>
        <w:t>onprofit</w:t>
      </w:r>
      <w:r w:rsidR="00FF73A6">
        <w:rPr>
          <w:rStyle w:val="Strong"/>
          <w:rFonts w:asciiTheme="minorHAnsi" w:hAnsiTheme="minorHAnsi"/>
          <w:b w:val="0"/>
          <w:sz w:val="22"/>
          <w:szCs w:val="22"/>
        </w:rPr>
        <w:t xml:space="preserve"> </w:t>
      </w:r>
      <w:r w:rsidR="005F1B2D">
        <w:rPr>
          <w:rStyle w:val="Strong"/>
          <w:rFonts w:asciiTheme="minorHAnsi" w:hAnsiTheme="minorHAnsi"/>
          <w:b w:val="0"/>
          <w:sz w:val="22"/>
          <w:szCs w:val="22"/>
        </w:rPr>
        <w:t>organizations</w:t>
      </w:r>
      <w:r w:rsidRPr="00B82732" w:rsidR="005D0DD9">
        <w:rPr>
          <w:rStyle w:val="Strong"/>
          <w:rFonts w:asciiTheme="minorHAnsi" w:hAnsiTheme="minorHAnsi"/>
          <w:b w:val="0"/>
          <w:sz w:val="22"/>
          <w:szCs w:val="22"/>
        </w:rPr>
        <w:t xml:space="preserve"> receiving the</w:t>
      </w:r>
      <w:r w:rsidRPr="00B82732">
        <w:rPr>
          <w:rStyle w:val="Strong"/>
          <w:rFonts w:asciiTheme="minorHAnsi" w:hAnsiTheme="minorHAnsi"/>
          <w:b w:val="0"/>
          <w:sz w:val="22"/>
          <w:szCs w:val="22"/>
        </w:rPr>
        <w:t xml:space="preserve"> abridged version of ABS</w:t>
      </w:r>
      <w:r w:rsidRPr="00B82732" w:rsidR="00C041B3">
        <w:rPr>
          <w:rStyle w:val="Strong"/>
          <w:rFonts w:asciiTheme="minorHAnsi" w:hAnsiTheme="minorHAnsi"/>
          <w:b w:val="0"/>
          <w:sz w:val="22"/>
          <w:szCs w:val="22"/>
        </w:rPr>
        <w:t>: The A</w:t>
      </w:r>
      <w:r w:rsidRPr="00B82732" w:rsidR="00873F1C">
        <w:rPr>
          <w:rStyle w:val="Strong"/>
          <w:rFonts w:asciiTheme="minorHAnsi" w:hAnsiTheme="minorHAnsi"/>
          <w:b w:val="0"/>
          <w:sz w:val="22"/>
          <w:szCs w:val="22"/>
        </w:rPr>
        <w:t>BS</w:t>
      </w:r>
      <w:r w:rsidRPr="00B82732" w:rsidR="00C041B3">
        <w:rPr>
          <w:rStyle w:val="Strong"/>
          <w:rFonts w:asciiTheme="minorHAnsi" w:hAnsiTheme="minorHAnsi"/>
          <w:b w:val="0"/>
          <w:sz w:val="22"/>
          <w:szCs w:val="22"/>
        </w:rPr>
        <w:t xml:space="preserve"> universe is matched to publicly available datasets from the IRS. This universe identif</w:t>
      </w:r>
      <w:r w:rsidRPr="00B82732" w:rsidR="00FC1EDD">
        <w:rPr>
          <w:rStyle w:val="Strong"/>
          <w:rFonts w:asciiTheme="minorHAnsi" w:hAnsiTheme="minorHAnsi"/>
          <w:b w:val="0"/>
          <w:sz w:val="22"/>
          <w:szCs w:val="22"/>
        </w:rPr>
        <w:t>ies</w:t>
      </w:r>
      <w:r w:rsidRPr="00B82732" w:rsidR="00C041B3">
        <w:rPr>
          <w:rStyle w:val="Strong"/>
          <w:rFonts w:asciiTheme="minorHAnsi" w:hAnsiTheme="minorHAnsi"/>
          <w:b w:val="0"/>
          <w:sz w:val="22"/>
          <w:szCs w:val="22"/>
        </w:rPr>
        <w:t xml:space="preserve"> nonprofit organizations whose ownership by </w:t>
      </w:r>
      <w:r w:rsidRPr="00B82732" w:rsidR="00061B14">
        <w:rPr>
          <w:rStyle w:val="Strong"/>
          <w:rFonts w:asciiTheme="minorHAnsi" w:hAnsiTheme="minorHAnsi"/>
          <w:b w:val="0"/>
          <w:sz w:val="22"/>
          <w:szCs w:val="22"/>
        </w:rPr>
        <w:t>sex</w:t>
      </w:r>
      <w:r w:rsidRPr="00B82732" w:rsidR="00C041B3">
        <w:rPr>
          <w:rStyle w:val="Strong"/>
          <w:rFonts w:asciiTheme="minorHAnsi" w:hAnsiTheme="minorHAnsi"/>
          <w:b w:val="0"/>
          <w:sz w:val="22"/>
          <w:szCs w:val="22"/>
        </w:rPr>
        <w:t>, ethnicity, race, and veteran status cannot be determined.</w:t>
      </w:r>
      <w:r w:rsidR="00B40DE4">
        <w:rPr>
          <w:rStyle w:val="Strong"/>
          <w:rFonts w:asciiTheme="minorHAnsi" w:hAnsiTheme="minorHAnsi"/>
          <w:b w:val="0"/>
          <w:sz w:val="22"/>
          <w:szCs w:val="22"/>
        </w:rPr>
        <w:t xml:space="preserve"> </w:t>
      </w:r>
      <w:r w:rsidRPr="00B82732" w:rsidR="00C041B3">
        <w:rPr>
          <w:rStyle w:val="Strong"/>
          <w:rFonts w:asciiTheme="minorHAnsi" w:hAnsiTheme="minorHAnsi"/>
          <w:b w:val="0"/>
          <w:sz w:val="22"/>
          <w:szCs w:val="22"/>
        </w:rPr>
        <w:t>Businesses identified as nonprofit organization</w:t>
      </w:r>
      <w:r w:rsidRPr="00B82732" w:rsidR="008C1375">
        <w:rPr>
          <w:rStyle w:val="Strong"/>
          <w:rFonts w:asciiTheme="minorHAnsi" w:hAnsiTheme="minorHAnsi"/>
          <w:b w:val="0"/>
          <w:sz w:val="22"/>
          <w:szCs w:val="22"/>
        </w:rPr>
        <w:t>s</w:t>
      </w:r>
      <w:r w:rsidRPr="00B82732" w:rsidR="00C041B3">
        <w:rPr>
          <w:rStyle w:val="Strong"/>
          <w:rFonts w:asciiTheme="minorHAnsi" w:hAnsiTheme="minorHAnsi"/>
          <w:b w:val="0"/>
          <w:sz w:val="22"/>
          <w:szCs w:val="22"/>
        </w:rPr>
        <w:t xml:space="preserve"> </w:t>
      </w:r>
      <w:r w:rsidRPr="00B82732" w:rsidR="00572686">
        <w:rPr>
          <w:rStyle w:val="Strong"/>
          <w:rFonts w:asciiTheme="minorHAnsi" w:hAnsiTheme="minorHAnsi"/>
          <w:b w:val="0"/>
          <w:sz w:val="22"/>
          <w:szCs w:val="22"/>
        </w:rPr>
        <w:t xml:space="preserve">will </w:t>
      </w:r>
      <w:r w:rsidRPr="00B82732">
        <w:rPr>
          <w:rStyle w:val="Strong"/>
          <w:rFonts w:asciiTheme="minorHAnsi" w:hAnsiTheme="minorHAnsi"/>
          <w:b w:val="0"/>
          <w:sz w:val="22"/>
          <w:szCs w:val="22"/>
        </w:rPr>
        <w:t>only</w:t>
      </w:r>
      <w:r w:rsidRPr="00B82732" w:rsidR="00572686">
        <w:rPr>
          <w:rStyle w:val="Strong"/>
          <w:rFonts w:asciiTheme="minorHAnsi" w:hAnsiTheme="minorHAnsi"/>
          <w:b w:val="0"/>
          <w:sz w:val="22"/>
          <w:szCs w:val="22"/>
        </w:rPr>
        <w:t xml:space="preserve"> report their research activities and therefore will only receive</w:t>
      </w:r>
      <w:r w:rsidRPr="00B82732">
        <w:rPr>
          <w:rStyle w:val="Strong"/>
          <w:rFonts w:asciiTheme="minorHAnsi" w:hAnsiTheme="minorHAnsi"/>
          <w:b w:val="0"/>
          <w:sz w:val="22"/>
          <w:szCs w:val="22"/>
        </w:rPr>
        <w:t xml:space="preserve"> Section C</w:t>
      </w:r>
      <w:r w:rsidRPr="00B82732" w:rsidR="00572686">
        <w:rPr>
          <w:rStyle w:val="Strong"/>
          <w:rFonts w:asciiTheme="minorHAnsi" w:hAnsiTheme="minorHAnsi"/>
          <w:b w:val="0"/>
          <w:sz w:val="22"/>
          <w:szCs w:val="22"/>
        </w:rPr>
        <w:t xml:space="preserve"> of the questionnaire</w:t>
      </w:r>
      <w:r w:rsidRPr="00B82732" w:rsidR="00C041B3">
        <w:rPr>
          <w:rStyle w:val="Strong"/>
          <w:rFonts w:asciiTheme="minorHAnsi" w:hAnsiTheme="minorHAnsi"/>
          <w:b w:val="0"/>
          <w:sz w:val="22"/>
          <w:szCs w:val="22"/>
        </w:rPr>
        <w:t>.</w:t>
      </w:r>
    </w:p>
    <w:p w:rsidRPr="00B82732" w:rsidR="008800A4" w:rsidP="00246812" w:rsidRDefault="008800A4" w14:paraId="5D3DDCD5" w14:textId="3F08AEC1">
      <w:pPr>
        <w:pStyle w:val="NormalWeb"/>
        <w:numPr>
          <w:ilvl w:val="1"/>
          <w:numId w:val="16"/>
        </w:numPr>
        <w:spacing w:before="0" w:beforeAutospacing="0" w:after="0" w:afterAutospacing="0"/>
        <w:contextualSpacing/>
        <w:rPr>
          <w:rStyle w:val="Strong"/>
          <w:rFonts w:asciiTheme="minorHAnsi" w:hAnsiTheme="minorHAnsi"/>
          <w:b w:val="0"/>
          <w:color w:val="auto"/>
          <w:sz w:val="22"/>
          <w:szCs w:val="22"/>
          <w:u w:val="single"/>
        </w:rPr>
      </w:pPr>
      <w:r>
        <w:rPr>
          <w:rStyle w:val="Strong"/>
          <w:rFonts w:asciiTheme="minorHAnsi" w:hAnsiTheme="minorHAnsi"/>
          <w:b w:val="0"/>
          <w:sz w:val="22"/>
          <w:szCs w:val="22"/>
        </w:rPr>
        <w:t>Nonprofit</w:t>
      </w:r>
      <w:r w:rsidR="00FF73A6">
        <w:rPr>
          <w:rStyle w:val="Strong"/>
          <w:rFonts w:asciiTheme="minorHAnsi" w:hAnsiTheme="minorHAnsi"/>
          <w:b w:val="0"/>
          <w:sz w:val="22"/>
          <w:szCs w:val="22"/>
        </w:rPr>
        <w:t xml:space="preserve"> organizations</w:t>
      </w:r>
      <w:r>
        <w:rPr>
          <w:rStyle w:val="Strong"/>
          <w:rFonts w:asciiTheme="minorHAnsi" w:hAnsiTheme="minorHAnsi"/>
          <w:b w:val="0"/>
          <w:sz w:val="22"/>
          <w:szCs w:val="22"/>
        </w:rPr>
        <w:t xml:space="preserve"> excluded if in select industries: The nonprofit sample selection will </w:t>
      </w:r>
      <w:r w:rsidR="00364F99">
        <w:rPr>
          <w:rStyle w:val="Strong"/>
          <w:rFonts w:asciiTheme="minorHAnsi" w:hAnsiTheme="minorHAnsi"/>
          <w:b w:val="0"/>
          <w:sz w:val="22"/>
          <w:szCs w:val="22"/>
        </w:rPr>
        <w:t xml:space="preserve">exclude </w:t>
      </w:r>
      <w:r w:rsidR="004D1899">
        <w:rPr>
          <w:rStyle w:val="Strong"/>
          <w:rFonts w:asciiTheme="minorHAnsi" w:hAnsiTheme="minorHAnsi"/>
          <w:b w:val="0"/>
          <w:sz w:val="22"/>
          <w:szCs w:val="22"/>
        </w:rPr>
        <w:t>organizations</w:t>
      </w:r>
      <w:r>
        <w:rPr>
          <w:rStyle w:val="Strong"/>
          <w:rFonts w:asciiTheme="minorHAnsi" w:hAnsiTheme="minorHAnsi"/>
          <w:b w:val="0"/>
          <w:sz w:val="22"/>
          <w:szCs w:val="22"/>
        </w:rPr>
        <w:t xml:space="preserve"> identified as operating in the Public Administration or Education industries.  Also excluded are </w:t>
      </w:r>
      <w:r w:rsidR="004D1899">
        <w:rPr>
          <w:rStyle w:val="Strong"/>
          <w:rFonts w:asciiTheme="minorHAnsi" w:hAnsiTheme="minorHAnsi"/>
          <w:b w:val="0"/>
          <w:sz w:val="22"/>
          <w:szCs w:val="22"/>
        </w:rPr>
        <w:t>industries</w:t>
      </w:r>
      <w:r>
        <w:rPr>
          <w:rStyle w:val="Strong"/>
          <w:rFonts w:asciiTheme="minorHAnsi" w:hAnsiTheme="minorHAnsi"/>
          <w:b w:val="0"/>
          <w:sz w:val="22"/>
          <w:szCs w:val="22"/>
        </w:rPr>
        <w:t xml:space="preserve"> that are not expected to have research activities such as </w:t>
      </w:r>
      <w:r w:rsidR="004D1899">
        <w:rPr>
          <w:rStyle w:val="Strong"/>
          <w:rFonts w:asciiTheme="minorHAnsi" w:hAnsiTheme="minorHAnsi"/>
          <w:b w:val="0"/>
          <w:sz w:val="22"/>
          <w:szCs w:val="22"/>
        </w:rPr>
        <w:t>Religious</w:t>
      </w:r>
      <w:r>
        <w:rPr>
          <w:rStyle w:val="Strong"/>
          <w:rFonts w:asciiTheme="minorHAnsi" w:hAnsiTheme="minorHAnsi"/>
          <w:b w:val="0"/>
          <w:sz w:val="22"/>
          <w:szCs w:val="22"/>
        </w:rPr>
        <w:t xml:space="preserve"> Organizations.</w:t>
      </w:r>
    </w:p>
    <w:p w:rsidRPr="00A24EF4" w:rsidR="001E7647" w:rsidP="001E7647" w:rsidRDefault="001E7647" w14:paraId="71263249" w14:textId="0AFEB777">
      <w:pPr>
        <w:pStyle w:val="NormalWeb"/>
        <w:numPr>
          <w:ilvl w:val="1"/>
          <w:numId w:val="16"/>
        </w:numPr>
        <w:spacing w:before="0" w:beforeAutospacing="0" w:after="0" w:afterAutospacing="0"/>
        <w:contextualSpacing/>
        <w:rPr>
          <w:rStyle w:val="Strong"/>
          <w:rFonts w:asciiTheme="minorHAnsi" w:hAnsiTheme="minorHAnsi"/>
          <w:b w:val="0"/>
          <w:color w:val="auto"/>
          <w:sz w:val="22"/>
          <w:szCs w:val="22"/>
        </w:rPr>
      </w:pPr>
      <w:r w:rsidRPr="00A24EF4">
        <w:rPr>
          <w:rStyle w:val="Strong"/>
          <w:rFonts w:asciiTheme="minorHAnsi" w:hAnsiTheme="minorHAnsi"/>
          <w:b w:val="0"/>
          <w:color w:val="auto"/>
          <w:sz w:val="22"/>
          <w:szCs w:val="22"/>
        </w:rPr>
        <w:t xml:space="preserve">Nonemployer businesses are not in scope for the ABS; however, the Census Bureau is using administrative data to produce similar estimates on the sex, ethnicity, race, and veteran status </w:t>
      </w:r>
      <w:r w:rsidRPr="00A24EF4">
        <w:rPr>
          <w:rStyle w:val="Strong"/>
          <w:rFonts w:asciiTheme="minorHAnsi" w:hAnsiTheme="minorHAnsi"/>
          <w:b w:val="0"/>
          <w:color w:val="auto"/>
          <w:sz w:val="22"/>
          <w:szCs w:val="22"/>
        </w:rPr>
        <w:lastRenderedPageBreak/>
        <w:t>for nonemployer businesses.</w:t>
      </w:r>
      <w:r w:rsidR="00B40DE4">
        <w:rPr>
          <w:rStyle w:val="Strong"/>
          <w:rFonts w:asciiTheme="minorHAnsi" w:hAnsiTheme="minorHAnsi"/>
          <w:b w:val="0"/>
          <w:color w:val="auto"/>
          <w:sz w:val="22"/>
          <w:szCs w:val="22"/>
        </w:rPr>
        <w:t xml:space="preserve"> </w:t>
      </w:r>
      <w:r w:rsidRPr="00A24EF4">
        <w:rPr>
          <w:rStyle w:val="Strong"/>
          <w:rFonts w:asciiTheme="minorHAnsi" w:hAnsiTheme="minorHAnsi"/>
          <w:b w:val="0"/>
          <w:color w:val="auto"/>
          <w:sz w:val="22"/>
          <w:szCs w:val="22"/>
        </w:rPr>
        <w:t xml:space="preserve">Details of the development of nonemployer demographics have been provided to OMB for review (see Attachment </w:t>
      </w:r>
      <w:r w:rsidRPr="00A24EF4" w:rsidR="000C157F">
        <w:rPr>
          <w:rStyle w:val="Strong"/>
          <w:rFonts w:asciiTheme="minorHAnsi" w:hAnsiTheme="minorHAnsi"/>
          <w:b w:val="0"/>
          <w:color w:val="auto"/>
          <w:sz w:val="22"/>
          <w:szCs w:val="22"/>
        </w:rPr>
        <w:t>G</w:t>
      </w:r>
      <w:r w:rsidRPr="00A24EF4">
        <w:rPr>
          <w:rStyle w:val="Strong"/>
          <w:rFonts w:asciiTheme="minorHAnsi" w:hAnsiTheme="minorHAnsi"/>
          <w:b w:val="0"/>
          <w:color w:val="auto"/>
          <w:sz w:val="22"/>
          <w:szCs w:val="22"/>
        </w:rPr>
        <w:t>).</w:t>
      </w:r>
    </w:p>
    <w:p w:rsidRPr="00C323EE" w:rsidR="00C041B3" w:rsidP="00F641A3" w:rsidRDefault="00C041B3" w14:paraId="1CE5F042" w14:textId="77777777">
      <w:pPr>
        <w:pStyle w:val="NormalWeb"/>
        <w:spacing w:before="0" w:beforeAutospacing="0" w:after="0" w:afterAutospacing="0"/>
        <w:ind w:left="720"/>
        <w:contextualSpacing/>
        <w:rPr>
          <w:rStyle w:val="Strong"/>
          <w:rFonts w:asciiTheme="minorHAnsi" w:hAnsiTheme="minorHAnsi"/>
          <w:b w:val="0"/>
          <w:color w:val="auto"/>
          <w:sz w:val="22"/>
          <w:szCs w:val="22"/>
          <w:u w:val="single"/>
        </w:rPr>
      </w:pPr>
    </w:p>
    <w:p w:rsidRPr="00546A24" w:rsidR="00FD6928" w:rsidP="00F641A3" w:rsidRDefault="00FD6928" w14:paraId="1826A05A" w14:textId="77777777">
      <w:pPr>
        <w:pStyle w:val="NormalWeb"/>
        <w:numPr>
          <w:ilvl w:val="0"/>
          <w:numId w:val="4"/>
        </w:numPr>
        <w:spacing w:before="0" w:beforeAutospacing="0" w:after="0" w:afterAutospacing="0"/>
        <w:contextualSpacing/>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Consequences of Less Frequent Collection</w:t>
      </w:r>
    </w:p>
    <w:p w:rsidRPr="00546A24" w:rsidR="00FD6928" w:rsidP="00FD6928" w:rsidRDefault="00A200B9" w14:paraId="341023CB" w14:textId="68D0F52B">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sz w:val="22"/>
          <w:szCs w:val="22"/>
        </w:rPr>
        <w:t xml:space="preserve">The </w:t>
      </w:r>
      <w:r w:rsidR="00342CF7">
        <w:rPr>
          <w:rStyle w:val="Strong"/>
          <w:rFonts w:asciiTheme="minorHAnsi" w:hAnsiTheme="minorHAnsi"/>
          <w:b w:val="0"/>
          <w:sz w:val="22"/>
          <w:szCs w:val="22"/>
        </w:rPr>
        <w:t xml:space="preserve">ABS </w:t>
      </w:r>
      <w:r w:rsidRPr="00546A24">
        <w:rPr>
          <w:rStyle w:val="Strong"/>
          <w:rFonts w:asciiTheme="minorHAnsi" w:hAnsiTheme="minorHAnsi"/>
          <w:b w:val="0"/>
          <w:sz w:val="22"/>
          <w:szCs w:val="22"/>
        </w:rPr>
        <w:t>improve</w:t>
      </w:r>
      <w:r w:rsidR="002526AD">
        <w:rPr>
          <w:rStyle w:val="Strong"/>
          <w:rFonts w:asciiTheme="minorHAnsi" w:hAnsiTheme="minorHAnsi"/>
          <w:b w:val="0"/>
          <w:sz w:val="22"/>
          <w:szCs w:val="22"/>
        </w:rPr>
        <w:t>s</w:t>
      </w:r>
      <w:r w:rsidRPr="00546A24">
        <w:rPr>
          <w:rStyle w:val="Strong"/>
          <w:rFonts w:asciiTheme="minorHAnsi" w:hAnsiTheme="minorHAnsi"/>
          <w:b w:val="0"/>
          <w:sz w:val="22"/>
          <w:szCs w:val="22"/>
        </w:rPr>
        <w:t xml:space="preserve"> the measurement of business dynamics in the United States</w:t>
      </w:r>
      <w:r w:rsidRPr="00546A24" w:rsidR="00B02323">
        <w:rPr>
          <w:rStyle w:val="Strong"/>
          <w:rFonts w:asciiTheme="minorHAnsi" w:hAnsiTheme="minorHAnsi"/>
          <w:b w:val="0"/>
          <w:sz w:val="22"/>
          <w:szCs w:val="22"/>
        </w:rPr>
        <w:t xml:space="preserve"> and expand</w:t>
      </w:r>
      <w:r w:rsidR="00433691">
        <w:rPr>
          <w:rStyle w:val="Strong"/>
          <w:rFonts w:asciiTheme="minorHAnsi" w:hAnsiTheme="minorHAnsi"/>
          <w:b w:val="0"/>
          <w:sz w:val="22"/>
          <w:szCs w:val="22"/>
        </w:rPr>
        <w:t>s</w:t>
      </w:r>
      <w:r w:rsidRPr="00546A24" w:rsidR="00B02323">
        <w:rPr>
          <w:rStyle w:val="Strong"/>
          <w:rFonts w:asciiTheme="minorHAnsi" w:hAnsiTheme="minorHAnsi"/>
          <w:b w:val="0"/>
          <w:sz w:val="22"/>
          <w:szCs w:val="22"/>
        </w:rPr>
        <w:t xml:space="preserve"> </w:t>
      </w:r>
      <w:r w:rsidR="00433691">
        <w:rPr>
          <w:rStyle w:val="Strong"/>
          <w:rFonts w:asciiTheme="minorHAnsi" w:hAnsiTheme="minorHAnsi"/>
          <w:b w:val="0"/>
          <w:sz w:val="22"/>
          <w:szCs w:val="22"/>
        </w:rPr>
        <w:t xml:space="preserve">the </w:t>
      </w:r>
      <w:r w:rsidRPr="00546A24" w:rsidR="00B02323">
        <w:rPr>
          <w:rStyle w:val="Strong"/>
          <w:rFonts w:asciiTheme="minorHAnsi" w:hAnsiTheme="minorHAnsi"/>
          <w:b w:val="0"/>
          <w:sz w:val="22"/>
          <w:szCs w:val="22"/>
        </w:rPr>
        <w:t>availability of federal economic statistics in the area</w:t>
      </w:r>
      <w:r w:rsidR="00473322">
        <w:rPr>
          <w:rStyle w:val="Strong"/>
          <w:rFonts w:asciiTheme="minorHAnsi" w:hAnsiTheme="minorHAnsi"/>
          <w:b w:val="0"/>
          <w:sz w:val="22"/>
          <w:szCs w:val="22"/>
        </w:rPr>
        <w:t>s</w:t>
      </w:r>
      <w:r w:rsidRPr="00546A24" w:rsidR="00B02323">
        <w:rPr>
          <w:rStyle w:val="Strong"/>
          <w:rFonts w:asciiTheme="minorHAnsi" w:hAnsiTheme="minorHAnsi"/>
          <w:b w:val="0"/>
          <w:sz w:val="22"/>
          <w:szCs w:val="22"/>
        </w:rPr>
        <w:t xml:space="preserve"> of </w:t>
      </w:r>
      <w:r w:rsidR="00473322">
        <w:rPr>
          <w:rStyle w:val="Strong"/>
          <w:rFonts w:asciiTheme="minorHAnsi" w:hAnsiTheme="minorHAnsi"/>
          <w:b w:val="0"/>
          <w:sz w:val="22"/>
          <w:szCs w:val="22"/>
        </w:rPr>
        <w:t xml:space="preserve">owner demographics, </w:t>
      </w:r>
      <w:r w:rsidRPr="00546A24" w:rsidR="00B02323">
        <w:rPr>
          <w:rStyle w:val="Strong"/>
          <w:rFonts w:asciiTheme="minorHAnsi" w:hAnsiTheme="minorHAnsi"/>
          <w:b w:val="0"/>
          <w:sz w:val="22"/>
          <w:szCs w:val="22"/>
        </w:rPr>
        <w:t>entrepreneurship</w:t>
      </w:r>
      <w:r w:rsidR="00473322">
        <w:rPr>
          <w:rStyle w:val="Strong"/>
          <w:rFonts w:asciiTheme="minorHAnsi" w:hAnsiTheme="minorHAnsi"/>
          <w:b w:val="0"/>
          <w:sz w:val="22"/>
          <w:szCs w:val="22"/>
        </w:rPr>
        <w:t>, innovation, R&amp;D and t</w:t>
      </w:r>
      <w:r w:rsidR="00342CF7">
        <w:rPr>
          <w:rStyle w:val="Strong"/>
          <w:rFonts w:asciiTheme="minorHAnsi" w:hAnsiTheme="minorHAnsi"/>
          <w:b w:val="0"/>
          <w:sz w:val="22"/>
          <w:szCs w:val="22"/>
        </w:rPr>
        <w:t>echnology</w:t>
      </w:r>
      <w:r w:rsidRPr="00546A24">
        <w:rPr>
          <w:rStyle w:val="Strong"/>
          <w:rFonts w:asciiTheme="minorHAnsi" w:hAnsiTheme="minorHAnsi"/>
          <w:b w:val="0"/>
          <w:sz w:val="22"/>
          <w:szCs w:val="22"/>
        </w:rPr>
        <w:t>.</w:t>
      </w:r>
      <w:r w:rsidR="00B40DE4">
        <w:rPr>
          <w:rStyle w:val="Strong"/>
          <w:rFonts w:asciiTheme="minorHAnsi" w:hAnsiTheme="minorHAnsi"/>
          <w:b w:val="0"/>
          <w:sz w:val="22"/>
          <w:szCs w:val="22"/>
        </w:rPr>
        <w:t xml:space="preserve"> </w:t>
      </w:r>
      <w:r w:rsidRPr="00546A24" w:rsidR="008860BC">
        <w:rPr>
          <w:rStyle w:val="Strong"/>
          <w:rFonts w:asciiTheme="minorHAnsi" w:hAnsiTheme="minorHAnsi"/>
          <w:b w:val="0"/>
          <w:color w:val="auto"/>
          <w:sz w:val="22"/>
          <w:szCs w:val="22"/>
        </w:rPr>
        <w:t xml:space="preserve">A less frequent collection </w:t>
      </w:r>
      <w:r w:rsidRPr="00546A24" w:rsidR="00FD6928">
        <w:rPr>
          <w:rStyle w:val="Strong"/>
          <w:rFonts w:asciiTheme="minorHAnsi" w:hAnsiTheme="minorHAnsi"/>
          <w:b w:val="0"/>
          <w:color w:val="auto"/>
          <w:sz w:val="22"/>
          <w:szCs w:val="22"/>
        </w:rPr>
        <w:t xml:space="preserve">would </w:t>
      </w:r>
      <w:r w:rsidRPr="00546A24" w:rsidR="008860BC">
        <w:rPr>
          <w:rStyle w:val="Strong"/>
          <w:rFonts w:asciiTheme="minorHAnsi" w:hAnsiTheme="minorHAnsi"/>
          <w:b w:val="0"/>
          <w:color w:val="auto"/>
          <w:sz w:val="22"/>
          <w:szCs w:val="22"/>
        </w:rPr>
        <w:t>impact</w:t>
      </w:r>
      <w:r w:rsidRPr="00546A24" w:rsidR="00FD6928">
        <w:rPr>
          <w:rStyle w:val="Strong"/>
          <w:rFonts w:asciiTheme="minorHAnsi" w:hAnsiTheme="minorHAnsi"/>
          <w:b w:val="0"/>
          <w:color w:val="auto"/>
          <w:sz w:val="22"/>
          <w:szCs w:val="22"/>
        </w:rPr>
        <w:t xml:space="preserve"> government agencies</w:t>
      </w:r>
      <w:r w:rsidRPr="00546A24" w:rsidR="00E27B1F">
        <w:rPr>
          <w:rStyle w:val="Strong"/>
          <w:rFonts w:asciiTheme="minorHAnsi" w:hAnsiTheme="minorHAnsi"/>
          <w:b w:val="0"/>
          <w:color w:val="auto"/>
          <w:sz w:val="22"/>
          <w:szCs w:val="22"/>
        </w:rPr>
        <w:t>’</w:t>
      </w:r>
      <w:r w:rsidRPr="00546A24" w:rsidR="00FD6928">
        <w:rPr>
          <w:rStyle w:val="Strong"/>
          <w:rFonts w:asciiTheme="minorHAnsi" w:hAnsiTheme="minorHAnsi"/>
          <w:b w:val="0"/>
          <w:color w:val="auto"/>
          <w:sz w:val="22"/>
          <w:szCs w:val="22"/>
        </w:rPr>
        <w:t xml:space="preserve"> </w:t>
      </w:r>
      <w:r w:rsidRPr="00546A24" w:rsidR="008860BC">
        <w:rPr>
          <w:rStyle w:val="Strong"/>
          <w:rFonts w:asciiTheme="minorHAnsi" w:hAnsiTheme="minorHAnsi"/>
          <w:b w:val="0"/>
          <w:color w:val="auto"/>
          <w:sz w:val="22"/>
          <w:szCs w:val="22"/>
        </w:rPr>
        <w:t>access to information used to</w:t>
      </w:r>
      <w:r w:rsidRPr="00546A24" w:rsidR="00FD6928">
        <w:rPr>
          <w:rStyle w:val="Strong"/>
          <w:rFonts w:asciiTheme="minorHAnsi" w:hAnsiTheme="minorHAnsi"/>
          <w:b w:val="0"/>
          <w:color w:val="auto"/>
          <w:sz w:val="22"/>
          <w:szCs w:val="22"/>
        </w:rPr>
        <w:t xml:space="preserve"> </w:t>
      </w:r>
      <w:r w:rsidRPr="00546A24" w:rsidR="008860BC">
        <w:rPr>
          <w:rStyle w:val="Strong"/>
          <w:rFonts w:asciiTheme="minorHAnsi" w:hAnsiTheme="minorHAnsi"/>
          <w:b w:val="0"/>
          <w:color w:val="auto"/>
          <w:sz w:val="22"/>
          <w:szCs w:val="22"/>
        </w:rPr>
        <w:t xml:space="preserve">monitor and </w:t>
      </w:r>
      <w:r w:rsidRPr="00546A24" w:rsidR="00FD6928">
        <w:rPr>
          <w:rStyle w:val="Strong"/>
          <w:rFonts w:asciiTheme="minorHAnsi" w:hAnsiTheme="minorHAnsi"/>
          <w:b w:val="0"/>
          <w:color w:val="auto"/>
          <w:sz w:val="22"/>
          <w:szCs w:val="22"/>
        </w:rPr>
        <w:t xml:space="preserve">maintain assistance programs for </w:t>
      </w:r>
      <w:r w:rsidRPr="00546A24" w:rsidR="00707B29">
        <w:rPr>
          <w:rStyle w:val="Strong"/>
          <w:rFonts w:asciiTheme="minorHAnsi" w:hAnsiTheme="minorHAnsi"/>
          <w:b w:val="0"/>
          <w:color w:val="auto"/>
          <w:sz w:val="22"/>
          <w:szCs w:val="22"/>
        </w:rPr>
        <w:t>women-, minority-, and veteran-owned</w:t>
      </w:r>
      <w:r w:rsidRPr="00546A24" w:rsidR="00EF78B4">
        <w:rPr>
          <w:rStyle w:val="Strong"/>
          <w:rFonts w:asciiTheme="minorHAnsi" w:hAnsiTheme="minorHAnsi"/>
          <w:b w:val="0"/>
          <w:color w:val="auto"/>
          <w:sz w:val="22"/>
          <w:szCs w:val="22"/>
        </w:rPr>
        <w:t xml:space="preserve"> businesses</w:t>
      </w:r>
      <w:r w:rsidRPr="00546A24" w:rsidR="00FD6928">
        <w:rPr>
          <w:rStyle w:val="Strong"/>
          <w:rFonts w:asciiTheme="minorHAnsi" w:hAnsiTheme="minorHAnsi"/>
          <w:b w:val="0"/>
          <w:color w:val="auto"/>
          <w:sz w:val="22"/>
          <w:szCs w:val="22"/>
        </w:rPr>
        <w:t>.</w:t>
      </w:r>
    </w:p>
    <w:p w:rsidRPr="00546A24" w:rsidR="00FD6928" w:rsidP="007553C6" w:rsidRDefault="00E22ACA" w14:paraId="6A39EF5C" w14:textId="77777777">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Special Circumstances</w:t>
      </w:r>
    </w:p>
    <w:p w:rsidRPr="00546A24" w:rsidR="00E22ACA" w:rsidP="00E22ACA" w:rsidRDefault="00E22ACA" w14:paraId="4BA07EFD" w14:textId="77777777">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There are no special circumstances.</w:t>
      </w:r>
    </w:p>
    <w:p w:rsidRPr="00546A24" w:rsidR="00E22ACA" w:rsidP="007553C6" w:rsidRDefault="00E22ACA" w14:paraId="67349AE8" w14:textId="77777777">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Consultations Outside the Agency</w:t>
      </w:r>
    </w:p>
    <w:p w:rsidR="00AA59FE" w:rsidP="00897109" w:rsidRDefault="00CC5ED2" w14:paraId="555B8017" w14:textId="021C9BBA">
      <w:pPr>
        <w:pStyle w:val="NormalWeb"/>
        <w:ind w:left="360"/>
        <w:rPr>
          <w:rStyle w:val="Strong"/>
          <w:rFonts w:asciiTheme="minorHAnsi" w:hAnsiTheme="minorHAnsi"/>
          <w:b w:val="0"/>
          <w:color w:val="auto"/>
          <w:sz w:val="22"/>
          <w:szCs w:val="22"/>
        </w:rPr>
      </w:pPr>
      <w:r w:rsidRPr="003C3DF9">
        <w:rPr>
          <w:rStyle w:val="Strong"/>
          <w:rFonts w:asciiTheme="minorHAnsi" w:hAnsiTheme="minorHAnsi"/>
          <w:b w:val="0"/>
          <w:color w:val="auto"/>
          <w:sz w:val="22"/>
          <w:szCs w:val="22"/>
        </w:rPr>
        <w:t xml:space="preserve">Content for the ABS, including topics for modules, is selected by the NCSES and the </w:t>
      </w:r>
      <w:r>
        <w:rPr>
          <w:rStyle w:val="Strong"/>
          <w:rFonts w:asciiTheme="minorHAnsi" w:hAnsiTheme="minorHAnsi"/>
          <w:b w:val="0"/>
          <w:color w:val="auto"/>
          <w:sz w:val="22"/>
          <w:szCs w:val="22"/>
        </w:rPr>
        <w:t xml:space="preserve">ABS </w:t>
      </w:r>
      <w:r w:rsidRPr="003C3DF9">
        <w:rPr>
          <w:rStyle w:val="Strong"/>
          <w:rFonts w:asciiTheme="minorHAnsi" w:hAnsiTheme="minorHAnsi"/>
          <w:b w:val="0"/>
          <w:color w:val="auto"/>
          <w:sz w:val="22"/>
          <w:szCs w:val="22"/>
        </w:rPr>
        <w:t>Survey Director at the Census Bureau.</w:t>
      </w:r>
      <w:r w:rsidR="00B40DE4">
        <w:rPr>
          <w:rStyle w:val="Strong"/>
          <w:rFonts w:asciiTheme="minorHAnsi" w:hAnsiTheme="minorHAnsi"/>
          <w:b w:val="0"/>
          <w:color w:val="auto"/>
          <w:sz w:val="22"/>
          <w:szCs w:val="22"/>
        </w:rPr>
        <w:t xml:space="preserve"> </w:t>
      </w:r>
      <w:r w:rsidRPr="00546A24" w:rsidR="00772857">
        <w:rPr>
          <w:rStyle w:val="Strong"/>
          <w:rFonts w:asciiTheme="minorHAnsi" w:hAnsiTheme="minorHAnsi"/>
          <w:b w:val="0"/>
          <w:color w:val="auto"/>
          <w:sz w:val="22"/>
          <w:szCs w:val="22"/>
        </w:rPr>
        <w:t xml:space="preserve">The Census Bureau </w:t>
      </w:r>
      <w:r>
        <w:rPr>
          <w:rStyle w:val="Strong"/>
          <w:rFonts w:asciiTheme="minorHAnsi" w:hAnsiTheme="minorHAnsi"/>
          <w:b w:val="0"/>
          <w:color w:val="auto"/>
          <w:sz w:val="22"/>
          <w:szCs w:val="22"/>
        </w:rPr>
        <w:t xml:space="preserve">and NCSES have also </w:t>
      </w:r>
      <w:r w:rsidRPr="00546A24" w:rsidR="00772857">
        <w:rPr>
          <w:rStyle w:val="Strong"/>
          <w:rFonts w:asciiTheme="minorHAnsi" w:hAnsiTheme="minorHAnsi"/>
          <w:b w:val="0"/>
          <w:color w:val="auto"/>
          <w:sz w:val="22"/>
          <w:szCs w:val="22"/>
        </w:rPr>
        <w:t xml:space="preserve">collaborated with </w:t>
      </w:r>
      <w:r w:rsidR="0082245C">
        <w:rPr>
          <w:rStyle w:val="Strong"/>
          <w:rFonts w:asciiTheme="minorHAnsi" w:hAnsiTheme="minorHAnsi"/>
          <w:b w:val="0"/>
          <w:color w:val="auto"/>
          <w:sz w:val="22"/>
          <w:szCs w:val="22"/>
        </w:rPr>
        <w:t>SBA</w:t>
      </w:r>
      <w:r w:rsidR="000F0A77">
        <w:rPr>
          <w:rStyle w:val="Strong"/>
          <w:rFonts w:asciiTheme="minorHAnsi" w:hAnsiTheme="minorHAnsi"/>
          <w:b w:val="0"/>
          <w:color w:val="auto"/>
          <w:sz w:val="22"/>
          <w:szCs w:val="22"/>
        </w:rPr>
        <w:t xml:space="preserve">, </w:t>
      </w:r>
      <w:r w:rsidRPr="00546A24" w:rsidR="00772857">
        <w:rPr>
          <w:rStyle w:val="Strong"/>
          <w:rFonts w:asciiTheme="minorHAnsi" w:hAnsiTheme="minorHAnsi"/>
          <w:b w:val="0"/>
          <w:color w:val="auto"/>
          <w:sz w:val="22"/>
          <w:szCs w:val="22"/>
        </w:rPr>
        <w:t xml:space="preserve">MBDA, and other </w:t>
      </w:r>
      <w:r w:rsidR="00A24EF4">
        <w:rPr>
          <w:rStyle w:val="Strong"/>
          <w:rFonts w:asciiTheme="minorHAnsi" w:hAnsiTheme="minorHAnsi"/>
          <w:b w:val="0"/>
          <w:color w:val="auto"/>
          <w:sz w:val="22"/>
          <w:szCs w:val="22"/>
        </w:rPr>
        <w:t xml:space="preserve">government </w:t>
      </w:r>
      <w:r w:rsidRPr="00546A24" w:rsidR="00772857">
        <w:rPr>
          <w:rStyle w:val="Strong"/>
          <w:rFonts w:asciiTheme="minorHAnsi" w:hAnsiTheme="minorHAnsi"/>
          <w:b w:val="0"/>
          <w:color w:val="auto"/>
          <w:sz w:val="22"/>
          <w:szCs w:val="22"/>
        </w:rPr>
        <w:t>agencies to implement a robust and effective program.</w:t>
      </w:r>
      <w:r w:rsidR="00B40DE4">
        <w:rPr>
          <w:rStyle w:val="Strong"/>
          <w:rFonts w:asciiTheme="minorHAnsi" w:hAnsiTheme="minorHAnsi"/>
          <w:b w:val="0"/>
          <w:color w:val="auto"/>
          <w:sz w:val="22"/>
          <w:szCs w:val="22"/>
        </w:rPr>
        <w:t xml:space="preserve"> </w:t>
      </w:r>
      <w:r w:rsidRPr="003C3DF9" w:rsidR="003C3DF9">
        <w:rPr>
          <w:rStyle w:val="Strong"/>
          <w:rFonts w:asciiTheme="minorHAnsi" w:hAnsiTheme="minorHAnsi"/>
          <w:b w:val="0"/>
          <w:color w:val="auto"/>
          <w:sz w:val="22"/>
          <w:szCs w:val="22"/>
        </w:rPr>
        <w:t>Feedback on content is obtained through interactions at professional conferences</w:t>
      </w:r>
      <w:r w:rsidR="0065191D">
        <w:rPr>
          <w:rStyle w:val="Strong"/>
          <w:rFonts w:asciiTheme="minorHAnsi" w:hAnsiTheme="minorHAnsi"/>
          <w:b w:val="0"/>
          <w:color w:val="auto"/>
          <w:sz w:val="22"/>
          <w:szCs w:val="22"/>
        </w:rPr>
        <w:t>,</w:t>
      </w:r>
      <w:r w:rsidRPr="003C3DF9" w:rsidR="003C3DF9">
        <w:rPr>
          <w:rStyle w:val="Strong"/>
          <w:rFonts w:asciiTheme="minorHAnsi" w:hAnsiTheme="minorHAnsi"/>
          <w:b w:val="0"/>
          <w:color w:val="auto"/>
          <w:sz w:val="22"/>
          <w:szCs w:val="22"/>
        </w:rPr>
        <w:t xml:space="preserve"> including the </w:t>
      </w:r>
      <w:r w:rsidR="00BC0344">
        <w:rPr>
          <w:rStyle w:val="Strong"/>
          <w:rFonts w:asciiTheme="minorHAnsi" w:hAnsiTheme="minorHAnsi"/>
          <w:b w:val="0"/>
          <w:color w:val="auto"/>
          <w:sz w:val="22"/>
          <w:szCs w:val="22"/>
        </w:rPr>
        <w:t>Allied Social Science</w:t>
      </w:r>
      <w:r w:rsidRPr="003C3DF9" w:rsidR="003C3DF9">
        <w:rPr>
          <w:rStyle w:val="Strong"/>
          <w:rFonts w:asciiTheme="minorHAnsi" w:hAnsiTheme="minorHAnsi"/>
          <w:b w:val="0"/>
          <w:color w:val="auto"/>
          <w:sz w:val="22"/>
          <w:szCs w:val="22"/>
        </w:rPr>
        <w:t xml:space="preserve"> Association</w:t>
      </w:r>
      <w:r w:rsidR="00BC0344">
        <w:rPr>
          <w:rStyle w:val="Strong"/>
          <w:rFonts w:asciiTheme="minorHAnsi" w:hAnsiTheme="minorHAnsi"/>
          <w:b w:val="0"/>
          <w:color w:val="auto"/>
          <w:sz w:val="22"/>
          <w:szCs w:val="22"/>
        </w:rPr>
        <w:t>s</w:t>
      </w:r>
      <w:r w:rsidRPr="003C3DF9" w:rsidR="003C3DF9">
        <w:rPr>
          <w:rStyle w:val="Strong"/>
          <w:rFonts w:asciiTheme="minorHAnsi" w:hAnsiTheme="minorHAnsi"/>
          <w:b w:val="0"/>
          <w:color w:val="auto"/>
          <w:sz w:val="22"/>
          <w:szCs w:val="22"/>
        </w:rPr>
        <w:t xml:space="preserve"> (</w:t>
      </w:r>
      <w:r w:rsidR="00BC0344">
        <w:rPr>
          <w:rStyle w:val="Strong"/>
          <w:rFonts w:asciiTheme="minorHAnsi" w:hAnsiTheme="minorHAnsi"/>
          <w:b w:val="0"/>
          <w:color w:val="auto"/>
          <w:sz w:val="22"/>
          <w:szCs w:val="22"/>
        </w:rPr>
        <w:t>ASSA</w:t>
      </w:r>
      <w:r w:rsidRPr="003C3DF9" w:rsidR="003C3DF9">
        <w:rPr>
          <w:rStyle w:val="Strong"/>
          <w:rFonts w:asciiTheme="minorHAnsi" w:hAnsiTheme="minorHAnsi"/>
          <w:b w:val="0"/>
          <w:color w:val="auto"/>
          <w:sz w:val="22"/>
          <w:szCs w:val="22"/>
        </w:rPr>
        <w:t xml:space="preserve">) </w:t>
      </w:r>
      <w:r w:rsidR="00BC0344">
        <w:rPr>
          <w:rStyle w:val="Strong"/>
          <w:rFonts w:asciiTheme="minorHAnsi" w:hAnsiTheme="minorHAnsi"/>
          <w:b w:val="0"/>
          <w:color w:val="auto"/>
          <w:sz w:val="22"/>
          <w:szCs w:val="22"/>
        </w:rPr>
        <w:t xml:space="preserve">Annual </w:t>
      </w:r>
      <w:r w:rsidRPr="003C3DF9" w:rsidR="003C3DF9">
        <w:rPr>
          <w:rStyle w:val="Strong"/>
          <w:rFonts w:asciiTheme="minorHAnsi" w:hAnsiTheme="minorHAnsi"/>
          <w:b w:val="0"/>
          <w:color w:val="auto"/>
          <w:sz w:val="22"/>
          <w:szCs w:val="22"/>
        </w:rPr>
        <w:t>meetings, the Conference on Research in Income and Wealth (CRIW), and the National Bureau of Economic Research (NBER) Summer Institute.</w:t>
      </w:r>
      <w:r w:rsidRPr="00546A24" w:rsidR="00772857">
        <w:rPr>
          <w:rStyle w:val="Strong"/>
          <w:rFonts w:asciiTheme="minorHAnsi" w:hAnsiTheme="minorHAnsi"/>
          <w:b w:val="0"/>
          <w:color w:val="auto"/>
          <w:sz w:val="22"/>
          <w:szCs w:val="22"/>
        </w:rPr>
        <w:t xml:space="preserve"> </w:t>
      </w:r>
    </w:p>
    <w:p w:rsidR="00AA59FE" w:rsidP="00AA59FE" w:rsidRDefault="005D7B50" w14:paraId="65AD2E46" w14:textId="1E8ED6F6">
      <w:pPr>
        <w:pStyle w:val="NormalWeb"/>
        <w:ind w:left="360"/>
        <w:rPr>
          <w:rStyle w:val="Strong"/>
          <w:rFonts w:asciiTheme="minorHAnsi" w:hAnsiTheme="minorHAnsi"/>
          <w:b w:val="0"/>
          <w:color w:val="auto"/>
          <w:sz w:val="22"/>
          <w:szCs w:val="22"/>
        </w:rPr>
      </w:pPr>
      <w:r>
        <w:rPr>
          <w:rStyle w:val="Strong"/>
          <w:rFonts w:asciiTheme="minorHAnsi" w:hAnsiTheme="minorHAnsi"/>
          <w:b w:val="0"/>
          <w:color w:val="auto"/>
          <w:sz w:val="22"/>
          <w:szCs w:val="22"/>
        </w:rPr>
        <w:t xml:space="preserve">The </w:t>
      </w:r>
      <w:r w:rsidR="00865563">
        <w:rPr>
          <w:rStyle w:val="Strong"/>
          <w:rFonts w:asciiTheme="minorHAnsi" w:hAnsiTheme="minorHAnsi"/>
          <w:b w:val="0"/>
          <w:color w:val="auto"/>
          <w:sz w:val="22"/>
          <w:szCs w:val="22"/>
        </w:rPr>
        <w:t xml:space="preserve">NCSES </w:t>
      </w:r>
      <w:r w:rsidRPr="00AA59FE" w:rsidR="00AA59FE">
        <w:rPr>
          <w:rStyle w:val="Strong"/>
          <w:rFonts w:asciiTheme="minorHAnsi" w:hAnsiTheme="minorHAnsi"/>
          <w:b w:val="0"/>
          <w:color w:val="auto"/>
          <w:sz w:val="22"/>
          <w:szCs w:val="22"/>
        </w:rPr>
        <w:t xml:space="preserve">has had extensive consultation outside </w:t>
      </w:r>
      <w:r w:rsidR="00433691">
        <w:rPr>
          <w:rStyle w:val="Strong"/>
          <w:rFonts w:asciiTheme="minorHAnsi" w:hAnsiTheme="minorHAnsi"/>
          <w:b w:val="0"/>
          <w:color w:val="auto"/>
          <w:sz w:val="22"/>
          <w:szCs w:val="22"/>
        </w:rPr>
        <w:t xml:space="preserve">of </w:t>
      </w:r>
      <w:r w:rsidRPr="00AA59FE" w:rsidR="00AA59FE">
        <w:rPr>
          <w:rStyle w:val="Strong"/>
          <w:rFonts w:asciiTheme="minorHAnsi" w:hAnsiTheme="minorHAnsi"/>
          <w:b w:val="0"/>
          <w:color w:val="auto"/>
          <w:sz w:val="22"/>
          <w:szCs w:val="22"/>
        </w:rPr>
        <w:t xml:space="preserve">the agency in preparation for the various sections/modules included on the </w:t>
      </w:r>
      <w:r w:rsidR="00795BFA">
        <w:rPr>
          <w:rStyle w:val="Strong"/>
          <w:rFonts w:asciiTheme="minorHAnsi" w:hAnsiTheme="minorHAnsi"/>
          <w:b w:val="0"/>
          <w:color w:val="auto"/>
          <w:sz w:val="22"/>
          <w:szCs w:val="22"/>
        </w:rPr>
        <w:t>ABS</w:t>
      </w:r>
      <w:r w:rsidRPr="00AA59FE" w:rsidR="00AA59FE">
        <w:rPr>
          <w:rStyle w:val="Strong"/>
          <w:rFonts w:asciiTheme="minorHAnsi" w:hAnsiTheme="minorHAnsi"/>
          <w:b w:val="0"/>
          <w:color w:val="auto"/>
          <w:sz w:val="22"/>
          <w:szCs w:val="22"/>
        </w:rPr>
        <w:t xml:space="preserve"> and its predecessor surveys</w:t>
      </w:r>
      <w:r w:rsidR="0065191D">
        <w:rPr>
          <w:rStyle w:val="Strong"/>
          <w:rFonts w:asciiTheme="minorHAnsi" w:hAnsiTheme="minorHAnsi"/>
          <w:b w:val="0"/>
          <w:color w:val="auto"/>
          <w:sz w:val="22"/>
          <w:szCs w:val="22"/>
        </w:rPr>
        <w:t>,</w:t>
      </w:r>
      <w:r w:rsidRPr="00AA59FE" w:rsidR="00AA59FE">
        <w:rPr>
          <w:rStyle w:val="Strong"/>
          <w:rFonts w:asciiTheme="minorHAnsi" w:hAnsiTheme="minorHAnsi"/>
          <w:b w:val="0"/>
          <w:color w:val="auto"/>
          <w:sz w:val="22"/>
          <w:szCs w:val="22"/>
        </w:rPr>
        <w:t xml:space="preserve"> including meetings with </w:t>
      </w:r>
      <w:r w:rsidR="00143204">
        <w:rPr>
          <w:rStyle w:val="Strong"/>
          <w:rFonts w:asciiTheme="minorHAnsi" w:hAnsiTheme="minorHAnsi"/>
          <w:b w:val="0"/>
          <w:color w:val="auto"/>
          <w:sz w:val="22"/>
          <w:szCs w:val="22"/>
        </w:rPr>
        <w:t xml:space="preserve">researchers, academia, </w:t>
      </w:r>
      <w:r w:rsidRPr="00AA59FE" w:rsidR="00AA59FE">
        <w:rPr>
          <w:rStyle w:val="Strong"/>
          <w:rFonts w:asciiTheme="minorHAnsi" w:hAnsiTheme="minorHAnsi"/>
          <w:b w:val="0"/>
          <w:color w:val="auto"/>
          <w:sz w:val="22"/>
          <w:szCs w:val="22"/>
        </w:rPr>
        <w:t>data users, expert panels, cognitive interviews and debriefings.</w:t>
      </w:r>
      <w:r w:rsidR="00B40DE4">
        <w:rPr>
          <w:rStyle w:val="Strong"/>
          <w:rFonts w:asciiTheme="minorHAnsi" w:hAnsiTheme="minorHAnsi"/>
          <w:b w:val="0"/>
          <w:color w:val="auto"/>
          <w:sz w:val="22"/>
          <w:szCs w:val="22"/>
        </w:rPr>
        <w:t xml:space="preserve"> </w:t>
      </w:r>
      <w:r w:rsidR="008F1D93">
        <w:rPr>
          <w:rStyle w:val="Strong"/>
          <w:rFonts w:asciiTheme="minorHAnsi" w:hAnsiTheme="minorHAnsi"/>
          <w:b w:val="0"/>
          <w:color w:val="auto"/>
          <w:sz w:val="22"/>
          <w:szCs w:val="22"/>
        </w:rPr>
        <w:t>Additionally, m</w:t>
      </w:r>
      <w:r w:rsidRPr="008F1D93" w:rsidR="008F1D93">
        <w:rPr>
          <w:rStyle w:val="Strong"/>
          <w:rFonts w:asciiTheme="minorHAnsi" w:hAnsiTheme="minorHAnsi"/>
          <w:b w:val="0"/>
          <w:color w:val="auto"/>
          <w:sz w:val="22"/>
          <w:szCs w:val="22"/>
        </w:rPr>
        <w:t xml:space="preserve">any people and organizations have been consulted to develop the </w:t>
      </w:r>
      <w:r w:rsidR="008F1D93">
        <w:rPr>
          <w:rStyle w:val="Strong"/>
          <w:rFonts w:asciiTheme="minorHAnsi" w:hAnsiTheme="minorHAnsi"/>
          <w:b w:val="0"/>
          <w:color w:val="auto"/>
          <w:sz w:val="22"/>
          <w:szCs w:val="22"/>
        </w:rPr>
        <w:t xml:space="preserve">research activities at nonprofit organizations content including the </w:t>
      </w:r>
      <w:r w:rsidRPr="008F1D93" w:rsidR="008F1D93">
        <w:rPr>
          <w:rStyle w:val="Strong"/>
          <w:rFonts w:asciiTheme="minorHAnsi" w:hAnsiTheme="minorHAnsi"/>
          <w:b w:val="0"/>
          <w:color w:val="auto"/>
          <w:sz w:val="22"/>
          <w:szCs w:val="22"/>
        </w:rPr>
        <w:t>National Academies of Science, Engineering, and Medicine Committee on National Statistics, experts in survey methodology and nonprofit R&amp;D, and dozens of nonprofit organizations representatives.</w:t>
      </w:r>
    </w:p>
    <w:p w:rsidR="00582AE4" w:rsidRDefault="00582AE4" w14:paraId="447383D6" w14:textId="77777777">
      <w:pPr>
        <w:rPr>
          <w:rStyle w:val="Strong"/>
          <w:rFonts w:eastAsia="Times New Roman" w:asciiTheme="minorHAnsi" w:hAnsiTheme="minorHAnsi"/>
          <w:b w:val="0"/>
        </w:rPr>
      </w:pPr>
      <w:r>
        <w:rPr>
          <w:rStyle w:val="Strong"/>
          <w:rFonts w:asciiTheme="minorHAnsi" w:hAnsiTheme="minorHAnsi"/>
          <w:b w:val="0"/>
        </w:rPr>
        <w:br w:type="page"/>
      </w:r>
    </w:p>
    <w:p w:rsidRPr="00546A24" w:rsidR="0084103E" w:rsidP="00B82732" w:rsidRDefault="00E77FE1" w14:paraId="3D875EB7" w14:textId="00407920">
      <w:pPr>
        <w:pStyle w:val="NormalWeb"/>
        <w:ind w:left="360"/>
        <w:sectPr w:rsidRPr="00546A24" w:rsidR="0084103E">
          <w:headerReference w:type="default" r:id="rId9"/>
          <w:footerReference w:type="default" r:id="rId10"/>
          <w:pgSz w:w="12240" w:h="15840"/>
          <w:pgMar w:top="1440" w:right="1440" w:bottom="1440" w:left="1440" w:header="720" w:footer="720" w:gutter="0"/>
          <w:cols w:space="720"/>
          <w:docGrid w:linePitch="360"/>
        </w:sectPr>
      </w:pPr>
      <w:r w:rsidRPr="00823B98">
        <w:rPr>
          <w:rStyle w:val="Strong"/>
          <w:rFonts w:asciiTheme="minorHAnsi" w:hAnsiTheme="minorHAnsi"/>
          <w:b w:val="0"/>
          <w:sz w:val="22"/>
          <w:szCs w:val="22"/>
        </w:rPr>
        <w:lastRenderedPageBreak/>
        <w:t>NCSES and the</w:t>
      </w:r>
      <w:r w:rsidRPr="00B82732" w:rsidR="002B6745">
        <w:rPr>
          <w:rStyle w:val="Strong"/>
          <w:rFonts w:asciiTheme="minorHAnsi" w:hAnsiTheme="minorHAnsi"/>
          <w:b w:val="0"/>
          <w:sz w:val="22"/>
          <w:szCs w:val="22"/>
        </w:rPr>
        <w:t xml:space="preserve"> Census Bureau </w:t>
      </w:r>
      <w:r w:rsidRPr="00B82732" w:rsidR="00C04971">
        <w:rPr>
          <w:rStyle w:val="Strong"/>
          <w:rFonts w:asciiTheme="minorHAnsi" w:hAnsiTheme="minorHAnsi"/>
          <w:b w:val="0"/>
          <w:sz w:val="22"/>
          <w:szCs w:val="22"/>
        </w:rPr>
        <w:t>consulted the following officials and agencies</w:t>
      </w:r>
      <w:r w:rsidRPr="00B82732" w:rsidR="00F733D5">
        <w:rPr>
          <w:rStyle w:val="Strong"/>
          <w:rFonts w:asciiTheme="minorHAnsi" w:hAnsiTheme="minorHAnsi"/>
          <w:b w:val="0"/>
          <w:sz w:val="22"/>
          <w:szCs w:val="22"/>
        </w:rPr>
        <w:t xml:space="preserve"> regarding content for the ABS</w:t>
      </w:r>
      <w:r w:rsidR="00FA4DBC">
        <w:rPr>
          <w:rStyle w:val="Strong"/>
          <w:rFonts w:asciiTheme="minorHAnsi" w:hAnsiTheme="minorHAnsi"/>
          <w:b w:val="0"/>
          <w:sz w:val="22"/>
          <w:szCs w:val="22"/>
        </w:rPr>
        <w:t>:</w:t>
      </w:r>
    </w:p>
    <w:p w:rsidRPr="003E17B6" w:rsidR="007C697D" w:rsidP="00A24EF4" w:rsidRDefault="009615EF" w14:paraId="096480F1" w14:textId="72825FE1">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 xml:space="preserve">Jan </w:t>
      </w:r>
      <w:proofErr w:type="spellStart"/>
      <w:r w:rsidRPr="003E17B6">
        <w:rPr>
          <w:rFonts w:asciiTheme="minorHAnsi" w:hAnsiTheme="minorHAnsi" w:cstheme="minorHAnsi"/>
          <w:bCs/>
          <w:sz w:val="22"/>
          <w:szCs w:val="22"/>
        </w:rPr>
        <w:t>Youtie</w:t>
      </w:r>
      <w:proofErr w:type="spellEnd"/>
      <w:r w:rsidRPr="003E17B6">
        <w:rPr>
          <w:rFonts w:asciiTheme="minorHAnsi" w:hAnsiTheme="minorHAnsi" w:cstheme="minorHAnsi"/>
          <w:sz w:val="22"/>
          <w:szCs w:val="22"/>
        </w:rPr>
        <w:t xml:space="preserve">, </w:t>
      </w:r>
      <w:r w:rsidRPr="003E17B6" w:rsidR="007C697D">
        <w:rPr>
          <w:rFonts w:asciiTheme="minorHAnsi" w:hAnsiTheme="minorHAnsi" w:cstheme="minorHAnsi"/>
          <w:sz w:val="22"/>
          <w:szCs w:val="22"/>
        </w:rPr>
        <w:t>Director,</w:t>
      </w:r>
    </w:p>
    <w:p w:rsidRPr="003E17B6" w:rsidR="007C697D" w:rsidP="007C697D" w:rsidRDefault="007C697D" w14:paraId="6FB35AC4"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Policy Research Services</w:t>
      </w:r>
    </w:p>
    <w:p w:rsidRPr="003E17B6" w:rsidR="007C697D" w:rsidP="007C697D" w:rsidRDefault="007C697D" w14:paraId="4EADFA67"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Principal Research Associate</w:t>
      </w:r>
    </w:p>
    <w:p w:rsidRPr="003E17B6" w:rsidR="007C697D" w:rsidP="007C697D" w:rsidRDefault="009615EF" w14:paraId="036C1C29"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Georgia Tech University</w:t>
      </w:r>
    </w:p>
    <w:p w:rsidRPr="003E17B6" w:rsidR="007C697D" w:rsidP="007C697D" w:rsidRDefault="007C697D" w14:paraId="65810318"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North Ave NW</w:t>
      </w:r>
    </w:p>
    <w:p w:rsidRPr="003E17B6" w:rsidR="00CA5047" w:rsidP="007C697D" w:rsidRDefault="007C697D" w14:paraId="2160A462"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Atlanta, GA 30332</w:t>
      </w:r>
    </w:p>
    <w:p w:rsidRPr="003E17B6" w:rsidR="007C697D" w:rsidP="007C697D" w:rsidRDefault="007C697D" w14:paraId="138F1653" w14:textId="77777777">
      <w:pPr>
        <w:pStyle w:val="NoSpacing"/>
        <w:ind w:left="360"/>
        <w:rPr>
          <w:rFonts w:asciiTheme="minorHAnsi" w:hAnsiTheme="minorHAnsi" w:cstheme="minorHAnsi"/>
          <w:bCs/>
          <w:sz w:val="22"/>
          <w:szCs w:val="22"/>
        </w:rPr>
      </w:pPr>
    </w:p>
    <w:p w:rsidRPr="003E17B6" w:rsidR="007C697D" w:rsidP="007C697D" w:rsidRDefault="009615EF" w14:paraId="73583601"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Wes Cohen</w:t>
      </w:r>
      <w:r w:rsidRPr="003E17B6">
        <w:rPr>
          <w:rFonts w:asciiTheme="minorHAnsi" w:hAnsiTheme="minorHAnsi" w:cstheme="minorHAnsi"/>
          <w:sz w:val="22"/>
          <w:szCs w:val="22"/>
        </w:rPr>
        <w:t xml:space="preserve">, </w:t>
      </w:r>
      <w:r w:rsidRPr="003E17B6" w:rsidR="007C697D">
        <w:rPr>
          <w:rFonts w:asciiTheme="minorHAnsi" w:hAnsiTheme="minorHAnsi" w:cstheme="minorHAnsi"/>
          <w:sz w:val="22"/>
          <w:szCs w:val="22"/>
        </w:rPr>
        <w:t xml:space="preserve">Professor </w:t>
      </w:r>
    </w:p>
    <w:p w:rsidRPr="003E17B6" w:rsidR="007C697D" w:rsidP="007C697D" w:rsidRDefault="007C697D" w14:paraId="1A1CCBFC"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Duke University, the Fuqua School of Business</w:t>
      </w:r>
    </w:p>
    <w:p w:rsidRPr="003E17B6" w:rsidR="007C697D" w:rsidP="007C697D" w:rsidRDefault="007C697D" w14:paraId="5DCA53B1"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100 Fuqua Drive</w:t>
      </w:r>
    </w:p>
    <w:p w:rsidRPr="003E17B6" w:rsidR="007C697D" w:rsidP="007C697D" w:rsidRDefault="007C697D" w14:paraId="35F9A2A4"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Durham, NC 27708</w:t>
      </w:r>
    </w:p>
    <w:p w:rsidRPr="003E17B6" w:rsidR="00CA5047" w:rsidP="007C697D" w:rsidRDefault="00CA5047" w14:paraId="44E1324A" w14:textId="77777777">
      <w:pPr>
        <w:pStyle w:val="NoSpacing"/>
        <w:ind w:left="360"/>
        <w:rPr>
          <w:rFonts w:asciiTheme="minorHAnsi" w:hAnsiTheme="minorHAnsi" w:cstheme="minorHAnsi"/>
          <w:sz w:val="22"/>
          <w:szCs w:val="22"/>
        </w:rPr>
      </w:pPr>
    </w:p>
    <w:p w:rsidRPr="003E17B6" w:rsidR="007C697D" w:rsidP="007C697D" w:rsidRDefault="009615EF" w14:paraId="0E530A04"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 xml:space="preserve">Steve </w:t>
      </w:r>
      <w:proofErr w:type="spellStart"/>
      <w:r w:rsidRPr="003E17B6">
        <w:rPr>
          <w:rFonts w:asciiTheme="minorHAnsi" w:hAnsiTheme="minorHAnsi" w:cstheme="minorHAnsi"/>
          <w:bCs/>
          <w:sz w:val="22"/>
          <w:szCs w:val="22"/>
        </w:rPr>
        <w:t>Landefeld</w:t>
      </w:r>
      <w:proofErr w:type="spellEnd"/>
      <w:r w:rsidRPr="003E17B6">
        <w:rPr>
          <w:rFonts w:asciiTheme="minorHAnsi" w:hAnsiTheme="minorHAnsi" w:cstheme="minorHAnsi"/>
          <w:sz w:val="22"/>
          <w:szCs w:val="22"/>
        </w:rPr>
        <w:t xml:space="preserve">, </w:t>
      </w:r>
      <w:r w:rsidRPr="003E17B6" w:rsidR="007C697D">
        <w:rPr>
          <w:rFonts w:asciiTheme="minorHAnsi" w:hAnsiTheme="minorHAnsi" w:cstheme="minorHAnsi"/>
          <w:sz w:val="22"/>
          <w:szCs w:val="22"/>
        </w:rPr>
        <w:t xml:space="preserve">Director (retired) </w:t>
      </w:r>
    </w:p>
    <w:p w:rsidRPr="003E17B6" w:rsidR="007C697D" w:rsidP="007C697D" w:rsidRDefault="009615EF" w14:paraId="22B3F9B8"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Burea</w:t>
      </w:r>
      <w:r w:rsidRPr="003E17B6" w:rsidR="007C697D">
        <w:rPr>
          <w:rFonts w:asciiTheme="minorHAnsi" w:hAnsiTheme="minorHAnsi" w:cstheme="minorHAnsi"/>
          <w:sz w:val="22"/>
          <w:szCs w:val="22"/>
        </w:rPr>
        <w:t>u of Economic Analysis</w:t>
      </w:r>
    </w:p>
    <w:p w:rsidRPr="003E17B6" w:rsidR="007C697D" w:rsidP="007C697D" w:rsidRDefault="007C697D" w14:paraId="6D7FDF82"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4600 Silver Hill Rd</w:t>
      </w:r>
    </w:p>
    <w:p w:rsidRPr="003E17B6" w:rsidR="00CA5047" w:rsidP="007C697D" w:rsidRDefault="007C697D" w14:paraId="5DAE6BFF"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Hillcrest Heights, MD 20746</w:t>
      </w:r>
    </w:p>
    <w:p w:rsidRPr="003E17B6" w:rsidR="007C697D" w:rsidP="007C697D" w:rsidRDefault="007C697D" w14:paraId="0771F387" w14:textId="77777777">
      <w:pPr>
        <w:pStyle w:val="NoSpacing"/>
        <w:ind w:left="360"/>
        <w:rPr>
          <w:rFonts w:asciiTheme="minorHAnsi" w:hAnsiTheme="minorHAnsi" w:cstheme="minorHAnsi"/>
          <w:bCs/>
          <w:sz w:val="22"/>
          <w:szCs w:val="22"/>
        </w:rPr>
      </w:pPr>
    </w:p>
    <w:p w:rsidRPr="003E17B6" w:rsidR="007C697D" w:rsidP="007C697D" w:rsidRDefault="009615EF" w14:paraId="39982602"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Stephen Ezell</w:t>
      </w:r>
      <w:r w:rsidRPr="003E17B6">
        <w:rPr>
          <w:rFonts w:asciiTheme="minorHAnsi" w:hAnsiTheme="minorHAnsi" w:cstheme="minorHAnsi"/>
          <w:sz w:val="22"/>
          <w:szCs w:val="22"/>
        </w:rPr>
        <w:t xml:space="preserve">, </w:t>
      </w:r>
      <w:r w:rsidRPr="003E17B6" w:rsidR="007C697D">
        <w:rPr>
          <w:rFonts w:asciiTheme="minorHAnsi" w:hAnsiTheme="minorHAnsi" w:cstheme="minorHAnsi"/>
          <w:sz w:val="22"/>
          <w:szCs w:val="22"/>
        </w:rPr>
        <w:t>Vice President</w:t>
      </w:r>
    </w:p>
    <w:p w:rsidRPr="003E17B6" w:rsidR="007C697D" w:rsidP="007C697D" w:rsidRDefault="007C697D" w14:paraId="1CF6FBC3"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Global Innovation Policy</w:t>
      </w:r>
    </w:p>
    <w:p w:rsidRPr="003E17B6" w:rsidR="007C697D" w:rsidP="007C697D" w:rsidRDefault="009615EF" w14:paraId="4A2523EF"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Information Technology and Innovation Foundation</w:t>
      </w:r>
    </w:p>
    <w:p w:rsidRPr="003E17B6" w:rsidR="007C697D" w:rsidP="007C697D" w:rsidRDefault="007C697D" w14:paraId="0DE0553B"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700 K St NW</w:t>
      </w:r>
    </w:p>
    <w:p w:rsidRPr="003E17B6" w:rsidR="00CA5047" w:rsidP="007C697D" w:rsidRDefault="007C697D" w14:paraId="72325DE5"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Washington, DC 20001</w:t>
      </w:r>
    </w:p>
    <w:p w:rsidRPr="003E17B6" w:rsidR="007C697D" w:rsidP="007C697D" w:rsidRDefault="007C697D" w14:paraId="11491381" w14:textId="77777777">
      <w:pPr>
        <w:pStyle w:val="NoSpacing"/>
        <w:ind w:left="360"/>
        <w:rPr>
          <w:rFonts w:asciiTheme="minorHAnsi" w:hAnsiTheme="minorHAnsi" w:cstheme="minorHAnsi"/>
          <w:bCs/>
          <w:sz w:val="22"/>
          <w:szCs w:val="22"/>
        </w:rPr>
      </w:pPr>
    </w:p>
    <w:p w:rsidRPr="003E17B6" w:rsidR="007C697D" w:rsidP="007C697D" w:rsidRDefault="009615EF" w14:paraId="3B7DF256"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E.J. Reedy</w:t>
      </w:r>
      <w:r w:rsidRPr="003E17B6">
        <w:rPr>
          <w:rFonts w:asciiTheme="minorHAnsi" w:hAnsiTheme="minorHAnsi" w:cstheme="minorHAnsi"/>
          <w:sz w:val="22"/>
          <w:szCs w:val="22"/>
        </w:rPr>
        <w:t xml:space="preserve">, </w:t>
      </w:r>
      <w:r w:rsidRPr="003E17B6" w:rsidR="007C697D">
        <w:rPr>
          <w:rFonts w:asciiTheme="minorHAnsi" w:hAnsiTheme="minorHAnsi" w:cstheme="minorHAnsi"/>
          <w:sz w:val="22"/>
          <w:szCs w:val="22"/>
        </w:rPr>
        <w:t>Senior Director</w:t>
      </w:r>
    </w:p>
    <w:p w:rsidRPr="003E17B6" w:rsidR="007C697D" w:rsidP="007C697D" w:rsidRDefault="007C697D" w14:paraId="69C6A91A"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Polsky Exchange</w:t>
      </w:r>
    </w:p>
    <w:p w:rsidRPr="003E17B6" w:rsidR="007C697D" w:rsidP="007C697D" w:rsidRDefault="009615EF" w14:paraId="05523ED0"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University of Chicago</w:t>
      </w:r>
    </w:p>
    <w:p w:rsidRPr="003E17B6" w:rsidR="007C697D" w:rsidP="007C697D" w:rsidRDefault="007C697D" w14:paraId="3F406869"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5807 S. Woodlawn Ave., Suite 207</w:t>
      </w:r>
    </w:p>
    <w:p w:rsidRPr="003E17B6" w:rsidR="007C697D" w:rsidP="007C697D" w:rsidRDefault="007C697D" w14:paraId="24F25C7D"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Chicago, IL 60637</w:t>
      </w:r>
    </w:p>
    <w:p w:rsidRPr="003E17B6" w:rsidR="00CA5047" w:rsidP="007C697D" w:rsidRDefault="00CA5047" w14:paraId="00D2E0CF" w14:textId="77777777">
      <w:pPr>
        <w:pStyle w:val="NoSpacing"/>
        <w:ind w:left="360"/>
        <w:rPr>
          <w:rFonts w:asciiTheme="minorHAnsi" w:hAnsiTheme="minorHAnsi" w:cstheme="minorHAnsi"/>
          <w:sz w:val="22"/>
          <w:szCs w:val="22"/>
        </w:rPr>
      </w:pPr>
    </w:p>
    <w:p w:rsidRPr="003E17B6" w:rsidR="007C697D" w:rsidP="007C697D" w:rsidRDefault="009615EF" w14:paraId="35071DEC"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Mohan Sawhney</w:t>
      </w:r>
      <w:r w:rsidRPr="003E17B6" w:rsidR="007C697D">
        <w:rPr>
          <w:rFonts w:asciiTheme="minorHAnsi" w:hAnsiTheme="minorHAnsi" w:cstheme="minorHAnsi"/>
          <w:sz w:val="22"/>
          <w:szCs w:val="22"/>
        </w:rPr>
        <w:t>, Director</w:t>
      </w:r>
    </w:p>
    <w:p w:rsidRPr="003E17B6" w:rsidR="007C697D" w:rsidP="007C697D" w:rsidRDefault="009615EF" w14:paraId="6D13AD77"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Center for Research in Technology &amp; I</w:t>
      </w:r>
      <w:r w:rsidRPr="003E17B6" w:rsidR="007C697D">
        <w:rPr>
          <w:rFonts w:asciiTheme="minorHAnsi" w:hAnsiTheme="minorHAnsi" w:cstheme="minorHAnsi"/>
          <w:sz w:val="22"/>
          <w:szCs w:val="22"/>
        </w:rPr>
        <w:t>nnovation</w:t>
      </w:r>
    </w:p>
    <w:p w:rsidRPr="003E17B6" w:rsidR="007C697D" w:rsidP="007C697D" w:rsidRDefault="009615EF" w14:paraId="26F2A58E"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Kellogg School of</w:t>
      </w:r>
      <w:r w:rsidRPr="003E17B6" w:rsidR="007C697D">
        <w:rPr>
          <w:rFonts w:asciiTheme="minorHAnsi" w:hAnsiTheme="minorHAnsi" w:cstheme="minorHAnsi"/>
          <w:sz w:val="22"/>
          <w:szCs w:val="22"/>
        </w:rPr>
        <w:t xml:space="preserve"> </w:t>
      </w:r>
      <w:r w:rsidRPr="003E17B6">
        <w:rPr>
          <w:rFonts w:asciiTheme="minorHAnsi" w:hAnsiTheme="minorHAnsi" w:cstheme="minorHAnsi"/>
          <w:sz w:val="22"/>
          <w:szCs w:val="22"/>
        </w:rPr>
        <w:t>Management</w:t>
      </w:r>
    </w:p>
    <w:p w:rsidRPr="003E17B6" w:rsidR="007C697D" w:rsidP="007C697D" w:rsidRDefault="009615EF" w14:paraId="45C6096F"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Northwestern University</w:t>
      </w:r>
    </w:p>
    <w:p w:rsidRPr="003E17B6" w:rsidR="007C697D" w:rsidP="007C697D" w:rsidRDefault="007C697D" w14:paraId="5964C0CA"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2211 Campus Drive</w:t>
      </w:r>
    </w:p>
    <w:p w:rsidRPr="003E17B6" w:rsidR="007C697D" w:rsidP="007C697D" w:rsidRDefault="007C697D" w14:paraId="0944DA94" w14:textId="3F6AB35F">
      <w:pPr>
        <w:pStyle w:val="NoSpacing"/>
        <w:ind w:left="360"/>
        <w:rPr>
          <w:rFonts w:asciiTheme="minorHAnsi" w:hAnsiTheme="minorHAnsi" w:cstheme="minorHAnsi"/>
          <w:sz w:val="22"/>
          <w:szCs w:val="22"/>
        </w:rPr>
      </w:pPr>
      <w:r w:rsidRPr="003E17B6">
        <w:rPr>
          <w:rFonts w:asciiTheme="minorHAnsi" w:hAnsiTheme="minorHAnsi" w:cstheme="minorHAnsi"/>
          <w:sz w:val="22"/>
          <w:szCs w:val="22"/>
        </w:rPr>
        <w:t>Evanston, IL 60208</w:t>
      </w:r>
    </w:p>
    <w:p w:rsidRPr="003E17B6" w:rsidR="00CA5047" w:rsidP="007C697D" w:rsidRDefault="00CA5047" w14:paraId="31822766" w14:textId="77777777">
      <w:pPr>
        <w:pStyle w:val="NoSpacing"/>
        <w:ind w:left="360"/>
        <w:rPr>
          <w:rFonts w:asciiTheme="minorHAnsi" w:hAnsiTheme="minorHAnsi" w:cstheme="minorHAnsi"/>
          <w:sz w:val="22"/>
          <w:szCs w:val="22"/>
        </w:rPr>
      </w:pPr>
    </w:p>
    <w:p w:rsidRPr="003E17B6" w:rsidR="007C697D" w:rsidP="007C697D" w:rsidRDefault="009615EF" w14:paraId="692E4068"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Nico Thomas</w:t>
      </w:r>
      <w:r w:rsidRPr="003E17B6">
        <w:rPr>
          <w:rFonts w:asciiTheme="minorHAnsi" w:hAnsiTheme="minorHAnsi" w:cstheme="minorHAnsi"/>
          <w:sz w:val="22"/>
          <w:szCs w:val="22"/>
        </w:rPr>
        <w:t>, Performance Analyst</w:t>
      </w:r>
    </w:p>
    <w:p w:rsidRPr="003E17B6" w:rsidR="007C697D" w:rsidP="007C697D" w:rsidRDefault="009615EF" w14:paraId="2E69B325"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National Institute of Standards and Technology</w:t>
      </w:r>
    </w:p>
    <w:p w:rsidRPr="003E17B6" w:rsidR="007C697D" w:rsidP="007C697D" w:rsidRDefault="007C697D" w14:paraId="280A525B"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100 Bureau Drive</w:t>
      </w:r>
    </w:p>
    <w:p w:rsidRPr="003E17B6" w:rsidR="007C697D" w:rsidP="007C697D" w:rsidRDefault="007C697D" w14:paraId="2F064494"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Gaithersburg, MD 20899</w:t>
      </w:r>
    </w:p>
    <w:p w:rsidRPr="003E17B6" w:rsidR="00CA5047" w:rsidP="007C697D" w:rsidRDefault="00CA5047" w14:paraId="1E819B3D" w14:textId="77777777">
      <w:pPr>
        <w:pStyle w:val="NoSpacing"/>
        <w:ind w:left="360"/>
        <w:rPr>
          <w:rFonts w:asciiTheme="minorHAnsi" w:hAnsiTheme="minorHAnsi" w:cstheme="minorHAnsi"/>
          <w:sz w:val="22"/>
          <w:szCs w:val="22"/>
        </w:rPr>
      </w:pPr>
    </w:p>
    <w:p w:rsidRPr="003E17B6" w:rsidR="007C697D" w:rsidP="007C697D" w:rsidRDefault="009615EF" w14:paraId="6D2D32D9"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Steve Campbell</w:t>
      </w:r>
      <w:r w:rsidRPr="003E17B6" w:rsidR="007C697D">
        <w:rPr>
          <w:rFonts w:asciiTheme="minorHAnsi" w:hAnsiTheme="minorHAnsi" w:cstheme="minorHAnsi"/>
          <w:sz w:val="22"/>
          <w:szCs w:val="22"/>
        </w:rPr>
        <w:t>, Economist</w:t>
      </w:r>
      <w:r w:rsidRPr="003E17B6">
        <w:rPr>
          <w:rFonts w:asciiTheme="minorHAnsi" w:hAnsiTheme="minorHAnsi" w:cstheme="minorHAnsi"/>
          <w:sz w:val="22"/>
          <w:szCs w:val="22"/>
        </w:rPr>
        <w:t xml:space="preserve"> </w:t>
      </w:r>
    </w:p>
    <w:p w:rsidRPr="003E17B6" w:rsidR="007C697D" w:rsidP="007C697D" w:rsidRDefault="009615EF" w14:paraId="7A0497CE"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Manufacturing R</w:t>
      </w:r>
      <w:r w:rsidRPr="003E17B6" w:rsidR="007C697D">
        <w:rPr>
          <w:rFonts w:asciiTheme="minorHAnsi" w:hAnsiTheme="minorHAnsi" w:cstheme="minorHAnsi"/>
          <w:sz w:val="22"/>
          <w:szCs w:val="22"/>
        </w:rPr>
        <w:t>esearch and Program Evaluation</w:t>
      </w:r>
    </w:p>
    <w:p w:rsidRPr="003E17B6" w:rsidR="007C697D" w:rsidP="007C697D" w:rsidRDefault="009615EF" w14:paraId="1D40A61C"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National Institute</w:t>
      </w:r>
      <w:r w:rsidRPr="003E17B6" w:rsidR="007C697D">
        <w:rPr>
          <w:rFonts w:asciiTheme="minorHAnsi" w:hAnsiTheme="minorHAnsi" w:cstheme="minorHAnsi"/>
          <w:sz w:val="22"/>
          <w:szCs w:val="22"/>
        </w:rPr>
        <w:t xml:space="preserve"> </w:t>
      </w:r>
      <w:r w:rsidRPr="003E17B6">
        <w:rPr>
          <w:rFonts w:asciiTheme="minorHAnsi" w:hAnsiTheme="minorHAnsi" w:cstheme="minorHAnsi"/>
          <w:sz w:val="22"/>
          <w:szCs w:val="22"/>
        </w:rPr>
        <w:t>of Standards and Technology</w:t>
      </w:r>
    </w:p>
    <w:p w:rsidRPr="003E17B6" w:rsidR="007C697D" w:rsidP="007C697D" w:rsidRDefault="007C697D" w14:paraId="543145C8"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100 Bureau Drive</w:t>
      </w:r>
    </w:p>
    <w:p w:rsidRPr="003E17B6" w:rsidR="007C697D" w:rsidP="007C697D" w:rsidRDefault="007C697D" w14:paraId="014ED9AF"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Gaithersburg, MD 20899</w:t>
      </w:r>
    </w:p>
    <w:p w:rsidRPr="003E17B6" w:rsidR="00CA5047" w:rsidP="007C697D" w:rsidRDefault="00CA5047" w14:paraId="4901C1C0" w14:textId="77777777">
      <w:pPr>
        <w:pStyle w:val="NoSpacing"/>
        <w:ind w:left="360"/>
        <w:rPr>
          <w:rFonts w:asciiTheme="minorHAnsi" w:hAnsiTheme="minorHAnsi" w:cstheme="minorHAnsi"/>
          <w:sz w:val="22"/>
          <w:szCs w:val="22"/>
        </w:rPr>
      </w:pPr>
    </w:p>
    <w:p w:rsidRPr="003E17B6" w:rsidR="007C697D" w:rsidP="007C697D" w:rsidRDefault="009615EF" w14:paraId="6372BEE9"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Adam Jaffe</w:t>
      </w:r>
      <w:r w:rsidRPr="003E17B6" w:rsidR="007C697D">
        <w:rPr>
          <w:rFonts w:asciiTheme="minorHAnsi" w:hAnsiTheme="minorHAnsi" w:cstheme="minorHAnsi"/>
          <w:sz w:val="22"/>
          <w:szCs w:val="22"/>
        </w:rPr>
        <w:t>, Professor</w:t>
      </w:r>
    </w:p>
    <w:p w:rsidRPr="003E17B6" w:rsidR="007C697D" w:rsidP="007C697D" w:rsidRDefault="009615EF" w14:paraId="4412E5FB"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Brandeis University</w:t>
      </w:r>
    </w:p>
    <w:p w:rsidRPr="003E17B6" w:rsidR="007C697D" w:rsidP="007C697D" w:rsidRDefault="007C697D" w14:paraId="240DB942"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415 South Street</w:t>
      </w:r>
    </w:p>
    <w:p w:rsidRPr="003E17B6" w:rsidR="007C697D" w:rsidP="007C697D" w:rsidRDefault="007C697D" w14:paraId="3D88E21B"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Waltham, MA 02453</w:t>
      </w:r>
    </w:p>
    <w:p w:rsidRPr="003E17B6" w:rsidR="00CA5047" w:rsidP="007C697D" w:rsidRDefault="00CA5047" w14:paraId="47570A70" w14:textId="77777777">
      <w:pPr>
        <w:pStyle w:val="NoSpacing"/>
        <w:ind w:left="360"/>
        <w:rPr>
          <w:rFonts w:asciiTheme="minorHAnsi" w:hAnsiTheme="minorHAnsi" w:cstheme="minorHAnsi"/>
          <w:sz w:val="22"/>
          <w:szCs w:val="22"/>
        </w:rPr>
      </w:pPr>
    </w:p>
    <w:p w:rsidRPr="003E17B6" w:rsidR="007C697D" w:rsidP="007C697D" w:rsidRDefault="009615EF" w14:paraId="7138425A"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Mark Crowell</w:t>
      </w:r>
      <w:r w:rsidRPr="003E17B6">
        <w:rPr>
          <w:rFonts w:asciiTheme="minorHAnsi" w:hAnsiTheme="minorHAnsi" w:cstheme="minorHAnsi"/>
          <w:sz w:val="22"/>
          <w:szCs w:val="22"/>
        </w:rPr>
        <w:t>, Exec</w:t>
      </w:r>
      <w:r w:rsidRPr="003E17B6" w:rsidR="007C697D">
        <w:rPr>
          <w:rFonts w:asciiTheme="minorHAnsi" w:hAnsiTheme="minorHAnsi" w:cstheme="minorHAnsi"/>
          <w:sz w:val="22"/>
          <w:szCs w:val="22"/>
        </w:rPr>
        <w:t>utive Entrepreneur in Residence</w:t>
      </w:r>
    </w:p>
    <w:p w:rsidRPr="003E17B6" w:rsidR="007C697D" w:rsidP="007C697D" w:rsidRDefault="009615EF" w14:paraId="16566478" w14:textId="77777777">
      <w:pPr>
        <w:pStyle w:val="NoSpacing"/>
        <w:ind w:left="360"/>
        <w:rPr>
          <w:rFonts w:asciiTheme="minorHAnsi" w:hAnsiTheme="minorHAnsi" w:cstheme="minorHAnsi"/>
          <w:bCs/>
          <w:sz w:val="22"/>
          <w:szCs w:val="22"/>
        </w:rPr>
      </w:pPr>
      <w:r w:rsidRPr="003E17B6">
        <w:rPr>
          <w:rFonts w:asciiTheme="minorHAnsi" w:hAnsiTheme="minorHAnsi" w:cstheme="minorHAnsi"/>
          <w:sz w:val="22"/>
          <w:szCs w:val="22"/>
        </w:rPr>
        <w:t>Eshelman Institute for Innovation</w:t>
      </w:r>
    </w:p>
    <w:p w:rsidRPr="003E17B6" w:rsidR="007C697D" w:rsidP="007C697D" w:rsidRDefault="009615EF" w14:paraId="0B59071F"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UNC</w:t>
      </w:r>
      <w:r w:rsidRPr="003E17B6" w:rsidR="007C697D">
        <w:rPr>
          <w:rFonts w:asciiTheme="minorHAnsi" w:hAnsiTheme="minorHAnsi" w:cstheme="minorHAnsi"/>
          <w:sz w:val="22"/>
          <w:szCs w:val="22"/>
        </w:rPr>
        <w:t xml:space="preserve"> </w:t>
      </w:r>
      <w:r w:rsidRPr="003E17B6">
        <w:rPr>
          <w:rFonts w:asciiTheme="minorHAnsi" w:hAnsiTheme="minorHAnsi" w:cstheme="minorHAnsi"/>
          <w:sz w:val="22"/>
          <w:szCs w:val="22"/>
        </w:rPr>
        <w:t>Eshelman School of Pharmacy</w:t>
      </w:r>
    </w:p>
    <w:p w:rsidRPr="003E17B6" w:rsidR="007C697D" w:rsidP="007C697D" w:rsidRDefault="007C697D" w14:paraId="7172D43A"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Chapel Hill, NC</w:t>
      </w:r>
    </w:p>
    <w:p w:rsidRPr="003E17B6" w:rsidR="00CA5047" w:rsidP="007C697D" w:rsidRDefault="00CA5047" w14:paraId="5D44961A" w14:textId="77777777">
      <w:pPr>
        <w:pStyle w:val="NoSpacing"/>
        <w:ind w:left="360"/>
        <w:rPr>
          <w:rFonts w:asciiTheme="minorHAnsi" w:hAnsiTheme="minorHAnsi" w:cstheme="minorHAnsi"/>
          <w:sz w:val="22"/>
          <w:szCs w:val="22"/>
        </w:rPr>
      </w:pPr>
    </w:p>
    <w:p w:rsidRPr="003E17B6" w:rsidR="007C697D" w:rsidP="007C697D" w:rsidRDefault="009615EF" w14:paraId="2B3F45FA"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Stuart Graham</w:t>
      </w:r>
      <w:r w:rsidRPr="003E17B6">
        <w:rPr>
          <w:rFonts w:asciiTheme="minorHAnsi" w:hAnsiTheme="minorHAnsi" w:cstheme="minorHAnsi"/>
          <w:sz w:val="22"/>
          <w:szCs w:val="22"/>
        </w:rPr>
        <w:t>, Associate Professor</w:t>
      </w:r>
    </w:p>
    <w:p w:rsidRPr="003E17B6" w:rsidR="007C697D" w:rsidP="007C697D" w:rsidRDefault="009615EF" w14:paraId="356C5C31" w14:textId="77777777">
      <w:pPr>
        <w:pStyle w:val="NoSpacing"/>
        <w:ind w:left="360"/>
        <w:rPr>
          <w:rFonts w:asciiTheme="minorHAnsi" w:hAnsiTheme="minorHAnsi" w:cstheme="minorHAnsi"/>
          <w:sz w:val="22"/>
          <w:szCs w:val="22"/>
        </w:rPr>
      </w:pPr>
      <w:proofErr w:type="spellStart"/>
      <w:r w:rsidRPr="003E17B6">
        <w:rPr>
          <w:rFonts w:asciiTheme="minorHAnsi" w:hAnsiTheme="minorHAnsi" w:cstheme="minorHAnsi"/>
          <w:sz w:val="22"/>
          <w:szCs w:val="22"/>
        </w:rPr>
        <w:t>Scheller</w:t>
      </w:r>
      <w:proofErr w:type="spellEnd"/>
      <w:r w:rsidRPr="003E17B6">
        <w:rPr>
          <w:rFonts w:asciiTheme="minorHAnsi" w:hAnsiTheme="minorHAnsi" w:cstheme="minorHAnsi"/>
          <w:sz w:val="22"/>
          <w:szCs w:val="22"/>
        </w:rPr>
        <w:t xml:space="preserve"> College of Business</w:t>
      </w:r>
    </w:p>
    <w:p w:rsidRPr="003E17B6" w:rsidR="007C697D" w:rsidP="007C697D" w:rsidRDefault="009615EF" w14:paraId="19198B83"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Georgia Institute of</w:t>
      </w:r>
      <w:r w:rsidRPr="003E17B6" w:rsidR="007C697D">
        <w:rPr>
          <w:rFonts w:asciiTheme="minorHAnsi" w:hAnsiTheme="minorHAnsi" w:cstheme="minorHAnsi"/>
          <w:sz w:val="22"/>
          <w:szCs w:val="22"/>
        </w:rPr>
        <w:t xml:space="preserve"> </w:t>
      </w:r>
      <w:r w:rsidRPr="003E17B6">
        <w:rPr>
          <w:rFonts w:asciiTheme="minorHAnsi" w:hAnsiTheme="minorHAnsi" w:cstheme="minorHAnsi"/>
          <w:sz w:val="22"/>
          <w:szCs w:val="22"/>
        </w:rPr>
        <w:t>Technology</w:t>
      </w:r>
    </w:p>
    <w:p w:rsidRPr="003E17B6" w:rsidR="007C697D" w:rsidP="007C697D" w:rsidRDefault="007C697D" w14:paraId="0409CD8D"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North Ave NW</w:t>
      </w:r>
    </w:p>
    <w:p w:rsidRPr="003E17B6" w:rsidR="007C697D" w:rsidP="007C697D" w:rsidRDefault="007C697D" w14:paraId="071F4D1A"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Atlanta, GA 30332</w:t>
      </w:r>
    </w:p>
    <w:p w:rsidRPr="003E17B6" w:rsidR="00CA5047" w:rsidP="007C697D" w:rsidRDefault="00CA5047" w14:paraId="56DD9EBC" w14:textId="77777777">
      <w:pPr>
        <w:pStyle w:val="NoSpacing"/>
        <w:ind w:left="360"/>
        <w:rPr>
          <w:rFonts w:asciiTheme="minorHAnsi" w:hAnsiTheme="minorHAnsi" w:cstheme="minorHAnsi"/>
          <w:sz w:val="22"/>
          <w:szCs w:val="22"/>
        </w:rPr>
      </w:pPr>
    </w:p>
    <w:p w:rsidRPr="003E17B6" w:rsidR="007C697D" w:rsidP="007C697D" w:rsidRDefault="009615EF" w14:paraId="0F1F664B"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Ann Xu</w:t>
      </w:r>
      <w:r w:rsidRPr="003E17B6">
        <w:rPr>
          <w:rFonts w:asciiTheme="minorHAnsi" w:hAnsiTheme="minorHAnsi" w:cstheme="minorHAnsi"/>
          <w:sz w:val="22"/>
          <w:szCs w:val="22"/>
        </w:rPr>
        <w:t>, Senior Technical Ad</w:t>
      </w:r>
      <w:r w:rsidRPr="003E17B6" w:rsidR="007C697D">
        <w:rPr>
          <w:rFonts w:asciiTheme="minorHAnsi" w:hAnsiTheme="minorHAnsi" w:cstheme="minorHAnsi"/>
          <w:sz w:val="22"/>
          <w:szCs w:val="22"/>
        </w:rPr>
        <w:t>visor for Impact and Assessment (former)</w:t>
      </w:r>
    </w:p>
    <w:p w:rsidRPr="003E17B6" w:rsidR="007C697D" w:rsidP="007C697D" w:rsidRDefault="007C697D" w14:paraId="42A41679"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Advanced Research Projects Agency- Energy</w:t>
      </w:r>
    </w:p>
    <w:p w:rsidRPr="003E17B6" w:rsidR="007C697D" w:rsidP="007C697D" w:rsidRDefault="007C697D" w14:paraId="2BFF07E2"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U.S. Department of Energy</w:t>
      </w:r>
    </w:p>
    <w:p w:rsidRPr="003E17B6" w:rsidR="007C697D" w:rsidP="007C697D" w:rsidRDefault="007C697D" w14:paraId="71DE4077"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1000 Independence Avenue, S.W.</w:t>
      </w:r>
    </w:p>
    <w:p w:rsidRPr="003E17B6" w:rsidR="007C697D" w:rsidP="007C697D" w:rsidRDefault="007C697D" w14:paraId="765C0D7D"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Washington, D.C. 20585</w:t>
      </w:r>
    </w:p>
    <w:p w:rsidRPr="003E17B6" w:rsidR="00CA5047" w:rsidP="007C697D" w:rsidRDefault="00CA5047" w14:paraId="447E62C8" w14:textId="77777777">
      <w:pPr>
        <w:pStyle w:val="NoSpacing"/>
        <w:ind w:left="360"/>
        <w:rPr>
          <w:rFonts w:asciiTheme="minorHAnsi" w:hAnsiTheme="minorHAnsi" w:cstheme="minorHAnsi"/>
          <w:sz w:val="22"/>
          <w:szCs w:val="22"/>
        </w:rPr>
      </w:pPr>
    </w:p>
    <w:p w:rsidRPr="003E17B6" w:rsidR="007C697D" w:rsidP="007C697D" w:rsidRDefault="009615EF" w14:paraId="3FA05B90"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Kenneth Poole</w:t>
      </w:r>
      <w:r w:rsidRPr="003E17B6" w:rsidR="007C697D">
        <w:rPr>
          <w:rFonts w:asciiTheme="minorHAnsi" w:hAnsiTheme="minorHAnsi" w:cstheme="minorHAnsi"/>
          <w:sz w:val="22"/>
          <w:szCs w:val="22"/>
        </w:rPr>
        <w:t>, Executive Director</w:t>
      </w:r>
    </w:p>
    <w:p w:rsidRPr="003E17B6" w:rsidR="007C697D" w:rsidP="007C697D" w:rsidRDefault="009615EF" w14:paraId="05E5730A"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Council for Community and Economic Research</w:t>
      </w:r>
    </w:p>
    <w:p w:rsidRPr="003E17B6" w:rsidR="007C697D" w:rsidP="007C697D" w:rsidRDefault="007C697D" w14:paraId="4E7B044C"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1700 N. Moore Street</w:t>
      </w:r>
    </w:p>
    <w:p w:rsidRPr="003E17B6" w:rsidR="007C697D" w:rsidP="007C697D" w:rsidRDefault="007C697D" w14:paraId="6060C441"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Suite 2225</w:t>
      </w:r>
    </w:p>
    <w:p w:rsidR="00F84EC6" w:rsidP="0002635B" w:rsidRDefault="007C697D" w14:paraId="0797B53F" w14:textId="77777777">
      <w:pPr>
        <w:pStyle w:val="NormalWeb"/>
        <w:spacing w:before="0" w:beforeAutospacing="0" w:after="0" w:afterAutospacing="0"/>
        <w:ind w:left="360"/>
        <w:rPr>
          <w:rFonts w:asciiTheme="minorHAnsi" w:hAnsiTheme="minorHAnsi" w:cstheme="minorHAnsi"/>
          <w:sz w:val="22"/>
          <w:szCs w:val="22"/>
        </w:rPr>
      </w:pPr>
      <w:r w:rsidRPr="003E17B6">
        <w:rPr>
          <w:rFonts w:asciiTheme="minorHAnsi" w:hAnsiTheme="minorHAnsi" w:cstheme="minorHAnsi"/>
          <w:sz w:val="22"/>
          <w:szCs w:val="22"/>
        </w:rPr>
        <w:t>Arlington, VA 22209</w:t>
      </w:r>
    </w:p>
    <w:p w:rsidR="00F84EC6" w:rsidP="0002635B" w:rsidRDefault="00F84EC6" w14:paraId="3398CCD2" w14:textId="77777777">
      <w:pPr>
        <w:pStyle w:val="NormalWeb"/>
        <w:spacing w:before="0" w:beforeAutospacing="0" w:after="0" w:afterAutospacing="0"/>
        <w:ind w:left="360"/>
        <w:rPr>
          <w:rFonts w:asciiTheme="minorHAnsi" w:hAnsiTheme="minorHAnsi" w:cstheme="minorHAnsi"/>
          <w:sz w:val="22"/>
          <w:szCs w:val="22"/>
        </w:rPr>
      </w:pPr>
    </w:p>
    <w:p w:rsidRPr="00546A24" w:rsidR="003830DB" w:rsidP="0002635B" w:rsidRDefault="003830DB" w14:paraId="4CC7698C" w14:textId="7E8893BD">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Dr. Alicia M. Robb, Senior Research Fellow</w:t>
      </w:r>
      <w:r w:rsidR="00EA4BFB">
        <w:rPr>
          <w:rStyle w:val="Strong"/>
          <w:rFonts w:asciiTheme="minorHAnsi" w:hAnsiTheme="minorHAnsi"/>
          <w:b w:val="0"/>
          <w:color w:val="auto"/>
          <w:sz w:val="22"/>
          <w:szCs w:val="22"/>
        </w:rPr>
        <w:t xml:space="preserve"> (former)</w:t>
      </w:r>
    </w:p>
    <w:p w:rsidRPr="00546A24" w:rsidR="003830DB" w:rsidP="0002635B" w:rsidRDefault="003830DB" w14:paraId="1928F5E1" w14:textId="77777777">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Ewing Marion Kauffman Foundation</w:t>
      </w:r>
    </w:p>
    <w:p w:rsidRPr="00546A24" w:rsidR="003830DB" w:rsidP="0002635B" w:rsidRDefault="003830DB" w14:paraId="536D804B" w14:textId="77777777">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59 Driftwood Court</w:t>
      </w:r>
    </w:p>
    <w:p w:rsidRPr="00546A24" w:rsidR="002304A0" w:rsidP="0002635B" w:rsidRDefault="003830DB" w14:paraId="03E6F28B" w14:textId="02E42EC4">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San Rafael, CA 94901</w:t>
      </w:r>
    </w:p>
    <w:p w:rsidRPr="00546A24" w:rsidR="00897109" w:rsidP="00B82732" w:rsidRDefault="00897109" w14:paraId="4081A84B" w14:textId="77777777">
      <w:pPr>
        <w:pStyle w:val="NormalWeb"/>
        <w:spacing w:before="0" w:beforeAutospacing="0" w:after="0" w:afterAutospacing="0"/>
        <w:ind w:left="360"/>
      </w:pPr>
    </w:p>
    <w:p w:rsidRPr="00076AC4" w:rsidR="00897109" w:rsidP="00897109" w:rsidRDefault="00897109" w14:paraId="7D5BEF91" w14:textId="2CD89A7F">
      <w:pPr>
        <w:pStyle w:val="NoSpacing"/>
        <w:ind w:left="360"/>
        <w:rPr>
          <w:rFonts w:asciiTheme="minorHAnsi" w:hAnsiTheme="minorHAnsi"/>
          <w:sz w:val="22"/>
          <w:szCs w:val="22"/>
        </w:rPr>
      </w:pPr>
      <w:proofErr w:type="spellStart"/>
      <w:r w:rsidRPr="00076AC4">
        <w:rPr>
          <w:rFonts w:asciiTheme="minorHAnsi" w:hAnsiTheme="minorHAnsi"/>
          <w:sz w:val="22"/>
          <w:szCs w:val="22"/>
        </w:rPr>
        <w:lastRenderedPageBreak/>
        <w:t>Arnobio</w:t>
      </w:r>
      <w:proofErr w:type="spellEnd"/>
      <w:r w:rsidRPr="00076AC4">
        <w:rPr>
          <w:rFonts w:asciiTheme="minorHAnsi" w:hAnsiTheme="minorHAnsi"/>
          <w:sz w:val="22"/>
          <w:szCs w:val="22"/>
        </w:rPr>
        <w:t xml:space="preserve"> </w:t>
      </w:r>
      <w:proofErr w:type="spellStart"/>
      <w:r w:rsidRPr="00076AC4">
        <w:rPr>
          <w:rFonts w:asciiTheme="minorHAnsi" w:hAnsiTheme="minorHAnsi"/>
          <w:sz w:val="22"/>
          <w:szCs w:val="22"/>
        </w:rPr>
        <w:t>Morelix</w:t>
      </w:r>
      <w:proofErr w:type="spellEnd"/>
      <w:r w:rsidRPr="00076AC4">
        <w:rPr>
          <w:rFonts w:asciiTheme="minorHAnsi" w:hAnsiTheme="minorHAnsi"/>
          <w:sz w:val="22"/>
          <w:szCs w:val="22"/>
        </w:rPr>
        <w:t>, Senior Research Analyst &amp; Program Officer</w:t>
      </w:r>
      <w:r w:rsidR="00EA4BFB">
        <w:rPr>
          <w:rFonts w:asciiTheme="minorHAnsi" w:hAnsiTheme="minorHAnsi"/>
          <w:sz w:val="22"/>
          <w:szCs w:val="22"/>
        </w:rPr>
        <w:t xml:space="preserve"> (former)</w:t>
      </w:r>
    </w:p>
    <w:p w:rsidRPr="000B1FB7" w:rsidR="00897109" w:rsidP="00897109" w:rsidRDefault="00897109" w14:paraId="4B02839D" w14:textId="77777777">
      <w:pPr>
        <w:pStyle w:val="NoSpacing"/>
        <w:ind w:left="360"/>
        <w:rPr>
          <w:rFonts w:asciiTheme="minorHAnsi" w:hAnsiTheme="minorHAnsi"/>
          <w:sz w:val="22"/>
          <w:szCs w:val="22"/>
        </w:rPr>
      </w:pPr>
      <w:r w:rsidRPr="000B1FB7">
        <w:rPr>
          <w:rStyle w:val="Strong"/>
          <w:rFonts w:asciiTheme="minorHAnsi" w:hAnsiTheme="minorHAnsi"/>
          <w:b w:val="0"/>
          <w:sz w:val="22"/>
          <w:szCs w:val="22"/>
        </w:rPr>
        <w:t xml:space="preserve">Ewing Marion </w:t>
      </w:r>
      <w:r w:rsidRPr="000B1FB7">
        <w:rPr>
          <w:rFonts w:asciiTheme="minorHAnsi" w:hAnsiTheme="minorHAnsi"/>
          <w:sz w:val="22"/>
          <w:szCs w:val="22"/>
        </w:rPr>
        <w:t>Kauffman Foundation</w:t>
      </w:r>
    </w:p>
    <w:p w:rsidRPr="009E6EC2" w:rsidR="00897109" w:rsidP="00897109" w:rsidRDefault="00897109" w14:paraId="3A7FF447" w14:textId="77777777">
      <w:pPr>
        <w:pStyle w:val="NoSpacing"/>
        <w:ind w:left="360"/>
        <w:rPr>
          <w:rFonts w:asciiTheme="minorHAnsi" w:hAnsiTheme="minorHAnsi"/>
          <w:sz w:val="22"/>
          <w:szCs w:val="22"/>
        </w:rPr>
      </w:pPr>
      <w:r w:rsidRPr="009E6EC2">
        <w:rPr>
          <w:rFonts w:asciiTheme="minorHAnsi" w:hAnsiTheme="minorHAnsi"/>
          <w:sz w:val="22"/>
          <w:szCs w:val="22"/>
        </w:rPr>
        <w:t>4801 Rockhill Road</w:t>
      </w:r>
    </w:p>
    <w:p w:rsidRPr="00546A24" w:rsidR="003830DB" w:rsidP="0002635B" w:rsidRDefault="00897109" w14:paraId="70C5D723" w14:textId="358C7117">
      <w:pPr>
        <w:pStyle w:val="NoSpacing"/>
        <w:ind w:left="360"/>
        <w:rPr>
          <w:rFonts w:asciiTheme="minorHAnsi" w:hAnsiTheme="minorHAnsi"/>
          <w:sz w:val="22"/>
          <w:szCs w:val="22"/>
        </w:rPr>
      </w:pPr>
      <w:r w:rsidRPr="00DC1289">
        <w:rPr>
          <w:rFonts w:asciiTheme="minorHAnsi" w:hAnsiTheme="minorHAnsi"/>
          <w:sz w:val="22"/>
          <w:szCs w:val="22"/>
        </w:rPr>
        <w:t>Kansas City, MO 64112</w:t>
      </w:r>
    </w:p>
    <w:p w:rsidRPr="00546A24" w:rsidR="003830DB" w:rsidP="0002635B" w:rsidRDefault="003830DB" w14:paraId="77B39AFB" w14:textId="77777777">
      <w:pPr>
        <w:pStyle w:val="NoSpacing"/>
        <w:ind w:left="360"/>
        <w:rPr>
          <w:rFonts w:asciiTheme="minorHAnsi" w:hAnsiTheme="minorHAnsi"/>
          <w:sz w:val="22"/>
          <w:szCs w:val="22"/>
        </w:rPr>
      </w:pPr>
    </w:p>
    <w:p w:rsidRPr="00546A24" w:rsidR="003830DB" w:rsidP="0002635B" w:rsidRDefault="003830DB" w14:paraId="404D97C7" w14:textId="77777777">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 xml:space="preserve">Dr. Robert W. </w:t>
      </w:r>
      <w:proofErr w:type="spellStart"/>
      <w:r w:rsidRPr="00546A24">
        <w:rPr>
          <w:rStyle w:val="Strong"/>
          <w:rFonts w:asciiTheme="minorHAnsi" w:hAnsiTheme="minorHAnsi"/>
          <w:b w:val="0"/>
          <w:color w:val="auto"/>
          <w:sz w:val="22"/>
          <w:szCs w:val="22"/>
        </w:rPr>
        <w:t>Fairlie</w:t>
      </w:r>
      <w:proofErr w:type="spellEnd"/>
      <w:r w:rsidRPr="00546A24">
        <w:rPr>
          <w:rStyle w:val="Strong"/>
          <w:rFonts w:asciiTheme="minorHAnsi" w:hAnsiTheme="minorHAnsi"/>
          <w:b w:val="0"/>
          <w:color w:val="auto"/>
          <w:sz w:val="22"/>
          <w:szCs w:val="22"/>
        </w:rPr>
        <w:t>, Professor</w:t>
      </w:r>
    </w:p>
    <w:p w:rsidRPr="00546A24" w:rsidR="003830DB" w:rsidP="0002635B" w:rsidRDefault="003830DB" w14:paraId="7BC48C39" w14:textId="77777777">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University of California Santa Cruz</w:t>
      </w:r>
    </w:p>
    <w:p w:rsidRPr="00546A24" w:rsidR="003830DB" w:rsidP="0002635B" w:rsidRDefault="003830DB" w14:paraId="3E446C3B" w14:textId="77777777">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Department of Economics, Engineering 2 Building</w:t>
      </w:r>
    </w:p>
    <w:p w:rsidRPr="00546A24" w:rsidR="003830DB" w:rsidP="0002635B" w:rsidRDefault="003830DB" w14:paraId="61F8E148" w14:textId="77777777">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1156 High Street</w:t>
      </w:r>
    </w:p>
    <w:p w:rsidRPr="00546A24" w:rsidR="003830DB" w:rsidP="0002635B" w:rsidRDefault="003830DB" w14:paraId="23E77CCC" w14:textId="77777777">
      <w:pPr>
        <w:pStyle w:val="NormalWeb"/>
        <w:spacing w:before="0" w:beforeAutospacing="0" w:after="0" w:afterAutospacing="0"/>
        <w:ind w:left="360"/>
        <w:rPr>
          <w:rFonts w:asciiTheme="minorHAnsi" w:hAnsiTheme="minorHAnsi"/>
          <w:color w:val="auto"/>
          <w:sz w:val="22"/>
          <w:szCs w:val="22"/>
        </w:rPr>
      </w:pPr>
      <w:r w:rsidRPr="00546A24">
        <w:rPr>
          <w:rStyle w:val="Strong"/>
          <w:rFonts w:asciiTheme="minorHAnsi" w:hAnsiTheme="minorHAnsi"/>
          <w:b w:val="0"/>
          <w:color w:val="auto"/>
          <w:sz w:val="22"/>
          <w:szCs w:val="22"/>
        </w:rPr>
        <w:t>Santa Cruz, CA 95064-1077</w:t>
      </w:r>
    </w:p>
    <w:p w:rsidRPr="00C323EE" w:rsidR="00F728EC" w:rsidP="0002635B" w:rsidRDefault="00F728EC" w14:paraId="2AB94CC7" w14:textId="606383BB">
      <w:pPr>
        <w:shd w:val="clear" w:color="auto" w:fill="FFFFFF"/>
        <w:spacing w:after="0" w:line="240" w:lineRule="auto"/>
        <w:ind w:left="360"/>
        <w:rPr>
          <w:rFonts w:asciiTheme="minorHAnsi" w:hAnsiTheme="minorHAnsi"/>
        </w:rPr>
      </w:pPr>
    </w:p>
    <w:p w:rsidRPr="00C323EE" w:rsidR="003830DB" w:rsidP="0002635B" w:rsidRDefault="003830DB" w14:paraId="33ECF4A6" w14:textId="031AA20F">
      <w:pPr>
        <w:shd w:val="clear" w:color="auto" w:fill="FFFFFF"/>
        <w:spacing w:after="0" w:line="240" w:lineRule="auto"/>
        <w:ind w:left="360"/>
        <w:rPr>
          <w:rFonts w:eastAsia="Times New Roman" w:asciiTheme="minorHAnsi" w:hAnsiTheme="minorHAnsi"/>
        </w:rPr>
      </w:pPr>
      <w:r w:rsidRPr="00C323EE">
        <w:rPr>
          <w:rFonts w:eastAsia="Times New Roman" w:asciiTheme="minorHAnsi" w:hAnsiTheme="minorHAnsi"/>
        </w:rPr>
        <w:t>Miriam Segal, Research Analyst</w:t>
      </w:r>
      <w:r w:rsidR="00E30B5A">
        <w:rPr>
          <w:rFonts w:eastAsia="Times New Roman" w:asciiTheme="minorHAnsi" w:hAnsiTheme="minorHAnsi"/>
        </w:rPr>
        <w:t xml:space="preserve"> (former)</w:t>
      </w:r>
    </w:p>
    <w:p w:rsidRPr="00C323EE" w:rsidR="003830DB" w:rsidP="0002635B" w:rsidRDefault="00E30B5A" w14:paraId="2472577A" w14:textId="681BE124">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Small Business Administration</w:t>
      </w:r>
    </w:p>
    <w:p w:rsidRPr="00C323EE" w:rsidR="00E30B5A" w:rsidP="00E30B5A" w:rsidRDefault="00E30B5A" w14:paraId="735E2C10" w14:textId="77777777">
      <w:pPr>
        <w:shd w:val="clear" w:color="auto" w:fill="FFFFFF"/>
        <w:spacing w:after="0" w:line="240" w:lineRule="auto"/>
        <w:ind w:left="360"/>
        <w:rPr>
          <w:rFonts w:eastAsia="Times New Roman" w:asciiTheme="minorHAnsi" w:hAnsiTheme="minorHAnsi"/>
        </w:rPr>
      </w:pPr>
      <w:r w:rsidRPr="00C323EE">
        <w:rPr>
          <w:rFonts w:eastAsia="Times New Roman" w:asciiTheme="minorHAnsi" w:hAnsiTheme="minorHAnsi"/>
        </w:rPr>
        <w:t xml:space="preserve">Office of Advocacy </w:t>
      </w:r>
    </w:p>
    <w:p w:rsidR="00622297" w:rsidP="0002635B" w:rsidRDefault="00E30B5A" w14:paraId="2A45522E" w14:textId="03EE4EF8">
      <w:pPr>
        <w:shd w:val="clear" w:color="auto" w:fill="FFFFFF"/>
        <w:spacing w:after="0" w:line="240" w:lineRule="auto"/>
        <w:ind w:left="360"/>
        <w:rPr>
          <w:rFonts w:eastAsia="Times New Roman" w:asciiTheme="minorHAnsi" w:hAnsiTheme="minorHAnsi"/>
        </w:rPr>
      </w:pPr>
      <w:r w:rsidRPr="00C323EE">
        <w:rPr>
          <w:rFonts w:asciiTheme="minorHAnsi" w:hAnsiTheme="minorHAnsi"/>
          <w:lang w:val="en"/>
        </w:rPr>
        <w:t>409 3rd St, SW</w:t>
      </w:r>
      <w:r w:rsidRPr="00C323EE">
        <w:rPr>
          <w:rFonts w:asciiTheme="minorHAnsi" w:hAnsiTheme="minorHAnsi"/>
          <w:lang w:val="en"/>
        </w:rPr>
        <w:br/>
        <w:t>Washington, DC 20416</w:t>
      </w:r>
      <w:r w:rsidRPr="00C323EE">
        <w:rPr>
          <w:rFonts w:eastAsia="Times New Roman" w:asciiTheme="minorHAnsi" w:hAnsiTheme="minorHAnsi"/>
        </w:rPr>
        <w:t xml:space="preserve"> </w:t>
      </w:r>
      <w:r w:rsidRPr="00C323EE" w:rsidR="003830DB">
        <w:rPr>
          <w:rFonts w:asciiTheme="minorHAnsi" w:hAnsiTheme="minorHAnsi"/>
          <w:iCs/>
        </w:rPr>
        <w:br/>
      </w:r>
    </w:p>
    <w:p w:rsidRPr="00C323EE" w:rsidR="003830DB" w:rsidP="0002635B" w:rsidRDefault="003830DB" w14:paraId="47DD2FB8" w14:textId="6699830C">
      <w:pPr>
        <w:shd w:val="clear" w:color="auto" w:fill="FFFFFF"/>
        <w:spacing w:after="0" w:line="240" w:lineRule="auto"/>
        <w:ind w:left="360"/>
        <w:rPr>
          <w:rFonts w:eastAsia="Times New Roman" w:asciiTheme="minorHAnsi" w:hAnsiTheme="minorHAnsi"/>
        </w:rPr>
      </w:pPr>
      <w:r w:rsidRPr="00C323EE">
        <w:rPr>
          <w:rFonts w:eastAsia="Times New Roman" w:asciiTheme="minorHAnsi" w:hAnsiTheme="minorHAnsi"/>
        </w:rPr>
        <w:t xml:space="preserve">Brian </w:t>
      </w:r>
      <w:proofErr w:type="spellStart"/>
      <w:r w:rsidRPr="00C323EE">
        <w:rPr>
          <w:rFonts w:eastAsia="Times New Roman" w:asciiTheme="minorHAnsi" w:hAnsiTheme="minorHAnsi"/>
        </w:rPr>
        <w:t>Headd</w:t>
      </w:r>
      <w:proofErr w:type="spellEnd"/>
      <w:r w:rsidRPr="00C323EE">
        <w:rPr>
          <w:rFonts w:eastAsia="Times New Roman" w:asciiTheme="minorHAnsi" w:hAnsiTheme="minorHAnsi"/>
        </w:rPr>
        <w:t>, Economist</w:t>
      </w:r>
    </w:p>
    <w:p w:rsidRPr="00C323EE" w:rsidR="003830DB" w:rsidP="0002635B" w:rsidRDefault="003830DB" w14:paraId="0B7C7BF1" w14:textId="77777777">
      <w:pPr>
        <w:shd w:val="clear" w:color="auto" w:fill="FFFFFF"/>
        <w:spacing w:after="0" w:line="240" w:lineRule="auto"/>
        <w:ind w:left="360"/>
        <w:rPr>
          <w:rFonts w:eastAsia="Times New Roman" w:asciiTheme="minorHAnsi" w:hAnsiTheme="minorHAnsi"/>
        </w:rPr>
      </w:pPr>
      <w:r w:rsidRPr="00C323EE">
        <w:rPr>
          <w:rFonts w:eastAsia="Times New Roman" w:asciiTheme="minorHAnsi" w:hAnsiTheme="minorHAnsi"/>
        </w:rPr>
        <w:t>Small Business Administration</w:t>
      </w:r>
    </w:p>
    <w:p w:rsidRPr="00C323EE" w:rsidR="003830DB" w:rsidP="0002635B" w:rsidRDefault="003830DB" w14:paraId="41AB74B6" w14:textId="77777777">
      <w:pPr>
        <w:shd w:val="clear" w:color="auto" w:fill="FFFFFF"/>
        <w:spacing w:after="0" w:line="240" w:lineRule="auto"/>
        <w:ind w:left="360"/>
        <w:rPr>
          <w:rFonts w:eastAsia="Times New Roman" w:asciiTheme="minorHAnsi" w:hAnsiTheme="minorHAnsi"/>
        </w:rPr>
      </w:pPr>
      <w:r w:rsidRPr="00C323EE">
        <w:rPr>
          <w:rFonts w:eastAsia="Times New Roman" w:asciiTheme="minorHAnsi" w:hAnsiTheme="minorHAnsi"/>
        </w:rPr>
        <w:t xml:space="preserve">Office of Advocacy </w:t>
      </w:r>
    </w:p>
    <w:p w:rsidR="003830DB" w:rsidP="0002635B" w:rsidRDefault="003830DB" w14:paraId="69A951BE" w14:textId="7B5A1BF4">
      <w:pPr>
        <w:shd w:val="clear" w:color="auto" w:fill="FFFFFF"/>
        <w:spacing w:after="0" w:line="240" w:lineRule="auto"/>
        <w:ind w:left="360"/>
        <w:rPr>
          <w:rFonts w:eastAsia="Times New Roman" w:asciiTheme="minorHAnsi" w:hAnsiTheme="minorHAnsi"/>
        </w:rPr>
      </w:pPr>
      <w:r w:rsidRPr="00C323EE">
        <w:rPr>
          <w:rFonts w:asciiTheme="minorHAnsi" w:hAnsiTheme="minorHAnsi"/>
          <w:lang w:val="en"/>
        </w:rPr>
        <w:t>409 3rd St, SW</w:t>
      </w:r>
      <w:r w:rsidRPr="00C323EE">
        <w:rPr>
          <w:rFonts w:asciiTheme="minorHAnsi" w:hAnsiTheme="minorHAnsi"/>
          <w:lang w:val="en"/>
        </w:rPr>
        <w:br/>
        <w:t>Washington, DC 20416</w:t>
      </w:r>
      <w:r w:rsidRPr="00C323EE">
        <w:rPr>
          <w:rFonts w:eastAsia="Times New Roman" w:asciiTheme="minorHAnsi" w:hAnsiTheme="minorHAnsi"/>
        </w:rPr>
        <w:t xml:space="preserve"> </w:t>
      </w:r>
    </w:p>
    <w:p w:rsidR="00E30B5A" w:rsidP="0002635B" w:rsidRDefault="00E30B5A" w14:paraId="4AEF5414" w14:textId="2A7D2459">
      <w:pPr>
        <w:shd w:val="clear" w:color="auto" w:fill="FFFFFF"/>
        <w:spacing w:after="0" w:line="240" w:lineRule="auto"/>
        <w:ind w:left="360"/>
        <w:rPr>
          <w:rFonts w:eastAsia="Times New Roman" w:asciiTheme="minorHAnsi" w:hAnsiTheme="minorHAnsi"/>
        </w:rPr>
      </w:pPr>
    </w:p>
    <w:p w:rsidR="00E30B5A" w:rsidP="0002635B" w:rsidRDefault="00E30B5A" w14:paraId="1DE82587" w14:textId="58215164">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 xml:space="preserve">Patrick </w:t>
      </w:r>
      <w:proofErr w:type="spellStart"/>
      <w:r>
        <w:rPr>
          <w:rFonts w:eastAsia="Times New Roman" w:asciiTheme="minorHAnsi" w:hAnsiTheme="minorHAnsi"/>
        </w:rPr>
        <w:t>Delehanty</w:t>
      </w:r>
      <w:proofErr w:type="spellEnd"/>
      <w:r w:rsidR="00E40177">
        <w:rPr>
          <w:rFonts w:eastAsia="Times New Roman" w:asciiTheme="minorHAnsi" w:hAnsiTheme="minorHAnsi"/>
        </w:rPr>
        <w:t>, Acting Director of Economic Research</w:t>
      </w:r>
    </w:p>
    <w:p w:rsidRPr="00C323EE" w:rsidR="00E30B5A" w:rsidP="00E30B5A" w:rsidRDefault="00E30B5A" w14:paraId="4B395911" w14:textId="77777777">
      <w:pPr>
        <w:shd w:val="clear" w:color="auto" w:fill="FFFFFF"/>
        <w:spacing w:after="0" w:line="240" w:lineRule="auto"/>
        <w:ind w:left="360"/>
        <w:rPr>
          <w:rFonts w:eastAsia="Times New Roman" w:asciiTheme="minorHAnsi" w:hAnsiTheme="minorHAnsi"/>
        </w:rPr>
      </w:pPr>
      <w:r w:rsidRPr="00C323EE">
        <w:rPr>
          <w:rFonts w:eastAsia="Times New Roman" w:asciiTheme="minorHAnsi" w:hAnsiTheme="minorHAnsi"/>
        </w:rPr>
        <w:t>Small Business Administration</w:t>
      </w:r>
    </w:p>
    <w:p w:rsidRPr="00C323EE" w:rsidR="00E30B5A" w:rsidP="00E30B5A" w:rsidRDefault="00E30B5A" w14:paraId="721AB70A" w14:textId="77777777">
      <w:pPr>
        <w:shd w:val="clear" w:color="auto" w:fill="FFFFFF"/>
        <w:spacing w:after="0" w:line="240" w:lineRule="auto"/>
        <w:ind w:left="360"/>
        <w:rPr>
          <w:rFonts w:eastAsia="Times New Roman" w:asciiTheme="minorHAnsi" w:hAnsiTheme="minorHAnsi"/>
        </w:rPr>
      </w:pPr>
      <w:r w:rsidRPr="00C323EE">
        <w:rPr>
          <w:rFonts w:eastAsia="Times New Roman" w:asciiTheme="minorHAnsi" w:hAnsiTheme="minorHAnsi"/>
        </w:rPr>
        <w:t xml:space="preserve">Office of Advocacy </w:t>
      </w:r>
    </w:p>
    <w:p w:rsidR="00F36ED1" w:rsidP="0002635B" w:rsidRDefault="00E30B5A" w14:paraId="45CE301F" w14:textId="2C1EB75B">
      <w:pPr>
        <w:shd w:val="clear" w:color="auto" w:fill="FFFFFF"/>
        <w:spacing w:after="0" w:line="240" w:lineRule="auto"/>
        <w:ind w:left="360"/>
        <w:rPr>
          <w:rFonts w:eastAsia="Times New Roman" w:asciiTheme="minorHAnsi" w:hAnsiTheme="minorHAnsi"/>
        </w:rPr>
      </w:pPr>
      <w:r w:rsidRPr="00C323EE">
        <w:rPr>
          <w:rFonts w:asciiTheme="minorHAnsi" w:hAnsiTheme="minorHAnsi"/>
          <w:lang w:val="en"/>
        </w:rPr>
        <w:t>409 3rd St, SW</w:t>
      </w:r>
      <w:r w:rsidRPr="00C323EE">
        <w:rPr>
          <w:rFonts w:asciiTheme="minorHAnsi" w:hAnsiTheme="minorHAnsi"/>
          <w:lang w:val="en"/>
        </w:rPr>
        <w:br/>
        <w:t>Washington, DC 20416</w:t>
      </w:r>
      <w:r w:rsidRPr="00C323EE">
        <w:rPr>
          <w:rFonts w:eastAsia="Times New Roman" w:asciiTheme="minorHAnsi" w:hAnsiTheme="minorHAnsi"/>
        </w:rPr>
        <w:t xml:space="preserve"> </w:t>
      </w:r>
    </w:p>
    <w:p w:rsidR="00F36ED1" w:rsidP="0002635B" w:rsidRDefault="00F36ED1" w14:paraId="3F1263C1" w14:textId="77777777">
      <w:pPr>
        <w:shd w:val="clear" w:color="auto" w:fill="FFFFFF"/>
        <w:spacing w:after="0" w:line="240" w:lineRule="auto"/>
        <w:ind w:left="360"/>
        <w:rPr>
          <w:rFonts w:eastAsia="Times New Roman" w:asciiTheme="minorHAnsi" w:hAnsiTheme="minorHAnsi"/>
        </w:rPr>
      </w:pPr>
    </w:p>
    <w:p w:rsidR="00E30B5A" w:rsidP="0002635B" w:rsidRDefault="00E30B5A" w14:paraId="584D9D96" w14:textId="5E9CC3DA">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 xml:space="preserve">Joseph </w:t>
      </w:r>
      <w:proofErr w:type="spellStart"/>
      <w:r>
        <w:rPr>
          <w:rFonts w:eastAsia="Times New Roman" w:asciiTheme="minorHAnsi" w:hAnsiTheme="minorHAnsi"/>
        </w:rPr>
        <w:t>S</w:t>
      </w:r>
      <w:r w:rsidR="00E40177">
        <w:rPr>
          <w:rFonts w:eastAsia="Times New Roman" w:asciiTheme="minorHAnsi" w:hAnsiTheme="minorHAnsi"/>
        </w:rPr>
        <w:t>o</w:t>
      </w:r>
      <w:r>
        <w:rPr>
          <w:rFonts w:eastAsia="Times New Roman" w:asciiTheme="minorHAnsi" w:hAnsiTheme="minorHAnsi"/>
        </w:rPr>
        <w:t>bota</w:t>
      </w:r>
      <w:proofErr w:type="spellEnd"/>
      <w:r w:rsidR="00E40177">
        <w:rPr>
          <w:rFonts w:eastAsia="Times New Roman" w:asciiTheme="minorHAnsi" w:hAnsiTheme="minorHAnsi"/>
        </w:rPr>
        <w:t>, Assistant Chief Counsel</w:t>
      </w:r>
    </w:p>
    <w:p w:rsidRPr="00C323EE" w:rsidR="00E30B5A" w:rsidP="00E30B5A" w:rsidRDefault="00E30B5A" w14:paraId="3F525B0E" w14:textId="77777777">
      <w:pPr>
        <w:shd w:val="clear" w:color="auto" w:fill="FFFFFF"/>
        <w:spacing w:after="0" w:line="240" w:lineRule="auto"/>
        <w:ind w:left="360"/>
        <w:rPr>
          <w:rFonts w:eastAsia="Times New Roman" w:asciiTheme="minorHAnsi" w:hAnsiTheme="minorHAnsi"/>
        </w:rPr>
      </w:pPr>
      <w:r w:rsidRPr="00C323EE">
        <w:rPr>
          <w:rFonts w:eastAsia="Times New Roman" w:asciiTheme="minorHAnsi" w:hAnsiTheme="minorHAnsi"/>
        </w:rPr>
        <w:t>Small Business Administration</w:t>
      </w:r>
    </w:p>
    <w:p w:rsidRPr="00C323EE" w:rsidR="00E30B5A" w:rsidP="00E30B5A" w:rsidRDefault="00E30B5A" w14:paraId="557BF8A2" w14:textId="77777777">
      <w:pPr>
        <w:shd w:val="clear" w:color="auto" w:fill="FFFFFF"/>
        <w:spacing w:after="0" w:line="240" w:lineRule="auto"/>
        <w:ind w:left="360"/>
        <w:rPr>
          <w:rFonts w:eastAsia="Times New Roman" w:asciiTheme="minorHAnsi" w:hAnsiTheme="minorHAnsi"/>
        </w:rPr>
      </w:pPr>
      <w:r w:rsidRPr="00C323EE">
        <w:rPr>
          <w:rFonts w:eastAsia="Times New Roman" w:asciiTheme="minorHAnsi" w:hAnsiTheme="minorHAnsi"/>
        </w:rPr>
        <w:t xml:space="preserve">Office of Advocacy </w:t>
      </w:r>
    </w:p>
    <w:p w:rsidR="00E30B5A" w:rsidP="00E30B5A" w:rsidRDefault="00E30B5A" w14:paraId="0FFE42CF" w14:textId="77777777">
      <w:pPr>
        <w:shd w:val="clear" w:color="auto" w:fill="FFFFFF"/>
        <w:spacing w:after="0" w:line="240" w:lineRule="auto"/>
        <w:ind w:left="360"/>
        <w:rPr>
          <w:rFonts w:eastAsia="Times New Roman" w:asciiTheme="minorHAnsi" w:hAnsiTheme="minorHAnsi"/>
        </w:rPr>
      </w:pPr>
      <w:r w:rsidRPr="00C323EE">
        <w:rPr>
          <w:rFonts w:asciiTheme="minorHAnsi" w:hAnsiTheme="minorHAnsi"/>
          <w:lang w:val="en"/>
        </w:rPr>
        <w:t>409 3rd St, SW</w:t>
      </w:r>
      <w:r w:rsidRPr="00C323EE">
        <w:rPr>
          <w:rFonts w:asciiTheme="minorHAnsi" w:hAnsiTheme="minorHAnsi"/>
          <w:lang w:val="en"/>
        </w:rPr>
        <w:br/>
        <w:t>Washington, DC 20416</w:t>
      </w:r>
      <w:r w:rsidRPr="00C323EE">
        <w:rPr>
          <w:rFonts w:eastAsia="Times New Roman" w:asciiTheme="minorHAnsi" w:hAnsiTheme="minorHAnsi"/>
        </w:rPr>
        <w:t xml:space="preserve"> </w:t>
      </w:r>
    </w:p>
    <w:p w:rsidRPr="00C323EE" w:rsidR="00E30B5A" w:rsidP="0002635B" w:rsidRDefault="00E30B5A" w14:paraId="2E935FAD" w14:textId="77777777">
      <w:pPr>
        <w:shd w:val="clear" w:color="auto" w:fill="FFFFFF"/>
        <w:spacing w:after="0" w:line="240" w:lineRule="auto"/>
        <w:ind w:left="360"/>
        <w:rPr>
          <w:rFonts w:eastAsia="Times New Roman" w:asciiTheme="minorHAnsi" w:hAnsiTheme="minorHAnsi"/>
        </w:rPr>
      </w:pPr>
    </w:p>
    <w:p w:rsidR="00582AE4" w:rsidP="0002635B" w:rsidRDefault="00582AE4" w14:paraId="1D112B52" w14:textId="77777777">
      <w:pPr>
        <w:shd w:val="clear" w:color="auto" w:fill="FFFFFF"/>
        <w:spacing w:after="0" w:line="240" w:lineRule="auto"/>
        <w:ind w:left="360"/>
        <w:rPr>
          <w:rFonts w:eastAsia="Times New Roman" w:asciiTheme="minorHAnsi" w:hAnsiTheme="minorHAnsi"/>
        </w:rPr>
      </w:pPr>
    </w:p>
    <w:p w:rsidR="003830DB" w:rsidP="0002635B" w:rsidRDefault="00687073" w14:paraId="1FB1C7E2" w14:textId="229A85F1">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Ester Morales, Executive Director</w:t>
      </w:r>
    </w:p>
    <w:p w:rsidR="00687073" w:rsidP="0002635B" w:rsidRDefault="00687073" w14:paraId="34457147" w14:textId="25F353DA">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National Women’s Business Council</w:t>
      </w:r>
    </w:p>
    <w:p w:rsidR="00687073" w:rsidP="0002635B" w:rsidRDefault="00687073" w14:paraId="02E4AC0A" w14:textId="14978FB8">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409 Third Street, SW, 5</w:t>
      </w:r>
      <w:r w:rsidRPr="00483258">
        <w:rPr>
          <w:rFonts w:eastAsia="Times New Roman" w:asciiTheme="minorHAnsi" w:hAnsiTheme="minorHAnsi"/>
          <w:vertAlign w:val="superscript"/>
        </w:rPr>
        <w:t>th</w:t>
      </w:r>
      <w:r>
        <w:rPr>
          <w:rFonts w:eastAsia="Times New Roman" w:asciiTheme="minorHAnsi" w:hAnsiTheme="minorHAnsi"/>
        </w:rPr>
        <w:t xml:space="preserve"> Floor</w:t>
      </w:r>
    </w:p>
    <w:p w:rsidR="00687073" w:rsidP="0002635B" w:rsidRDefault="00687073" w14:paraId="157152DF" w14:textId="230009C1">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Washington, DC 20416</w:t>
      </w:r>
    </w:p>
    <w:p w:rsidR="007C697D" w:rsidP="0002635B" w:rsidRDefault="007C697D" w14:paraId="4F97A515" w14:textId="77777777">
      <w:pPr>
        <w:shd w:val="clear" w:color="auto" w:fill="FFFFFF"/>
        <w:spacing w:after="0" w:line="240" w:lineRule="auto"/>
        <w:ind w:left="360"/>
        <w:rPr>
          <w:rFonts w:eastAsia="Times New Roman" w:asciiTheme="minorHAnsi" w:hAnsiTheme="minorHAnsi"/>
        </w:rPr>
      </w:pPr>
    </w:p>
    <w:p w:rsidR="00687073" w:rsidP="0002635B" w:rsidRDefault="00687073" w14:paraId="03B1BFFC" w14:textId="0004BB9C">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Delores Rowen, Research Manager</w:t>
      </w:r>
      <w:r w:rsidR="004B61F7">
        <w:rPr>
          <w:rFonts w:eastAsia="Times New Roman" w:asciiTheme="minorHAnsi" w:hAnsiTheme="minorHAnsi"/>
        </w:rPr>
        <w:t xml:space="preserve"> (former)</w:t>
      </w:r>
    </w:p>
    <w:p w:rsidRPr="00C323EE" w:rsidR="00687073" w:rsidP="0002635B" w:rsidRDefault="00687073" w14:paraId="0B22F4DE" w14:textId="53938727">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National Women’s Business Council</w:t>
      </w:r>
    </w:p>
    <w:p w:rsidR="00687073" w:rsidP="00687073" w:rsidRDefault="00EA4BFB" w14:paraId="34D0CDB0" w14:textId="3561E3F5">
      <w:pPr>
        <w:shd w:val="clear" w:color="auto" w:fill="FFFFFF"/>
        <w:spacing w:after="0" w:line="240" w:lineRule="auto"/>
        <w:ind w:left="360"/>
        <w:rPr>
          <w:rFonts w:eastAsia="Times New Roman" w:asciiTheme="minorHAnsi" w:hAnsiTheme="minorHAnsi"/>
        </w:rPr>
      </w:pPr>
      <w:r w:rsidRPr="00C323EE" w:rsidDel="00EA4BFB">
        <w:rPr>
          <w:rFonts w:asciiTheme="minorHAnsi" w:hAnsiTheme="minorHAnsi"/>
          <w:lang w:val="en"/>
        </w:rPr>
        <w:t xml:space="preserve"> </w:t>
      </w:r>
      <w:r w:rsidR="00687073">
        <w:rPr>
          <w:rFonts w:eastAsia="Times New Roman" w:asciiTheme="minorHAnsi" w:hAnsiTheme="minorHAnsi"/>
        </w:rPr>
        <w:t>409 Third Street, SW, 5</w:t>
      </w:r>
      <w:r w:rsidRPr="00BD77FA" w:rsidR="00687073">
        <w:rPr>
          <w:rFonts w:eastAsia="Times New Roman" w:asciiTheme="minorHAnsi" w:hAnsiTheme="minorHAnsi"/>
          <w:vertAlign w:val="superscript"/>
        </w:rPr>
        <w:t>th</w:t>
      </w:r>
      <w:r w:rsidR="00687073">
        <w:rPr>
          <w:rFonts w:eastAsia="Times New Roman" w:asciiTheme="minorHAnsi" w:hAnsiTheme="minorHAnsi"/>
        </w:rPr>
        <w:t xml:space="preserve"> Floor</w:t>
      </w:r>
    </w:p>
    <w:p w:rsidR="00687073" w:rsidP="00687073" w:rsidRDefault="00687073" w14:paraId="496FAC55" w14:textId="3897AC3E">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Washington, DC 20416</w:t>
      </w:r>
    </w:p>
    <w:p w:rsidR="00687073" w:rsidP="00687073" w:rsidRDefault="00687073" w14:paraId="2DB79E1E" w14:textId="18A049CD">
      <w:pPr>
        <w:shd w:val="clear" w:color="auto" w:fill="FFFFFF"/>
        <w:spacing w:after="0" w:line="240" w:lineRule="auto"/>
        <w:ind w:left="360"/>
        <w:rPr>
          <w:rFonts w:eastAsia="Times New Roman" w:asciiTheme="minorHAnsi" w:hAnsiTheme="minorHAnsi"/>
        </w:rPr>
      </w:pPr>
    </w:p>
    <w:p w:rsidR="00687073" w:rsidP="00687073" w:rsidRDefault="00687073" w14:paraId="583C0CE6" w14:textId="07C0E95B">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 xml:space="preserve">Patricia </w:t>
      </w:r>
      <w:proofErr w:type="spellStart"/>
      <w:r>
        <w:rPr>
          <w:rFonts w:eastAsia="Times New Roman" w:asciiTheme="minorHAnsi" w:hAnsiTheme="minorHAnsi"/>
        </w:rPr>
        <w:t>Tomczyszyn</w:t>
      </w:r>
      <w:proofErr w:type="spellEnd"/>
      <w:r w:rsidR="00276A13">
        <w:rPr>
          <w:rFonts w:eastAsia="Times New Roman" w:asciiTheme="minorHAnsi" w:hAnsiTheme="minorHAnsi"/>
        </w:rPr>
        <w:t>, Public Affairs Specialist</w:t>
      </w:r>
    </w:p>
    <w:p w:rsidR="00276A13" w:rsidP="00687073" w:rsidRDefault="00276A13" w14:paraId="0EC4EB34" w14:textId="0F8724D3">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Minority Business Development Agency</w:t>
      </w:r>
    </w:p>
    <w:p w:rsidR="003830DB" w:rsidP="00622297" w:rsidRDefault="00276A13" w14:paraId="09371662" w14:textId="7DB2B792">
      <w:pPr>
        <w:shd w:val="clear" w:color="auto" w:fill="FFFFFF"/>
        <w:spacing w:after="0" w:line="240" w:lineRule="auto"/>
        <w:ind w:left="360"/>
        <w:rPr>
          <w:rStyle w:val="companyaddress"/>
          <w:rFonts w:asciiTheme="minorHAnsi" w:hAnsiTheme="minorHAnsi"/>
          <w:iCs/>
        </w:rPr>
      </w:pPr>
      <w:r w:rsidRPr="00C323EE">
        <w:rPr>
          <w:rStyle w:val="companyaddress"/>
          <w:rFonts w:asciiTheme="minorHAnsi" w:hAnsiTheme="minorHAnsi"/>
          <w:iCs/>
        </w:rPr>
        <w:t xml:space="preserve">1401 Constitution Ave N.W. </w:t>
      </w:r>
      <w:r w:rsidRPr="00C323EE">
        <w:rPr>
          <w:rFonts w:asciiTheme="minorHAnsi" w:hAnsiTheme="minorHAnsi"/>
          <w:iCs/>
        </w:rPr>
        <w:br/>
      </w:r>
      <w:r w:rsidRPr="00C323EE">
        <w:rPr>
          <w:rStyle w:val="companyaddress"/>
          <w:rFonts w:asciiTheme="minorHAnsi" w:hAnsiTheme="minorHAnsi"/>
          <w:iCs/>
        </w:rPr>
        <w:t>Washington, DC 20230</w:t>
      </w:r>
    </w:p>
    <w:p w:rsidR="000E488C" w:rsidP="00622297" w:rsidRDefault="000E488C" w14:paraId="4C3957D2" w14:textId="4EEAEFD3">
      <w:pPr>
        <w:shd w:val="clear" w:color="auto" w:fill="FFFFFF"/>
        <w:spacing w:after="0" w:line="240" w:lineRule="auto"/>
        <w:ind w:left="360"/>
        <w:rPr>
          <w:rStyle w:val="companyaddress"/>
          <w:rFonts w:asciiTheme="minorHAnsi" w:hAnsiTheme="minorHAnsi"/>
          <w:iCs/>
        </w:rPr>
      </w:pPr>
    </w:p>
    <w:p w:rsidRPr="000E488C" w:rsidR="000E488C" w:rsidP="000E488C" w:rsidRDefault="000E488C" w14:paraId="3B8CE878" w14:textId="77777777">
      <w:pPr>
        <w:shd w:val="clear" w:color="auto" w:fill="FFFFFF"/>
        <w:spacing w:after="0" w:line="240" w:lineRule="auto"/>
        <w:ind w:left="360"/>
        <w:rPr>
          <w:rFonts w:eastAsia="Times New Roman" w:asciiTheme="minorHAnsi" w:hAnsiTheme="minorHAnsi"/>
        </w:rPr>
      </w:pPr>
      <w:r w:rsidRPr="000E488C">
        <w:rPr>
          <w:rFonts w:eastAsia="Times New Roman" w:asciiTheme="minorHAnsi" w:hAnsiTheme="minorHAnsi"/>
        </w:rPr>
        <w:t>Brent Hedlund Meyer, Assistant Vice President and Economist</w:t>
      </w:r>
    </w:p>
    <w:p w:rsidRPr="000E488C" w:rsidR="000E488C" w:rsidP="000E488C" w:rsidRDefault="000E488C" w14:paraId="27BF2920" w14:textId="77777777">
      <w:pPr>
        <w:shd w:val="clear" w:color="auto" w:fill="FFFFFF"/>
        <w:spacing w:after="0" w:line="240" w:lineRule="auto"/>
        <w:ind w:left="360"/>
        <w:rPr>
          <w:rFonts w:eastAsia="Times New Roman" w:asciiTheme="minorHAnsi" w:hAnsiTheme="minorHAnsi"/>
        </w:rPr>
      </w:pPr>
      <w:r w:rsidRPr="000E488C">
        <w:rPr>
          <w:rFonts w:eastAsia="Times New Roman" w:asciiTheme="minorHAnsi" w:hAnsiTheme="minorHAnsi"/>
        </w:rPr>
        <w:t>Federal Reserve Bank of Atlanta</w:t>
      </w:r>
    </w:p>
    <w:p w:rsidRPr="000E488C" w:rsidR="000E488C" w:rsidP="000E488C" w:rsidRDefault="000E488C" w14:paraId="6B9968D2" w14:textId="77777777">
      <w:pPr>
        <w:shd w:val="clear" w:color="auto" w:fill="FFFFFF"/>
        <w:spacing w:after="0" w:line="240" w:lineRule="auto"/>
        <w:ind w:left="360"/>
        <w:rPr>
          <w:rFonts w:eastAsia="Times New Roman" w:asciiTheme="minorHAnsi" w:hAnsiTheme="minorHAnsi"/>
        </w:rPr>
      </w:pPr>
      <w:r w:rsidRPr="000E488C">
        <w:rPr>
          <w:rFonts w:eastAsia="Times New Roman" w:asciiTheme="minorHAnsi" w:hAnsiTheme="minorHAnsi"/>
        </w:rPr>
        <w:t>1000 Peachtree Street N.E.</w:t>
      </w:r>
    </w:p>
    <w:p w:rsidRPr="000E488C" w:rsidR="000E488C" w:rsidP="000E488C" w:rsidRDefault="000E488C" w14:paraId="775722F7" w14:textId="77777777">
      <w:pPr>
        <w:shd w:val="clear" w:color="auto" w:fill="FFFFFF"/>
        <w:spacing w:after="0" w:line="240" w:lineRule="auto"/>
        <w:ind w:left="360"/>
        <w:rPr>
          <w:rFonts w:eastAsia="Times New Roman" w:asciiTheme="minorHAnsi" w:hAnsiTheme="minorHAnsi"/>
        </w:rPr>
      </w:pPr>
      <w:r w:rsidRPr="000E488C">
        <w:rPr>
          <w:rFonts w:eastAsia="Times New Roman" w:asciiTheme="minorHAnsi" w:hAnsiTheme="minorHAnsi"/>
        </w:rPr>
        <w:t>Atlanta, Georgia 30309</w:t>
      </w:r>
    </w:p>
    <w:p w:rsidRPr="000E488C" w:rsidR="000E488C" w:rsidP="000E488C" w:rsidRDefault="000E488C" w14:paraId="64E56679" w14:textId="77777777">
      <w:pPr>
        <w:shd w:val="clear" w:color="auto" w:fill="FFFFFF"/>
        <w:spacing w:after="0" w:line="240" w:lineRule="auto"/>
        <w:ind w:left="360"/>
        <w:rPr>
          <w:rFonts w:eastAsia="Times New Roman" w:asciiTheme="minorHAnsi" w:hAnsiTheme="minorHAnsi"/>
        </w:rPr>
      </w:pPr>
    </w:p>
    <w:p w:rsidRPr="000E488C" w:rsidR="000E488C" w:rsidP="000E488C" w:rsidRDefault="000E488C" w14:paraId="4F991CD4" w14:textId="77777777">
      <w:pPr>
        <w:shd w:val="clear" w:color="auto" w:fill="FFFFFF"/>
        <w:spacing w:after="0" w:line="240" w:lineRule="auto"/>
        <w:ind w:left="360"/>
        <w:rPr>
          <w:rFonts w:eastAsia="Times New Roman" w:asciiTheme="minorHAnsi" w:hAnsiTheme="minorHAnsi"/>
        </w:rPr>
      </w:pPr>
      <w:r w:rsidRPr="000E488C">
        <w:rPr>
          <w:rFonts w:eastAsia="Times New Roman" w:asciiTheme="minorHAnsi" w:hAnsiTheme="minorHAnsi"/>
        </w:rPr>
        <w:t>Jonathan Willis, Vice President and Senior Economist</w:t>
      </w:r>
    </w:p>
    <w:p w:rsidRPr="000E488C" w:rsidR="000E488C" w:rsidP="000E488C" w:rsidRDefault="000E488C" w14:paraId="3FF3C7EF" w14:textId="77777777">
      <w:pPr>
        <w:shd w:val="clear" w:color="auto" w:fill="FFFFFF"/>
        <w:spacing w:after="0" w:line="240" w:lineRule="auto"/>
        <w:ind w:left="360"/>
        <w:rPr>
          <w:rFonts w:eastAsia="Times New Roman" w:asciiTheme="minorHAnsi" w:hAnsiTheme="minorHAnsi"/>
        </w:rPr>
      </w:pPr>
      <w:r w:rsidRPr="000E488C">
        <w:rPr>
          <w:rFonts w:eastAsia="Times New Roman" w:asciiTheme="minorHAnsi" w:hAnsiTheme="minorHAnsi"/>
        </w:rPr>
        <w:t>Federal Reserve Bank of Atlanta</w:t>
      </w:r>
    </w:p>
    <w:p w:rsidRPr="000E488C" w:rsidR="000E488C" w:rsidP="000E488C" w:rsidRDefault="000E488C" w14:paraId="0649EA47" w14:textId="77777777">
      <w:pPr>
        <w:shd w:val="clear" w:color="auto" w:fill="FFFFFF"/>
        <w:spacing w:after="0" w:line="240" w:lineRule="auto"/>
        <w:ind w:left="360"/>
        <w:rPr>
          <w:rFonts w:eastAsia="Times New Roman" w:asciiTheme="minorHAnsi" w:hAnsiTheme="minorHAnsi"/>
        </w:rPr>
      </w:pPr>
      <w:r w:rsidRPr="000E488C">
        <w:rPr>
          <w:rFonts w:eastAsia="Times New Roman" w:asciiTheme="minorHAnsi" w:hAnsiTheme="minorHAnsi"/>
        </w:rPr>
        <w:t>1000 Peachtree Street N.E.</w:t>
      </w:r>
    </w:p>
    <w:p w:rsidRPr="000E488C" w:rsidR="000E488C" w:rsidP="000E488C" w:rsidRDefault="000E488C" w14:paraId="5CAD6016" w14:textId="77777777">
      <w:pPr>
        <w:shd w:val="clear" w:color="auto" w:fill="FFFFFF"/>
        <w:spacing w:after="0" w:line="240" w:lineRule="auto"/>
        <w:ind w:left="360"/>
        <w:rPr>
          <w:rFonts w:eastAsia="Times New Roman" w:asciiTheme="minorHAnsi" w:hAnsiTheme="minorHAnsi"/>
        </w:rPr>
      </w:pPr>
      <w:r w:rsidRPr="000E488C">
        <w:rPr>
          <w:rFonts w:eastAsia="Times New Roman" w:asciiTheme="minorHAnsi" w:hAnsiTheme="minorHAnsi"/>
        </w:rPr>
        <w:t>Atlanta, Georgia 30309</w:t>
      </w:r>
    </w:p>
    <w:p w:rsidRPr="000E488C" w:rsidR="000E488C" w:rsidP="000E488C" w:rsidRDefault="000E488C" w14:paraId="024C11F9" w14:textId="77777777">
      <w:pPr>
        <w:shd w:val="clear" w:color="auto" w:fill="FFFFFF"/>
        <w:spacing w:after="0" w:line="240" w:lineRule="auto"/>
        <w:ind w:left="360"/>
        <w:rPr>
          <w:rFonts w:eastAsia="Times New Roman" w:asciiTheme="minorHAnsi" w:hAnsiTheme="minorHAnsi"/>
        </w:rPr>
      </w:pPr>
    </w:p>
    <w:p w:rsidRPr="000E488C" w:rsidR="000E488C" w:rsidP="000E488C" w:rsidRDefault="000E488C" w14:paraId="3B5A391A" w14:textId="77777777">
      <w:pPr>
        <w:shd w:val="clear" w:color="auto" w:fill="FFFFFF"/>
        <w:spacing w:after="0" w:line="240" w:lineRule="auto"/>
        <w:ind w:left="360"/>
        <w:rPr>
          <w:rFonts w:eastAsia="Times New Roman" w:asciiTheme="minorHAnsi" w:hAnsiTheme="minorHAnsi"/>
        </w:rPr>
      </w:pPr>
      <w:r w:rsidRPr="000E488C">
        <w:rPr>
          <w:rFonts w:eastAsia="Times New Roman" w:asciiTheme="minorHAnsi" w:hAnsiTheme="minorHAnsi"/>
        </w:rPr>
        <w:t>Mark Edward Schweitzer, Senior Vice President</w:t>
      </w:r>
    </w:p>
    <w:p w:rsidRPr="000E488C" w:rsidR="000E488C" w:rsidP="000E488C" w:rsidRDefault="000E488C" w14:paraId="0F4D6468" w14:textId="77777777">
      <w:pPr>
        <w:shd w:val="clear" w:color="auto" w:fill="FFFFFF"/>
        <w:spacing w:after="0" w:line="240" w:lineRule="auto"/>
        <w:ind w:left="360"/>
        <w:rPr>
          <w:rFonts w:eastAsia="Times New Roman" w:asciiTheme="minorHAnsi" w:hAnsiTheme="minorHAnsi"/>
        </w:rPr>
      </w:pPr>
      <w:r w:rsidRPr="000E488C">
        <w:rPr>
          <w:rFonts w:eastAsia="Times New Roman" w:asciiTheme="minorHAnsi" w:hAnsiTheme="minorHAnsi"/>
        </w:rPr>
        <w:t>Federal Reserve Bank of Cleveland</w:t>
      </w:r>
    </w:p>
    <w:p w:rsidRPr="000E488C" w:rsidR="000E488C" w:rsidP="000E488C" w:rsidRDefault="000E488C" w14:paraId="2711989D" w14:textId="77777777">
      <w:pPr>
        <w:shd w:val="clear" w:color="auto" w:fill="FFFFFF"/>
        <w:spacing w:after="0" w:line="240" w:lineRule="auto"/>
        <w:ind w:left="360"/>
        <w:rPr>
          <w:rFonts w:eastAsia="Times New Roman" w:asciiTheme="minorHAnsi" w:hAnsiTheme="minorHAnsi"/>
        </w:rPr>
      </w:pPr>
      <w:r w:rsidRPr="000E488C">
        <w:rPr>
          <w:rFonts w:eastAsia="Times New Roman" w:asciiTheme="minorHAnsi" w:hAnsiTheme="minorHAnsi"/>
        </w:rPr>
        <w:t>1455 E 6th St</w:t>
      </w:r>
    </w:p>
    <w:p w:rsidRPr="000E488C" w:rsidR="000E488C" w:rsidP="000E488C" w:rsidRDefault="000E488C" w14:paraId="691886AA" w14:textId="77777777">
      <w:pPr>
        <w:shd w:val="clear" w:color="auto" w:fill="FFFFFF"/>
        <w:spacing w:after="0" w:line="240" w:lineRule="auto"/>
        <w:ind w:left="360"/>
        <w:rPr>
          <w:rFonts w:eastAsia="Times New Roman" w:asciiTheme="minorHAnsi" w:hAnsiTheme="minorHAnsi"/>
        </w:rPr>
      </w:pPr>
      <w:r w:rsidRPr="000E488C">
        <w:rPr>
          <w:rFonts w:eastAsia="Times New Roman" w:asciiTheme="minorHAnsi" w:hAnsiTheme="minorHAnsi"/>
        </w:rPr>
        <w:t>Cleveland, OH 44114</w:t>
      </w:r>
    </w:p>
    <w:p w:rsidRPr="000E488C" w:rsidR="000E488C" w:rsidP="000E488C" w:rsidRDefault="000E488C" w14:paraId="6CF31A78" w14:textId="77777777">
      <w:pPr>
        <w:shd w:val="clear" w:color="auto" w:fill="FFFFFF"/>
        <w:spacing w:after="0" w:line="240" w:lineRule="auto"/>
        <w:ind w:left="360"/>
        <w:rPr>
          <w:rFonts w:eastAsia="Times New Roman" w:asciiTheme="minorHAnsi" w:hAnsiTheme="minorHAnsi"/>
        </w:rPr>
      </w:pPr>
    </w:p>
    <w:p w:rsidRPr="000E488C" w:rsidR="000E488C" w:rsidP="000E488C" w:rsidRDefault="000E488C" w14:paraId="454B7151" w14:textId="77777777">
      <w:pPr>
        <w:shd w:val="clear" w:color="auto" w:fill="FFFFFF"/>
        <w:spacing w:after="0" w:line="240" w:lineRule="auto"/>
        <w:ind w:left="360"/>
        <w:rPr>
          <w:rFonts w:eastAsia="Times New Roman" w:asciiTheme="minorHAnsi" w:hAnsiTheme="minorHAnsi"/>
        </w:rPr>
      </w:pPr>
      <w:r w:rsidRPr="000E488C">
        <w:rPr>
          <w:rFonts w:eastAsia="Times New Roman" w:asciiTheme="minorHAnsi" w:hAnsiTheme="minorHAnsi"/>
        </w:rPr>
        <w:t xml:space="preserve">Veronika </w:t>
      </w:r>
      <w:proofErr w:type="spellStart"/>
      <w:r w:rsidRPr="000E488C">
        <w:rPr>
          <w:rFonts w:eastAsia="Times New Roman" w:asciiTheme="minorHAnsi" w:hAnsiTheme="minorHAnsi"/>
        </w:rPr>
        <w:t>Penciakova</w:t>
      </w:r>
      <w:proofErr w:type="spellEnd"/>
      <w:r w:rsidRPr="000E488C">
        <w:rPr>
          <w:rFonts w:eastAsia="Times New Roman" w:asciiTheme="minorHAnsi" w:hAnsiTheme="minorHAnsi"/>
        </w:rPr>
        <w:t>, Research Economist and Assistant Adviser</w:t>
      </w:r>
    </w:p>
    <w:p w:rsidRPr="000E488C" w:rsidR="000E488C" w:rsidP="000E488C" w:rsidRDefault="000E488C" w14:paraId="7A4716D9" w14:textId="77777777">
      <w:pPr>
        <w:shd w:val="clear" w:color="auto" w:fill="FFFFFF"/>
        <w:spacing w:after="0" w:line="240" w:lineRule="auto"/>
        <w:ind w:left="360"/>
        <w:rPr>
          <w:rFonts w:eastAsia="Times New Roman" w:asciiTheme="minorHAnsi" w:hAnsiTheme="minorHAnsi"/>
        </w:rPr>
      </w:pPr>
      <w:r w:rsidRPr="000E488C">
        <w:rPr>
          <w:rFonts w:eastAsia="Times New Roman" w:asciiTheme="minorHAnsi" w:hAnsiTheme="minorHAnsi"/>
        </w:rPr>
        <w:t>Federal Reserve Bank of Atlanta</w:t>
      </w:r>
    </w:p>
    <w:p w:rsidRPr="000E488C" w:rsidR="000E488C" w:rsidP="000E488C" w:rsidRDefault="000E488C" w14:paraId="14448EA7" w14:textId="77777777">
      <w:pPr>
        <w:shd w:val="clear" w:color="auto" w:fill="FFFFFF"/>
        <w:spacing w:after="0" w:line="240" w:lineRule="auto"/>
        <w:ind w:left="360"/>
        <w:rPr>
          <w:rFonts w:eastAsia="Times New Roman" w:asciiTheme="minorHAnsi" w:hAnsiTheme="minorHAnsi"/>
        </w:rPr>
      </w:pPr>
      <w:r w:rsidRPr="000E488C">
        <w:rPr>
          <w:rFonts w:eastAsia="Times New Roman" w:asciiTheme="minorHAnsi" w:hAnsiTheme="minorHAnsi"/>
        </w:rPr>
        <w:t>1000 Peachtree Street N.E.</w:t>
      </w:r>
    </w:p>
    <w:p w:rsidR="000E488C" w:rsidP="000E488C" w:rsidRDefault="000E488C" w14:paraId="25FF5802" w14:textId="25214E0C">
      <w:pPr>
        <w:shd w:val="clear" w:color="auto" w:fill="FFFFFF"/>
        <w:spacing w:after="0" w:line="240" w:lineRule="auto"/>
        <w:ind w:left="360"/>
        <w:rPr>
          <w:rFonts w:eastAsia="Times New Roman" w:asciiTheme="minorHAnsi" w:hAnsiTheme="minorHAnsi"/>
        </w:rPr>
      </w:pPr>
      <w:r w:rsidRPr="000E488C">
        <w:rPr>
          <w:rFonts w:eastAsia="Times New Roman" w:asciiTheme="minorHAnsi" w:hAnsiTheme="minorHAnsi"/>
        </w:rPr>
        <w:t>Atlanta, Georgia 30309</w:t>
      </w:r>
    </w:p>
    <w:p w:rsidR="00622297" w:rsidP="00622297" w:rsidRDefault="00622297" w14:paraId="1DA7AB38" w14:textId="779C1F3E">
      <w:pPr>
        <w:shd w:val="clear" w:color="auto" w:fill="FFFFFF"/>
        <w:spacing w:after="0" w:line="240" w:lineRule="auto"/>
        <w:ind w:left="360"/>
        <w:rPr>
          <w:rFonts w:eastAsia="Times New Roman" w:asciiTheme="minorHAnsi" w:hAnsiTheme="minorHAnsi"/>
        </w:rPr>
      </w:pPr>
    </w:p>
    <w:p w:rsidR="00622297" w:rsidP="00622297" w:rsidRDefault="00622297" w14:paraId="7F734AEF" w14:textId="77777777">
      <w:pPr>
        <w:shd w:val="clear" w:color="auto" w:fill="FFFFFF"/>
        <w:spacing w:after="0" w:line="240" w:lineRule="auto"/>
        <w:ind w:left="360"/>
        <w:rPr>
          <w:rFonts w:eastAsia="Times New Roman" w:asciiTheme="minorHAnsi" w:hAnsiTheme="minorHAnsi"/>
        </w:rPr>
        <w:sectPr w:rsidR="00622297" w:rsidSect="00F641A3">
          <w:type w:val="continuous"/>
          <w:pgSz w:w="12240" w:h="15840"/>
          <w:pgMar w:top="1440" w:right="1440" w:bottom="1440" w:left="1440" w:header="720" w:footer="720" w:gutter="0"/>
          <w:cols w:space="720" w:num="2"/>
          <w:docGrid w:linePitch="360"/>
        </w:sectPr>
      </w:pPr>
    </w:p>
    <w:p w:rsidR="005E5C56" w:rsidP="00A24EF4" w:rsidRDefault="00925FAE" w14:paraId="14976D14" w14:textId="32746302">
      <w:pPr>
        <w:ind w:left="360"/>
      </w:pPr>
      <w:r w:rsidRPr="00C323EE">
        <w:rPr>
          <w:rFonts w:asciiTheme="minorHAnsi" w:hAnsiTheme="minorHAnsi"/>
        </w:rPr>
        <w:t xml:space="preserve">A </w:t>
      </w:r>
      <w:proofErr w:type="spellStart"/>
      <w:r w:rsidRPr="00546A24">
        <w:rPr>
          <w:rFonts w:asciiTheme="minorHAnsi" w:hAnsiTheme="minorHAnsi"/>
        </w:rPr>
        <w:t>presubmission</w:t>
      </w:r>
      <w:proofErr w:type="spellEnd"/>
      <w:r w:rsidRPr="00546A24">
        <w:rPr>
          <w:rFonts w:asciiTheme="minorHAnsi" w:hAnsiTheme="minorHAnsi"/>
        </w:rPr>
        <w:t xml:space="preserve"> notice was published in the </w:t>
      </w:r>
      <w:r w:rsidRPr="00756A62" w:rsidR="00756A62">
        <w:rPr>
          <w:rFonts w:asciiTheme="minorHAnsi" w:hAnsiTheme="minorHAnsi"/>
          <w:bCs/>
        </w:rPr>
        <w:t>Federal Register</w:t>
      </w:r>
      <w:r w:rsidR="0009461B">
        <w:rPr>
          <w:rFonts w:asciiTheme="minorHAnsi" w:hAnsiTheme="minorHAnsi"/>
          <w:bCs/>
        </w:rPr>
        <w:t xml:space="preserve"> on </w:t>
      </w:r>
      <w:r w:rsidRPr="00A10448" w:rsidR="00756A62">
        <w:rPr>
          <w:rFonts w:asciiTheme="minorHAnsi" w:hAnsiTheme="minorHAnsi"/>
          <w:bCs/>
        </w:rPr>
        <w:t>July 6</w:t>
      </w:r>
      <w:r w:rsidRPr="00B82732" w:rsidR="00756A62">
        <w:rPr>
          <w:rFonts w:asciiTheme="minorHAnsi" w:hAnsiTheme="minorHAnsi"/>
          <w:bCs/>
        </w:rPr>
        <w:t>, 20</w:t>
      </w:r>
      <w:r w:rsidRPr="00A10448" w:rsidR="00756A62">
        <w:rPr>
          <w:rFonts w:asciiTheme="minorHAnsi" w:hAnsiTheme="minorHAnsi"/>
          <w:bCs/>
        </w:rPr>
        <w:t>20</w:t>
      </w:r>
      <w:r w:rsidRPr="00B82732" w:rsidR="00756A62">
        <w:rPr>
          <w:rFonts w:asciiTheme="minorHAnsi" w:hAnsiTheme="minorHAnsi"/>
          <w:bCs/>
        </w:rPr>
        <w:t xml:space="preserve">, pages </w:t>
      </w:r>
      <w:r w:rsidR="0009461B">
        <w:rPr>
          <w:rFonts w:asciiTheme="minorHAnsi" w:hAnsiTheme="minorHAnsi"/>
          <w:bCs/>
        </w:rPr>
        <w:t>40196-40198</w:t>
      </w:r>
      <w:r w:rsidRPr="00546A24">
        <w:rPr>
          <w:rFonts w:asciiTheme="minorHAnsi" w:hAnsiTheme="minorHAnsi"/>
        </w:rPr>
        <w:t>, inviting public comments on our plans to submit this request.</w:t>
      </w:r>
      <w:r w:rsidR="00B40DE4">
        <w:rPr>
          <w:rFonts w:asciiTheme="minorHAnsi" w:hAnsiTheme="minorHAnsi"/>
        </w:rPr>
        <w:t xml:space="preserve"> </w:t>
      </w:r>
      <w:r w:rsidR="005E5C56">
        <w:t xml:space="preserve">The </w:t>
      </w:r>
      <w:r w:rsidR="00420BB0">
        <w:t>notice</w:t>
      </w:r>
      <w:r w:rsidR="005E5C56">
        <w:t xml:space="preserve"> generated no credible comments.</w:t>
      </w:r>
    </w:p>
    <w:p w:rsidR="00582AE4" w:rsidRDefault="00582AE4" w14:paraId="3EBBB9D0" w14:textId="77777777">
      <w:pPr>
        <w:rPr>
          <w:rStyle w:val="Strong"/>
          <w:rFonts w:eastAsia="Times New Roman" w:asciiTheme="minorHAnsi" w:hAnsiTheme="minorHAnsi"/>
          <w:color w:val="auto"/>
          <w:u w:val="single"/>
        </w:rPr>
      </w:pPr>
      <w:r>
        <w:rPr>
          <w:rStyle w:val="Strong"/>
          <w:rFonts w:asciiTheme="minorHAnsi" w:hAnsiTheme="minorHAnsi"/>
          <w:color w:val="auto"/>
          <w:u w:val="single"/>
        </w:rPr>
        <w:br w:type="page"/>
      </w:r>
    </w:p>
    <w:p w:rsidRPr="00076AC4" w:rsidR="00E22ACA" w:rsidP="004361FB" w:rsidRDefault="0059300A" w14:paraId="78941799" w14:textId="36B7A82E">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lastRenderedPageBreak/>
        <w:t>Paying Respondents</w:t>
      </w:r>
    </w:p>
    <w:p w:rsidR="003E17B6" w:rsidP="00B82732" w:rsidRDefault="0059300A" w14:paraId="00A1128C" w14:textId="0884E153">
      <w:pPr>
        <w:pStyle w:val="NormalWeb"/>
        <w:ind w:left="360"/>
        <w:rPr>
          <w:rStyle w:val="Strong"/>
          <w:rFonts w:asciiTheme="minorHAnsi" w:hAnsiTheme="minorHAnsi"/>
          <w:b w:val="0"/>
          <w:color w:val="auto"/>
        </w:rPr>
      </w:pPr>
      <w:r w:rsidRPr="000B1FB7">
        <w:rPr>
          <w:rStyle w:val="Strong"/>
          <w:rFonts w:asciiTheme="minorHAnsi" w:hAnsiTheme="minorHAnsi"/>
          <w:b w:val="0"/>
          <w:color w:val="auto"/>
          <w:sz w:val="22"/>
          <w:szCs w:val="22"/>
        </w:rPr>
        <w:t xml:space="preserve">The Census Bureau </w:t>
      </w:r>
      <w:r w:rsidR="009151CF">
        <w:rPr>
          <w:rStyle w:val="Strong"/>
          <w:rFonts w:asciiTheme="minorHAnsi" w:hAnsiTheme="minorHAnsi"/>
          <w:b w:val="0"/>
          <w:color w:val="auto"/>
          <w:sz w:val="22"/>
          <w:szCs w:val="22"/>
        </w:rPr>
        <w:t>will</w:t>
      </w:r>
      <w:r w:rsidRPr="000B1FB7" w:rsidR="009151CF">
        <w:rPr>
          <w:rStyle w:val="Strong"/>
          <w:rFonts w:asciiTheme="minorHAnsi" w:hAnsiTheme="minorHAnsi"/>
          <w:b w:val="0"/>
          <w:color w:val="auto"/>
          <w:sz w:val="22"/>
          <w:szCs w:val="22"/>
        </w:rPr>
        <w:t xml:space="preserve"> </w:t>
      </w:r>
      <w:r w:rsidRPr="000B1FB7">
        <w:rPr>
          <w:rStyle w:val="Strong"/>
          <w:rFonts w:asciiTheme="minorHAnsi" w:hAnsiTheme="minorHAnsi"/>
          <w:b w:val="0"/>
          <w:color w:val="auto"/>
          <w:sz w:val="22"/>
          <w:szCs w:val="22"/>
        </w:rPr>
        <w:t xml:space="preserve">not pay </w:t>
      </w:r>
      <w:r w:rsidRPr="000B1FB7" w:rsidR="008C1375">
        <w:rPr>
          <w:rStyle w:val="Strong"/>
          <w:rFonts w:asciiTheme="minorHAnsi" w:hAnsiTheme="minorHAnsi"/>
          <w:b w:val="0"/>
          <w:color w:val="auto"/>
          <w:sz w:val="22"/>
          <w:szCs w:val="22"/>
        </w:rPr>
        <w:t xml:space="preserve">or offer gifts to </w:t>
      </w:r>
      <w:r w:rsidRPr="009E6EC2">
        <w:rPr>
          <w:rStyle w:val="Strong"/>
          <w:rFonts w:asciiTheme="minorHAnsi" w:hAnsiTheme="minorHAnsi"/>
          <w:b w:val="0"/>
          <w:color w:val="auto"/>
          <w:sz w:val="22"/>
          <w:szCs w:val="22"/>
        </w:rPr>
        <w:t xml:space="preserve">respondents </w:t>
      </w:r>
      <w:r w:rsidRPr="00DC1289" w:rsidR="008C1375">
        <w:rPr>
          <w:rStyle w:val="Strong"/>
          <w:rFonts w:asciiTheme="minorHAnsi" w:hAnsiTheme="minorHAnsi"/>
          <w:b w:val="0"/>
          <w:color w:val="auto"/>
          <w:sz w:val="22"/>
          <w:szCs w:val="22"/>
        </w:rPr>
        <w:t xml:space="preserve">of the </w:t>
      </w:r>
      <w:r w:rsidR="00C96BB9">
        <w:rPr>
          <w:rStyle w:val="Strong"/>
          <w:rFonts w:asciiTheme="minorHAnsi" w:hAnsiTheme="minorHAnsi"/>
          <w:b w:val="0"/>
          <w:color w:val="auto"/>
          <w:sz w:val="22"/>
          <w:szCs w:val="22"/>
        </w:rPr>
        <w:t>ABS</w:t>
      </w:r>
      <w:r w:rsidRPr="00DC1289">
        <w:rPr>
          <w:rStyle w:val="Strong"/>
          <w:rFonts w:asciiTheme="minorHAnsi" w:hAnsiTheme="minorHAnsi"/>
          <w:b w:val="0"/>
          <w:color w:val="auto"/>
          <w:sz w:val="22"/>
          <w:szCs w:val="22"/>
        </w:rPr>
        <w:t>.</w:t>
      </w:r>
    </w:p>
    <w:p w:rsidRPr="00937D19" w:rsidR="0059300A" w:rsidP="007553C6" w:rsidRDefault="00B40DE4" w14:paraId="7705F46C" w14:textId="7066B91C">
      <w:pPr>
        <w:pStyle w:val="NormalWeb"/>
        <w:numPr>
          <w:ilvl w:val="0"/>
          <w:numId w:val="4"/>
        </w:numPr>
        <w:rPr>
          <w:rStyle w:val="Strong"/>
          <w:rFonts w:asciiTheme="minorHAnsi" w:hAnsiTheme="minorHAnsi"/>
          <w:b w:val="0"/>
          <w:color w:val="auto"/>
          <w:sz w:val="22"/>
          <w:szCs w:val="22"/>
          <w:u w:val="single"/>
        </w:rPr>
      </w:pPr>
      <w:r>
        <w:rPr>
          <w:rStyle w:val="Strong"/>
          <w:rFonts w:asciiTheme="minorHAnsi" w:hAnsiTheme="minorHAnsi"/>
          <w:b w:val="0"/>
          <w:color w:val="auto"/>
          <w:sz w:val="22"/>
          <w:szCs w:val="22"/>
        </w:rPr>
        <w:t xml:space="preserve"> </w:t>
      </w:r>
      <w:r w:rsidRPr="00F736EE" w:rsidR="0059300A">
        <w:rPr>
          <w:rStyle w:val="Strong"/>
          <w:rFonts w:asciiTheme="minorHAnsi" w:hAnsiTheme="minorHAnsi"/>
          <w:color w:val="auto"/>
          <w:sz w:val="22"/>
          <w:szCs w:val="22"/>
          <w:u w:val="single"/>
        </w:rPr>
        <w:t>Assurance of Confidentiality</w:t>
      </w:r>
    </w:p>
    <w:p w:rsidRPr="00546A24" w:rsidR="00295D12" w:rsidP="00F641A3" w:rsidRDefault="004143B2" w14:paraId="07BACF59" w14:textId="1CDD15CC">
      <w:pPr>
        <w:pStyle w:val="NormalWeb"/>
        <w:ind w:left="360"/>
        <w:rPr>
          <w:rFonts w:cs="UniversLT55" w:asciiTheme="minorHAnsi" w:hAnsiTheme="minorHAnsi"/>
          <w:color w:val="231F20"/>
          <w:sz w:val="22"/>
          <w:szCs w:val="22"/>
        </w:rPr>
      </w:pPr>
      <w:r w:rsidRPr="007A175B">
        <w:rPr>
          <w:rStyle w:val="Strong"/>
          <w:rFonts w:asciiTheme="minorHAnsi" w:hAnsiTheme="minorHAnsi"/>
          <w:b w:val="0"/>
          <w:sz w:val="22"/>
          <w:szCs w:val="22"/>
        </w:rPr>
        <w:t>The information collected</w:t>
      </w:r>
      <w:r w:rsidRPr="00436F91">
        <w:rPr>
          <w:rStyle w:val="Strong"/>
          <w:rFonts w:asciiTheme="minorHAnsi" w:hAnsiTheme="minorHAnsi"/>
          <w:b w:val="0"/>
          <w:sz w:val="22"/>
          <w:szCs w:val="22"/>
        </w:rPr>
        <w:t xml:space="preserve"> in this survey is confidential under Title 13, United States Code, Sec</w:t>
      </w:r>
      <w:r w:rsidRPr="007715DC">
        <w:rPr>
          <w:rStyle w:val="Strong"/>
          <w:rFonts w:asciiTheme="minorHAnsi" w:hAnsiTheme="minorHAnsi"/>
          <w:b w:val="0"/>
          <w:sz w:val="22"/>
          <w:szCs w:val="22"/>
        </w:rPr>
        <w:t>tion 9. Sections 224 and 225</w:t>
      </w:r>
      <w:r w:rsidR="00865563">
        <w:rPr>
          <w:rStyle w:val="Strong"/>
          <w:rFonts w:asciiTheme="minorHAnsi" w:hAnsiTheme="minorHAnsi"/>
          <w:b w:val="0"/>
          <w:sz w:val="22"/>
          <w:szCs w:val="22"/>
        </w:rPr>
        <w:t xml:space="preserve"> of Title 13</w:t>
      </w:r>
      <w:r w:rsidRPr="00546A24" w:rsidR="0099299F">
        <w:rPr>
          <w:rStyle w:val="Strong"/>
          <w:rFonts w:asciiTheme="minorHAnsi" w:hAnsiTheme="minorHAnsi"/>
          <w:b w:val="0"/>
          <w:color w:val="auto"/>
          <w:sz w:val="22"/>
          <w:szCs w:val="22"/>
        </w:rPr>
        <w:t xml:space="preserve"> </w:t>
      </w:r>
      <w:r w:rsidRPr="00546A24" w:rsidR="00BC62A1">
        <w:rPr>
          <w:rStyle w:val="Strong"/>
          <w:rFonts w:asciiTheme="minorHAnsi" w:hAnsiTheme="minorHAnsi"/>
          <w:b w:val="0"/>
          <w:color w:val="auto"/>
          <w:sz w:val="22"/>
          <w:szCs w:val="22"/>
        </w:rPr>
        <w:t>require businesses to report.</w:t>
      </w:r>
      <w:r w:rsidR="00B40DE4">
        <w:rPr>
          <w:rStyle w:val="Strong"/>
          <w:rFonts w:asciiTheme="minorHAnsi" w:hAnsiTheme="minorHAnsi"/>
          <w:b w:val="0"/>
          <w:sz w:val="22"/>
          <w:szCs w:val="22"/>
        </w:rPr>
        <w:t xml:space="preserve"> </w:t>
      </w:r>
      <w:r w:rsidRPr="00546A24">
        <w:rPr>
          <w:rStyle w:val="Strong"/>
          <w:rFonts w:asciiTheme="minorHAnsi" w:hAnsiTheme="minorHAnsi"/>
          <w:b w:val="0"/>
          <w:sz w:val="22"/>
          <w:szCs w:val="22"/>
        </w:rPr>
        <w:t xml:space="preserve">Respondents are informed </w:t>
      </w:r>
      <w:r w:rsidRPr="00546A24" w:rsidR="00BC62A1">
        <w:rPr>
          <w:rStyle w:val="Strong"/>
          <w:rFonts w:asciiTheme="minorHAnsi" w:hAnsiTheme="minorHAnsi"/>
          <w:b w:val="0"/>
          <w:color w:val="auto"/>
          <w:sz w:val="22"/>
          <w:szCs w:val="22"/>
        </w:rPr>
        <w:t xml:space="preserve">in the initial letter </w:t>
      </w:r>
      <w:r w:rsidRPr="00546A24">
        <w:rPr>
          <w:rStyle w:val="Strong"/>
          <w:rFonts w:asciiTheme="minorHAnsi" w:hAnsiTheme="minorHAnsi"/>
          <w:b w:val="0"/>
          <w:sz w:val="22"/>
          <w:szCs w:val="22"/>
        </w:rPr>
        <w:t xml:space="preserve">that responses are </w:t>
      </w:r>
      <w:r w:rsidRPr="00546A24" w:rsidR="00BE27E1">
        <w:rPr>
          <w:rStyle w:val="Strong"/>
          <w:rFonts w:asciiTheme="minorHAnsi" w:hAnsiTheme="minorHAnsi"/>
          <w:b w:val="0"/>
          <w:sz w:val="22"/>
          <w:szCs w:val="22"/>
        </w:rPr>
        <w:t>confidential,</w:t>
      </w:r>
      <w:r w:rsidRPr="00546A24">
        <w:rPr>
          <w:rStyle w:val="Strong"/>
          <w:rFonts w:asciiTheme="minorHAnsi" w:hAnsiTheme="minorHAnsi"/>
          <w:b w:val="0"/>
          <w:sz w:val="22"/>
          <w:szCs w:val="22"/>
        </w:rPr>
        <w:t xml:space="preserve"> and their response</w:t>
      </w:r>
      <w:r w:rsidR="00814F59">
        <w:rPr>
          <w:rStyle w:val="Strong"/>
          <w:rFonts w:asciiTheme="minorHAnsi" w:hAnsiTheme="minorHAnsi"/>
          <w:b w:val="0"/>
          <w:sz w:val="22"/>
          <w:szCs w:val="22"/>
        </w:rPr>
        <w:t>s</w:t>
      </w:r>
      <w:r w:rsidRPr="00546A24">
        <w:rPr>
          <w:rStyle w:val="Strong"/>
          <w:rFonts w:asciiTheme="minorHAnsi" w:hAnsiTheme="minorHAnsi"/>
          <w:b w:val="0"/>
          <w:sz w:val="22"/>
          <w:szCs w:val="22"/>
        </w:rPr>
        <w:t xml:space="preserve"> </w:t>
      </w:r>
      <w:r w:rsidR="00814F59">
        <w:rPr>
          <w:rStyle w:val="Strong"/>
          <w:rFonts w:asciiTheme="minorHAnsi" w:hAnsiTheme="minorHAnsi"/>
          <w:b w:val="0"/>
          <w:sz w:val="22"/>
          <w:szCs w:val="22"/>
        </w:rPr>
        <w:t>are</w:t>
      </w:r>
      <w:r w:rsidRPr="00546A24">
        <w:rPr>
          <w:rStyle w:val="Strong"/>
          <w:rFonts w:asciiTheme="minorHAnsi" w:hAnsiTheme="minorHAnsi"/>
          <w:b w:val="0"/>
          <w:sz w:val="22"/>
          <w:szCs w:val="22"/>
        </w:rPr>
        <w:t xml:space="preserve"> mandatory.</w:t>
      </w:r>
      <w:r w:rsidR="00B40DE4">
        <w:rPr>
          <w:rStyle w:val="Strong"/>
          <w:rFonts w:asciiTheme="minorHAnsi" w:hAnsiTheme="minorHAnsi"/>
          <w:b w:val="0"/>
          <w:sz w:val="22"/>
          <w:szCs w:val="22"/>
        </w:rPr>
        <w:t xml:space="preserve"> </w:t>
      </w:r>
      <w:r w:rsidRPr="00546A24">
        <w:rPr>
          <w:rStyle w:val="Strong"/>
          <w:rFonts w:asciiTheme="minorHAnsi" w:hAnsiTheme="minorHAnsi"/>
          <w:b w:val="0"/>
          <w:sz w:val="22"/>
          <w:szCs w:val="22"/>
        </w:rPr>
        <w:t>This information is</w:t>
      </w:r>
      <w:r w:rsidRPr="00546A24" w:rsidR="00DE288F">
        <w:rPr>
          <w:rStyle w:val="Strong"/>
          <w:rFonts w:asciiTheme="minorHAnsi" w:hAnsiTheme="minorHAnsi"/>
          <w:b w:val="0"/>
          <w:sz w:val="22"/>
          <w:szCs w:val="22"/>
        </w:rPr>
        <w:t xml:space="preserve"> also</w:t>
      </w:r>
      <w:r w:rsidRPr="00546A24">
        <w:rPr>
          <w:rStyle w:val="Strong"/>
          <w:rFonts w:asciiTheme="minorHAnsi" w:hAnsiTheme="minorHAnsi"/>
          <w:b w:val="0"/>
          <w:sz w:val="22"/>
          <w:szCs w:val="22"/>
        </w:rPr>
        <w:t xml:space="preserve"> </w:t>
      </w:r>
      <w:r w:rsidRPr="00546A24" w:rsidR="00BC62A1">
        <w:rPr>
          <w:rStyle w:val="Strong"/>
          <w:rFonts w:asciiTheme="minorHAnsi" w:hAnsiTheme="minorHAnsi"/>
          <w:b w:val="0"/>
          <w:color w:val="auto"/>
          <w:sz w:val="22"/>
          <w:szCs w:val="22"/>
        </w:rPr>
        <w:t>available from the</w:t>
      </w:r>
      <w:r w:rsidRPr="00546A24" w:rsidR="002A7F05">
        <w:rPr>
          <w:rStyle w:val="Strong"/>
          <w:rFonts w:asciiTheme="minorHAnsi" w:hAnsiTheme="minorHAnsi"/>
          <w:b w:val="0"/>
          <w:sz w:val="22"/>
          <w:szCs w:val="22"/>
        </w:rPr>
        <w:t xml:space="preserve"> </w:t>
      </w:r>
      <w:r w:rsidRPr="00546A24" w:rsidR="005432FA">
        <w:rPr>
          <w:rStyle w:val="Strong"/>
          <w:rFonts w:asciiTheme="minorHAnsi" w:hAnsiTheme="minorHAnsi"/>
          <w:b w:val="0"/>
          <w:sz w:val="22"/>
          <w:szCs w:val="22"/>
        </w:rPr>
        <w:t>electronic reporting instrument</w:t>
      </w:r>
      <w:r w:rsidRPr="00546A24" w:rsidR="00BC62A1">
        <w:rPr>
          <w:rStyle w:val="Strong"/>
          <w:rFonts w:asciiTheme="minorHAnsi" w:hAnsiTheme="minorHAnsi"/>
          <w:b w:val="0"/>
          <w:sz w:val="22"/>
          <w:szCs w:val="22"/>
        </w:rPr>
        <w:t xml:space="preserve"> as shown in </w:t>
      </w:r>
      <w:r w:rsidRPr="00546A24" w:rsidR="00B71DB7">
        <w:rPr>
          <w:rStyle w:val="Strong"/>
          <w:rFonts w:asciiTheme="minorHAnsi" w:hAnsiTheme="minorHAnsi"/>
          <w:b w:val="0"/>
          <w:sz w:val="22"/>
          <w:szCs w:val="22"/>
        </w:rPr>
        <w:t>A</w:t>
      </w:r>
      <w:r w:rsidRPr="00546A24" w:rsidR="00BC62A1">
        <w:rPr>
          <w:rStyle w:val="Strong"/>
          <w:rFonts w:asciiTheme="minorHAnsi" w:hAnsiTheme="minorHAnsi"/>
          <w:b w:val="0"/>
          <w:sz w:val="22"/>
          <w:szCs w:val="22"/>
        </w:rPr>
        <w:t>ttachment</w:t>
      </w:r>
      <w:r w:rsidRPr="00546A24" w:rsidR="00982868">
        <w:rPr>
          <w:rStyle w:val="Strong"/>
          <w:rFonts w:asciiTheme="minorHAnsi" w:hAnsiTheme="minorHAnsi"/>
          <w:b w:val="0"/>
          <w:sz w:val="22"/>
          <w:szCs w:val="22"/>
        </w:rPr>
        <w:t xml:space="preserve"> </w:t>
      </w:r>
      <w:r w:rsidR="00B0661F">
        <w:rPr>
          <w:rStyle w:val="Strong"/>
          <w:rFonts w:asciiTheme="minorHAnsi" w:hAnsiTheme="minorHAnsi"/>
          <w:b w:val="0"/>
          <w:sz w:val="22"/>
          <w:szCs w:val="22"/>
        </w:rPr>
        <w:t>D</w:t>
      </w:r>
      <w:r w:rsidRPr="00546A24" w:rsidR="00982868">
        <w:rPr>
          <w:rStyle w:val="Strong"/>
          <w:rFonts w:asciiTheme="minorHAnsi" w:hAnsiTheme="minorHAnsi"/>
          <w:b w:val="0"/>
          <w:sz w:val="22"/>
          <w:szCs w:val="22"/>
        </w:rPr>
        <w:t>.</w:t>
      </w:r>
      <w:r w:rsidRPr="00546A24" w:rsidR="005432FA">
        <w:rPr>
          <w:rStyle w:val="Strong"/>
          <w:rFonts w:asciiTheme="minorHAnsi" w:hAnsiTheme="minorHAnsi"/>
          <w:b w:val="0"/>
          <w:sz w:val="22"/>
          <w:szCs w:val="22"/>
        </w:rPr>
        <w:t xml:space="preserve"> </w:t>
      </w:r>
    </w:p>
    <w:p w:rsidRPr="00483258" w:rsidR="0059300A" w:rsidP="007553C6" w:rsidRDefault="00B40DE4" w14:paraId="45BE66C8" w14:textId="6899E6CF">
      <w:pPr>
        <w:pStyle w:val="NormalWeb"/>
        <w:numPr>
          <w:ilvl w:val="0"/>
          <w:numId w:val="4"/>
        </w:numPr>
        <w:rPr>
          <w:rStyle w:val="Strong"/>
          <w:rFonts w:asciiTheme="minorHAnsi" w:hAnsiTheme="minorHAnsi"/>
          <w:b w:val="0"/>
          <w:color w:val="auto"/>
          <w:sz w:val="22"/>
          <w:szCs w:val="22"/>
        </w:rPr>
      </w:pPr>
      <w:r>
        <w:rPr>
          <w:rStyle w:val="Strong"/>
          <w:rFonts w:asciiTheme="minorHAnsi" w:hAnsiTheme="minorHAnsi"/>
          <w:b w:val="0"/>
          <w:color w:val="auto"/>
          <w:sz w:val="22"/>
          <w:szCs w:val="22"/>
        </w:rPr>
        <w:t xml:space="preserve"> </w:t>
      </w:r>
      <w:r w:rsidRPr="00E40177" w:rsidR="001427B9">
        <w:rPr>
          <w:rStyle w:val="Strong"/>
          <w:rFonts w:asciiTheme="minorHAnsi" w:hAnsiTheme="minorHAnsi"/>
          <w:color w:val="auto"/>
          <w:sz w:val="22"/>
          <w:szCs w:val="22"/>
          <w:u w:val="single"/>
        </w:rPr>
        <w:t>Justification for Sensitive Questions</w:t>
      </w:r>
    </w:p>
    <w:p w:rsidR="00874674" w:rsidP="005D0DD9" w:rsidRDefault="004143B2" w14:paraId="14AE9D7D" w14:textId="77777777">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 xml:space="preserve">The </w:t>
      </w:r>
      <w:r w:rsidR="00D37006">
        <w:rPr>
          <w:rStyle w:val="Strong"/>
          <w:rFonts w:asciiTheme="minorHAnsi" w:hAnsiTheme="minorHAnsi"/>
          <w:b w:val="0"/>
          <w:color w:val="auto"/>
          <w:sz w:val="22"/>
          <w:szCs w:val="22"/>
        </w:rPr>
        <w:t>ABS</w:t>
      </w:r>
      <w:r w:rsidRPr="00546A24">
        <w:rPr>
          <w:rStyle w:val="Strong"/>
          <w:rFonts w:asciiTheme="minorHAnsi" w:hAnsiTheme="minorHAnsi"/>
          <w:b w:val="0"/>
          <w:color w:val="auto"/>
          <w:sz w:val="22"/>
          <w:szCs w:val="22"/>
        </w:rPr>
        <w:t xml:space="preserve"> </w:t>
      </w:r>
      <w:r w:rsidRPr="00034BCE" w:rsidR="005D0DD9">
        <w:rPr>
          <w:rStyle w:val="Strong"/>
          <w:rFonts w:asciiTheme="minorHAnsi" w:hAnsiTheme="minorHAnsi"/>
          <w:b w:val="0"/>
          <w:color w:val="auto"/>
          <w:sz w:val="22"/>
          <w:szCs w:val="22"/>
        </w:rPr>
        <w:t xml:space="preserve">asks questions on the </w:t>
      </w:r>
      <w:r w:rsidR="005F2A55">
        <w:rPr>
          <w:rStyle w:val="Strong"/>
          <w:rFonts w:asciiTheme="minorHAnsi" w:hAnsiTheme="minorHAnsi"/>
          <w:b w:val="0"/>
          <w:color w:val="auto"/>
          <w:sz w:val="22"/>
          <w:szCs w:val="22"/>
        </w:rPr>
        <w:t>sex</w:t>
      </w:r>
      <w:r w:rsidRPr="00034BCE" w:rsidR="005D0DD9">
        <w:rPr>
          <w:rStyle w:val="Strong"/>
          <w:rFonts w:asciiTheme="minorHAnsi" w:hAnsiTheme="minorHAnsi"/>
          <w:b w:val="0"/>
          <w:color w:val="auto"/>
          <w:sz w:val="22"/>
          <w:szCs w:val="22"/>
        </w:rPr>
        <w:t>, ethnicity, race</w:t>
      </w:r>
      <w:r w:rsidR="00534A6B">
        <w:rPr>
          <w:rStyle w:val="Strong"/>
          <w:rFonts w:asciiTheme="minorHAnsi" w:hAnsiTheme="minorHAnsi"/>
          <w:b w:val="0"/>
          <w:color w:val="auto"/>
          <w:sz w:val="22"/>
          <w:szCs w:val="22"/>
        </w:rPr>
        <w:t>, and veteran status</w:t>
      </w:r>
      <w:r w:rsidRPr="00034BCE" w:rsidR="005D0DD9">
        <w:rPr>
          <w:rStyle w:val="Strong"/>
          <w:rFonts w:asciiTheme="minorHAnsi" w:hAnsiTheme="minorHAnsi"/>
          <w:b w:val="0"/>
          <w:color w:val="auto"/>
          <w:sz w:val="22"/>
          <w:szCs w:val="22"/>
        </w:rPr>
        <w:t xml:space="preserve"> of the owners.</w:t>
      </w:r>
      <w:r w:rsidR="00B40DE4">
        <w:rPr>
          <w:rStyle w:val="Strong"/>
          <w:rFonts w:asciiTheme="minorHAnsi" w:hAnsiTheme="minorHAnsi"/>
          <w:b w:val="0"/>
          <w:color w:val="auto"/>
          <w:sz w:val="22"/>
          <w:szCs w:val="22"/>
        </w:rPr>
        <w:t xml:space="preserve"> </w:t>
      </w:r>
      <w:r w:rsidRPr="00034BCE" w:rsidR="005D0DD9">
        <w:rPr>
          <w:rStyle w:val="Strong"/>
          <w:rFonts w:asciiTheme="minorHAnsi" w:hAnsiTheme="minorHAnsi"/>
          <w:b w:val="0"/>
          <w:color w:val="auto"/>
          <w:sz w:val="22"/>
          <w:szCs w:val="22"/>
        </w:rPr>
        <w:t>The business owner characteristics are important to understanding conditions of business success and failure, showing changes in business performance, and barriers to entrepreneurs.</w:t>
      </w:r>
      <w:r w:rsidR="00B40DE4">
        <w:rPr>
          <w:rStyle w:val="Strong"/>
          <w:rFonts w:asciiTheme="minorHAnsi" w:hAnsiTheme="minorHAnsi"/>
          <w:b w:val="0"/>
          <w:color w:val="auto"/>
          <w:sz w:val="22"/>
          <w:szCs w:val="22"/>
        </w:rPr>
        <w:t xml:space="preserve"> </w:t>
      </w:r>
      <w:r w:rsidRPr="00034BCE" w:rsidR="005D0DD9">
        <w:rPr>
          <w:rStyle w:val="Strong"/>
          <w:rFonts w:asciiTheme="minorHAnsi" w:hAnsiTheme="minorHAnsi"/>
          <w:b w:val="0"/>
          <w:color w:val="auto"/>
          <w:sz w:val="22"/>
          <w:szCs w:val="22"/>
        </w:rPr>
        <w:t>These data also allow for a comparison between minority-/nonminority-owned, women-/men-owned, and veteran-/nonveteran-owned businesses.</w:t>
      </w:r>
      <w:r w:rsidR="00B40DE4">
        <w:rPr>
          <w:rStyle w:val="Strong"/>
          <w:rFonts w:asciiTheme="minorHAnsi" w:hAnsiTheme="minorHAnsi"/>
          <w:b w:val="0"/>
          <w:color w:val="auto"/>
          <w:sz w:val="22"/>
          <w:szCs w:val="22"/>
        </w:rPr>
        <w:t xml:space="preserve"> </w:t>
      </w:r>
      <w:r w:rsidR="005D0DD9">
        <w:rPr>
          <w:rStyle w:val="Strong"/>
          <w:rFonts w:asciiTheme="minorHAnsi" w:hAnsiTheme="minorHAnsi"/>
          <w:b w:val="0"/>
          <w:color w:val="auto"/>
          <w:sz w:val="22"/>
          <w:szCs w:val="22"/>
        </w:rPr>
        <w:t xml:space="preserve">ABS </w:t>
      </w:r>
      <w:r w:rsidRPr="00034BCE" w:rsidR="005D0DD9">
        <w:rPr>
          <w:rStyle w:val="Strong"/>
          <w:rFonts w:asciiTheme="minorHAnsi" w:hAnsiTheme="minorHAnsi"/>
          <w:b w:val="0"/>
          <w:color w:val="auto"/>
          <w:sz w:val="22"/>
          <w:szCs w:val="22"/>
        </w:rPr>
        <w:t>uses the race and ethnicity categories and definitions mandated by the OMB.</w:t>
      </w:r>
      <w:r w:rsidR="00B40DE4">
        <w:rPr>
          <w:rStyle w:val="Strong"/>
          <w:rFonts w:asciiTheme="minorHAnsi" w:hAnsiTheme="minorHAnsi"/>
          <w:b w:val="0"/>
          <w:color w:val="auto"/>
          <w:sz w:val="22"/>
          <w:szCs w:val="22"/>
        </w:rPr>
        <w:t xml:space="preserve"> </w:t>
      </w:r>
      <w:r w:rsidRPr="00034BCE" w:rsidR="005D0DD9">
        <w:rPr>
          <w:rStyle w:val="Strong"/>
          <w:rFonts w:asciiTheme="minorHAnsi" w:hAnsiTheme="minorHAnsi"/>
          <w:b w:val="0"/>
          <w:color w:val="auto"/>
          <w:sz w:val="22"/>
          <w:szCs w:val="22"/>
        </w:rPr>
        <w:t>These standards were developed by the Executive Branch and Congress.</w:t>
      </w:r>
      <w:r w:rsidR="002056DB">
        <w:rPr>
          <w:rStyle w:val="Strong"/>
          <w:rFonts w:asciiTheme="minorHAnsi" w:hAnsiTheme="minorHAnsi"/>
          <w:b w:val="0"/>
          <w:color w:val="auto"/>
          <w:sz w:val="22"/>
          <w:szCs w:val="22"/>
        </w:rPr>
        <w:t xml:space="preserve">  </w:t>
      </w:r>
    </w:p>
    <w:p w:rsidR="005D0DD9" w:rsidP="005D0DD9" w:rsidRDefault="00A51B4D" w14:paraId="424CC03E" w14:textId="24F561C2">
      <w:pPr>
        <w:pStyle w:val="NormalWeb"/>
        <w:ind w:left="360"/>
        <w:rPr>
          <w:rStyle w:val="Strong"/>
          <w:rFonts w:asciiTheme="minorHAnsi" w:hAnsiTheme="minorHAnsi"/>
          <w:b w:val="0"/>
          <w:color w:val="auto"/>
          <w:sz w:val="22"/>
          <w:szCs w:val="22"/>
        </w:rPr>
      </w:pPr>
      <w:r>
        <w:rPr>
          <w:rStyle w:val="Strong"/>
          <w:rFonts w:asciiTheme="minorHAnsi" w:hAnsiTheme="minorHAnsi"/>
          <w:b w:val="0"/>
          <w:color w:val="auto"/>
          <w:sz w:val="22"/>
          <w:szCs w:val="22"/>
        </w:rPr>
        <w:t>T</w:t>
      </w:r>
      <w:r w:rsidR="002056DB">
        <w:rPr>
          <w:rStyle w:val="Strong"/>
          <w:rFonts w:asciiTheme="minorHAnsi" w:hAnsiTheme="minorHAnsi"/>
          <w:b w:val="0"/>
          <w:color w:val="auto"/>
          <w:sz w:val="22"/>
          <w:szCs w:val="22"/>
        </w:rPr>
        <w:t xml:space="preserve">he Census Bureau </w:t>
      </w:r>
      <w:r>
        <w:rPr>
          <w:rStyle w:val="Strong"/>
          <w:rFonts w:asciiTheme="minorHAnsi" w:hAnsiTheme="minorHAnsi"/>
          <w:b w:val="0"/>
          <w:color w:val="auto"/>
          <w:sz w:val="22"/>
          <w:szCs w:val="22"/>
        </w:rPr>
        <w:t xml:space="preserve">collaborated with the </w:t>
      </w:r>
      <w:r w:rsidRPr="00A51B4D">
        <w:rPr>
          <w:rStyle w:val="Strong"/>
          <w:rFonts w:asciiTheme="minorHAnsi" w:hAnsiTheme="minorHAnsi"/>
          <w:b w:val="0"/>
          <w:color w:val="auto"/>
          <w:sz w:val="22"/>
          <w:szCs w:val="22"/>
        </w:rPr>
        <w:t>Office of Disability Employment Policy, Department of Labor</w:t>
      </w:r>
      <w:r>
        <w:rPr>
          <w:rStyle w:val="Strong"/>
          <w:rFonts w:asciiTheme="minorHAnsi" w:hAnsiTheme="minorHAnsi"/>
          <w:b w:val="0"/>
          <w:color w:val="auto"/>
          <w:sz w:val="22"/>
          <w:szCs w:val="22"/>
        </w:rPr>
        <w:t xml:space="preserve"> to </w:t>
      </w:r>
      <w:r w:rsidR="002056DB">
        <w:rPr>
          <w:rStyle w:val="Strong"/>
          <w:rFonts w:asciiTheme="minorHAnsi" w:hAnsiTheme="minorHAnsi"/>
          <w:b w:val="0"/>
          <w:color w:val="auto"/>
          <w:sz w:val="22"/>
          <w:szCs w:val="22"/>
        </w:rPr>
        <w:t>add a question on owner disability</w:t>
      </w:r>
      <w:r>
        <w:rPr>
          <w:rStyle w:val="Strong"/>
          <w:rFonts w:asciiTheme="minorHAnsi" w:hAnsiTheme="minorHAnsi"/>
          <w:b w:val="0"/>
          <w:color w:val="auto"/>
          <w:sz w:val="22"/>
          <w:szCs w:val="22"/>
        </w:rPr>
        <w:t xml:space="preserve"> to the 2022 ABS</w:t>
      </w:r>
      <w:r w:rsidR="002056DB">
        <w:rPr>
          <w:rStyle w:val="Strong"/>
          <w:rFonts w:asciiTheme="minorHAnsi" w:hAnsiTheme="minorHAnsi"/>
          <w:b w:val="0"/>
          <w:color w:val="auto"/>
          <w:sz w:val="22"/>
          <w:szCs w:val="22"/>
        </w:rPr>
        <w:t xml:space="preserve">. Data on owner disability is needed </w:t>
      </w:r>
      <w:r w:rsidRPr="002056DB" w:rsidR="002056DB">
        <w:rPr>
          <w:rStyle w:val="Strong"/>
          <w:rFonts w:asciiTheme="minorHAnsi" w:hAnsiTheme="minorHAnsi"/>
          <w:b w:val="0"/>
          <w:color w:val="auto"/>
          <w:sz w:val="22"/>
          <w:szCs w:val="22"/>
        </w:rPr>
        <w:t xml:space="preserve">to understand the prevalence of disability among business owners across industries, firm size, and geographies. </w:t>
      </w:r>
      <w:r w:rsidR="00582AE4">
        <w:rPr>
          <w:rStyle w:val="Strong"/>
          <w:rFonts w:asciiTheme="minorHAnsi" w:hAnsiTheme="minorHAnsi"/>
          <w:b w:val="0"/>
          <w:color w:val="auto"/>
          <w:sz w:val="22"/>
          <w:szCs w:val="22"/>
        </w:rPr>
        <w:t>These</w:t>
      </w:r>
      <w:r w:rsidR="002056DB">
        <w:rPr>
          <w:rStyle w:val="Strong"/>
          <w:rFonts w:asciiTheme="minorHAnsi" w:hAnsiTheme="minorHAnsi"/>
          <w:b w:val="0"/>
          <w:color w:val="auto"/>
          <w:sz w:val="22"/>
          <w:szCs w:val="22"/>
        </w:rPr>
        <w:t xml:space="preserve"> data are important to </w:t>
      </w:r>
      <w:r w:rsidRPr="002056DB" w:rsidR="002056DB">
        <w:rPr>
          <w:rStyle w:val="Strong"/>
          <w:rFonts w:asciiTheme="minorHAnsi" w:hAnsiTheme="minorHAnsi"/>
          <w:b w:val="0"/>
          <w:color w:val="auto"/>
          <w:sz w:val="22"/>
          <w:szCs w:val="22"/>
        </w:rPr>
        <w:t>examin</w:t>
      </w:r>
      <w:r w:rsidR="002056DB">
        <w:rPr>
          <w:rStyle w:val="Strong"/>
          <w:rFonts w:asciiTheme="minorHAnsi" w:hAnsiTheme="minorHAnsi"/>
          <w:b w:val="0"/>
          <w:color w:val="auto"/>
          <w:sz w:val="22"/>
          <w:szCs w:val="22"/>
        </w:rPr>
        <w:t>ing</w:t>
      </w:r>
      <w:r w:rsidRPr="002056DB" w:rsidR="002056DB">
        <w:rPr>
          <w:rStyle w:val="Strong"/>
          <w:rFonts w:asciiTheme="minorHAnsi" w:hAnsiTheme="minorHAnsi"/>
          <w:b w:val="0"/>
          <w:color w:val="auto"/>
          <w:sz w:val="22"/>
          <w:szCs w:val="22"/>
        </w:rPr>
        <w:t xml:space="preserve"> key motivations for people with disabilities to become business owners</w:t>
      </w:r>
      <w:r w:rsidR="002056DB">
        <w:rPr>
          <w:rStyle w:val="Strong"/>
          <w:rFonts w:asciiTheme="minorHAnsi" w:hAnsiTheme="minorHAnsi"/>
          <w:b w:val="0"/>
          <w:color w:val="auto"/>
          <w:sz w:val="22"/>
          <w:szCs w:val="22"/>
        </w:rPr>
        <w:t>. Additionally, this information will allow users to</w:t>
      </w:r>
      <w:r w:rsidRPr="002056DB" w:rsidR="002056DB">
        <w:rPr>
          <w:rStyle w:val="Strong"/>
          <w:rFonts w:asciiTheme="minorHAnsi" w:hAnsiTheme="minorHAnsi"/>
          <w:b w:val="0"/>
          <w:color w:val="auto"/>
          <w:sz w:val="22"/>
          <w:szCs w:val="22"/>
        </w:rPr>
        <w:t xml:space="preserve"> identify industries where people with disabilities may be more likely to become leaders in their organizations. </w:t>
      </w:r>
      <w:r w:rsidR="002056DB">
        <w:rPr>
          <w:rStyle w:val="Strong"/>
          <w:rFonts w:asciiTheme="minorHAnsi" w:hAnsiTheme="minorHAnsi"/>
          <w:b w:val="0"/>
          <w:color w:val="auto"/>
          <w:sz w:val="22"/>
          <w:szCs w:val="22"/>
        </w:rPr>
        <w:t xml:space="preserve">Results of this information </w:t>
      </w:r>
      <w:r w:rsidRPr="002056DB" w:rsidR="002056DB">
        <w:rPr>
          <w:rStyle w:val="Strong"/>
          <w:rFonts w:asciiTheme="minorHAnsi" w:hAnsiTheme="minorHAnsi"/>
          <w:b w:val="0"/>
          <w:color w:val="auto"/>
          <w:sz w:val="22"/>
          <w:szCs w:val="22"/>
        </w:rPr>
        <w:t>can</w:t>
      </w:r>
      <w:r w:rsidR="002056DB">
        <w:rPr>
          <w:rStyle w:val="Strong"/>
          <w:rFonts w:asciiTheme="minorHAnsi" w:hAnsiTheme="minorHAnsi"/>
          <w:b w:val="0"/>
          <w:color w:val="auto"/>
          <w:sz w:val="22"/>
          <w:szCs w:val="22"/>
        </w:rPr>
        <w:t xml:space="preserve"> be </w:t>
      </w:r>
      <w:r w:rsidRPr="002056DB" w:rsidR="002056DB">
        <w:rPr>
          <w:rStyle w:val="Strong"/>
          <w:rFonts w:asciiTheme="minorHAnsi" w:hAnsiTheme="minorHAnsi"/>
          <w:b w:val="0"/>
          <w:color w:val="auto"/>
          <w:sz w:val="22"/>
          <w:szCs w:val="22"/>
        </w:rPr>
        <w:t>use</w:t>
      </w:r>
      <w:r w:rsidR="002056DB">
        <w:rPr>
          <w:rStyle w:val="Strong"/>
          <w:rFonts w:asciiTheme="minorHAnsi" w:hAnsiTheme="minorHAnsi"/>
          <w:b w:val="0"/>
          <w:color w:val="auto"/>
          <w:sz w:val="22"/>
          <w:szCs w:val="22"/>
        </w:rPr>
        <w:t xml:space="preserve">d </w:t>
      </w:r>
      <w:r w:rsidRPr="002056DB" w:rsidR="002056DB">
        <w:rPr>
          <w:rStyle w:val="Strong"/>
          <w:rFonts w:asciiTheme="minorHAnsi" w:hAnsiTheme="minorHAnsi"/>
          <w:b w:val="0"/>
          <w:color w:val="auto"/>
          <w:sz w:val="22"/>
          <w:szCs w:val="22"/>
        </w:rPr>
        <w:t>to target policy development, technical assistance, and stakeholder engagement towards specific industries or organizations to promote disability inclusion in the workplace.</w:t>
      </w:r>
      <w:r>
        <w:rPr>
          <w:rStyle w:val="Strong"/>
          <w:rFonts w:asciiTheme="minorHAnsi" w:hAnsiTheme="minorHAnsi"/>
          <w:b w:val="0"/>
          <w:color w:val="auto"/>
          <w:sz w:val="22"/>
          <w:szCs w:val="22"/>
        </w:rPr>
        <w:t xml:space="preserve">  </w:t>
      </w:r>
    </w:p>
    <w:p w:rsidRPr="00546A24" w:rsidR="001427B9" w:rsidP="005D0DD9" w:rsidRDefault="005D0DD9" w14:paraId="3479D961" w14:textId="62535E97">
      <w:pPr>
        <w:pStyle w:val="NormalWeb"/>
        <w:ind w:left="360"/>
        <w:rPr>
          <w:rStyle w:val="Strong"/>
          <w:rFonts w:asciiTheme="minorHAnsi" w:hAnsiTheme="minorHAnsi" w:eastAsiaTheme="minorHAnsi"/>
          <w:b w:val="0"/>
          <w:color w:val="auto"/>
          <w:sz w:val="22"/>
          <w:szCs w:val="22"/>
        </w:rPr>
      </w:pPr>
      <w:r w:rsidRPr="00034BCE">
        <w:rPr>
          <w:rStyle w:val="Strong"/>
          <w:rFonts w:asciiTheme="minorHAnsi" w:hAnsiTheme="minorHAnsi" w:eastAsiaTheme="minorHAnsi"/>
          <w:b w:val="0"/>
          <w:color w:val="auto"/>
          <w:sz w:val="22"/>
          <w:szCs w:val="22"/>
        </w:rPr>
        <w:t xml:space="preserve">By law (Title 13 of </w:t>
      </w:r>
      <w:r w:rsidR="00181841">
        <w:rPr>
          <w:rStyle w:val="Strong"/>
          <w:rFonts w:asciiTheme="minorHAnsi" w:hAnsiTheme="minorHAnsi" w:eastAsiaTheme="minorHAnsi"/>
          <w:b w:val="0"/>
          <w:color w:val="auto"/>
          <w:sz w:val="22"/>
          <w:szCs w:val="22"/>
        </w:rPr>
        <w:t xml:space="preserve">the </w:t>
      </w:r>
      <w:r w:rsidRPr="00034BCE">
        <w:rPr>
          <w:rStyle w:val="Strong"/>
          <w:rFonts w:asciiTheme="minorHAnsi" w:hAnsiTheme="minorHAnsi" w:eastAsiaTheme="minorHAnsi"/>
          <w:b w:val="0"/>
          <w:color w:val="auto"/>
          <w:sz w:val="22"/>
          <w:szCs w:val="22"/>
        </w:rPr>
        <w:t>United States Code), all responses to the survey, including sensitive questions, are completely confidential and may be seen only by persons sworn to uphold the confidentiality of Census Bureau information.</w:t>
      </w:r>
      <w:r w:rsidR="00B40DE4">
        <w:rPr>
          <w:rStyle w:val="Strong"/>
          <w:rFonts w:asciiTheme="minorHAnsi" w:hAnsiTheme="minorHAnsi" w:eastAsiaTheme="minorHAnsi"/>
          <w:b w:val="0"/>
          <w:color w:val="auto"/>
          <w:sz w:val="22"/>
          <w:szCs w:val="22"/>
        </w:rPr>
        <w:t xml:space="preserve"> </w:t>
      </w:r>
      <w:r w:rsidRPr="00034BCE">
        <w:rPr>
          <w:rStyle w:val="Strong"/>
          <w:rFonts w:asciiTheme="minorHAnsi" w:hAnsiTheme="minorHAnsi" w:eastAsiaTheme="minorHAnsi"/>
          <w:b w:val="0"/>
          <w:color w:val="auto"/>
          <w:sz w:val="22"/>
          <w:szCs w:val="22"/>
        </w:rPr>
        <w:t>The data are used only for statistical purposes and the responses are summarized so that the confidentiality of individual respondents and their business activities is fully protected.</w:t>
      </w:r>
    </w:p>
    <w:p w:rsidRPr="00546A24" w:rsidR="001427B9" w:rsidP="007553C6" w:rsidRDefault="00B40DE4" w14:paraId="574D12D1" w14:textId="3360AD5C">
      <w:pPr>
        <w:pStyle w:val="NormalWeb"/>
        <w:numPr>
          <w:ilvl w:val="0"/>
          <w:numId w:val="4"/>
        </w:numPr>
        <w:rPr>
          <w:rStyle w:val="Strong"/>
          <w:rFonts w:asciiTheme="minorHAnsi" w:hAnsiTheme="minorHAnsi"/>
          <w:b w:val="0"/>
          <w:color w:val="auto"/>
          <w:sz w:val="22"/>
          <w:szCs w:val="22"/>
          <w:u w:val="single"/>
        </w:rPr>
      </w:pPr>
      <w:r>
        <w:rPr>
          <w:rStyle w:val="Strong"/>
          <w:rFonts w:asciiTheme="minorHAnsi" w:hAnsiTheme="minorHAnsi"/>
          <w:b w:val="0"/>
          <w:color w:val="auto"/>
          <w:sz w:val="22"/>
          <w:szCs w:val="22"/>
        </w:rPr>
        <w:t xml:space="preserve"> </w:t>
      </w:r>
      <w:r w:rsidRPr="00546A24" w:rsidR="00CB542E">
        <w:rPr>
          <w:rStyle w:val="Strong"/>
          <w:rFonts w:asciiTheme="minorHAnsi" w:hAnsiTheme="minorHAnsi"/>
          <w:color w:val="auto"/>
          <w:sz w:val="22"/>
          <w:szCs w:val="22"/>
          <w:u w:val="single"/>
        </w:rPr>
        <w:t>Estimate of Hour Burden</w:t>
      </w:r>
    </w:p>
    <w:p w:rsidR="00A41588" w:rsidP="00CB542E" w:rsidRDefault="001F1F80" w14:paraId="10405701" w14:textId="0C0CD9CF">
      <w:pPr>
        <w:pStyle w:val="NormalWeb"/>
        <w:ind w:left="360"/>
        <w:rPr>
          <w:rStyle w:val="Strong"/>
          <w:rFonts w:asciiTheme="minorHAnsi" w:hAnsiTheme="minorHAnsi"/>
          <w:b w:val="0"/>
          <w:color w:val="auto"/>
          <w:sz w:val="22"/>
          <w:szCs w:val="22"/>
        </w:rPr>
      </w:pPr>
      <w:r>
        <w:rPr>
          <w:rStyle w:val="Strong"/>
          <w:rFonts w:asciiTheme="minorHAnsi" w:hAnsiTheme="minorHAnsi"/>
          <w:b w:val="0"/>
          <w:color w:val="auto"/>
          <w:sz w:val="22"/>
          <w:szCs w:val="22"/>
        </w:rPr>
        <w:t xml:space="preserve">The </w:t>
      </w:r>
      <w:r w:rsidR="00534A6B">
        <w:rPr>
          <w:rStyle w:val="Strong"/>
          <w:rFonts w:asciiTheme="minorHAnsi" w:hAnsiTheme="minorHAnsi"/>
          <w:b w:val="0"/>
          <w:color w:val="auto"/>
          <w:sz w:val="22"/>
          <w:szCs w:val="22"/>
        </w:rPr>
        <w:t>202</w:t>
      </w:r>
      <w:r w:rsidR="00874674">
        <w:rPr>
          <w:rStyle w:val="Strong"/>
          <w:rFonts w:asciiTheme="minorHAnsi" w:hAnsiTheme="minorHAnsi"/>
          <w:b w:val="0"/>
          <w:color w:val="auto"/>
          <w:sz w:val="22"/>
          <w:szCs w:val="22"/>
        </w:rPr>
        <w:t>2</w:t>
      </w:r>
      <w:r>
        <w:rPr>
          <w:rStyle w:val="Strong"/>
          <w:rFonts w:asciiTheme="minorHAnsi" w:hAnsiTheme="minorHAnsi"/>
          <w:b w:val="0"/>
          <w:color w:val="auto"/>
          <w:sz w:val="22"/>
          <w:szCs w:val="22"/>
        </w:rPr>
        <w:t xml:space="preserve"> ABS will be mailed in fiscal year </w:t>
      </w:r>
      <w:r w:rsidR="00534A6B">
        <w:rPr>
          <w:rStyle w:val="Strong"/>
          <w:rFonts w:asciiTheme="minorHAnsi" w:hAnsiTheme="minorHAnsi"/>
          <w:b w:val="0"/>
          <w:color w:val="auto"/>
          <w:sz w:val="22"/>
          <w:szCs w:val="22"/>
        </w:rPr>
        <w:t>202</w:t>
      </w:r>
      <w:r w:rsidR="00874674">
        <w:rPr>
          <w:rStyle w:val="Strong"/>
          <w:rFonts w:asciiTheme="minorHAnsi" w:hAnsiTheme="minorHAnsi"/>
          <w:b w:val="0"/>
          <w:color w:val="auto"/>
          <w:sz w:val="22"/>
          <w:szCs w:val="22"/>
        </w:rPr>
        <w:t>2</w:t>
      </w:r>
      <w:r>
        <w:rPr>
          <w:rStyle w:val="Strong"/>
          <w:rFonts w:asciiTheme="minorHAnsi" w:hAnsiTheme="minorHAnsi"/>
          <w:b w:val="0"/>
          <w:color w:val="auto"/>
          <w:sz w:val="22"/>
          <w:szCs w:val="22"/>
        </w:rPr>
        <w:t xml:space="preserve"> to approximately </w:t>
      </w:r>
      <w:r w:rsidRPr="00F607C0" w:rsidR="003405D0">
        <w:rPr>
          <w:rStyle w:val="Strong"/>
          <w:rFonts w:asciiTheme="minorHAnsi" w:hAnsiTheme="minorHAnsi"/>
          <w:b w:val="0"/>
          <w:color w:val="auto"/>
          <w:sz w:val="22"/>
          <w:szCs w:val="22"/>
        </w:rPr>
        <w:t>3</w:t>
      </w:r>
      <w:r w:rsidR="00DE465F">
        <w:rPr>
          <w:rStyle w:val="Strong"/>
          <w:rFonts w:asciiTheme="minorHAnsi" w:hAnsiTheme="minorHAnsi"/>
          <w:b w:val="0"/>
          <w:color w:val="auto"/>
          <w:sz w:val="22"/>
          <w:szCs w:val="22"/>
        </w:rPr>
        <w:t>08</w:t>
      </w:r>
      <w:r w:rsidRPr="00F607C0">
        <w:rPr>
          <w:rStyle w:val="Strong"/>
          <w:rFonts w:asciiTheme="minorHAnsi" w:hAnsiTheme="minorHAnsi"/>
          <w:b w:val="0"/>
          <w:color w:val="auto"/>
          <w:sz w:val="22"/>
          <w:szCs w:val="22"/>
        </w:rPr>
        <w:t>,000 respondents.</w:t>
      </w:r>
      <w:bookmarkStart w:name="_Hlk59523001" w:id="1"/>
      <w:r w:rsidR="00B40DE4">
        <w:rPr>
          <w:rStyle w:val="Strong"/>
          <w:rFonts w:asciiTheme="minorHAnsi" w:hAnsiTheme="minorHAnsi"/>
          <w:b w:val="0"/>
          <w:color w:val="auto"/>
          <w:sz w:val="22"/>
          <w:szCs w:val="22"/>
        </w:rPr>
        <w:t xml:space="preserve"> </w:t>
      </w:r>
      <w:r w:rsidR="008F1D93">
        <w:rPr>
          <w:rStyle w:val="Strong"/>
          <w:rFonts w:asciiTheme="minorHAnsi" w:hAnsiTheme="minorHAnsi"/>
          <w:b w:val="0"/>
          <w:color w:val="auto"/>
          <w:sz w:val="22"/>
          <w:szCs w:val="22"/>
        </w:rPr>
        <w:t xml:space="preserve">Approximately 300,000 of </w:t>
      </w:r>
      <w:r w:rsidR="00C621CE">
        <w:rPr>
          <w:rStyle w:val="Strong"/>
          <w:rFonts w:asciiTheme="minorHAnsi" w:hAnsiTheme="minorHAnsi"/>
          <w:b w:val="0"/>
          <w:color w:val="auto"/>
          <w:sz w:val="22"/>
          <w:szCs w:val="22"/>
        </w:rPr>
        <w:t xml:space="preserve">the total </w:t>
      </w:r>
      <w:r w:rsidR="008F1D93">
        <w:rPr>
          <w:rStyle w:val="Strong"/>
          <w:rFonts w:asciiTheme="minorHAnsi" w:hAnsiTheme="minorHAnsi"/>
          <w:b w:val="0"/>
          <w:color w:val="auto"/>
          <w:sz w:val="22"/>
          <w:szCs w:val="22"/>
        </w:rPr>
        <w:t>cases selected will be mailed to employer businesses.</w:t>
      </w:r>
      <w:bookmarkEnd w:id="1"/>
      <w:r w:rsidR="00B40DE4">
        <w:rPr>
          <w:rStyle w:val="Strong"/>
          <w:rFonts w:asciiTheme="minorHAnsi" w:hAnsiTheme="minorHAnsi"/>
          <w:b w:val="0"/>
          <w:color w:val="auto"/>
          <w:sz w:val="22"/>
          <w:szCs w:val="22"/>
        </w:rPr>
        <w:t xml:space="preserve"> </w:t>
      </w:r>
      <w:r w:rsidRPr="00F607C0">
        <w:rPr>
          <w:rStyle w:val="Strong"/>
          <w:rFonts w:asciiTheme="minorHAnsi" w:hAnsiTheme="minorHAnsi"/>
          <w:b w:val="0"/>
          <w:color w:val="auto"/>
          <w:sz w:val="22"/>
          <w:szCs w:val="22"/>
        </w:rPr>
        <w:t>Th</w:t>
      </w:r>
      <w:r w:rsidRPr="00F607C0" w:rsidR="00B915A4">
        <w:rPr>
          <w:rStyle w:val="Strong"/>
          <w:rFonts w:asciiTheme="minorHAnsi" w:hAnsiTheme="minorHAnsi"/>
          <w:b w:val="0"/>
          <w:color w:val="auto"/>
          <w:sz w:val="22"/>
          <w:szCs w:val="22"/>
        </w:rPr>
        <w:t>is</w:t>
      </w:r>
      <w:r w:rsidRPr="00F607C0">
        <w:rPr>
          <w:rStyle w:val="Strong"/>
          <w:rFonts w:asciiTheme="minorHAnsi" w:hAnsiTheme="minorHAnsi"/>
          <w:b w:val="0"/>
          <w:color w:val="auto"/>
          <w:sz w:val="22"/>
          <w:szCs w:val="22"/>
        </w:rPr>
        <w:t xml:space="preserve"> sample size </w:t>
      </w:r>
      <w:r w:rsidR="008F1D93">
        <w:rPr>
          <w:rStyle w:val="Strong"/>
          <w:rFonts w:asciiTheme="minorHAnsi" w:hAnsiTheme="minorHAnsi"/>
          <w:b w:val="0"/>
          <w:color w:val="auto"/>
          <w:sz w:val="22"/>
          <w:szCs w:val="22"/>
        </w:rPr>
        <w:t xml:space="preserve">will yield </w:t>
      </w:r>
      <w:r w:rsidRPr="00F607C0" w:rsidR="00430BEF">
        <w:rPr>
          <w:rStyle w:val="Strong"/>
          <w:rFonts w:asciiTheme="minorHAnsi" w:hAnsiTheme="minorHAnsi"/>
          <w:b w:val="0"/>
          <w:color w:val="auto"/>
          <w:sz w:val="22"/>
          <w:szCs w:val="22"/>
        </w:rPr>
        <w:t>summary-level</w:t>
      </w:r>
      <w:r w:rsidRPr="00F607C0">
        <w:rPr>
          <w:rStyle w:val="Strong"/>
          <w:rFonts w:asciiTheme="minorHAnsi" w:hAnsiTheme="minorHAnsi"/>
          <w:b w:val="0"/>
          <w:color w:val="auto"/>
          <w:sz w:val="22"/>
          <w:szCs w:val="22"/>
        </w:rPr>
        <w:t xml:space="preserve"> estimates for women-, minority-, and veteran-owned businesses </w:t>
      </w:r>
      <w:r w:rsidRPr="00F607C0" w:rsidR="00DA1B10">
        <w:rPr>
          <w:rStyle w:val="Strong"/>
          <w:rFonts w:asciiTheme="minorHAnsi" w:hAnsiTheme="minorHAnsi"/>
          <w:b w:val="0"/>
          <w:color w:val="auto"/>
          <w:sz w:val="22"/>
          <w:szCs w:val="22"/>
        </w:rPr>
        <w:t xml:space="preserve">at </w:t>
      </w:r>
      <w:r w:rsidRPr="00F607C0">
        <w:rPr>
          <w:rStyle w:val="Strong"/>
          <w:rFonts w:asciiTheme="minorHAnsi" w:hAnsiTheme="minorHAnsi"/>
          <w:b w:val="0"/>
          <w:color w:val="auto"/>
          <w:sz w:val="22"/>
          <w:szCs w:val="22"/>
        </w:rPr>
        <w:t xml:space="preserve">a </w:t>
      </w:r>
      <w:r w:rsidRPr="00F607C0" w:rsidR="00DA1B10">
        <w:rPr>
          <w:rStyle w:val="Strong"/>
          <w:rFonts w:asciiTheme="minorHAnsi" w:hAnsiTheme="minorHAnsi"/>
          <w:b w:val="0"/>
          <w:color w:val="auto"/>
          <w:sz w:val="22"/>
          <w:szCs w:val="22"/>
        </w:rPr>
        <w:t xml:space="preserve">summary </w:t>
      </w:r>
      <w:r w:rsidRPr="00F607C0">
        <w:rPr>
          <w:rStyle w:val="Strong"/>
          <w:rFonts w:asciiTheme="minorHAnsi" w:hAnsiTheme="minorHAnsi"/>
          <w:b w:val="0"/>
          <w:color w:val="auto"/>
          <w:sz w:val="22"/>
          <w:szCs w:val="22"/>
        </w:rPr>
        <w:t>geography</w:t>
      </w:r>
      <w:r w:rsidRPr="00F607C0" w:rsidR="00DA1B10">
        <w:rPr>
          <w:rStyle w:val="Strong"/>
          <w:rFonts w:asciiTheme="minorHAnsi" w:hAnsiTheme="minorHAnsi"/>
          <w:b w:val="0"/>
          <w:color w:val="auto"/>
          <w:sz w:val="22"/>
          <w:szCs w:val="22"/>
        </w:rPr>
        <w:t xml:space="preserve"> and NAICS</w:t>
      </w:r>
      <w:r w:rsidRPr="00F607C0">
        <w:rPr>
          <w:rStyle w:val="Strong"/>
          <w:rFonts w:asciiTheme="minorHAnsi" w:hAnsiTheme="minorHAnsi"/>
          <w:b w:val="0"/>
          <w:color w:val="auto"/>
          <w:sz w:val="22"/>
          <w:szCs w:val="22"/>
        </w:rPr>
        <w:t xml:space="preserve"> level.</w:t>
      </w:r>
      <w:r w:rsidR="00B40DE4">
        <w:rPr>
          <w:rStyle w:val="Strong"/>
          <w:rFonts w:asciiTheme="minorHAnsi" w:hAnsiTheme="minorHAnsi"/>
          <w:b w:val="0"/>
          <w:color w:val="auto"/>
          <w:sz w:val="22"/>
          <w:szCs w:val="22"/>
        </w:rPr>
        <w:t xml:space="preserve"> </w:t>
      </w:r>
      <w:r w:rsidRPr="00F607C0" w:rsidR="0006184E">
        <w:rPr>
          <w:rStyle w:val="Strong"/>
          <w:rFonts w:asciiTheme="minorHAnsi" w:hAnsiTheme="minorHAnsi"/>
          <w:b w:val="0"/>
          <w:color w:val="auto"/>
          <w:sz w:val="22"/>
          <w:szCs w:val="22"/>
        </w:rPr>
        <w:t>The sample size was reduced from</w:t>
      </w:r>
      <w:r w:rsidR="0006184E">
        <w:rPr>
          <w:rStyle w:val="Strong"/>
          <w:rFonts w:asciiTheme="minorHAnsi" w:hAnsiTheme="minorHAnsi"/>
          <w:b w:val="0"/>
          <w:color w:val="auto"/>
          <w:sz w:val="22"/>
          <w:szCs w:val="22"/>
        </w:rPr>
        <w:t xml:space="preserve"> 850,000 for the 201</w:t>
      </w:r>
      <w:r w:rsidR="007F6DEB">
        <w:rPr>
          <w:rStyle w:val="Strong"/>
          <w:rFonts w:asciiTheme="minorHAnsi" w:hAnsiTheme="minorHAnsi"/>
          <w:b w:val="0"/>
          <w:color w:val="auto"/>
          <w:sz w:val="22"/>
          <w:szCs w:val="22"/>
        </w:rPr>
        <w:t>8</w:t>
      </w:r>
      <w:r w:rsidR="0006184E">
        <w:rPr>
          <w:rStyle w:val="Strong"/>
          <w:rFonts w:asciiTheme="minorHAnsi" w:hAnsiTheme="minorHAnsi"/>
          <w:b w:val="0"/>
          <w:color w:val="auto"/>
          <w:sz w:val="22"/>
          <w:szCs w:val="22"/>
        </w:rPr>
        <w:t xml:space="preserve"> ABS. </w:t>
      </w:r>
      <w:r w:rsidR="00715A6D">
        <w:rPr>
          <w:rStyle w:val="Strong"/>
          <w:rFonts w:asciiTheme="minorHAnsi" w:hAnsiTheme="minorHAnsi"/>
          <w:b w:val="0"/>
          <w:color w:val="auto"/>
          <w:sz w:val="22"/>
          <w:szCs w:val="22"/>
        </w:rPr>
        <w:t>The 201</w:t>
      </w:r>
      <w:r w:rsidR="00F30752">
        <w:rPr>
          <w:rStyle w:val="Strong"/>
          <w:rFonts w:asciiTheme="minorHAnsi" w:hAnsiTheme="minorHAnsi"/>
          <w:b w:val="0"/>
          <w:color w:val="auto"/>
          <w:sz w:val="22"/>
          <w:szCs w:val="22"/>
        </w:rPr>
        <w:t>8</w:t>
      </w:r>
      <w:r w:rsidR="00715A6D">
        <w:rPr>
          <w:rStyle w:val="Strong"/>
          <w:rFonts w:asciiTheme="minorHAnsi" w:hAnsiTheme="minorHAnsi"/>
          <w:b w:val="0"/>
          <w:color w:val="auto"/>
          <w:sz w:val="22"/>
          <w:szCs w:val="22"/>
        </w:rPr>
        <w:t xml:space="preserve"> survey year collection (the initial year for this survey) required a larger sample size to provide detailed comprehensive estimates for women-, minority-, and veteran-owned businesses to a detailed geography level (U</w:t>
      </w:r>
      <w:r w:rsidR="00B44336">
        <w:rPr>
          <w:rStyle w:val="Strong"/>
          <w:rFonts w:asciiTheme="minorHAnsi" w:hAnsiTheme="minorHAnsi"/>
          <w:b w:val="0"/>
          <w:color w:val="auto"/>
          <w:sz w:val="22"/>
          <w:szCs w:val="22"/>
        </w:rPr>
        <w:t>.</w:t>
      </w:r>
      <w:r w:rsidR="00715A6D">
        <w:rPr>
          <w:rStyle w:val="Strong"/>
          <w:rFonts w:asciiTheme="minorHAnsi" w:hAnsiTheme="minorHAnsi"/>
          <w:b w:val="0"/>
          <w:color w:val="auto"/>
          <w:sz w:val="22"/>
          <w:szCs w:val="22"/>
        </w:rPr>
        <w:t>S</w:t>
      </w:r>
      <w:r w:rsidR="00B44336">
        <w:rPr>
          <w:rStyle w:val="Strong"/>
          <w:rFonts w:asciiTheme="minorHAnsi" w:hAnsiTheme="minorHAnsi"/>
          <w:b w:val="0"/>
          <w:color w:val="auto"/>
          <w:sz w:val="22"/>
          <w:szCs w:val="22"/>
        </w:rPr>
        <w:t>.</w:t>
      </w:r>
      <w:r w:rsidR="00715A6D">
        <w:rPr>
          <w:rStyle w:val="Strong"/>
          <w:rFonts w:asciiTheme="minorHAnsi" w:hAnsiTheme="minorHAnsi"/>
          <w:b w:val="0"/>
          <w:color w:val="auto"/>
          <w:sz w:val="22"/>
          <w:szCs w:val="22"/>
        </w:rPr>
        <w:t xml:space="preserve">, state, </w:t>
      </w:r>
      <w:r w:rsidR="007E6B1A">
        <w:rPr>
          <w:rStyle w:val="Strong"/>
          <w:rFonts w:asciiTheme="minorHAnsi" w:hAnsiTheme="minorHAnsi"/>
          <w:b w:val="0"/>
          <w:color w:val="auto"/>
          <w:sz w:val="22"/>
          <w:szCs w:val="22"/>
        </w:rPr>
        <w:t>MSA</w:t>
      </w:r>
      <w:r w:rsidR="00715A6D">
        <w:rPr>
          <w:rStyle w:val="Strong"/>
          <w:rFonts w:asciiTheme="minorHAnsi" w:hAnsiTheme="minorHAnsi"/>
          <w:b w:val="0"/>
          <w:color w:val="auto"/>
          <w:sz w:val="22"/>
          <w:szCs w:val="22"/>
        </w:rPr>
        <w:t>, county, and economic place).</w:t>
      </w:r>
      <w:r w:rsidR="00B40DE4">
        <w:rPr>
          <w:rStyle w:val="Strong"/>
          <w:rFonts w:asciiTheme="minorHAnsi" w:hAnsiTheme="minorHAnsi"/>
          <w:b w:val="0"/>
          <w:color w:val="auto"/>
          <w:sz w:val="22"/>
          <w:szCs w:val="22"/>
        </w:rPr>
        <w:t xml:space="preserve"> </w:t>
      </w:r>
      <w:r>
        <w:rPr>
          <w:rStyle w:val="Strong"/>
          <w:rFonts w:asciiTheme="minorHAnsi" w:hAnsiTheme="minorHAnsi"/>
          <w:b w:val="0"/>
          <w:color w:val="auto"/>
          <w:sz w:val="22"/>
          <w:szCs w:val="22"/>
        </w:rPr>
        <w:t>The smaller sample size reduce</w:t>
      </w:r>
      <w:r w:rsidR="00B969C9">
        <w:rPr>
          <w:rStyle w:val="Strong"/>
          <w:rFonts w:asciiTheme="minorHAnsi" w:hAnsiTheme="minorHAnsi"/>
          <w:b w:val="0"/>
          <w:color w:val="auto"/>
          <w:sz w:val="22"/>
          <w:szCs w:val="22"/>
        </w:rPr>
        <w:t>s</w:t>
      </w:r>
      <w:r>
        <w:rPr>
          <w:rStyle w:val="Strong"/>
          <w:rFonts w:asciiTheme="minorHAnsi" w:hAnsiTheme="minorHAnsi"/>
          <w:b w:val="0"/>
          <w:color w:val="auto"/>
          <w:sz w:val="22"/>
          <w:szCs w:val="22"/>
        </w:rPr>
        <w:t xml:space="preserve"> </w:t>
      </w:r>
      <w:r w:rsidR="00B969C9">
        <w:rPr>
          <w:rStyle w:val="Strong"/>
          <w:rFonts w:asciiTheme="minorHAnsi" w:hAnsiTheme="minorHAnsi"/>
          <w:b w:val="0"/>
          <w:color w:val="auto"/>
          <w:sz w:val="22"/>
          <w:szCs w:val="22"/>
        </w:rPr>
        <w:t>respondent</w:t>
      </w:r>
      <w:r>
        <w:rPr>
          <w:rStyle w:val="Strong"/>
          <w:rFonts w:asciiTheme="minorHAnsi" w:hAnsiTheme="minorHAnsi"/>
          <w:b w:val="0"/>
          <w:color w:val="auto"/>
          <w:sz w:val="22"/>
          <w:szCs w:val="22"/>
        </w:rPr>
        <w:t xml:space="preserve"> burden </w:t>
      </w:r>
      <w:r w:rsidR="00B969C9">
        <w:rPr>
          <w:rStyle w:val="Strong"/>
          <w:rFonts w:asciiTheme="minorHAnsi" w:hAnsiTheme="minorHAnsi"/>
          <w:b w:val="0"/>
          <w:color w:val="auto"/>
          <w:sz w:val="22"/>
          <w:szCs w:val="22"/>
        </w:rPr>
        <w:t>and</w:t>
      </w:r>
      <w:r>
        <w:rPr>
          <w:rStyle w:val="Strong"/>
          <w:rFonts w:asciiTheme="minorHAnsi" w:hAnsiTheme="minorHAnsi"/>
          <w:b w:val="0"/>
          <w:color w:val="auto"/>
          <w:sz w:val="22"/>
          <w:szCs w:val="22"/>
        </w:rPr>
        <w:t xml:space="preserve"> will also </w:t>
      </w:r>
      <w:r w:rsidR="00B969C9">
        <w:rPr>
          <w:rStyle w:val="Strong"/>
          <w:rFonts w:asciiTheme="minorHAnsi" w:hAnsiTheme="minorHAnsi"/>
          <w:b w:val="0"/>
          <w:color w:val="auto"/>
          <w:sz w:val="22"/>
          <w:szCs w:val="22"/>
        </w:rPr>
        <w:t>provide quality estimates for women-, minority-, and veteran-owned businesses at less detailed geography</w:t>
      </w:r>
      <w:r w:rsidR="00DA1B10">
        <w:rPr>
          <w:rStyle w:val="Strong"/>
          <w:rFonts w:asciiTheme="minorHAnsi" w:hAnsiTheme="minorHAnsi"/>
          <w:b w:val="0"/>
          <w:color w:val="auto"/>
          <w:sz w:val="22"/>
          <w:szCs w:val="22"/>
        </w:rPr>
        <w:t xml:space="preserve"> (U</w:t>
      </w:r>
      <w:r w:rsidR="00534A6B">
        <w:rPr>
          <w:rStyle w:val="Strong"/>
          <w:rFonts w:asciiTheme="minorHAnsi" w:hAnsiTheme="minorHAnsi"/>
          <w:b w:val="0"/>
          <w:color w:val="auto"/>
          <w:sz w:val="22"/>
          <w:szCs w:val="22"/>
        </w:rPr>
        <w:t>.</w:t>
      </w:r>
      <w:r w:rsidR="00DA1B10">
        <w:rPr>
          <w:rStyle w:val="Strong"/>
          <w:rFonts w:asciiTheme="minorHAnsi" w:hAnsiTheme="minorHAnsi"/>
          <w:b w:val="0"/>
          <w:color w:val="auto"/>
          <w:sz w:val="22"/>
          <w:szCs w:val="22"/>
        </w:rPr>
        <w:t>S</w:t>
      </w:r>
      <w:r w:rsidR="00534A6B">
        <w:rPr>
          <w:rStyle w:val="Strong"/>
          <w:rFonts w:asciiTheme="minorHAnsi" w:hAnsiTheme="minorHAnsi"/>
          <w:b w:val="0"/>
          <w:color w:val="auto"/>
          <w:sz w:val="22"/>
          <w:szCs w:val="22"/>
        </w:rPr>
        <w:t>.</w:t>
      </w:r>
      <w:r w:rsidR="00DA1B10">
        <w:rPr>
          <w:rStyle w:val="Strong"/>
          <w:rFonts w:asciiTheme="minorHAnsi" w:hAnsiTheme="minorHAnsi"/>
          <w:b w:val="0"/>
          <w:color w:val="auto"/>
          <w:sz w:val="22"/>
          <w:szCs w:val="22"/>
        </w:rPr>
        <w:t xml:space="preserve">, state, select </w:t>
      </w:r>
      <w:r w:rsidR="007E6B1A">
        <w:rPr>
          <w:rStyle w:val="Strong"/>
          <w:rFonts w:asciiTheme="minorHAnsi" w:hAnsiTheme="minorHAnsi"/>
          <w:b w:val="0"/>
          <w:color w:val="auto"/>
          <w:sz w:val="22"/>
          <w:szCs w:val="22"/>
        </w:rPr>
        <w:t>MSA</w:t>
      </w:r>
      <w:r w:rsidR="00DA1B10">
        <w:rPr>
          <w:rStyle w:val="Strong"/>
          <w:rFonts w:asciiTheme="minorHAnsi" w:hAnsiTheme="minorHAnsi"/>
          <w:b w:val="0"/>
          <w:color w:val="auto"/>
          <w:sz w:val="22"/>
          <w:szCs w:val="22"/>
        </w:rPr>
        <w:t>)</w:t>
      </w:r>
      <w:r w:rsidR="00B969C9">
        <w:rPr>
          <w:rStyle w:val="Strong"/>
          <w:rFonts w:asciiTheme="minorHAnsi" w:hAnsiTheme="minorHAnsi"/>
          <w:b w:val="0"/>
          <w:color w:val="auto"/>
          <w:sz w:val="22"/>
          <w:szCs w:val="22"/>
        </w:rPr>
        <w:t xml:space="preserve"> </w:t>
      </w:r>
      <w:r w:rsidR="00430BEF">
        <w:rPr>
          <w:rStyle w:val="Strong"/>
          <w:rFonts w:asciiTheme="minorHAnsi" w:hAnsiTheme="minorHAnsi"/>
          <w:b w:val="0"/>
          <w:color w:val="auto"/>
          <w:sz w:val="22"/>
          <w:szCs w:val="22"/>
        </w:rPr>
        <w:t xml:space="preserve">and </w:t>
      </w:r>
      <w:r w:rsidR="00430BEF">
        <w:rPr>
          <w:rStyle w:val="Strong"/>
          <w:rFonts w:asciiTheme="minorHAnsi" w:hAnsiTheme="minorHAnsi"/>
          <w:b w:val="0"/>
          <w:color w:val="auto"/>
          <w:sz w:val="22"/>
          <w:szCs w:val="22"/>
        </w:rPr>
        <w:lastRenderedPageBreak/>
        <w:t xml:space="preserve">industry </w:t>
      </w:r>
      <w:r w:rsidR="00B969C9">
        <w:rPr>
          <w:rStyle w:val="Strong"/>
          <w:rFonts w:asciiTheme="minorHAnsi" w:hAnsiTheme="minorHAnsi"/>
          <w:b w:val="0"/>
          <w:color w:val="auto"/>
          <w:sz w:val="22"/>
          <w:szCs w:val="22"/>
        </w:rPr>
        <w:t>level</w:t>
      </w:r>
      <w:r w:rsidR="00430BEF">
        <w:rPr>
          <w:rStyle w:val="Strong"/>
          <w:rFonts w:asciiTheme="minorHAnsi" w:hAnsiTheme="minorHAnsi"/>
          <w:b w:val="0"/>
          <w:color w:val="auto"/>
          <w:sz w:val="22"/>
          <w:szCs w:val="22"/>
        </w:rPr>
        <w:t>s</w:t>
      </w:r>
      <w:r>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Pr="00483258" w:rsidR="00C954CE">
        <w:rPr>
          <w:rStyle w:val="Strong"/>
          <w:rFonts w:asciiTheme="minorHAnsi" w:hAnsiTheme="minorHAnsi"/>
          <w:b w:val="0"/>
          <w:color w:val="auto"/>
          <w:sz w:val="22"/>
          <w:szCs w:val="22"/>
        </w:rPr>
        <w:t>Response times will vary for selected respondents</w:t>
      </w:r>
      <w:r w:rsidR="00455B8F">
        <w:rPr>
          <w:rStyle w:val="Strong"/>
          <w:rFonts w:asciiTheme="minorHAnsi" w:hAnsiTheme="minorHAnsi"/>
          <w:b w:val="0"/>
          <w:color w:val="auto"/>
          <w:sz w:val="22"/>
          <w:szCs w:val="22"/>
        </w:rPr>
        <w:t xml:space="preserve">. </w:t>
      </w:r>
      <w:r w:rsidRPr="003E20EF" w:rsidR="00A41588">
        <w:rPr>
          <w:rStyle w:val="Strong"/>
          <w:rFonts w:asciiTheme="minorHAnsi" w:hAnsiTheme="minorHAnsi"/>
          <w:b w:val="0"/>
          <w:color w:val="auto"/>
          <w:sz w:val="22"/>
          <w:szCs w:val="22"/>
        </w:rPr>
        <w:t xml:space="preserve">For fiscal </w:t>
      </w:r>
      <w:r w:rsidR="00C621CE">
        <w:rPr>
          <w:rStyle w:val="Strong"/>
          <w:rFonts w:asciiTheme="minorHAnsi" w:hAnsiTheme="minorHAnsi"/>
          <w:b w:val="0"/>
          <w:color w:val="auto"/>
          <w:sz w:val="22"/>
          <w:szCs w:val="22"/>
        </w:rPr>
        <w:t>year 202</w:t>
      </w:r>
      <w:r w:rsidR="00874674">
        <w:rPr>
          <w:rStyle w:val="Strong"/>
          <w:rFonts w:asciiTheme="minorHAnsi" w:hAnsiTheme="minorHAnsi"/>
          <w:b w:val="0"/>
          <w:color w:val="auto"/>
          <w:sz w:val="22"/>
          <w:szCs w:val="22"/>
        </w:rPr>
        <w:t>2</w:t>
      </w:r>
      <w:r w:rsidRPr="003E20EF" w:rsidR="00DF5395">
        <w:rPr>
          <w:rStyle w:val="Strong"/>
          <w:rFonts w:asciiTheme="minorHAnsi" w:hAnsiTheme="minorHAnsi"/>
          <w:b w:val="0"/>
          <w:color w:val="auto"/>
          <w:sz w:val="22"/>
          <w:szCs w:val="22"/>
        </w:rPr>
        <w:t xml:space="preserve">, the </w:t>
      </w:r>
      <w:r w:rsidRPr="003E20EF" w:rsidR="00D4549A">
        <w:rPr>
          <w:rStyle w:val="Strong"/>
          <w:rFonts w:asciiTheme="minorHAnsi" w:hAnsiTheme="minorHAnsi"/>
          <w:b w:val="0"/>
          <w:color w:val="auto"/>
          <w:sz w:val="22"/>
          <w:szCs w:val="22"/>
        </w:rPr>
        <w:t>estimated average</w:t>
      </w:r>
      <w:r w:rsidRPr="003E20EF" w:rsidR="00BC45EF">
        <w:rPr>
          <w:rStyle w:val="Strong"/>
          <w:rFonts w:asciiTheme="minorHAnsi" w:hAnsiTheme="minorHAnsi"/>
          <w:b w:val="0"/>
          <w:color w:val="auto"/>
          <w:sz w:val="22"/>
          <w:szCs w:val="22"/>
        </w:rPr>
        <w:t xml:space="preserve"> time </w:t>
      </w:r>
      <w:r w:rsidRPr="003E20EF" w:rsidR="00D4549A">
        <w:rPr>
          <w:rStyle w:val="Strong"/>
          <w:rFonts w:asciiTheme="minorHAnsi" w:hAnsiTheme="minorHAnsi"/>
          <w:b w:val="0"/>
          <w:color w:val="auto"/>
          <w:sz w:val="22"/>
          <w:szCs w:val="22"/>
        </w:rPr>
        <w:t xml:space="preserve">for </w:t>
      </w:r>
      <w:r w:rsidR="00C621CE">
        <w:rPr>
          <w:rStyle w:val="Strong"/>
          <w:rFonts w:asciiTheme="minorHAnsi" w:hAnsiTheme="minorHAnsi"/>
          <w:b w:val="0"/>
          <w:color w:val="auto"/>
          <w:sz w:val="22"/>
          <w:szCs w:val="22"/>
        </w:rPr>
        <w:t xml:space="preserve">the </w:t>
      </w:r>
      <w:r w:rsidRPr="00A24EF4" w:rsidR="00C621CE">
        <w:rPr>
          <w:rStyle w:val="Strong"/>
          <w:rFonts w:asciiTheme="minorHAnsi" w:hAnsiTheme="minorHAnsi"/>
          <w:b w:val="0"/>
          <w:color w:val="auto"/>
          <w:sz w:val="22"/>
        </w:rPr>
        <w:t xml:space="preserve">300,000 employer businesses </w:t>
      </w:r>
      <w:r w:rsidRPr="00A24EF4" w:rsidR="00D4549A">
        <w:rPr>
          <w:rStyle w:val="Strong"/>
          <w:rFonts w:asciiTheme="minorHAnsi" w:hAnsiTheme="minorHAnsi"/>
          <w:b w:val="0"/>
          <w:color w:val="auto"/>
          <w:sz w:val="22"/>
        </w:rPr>
        <w:t xml:space="preserve">to complete the survey is </w:t>
      </w:r>
      <w:r w:rsidRPr="00A24EF4" w:rsidR="00415D6D">
        <w:rPr>
          <w:rStyle w:val="Strong"/>
          <w:rFonts w:asciiTheme="minorHAnsi" w:hAnsiTheme="minorHAnsi"/>
          <w:b w:val="0"/>
          <w:color w:val="auto"/>
          <w:sz w:val="22"/>
        </w:rPr>
        <w:t>5</w:t>
      </w:r>
      <w:r w:rsidR="007A466F">
        <w:rPr>
          <w:rStyle w:val="Strong"/>
          <w:rFonts w:asciiTheme="minorHAnsi" w:hAnsiTheme="minorHAnsi"/>
          <w:b w:val="0"/>
          <w:color w:val="auto"/>
          <w:sz w:val="22"/>
        </w:rPr>
        <w:t>8</w:t>
      </w:r>
      <w:r w:rsidRPr="00A24EF4" w:rsidR="00415D6D">
        <w:rPr>
          <w:rStyle w:val="Strong"/>
          <w:rFonts w:asciiTheme="minorHAnsi" w:hAnsiTheme="minorHAnsi"/>
          <w:b w:val="0"/>
          <w:color w:val="auto"/>
          <w:sz w:val="22"/>
        </w:rPr>
        <w:t xml:space="preserve"> </w:t>
      </w:r>
      <w:r w:rsidRPr="00A24EF4" w:rsidR="00D4549A">
        <w:rPr>
          <w:rStyle w:val="Strong"/>
          <w:rFonts w:asciiTheme="minorHAnsi" w:hAnsiTheme="minorHAnsi"/>
          <w:b w:val="0"/>
          <w:color w:val="auto"/>
          <w:sz w:val="22"/>
        </w:rPr>
        <w:t>minutes</w:t>
      </w:r>
      <w:r w:rsidRPr="00A24EF4" w:rsidR="0033695D">
        <w:rPr>
          <w:rStyle w:val="Strong"/>
          <w:rFonts w:asciiTheme="minorHAnsi" w:hAnsiTheme="minorHAnsi"/>
          <w:b w:val="0"/>
          <w:color w:val="auto"/>
          <w:sz w:val="22"/>
        </w:rPr>
        <w:t>.</w:t>
      </w:r>
      <w:r w:rsidRPr="003E20EF" w:rsidR="00D4549A">
        <w:rPr>
          <w:rStyle w:val="Strong"/>
          <w:rFonts w:asciiTheme="minorHAnsi" w:hAnsiTheme="minorHAnsi"/>
          <w:b w:val="0"/>
          <w:color w:val="auto"/>
          <w:sz w:val="22"/>
          <w:szCs w:val="22"/>
        </w:rPr>
        <w:t xml:space="preserve"> </w:t>
      </w:r>
    </w:p>
    <w:p w:rsidR="007667AC" w:rsidP="00CB542E" w:rsidRDefault="00C621CE" w14:paraId="5FD3C929" w14:textId="26160CD7">
      <w:pPr>
        <w:pStyle w:val="NormalWeb"/>
        <w:ind w:left="360"/>
        <w:rPr>
          <w:rStyle w:val="Strong"/>
          <w:rFonts w:asciiTheme="minorHAnsi" w:hAnsiTheme="minorHAnsi"/>
          <w:b w:val="0"/>
          <w:color w:val="auto"/>
          <w:sz w:val="22"/>
          <w:szCs w:val="22"/>
        </w:rPr>
      </w:pPr>
      <w:bookmarkStart w:name="_Hlk59523061" w:id="2"/>
      <w:r>
        <w:rPr>
          <w:rStyle w:val="Strong"/>
          <w:rFonts w:asciiTheme="minorHAnsi" w:hAnsiTheme="minorHAnsi"/>
          <w:b w:val="0"/>
          <w:color w:val="auto"/>
          <w:sz w:val="22"/>
          <w:szCs w:val="22"/>
        </w:rPr>
        <w:t xml:space="preserve">Approximately </w:t>
      </w:r>
      <w:r w:rsidRPr="00C03D5F" w:rsidR="00DE465F">
        <w:rPr>
          <w:rStyle w:val="Strong"/>
          <w:rFonts w:asciiTheme="minorHAnsi" w:hAnsiTheme="minorHAnsi"/>
          <w:b w:val="0"/>
          <w:color w:val="auto"/>
          <w:sz w:val="22"/>
          <w:szCs w:val="22"/>
        </w:rPr>
        <w:t>8</w:t>
      </w:r>
      <w:r w:rsidRPr="004B3CAE">
        <w:rPr>
          <w:rStyle w:val="Strong"/>
          <w:rFonts w:asciiTheme="minorHAnsi" w:hAnsiTheme="minorHAnsi"/>
          <w:b w:val="0"/>
          <w:color w:val="auto"/>
          <w:sz w:val="22"/>
          <w:szCs w:val="22"/>
        </w:rPr>
        <w:t>,000</w:t>
      </w:r>
      <w:r>
        <w:rPr>
          <w:rStyle w:val="Strong"/>
          <w:rFonts w:asciiTheme="minorHAnsi" w:hAnsiTheme="minorHAnsi"/>
          <w:b w:val="0"/>
          <w:color w:val="auto"/>
          <w:sz w:val="22"/>
          <w:szCs w:val="22"/>
        </w:rPr>
        <w:t xml:space="preserve"> of the total cases selected will be mailed to nonprofit organizations.</w:t>
      </w:r>
      <w:r w:rsidR="00B40DE4">
        <w:rPr>
          <w:rStyle w:val="Strong"/>
          <w:rFonts w:asciiTheme="minorHAnsi" w:hAnsiTheme="minorHAnsi"/>
          <w:b w:val="0"/>
          <w:color w:val="auto"/>
          <w:sz w:val="22"/>
          <w:szCs w:val="22"/>
        </w:rPr>
        <w:t xml:space="preserve"> </w:t>
      </w:r>
      <w:r>
        <w:rPr>
          <w:rStyle w:val="Strong"/>
          <w:rFonts w:asciiTheme="minorHAnsi" w:hAnsiTheme="minorHAnsi"/>
          <w:b w:val="0"/>
          <w:color w:val="auto"/>
          <w:sz w:val="22"/>
          <w:szCs w:val="22"/>
        </w:rPr>
        <w:t xml:space="preserve">This will yield national </w:t>
      </w:r>
      <w:r w:rsidR="00DE465F">
        <w:rPr>
          <w:rStyle w:val="Strong"/>
          <w:rFonts w:asciiTheme="minorHAnsi" w:hAnsiTheme="minorHAnsi"/>
          <w:b w:val="0"/>
          <w:color w:val="auto"/>
          <w:sz w:val="22"/>
          <w:szCs w:val="22"/>
        </w:rPr>
        <w:t xml:space="preserve">and state </w:t>
      </w:r>
      <w:r>
        <w:rPr>
          <w:rStyle w:val="Strong"/>
          <w:rFonts w:asciiTheme="minorHAnsi" w:hAnsiTheme="minorHAnsi"/>
          <w:b w:val="0"/>
          <w:color w:val="auto"/>
          <w:sz w:val="22"/>
          <w:szCs w:val="22"/>
        </w:rPr>
        <w:t>level estimates on research activities for U.S. nonprofit organizations.</w:t>
      </w:r>
      <w:bookmarkEnd w:id="2"/>
      <w:r w:rsidR="00B40DE4">
        <w:rPr>
          <w:rStyle w:val="Strong"/>
          <w:rFonts w:asciiTheme="minorHAnsi" w:hAnsiTheme="minorHAnsi"/>
          <w:b w:val="0"/>
          <w:color w:val="auto"/>
          <w:sz w:val="22"/>
          <w:szCs w:val="22"/>
        </w:rPr>
        <w:t xml:space="preserve"> </w:t>
      </w:r>
      <w:r w:rsidR="00067515">
        <w:rPr>
          <w:rStyle w:val="Strong"/>
          <w:rFonts w:asciiTheme="minorHAnsi" w:hAnsiTheme="minorHAnsi"/>
          <w:b w:val="0"/>
          <w:color w:val="auto"/>
          <w:sz w:val="22"/>
          <w:szCs w:val="22"/>
        </w:rPr>
        <w:t>Based on estimates from a previous survey conducted on research activities a</w:t>
      </w:r>
      <w:r w:rsidR="008C644B">
        <w:rPr>
          <w:rStyle w:val="Strong"/>
          <w:rFonts w:asciiTheme="minorHAnsi" w:hAnsiTheme="minorHAnsi"/>
          <w:b w:val="0"/>
          <w:color w:val="auto"/>
          <w:sz w:val="22"/>
          <w:szCs w:val="22"/>
        </w:rPr>
        <w:t>t</w:t>
      </w:r>
      <w:r w:rsidR="00067515">
        <w:rPr>
          <w:rStyle w:val="Strong"/>
          <w:rFonts w:asciiTheme="minorHAnsi" w:hAnsiTheme="minorHAnsi"/>
          <w:b w:val="0"/>
          <w:color w:val="auto"/>
          <w:sz w:val="22"/>
          <w:szCs w:val="22"/>
        </w:rPr>
        <w:t xml:space="preserve"> nonprofit organizations (</w:t>
      </w:r>
      <w:r w:rsidR="008E677E">
        <w:rPr>
          <w:rStyle w:val="Strong"/>
          <w:rFonts w:asciiTheme="minorHAnsi" w:hAnsiTheme="minorHAnsi"/>
          <w:b w:val="0"/>
          <w:color w:val="auto"/>
          <w:sz w:val="22"/>
          <w:szCs w:val="22"/>
        </w:rPr>
        <w:t>2016 N</w:t>
      </w:r>
      <w:r w:rsidR="009528B2">
        <w:rPr>
          <w:rStyle w:val="Strong"/>
          <w:rFonts w:asciiTheme="minorHAnsi" w:hAnsiTheme="minorHAnsi"/>
          <w:b w:val="0"/>
          <w:color w:val="auto"/>
          <w:sz w:val="22"/>
          <w:szCs w:val="22"/>
        </w:rPr>
        <w:t xml:space="preserve">onprofit </w:t>
      </w:r>
      <w:r w:rsidR="008E677E">
        <w:rPr>
          <w:rStyle w:val="Strong"/>
          <w:rFonts w:asciiTheme="minorHAnsi" w:hAnsiTheme="minorHAnsi"/>
          <w:b w:val="0"/>
          <w:color w:val="auto"/>
          <w:sz w:val="22"/>
          <w:szCs w:val="22"/>
        </w:rPr>
        <w:t>R</w:t>
      </w:r>
      <w:r w:rsidR="009528B2">
        <w:rPr>
          <w:rStyle w:val="Strong"/>
          <w:rFonts w:asciiTheme="minorHAnsi" w:hAnsiTheme="minorHAnsi"/>
          <w:b w:val="0"/>
          <w:color w:val="auto"/>
          <w:sz w:val="22"/>
          <w:szCs w:val="22"/>
        </w:rPr>
        <w:t xml:space="preserve">esearch </w:t>
      </w:r>
      <w:r w:rsidR="008E677E">
        <w:rPr>
          <w:rStyle w:val="Strong"/>
          <w:rFonts w:asciiTheme="minorHAnsi" w:hAnsiTheme="minorHAnsi"/>
          <w:b w:val="0"/>
          <w:color w:val="auto"/>
          <w:sz w:val="22"/>
          <w:szCs w:val="22"/>
        </w:rPr>
        <w:t>A</w:t>
      </w:r>
      <w:r w:rsidR="009528B2">
        <w:rPr>
          <w:rStyle w:val="Strong"/>
          <w:rFonts w:asciiTheme="minorHAnsi" w:hAnsiTheme="minorHAnsi"/>
          <w:b w:val="0"/>
          <w:color w:val="auto"/>
          <w:sz w:val="22"/>
          <w:szCs w:val="22"/>
        </w:rPr>
        <w:t>ctivities - NPRA</w:t>
      </w:r>
      <w:r w:rsidR="008E677E">
        <w:rPr>
          <w:rStyle w:val="Strong"/>
          <w:rFonts w:asciiTheme="minorHAnsi" w:hAnsiTheme="minorHAnsi"/>
          <w:b w:val="0"/>
          <w:color w:val="auto"/>
          <w:sz w:val="22"/>
          <w:szCs w:val="22"/>
        </w:rPr>
        <w:t xml:space="preserve"> Survey</w:t>
      </w:r>
      <w:r w:rsidR="00067515">
        <w:rPr>
          <w:rStyle w:val="Strong"/>
          <w:rFonts w:asciiTheme="minorHAnsi" w:hAnsiTheme="minorHAnsi"/>
          <w:b w:val="0"/>
          <w:color w:val="auto"/>
          <w:sz w:val="22"/>
          <w:szCs w:val="22"/>
        </w:rPr>
        <w:t xml:space="preserve">), the estimated burden for </w:t>
      </w:r>
      <w:r w:rsidR="008E677E">
        <w:rPr>
          <w:rStyle w:val="Strong"/>
          <w:rFonts w:asciiTheme="minorHAnsi" w:hAnsiTheme="minorHAnsi"/>
          <w:b w:val="0"/>
          <w:color w:val="auto"/>
          <w:sz w:val="22"/>
          <w:szCs w:val="22"/>
        </w:rPr>
        <w:t xml:space="preserve">R&amp;D </w:t>
      </w:r>
      <w:r w:rsidRPr="008E677E" w:rsidR="008E677E">
        <w:rPr>
          <w:rStyle w:val="Strong"/>
          <w:rFonts w:asciiTheme="minorHAnsi" w:hAnsiTheme="minorHAnsi"/>
          <w:b w:val="0"/>
          <w:color w:val="auto"/>
          <w:sz w:val="22"/>
          <w:szCs w:val="22"/>
        </w:rPr>
        <w:t xml:space="preserve">performers </w:t>
      </w:r>
      <w:r w:rsidR="00067515">
        <w:rPr>
          <w:rStyle w:val="Strong"/>
          <w:rFonts w:asciiTheme="minorHAnsi" w:hAnsiTheme="minorHAnsi"/>
          <w:b w:val="0"/>
          <w:color w:val="auto"/>
          <w:sz w:val="22"/>
          <w:szCs w:val="22"/>
        </w:rPr>
        <w:t xml:space="preserve">is </w:t>
      </w:r>
      <w:r w:rsidRPr="00C03D5F" w:rsidR="00067515">
        <w:rPr>
          <w:rStyle w:val="Strong"/>
          <w:rFonts w:asciiTheme="minorHAnsi" w:hAnsiTheme="minorHAnsi"/>
          <w:b w:val="0"/>
          <w:color w:val="auto"/>
          <w:sz w:val="22"/>
          <w:szCs w:val="22"/>
        </w:rPr>
        <w:t>3</w:t>
      </w:r>
      <w:r w:rsidR="007A466F">
        <w:rPr>
          <w:rStyle w:val="Strong"/>
          <w:rFonts w:asciiTheme="minorHAnsi" w:hAnsiTheme="minorHAnsi"/>
          <w:b w:val="0"/>
          <w:color w:val="auto"/>
          <w:sz w:val="22"/>
          <w:szCs w:val="22"/>
        </w:rPr>
        <w:t>.5</w:t>
      </w:r>
      <w:r w:rsidRPr="00C03D5F" w:rsidR="00067515">
        <w:rPr>
          <w:rStyle w:val="Strong"/>
          <w:rFonts w:asciiTheme="minorHAnsi" w:hAnsiTheme="minorHAnsi"/>
          <w:b w:val="0"/>
          <w:color w:val="auto"/>
          <w:sz w:val="22"/>
          <w:szCs w:val="22"/>
        </w:rPr>
        <w:t xml:space="preserve"> hours.  </w:t>
      </w:r>
      <w:r w:rsidRPr="00C03D5F" w:rsidR="009528B2">
        <w:rPr>
          <w:rStyle w:val="Strong"/>
          <w:rFonts w:asciiTheme="minorHAnsi" w:hAnsiTheme="minorHAnsi"/>
          <w:b w:val="0"/>
          <w:color w:val="auto"/>
          <w:sz w:val="22"/>
          <w:szCs w:val="22"/>
        </w:rPr>
        <w:t xml:space="preserve">This includes the time it will take to gather materials prior to reporting and responding to the survey.  </w:t>
      </w:r>
      <w:r w:rsidRPr="00C03D5F" w:rsidR="00067515">
        <w:rPr>
          <w:rStyle w:val="Strong"/>
          <w:rFonts w:asciiTheme="minorHAnsi" w:hAnsiTheme="minorHAnsi"/>
          <w:b w:val="0"/>
          <w:color w:val="auto"/>
          <w:sz w:val="22"/>
          <w:szCs w:val="22"/>
        </w:rPr>
        <w:t xml:space="preserve">For nonprofit organizations that are not R&amp;D performers and therefore will not answer all the questions, the estimated burden is </w:t>
      </w:r>
      <w:r w:rsidRPr="00C03D5F" w:rsidR="008E677E">
        <w:rPr>
          <w:rStyle w:val="Strong"/>
          <w:rFonts w:asciiTheme="minorHAnsi" w:hAnsiTheme="minorHAnsi"/>
          <w:b w:val="0"/>
          <w:color w:val="auto"/>
          <w:sz w:val="22"/>
          <w:szCs w:val="22"/>
        </w:rPr>
        <w:t>20 minutes</w:t>
      </w:r>
      <w:r w:rsidRPr="00C03D5F" w:rsidR="00067515">
        <w:rPr>
          <w:rStyle w:val="Strong"/>
          <w:rFonts w:asciiTheme="minorHAnsi" w:hAnsiTheme="minorHAnsi"/>
          <w:b w:val="0"/>
          <w:color w:val="auto"/>
          <w:sz w:val="22"/>
          <w:szCs w:val="22"/>
        </w:rPr>
        <w:t>.  The percent of R&amp;D performers is approximately 35</w:t>
      </w:r>
      <w:r w:rsidRPr="00C03D5F" w:rsidR="008C644B">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00EF13DB">
        <w:rPr>
          <w:rStyle w:val="Strong"/>
          <w:rFonts w:asciiTheme="minorHAnsi" w:hAnsiTheme="minorHAnsi"/>
          <w:b w:val="0"/>
          <w:color w:val="auto"/>
          <w:sz w:val="22"/>
          <w:szCs w:val="22"/>
        </w:rPr>
        <w:t>The questions were adopted from the 2016 NPRA survey</w:t>
      </w:r>
      <w:r w:rsidRPr="00C03D5F" w:rsidR="00847E6A">
        <w:rPr>
          <w:rStyle w:val="Strong"/>
          <w:rFonts w:asciiTheme="minorHAnsi" w:hAnsiTheme="minorHAnsi"/>
          <w:b w:val="0"/>
          <w:color w:val="auto"/>
          <w:sz w:val="22"/>
          <w:szCs w:val="22"/>
        </w:rPr>
        <w:t xml:space="preserve"> (Section C of the ABS questionnaire)</w:t>
      </w:r>
      <w:r w:rsidR="00EF13DB">
        <w:rPr>
          <w:rStyle w:val="Strong"/>
          <w:rFonts w:asciiTheme="minorHAnsi" w:hAnsiTheme="minorHAnsi"/>
          <w:b w:val="0"/>
          <w:color w:val="auto"/>
          <w:sz w:val="22"/>
          <w:szCs w:val="22"/>
        </w:rPr>
        <w:t>.</w:t>
      </w:r>
    </w:p>
    <w:p w:rsidR="007667AC" w:rsidP="00CB542E" w:rsidRDefault="007667AC" w14:paraId="7C7DC018" w14:textId="4158367A">
      <w:pPr>
        <w:pStyle w:val="NormalWeb"/>
        <w:ind w:left="360"/>
        <w:rPr>
          <w:rStyle w:val="Strong"/>
          <w:rFonts w:asciiTheme="minorHAnsi" w:hAnsiTheme="minorHAnsi"/>
          <w:b w:val="0"/>
          <w:color w:val="auto"/>
          <w:sz w:val="22"/>
          <w:szCs w:val="22"/>
        </w:rPr>
      </w:pPr>
      <w:r>
        <w:rPr>
          <w:rStyle w:val="Strong"/>
          <w:rFonts w:asciiTheme="minorHAnsi" w:hAnsiTheme="minorHAnsi"/>
          <w:b w:val="0"/>
          <w:color w:val="auto"/>
          <w:sz w:val="22"/>
          <w:szCs w:val="22"/>
        </w:rPr>
        <w:t>The estimated total response burden for the 202</w:t>
      </w:r>
      <w:r w:rsidR="00874674">
        <w:rPr>
          <w:rStyle w:val="Strong"/>
          <w:rFonts w:asciiTheme="minorHAnsi" w:hAnsiTheme="minorHAnsi"/>
          <w:b w:val="0"/>
          <w:color w:val="auto"/>
          <w:sz w:val="22"/>
          <w:szCs w:val="22"/>
        </w:rPr>
        <w:t>2</w:t>
      </w:r>
      <w:r>
        <w:rPr>
          <w:rStyle w:val="Strong"/>
          <w:rFonts w:asciiTheme="minorHAnsi" w:hAnsiTheme="minorHAnsi"/>
          <w:b w:val="0"/>
          <w:color w:val="auto"/>
          <w:sz w:val="22"/>
          <w:szCs w:val="22"/>
        </w:rPr>
        <w:t xml:space="preserve"> ABS is </w:t>
      </w:r>
      <w:r w:rsidR="007A466F">
        <w:rPr>
          <w:rStyle w:val="Strong"/>
          <w:rFonts w:asciiTheme="minorHAnsi" w:hAnsiTheme="minorHAnsi"/>
          <w:b w:val="0"/>
          <w:color w:val="auto"/>
          <w:sz w:val="22"/>
          <w:szCs w:val="22"/>
        </w:rPr>
        <w:t>301,533</w:t>
      </w:r>
      <w:r w:rsidRPr="003463A6">
        <w:rPr>
          <w:rStyle w:val="Strong"/>
          <w:rFonts w:asciiTheme="minorHAnsi" w:hAnsiTheme="minorHAnsi"/>
          <w:b w:val="0"/>
          <w:color w:val="auto"/>
          <w:sz w:val="22"/>
          <w:szCs w:val="22"/>
        </w:rPr>
        <w:t xml:space="preserve"> hours</w:t>
      </w:r>
      <w:r w:rsidR="005F1517">
        <w:rPr>
          <w:rStyle w:val="Strong"/>
          <w:rFonts w:asciiTheme="minorHAnsi" w:hAnsiTheme="minorHAnsi"/>
          <w:b w:val="0"/>
          <w:color w:val="auto"/>
          <w:sz w:val="22"/>
          <w:szCs w:val="22"/>
        </w:rPr>
        <w:t xml:space="preserve"> as </w:t>
      </w:r>
      <w:r w:rsidR="00847E6A">
        <w:rPr>
          <w:rStyle w:val="Strong"/>
          <w:rFonts w:asciiTheme="minorHAnsi" w:hAnsiTheme="minorHAnsi"/>
          <w:b w:val="0"/>
          <w:color w:val="auto"/>
          <w:sz w:val="22"/>
          <w:szCs w:val="22"/>
        </w:rPr>
        <w:t xml:space="preserve">outlined </w:t>
      </w:r>
      <w:r w:rsidR="005F1517">
        <w:rPr>
          <w:rStyle w:val="Strong"/>
          <w:rFonts w:asciiTheme="minorHAnsi" w:hAnsiTheme="minorHAnsi"/>
          <w:b w:val="0"/>
          <w:color w:val="auto"/>
          <w:sz w:val="22"/>
          <w:szCs w:val="22"/>
        </w:rPr>
        <w:t>in the table below</w:t>
      </w:r>
      <w:r>
        <w:rPr>
          <w:rStyle w:val="Strong"/>
          <w:rFonts w:asciiTheme="minorHAnsi" w:hAnsiTheme="minorHAnsi"/>
          <w:b w:val="0"/>
          <w:color w:val="auto"/>
          <w:sz w:val="22"/>
          <w:szCs w:val="22"/>
        </w:rPr>
        <w:t>.</w:t>
      </w:r>
    </w:p>
    <w:tbl>
      <w:tblPr>
        <w:tblStyle w:val="TableGrid"/>
        <w:tblW w:w="0" w:type="auto"/>
        <w:tblInd w:w="360" w:type="dxa"/>
        <w:tblLook w:val="04A0" w:firstRow="1" w:lastRow="0" w:firstColumn="1" w:lastColumn="0" w:noHBand="0" w:noVBand="1"/>
      </w:tblPr>
      <w:tblGrid>
        <w:gridCol w:w="4765"/>
        <w:gridCol w:w="1530"/>
        <w:gridCol w:w="1260"/>
        <w:gridCol w:w="1435"/>
      </w:tblGrid>
      <w:tr w:rsidR="00524ED3" w:rsidTr="0021167E" w14:paraId="67C28FC5" w14:textId="77777777">
        <w:tc>
          <w:tcPr>
            <w:tcW w:w="4765" w:type="dxa"/>
          </w:tcPr>
          <w:p w:rsidR="00611BCF" w:rsidP="00376758" w:rsidRDefault="00611BCF" w14:paraId="29EA5405" w14:textId="77777777">
            <w:pPr>
              <w:pStyle w:val="NormalWeb"/>
              <w:jc w:val="center"/>
              <w:rPr>
                <w:rStyle w:val="Strong"/>
                <w:rFonts w:asciiTheme="minorHAnsi" w:hAnsiTheme="minorHAnsi"/>
                <w:b w:val="0"/>
                <w:sz w:val="22"/>
                <w:szCs w:val="22"/>
              </w:rPr>
            </w:pPr>
          </w:p>
        </w:tc>
        <w:tc>
          <w:tcPr>
            <w:tcW w:w="1530" w:type="dxa"/>
          </w:tcPr>
          <w:p w:rsidR="00611BCF" w:rsidP="00376758" w:rsidRDefault="00524ED3" w14:paraId="1DA5FA24" w14:textId="75828563">
            <w:pPr>
              <w:pStyle w:val="NormalWeb"/>
              <w:jc w:val="center"/>
              <w:rPr>
                <w:rStyle w:val="Strong"/>
                <w:rFonts w:asciiTheme="minorHAnsi" w:hAnsiTheme="minorHAnsi"/>
                <w:b w:val="0"/>
                <w:sz w:val="22"/>
                <w:szCs w:val="22"/>
              </w:rPr>
            </w:pPr>
            <w:r>
              <w:rPr>
                <w:rStyle w:val="Strong"/>
                <w:rFonts w:asciiTheme="minorHAnsi" w:hAnsiTheme="minorHAnsi"/>
                <w:b w:val="0"/>
                <w:sz w:val="22"/>
                <w:szCs w:val="22"/>
              </w:rPr>
              <w:t>Number of Businesses</w:t>
            </w:r>
          </w:p>
        </w:tc>
        <w:tc>
          <w:tcPr>
            <w:tcW w:w="1260" w:type="dxa"/>
          </w:tcPr>
          <w:p w:rsidR="00611BCF" w:rsidP="00376758" w:rsidRDefault="00524ED3" w14:paraId="037A0502" w14:textId="0B0E1A67">
            <w:pPr>
              <w:pStyle w:val="NormalWeb"/>
              <w:jc w:val="center"/>
              <w:rPr>
                <w:rStyle w:val="Strong"/>
                <w:rFonts w:asciiTheme="minorHAnsi" w:hAnsiTheme="minorHAnsi"/>
                <w:b w:val="0"/>
                <w:sz w:val="22"/>
                <w:szCs w:val="22"/>
              </w:rPr>
            </w:pPr>
            <w:r>
              <w:rPr>
                <w:rStyle w:val="Strong"/>
                <w:rFonts w:asciiTheme="minorHAnsi" w:hAnsiTheme="minorHAnsi"/>
                <w:b w:val="0"/>
                <w:sz w:val="22"/>
                <w:szCs w:val="22"/>
              </w:rPr>
              <w:t>Burden Hours</w:t>
            </w:r>
          </w:p>
        </w:tc>
        <w:tc>
          <w:tcPr>
            <w:tcW w:w="1435" w:type="dxa"/>
          </w:tcPr>
          <w:p w:rsidR="00611BCF" w:rsidP="00376758" w:rsidRDefault="00524ED3" w14:paraId="7B1ECD9A" w14:textId="340F5BF1">
            <w:pPr>
              <w:pStyle w:val="NormalWeb"/>
              <w:jc w:val="center"/>
              <w:rPr>
                <w:rStyle w:val="Strong"/>
                <w:rFonts w:asciiTheme="minorHAnsi" w:hAnsiTheme="minorHAnsi"/>
                <w:b w:val="0"/>
                <w:sz w:val="22"/>
                <w:szCs w:val="22"/>
              </w:rPr>
            </w:pPr>
            <w:r>
              <w:rPr>
                <w:rStyle w:val="Strong"/>
                <w:rFonts w:asciiTheme="minorHAnsi" w:hAnsiTheme="minorHAnsi"/>
                <w:b w:val="0"/>
                <w:sz w:val="22"/>
                <w:szCs w:val="22"/>
              </w:rPr>
              <w:t>Total Burden Hours</w:t>
            </w:r>
          </w:p>
        </w:tc>
      </w:tr>
      <w:tr w:rsidR="00524ED3" w:rsidTr="0021167E" w14:paraId="55315DA6" w14:textId="77777777">
        <w:tc>
          <w:tcPr>
            <w:tcW w:w="4765" w:type="dxa"/>
          </w:tcPr>
          <w:p w:rsidR="00611BCF" w:rsidP="00CB542E" w:rsidRDefault="00524ED3" w14:paraId="2E12581A" w14:textId="13767B67">
            <w:pPr>
              <w:pStyle w:val="NormalWeb"/>
              <w:rPr>
                <w:rStyle w:val="Strong"/>
                <w:rFonts w:asciiTheme="minorHAnsi" w:hAnsiTheme="minorHAnsi"/>
                <w:b w:val="0"/>
                <w:sz w:val="22"/>
                <w:szCs w:val="22"/>
              </w:rPr>
            </w:pPr>
            <w:r>
              <w:rPr>
                <w:rStyle w:val="Strong"/>
                <w:rFonts w:asciiTheme="minorHAnsi" w:hAnsiTheme="minorHAnsi"/>
                <w:b w:val="0"/>
                <w:sz w:val="22"/>
                <w:szCs w:val="22"/>
              </w:rPr>
              <w:t>Employer Businesses</w:t>
            </w:r>
          </w:p>
        </w:tc>
        <w:tc>
          <w:tcPr>
            <w:tcW w:w="1530" w:type="dxa"/>
          </w:tcPr>
          <w:p w:rsidR="00611BCF" w:rsidP="00376758" w:rsidRDefault="00524ED3" w14:paraId="10CAA7A1" w14:textId="0A826E18">
            <w:pPr>
              <w:pStyle w:val="NormalWeb"/>
              <w:jc w:val="right"/>
              <w:rPr>
                <w:rStyle w:val="Strong"/>
                <w:rFonts w:asciiTheme="minorHAnsi" w:hAnsiTheme="minorHAnsi"/>
                <w:b w:val="0"/>
                <w:sz w:val="22"/>
                <w:szCs w:val="22"/>
              </w:rPr>
            </w:pPr>
            <w:r>
              <w:rPr>
                <w:rStyle w:val="Strong"/>
                <w:rFonts w:asciiTheme="minorHAnsi" w:hAnsiTheme="minorHAnsi"/>
                <w:b w:val="0"/>
                <w:sz w:val="22"/>
                <w:szCs w:val="22"/>
              </w:rPr>
              <w:t>300,000</w:t>
            </w:r>
          </w:p>
        </w:tc>
        <w:tc>
          <w:tcPr>
            <w:tcW w:w="1260" w:type="dxa"/>
          </w:tcPr>
          <w:p w:rsidR="00611BCF" w:rsidP="00376758" w:rsidRDefault="00524ED3" w14:paraId="498D7838" w14:textId="702EC63A">
            <w:pPr>
              <w:pStyle w:val="NormalWeb"/>
              <w:jc w:val="right"/>
              <w:rPr>
                <w:rStyle w:val="Strong"/>
                <w:rFonts w:asciiTheme="minorHAnsi" w:hAnsiTheme="minorHAnsi"/>
                <w:b w:val="0"/>
                <w:sz w:val="22"/>
                <w:szCs w:val="22"/>
              </w:rPr>
            </w:pPr>
            <w:r w:rsidRPr="00A049D2">
              <w:rPr>
                <w:rStyle w:val="Strong"/>
                <w:rFonts w:asciiTheme="minorHAnsi" w:hAnsiTheme="minorHAnsi"/>
                <w:b w:val="0"/>
                <w:sz w:val="22"/>
                <w:szCs w:val="22"/>
              </w:rPr>
              <w:t>0.</w:t>
            </w:r>
            <w:r w:rsidRPr="00A049D2" w:rsidR="007A466F">
              <w:rPr>
                <w:rStyle w:val="Strong"/>
                <w:rFonts w:asciiTheme="minorHAnsi" w:hAnsiTheme="minorHAnsi"/>
                <w:b w:val="0"/>
                <w:sz w:val="22"/>
                <w:szCs w:val="22"/>
              </w:rPr>
              <w:t>9</w:t>
            </w:r>
            <w:r w:rsidRPr="00823B98" w:rsidR="007A466F">
              <w:rPr>
                <w:rStyle w:val="Strong"/>
                <w:rFonts w:asciiTheme="minorHAnsi" w:hAnsiTheme="minorHAnsi"/>
                <w:b w:val="0"/>
                <w:bCs w:val="0"/>
                <w:sz w:val="22"/>
                <w:szCs w:val="22"/>
              </w:rPr>
              <w:t>67</w:t>
            </w:r>
            <w:r w:rsidR="003C6D55">
              <w:rPr>
                <w:rStyle w:val="FootnoteReference"/>
                <w:rFonts w:asciiTheme="minorHAnsi" w:hAnsiTheme="minorHAnsi"/>
                <w:bCs/>
                <w:sz w:val="22"/>
                <w:szCs w:val="22"/>
              </w:rPr>
              <w:footnoteReference w:id="2"/>
            </w:r>
          </w:p>
        </w:tc>
        <w:tc>
          <w:tcPr>
            <w:tcW w:w="1435" w:type="dxa"/>
          </w:tcPr>
          <w:p w:rsidR="00611BCF" w:rsidP="00376758" w:rsidRDefault="00A049D2" w14:paraId="5349E70A" w14:textId="5BD0421F">
            <w:pPr>
              <w:pStyle w:val="NormalWeb"/>
              <w:jc w:val="right"/>
              <w:rPr>
                <w:rStyle w:val="Strong"/>
                <w:rFonts w:asciiTheme="minorHAnsi" w:hAnsiTheme="minorHAnsi"/>
                <w:b w:val="0"/>
                <w:sz w:val="22"/>
                <w:szCs w:val="22"/>
              </w:rPr>
            </w:pPr>
            <w:r w:rsidRPr="00A049D2">
              <w:rPr>
                <w:rStyle w:val="Strong"/>
                <w:rFonts w:asciiTheme="minorHAnsi" w:hAnsiTheme="minorHAnsi" w:cstheme="minorHAnsi"/>
                <w:b w:val="0"/>
                <w:sz w:val="22"/>
                <w:szCs w:val="22"/>
              </w:rPr>
              <w:t>2</w:t>
            </w:r>
            <w:r w:rsidRPr="00823B98">
              <w:rPr>
                <w:rStyle w:val="Strong"/>
                <w:rFonts w:asciiTheme="minorHAnsi" w:hAnsiTheme="minorHAnsi" w:cstheme="minorHAnsi"/>
                <w:b w:val="0"/>
                <w:sz w:val="22"/>
                <w:szCs w:val="22"/>
              </w:rPr>
              <w:t>90,000</w:t>
            </w:r>
          </w:p>
        </w:tc>
      </w:tr>
      <w:tr w:rsidR="00524ED3" w:rsidTr="0021167E" w14:paraId="33B705AA" w14:textId="77777777">
        <w:tc>
          <w:tcPr>
            <w:tcW w:w="4765" w:type="dxa"/>
          </w:tcPr>
          <w:p w:rsidR="00611BCF" w:rsidP="00CB542E" w:rsidRDefault="00524ED3" w14:paraId="61E27C2C" w14:textId="63B8B921">
            <w:pPr>
              <w:pStyle w:val="NormalWeb"/>
              <w:rPr>
                <w:rStyle w:val="Strong"/>
                <w:rFonts w:asciiTheme="minorHAnsi" w:hAnsiTheme="minorHAnsi"/>
                <w:b w:val="0"/>
                <w:sz w:val="22"/>
                <w:szCs w:val="22"/>
              </w:rPr>
            </w:pPr>
            <w:r>
              <w:rPr>
                <w:rStyle w:val="Strong"/>
                <w:rFonts w:asciiTheme="minorHAnsi" w:hAnsiTheme="minorHAnsi"/>
                <w:b w:val="0"/>
                <w:sz w:val="22"/>
                <w:szCs w:val="22"/>
              </w:rPr>
              <w:t>Nonprofit Organization</w:t>
            </w:r>
            <w:r w:rsidR="0021167E">
              <w:rPr>
                <w:rStyle w:val="Strong"/>
                <w:rFonts w:asciiTheme="minorHAnsi" w:hAnsiTheme="minorHAnsi"/>
                <w:b w:val="0"/>
                <w:sz w:val="22"/>
                <w:szCs w:val="22"/>
              </w:rPr>
              <w:t>s</w:t>
            </w:r>
            <w:r>
              <w:rPr>
                <w:rStyle w:val="Strong"/>
                <w:rFonts w:asciiTheme="minorHAnsi" w:hAnsiTheme="minorHAnsi"/>
                <w:b w:val="0"/>
                <w:sz w:val="22"/>
                <w:szCs w:val="22"/>
              </w:rPr>
              <w:t xml:space="preserve"> </w:t>
            </w:r>
            <w:r w:rsidR="0021167E">
              <w:rPr>
                <w:rStyle w:val="Strong"/>
                <w:rFonts w:asciiTheme="minorHAnsi" w:hAnsiTheme="minorHAnsi"/>
                <w:b w:val="0"/>
                <w:sz w:val="22"/>
                <w:szCs w:val="22"/>
              </w:rPr>
              <w:t xml:space="preserve">- </w:t>
            </w:r>
            <w:r>
              <w:rPr>
                <w:rStyle w:val="Strong"/>
                <w:rFonts w:asciiTheme="minorHAnsi" w:hAnsiTheme="minorHAnsi"/>
                <w:b w:val="0"/>
                <w:sz w:val="22"/>
                <w:szCs w:val="22"/>
              </w:rPr>
              <w:t>R&amp;D Performers</w:t>
            </w:r>
          </w:p>
        </w:tc>
        <w:tc>
          <w:tcPr>
            <w:tcW w:w="1530" w:type="dxa"/>
          </w:tcPr>
          <w:p w:rsidR="00611BCF" w:rsidP="00376758" w:rsidRDefault="00524ED3" w14:paraId="48C2A024" w14:textId="1BCCEDB4">
            <w:pPr>
              <w:pStyle w:val="NormalWeb"/>
              <w:jc w:val="right"/>
              <w:rPr>
                <w:rStyle w:val="Strong"/>
                <w:rFonts w:asciiTheme="minorHAnsi" w:hAnsiTheme="minorHAnsi"/>
                <w:b w:val="0"/>
                <w:sz w:val="22"/>
                <w:szCs w:val="22"/>
              </w:rPr>
            </w:pPr>
            <w:r>
              <w:rPr>
                <w:rStyle w:val="Strong"/>
                <w:rFonts w:asciiTheme="minorHAnsi" w:hAnsiTheme="minorHAnsi"/>
                <w:b w:val="0"/>
                <w:sz w:val="22"/>
                <w:szCs w:val="22"/>
              </w:rPr>
              <w:t>2,800</w:t>
            </w:r>
          </w:p>
        </w:tc>
        <w:tc>
          <w:tcPr>
            <w:tcW w:w="1260" w:type="dxa"/>
          </w:tcPr>
          <w:p w:rsidR="00611BCF" w:rsidP="00376758" w:rsidRDefault="00524ED3" w14:paraId="6D865E17" w14:textId="5F8579EC">
            <w:pPr>
              <w:pStyle w:val="NormalWeb"/>
              <w:jc w:val="right"/>
              <w:rPr>
                <w:rStyle w:val="Strong"/>
                <w:rFonts w:asciiTheme="minorHAnsi" w:hAnsiTheme="minorHAnsi"/>
                <w:b w:val="0"/>
                <w:sz w:val="22"/>
                <w:szCs w:val="22"/>
              </w:rPr>
            </w:pPr>
            <w:r>
              <w:rPr>
                <w:rStyle w:val="Strong"/>
                <w:rFonts w:asciiTheme="minorHAnsi" w:hAnsiTheme="minorHAnsi"/>
                <w:b w:val="0"/>
                <w:sz w:val="22"/>
                <w:szCs w:val="22"/>
              </w:rPr>
              <w:t>3.</w:t>
            </w:r>
            <w:r w:rsidR="007A466F">
              <w:rPr>
                <w:rStyle w:val="Strong"/>
                <w:rFonts w:asciiTheme="minorHAnsi" w:hAnsiTheme="minorHAnsi"/>
                <w:b w:val="0"/>
                <w:sz w:val="22"/>
                <w:szCs w:val="22"/>
              </w:rPr>
              <w:t>5</w:t>
            </w:r>
          </w:p>
        </w:tc>
        <w:tc>
          <w:tcPr>
            <w:tcW w:w="1435" w:type="dxa"/>
          </w:tcPr>
          <w:p w:rsidR="00611BCF" w:rsidP="00376758" w:rsidRDefault="007A466F" w14:paraId="56D49077" w14:textId="1EA34AB2">
            <w:pPr>
              <w:pStyle w:val="NormalWeb"/>
              <w:jc w:val="right"/>
              <w:rPr>
                <w:rStyle w:val="Strong"/>
                <w:rFonts w:asciiTheme="minorHAnsi" w:hAnsiTheme="minorHAnsi"/>
                <w:b w:val="0"/>
                <w:sz w:val="22"/>
                <w:szCs w:val="22"/>
              </w:rPr>
            </w:pPr>
            <w:r>
              <w:rPr>
                <w:rStyle w:val="Strong"/>
                <w:rFonts w:asciiTheme="minorHAnsi" w:hAnsiTheme="minorHAnsi"/>
                <w:b w:val="0"/>
                <w:sz w:val="22"/>
                <w:szCs w:val="22"/>
              </w:rPr>
              <w:t>9</w:t>
            </w:r>
            <w:r w:rsidRPr="00823B98">
              <w:rPr>
                <w:rStyle w:val="Strong"/>
                <w:rFonts w:asciiTheme="minorHAnsi" w:hAnsiTheme="minorHAnsi"/>
                <w:b w:val="0"/>
                <w:bCs w:val="0"/>
              </w:rPr>
              <w:t>,800</w:t>
            </w:r>
          </w:p>
        </w:tc>
      </w:tr>
      <w:tr w:rsidR="00524ED3" w:rsidTr="0021167E" w14:paraId="747A506F" w14:textId="77777777">
        <w:tc>
          <w:tcPr>
            <w:tcW w:w="4765" w:type="dxa"/>
          </w:tcPr>
          <w:p w:rsidR="00611BCF" w:rsidP="00CB542E" w:rsidRDefault="00524ED3" w14:paraId="0F611BD5" w14:textId="40A30912">
            <w:pPr>
              <w:pStyle w:val="NormalWeb"/>
              <w:rPr>
                <w:rStyle w:val="Strong"/>
                <w:rFonts w:asciiTheme="minorHAnsi" w:hAnsiTheme="minorHAnsi"/>
                <w:b w:val="0"/>
                <w:sz w:val="22"/>
                <w:szCs w:val="22"/>
              </w:rPr>
            </w:pPr>
            <w:r>
              <w:rPr>
                <w:rStyle w:val="Strong"/>
                <w:rFonts w:asciiTheme="minorHAnsi" w:hAnsiTheme="minorHAnsi"/>
                <w:b w:val="0"/>
                <w:sz w:val="22"/>
                <w:szCs w:val="22"/>
              </w:rPr>
              <w:t>Nonpr</w:t>
            </w:r>
            <w:r w:rsidR="0021167E">
              <w:rPr>
                <w:rStyle w:val="Strong"/>
                <w:rFonts w:asciiTheme="minorHAnsi" w:hAnsiTheme="minorHAnsi"/>
                <w:b w:val="0"/>
                <w:sz w:val="22"/>
                <w:szCs w:val="22"/>
              </w:rPr>
              <w:t>o</w:t>
            </w:r>
            <w:r>
              <w:rPr>
                <w:rStyle w:val="Strong"/>
                <w:rFonts w:asciiTheme="minorHAnsi" w:hAnsiTheme="minorHAnsi"/>
                <w:b w:val="0"/>
                <w:sz w:val="22"/>
                <w:szCs w:val="22"/>
              </w:rPr>
              <w:t>fit Organizations</w:t>
            </w:r>
            <w:r w:rsidR="0021167E">
              <w:rPr>
                <w:rStyle w:val="Strong"/>
                <w:rFonts w:asciiTheme="minorHAnsi" w:hAnsiTheme="minorHAnsi"/>
                <w:b w:val="0"/>
                <w:sz w:val="22"/>
                <w:szCs w:val="22"/>
              </w:rPr>
              <w:t xml:space="preserve"> -</w:t>
            </w:r>
            <w:r>
              <w:rPr>
                <w:rStyle w:val="Strong"/>
                <w:rFonts w:asciiTheme="minorHAnsi" w:hAnsiTheme="minorHAnsi"/>
                <w:b w:val="0"/>
                <w:sz w:val="22"/>
                <w:szCs w:val="22"/>
              </w:rPr>
              <w:t xml:space="preserve"> Non R&amp;D Performers</w:t>
            </w:r>
          </w:p>
        </w:tc>
        <w:tc>
          <w:tcPr>
            <w:tcW w:w="1530" w:type="dxa"/>
          </w:tcPr>
          <w:p w:rsidR="00611BCF" w:rsidP="00376758" w:rsidRDefault="00524ED3" w14:paraId="1B758263" w14:textId="2FA0C93B">
            <w:pPr>
              <w:pStyle w:val="NormalWeb"/>
              <w:jc w:val="right"/>
              <w:rPr>
                <w:rStyle w:val="Strong"/>
                <w:rFonts w:asciiTheme="minorHAnsi" w:hAnsiTheme="minorHAnsi"/>
                <w:b w:val="0"/>
                <w:sz w:val="22"/>
                <w:szCs w:val="22"/>
              </w:rPr>
            </w:pPr>
            <w:r>
              <w:rPr>
                <w:rStyle w:val="Strong"/>
                <w:rFonts w:asciiTheme="minorHAnsi" w:hAnsiTheme="minorHAnsi"/>
                <w:b w:val="0"/>
                <w:sz w:val="22"/>
                <w:szCs w:val="22"/>
              </w:rPr>
              <w:t>5,200</w:t>
            </w:r>
          </w:p>
        </w:tc>
        <w:tc>
          <w:tcPr>
            <w:tcW w:w="1260" w:type="dxa"/>
          </w:tcPr>
          <w:p w:rsidR="00611BCF" w:rsidP="00376758" w:rsidRDefault="00524ED3" w14:paraId="0617D8CD" w14:textId="32B0618A">
            <w:pPr>
              <w:pStyle w:val="NormalWeb"/>
              <w:jc w:val="right"/>
              <w:rPr>
                <w:rStyle w:val="Strong"/>
                <w:rFonts w:asciiTheme="minorHAnsi" w:hAnsiTheme="minorHAnsi"/>
                <w:b w:val="0"/>
                <w:sz w:val="22"/>
                <w:szCs w:val="22"/>
              </w:rPr>
            </w:pPr>
            <w:r>
              <w:rPr>
                <w:rStyle w:val="Strong"/>
                <w:rFonts w:asciiTheme="minorHAnsi" w:hAnsiTheme="minorHAnsi"/>
                <w:b w:val="0"/>
                <w:sz w:val="22"/>
                <w:szCs w:val="22"/>
              </w:rPr>
              <w:t>0.33</w:t>
            </w:r>
            <w:r w:rsidR="003C6D55">
              <w:rPr>
                <w:rStyle w:val="FootnoteReference"/>
                <w:rFonts w:asciiTheme="minorHAnsi" w:hAnsiTheme="minorHAnsi"/>
                <w:bCs/>
                <w:sz w:val="22"/>
                <w:szCs w:val="22"/>
              </w:rPr>
              <w:footnoteReference w:id="3"/>
            </w:r>
          </w:p>
        </w:tc>
        <w:tc>
          <w:tcPr>
            <w:tcW w:w="1435" w:type="dxa"/>
          </w:tcPr>
          <w:p w:rsidR="00611BCF" w:rsidP="00376758" w:rsidRDefault="005F1517" w14:paraId="5BE4D2DD" w14:textId="7015746F">
            <w:pPr>
              <w:pStyle w:val="NormalWeb"/>
              <w:jc w:val="right"/>
              <w:rPr>
                <w:rStyle w:val="Strong"/>
                <w:rFonts w:asciiTheme="minorHAnsi" w:hAnsiTheme="minorHAnsi"/>
                <w:b w:val="0"/>
                <w:sz w:val="22"/>
                <w:szCs w:val="22"/>
              </w:rPr>
            </w:pPr>
            <w:r>
              <w:rPr>
                <w:rStyle w:val="Strong"/>
                <w:rFonts w:asciiTheme="minorHAnsi" w:hAnsiTheme="minorHAnsi"/>
                <w:b w:val="0"/>
                <w:sz w:val="22"/>
                <w:szCs w:val="22"/>
              </w:rPr>
              <w:t>1,733</w:t>
            </w:r>
          </w:p>
        </w:tc>
      </w:tr>
      <w:tr w:rsidR="00524ED3" w:rsidTr="0021167E" w14:paraId="1472E7F7" w14:textId="77777777">
        <w:tc>
          <w:tcPr>
            <w:tcW w:w="4765" w:type="dxa"/>
          </w:tcPr>
          <w:p w:rsidR="00611BCF" w:rsidP="00CB542E" w:rsidRDefault="00524ED3" w14:paraId="136C9E99" w14:textId="54B101E8">
            <w:pPr>
              <w:pStyle w:val="NormalWeb"/>
              <w:rPr>
                <w:rStyle w:val="Strong"/>
                <w:rFonts w:asciiTheme="minorHAnsi" w:hAnsiTheme="minorHAnsi"/>
                <w:b w:val="0"/>
                <w:sz w:val="22"/>
                <w:szCs w:val="22"/>
              </w:rPr>
            </w:pPr>
            <w:r>
              <w:rPr>
                <w:rStyle w:val="Strong"/>
                <w:rFonts w:asciiTheme="minorHAnsi" w:hAnsiTheme="minorHAnsi"/>
                <w:b w:val="0"/>
                <w:sz w:val="22"/>
                <w:szCs w:val="22"/>
              </w:rPr>
              <w:t>Total</w:t>
            </w:r>
          </w:p>
        </w:tc>
        <w:tc>
          <w:tcPr>
            <w:tcW w:w="1530" w:type="dxa"/>
          </w:tcPr>
          <w:p w:rsidR="00611BCF" w:rsidP="00376758" w:rsidRDefault="00524ED3" w14:paraId="490D1931" w14:textId="2BB6E6CB">
            <w:pPr>
              <w:pStyle w:val="NormalWeb"/>
              <w:jc w:val="right"/>
              <w:rPr>
                <w:rStyle w:val="Strong"/>
                <w:rFonts w:asciiTheme="minorHAnsi" w:hAnsiTheme="minorHAnsi"/>
                <w:b w:val="0"/>
                <w:sz w:val="22"/>
                <w:szCs w:val="22"/>
              </w:rPr>
            </w:pPr>
            <w:r>
              <w:rPr>
                <w:rStyle w:val="Strong"/>
                <w:rFonts w:asciiTheme="minorHAnsi" w:hAnsiTheme="minorHAnsi"/>
                <w:b w:val="0"/>
                <w:sz w:val="22"/>
                <w:szCs w:val="22"/>
              </w:rPr>
              <w:t>308,000</w:t>
            </w:r>
          </w:p>
        </w:tc>
        <w:tc>
          <w:tcPr>
            <w:tcW w:w="1260" w:type="dxa"/>
          </w:tcPr>
          <w:p w:rsidR="00611BCF" w:rsidP="00376758" w:rsidRDefault="004E3EEB" w14:paraId="168C3CD4" w14:textId="3C94FB77">
            <w:pPr>
              <w:pStyle w:val="NormalWeb"/>
              <w:jc w:val="center"/>
              <w:rPr>
                <w:rStyle w:val="Strong"/>
                <w:rFonts w:asciiTheme="minorHAnsi" w:hAnsiTheme="minorHAnsi"/>
                <w:b w:val="0"/>
                <w:sz w:val="22"/>
                <w:szCs w:val="22"/>
              </w:rPr>
            </w:pPr>
            <w:r>
              <w:rPr>
                <w:rStyle w:val="Strong"/>
                <w:rFonts w:asciiTheme="minorHAnsi" w:hAnsiTheme="minorHAnsi"/>
                <w:b w:val="0"/>
                <w:sz w:val="22"/>
                <w:szCs w:val="22"/>
              </w:rPr>
              <w:t>---</w:t>
            </w:r>
          </w:p>
        </w:tc>
        <w:tc>
          <w:tcPr>
            <w:tcW w:w="1435" w:type="dxa"/>
          </w:tcPr>
          <w:p w:rsidR="00611BCF" w:rsidP="00376758" w:rsidRDefault="007A466F" w14:paraId="1D064432" w14:textId="79756115">
            <w:pPr>
              <w:pStyle w:val="NormalWeb"/>
              <w:jc w:val="right"/>
              <w:rPr>
                <w:rStyle w:val="Strong"/>
                <w:rFonts w:asciiTheme="minorHAnsi" w:hAnsiTheme="minorHAnsi"/>
                <w:b w:val="0"/>
                <w:sz w:val="22"/>
                <w:szCs w:val="22"/>
              </w:rPr>
            </w:pPr>
            <w:r>
              <w:rPr>
                <w:rStyle w:val="Strong"/>
                <w:rFonts w:asciiTheme="minorHAnsi" w:hAnsiTheme="minorHAnsi"/>
                <w:b w:val="0"/>
                <w:sz w:val="22"/>
                <w:szCs w:val="22"/>
              </w:rPr>
              <w:t>3</w:t>
            </w:r>
            <w:r w:rsidRPr="00823B98">
              <w:rPr>
                <w:rStyle w:val="Strong"/>
                <w:rFonts w:asciiTheme="minorHAnsi" w:hAnsiTheme="minorHAnsi"/>
                <w:b w:val="0"/>
                <w:bCs w:val="0"/>
              </w:rPr>
              <w:t>01,533</w:t>
            </w:r>
          </w:p>
        </w:tc>
      </w:tr>
    </w:tbl>
    <w:p w:rsidRPr="00B82732" w:rsidR="007122FA" w:rsidRDefault="005D7A15" w14:paraId="0F976BB2" w14:textId="543AE0E5">
      <w:pPr>
        <w:pStyle w:val="NormalWeb"/>
        <w:ind w:left="360"/>
        <w:rPr>
          <w:rStyle w:val="Strong"/>
          <w:rFonts w:asciiTheme="minorHAnsi" w:hAnsiTheme="minorHAnsi"/>
          <w:b w:val="0"/>
          <w:sz w:val="22"/>
          <w:szCs w:val="22"/>
        </w:rPr>
      </w:pPr>
      <w:r w:rsidRPr="00D4549A">
        <w:rPr>
          <w:rStyle w:val="Strong"/>
          <w:rFonts w:asciiTheme="minorHAnsi" w:hAnsiTheme="minorHAnsi"/>
          <w:b w:val="0"/>
          <w:sz w:val="22"/>
          <w:szCs w:val="22"/>
        </w:rPr>
        <w:t xml:space="preserve">According to the May </w:t>
      </w:r>
      <w:r w:rsidR="0086571B">
        <w:rPr>
          <w:rStyle w:val="Strong"/>
          <w:rFonts w:asciiTheme="minorHAnsi" w:hAnsiTheme="minorHAnsi"/>
          <w:b w:val="0"/>
          <w:sz w:val="22"/>
          <w:szCs w:val="22"/>
        </w:rPr>
        <w:t>20</w:t>
      </w:r>
      <w:r w:rsidR="00B94D93">
        <w:rPr>
          <w:rStyle w:val="Strong"/>
          <w:rFonts w:asciiTheme="minorHAnsi" w:hAnsiTheme="minorHAnsi"/>
          <w:b w:val="0"/>
          <w:sz w:val="22"/>
          <w:szCs w:val="22"/>
        </w:rPr>
        <w:t>20</w:t>
      </w:r>
      <w:r w:rsidRPr="00D4549A">
        <w:rPr>
          <w:rStyle w:val="Strong"/>
          <w:rFonts w:asciiTheme="minorHAnsi" w:hAnsiTheme="minorHAnsi"/>
          <w:b w:val="0"/>
          <w:sz w:val="22"/>
          <w:szCs w:val="22"/>
        </w:rPr>
        <w:t xml:space="preserve"> </w:t>
      </w:r>
      <w:r w:rsidRPr="00D4549A" w:rsidR="00EA4F04">
        <w:rPr>
          <w:rStyle w:val="Strong"/>
          <w:rFonts w:asciiTheme="minorHAnsi" w:hAnsiTheme="minorHAnsi"/>
          <w:b w:val="0"/>
          <w:sz w:val="22"/>
          <w:szCs w:val="22"/>
        </w:rPr>
        <w:t>Occupational Employment Statistics from the Bureau of Labor Statistics</w:t>
      </w:r>
      <w:r w:rsidRPr="00D4549A">
        <w:rPr>
          <w:rStyle w:val="Strong"/>
          <w:rFonts w:asciiTheme="minorHAnsi" w:hAnsiTheme="minorHAnsi"/>
          <w:b w:val="0"/>
          <w:sz w:val="22"/>
          <w:szCs w:val="22"/>
        </w:rPr>
        <w:t xml:space="preserve"> (BLS) website</w:t>
      </w:r>
      <w:r w:rsidRPr="00D4549A" w:rsidR="00EA4F04">
        <w:rPr>
          <w:rStyle w:val="Strong"/>
          <w:rFonts w:asciiTheme="minorHAnsi" w:hAnsiTheme="minorHAnsi"/>
          <w:b w:val="0"/>
          <w:sz w:val="22"/>
          <w:szCs w:val="22"/>
        </w:rPr>
        <w:t xml:space="preserve">, the </w:t>
      </w:r>
      <w:r w:rsidRPr="00D4549A" w:rsidR="00075A74">
        <w:rPr>
          <w:rStyle w:val="Strong"/>
          <w:rFonts w:asciiTheme="minorHAnsi" w:hAnsiTheme="minorHAnsi"/>
          <w:b w:val="0"/>
          <w:sz w:val="22"/>
          <w:szCs w:val="22"/>
        </w:rPr>
        <w:t>mean</w:t>
      </w:r>
      <w:r w:rsidRPr="00D4549A" w:rsidR="00700D16">
        <w:rPr>
          <w:rStyle w:val="Strong"/>
          <w:rFonts w:asciiTheme="minorHAnsi" w:hAnsiTheme="minorHAnsi"/>
          <w:b w:val="0"/>
          <w:sz w:val="22"/>
          <w:szCs w:val="22"/>
        </w:rPr>
        <w:t xml:space="preserve"> </w:t>
      </w:r>
      <w:r w:rsidRPr="00D4549A" w:rsidR="00EA4F04">
        <w:rPr>
          <w:rStyle w:val="Strong"/>
          <w:rFonts w:asciiTheme="minorHAnsi" w:hAnsiTheme="minorHAnsi"/>
          <w:b w:val="0"/>
          <w:sz w:val="22"/>
          <w:szCs w:val="22"/>
        </w:rPr>
        <w:t>hourly wage for accountants</w:t>
      </w:r>
      <w:r w:rsidRPr="00D4549A" w:rsidR="00075A74">
        <w:rPr>
          <w:rStyle w:val="Strong"/>
          <w:rFonts w:asciiTheme="minorHAnsi" w:hAnsiTheme="minorHAnsi"/>
          <w:b w:val="0"/>
          <w:sz w:val="22"/>
          <w:szCs w:val="22"/>
        </w:rPr>
        <w:t xml:space="preserve"> (13-2011 Accountants &amp; Auditors)</w:t>
      </w:r>
      <w:r w:rsidRPr="00D4549A" w:rsidR="00EA4F04">
        <w:rPr>
          <w:rStyle w:val="Strong"/>
          <w:rFonts w:asciiTheme="minorHAnsi" w:hAnsiTheme="minorHAnsi"/>
          <w:b w:val="0"/>
          <w:sz w:val="22"/>
          <w:szCs w:val="22"/>
        </w:rPr>
        <w:t xml:space="preserve"> was </w:t>
      </w:r>
      <w:r w:rsidRPr="006F595F" w:rsidR="0086571B">
        <w:rPr>
          <w:rStyle w:val="Strong"/>
          <w:rFonts w:asciiTheme="minorHAnsi" w:hAnsiTheme="minorHAnsi"/>
          <w:b w:val="0"/>
          <w:sz w:val="22"/>
          <w:szCs w:val="22"/>
        </w:rPr>
        <w:t>$</w:t>
      </w:r>
      <w:r w:rsidRPr="006F595F" w:rsidR="006F595F">
        <w:rPr>
          <w:rStyle w:val="Strong"/>
          <w:rFonts w:asciiTheme="minorHAnsi" w:hAnsiTheme="minorHAnsi"/>
          <w:b w:val="0"/>
          <w:sz w:val="22"/>
          <w:szCs w:val="22"/>
        </w:rPr>
        <w:t>39.26</w:t>
      </w:r>
      <w:r w:rsidRPr="006F595F" w:rsidR="00EA4F04">
        <w:rPr>
          <w:rStyle w:val="Strong"/>
          <w:rFonts w:asciiTheme="minorHAnsi" w:hAnsiTheme="minorHAnsi"/>
          <w:b w:val="0"/>
          <w:sz w:val="22"/>
          <w:szCs w:val="22"/>
        </w:rPr>
        <w:t>.</w:t>
      </w:r>
      <w:r w:rsidR="00B40DE4">
        <w:rPr>
          <w:rStyle w:val="Strong"/>
          <w:rFonts w:asciiTheme="minorHAnsi" w:hAnsiTheme="minorHAnsi"/>
          <w:b w:val="0"/>
          <w:sz w:val="22"/>
          <w:szCs w:val="22"/>
        </w:rPr>
        <w:t xml:space="preserve"> </w:t>
      </w:r>
      <w:r w:rsidRPr="00483258" w:rsidR="007D31A6">
        <w:rPr>
          <w:rStyle w:val="Strong"/>
          <w:rFonts w:asciiTheme="minorHAnsi" w:hAnsiTheme="minorHAnsi"/>
          <w:b w:val="0"/>
          <w:color w:val="auto"/>
          <w:sz w:val="22"/>
          <w:szCs w:val="22"/>
        </w:rPr>
        <w:t>T</w:t>
      </w:r>
      <w:r w:rsidRPr="00483258" w:rsidR="00700D16">
        <w:rPr>
          <w:rStyle w:val="Strong"/>
          <w:rFonts w:asciiTheme="minorHAnsi" w:hAnsiTheme="minorHAnsi"/>
          <w:b w:val="0"/>
          <w:sz w:val="22"/>
          <w:szCs w:val="22"/>
        </w:rPr>
        <w:t>he total</w:t>
      </w:r>
      <w:r w:rsidRPr="00483258" w:rsidR="001122F1">
        <w:rPr>
          <w:rStyle w:val="Strong"/>
          <w:rFonts w:asciiTheme="minorHAnsi" w:hAnsiTheme="minorHAnsi"/>
          <w:b w:val="0"/>
          <w:sz w:val="22"/>
          <w:szCs w:val="22"/>
        </w:rPr>
        <w:t xml:space="preserve"> annual</w:t>
      </w:r>
      <w:r w:rsidRPr="00483258" w:rsidR="00EA4F04">
        <w:rPr>
          <w:rStyle w:val="Strong"/>
          <w:rFonts w:asciiTheme="minorHAnsi" w:hAnsiTheme="minorHAnsi"/>
          <w:b w:val="0"/>
          <w:sz w:val="22"/>
          <w:szCs w:val="22"/>
        </w:rPr>
        <w:t xml:space="preserve"> cost to respondents for their time to respond</w:t>
      </w:r>
      <w:r w:rsidRPr="00483258" w:rsidR="00D4549A">
        <w:rPr>
          <w:rStyle w:val="Strong"/>
          <w:rFonts w:asciiTheme="minorHAnsi" w:hAnsiTheme="minorHAnsi"/>
          <w:b w:val="0"/>
          <w:sz w:val="22"/>
          <w:szCs w:val="22"/>
        </w:rPr>
        <w:t xml:space="preserve"> for fiscal year </w:t>
      </w:r>
      <w:r w:rsidR="0086571B">
        <w:rPr>
          <w:rStyle w:val="Strong"/>
          <w:rFonts w:asciiTheme="minorHAnsi" w:hAnsiTheme="minorHAnsi"/>
          <w:b w:val="0"/>
          <w:sz w:val="22"/>
          <w:szCs w:val="22"/>
        </w:rPr>
        <w:t>202</w:t>
      </w:r>
      <w:r w:rsidR="00B94D93">
        <w:rPr>
          <w:rStyle w:val="Strong"/>
          <w:rFonts w:asciiTheme="minorHAnsi" w:hAnsiTheme="minorHAnsi"/>
          <w:b w:val="0"/>
          <w:sz w:val="22"/>
          <w:szCs w:val="22"/>
        </w:rPr>
        <w:t>2</w:t>
      </w:r>
      <w:r w:rsidRPr="00483258" w:rsidR="00DE36C5">
        <w:rPr>
          <w:rStyle w:val="Strong"/>
          <w:rFonts w:asciiTheme="minorHAnsi" w:hAnsiTheme="minorHAnsi"/>
          <w:b w:val="0"/>
          <w:sz w:val="22"/>
          <w:szCs w:val="22"/>
        </w:rPr>
        <w:t xml:space="preserve"> </w:t>
      </w:r>
      <w:r w:rsidRPr="00483258" w:rsidR="00EA4F04">
        <w:rPr>
          <w:rStyle w:val="Strong"/>
          <w:rFonts w:asciiTheme="minorHAnsi" w:hAnsiTheme="minorHAnsi"/>
          <w:b w:val="0"/>
          <w:sz w:val="22"/>
          <w:szCs w:val="22"/>
        </w:rPr>
        <w:t>is estimated to be</w:t>
      </w:r>
      <w:r w:rsidRPr="00483258" w:rsidR="00555D2C">
        <w:rPr>
          <w:rStyle w:val="Strong"/>
          <w:rFonts w:asciiTheme="minorHAnsi" w:hAnsiTheme="minorHAnsi"/>
          <w:b w:val="0"/>
          <w:sz w:val="22"/>
          <w:szCs w:val="22"/>
        </w:rPr>
        <w:t xml:space="preserve"> </w:t>
      </w:r>
      <w:r w:rsidRPr="006F595F" w:rsidR="00555D2C">
        <w:rPr>
          <w:rStyle w:val="Strong"/>
          <w:rFonts w:asciiTheme="minorHAnsi" w:hAnsiTheme="minorHAnsi"/>
          <w:b w:val="0"/>
          <w:sz w:val="22"/>
          <w:szCs w:val="22"/>
        </w:rPr>
        <w:t>$</w:t>
      </w:r>
      <w:r w:rsidRPr="006F595F" w:rsidR="006F595F">
        <w:t xml:space="preserve"> </w:t>
      </w:r>
      <w:r w:rsidRPr="00A049D2" w:rsidR="00A049D2">
        <w:rPr>
          <w:rStyle w:val="Strong"/>
          <w:rFonts w:asciiTheme="minorHAnsi" w:hAnsiTheme="minorHAnsi"/>
          <w:b w:val="0"/>
          <w:sz w:val="22"/>
          <w:szCs w:val="22"/>
        </w:rPr>
        <w:t>11</w:t>
      </w:r>
      <w:r w:rsidR="00A049D2">
        <w:rPr>
          <w:rStyle w:val="Strong"/>
          <w:rFonts w:asciiTheme="minorHAnsi" w:hAnsiTheme="minorHAnsi"/>
          <w:b w:val="0"/>
          <w:sz w:val="22"/>
          <w:szCs w:val="22"/>
        </w:rPr>
        <w:t>,</w:t>
      </w:r>
      <w:r w:rsidRPr="00A049D2" w:rsidR="00A049D2">
        <w:rPr>
          <w:rStyle w:val="Strong"/>
          <w:rFonts w:asciiTheme="minorHAnsi" w:hAnsiTheme="minorHAnsi"/>
          <w:b w:val="0"/>
          <w:sz w:val="22"/>
          <w:szCs w:val="22"/>
        </w:rPr>
        <w:t>838</w:t>
      </w:r>
      <w:r w:rsidR="00A049D2">
        <w:rPr>
          <w:rStyle w:val="Strong"/>
          <w:rFonts w:asciiTheme="minorHAnsi" w:hAnsiTheme="minorHAnsi"/>
          <w:b w:val="0"/>
          <w:sz w:val="22"/>
          <w:szCs w:val="22"/>
        </w:rPr>
        <w:t>,</w:t>
      </w:r>
      <w:r w:rsidRPr="00A049D2" w:rsidR="00A049D2">
        <w:rPr>
          <w:rStyle w:val="Strong"/>
          <w:rFonts w:asciiTheme="minorHAnsi" w:hAnsiTheme="minorHAnsi"/>
          <w:b w:val="0"/>
          <w:sz w:val="22"/>
          <w:szCs w:val="22"/>
        </w:rPr>
        <w:t>19</w:t>
      </w:r>
      <w:r w:rsidR="00A049D2">
        <w:rPr>
          <w:rStyle w:val="Strong"/>
          <w:rFonts w:asciiTheme="minorHAnsi" w:hAnsiTheme="minorHAnsi"/>
          <w:b w:val="0"/>
          <w:sz w:val="22"/>
          <w:szCs w:val="22"/>
        </w:rPr>
        <w:t>9</w:t>
      </w:r>
      <w:r w:rsidRPr="006F595F" w:rsidR="001122F1">
        <w:rPr>
          <w:rStyle w:val="Strong"/>
          <w:rFonts w:asciiTheme="minorHAnsi" w:hAnsiTheme="minorHAnsi"/>
          <w:b w:val="0"/>
          <w:sz w:val="22"/>
          <w:szCs w:val="22"/>
        </w:rPr>
        <w:t>.</w:t>
      </w:r>
      <w:r w:rsidR="00B40DE4">
        <w:rPr>
          <w:rStyle w:val="Strong"/>
          <w:rFonts w:asciiTheme="minorHAnsi" w:hAnsiTheme="minorHAnsi"/>
          <w:b w:val="0"/>
          <w:sz w:val="22"/>
          <w:szCs w:val="22"/>
        </w:rPr>
        <w:t xml:space="preserve">  </w:t>
      </w:r>
    </w:p>
    <w:p w:rsidRPr="00546A24" w:rsidR="00CB542E" w:rsidP="007553C6" w:rsidRDefault="00B40DE4" w14:paraId="7FE59D20" w14:textId="0171CBB6">
      <w:pPr>
        <w:pStyle w:val="NormalWeb"/>
        <w:numPr>
          <w:ilvl w:val="0"/>
          <w:numId w:val="4"/>
        </w:numPr>
        <w:rPr>
          <w:rStyle w:val="Strong"/>
          <w:rFonts w:asciiTheme="minorHAnsi" w:hAnsiTheme="minorHAnsi"/>
          <w:b w:val="0"/>
          <w:color w:val="auto"/>
          <w:sz w:val="22"/>
          <w:szCs w:val="22"/>
          <w:u w:val="single"/>
        </w:rPr>
      </w:pPr>
      <w:r>
        <w:rPr>
          <w:rStyle w:val="Strong"/>
          <w:rFonts w:asciiTheme="minorHAnsi" w:hAnsiTheme="minorHAnsi"/>
          <w:b w:val="0"/>
          <w:color w:val="auto"/>
          <w:sz w:val="22"/>
          <w:szCs w:val="22"/>
        </w:rPr>
        <w:t xml:space="preserve"> </w:t>
      </w:r>
      <w:r w:rsidRPr="00546A24" w:rsidR="00EA4F04">
        <w:rPr>
          <w:rStyle w:val="Strong"/>
          <w:rFonts w:asciiTheme="minorHAnsi" w:hAnsiTheme="minorHAnsi"/>
          <w:color w:val="auto"/>
          <w:sz w:val="22"/>
          <w:szCs w:val="22"/>
          <w:u w:val="single"/>
        </w:rPr>
        <w:t>Estimate of Cost Burden</w:t>
      </w:r>
    </w:p>
    <w:p w:rsidRPr="00546A24" w:rsidR="00EA4F04" w:rsidP="00EA4F04" w:rsidRDefault="00EA4F04" w14:paraId="26C9D594" w14:textId="408C446D">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We do not expect respondents to incur any costs other than that of their time to respond.</w:t>
      </w:r>
      <w:r w:rsidR="00B40DE4">
        <w:rPr>
          <w:rStyle w:val="Strong"/>
          <w:rFonts w:asciiTheme="minorHAnsi" w:hAnsiTheme="minorHAnsi"/>
          <w:b w:val="0"/>
          <w:color w:val="auto"/>
          <w:sz w:val="22"/>
          <w:szCs w:val="22"/>
        </w:rPr>
        <w:t xml:space="preserve"> </w:t>
      </w:r>
      <w:r w:rsidRPr="00546A24">
        <w:rPr>
          <w:rStyle w:val="Strong"/>
          <w:rFonts w:asciiTheme="minorHAnsi" w:hAnsiTheme="minorHAnsi"/>
          <w:b w:val="0"/>
          <w:color w:val="auto"/>
          <w:sz w:val="22"/>
          <w:szCs w:val="22"/>
        </w:rPr>
        <w:t>The information requested is of the type and scope normally known by respondents or carried in company records and no special hardware or accounting software or system is necessary to provide answers to this information collection.</w:t>
      </w:r>
      <w:r w:rsidR="00B40DE4">
        <w:rPr>
          <w:rStyle w:val="Strong"/>
          <w:rFonts w:asciiTheme="minorHAnsi" w:hAnsiTheme="minorHAnsi"/>
          <w:b w:val="0"/>
          <w:color w:val="auto"/>
          <w:sz w:val="22"/>
          <w:szCs w:val="22"/>
        </w:rPr>
        <w:t xml:space="preserve"> </w:t>
      </w:r>
      <w:r w:rsidRPr="00546A24">
        <w:rPr>
          <w:rStyle w:val="Strong"/>
          <w:rFonts w:asciiTheme="minorHAnsi" w:hAnsiTheme="minorHAnsi"/>
          <w:b w:val="0"/>
          <w:color w:val="auto"/>
          <w:sz w:val="22"/>
          <w:szCs w:val="22"/>
        </w:rPr>
        <w:t>Therefore, respondents are not expected to incur any capital and start-up costs or system maintenance costs in responding.</w:t>
      </w:r>
      <w:r w:rsidR="00B40DE4">
        <w:rPr>
          <w:rStyle w:val="Strong"/>
          <w:rFonts w:asciiTheme="minorHAnsi" w:hAnsiTheme="minorHAnsi"/>
          <w:b w:val="0"/>
          <w:color w:val="auto"/>
          <w:sz w:val="22"/>
          <w:szCs w:val="22"/>
        </w:rPr>
        <w:t xml:space="preserve"> </w:t>
      </w:r>
      <w:r w:rsidRPr="00546A24">
        <w:rPr>
          <w:rStyle w:val="Strong"/>
          <w:rFonts w:asciiTheme="minorHAnsi" w:hAnsiTheme="minorHAnsi"/>
          <w:b w:val="0"/>
          <w:color w:val="auto"/>
          <w:sz w:val="22"/>
          <w:szCs w:val="22"/>
        </w:rPr>
        <w:t>Further, purchasing of outside accounting or information collection services, if performed by the respondent, is part of usual and customary business practices and not specifically required for this information collection.</w:t>
      </w:r>
    </w:p>
    <w:p w:rsidRPr="00546A24" w:rsidR="00EA4F04" w:rsidP="007553C6" w:rsidRDefault="00B40DE4" w14:paraId="28135979" w14:textId="6029D6FF">
      <w:pPr>
        <w:pStyle w:val="NormalWeb"/>
        <w:numPr>
          <w:ilvl w:val="0"/>
          <w:numId w:val="4"/>
        </w:numPr>
        <w:rPr>
          <w:rStyle w:val="Strong"/>
          <w:rFonts w:asciiTheme="minorHAnsi" w:hAnsiTheme="minorHAnsi"/>
          <w:b w:val="0"/>
          <w:color w:val="auto"/>
          <w:sz w:val="22"/>
          <w:szCs w:val="22"/>
          <w:u w:val="single"/>
        </w:rPr>
      </w:pPr>
      <w:r>
        <w:rPr>
          <w:rStyle w:val="Strong"/>
          <w:rFonts w:asciiTheme="minorHAnsi" w:hAnsiTheme="minorHAnsi"/>
          <w:b w:val="0"/>
          <w:color w:val="auto"/>
          <w:sz w:val="22"/>
          <w:szCs w:val="22"/>
        </w:rPr>
        <w:t xml:space="preserve"> </w:t>
      </w:r>
      <w:r w:rsidRPr="00546A24" w:rsidR="00EA4F04">
        <w:rPr>
          <w:rStyle w:val="Strong"/>
          <w:rFonts w:asciiTheme="minorHAnsi" w:hAnsiTheme="minorHAnsi"/>
          <w:color w:val="auto"/>
          <w:sz w:val="22"/>
          <w:szCs w:val="22"/>
          <w:u w:val="single"/>
        </w:rPr>
        <w:t>Cost to Federal Government</w:t>
      </w:r>
    </w:p>
    <w:p w:rsidRPr="00546A24" w:rsidR="005E7563" w:rsidP="005E7563" w:rsidRDefault="00FD2802" w14:paraId="095C2E1C" w14:textId="228925F7">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The</w:t>
      </w:r>
      <w:r w:rsidRPr="00546A24" w:rsidR="00CA5E97">
        <w:rPr>
          <w:rStyle w:val="Strong"/>
          <w:rFonts w:asciiTheme="minorHAnsi" w:hAnsiTheme="minorHAnsi"/>
          <w:b w:val="0"/>
          <w:color w:val="auto"/>
          <w:sz w:val="22"/>
          <w:szCs w:val="22"/>
        </w:rPr>
        <w:t xml:space="preserve"> </w:t>
      </w:r>
      <w:r w:rsidR="00DD7CB7">
        <w:rPr>
          <w:rStyle w:val="Strong"/>
          <w:rFonts w:asciiTheme="minorHAnsi" w:hAnsiTheme="minorHAnsi"/>
          <w:b w:val="0"/>
          <w:color w:val="auto"/>
          <w:sz w:val="22"/>
          <w:szCs w:val="22"/>
        </w:rPr>
        <w:t>ABS</w:t>
      </w:r>
      <w:r w:rsidRPr="00546A24" w:rsidR="00CA5E97">
        <w:rPr>
          <w:rStyle w:val="Strong"/>
          <w:rFonts w:asciiTheme="minorHAnsi" w:hAnsiTheme="minorHAnsi"/>
          <w:b w:val="0"/>
          <w:color w:val="auto"/>
          <w:sz w:val="22"/>
          <w:szCs w:val="22"/>
        </w:rPr>
        <w:t xml:space="preserve"> is funded jointly by the</w:t>
      </w:r>
      <w:r w:rsidRPr="00546A24">
        <w:rPr>
          <w:rStyle w:val="Strong"/>
          <w:rFonts w:asciiTheme="minorHAnsi" w:hAnsiTheme="minorHAnsi"/>
          <w:b w:val="0"/>
          <w:color w:val="auto"/>
          <w:sz w:val="22"/>
          <w:szCs w:val="22"/>
        </w:rPr>
        <w:t xml:space="preserve"> Census Bureau</w:t>
      </w:r>
      <w:r w:rsidRPr="00546A24" w:rsidR="00F978CC">
        <w:rPr>
          <w:rStyle w:val="Strong"/>
          <w:rFonts w:asciiTheme="minorHAnsi" w:hAnsiTheme="minorHAnsi"/>
          <w:b w:val="0"/>
          <w:color w:val="auto"/>
          <w:sz w:val="22"/>
          <w:szCs w:val="22"/>
        </w:rPr>
        <w:t xml:space="preserve"> </w:t>
      </w:r>
      <w:r w:rsidR="00DD7CB7">
        <w:rPr>
          <w:rStyle w:val="Strong"/>
          <w:rFonts w:asciiTheme="minorHAnsi" w:hAnsiTheme="minorHAnsi"/>
          <w:b w:val="0"/>
          <w:color w:val="auto"/>
          <w:sz w:val="22"/>
          <w:szCs w:val="22"/>
        </w:rPr>
        <w:t xml:space="preserve">and </w:t>
      </w:r>
      <w:r w:rsidR="0001364B">
        <w:rPr>
          <w:rFonts w:asciiTheme="minorHAnsi" w:hAnsiTheme="minorHAnsi"/>
          <w:sz w:val="22"/>
          <w:szCs w:val="22"/>
        </w:rPr>
        <w:t>NCSES within the</w:t>
      </w:r>
      <w:r w:rsidRPr="005D7D25" w:rsidR="0001364B">
        <w:rPr>
          <w:rFonts w:asciiTheme="minorHAnsi" w:hAnsiTheme="minorHAnsi"/>
          <w:sz w:val="22"/>
          <w:szCs w:val="22"/>
        </w:rPr>
        <w:t xml:space="preserve"> NSF</w:t>
      </w:r>
      <w:r w:rsidRPr="00546A24" w:rsidR="00CA5E97">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Pr="00546A24" w:rsidR="005E7563">
        <w:rPr>
          <w:rStyle w:val="Strong"/>
          <w:rFonts w:asciiTheme="minorHAnsi" w:hAnsiTheme="minorHAnsi"/>
          <w:b w:val="0"/>
          <w:color w:val="auto"/>
          <w:sz w:val="22"/>
          <w:szCs w:val="22"/>
        </w:rPr>
        <w:t>The</w:t>
      </w:r>
      <w:r w:rsidRPr="00546A24" w:rsidR="00CA5E97">
        <w:rPr>
          <w:rStyle w:val="Strong"/>
          <w:rFonts w:asciiTheme="minorHAnsi" w:hAnsiTheme="minorHAnsi"/>
          <w:b w:val="0"/>
          <w:color w:val="auto"/>
          <w:sz w:val="22"/>
          <w:szCs w:val="22"/>
        </w:rPr>
        <w:t xml:space="preserve"> estimated</w:t>
      </w:r>
      <w:r w:rsidRPr="00546A24" w:rsidR="005E7563">
        <w:rPr>
          <w:rStyle w:val="Strong"/>
          <w:rFonts w:asciiTheme="minorHAnsi" w:hAnsiTheme="minorHAnsi"/>
          <w:b w:val="0"/>
          <w:color w:val="auto"/>
          <w:sz w:val="22"/>
          <w:szCs w:val="22"/>
        </w:rPr>
        <w:t xml:space="preserve"> cost to the</w:t>
      </w:r>
      <w:r w:rsidR="00E9672F">
        <w:rPr>
          <w:rStyle w:val="Strong"/>
          <w:rFonts w:asciiTheme="minorHAnsi" w:hAnsiTheme="minorHAnsi"/>
          <w:b w:val="0"/>
          <w:color w:val="auto"/>
          <w:sz w:val="22"/>
          <w:szCs w:val="22"/>
        </w:rPr>
        <w:t xml:space="preserve"> Federal Government to conduct this survey for </w:t>
      </w:r>
      <w:r w:rsidR="00617FED">
        <w:rPr>
          <w:rStyle w:val="Strong"/>
          <w:rFonts w:asciiTheme="minorHAnsi" w:hAnsiTheme="minorHAnsi"/>
          <w:b w:val="0"/>
          <w:color w:val="auto"/>
          <w:sz w:val="22"/>
          <w:szCs w:val="22"/>
        </w:rPr>
        <w:t>five</w:t>
      </w:r>
      <w:r w:rsidR="00E9672F">
        <w:rPr>
          <w:rStyle w:val="Strong"/>
          <w:rFonts w:asciiTheme="minorHAnsi" w:hAnsiTheme="minorHAnsi"/>
          <w:b w:val="0"/>
          <w:color w:val="auto"/>
          <w:sz w:val="22"/>
          <w:szCs w:val="22"/>
        </w:rPr>
        <w:t xml:space="preserve"> reference years is $36.5 million</w:t>
      </w:r>
      <w:r w:rsidRPr="00546A24" w:rsidR="005E7563">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Pr="00546A24" w:rsidR="005E7563">
        <w:rPr>
          <w:rStyle w:val="Strong"/>
          <w:rFonts w:asciiTheme="minorHAnsi" w:hAnsiTheme="minorHAnsi"/>
          <w:b w:val="0"/>
          <w:color w:val="auto"/>
          <w:sz w:val="22"/>
          <w:szCs w:val="22"/>
        </w:rPr>
        <w:t xml:space="preserve">The Census </w:t>
      </w:r>
      <w:r w:rsidRPr="00546A24" w:rsidR="005E7563">
        <w:rPr>
          <w:rStyle w:val="Strong"/>
          <w:rFonts w:asciiTheme="minorHAnsi" w:hAnsiTheme="minorHAnsi"/>
          <w:b w:val="0"/>
          <w:color w:val="auto"/>
          <w:sz w:val="22"/>
          <w:szCs w:val="22"/>
        </w:rPr>
        <w:lastRenderedPageBreak/>
        <w:t>Bureau has planned and allocated resources for the effective and efficient management of this information collection.</w:t>
      </w:r>
    </w:p>
    <w:p w:rsidRPr="00546A24" w:rsidR="003552DC" w:rsidP="003552DC" w:rsidRDefault="00B40DE4" w14:paraId="30618FA9" w14:textId="02822B22">
      <w:pPr>
        <w:pStyle w:val="NormalWeb"/>
        <w:numPr>
          <w:ilvl w:val="0"/>
          <w:numId w:val="4"/>
        </w:numPr>
        <w:rPr>
          <w:rStyle w:val="Strong"/>
          <w:rFonts w:asciiTheme="minorHAnsi" w:hAnsiTheme="minorHAnsi"/>
          <w:b w:val="0"/>
          <w:color w:val="auto"/>
          <w:sz w:val="22"/>
          <w:szCs w:val="22"/>
          <w:u w:val="single"/>
        </w:rPr>
      </w:pPr>
      <w:r>
        <w:rPr>
          <w:rStyle w:val="Strong"/>
          <w:rFonts w:asciiTheme="minorHAnsi" w:hAnsiTheme="minorHAnsi"/>
          <w:b w:val="0"/>
          <w:color w:val="auto"/>
          <w:sz w:val="22"/>
          <w:szCs w:val="22"/>
        </w:rPr>
        <w:t xml:space="preserve"> </w:t>
      </w:r>
      <w:r w:rsidRPr="00546A24" w:rsidR="005E7563">
        <w:rPr>
          <w:rStyle w:val="Strong"/>
          <w:rFonts w:asciiTheme="minorHAnsi" w:hAnsiTheme="minorHAnsi"/>
          <w:color w:val="auto"/>
          <w:sz w:val="22"/>
          <w:szCs w:val="22"/>
          <w:u w:val="single"/>
        </w:rPr>
        <w:t>Reason for Change in Burden</w:t>
      </w:r>
    </w:p>
    <w:p w:rsidR="00B1700F" w:rsidP="0009741A" w:rsidRDefault="002A2AE0" w14:paraId="0B81CBD9" w14:textId="2FA3E8B8">
      <w:pPr>
        <w:pStyle w:val="NormalWeb"/>
        <w:ind w:left="360"/>
        <w:rPr>
          <w:rFonts w:asciiTheme="minorHAnsi" w:hAnsiTheme="minorHAnsi"/>
          <w:color w:val="auto"/>
        </w:rPr>
      </w:pPr>
      <w:r w:rsidRPr="002C124F">
        <w:rPr>
          <w:rFonts w:asciiTheme="minorHAnsi" w:hAnsiTheme="minorHAnsi"/>
          <w:color w:val="auto"/>
          <w:sz w:val="22"/>
          <w:szCs w:val="22"/>
        </w:rPr>
        <w:t>The</w:t>
      </w:r>
      <w:r w:rsidRPr="002C124F" w:rsidR="00696EE2">
        <w:rPr>
          <w:rFonts w:asciiTheme="minorHAnsi" w:hAnsiTheme="minorHAnsi"/>
          <w:color w:val="auto"/>
          <w:sz w:val="22"/>
          <w:szCs w:val="22"/>
        </w:rPr>
        <w:t xml:space="preserve"> burden has increased due to </w:t>
      </w:r>
      <w:r w:rsidR="00A049D2">
        <w:rPr>
          <w:rFonts w:asciiTheme="minorHAnsi" w:hAnsiTheme="minorHAnsi"/>
          <w:color w:val="auto"/>
          <w:sz w:val="22"/>
          <w:szCs w:val="22"/>
        </w:rPr>
        <w:t>additional questions on capital expenditures for R&amp;D performers (sections C and D of the ABS questionnaire)</w:t>
      </w:r>
      <w:r w:rsidRPr="002C124F" w:rsidR="00696EE2">
        <w:rPr>
          <w:rFonts w:asciiTheme="minorHAnsi" w:hAnsiTheme="minorHAnsi"/>
          <w:color w:val="auto"/>
          <w:sz w:val="22"/>
          <w:szCs w:val="22"/>
        </w:rPr>
        <w:t>.</w:t>
      </w:r>
      <w:r>
        <w:rPr>
          <w:rFonts w:asciiTheme="minorHAnsi" w:hAnsiTheme="minorHAnsi"/>
          <w:color w:val="auto"/>
          <w:sz w:val="22"/>
          <w:szCs w:val="22"/>
        </w:rPr>
        <w:t xml:space="preserve"> </w:t>
      </w:r>
    </w:p>
    <w:p w:rsidRPr="000B1FB7" w:rsidR="009762F6" w:rsidP="007553C6" w:rsidRDefault="00B40DE4" w14:paraId="18DD902F" w14:textId="56BD65E2">
      <w:pPr>
        <w:pStyle w:val="NormalWeb"/>
        <w:numPr>
          <w:ilvl w:val="0"/>
          <w:numId w:val="4"/>
        </w:numPr>
        <w:rPr>
          <w:rStyle w:val="Strong"/>
          <w:rFonts w:asciiTheme="minorHAnsi" w:hAnsiTheme="minorHAnsi"/>
          <w:b w:val="0"/>
          <w:color w:val="auto"/>
          <w:sz w:val="22"/>
          <w:szCs w:val="22"/>
          <w:u w:val="single"/>
        </w:rPr>
      </w:pPr>
      <w:r>
        <w:rPr>
          <w:rStyle w:val="Strong"/>
          <w:rFonts w:asciiTheme="minorHAnsi" w:hAnsiTheme="minorHAnsi"/>
          <w:b w:val="0"/>
          <w:color w:val="auto"/>
          <w:sz w:val="22"/>
          <w:szCs w:val="22"/>
        </w:rPr>
        <w:t xml:space="preserve"> </w:t>
      </w:r>
      <w:r w:rsidRPr="00483258" w:rsidR="009762F6">
        <w:rPr>
          <w:rStyle w:val="Strong"/>
          <w:rFonts w:asciiTheme="minorHAnsi" w:hAnsiTheme="minorHAnsi"/>
          <w:color w:val="auto"/>
          <w:sz w:val="22"/>
          <w:szCs w:val="22"/>
          <w:u w:val="single"/>
        </w:rPr>
        <w:t>Project Milestones</w:t>
      </w:r>
    </w:p>
    <w:tbl>
      <w:tblPr>
        <w:tblStyle w:val="LightShading"/>
        <w:tblW w:w="10080" w:type="dxa"/>
        <w:tblLayout w:type="fixed"/>
        <w:tblLook w:val="04A0" w:firstRow="1" w:lastRow="0" w:firstColumn="1" w:lastColumn="0" w:noHBand="0" w:noVBand="1"/>
      </w:tblPr>
      <w:tblGrid>
        <w:gridCol w:w="2250"/>
        <w:gridCol w:w="1566"/>
        <w:gridCol w:w="1566"/>
        <w:gridCol w:w="1566"/>
        <w:gridCol w:w="1566"/>
        <w:gridCol w:w="1566"/>
      </w:tblGrid>
      <w:tr w:rsidRPr="00C26F4E" w:rsidR="00C26F4E" w:rsidTr="00C26F4E" w14:paraId="3B7418BE" w14:textId="0430EDC4">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C26F4E" w:rsidP="00EC30B6" w:rsidRDefault="00C26F4E" w14:paraId="06F124A8" w14:textId="77777777">
            <w:pPr>
              <w:rPr>
                <w:rFonts w:eastAsia="Times New Roman" w:asciiTheme="majorHAnsi" w:hAnsiTheme="majorHAnsi"/>
                <w:sz w:val="18"/>
                <w:szCs w:val="18"/>
              </w:rPr>
            </w:pPr>
            <w:r w:rsidRPr="00C26F4E">
              <w:rPr>
                <w:rFonts w:eastAsia="Times New Roman" w:asciiTheme="majorHAnsi" w:hAnsiTheme="majorHAnsi"/>
                <w:sz w:val="18"/>
                <w:szCs w:val="18"/>
              </w:rPr>
              <w:t>Milestone</w:t>
            </w:r>
          </w:p>
        </w:tc>
        <w:tc>
          <w:tcPr>
            <w:tcW w:w="1566" w:type="dxa"/>
            <w:hideMark/>
          </w:tcPr>
          <w:p w:rsidRPr="00C26F4E" w:rsidR="00C26F4E" w:rsidP="00236743" w:rsidRDefault="00C26F4E" w14:paraId="6C1802BE" w14:textId="79892B8E">
            <w:pPr>
              <w:keepNext/>
              <w:keepLines/>
              <w:tabs>
                <w:tab w:val="left" w:pos="360"/>
                <w:tab w:val="left" w:pos="720"/>
                <w:tab w:val="left" w:pos="1080"/>
                <w:tab w:val="left" w:pos="1440"/>
                <w:tab w:val="left" w:pos="1800"/>
                <w:tab w:val="left" w:pos="2160"/>
              </w:tabs>
              <w:jc w:val="center"/>
              <w:cnfStyle w:val="100000000000" w:firstRow="1"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sidRPr="00C26F4E">
              <w:rPr>
                <w:rFonts w:eastAsia="Times New Roman" w:asciiTheme="majorHAnsi" w:hAnsiTheme="majorHAnsi"/>
                <w:sz w:val="18"/>
                <w:szCs w:val="18"/>
              </w:rPr>
              <w:t>201</w:t>
            </w:r>
            <w:r w:rsidR="004479A9">
              <w:rPr>
                <w:rFonts w:eastAsia="Times New Roman" w:asciiTheme="majorHAnsi" w:hAnsiTheme="majorHAnsi"/>
                <w:sz w:val="18"/>
                <w:szCs w:val="18"/>
              </w:rPr>
              <w:t>8</w:t>
            </w:r>
            <w:r w:rsidRPr="00C26F4E">
              <w:rPr>
                <w:rFonts w:eastAsia="Times New Roman" w:asciiTheme="majorHAnsi" w:hAnsiTheme="majorHAnsi"/>
                <w:sz w:val="18"/>
                <w:szCs w:val="18"/>
              </w:rPr>
              <w:t xml:space="preserve"> </w:t>
            </w:r>
            <w:r w:rsidR="004479A9">
              <w:rPr>
                <w:rFonts w:eastAsia="Times New Roman" w:asciiTheme="majorHAnsi" w:hAnsiTheme="majorHAnsi"/>
                <w:sz w:val="18"/>
                <w:szCs w:val="18"/>
              </w:rPr>
              <w:t xml:space="preserve">ABS </w:t>
            </w:r>
            <w:r w:rsidR="008D30F7">
              <w:rPr>
                <w:rFonts w:eastAsia="Times New Roman" w:asciiTheme="majorHAnsi" w:hAnsiTheme="majorHAnsi"/>
                <w:sz w:val="18"/>
                <w:szCs w:val="18"/>
              </w:rPr>
              <w:t xml:space="preserve">Planned </w:t>
            </w:r>
            <w:r w:rsidRPr="00C26F4E">
              <w:rPr>
                <w:rFonts w:eastAsia="Times New Roman" w:asciiTheme="majorHAnsi" w:hAnsiTheme="majorHAnsi"/>
                <w:sz w:val="18"/>
                <w:szCs w:val="18"/>
              </w:rPr>
              <w:t>Completion Date</w:t>
            </w:r>
          </w:p>
        </w:tc>
        <w:tc>
          <w:tcPr>
            <w:tcW w:w="1566" w:type="dxa"/>
            <w:hideMark/>
          </w:tcPr>
          <w:p w:rsidRPr="00C26F4E" w:rsidR="00C26F4E" w:rsidP="00236743" w:rsidRDefault="00C26F4E" w14:paraId="702E1853" w14:textId="51E5B8C9">
            <w:pPr>
              <w:keepNext/>
              <w:keepLines/>
              <w:tabs>
                <w:tab w:val="left" w:pos="360"/>
                <w:tab w:val="left" w:pos="720"/>
                <w:tab w:val="left" w:pos="1080"/>
                <w:tab w:val="left" w:pos="1440"/>
                <w:tab w:val="left" w:pos="1800"/>
                <w:tab w:val="left" w:pos="2160"/>
              </w:tabs>
              <w:jc w:val="center"/>
              <w:cnfStyle w:val="100000000000" w:firstRow="1"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sidRPr="00C26F4E">
              <w:rPr>
                <w:rFonts w:eastAsia="Times New Roman" w:asciiTheme="majorHAnsi" w:hAnsiTheme="majorHAnsi"/>
                <w:sz w:val="18"/>
                <w:szCs w:val="18"/>
              </w:rPr>
              <w:t>201</w:t>
            </w:r>
            <w:r w:rsidR="00E42CD2">
              <w:rPr>
                <w:rFonts w:eastAsia="Times New Roman" w:asciiTheme="majorHAnsi" w:hAnsiTheme="majorHAnsi"/>
                <w:sz w:val="18"/>
                <w:szCs w:val="18"/>
              </w:rPr>
              <w:t>9</w:t>
            </w:r>
            <w:r w:rsidRPr="00C26F4E">
              <w:rPr>
                <w:rFonts w:eastAsia="Times New Roman" w:asciiTheme="majorHAnsi" w:hAnsiTheme="majorHAnsi"/>
                <w:sz w:val="18"/>
                <w:szCs w:val="18"/>
              </w:rPr>
              <w:t xml:space="preserve"> </w:t>
            </w:r>
            <w:r w:rsidR="004479A9">
              <w:rPr>
                <w:rFonts w:eastAsia="Times New Roman" w:asciiTheme="majorHAnsi" w:hAnsiTheme="majorHAnsi"/>
                <w:sz w:val="18"/>
                <w:szCs w:val="18"/>
              </w:rPr>
              <w:t>ABS</w:t>
            </w:r>
            <w:r w:rsidRPr="00C26F4E" w:rsidR="004479A9">
              <w:rPr>
                <w:rFonts w:eastAsia="Times New Roman" w:asciiTheme="majorHAnsi" w:hAnsiTheme="majorHAnsi"/>
                <w:sz w:val="18"/>
                <w:szCs w:val="18"/>
              </w:rPr>
              <w:t xml:space="preserve"> </w:t>
            </w:r>
            <w:r w:rsidRPr="00C26F4E">
              <w:rPr>
                <w:rFonts w:eastAsia="Times New Roman" w:asciiTheme="majorHAnsi" w:hAnsiTheme="majorHAnsi"/>
                <w:sz w:val="18"/>
                <w:szCs w:val="18"/>
              </w:rPr>
              <w:t>Planned Completion Date</w:t>
            </w:r>
          </w:p>
        </w:tc>
        <w:tc>
          <w:tcPr>
            <w:tcW w:w="1566" w:type="dxa"/>
            <w:hideMark/>
          </w:tcPr>
          <w:p w:rsidRPr="00C26F4E" w:rsidR="00C26F4E" w:rsidP="00236743" w:rsidRDefault="00C26F4E" w14:paraId="3368182C" w14:textId="0BAC589F">
            <w:pPr>
              <w:keepNext/>
              <w:keepLines/>
              <w:tabs>
                <w:tab w:val="left" w:pos="360"/>
                <w:tab w:val="left" w:pos="720"/>
                <w:tab w:val="left" w:pos="1080"/>
                <w:tab w:val="left" w:pos="1440"/>
                <w:tab w:val="left" w:pos="1800"/>
                <w:tab w:val="left" w:pos="2160"/>
              </w:tabs>
              <w:jc w:val="center"/>
              <w:cnfStyle w:val="100000000000" w:firstRow="1"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sidRPr="00C26F4E">
              <w:rPr>
                <w:rFonts w:eastAsia="Times New Roman" w:asciiTheme="majorHAnsi" w:hAnsiTheme="majorHAnsi"/>
                <w:sz w:val="18"/>
                <w:szCs w:val="18"/>
              </w:rPr>
              <w:t>20</w:t>
            </w:r>
            <w:r w:rsidR="00E42CD2">
              <w:rPr>
                <w:rFonts w:eastAsia="Times New Roman" w:asciiTheme="majorHAnsi" w:hAnsiTheme="majorHAnsi"/>
                <w:sz w:val="18"/>
                <w:szCs w:val="18"/>
              </w:rPr>
              <w:t>20</w:t>
            </w:r>
            <w:r w:rsidRPr="00C26F4E">
              <w:rPr>
                <w:rFonts w:eastAsia="Times New Roman" w:asciiTheme="majorHAnsi" w:hAnsiTheme="majorHAnsi"/>
                <w:sz w:val="18"/>
                <w:szCs w:val="18"/>
              </w:rPr>
              <w:t xml:space="preserve"> </w:t>
            </w:r>
            <w:r w:rsidR="004479A9">
              <w:rPr>
                <w:rFonts w:eastAsia="Times New Roman" w:asciiTheme="majorHAnsi" w:hAnsiTheme="majorHAnsi"/>
                <w:sz w:val="18"/>
                <w:szCs w:val="18"/>
              </w:rPr>
              <w:t>ABS</w:t>
            </w:r>
            <w:r w:rsidRPr="00C26F4E" w:rsidR="004479A9">
              <w:rPr>
                <w:rFonts w:eastAsia="Times New Roman" w:asciiTheme="majorHAnsi" w:hAnsiTheme="majorHAnsi"/>
                <w:sz w:val="18"/>
                <w:szCs w:val="18"/>
              </w:rPr>
              <w:t xml:space="preserve"> </w:t>
            </w:r>
            <w:r w:rsidRPr="00C26F4E">
              <w:rPr>
                <w:rFonts w:eastAsia="Times New Roman" w:asciiTheme="majorHAnsi" w:hAnsiTheme="majorHAnsi"/>
                <w:sz w:val="18"/>
                <w:szCs w:val="18"/>
              </w:rPr>
              <w:t>Planned Completion Date</w:t>
            </w:r>
          </w:p>
        </w:tc>
        <w:tc>
          <w:tcPr>
            <w:tcW w:w="1566" w:type="dxa"/>
          </w:tcPr>
          <w:p w:rsidRPr="00C26F4E" w:rsidR="00C26F4E" w:rsidP="00236743" w:rsidRDefault="00C26F4E" w14:paraId="09A1C432" w14:textId="705DF378">
            <w:pPr>
              <w:keepNext/>
              <w:keepLines/>
              <w:tabs>
                <w:tab w:val="left" w:pos="360"/>
                <w:tab w:val="left" w:pos="720"/>
                <w:tab w:val="left" w:pos="1080"/>
                <w:tab w:val="left" w:pos="1440"/>
                <w:tab w:val="left" w:pos="1800"/>
                <w:tab w:val="left" w:pos="2160"/>
              </w:tabs>
              <w:jc w:val="center"/>
              <w:cnfStyle w:val="100000000000" w:firstRow="1"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202</w:t>
            </w:r>
            <w:r w:rsidR="00E42CD2">
              <w:rPr>
                <w:rFonts w:eastAsia="Times New Roman" w:asciiTheme="majorHAnsi" w:hAnsiTheme="majorHAnsi"/>
                <w:sz w:val="18"/>
                <w:szCs w:val="18"/>
              </w:rPr>
              <w:t>1</w:t>
            </w:r>
            <w:r>
              <w:rPr>
                <w:rFonts w:eastAsia="Times New Roman" w:asciiTheme="majorHAnsi" w:hAnsiTheme="majorHAnsi"/>
                <w:sz w:val="18"/>
                <w:szCs w:val="18"/>
              </w:rPr>
              <w:t xml:space="preserve"> </w:t>
            </w:r>
            <w:r w:rsidR="004479A9">
              <w:rPr>
                <w:rFonts w:eastAsia="Times New Roman" w:asciiTheme="majorHAnsi" w:hAnsiTheme="majorHAnsi"/>
                <w:sz w:val="18"/>
                <w:szCs w:val="18"/>
              </w:rPr>
              <w:t>ABS</w:t>
            </w:r>
            <w:r w:rsidRPr="00C26F4E" w:rsidR="004479A9">
              <w:rPr>
                <w:rFonts w:eastAsia="Times New Roman" w:asciiTheme="majorHAnsi" w:hAnsiTheme="majorHAnsi"/>
                <w:sz w:val="18"/>
                <w:szCs w:val="18"/>
              </w:rPr>
              <w:t xml:space="preserve"> </w:t>
            </w:r>
            <w:r w:rsidR="008D30F7">
              <w:rPr>
                <w:rFonts w:eastAsia="Times New Roman" w:asciiTheme="majorHAnsi" w:hAnsiTheme="majorHAnsi"/>
                <w:sz w:val="18"/>
                <w:szCs w:val="18"/>
              </w:rPr>
              <w:t xml:space="preserve">Planned </w:t>
            </w:r>
            <w:r w:rsidRPr="00C26F4E">
              <w:rPr>
                <w:rFonts w:eastAsia="Times New Roman" w:asciiTheme="majorHAnsi" w:hAnsiTheme="majorHAnsi"/>
                <w:sz w:val="18"/>
                <w:szCs w:val="18"/>
              </w:rPr>
              <w:t>Completion Date</w:t>
            </w:r>
          </w:p>
        </w:tc>
        <w:tc>
          <w:tcPr>
            <w:tcW w:w="1566" w:type="dxa"/>
          </w:tcPr>
          <w:p w:rsidRPr="00C26F4E" w:rsidR="00C26F4E" w:rsidP="00236743" w:rsidRDefault="00C26F4E" w14:paraId="696B785B" w14:textId="7285D618">
            <w:pPr>
              <w:keepNext/>
              <w:keepLines/>
              <w:tabs>
                <w:tab w:val="left" w:pos="360"/>
                <w:tab w:val="left" w:pos="720"/>
                <w:tab w:val="left" w:pos="1080"/>
                <w:tab w:val="left" w:pos="1440"/>
                <w:tab w:val="left" w:pos="1800"/>
                <w:tab w:val="left" w:pos="2160"/>
              </w:tabs>
              <w:jc w:val="center"/>
              <w:cnfStyle w:val="100000000000" w:firstRow="1"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202</w:t>
            </w:r>
            <w:r w:rsidR="00E42CD2">
              <w:rPr>
                <w:rFonts w:eastAsia="Times New Roman" w:asciiTheme="majorHAnsi" w:hAnsiTheme="majorHAnsi"/>
                <w:sz w:val="18"/>
                <w:szCs w:val="18"/>
              </w:rPr>
              <w:t>2</w:t>
            </w:r>
            <w:r>
              <w:rPr>
                <w:rFonts w:eastAsia="Times New Roman" w:asciiTheme="majorHAnsi" w:hAnsiTheme="majorHAnsi"/>
                <w:sz w:val="18"/>
                <w:szCs w:val="18"/>
              </w:rPr>
              <w:t xml:space="preserve"> </w:t>
            </w:r>
            <w:r w:rsidR="004479A9">
              <w:rPr>
                <w:rFonts w:eastAsia="Times New Roman" w:asciiTheme="majorHAnsi" w:hAnsiTheme="majorHAnsi"/>
                <w:sz w:val="18"/>
                <w:szCs w:val="18"/>
              </w:rPr>
              <w:t>ABS</w:t>
            </w:r>
            <w:r w:rsidRPr="00C26F4E" w:rsidR="004479A9">
              <w:rPr>
                <w:rFonts w:eastAsia="Times New Roman" w:asciiTheme="majorHAnsi" w:hAnsiTheme="majorHAnsi"/>
                <w:sz w:val="18"/>
                <w:szCs w:val="18"/>
              </w:rPr>
              <w:t xml:space="preserve"> </w:t>
            </w:r>
            <w:r w:rsidR="008D30F7">
              <w:rPr>
                <w:rFonts w:eastAsia="Times New Roman" w:asciiTheme="majorHAnsi" w:hAnsiTheme="majorHAnsi"/>
                <w:sz w:val="18"/>
                <w:szCs w:val="18"/>
              </w:rPr>
              <w:t xml:space="preserve">Planned </w:t>
            </w:r>
            <w:r w:rsidRPr="00C26F4E">
              <w:rPr>
                <w:rFonts w:eastAsia="Times New Roman" w:asciiTheme="majorHAnsi" w:hAnsiTheme="majorHAnsi"/>
                <w:sz w:val="18"/>
                <w:szCs w:val="18"/>
              </w:rPr>
              <w:t>Completion Date</w:t>
            </w:r>
          </w:p>
        </w:tc>
      </w:tr>
      <w:tr w:rsidRPr="00C26F4E" w:rsidR="00982B2A" w:rsidTr="00C26F4E" w14:paraId="2A3A7491" w14:textId="74CF00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6FE5F2CF"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Content Drafted for Cognitive Testing</w:t>
            </w:r>
          </w:p>
        </w:tc>
        <w:tc>
          <w:tcPr>
            <w:tcW w:w="1566" w:type="dxa"/>
            <w:hideMark/>
          </w:tcPr>
          <w:p w:rsidRPr="00C26F4E" w:rsidR="00982B2A" w:rsidP="00982B2A" w:rsidRDefault="00982B2A" w14:paraId="63A0DB78" w14:textId="06EDF177">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June 2017</w:t>
            </w:r>
          </w:p>
        </w:tc>
        <w:tc>
          <w:tcPr>
            <w:tcW w:w="1566" w:type="dxa"/>
            <w:hideMark/>
          </w:tcPr>
          <w:p w:rsidRPr="00C26F4E" w:rsidR="00982B2A" w:rsidP="00982B2A" w:rsidRDefault="00982B2A" w14:paraId="2D107691" w14:textId="364ADF16">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w:t>
            </w:r>
            <w:r w:rsidR="008F396F">
              <w:rPr>
                <w:rFonts w:eastAsia="Times New Roman" w:asciiTheme="majorHAnsi" w:hAnsiTheme="majorHAnsi"/>
                <w:sz w:val="18"/>
                <w:szCs w:val="18"/>
              </w:rPr>
              <w:t>ly</w:t>
            </w:r>
            <w:r>
              <w:rPr>
                <w:rFonts w:eastAsia="Times New Roman" w:asciiTheme="majorHAnsi" w:hAnsiTheme="majorHAnsi"/>
                <w:sz w:val="18"/>
                <w:szCs w:val="18"/>
              </w:rPr>
              <w:t xml:space="preserve"> 2018</w:t>
            </w:r>
          </w:p>
        </w:tc>
        <w:tc>
          <w:tcPr>
            <w:tcW w:w="1566" w:type="dxa"/>
            <w:hideMark/>
          </w:tcPr>
          <w:p w:rsidRPr="00C26F4E" w:rsidR="00982B2A" w:rsidP="00982B2A" w:rsidRDefault="00982B2A" w14:paraId="6BA168B2" w14:textId="2A8EA214">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June 2019</w:t>
            </w:r>
          </w:p>
        </w:tc>
        <w:tc>
          <w:tcPr>
            <w:tcW w:w="1566" w:type="dxa"/>
          </w:tcPr>
          <w:p w:rsidRPr="00C26F4E" w:rsidR="00982B2A" w:rsidP="00982B2A" w:rsidRDefault="00982B2A" w14:paraId="297B21A2" w14:textId="3C1783C5">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June 2020</w:t>
            </w:r>
          </w:p>
        </w:tc>
        <w:tc>
          <w:tcPr>
            <w:tcW w:w="1566" w:type="dxa"/>
          </w:tcPr>
          <w:p w:rsidRPr="00C26F4E" w:rsidR="00982B2A" w:rsidP="00982B2A" w:rsidRDefault="00982B2A" w14:paraId="09B37043" w14:textId="0DDBCDA6">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June 2021</w:t>
            </w:r>
          </w:p>
        </w:tc>
      </w:tr>
      <w:tr w:rsidRPr="00C26F4E" w:rsidR="00982B2A" w:rsidTr="00C26F4E" w14:paraId="153BDA38" w14:textId="61A6CBC0">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1F96BAEA"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Cognitive Testing Complete</w:t>
            </w:r>
          </w:p>
        </w:tc>
        <w:tc>
          <w:tcPr>
            <w:tcW w:w="1566" w:type="dxa"/>
            <w:hideMark/>
          </w:tcPr>
          <w:p w:rsidRPr="00C26F4E" w:rsidR="00982B2A" w:rsidP="00982B2A" w:rsidRDefault="00982B2A" w14:paraId="748D6D7C" w14:textId="6CCBF36B">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August</w:t>
            </w:r>
            <w:r w:rsidRPr="00C26F4E">
              <w:rPr>
                <w:rFonts w:eastAsia="Times New Roman" w:asciiTheme="majorHAnsi" w:hAnsiTheme="majorHAnsi"/>
                <w:sz w:val="18"/>
                <w:szCs w:val="18"/>
              </w:rPr>
              <w:t xml:space="preserve"> 201</w:t>
            </w:r>
            <w:r>
              <w:rPr>
                <w:rFonts w:eastAsia="Times New Roman" w:asciiTheme="majorHAnsi" w:hAnsiTheme="majorHAnsi"/>
                <w:sz w:val="18"/>
                <w:szCs w:val="18"/>
              </w:rPr>
              <w:t>7</w:t>
            </w:r>
          </w:p>
        </w:tc>
        <w:tc>
          <w:tcPr>
            <w:tcW w:w="1566" w:type="dxa"/>
            <w:hideMark/>
          </w:tcPr>
          <w:p w:rsidRPr="00C26F4E" w:rsidR="00982B2A" w:rsidP="00982B2A" w:rsidRDefault="001E5DDB" w14:paraId="70AE1D03" w14:textId="79CAC3D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September</w:t>
            </w:r>
            <w:r w:rsidRPr="00C26F4E" w:rsidR="008F396F">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201</w:t>
            </w:r>
            <w:r w:rsidR="00982B2A">
              <w:rPr>
                <w:rFonts w:eastAsia="Times New Roman" w:asciiTheme="majorHAnsi" w:hAnsiTheme="majorHAnsi"/>
                <w:sz w:val="18"/>
                <w:szCs w:val="18"/>
              </w:rPr>
              <w:t>8</w:t>
            </w:r>
          </w:p>
        </w:tc>
        <w:tc>
          <w:tcPr>
            <w:tcW w:w="1566" w:type="dxa"/>
            <w:hideMark/>
          </w:tcPr>
          <w:p w:rsidRPr="00C26F4E" w:rsidR="00982B2A" w:rsidP="00982B2A" w:rsidRDefault="00982B2A" w14:paraId="629BFCBD" w14:textId="0BBA994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August</w:t>
            </w:r>
            <w:r w:rsidRPr="00C26F4E">
              <w:rPr>
                <w:rFonts w:eastAsia="Times New Roman" w:asciiTheme="majorHAnsi" w:hAnsiTheme="majorHAnsi"/>
                <w:sz w:val="18"/>
                <w:szCs w:val="18"/>
              </w:rPr>
              <w:t xml:space="preserve"> 20</w:t>
            </w:r>
            <w:r>
              <w:rPr>
                <w:rFonts w:eastAsia="Times New Roman" w:asciiTheme="majorHAnsi" w:hAnsiTheme="majorHAnsi"/>
                <w:sz w:val="18"/>
                <w:szCs w:val="18"/>
              </w:rPr>
              <w:t>19</w:t>
            </w:r>
          </w:p>
        </w:tc>
        <w:tc>
          <w:tcPr>
            <w:tcW w:w="1566" w:type="dxa"/>
          </w:tcPr>
          <w:p w:rsidRPr="00C26F4E" w:rsidR="00982B2A" w:rsidP="00982B2A" w:rsidRDefault="000A032A" w14:paraId="0F37C5F7" w14:textId="4F375A88">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September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20</w:t>
            </w:r>
          </w:p>
        </w:tc>
        <w:tc>
          <w:tcPr>
            <w:tcW w:w="1566" w:type="dxa"/>
          </w:tcPr>
          <w:p w:rsidRPr="00C26F4E" w:rsidR="00982B2A" w:rsidP="00982B2A" w:rsidRDefault="00B94D93" w14:paraId="79A28182" w14:textId="7975DF26">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November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21</w:t>
            </w:r>
          </w:p>
        </w:tc>
      </w:tr>
      <w:tr w:rsidRPr="00C26F4E" w:rsidR="00982B2A" w:rsidTr="00C26F4E" w14:paraId="0BE55F68" w14:textId="6D17E8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342F5DFA"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Content Final/Centurion Requirements Final</w:t>
            </w:r>
          </w:p>
        </w:tc>
        <w:tc>
          <w:tcPr>
            <w:tcW w:w="1566" w:type="dxa"/>
            <w:hideMark/>
          </w:tcPr>
          <w:p w:rsidRPr="00C26F4E" w:rsidR="00982B2A" w:rsidP="00982B2A" w:rsidRDefault="00982B2A" w14:paraId="18350C2D" w14:textId="185F61CC">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November 2017</w:t>
            </w:r>
          </w:p>
        </w:tc>
        <w:tc>
          <w:tcPr>
            <w:tcW w:w="1566" w:type="dxa"/>
            <w:hideMark/>
          </w:tcPr>
          <w:p w:rsidRPr="00C26F4E" w:rsidR="00982B2A" w:rsidP="00982B2A" w:rsidRDefault="00982B2A" w14:paraId="4620D158" w14:textId="07596B89">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November 2018</w:t>
            </w:r>
          </w:p>
        </w:tc>
        <w:tc>
          <w:tcPr>
            <w:tcW w:w="1566" w:type="dxa"/>
            <w:hideMark/>
          </w:tcPr>
          <w:p w:rsidRPr="00C26F4E" w:rsidR="00982B2A" w:rsidP="00982B2A" w:rsidRDefault="00982B2A" w14:paraId="740C033E" w14:textId="1D0B0D57">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November 2019</w:t>
            </w:r>
          </w:p>
        </w:tc>
        <w:tc>
          <w:tcPr>
            <w:tcW w:w="1566" w:type="dxa"/>
          </w:tcPr>
          <w:p w:rsidRPr="00C26F4E" w:rsidR="00982B2A" w:rsidP="00982B2A" w:rsidRDefault="00982B2A" w14:paraId="75DF7E10" w14:textId="05D2DAB3">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November 2020</w:t>
            </w:r>
          </w:p>
        </w:tc>
        <w:tc>
          <w:tcPr>
            <w:tcW w:w="1566" w:type="dxa"/>
          </w:tcPr>
          <w:p w:rsidRPr="00C26F4E" w:rsidR="00982B2A" w:rsidP="00982B2A" w:rsidRDefault="00982B2A" w14:paraId="0167C10E" w14:textId="4E775B89">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November 2021</w:t>
            </w:r>
          </w:p>
        </w:tc>
      </w:tr>
      <w:tr w:rsidRPr="00C26F4E" w:rsidR="00982B2A" w:rsidTr="00C26F4E" w14:paraId="1312BFE2" w14:textId="513C360B">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7989D240"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proofErr w:type="spellStart"/>
            <w:r w:rsidRPr="00C26F4E">
              <w:rPr>
                <w:rFonts w:eastAsia="Times New Roman" w:asciiTheme="majorHAnsi" w:hAnsiTheme="majorHAnsi"/>
                <w:sz w:val="18"/>
                <w:szCs w:val="18"/>
              </w:rPr>
              <w:t>Presubmission</w:t>
            </w:r>
            <w:proofErr w:type="spellEnd"/>
            <w:r w:rsidRPr="00C26F4E">
              <w:rPr>
                <w:rFonts w:eastAsia="Times New Roman" w:asciiTheme="majorHAnsi" w:hAnsiTheme="majorHAnsi"/>
                <w:sz w:val="18"/>
                <w:szCs w:val="18"/>
              </w:rPr>
              <w:t xml:space="preserve"> Notice Published in Federal Register</w:t>
            </w:r>
          </w:p>
        </w:tc>
        <w:tc>
          <w:tcPr>
            <w:tcW w:w="1566" w:type="dxa"/>
            <w:hideMark/>
          </w:tcPr>
          <w:p w:rsidRPr="00C26F4E" w:rsidR="00982B2A" w:rsidP="00982B2A" w:rsidRDefault="00982B2A" w14:paraId="3753C74E" w14:textId="08FDA0D5">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August 2017</w:t>
            </w:r>
          </w:p>
        </w:tc>
        <w:tc>
          <w:tcPr>
            <w:tcW w:w="1566" w:type="dxa"/>
            <w:hideMark/>
          </w:tcPr>
          <w:p w:rsidRPr="00C26F4E" w:rsidR="00982B2A" w:rsidP="00982B2A" w:rsidRDefault="008F396F" w14:paraId="2411BE19" w14:textId="550DAFD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N/A</w:t>
            </w:r>
          </w:p>
        </w:tc>
        <w:tc>
          <w:tcPr>
            <w:tcW w:w="1566" w:type="dxa"/>
            <w:hideMark/>
          </w:tcPr>
          <w:p w:rsidRPr="00C26F4E" w:rsidR="00982B2A" w:rsidP="00982B2A" w:rsidRDefault="00944052" w14:paraId="57B698DA" w14:textId="09201950">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N/A</w:t>
            </w:r>
          </w:p>
        </w:tc>
        <w:tc>
          <w:tcPr>
            <w:tcW w:w="1566" w:type="dxa"/>
          </w:tcPr>
          <w:p w:rsidRPr="00C26F4E" w:rsidR="00982B2A" w:rsidP="00982B2A" w:rsidRDefault="000A032A" w14:paraId="46A2AEB3" w14:textId="1998FB2F">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 xml:space="preserve">July </w:t>
            </w:r>
            <w:r w:rsidR="00982B2A">
              <w:rPr>
                <w:rFonts w:eastAsia="Times New Roman" w:asciiTheme="majorHAnsi" w:hAnsiTheme="majorHAnsi"/>
                <w:sz w:val="18"/>
                <w:szCs w:val="18"/>
              </w:rPr>
              <w:t>2020</w:t>
            </w:r>
          </w:p>
        </w:tc>
        <w:tc>
          <w:tcPr>
            <w:tcW w:w="1566" w:type="dxa"/>
          </w:tcPr>
          <w:p w:rsidRPr="00C26F4E" w:rsidR="00982B2A" w:rsidP="00982B2A" w:rsidRDefault="00B94D93" w14:paraId="567B96F0" w14:textId="39FEBCB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N/A</w:t>
            </w:r>
          </w:p>
        </w:tc>
      </w:tr>
      <w:tr w:rsidRPr="00C26F4E" w:rsidR="00982B2A" w:rsidTr="00C26F4E" w14:paraId="4CD380C8" w14:textId="1F6EE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51580F07"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Approval Request Submitted to OMB</w:t>
            </w:r>
          </w:p>
        </w:tc>
        <w:tc>
          <w:tcPr>
            <w:tcW w:w="1566" w:type="dxa"/>
            <w:hideMark/>
          </w:tcPr>
          <w:p w:rsidRPr="00C26F4E" w:rsidR="00982B2A" w:rsidP="00982B2A" w:rsidRDefault="00567592" w14:paraId="3A4555C9" w14:textId="26EB0CA6">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December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201</w:t>
            </w:r>
            <w:r w:rsidR="00982B2A">
              <w:rPr>
                <w:rFonts w:eastAsia="Times New Roman" w:asciiTheme="majorHAnsi" w:hAnsiTheme="majorHAnsi"/>
                <w:sz w:val="18"/>
                <w:szCs w:val="18"/>
              </w:rPr>
              <w:t>7</w:t>
            </w:r>
          </w:p>
        </w:tc>
        <w:tc>
          <w:tcPr>
            <w:tcW w:w="1566" w:type="dxa"/>
            <w:hideMark/>
          </w:tcPr>
          <w:p w:rsidRPr="00C26F4E" w:rsidR="00982B2A" w:rsidP="00982B2A" w:rsidRDefault="00944052" w14:paraId="10F8DC7C" w14:textId="0A110F3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March</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201</w:t>
            </w:r>
            <w:r>
              <w:rPr>
                <w:rFonts w:eastAsia="Times New Roman" w:asciiTheme="majorHAnsi" w:hAnsiTheme="majorHAnsi"/>
                <w:sz w:val="18"/>
                <w:szCs w:val="18"/>
              </w:rPr>
              <w:t>9</w:t>
            </w:r>
          </w:p>
        </w:tc>
        <w:tc>
          <w:tcPr>
            <w:tcW w:w="1566" w:type="dxa"/>
            <w:hideMark/>
          </w:tcPr>
          <w:p w:rsidRPr="00C26F4E" w:rsidR="00982B2A" w:rsidP="00982B2A" w:rsidRDefault="00944052" w14:paraId="362F3A11" w14:textId="788A73BF">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March</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Pr>
                <w:rFonts w:eastAsia="Times New Roman" w:asciiTheme="majorHAnsi" w:hAnsiTheme="majorHAnsi"/>
                <w:sz w:val="18"/>
                <w:szCs w:val="18"/>
              </w:rPr>
              <w:t>20</w:t>
            </w:r>
          </w:p>
        </w:tc>
        <w:tc>
          <w:tcPr>
            <w:tcW w:w="1566" w:type="dxa"/>
          </w:tcPr>
          <w:p w:rsidRPr="00C26F4E" w:rsidR="00982B2A" w:rsidP="00171927" w:rsidRDefault="00171927" w14:paraId="409D75CF" w14:textId="795B7260">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March</w:t>
            </w:r>
            <w:r w:rsidRPr="00C26F4E" w:rsidR="00567592">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w:t>
            </w:r>
            <w:r>
              <w:rPr>
                <w:rFonts w:eastAsia="Times New Roman" w:asciiTheme="majorHAnsi" w:hAnsiTheme="majorHAnsi"/>
                <w:sz w:val="18"/>
                <w:szCs w:val="18"/>
              </w:rPr>
              <w:t>1</w:t>
            </w:r>
          </w:p>
        </w:tc>
        <w:tc>
          <w:tcPr>
            <w:tcW w:w="1566" w:type="dxa"/>
          </w:tcPr>
          <w:p w:rsidRPr="00C26F4E" w:rsidR="00982B2A" w:rsidP="00171927" w:rsidRDefault="00171927" w14:paraId="4D40E905" w14:textId="760D6A7D">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March</w:t>
            </w:r>
            <w:r w:rsidRPr="00C26F4E" w:rsidR="00567592">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w:t>
            </w:r>
            <w:r>
              <w:rPr>
                <w:rFonts w:eastAsia="Times New Roman" w:asciiTheme="majorHAnsi" w:hAnsiTheme="majorHAnsi"/>
                <w:sz w:val="18"/>
                <w:szCs w:val="18"/>
              </w:rPr>
              <w:t>2</w:t>
            </w:r>
          </w:p>
        </w:tc>
      </w:tr>
      <w:tr w:rsidRPr="00C26F4E" w:rsidR="00982B2A" w:rsidTr="00C26F4E" w14:paraId="76B994C2" w14:textId="5330A6EB">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690053FE"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Usability Testing</w:t>
            </w:r>
          </w:p>
        </w:tc>
        <w:tc>
          <w:tcPr>
            <w:tcW w:w="1566" w:type="dxa"/>
            <w:hideMark/>
          </w:tcPr>
          <w:p w:rsidRPr="00C26F4E" w:rsidR="00982B2A" w:rsidP="00982B2A" w:rsidRDefault="008D30F7" w14:paraId="4CA32139" w14:textId="31A1715F">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May 2018</w:t>
            </w:r>
          </w:p>
        </w:tc>
        <w:tc>
          <w:tcPr>
            <w:tcW w:w="1566" w:type="dxa"/>
            <w:hideMark/>
          </w:tcPr>
          <w:p w:rsidRPr="00C26F4E" w:rsidR="00982B2A" w:rsidP="00982B2A" w:rsidRDefault="008D30F7" w14:paraId="293E5B67" w14:textId="19870CCD">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May 2019</w:t>
            </w:r>
          </w:p>
        </w:tc>
        <w:tc>
          <w:tcPr>
            <w:tcW w:w="1566" w:type="dxa"/>
            <w:hideMark/>
          </w:tcPr>
          <w:p w:rsidRPr="00C26F4E" w:rsidR="00982B2A" w:rsidP="00982B2A" w:rsidRDefault="008D30F7" w14:paraId="58455423" w14:textId="6D02CC4B">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May 2020</w:t>
            </w:r>
          </w:p>
        </w:tc>
        <w:tc>
          <w:tcPr>
            <w:tcW w:w="1566" w:type="dxa"/>
          </w:tcPr>
          <w:p w:rsidRPr="00C26F4E" w:rsidR="00982B2A" w:rsidP="00982B2A" w:rsidRDefault="008D30F7" w14:paraId="42E95381" w14:textId="1F643F7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May 2021</w:t>
            </w:r>
          </w:p>
        </w:tc>
        <w:tc>
          <w:tcPr>
            <w:tcW w:w="1566" w:type="dxa"/>
          </w:tcPr>
          <w:p w:rsidRPr="00C26F4E" w:rsidR="00982B2A" w:rsidP="00982B2A" w:rsidRDefault="008D30F7" w14:paraId="6188C504" w14:textId="63E2EF5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May 2022</w:t>
            </w:r>
          </w:p>
        </w:tc>
      </w:tr>
      <w:tr w:rsidRPr="00C26F4E" w:rsidR="00982B2A" w:rsidTr="00C26F4E" w14:paraId="29BB9E9A" w14:textId="34896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488CD2B5" w14:textId="2429DCD0">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Initial Mail</w:t>
            </w:r>
          </w:p>
        </w:tc>
        <w:tc>
          <w:tcPr>
            <w:tcW w:w="1566" w:type="dxa"/>
            <w:hideMark/>
          </w:tcPr>
          <w:p w:rsidRPr="00C26F4E" w:rsidR="00982B2A" w:rsidP="00982B2A" w:rsidRDefault="00982B2A" w14:paraId="5D7C49E3" w14:textId="2DE2DBE9">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June</w:t>
            </w:r>
            <w:r w:rsidRPr="00C26F4E">
              <w:rPr>
                <w:rFonts w:eastAsia="Times New Roman" w:asciiTheme="majorHAnsi" w:hAnsiTheme="majorHAnsi"/>
                <w:sz w:val="18"/>
                <w:szCs w:val="18"/>
              </w:rPr>
              <w:t xml:space="preserve"> 201</w:t>
            </w:r>
            <w:r>
              <w:rPr>
                <w:rFonts w:eastAsia="Times New Roman" w:asciiTheme="majorHAnsi" w:hAnsiTheme="majorHAnsi"/>
                <w:sz w:val="18"/>
                <w:szCs w:val="18"/>
              </w:rPr>
              <w:t>8</w:t>
            </w:r>
          </w:p>
        </w:tc>
        <w:tc>
          <w:tcPr>
            <w:tcW w:w="1566" w:type="dxa"/>
            <w:hideMark/>
          </w:tcPr>
          <w:p w:rsidRPr="00C26F4E" w:rsidR="00982B2A" w:rsidP="00982B2A" w:rsidRDefault="00982B2A" w14:paraId="042B6508" w14:textId="728768D6">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w:t>
            </w:r>
            <w:r w:rsidR="008F396F">
              <w:rPr>
                <w:rFonts w:eastAsia="Times New Roman" w:asciiTheme="majorHAnsi" w:hAnsiTheme="majorHAnsi"/>
                <w:sz w:val="18"/>
                <w:szCs w:val="18"/>
              </w:rPr>
              <w:t>ly</w:t>
            </w:r>
            <w:r w:rsidRPr="00C26F4E">
              <w:rPr>
                <w:rFonts w:eastAsia="Times New Roman" w:asciiTheme="majorHAnsi" w:hAnsiTheme="majorHAnsi"/>
                <w:sz w:val="18"/>
                <w:szCs w:val="18"/>
              </w:rPr>
              <w:t xml:space="preserve"> 201</w:t>
            </w:r>
            <w:r>
              <w:rPr>
                <w:rFonts w:eastAsia="Times New Roman" w:asciiTheme="majorHAnsi" w:hAnsiTheme="majorHAnsi"/>
                <w:sz w:val="18"/>
                <w:szCs w:val="18"/>
              </w:rPr>
              <w:t>9</w:t>
            </w:r>
          </w:p>
        </w:tc>
        <w:tc>
          <w:tcPr>
            <w:tcW w:w="1566" w:type="dxa"/>
            <w:hideMark/>
          </w:tcPr>
          <w:p w:rsidRPr="00C26F4E" w:rsidR="00982B2A" w:rsidP="00982B2A" w:rsidRDefault="004479A9" w14:paraId="0FCF9609" w14:textId="49451FC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July</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20</w:t>
            </w:r>
          </w:p>
        </w:tc>
        <w:tc>
          <w:tcPr>
            <w:tcW w:w="1566" w:type="dxa"/>
          </w:tcPr>
          <w:p w:rsidRPr="00C26F4E" w:rsidR="00982B2A" w:rsidP="00982B2A" w:rsidRDefault="000A032A" w14:paraId="74177837" w14:textId="32384601">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July</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21</w:t>
            </w:r>
          </w:p>
        </w:tc>
        <w:tc>
          <w:tcPr>
            <w:tcW w:w="1566" w:type="dxa"/>
          </w:tcPr>
          <w:p w:rsidRPr="00C26F4E" w:rsidR="00982B2A" w:rsidP="00982B2A" w:rsidRDefault="000A032A" w14:paraId="7ABA768E" w14:textId="0DDED2C5">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July</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22</w:t>
            </w:r>
          </w:p>
        </w:tc>
      </w:tr>
      <w:tr w:rsidRPr="00C26F4E" w:rsidR="00982B2A" w:rsidTr="00C26F4E" w14:paraId="788FCDE7" w14:textId="33A754A2">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1DC050CA"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1</w:t>
            </w:r>
            <w:r w:rsidRPr="00C26F4E">
              <w:rPr>
                <w:rFonts w:eastAsia="Times New Roman" w:asciiTheme="majorHAnsi" w:hAnsiTheme="majorHAnsi"/>
                <w:sz w:val="18"/>
                <w:szCs w:val="18"/>
                <w:vertAlign w:val="superscript"/>
              </w:rPr>
              <w:t>st</w:t>
            </w:r>
            <w:r w:rsidRPr="00C26F4E">
              <w:rPr>
                <w:rFonts w:eastAsia="Times New Roman" w:asciiTheme="majorHAnsi" w:hAnsiTheme="majorHAnsi"/>
                <w:sz w:val="18"/>
                <w:szCs w:val="18"/>
              </w:rPr>
              <w:t xml:space="preserve"> Follow-up</w:t>
            </w:r>
          </w:p>
        </w:tc>
        <w:tc>
          <w:tcPr>
            <w:tcW w:w="1566" w:type="dxa"/>
            <w:hideMark/>
          </w:tcPr>
          <w:p w:rsidRPr="00C26F4E" w:rsidR="00982B2A" w:rsidP="00982B2A" w:rsidRDefault="00982B2A" w14:paraId="75E81CDD" w14:textId="52A40FC4">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September</w:t>
            </w:r>
            <w:r w:rsidRPr="00C26F4E">
              <w:rPr>
                <w:rFonts w:eastAsia="Times New Roman" w:asciiTheme="majorHAnsi" w:hAnsiTheme="majorHAnsi"/>
                <w:sz w:val="18"/>
                <w:szCs w:val="18"/>
              </w:rPr>
              <w:t xml:space="preserve"> 201</w:t>
            </w:r>
            <w:r>
              <w:rPr>
                <w:rFonts w:eastAsia="Times New Roman" w:asciiTheme="majorHAnsi" w:hAnsiTheme="majorHAnsi"/>
                <w:sz w:val="18"/>
                <w:szCs w:val="18"/>
              </w:rPr>
              <w:t>8</w:t>
            </w:r>
          </w:p>
        </w:tc>
        <w:tc>
          <w:tcPr>
            <w:tcW w:w="1566" w:type="dxa"/>
            <w:hideMark/>
          </w:tcPr>
          <w:p w:rsidRPr="00C26F4E" w:rsidR="00982B2A" w:rsidP="00982B2A" w:rsidRDefault="00982B2A" w14:paraId="64A82F10" w14:textId="1AD42CA0">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September</w:t>
            </w:r>
            <w:r w:rsidRPr="00C26F4E">
              <w:rPr>
                <w:rFonts w:eastAsia="Times New Roman" w:asciiTheme="majorHAnsi" w:hAnsiTheme="majorHAnsi"/>
                <w:sz w:val="18"/>
                <w:szCs w:val="18"/>
              </w:rPr>
              <w:t xml:space="preserve"> 201</w:t>
            </w:r>
            <w:r>
              <w:rPr>
                <w:rFonts w:eastAsia="Times New Roman" w:asciiTheme="majorHAnsi" w:hAnsiTheme="majorHAnsi"/>
                <w:sz w:val="18"/>
                <w:szCs w:val="18"/>
              </w:rPr>
              <w:t>9</w:t>
            </w:r>
          </w:p>
        </w:tc>
        <w:tc>
          <w:tcPr>
            <w:tcW w:w="1566" w:type="dxa"/>
            <w:hideMark/>
          </w:tcPr>
          <w:p w:rsidRPr="00C26F4E" w:rsidR="00982B2A" w:rsidP="00982B2A" w:rsidRDefault="00982B2A" w14:paraId="23225E7E" w14:textId="0AB643C6">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September</w:t>
            </w:r>
            <w:r w:rsidRPr="00C26F4E">
              <w:rPr>
                <w:rFonts w:eastAsia="Times New Roman" w:asciiTheme="majorHAnsi" w:hAnsiTheme="majorHAnsi"/>
                <w:sz w:val="18"/>
                <w:szCs w:val="18"/>
              </w:rPr>
              <w:t xml:space="preserve"> 20</w:t>
            </w:r>
            <w:r>
              <w:rPr>
                <w:rFonts w:eastAsia="Times New Roman" w:asciiTheme="majorHAnsi" w:hAnsiTheme="majorHAnsi"/>
                <w:sz w:val="18"/>
                <w:szCs w:val="18"/>
              </w:rPr>
              <w:t>20</w:t>
            </w:r>
          </w:p>
        </w:tc>
        <w:tc>
          <w:tcPr>
            <w:tcW w:w="1566" w:type="dxa"/>
          </w:tcPr>
          <w:p w:rsidRPr="00C26F4E" w:rsidR="00982B2A" w:rsidP="00982B2A" w:rsidRDefault="00982B2A" w14:paraId="1B831522" w14:textId="1E021679">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September 2021</w:t>
            </w:r>
          </w:p>
        </w:tc>
        <w:tc>
          <w:tcPr>
            <w:tcW w:w="1566" w:type="dxa"/>
          </w:tcPr>
          <w:p w:rsidRPr="00C26F4E" w:rsidR="00982B2A" w:rsidP="00982B2A" w:rsidRDefault="00982B2A" w14:paraId="1D7F5E9E" w14:textId="3DB7ECC7">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September</w:t>
            </w:r>
            <w:r w:rsidRPr="00C26F4E">
              <w:rPr>
                <w:rFonts w:eastAsia="Times New Roman" w:asciiTheme="majorHAnsi" w:hAnsiTheme="majorHAnsi"/>
                <w:sz w:val="18"/>
                <w:szCs w:val="18"/>
              </w:rPr>
              <w:t xml:space="preserve"> 20</w:t>
            </w:r>
            <w:r>
              <w:rPr>
                <w:rFonts w:eastAsia="Times New Roman" w:asciiTheme="majorHAnsi" w:hAnsiTheme="majorHAnsi"/>
                <w:sz w:val="18"/>
                <w:szCs w:val="18"/>
              </w:rPr>
              <w:t>22</w:t>
            </w:r>
          </w:p>
        </w:tc>
      </w:tr>
      <w:tr w:rsidRPr="00C26F4E" w:rsidR="00982B2A" w:rsidTr="00C26F4E" w14:paraId="7C32B328" w14:textId="3C647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3FDB17B8" w14:textId="7FFFABDB">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2</w:t>
            </w:r>
            <w:r w:rsidRPr="00C26F4E">
              <w:rPr>
                <w:rFonts w:eastAsia="Times New Roman" w:asciiTheme="majorHAnsi" w:hAnsiTheme="majorHAnsi"/>
                <w:sz w:val="18"/>
                <w:szCs w:val="18"/>
                <w:vertAlign w:val="superscript"/>
              </w:rPr>
              <w:t>nd</w:t>
            </w:r>
            <w:r w:rsidRPr="00C26F4E">
              <w:rPr>
                <w:rFonts w:eastAsia="Times New Roman" w:asciiTheme="majorHAnsi" w:hAnsiTheme="majorHAnsi"/>
                <w:sz w:val="18"/>
                <w:szCs w:val="18"/>
              </w:rPr>
              <w:t xml:space="preserve"> Follow-up</w:t>
            </w:r>
            <w:r w:rsidR="008F396F">
              <w:rPr>
                <w:rFonts w:eastAsia="Times New Roman" w:asciiTheme="majorHAnsi" w:hAnsiTheme="majorHAnsi"/>
                <w:sz w:val="18"/>
                <w:szCs w:val="18"/>
              </w:rPr>
              <w:t>/Email reminder</w:t>
            </w:r>
          </w:p>
        </w:tc>
        <w:tc>
          <w:tcPr>
            <w:tcW w:w="1566" w:type="dxa"/>
            <w:hideMark/>
          </w:tcPr>
          <w:p w:rsidRPr="00C26F4E" w:rsidR="00982B2A" w:rsidP="00982B2A" w:rsidRDefault="008F396F" w14:paraId="5329D0F9" w14:textId="4FCDBCB9">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 xml:space="preserve">October </w:t>
            </w:r>
            <w:r w:rsidR="00982B2A">
              <w:rPr>
                <w:rFonts w:eastAsia="Times New Roman" w:asciiTheme="majorHAnsi" w:hAnsiTheme="majorHAnsi"/>
                <w:sz w:val="18"/>
                <w:szCs w:val="18"/>
              </w:rPr>
              <w:t>2018</w:t>
            </w:r>
          </w:p>
        </w:tc>
        <w:tc>
          <w:tcPr>
            <w:tcW w:w="1566" w:type="dxa"/>
            <w:hideMark/>
          </w:tcPr>
          <w:p w:rsidRPr="00C26F4E" w:rsidR="00982B2A" w:rsidP="00982B2A" w:rsidRDefault="00944052" w14:paraId="0642C637" w14:textId="22CDDD1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 xml:space="preserve">November </w:t>
            </w:r>
            <w:r w:rsidR="00982B2A">
              <w:rPr>
                <w:rFonts w:eastAsia="Times New Roman" w:asciiTheme="majorHAnsi" w:hAnsiTheme="majorHAnsi"/>
                <w:sz w:val="18"/>
                <w:szCs w:val="18"/>
              </w:rPr>
              <w:t>2019</w:t>
            </w:r>
          </w:p>
        </w:tc>
        <w:tc>
          <w:tcPr>
            <w:tcW w:w="1566" w:type="dxa"/>
            <w:hideMark/>
          </w:tcPr>
          <w:p w:rsidRPr="00C26F4E" w:rsidR="00982B2A" w:rsidP="00982B2A" w:rsidRDefault="00982B2A" w14:paraId="4ABAD2B8" w14:textId="21CCD156">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October 2020</w:t>
            </w:r>
          </w:p>
        </w:tc>
        <w:tc>
          <w:tcPr>
            <w:tcW w:w="1566" w:type="dxa"/>
          </w:tcPr>
          <w:p w:rsidRPr="00C26F4E" w:rsidR="00982B2A" w:rsidP="00982B2A" w:rsidRDefault="00982B2A" w14:paraId="22BE5555" w14:textId="64A7A851">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October 2021</w:t>
            </w:r>
          </w:p>
        </w:tc>
        <w:tc>
          <w:tcPr>
            <w:tcW w:w="1566" w:type="dxa"/>
          </w:tcPr>
          <w:p w:rsidRPr="00C26F4E" w:rsidR="00982B2A" w:rsidP="00982B2A" w:rsidRDefault="00982B2A" w14:paraId="31E3A759" w14:textId="5571CE98">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October 2022</w:t>
            </w:r>
          </w:p>
        </w:tc>
      </w:tr>
      <w:tr w:rsidRPr="00C26F4E" w:rsidR="008F396F" w:rsidTr="00C26F4E" w14:paraId="0E53B8A8" w14:textId="77777777">
        <w:tc>
          <w:tcPr>
            <w:cnfStyle w:val="001000000000" w:firstRow="0" w:lastRow="0" w:firstColumn="1" w:lastColumn="0" w:oddVBand="0" w:evenVBand="0" w:oddHBand="0" w:evenHBand="0" w:firstRowFirstColumn="0" w:firstRowLastColumn="0" w:lastRowFirstColumn="0" w:lastRowLastColumn="0"/>
            <w:tcW w:w="2250" w:type="dxa"/>
          </w:tcPr>
          <w:p w:rsidRPr="00C26F4E" w:rsidR="008F396F" w:rsidP="00982B2A" w:rsidRDefault="00F506B5" w14:paraId="4B948534" w14:textId="384878ED">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Pr>
                <w:rFonts w:eastAsia="Times New Roman" w:asciiTheme="majorHAnsi" w:hAnsiTheme="majorHAnsi"/>
                <w:sz w:val="18"/>
                <w:szCs w:val="18"/>
              </w:rPr>
              <w:t>[</w:t>
            </w:r>
            <w:r w:rsidR="008F396F">
              <w:rPr>
                <w:rFonts w:eastAsia="Times New Roman" w:asciiTheme="majorHAnsi" w:hAnsiTheme="majorHAnsi"/>
                <w:sz w:val="18"/>
                <w:szCs w:val="18"/>
              </w:rPr>
              <w:t>Possible] 3</w:t>
            </w:r>
            <w:r w:rsidRPr="001C1E31" w:rsidR="008F396F">
              <w:rPr>
                <w:rFonts w:eastAsia="Times New Roman" w:asciiTheme="majorHAnsi" w:hAnsiTheme="majorHAnsi"/>
                <w:sz w:val="18"/>
                <w:szCs w:val="18"/>
                <w:vertAlign w:val="superscript"/>
              </w:rPr>
              <w:t>rd</w:t>
            </w:r>
            <w:r w:rsidR="008F396F">
              <w:rPr>
                <w:rFonts w:eastAsia="Times New Roman" w:asciiTheme="majorHAnsi" w:hAnsiTheme="majorHAnsi"/>
                <w:sz w:val="18"/>
                <w:szCs w:val="18"/>
              </w:rPr>
              <w:t xml:space="preserve"> Follow-Up</w:t>
            </w:r>
          </w:p>
        </w:tc>
        <w:tc>
          <w:tcPr>
            <w:tcW w:w="1566" w:type="dxa"/>
          </w:tcPr>
          <w:p w:rsidR="008F396F" w:rsidP="00982B2A" w:rsidRDefault="008F396F" w14:paraId="1BC6F3B6" w14:textId="170472ED">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November 2018</w:t>
            </w:r>
          </w:p>
        </w:tc>
        <w:tc>
          <w:tcPr>
            <w:tcW w:w="1566" w:type="dxa"/>
          </w:tcPr>
          <w:p w:rsidR="008F396F" w:rsidP="00982B2A" w:rsidRDefault="00C703B3" w14:paraId="3A803C19" w14:textId="4EA7E465">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December</w:t>
            </w:r>
            <w:r w:rsidR="008F396F">
              <w:rPr>
                <w:rFonts w:eastAsia="Times New Roman" w:asciiTheme="majorHAnsi" w:hAnsiTheme="majorHAnsi"/>
                <w:sz w:val="18"/>
                <w:szCs w:val="18"/>
              </w:rPr>
              <w:t xml:space="preserve"> 2019</w:t>
            </w:r>
          </w:p>
        </w:tc>
        <w:tc>
          <w:tcPr>
            <w:tcW w:w="1566" w:type="dxa"/>
          </w:tcPr>
          <w:p w:rsidR="008F396F" w:rsidP="00171927" w:rsidRDefault="008F396F" w14:paraId="648E60A6" w14:textId="47241D5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 xml:space="preserve">November </w:t>
            </w:r>
            <w:r w:rsidR="00171927">
              <w:rPr>
                <w:rFonts w:eastAsia="Times New Roman" w:asciiTheme="majorHAnsi" w:hAnsiTheme="majorHAnsi"/>
                <w:sz w:val="18"/>
                <w:szCs w:val="18"/>
              </w:rPr>
              <w:t>2020</w:t>
            </w:r>
          </w:p>
        </w:tc>
        <w:tc>
          <w:tcPr>
            <w:tcW w:w="1566" w:type="dxa"/>
          </w:tcPr>
          <w:p w:rsidR="008F396F" w:rsidP="00171927" w:rsidRDefault="008F396F" w14:paraId="451EAAC7" w14:textId="64918A4E">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 xml:space="preserve">November </w:t>
            </w:r>
            <w:r w:rsidR="00171927">
              <w:rPr>
                <w:rFonts w:eastAsia="Times New Roman" w:asciiTheme="majorHAnsi" w:hAnsiTheme="majorHAnsi"/>
                <w:sz w:val="18"/>
                <w:szCs w:val="18"/>
              </w:rPr>
              <w:t>2021</w:t>
            </w:r>
          </w:p>
        </w:tc>
        <w:tc>
          <w:tcPr>
            <w:tcW w:w="1566" w:type="dxa"/>
          </w:tcPr>
          <w:p w:rsidR="008F396F" w:rsidP="00171927" w:rsidRDefault="008F396F" w14:paraId="448A7267" w14:textId="398ECC8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 xml:space="preserve">November </w:t>
            </w:r>
            <w:r w:rsidR="00171927">
              <w:rPr>
                <w:rFonts w:eastAsia="Times New Roman" w:asciiTheme="majorHAnsi" w:hAnsiTheme="majorHAnsi"/>
                <w:sz w:val="18"/>
                <w:szCs w:val="18"/>
              </w:rPr>
              <w:t>2022</w:t>
            </w:r>
          </w:p>
        </w:tc>
      </w:tr>
      <w:tr w:rsidRPr="00C26F4E" w:rsidR="00982B2A" w:rsidTr="00C26F4E" w14:paraId="68EFA09D" w14:textId="02C4E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40100F53"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Closeout</w:t>
            </w:r>
          </w:p>
        </w:tc>
        <w:tc>
          <w:tcPr>
            <w:tcW w:w="1566" w:type="dxa"/>
            <w:hideMark/>
          </w:tcPr>
          <w:p w:rsidRPr="00C26F4E" w:rsidR="00982B2A" w:rsidP="00982B2A" w:rsidRDefault="00982B2A" w14:paraId="4328BE7D" w14:textId="5CD2DF57">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December 2018</w:t>
            </w:r>
          </w:p>
        </w:tc>
        <w:tc>
          <w:tcPr>
            <w:tcW w:w="1566" w:type="dxa"/>
            <w:hideMark/>
          </w:tcPr>
          <w:p w:rsidRPr="00C26F4E" w:rsidR="00982B2A" w:rsidP="00236743" w:rsidRDefault="004479A9" w14:paraId="0D20AB5D" w14:textId="135EF567">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 xml:space="preserve">January </w:t>
            </w:r>
            <w:r w:rsidR="00982B2A">
              <w:rPr>
                <w:rFonts w:eastAsia="Times New Roman" w:asciiTheme="majorHAnsi" w:hAnsiTheme="majorHAnsi"/>
                <w:sz w:val="18"/>
                <w:szCs w:val="18"/>
              </w:rPr>
              <w:t>20</w:t>
            </w:r>
            <w:r>
              <w:rPr>
                <w:rFonts w:eastAsia="Times New Roman" w:asciiTheme="majorHAnsi" w:hAnsiTheme="majorHAnsi"/>
                <w:sz w:val="18"/>
                <w:szCs w:val="18"/>
              </w:rPr>
              <w:t>20</w:t>
            </w:r>
          </w:p>
        </w:tc>
        <w:tc>
          <w:tcPr>
            <w:tcW w:w="1566" w:type="dxa"/>
            <w:hideMark/>
          </w:tcPr>
          <w:p w:rsidRPr="00C26F4E" w:rsidR="00982B2A" w:rsidP="00982B2A" w:rsidRDefault="000A032A" w14:paraId="395ABC1E" w14:textId="5ECB1771">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 xml:space="preserve">January </w:t>
            </w:r>
            <w:r w:rsidR="00982B2A">
              <w:rPr>
                <w:rFonts w:eastAsia="Times New Roman" w:asciiTheme="majorHAnsi" w:hAnsiTheme="majorHAnsi"/>
                <w:sz w:val="18"/>
                <w:szCs w:val="18"/>
              </w:rPr>
              <w:t>202</w:t>
            </w:r>
            <w:r>
              <w:rPr>
                <w:rFonts w:eastAsia="Times New Roman" w:asciiTheme="majorHAnsi" w:hAnsiTheme="majorHAnsi"/>
                <w:sz w:val="18"/>
                <w:szCs w:val="18"/>
              </w:rPr>
              <w:t>1</w:t>
            </w:r>
          </w:p>
        </w:tc>
        <w:tc>
          <w:tcPr>
            <w:tcW w:w="1566" w:type="dxa"/>
          </w:tcPr>
          <w:p w:rsidRPr="00C26F4E" w:rsidR="00982B2A" w:rsidP="00982B2A" w:rsidRDefault="00171927" w14:paraId="74A219C4" w14:textId="49526FD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December</w:t>
            </w:r>
            <w:r w:rsidR="00F36FF8">
              <w:rPr>
                <w:rFonts w:eastAsia="Times New Roman" w:asciiTheme="majorHAnsi" w:hAnsiTheme="majorHAnsi"/>
                <w:sz w:val="18"/>
                <w:szCs w:val="18"/>
              </w:rPr>
              <w:t xml:space="preserve"> </w:t>
            </w:r>
            <w:r w:rsidR="00982B2A">
              <w:rPr>
                <w:rFonts w:eastAsia="Times New Roman" w:asciiTheme="majorHAnsi" w:hAnsiTheme="majorHAnsi"/>
                <w:sz w:val="18"/>
                <w:szCs w:val="18"/>
              </w:rPr>
              <w:t>2021</w:t>
            </w:r>
          </w:p>
        </w:tc>
        <w:tc>
          <w:tcPr>
            <w:tcW w:w="1566" w:type="dxa"/>
          </w:tcPr>
          <w:p w:rsidRPr="00C26F4E" w:rsidR="00982B2A" w:rsidP="00982B2A" w:rsidRDefault="00B94D93" w14:paraId="2D5B5D2F" w14:textId="6E776D74">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 xml:space="preserve">January </w:t>
            </w:r>
            <w:r w:rsidR="00982B2A">
              <w:rPr>
                <w:rFonts w:eastAsia="Times New Roman" w:asciiTheme="majorHAnsi" w:hAnsiTheme="majorHAnsi"/>
                <w:sz w:val="18"/>
                <w:szCs w:val="18"/>
              </w:rPr>
              <w:t>202</w:t>
            </w:r>
            <w:r>
              <w:rPr>
                <w:rFonts w:eastAsia="Times New Roman" w:asciiTheme="majorHAnsi" w:hAnsiTheme="majorHAnsi"/>
                <w:sz w:val="18"/>
                <w:szCs w:val="18"/>
              </w:rPr>
              <w:t>3</w:t>
            </w:r>
          </w:p>
        </w:tc>
      </w:tr>
      <w:tr w:rsidRPr="00C26F4E" w:rsidR="00982B2A" w:rsidTr="00C26F4E" w14:paraId="67AFE41F" w14:textId="7E1A0078">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4BF19F72"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Micro Data Review Complete</w:t>
            </w:r>
          </w:p>
        </w:tc>
        <w:tc>
          <w:tcPr>
            <w:tcW w:w="1566" w:type="dxa"/>
            <w:hideMark/>
          </w:tcPr>
          <w:p w:rsidRPr="00C26F4E" w:rsidR="00982B2A" w:rsidP="00982B2A" w:rsidRDefault="00F36FF8" w14:paraId="0F7EAE49" w14:textId="57B551A4">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March</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201</w:t>
            </w:r>
            <w:r w:rsidR="00982B2A">
              <w:rPr>
                <w:rFonts w:eastAsia="Times New Roman" w:asciiTheme="majorHAnsi" w:hAnsiTheme="majorHAnsi"/>
                <w:sz w:val="18"/>
                <w:szCs w:val="18"/>
              </w:rPr>
              <w:t>9</w:t>
            </w:r>
          </w:p>
        </w:tc>
        <w:tc>
          <w:tcPr>
            <w:tcW w:w="1566" w:type="dxa"/>
            <w:hideMark/>
          </w:tcPr>
          <w:p w:rsidRPr="00C26F4E" w:rsidR="00982B2A" w:rsidP="00982B2A" w:rsidRDefault="00551B33" w14:paraId="09F0E025" w14:textId="4D2A8FE4">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March</w:t>
            </w:r>
            <w:r w:rsidRPr="00C26F4E" w:rsidR="00F36FF8">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20</w:t>
            </w:r>
          </w:p>
        </w:tc>
        <w:tc>
          <w:tcPr>
            <w:tcW w:w="1566" w:type="dxa"/>
            <w:hideMark/>
          </w:tcPr>
          <w:p w:rsidRPr="00C26F4E" w:rsidR="00982B2A" w:rsidP="00982B2A" w:rsidRDefault="000A032A" w14:paraId="78D392B3" w14:textId="674611D1">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March</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21</w:t>
            </w:r>
          </w:p>
        </w:tc>
        <w:tc>
          <w:tcPr>
            <w:tcW w:w="1566" w:type="dxa"/>
          </w:tcPr>
          <w:p w:rsidRPr="00C26F4E" w:rsidR="00982B2A" w:rsidP="00982B2A" w:rsidRDefault="000A032A" w14:paraId="292A98FB" w14:textId="0B8F21B1">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March</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22</w:t>
            </w:r>
          </w:p>
        </w:tc>
        <w:tc>
          <w:tcPr>
            <w:tcW w:w="1566" w:type="dxa"/>
          </w:tcPr>
          <w:p w:rsidRPr="00C26F4E" w:rsidR="00982B2A" w:rsidP="00982B2A" w:rsidRDefault="000A032A" w14:paraId="5733EC5D" w14:textId="2B2504DE">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March</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23</w:t>
            </w:r>
          </w:p>
        </w:tc>
      </w:tr>
      <w:tr w:rsidRPr="00C26F4E" w:rsidR="00982B2A" w:rsidTr="00C26F4E" w14:paraId="6620DB55" w14:textId="41890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61CF6648"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Production Processing</w:t>
            </w:r>
          </w:p>
        </w:tc>
        <w:tc>
          <w:tcPr>
            <w:tcW w:w="1566" w:type="dxa"/>
            <w:hideMark/>
          </w:tcPr>
          <w:p w:rsidRPr="00C26F4E" w:rsidR="00982B2A" w:rsidP="00982B2A" w:rsidRDefault="00F36FF8" w14:paraId="6C93BD02" w14:textId="7998E8AE">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August</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201</w:t>
            </w:r>
            <w:r w:rsidR="00982B2A">
              <w:rPr>
                <w:rFonts w:eastAsia="Times New Roman" w:asciiTheme="majorHAnsi" w:hAnsiTheme="majorHAnsi"/>
                <w:sz w:val="18"/>
                <w:szCs w:val="18"/>
              </w:rPr>
              <w:t>9</w:t>
            </w:r>
          </w:p>
        </w:tc>
        <w:tc>
          <w:tcPr>
            <w:tcW w:w="1566" w:type="dxa"/>
            <w:hideMark/>
          </w:tcPr>
          <w:p w:rsidRPr="00C26F4E" w:rsidR="00982B2A" w:rsidP="00982B2A" w:rsidRDefault="00435A1E" w14:paraId="7AC6E24B" w14:textId="3ADE1304">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July</w:t>
            </w:r>
            <w:r w:rsidRPr="00C26F4E" w:rsidR="00F36FF8">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20</w:t>
            </w:r>
          </w:p>
        </w:tc>
        <w:tc>
          <w:tcPr>
            <w:tcW w:w="1566" w:type="dxa"/>
            <w:hideMark/>
          </w:tcPr>
          <w:p w:rsidRPr="00C26F4E" w:rsidR="00982B2A" w:rsidP="00982B2A" w:rsidRDefault="00435A1E" w14:paraId="3AE45F17" w14:textId="44ECDDE3">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July</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21</w:t>
            </w:r>
          </w:p>
        </w:tc>
        <w:tc>
          <w:tcPr>
            <w:tcW w:w="1566" w:type="dxa"/>
          </w:tcPr>
          <w:p w:rsidRPr="00C26F4E" w:rsidR="00982B2A" w:rsidP="00982B2A" w:rsidRDefault="00435A1E" w14:paraId="22ED9670" w14:textId="50862963">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July</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22</w:t>
            </w:r>
          </w:p>
        </w:tc>
        <w:tc>
          <w:tcPr>
            <w:tcW w:w="1566" w:type="dxa"/>
          </w:tcPr>
          <w:p w:rsidRPr="00C26F4E" w:rsidR="00982B2A" w:rsidP="00982B2A" w:rsidRDefault="00435A1E" w14:paraId="4DD30703" w14:textId="6CB2B5CC">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July</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23</w:t>
            </w:r>
          </w:p>
        </w:tc>
      </w:tr>
      <w:tr w:rsidRPr="00C26F4E" w:rsidR="00982B2A" w:rsidTr="00C26F4E" w14:paraId="5896D523" w14:textId="4A6DFA66">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158B2DE3"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Macro Data Review Complete</w:t>
            </w:r>
          </w:p>
        </w:tc>
        <w:tc>
          <w:tcPr>
            <w:tcW w:w="1566" w:type="dxa"/>
            <w:hideMark/>
          </w:tcPr>
          <w:p w:rsidRPr="00C26F4E" w:rsidR="00982B2A" w:rsidP="00982B2A" w:rsidRDefault="00567592" w14:paraId="176C276C" w14:textId="1EF555B6">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October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201</w:t>
            </w:r>
            <w:r w:rsidR="00982B2A">
              <w:rPr>
                <w:rFonts w:eastAsia="Times New Roman" w:asciiTheme="majorHAnsi" w:hAnsiTheme="majorHAnsi"/>
                <w:sz w:val="18"/>
                <w:szCs w:val="18"/>
              </w:rPr>
              <w:t>9</w:t>
            </w:r>
          </w:p>
        </w:tc>
        <w:tc>
          <w:tcPr>
            <w:tcW w:w="1566" w:type="dxa"/>
            <w:hideMark/>
          </w:tcPr>
          <w:p w:rsidRPr="00C26F4E" w:rsidR="00982B2A" w:rsidP="00982B2A" w:rsidRDefault="000A032A" w14:paraId="2B31186D" w14:textId="024D431D">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November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20</w:t>
            </w:r>
          </w:p>
        </w:tc>
        <w:tc>
          <w:tcPr>
            <w:tcW w:w="1566" w:type="dxa"/>
            <w:hideMark/>
          </w:tcPr>
          <w:p w:rsidRPr="00C26F4E" w:rsidR="00982B2A" w:rsidP="00982B2A" w:rsidRDefault="00B94D93" w14:paraId="1582DE4C" w14:textId="2F666DE4">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August</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21</w:t>
            </w:r>
          </w:p>
        </w:tc>
        <w:tc>
          <w:tcPr>
            <w:tcW w:w="1566" w:type="dxa"/>
          </w:tcPr>
          <w:p w:rsidRPr="00C26F4E" w:rsidR="00982B2A" w:rsidP="00982B2A" w:rsidRDefault="00B94D93" w14:paraId="1490C263" w14:textId="1BFA1A5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August</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22</w:t>
            </w:r>
          </w:p>
        </w:tc>
        <w:tc>
          <w:tcPr>
            <w:tcW w:w="1566" w:type="dxa"/>
          </w:tcPr>
          <w:p w:rsidRPr="00C26F4E" w:rsidR="00982B2A" w:rsidP="00982B2A" w:rsidRDefault="00B94D93" w14:paraId="0AE5F795" w14:textId="5A6C7677">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August</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23</w:t>
            </w:r>
          </w:p>
        </w:tc>
      </w:tr>
      <w:tr w:rsidRPr="00C26F4E" w:rsidR="00982B2A" w:rsidTr="00C26F4E" w14:paraId="76F5EF35" w14:textId="4BA08C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2D7B7D27"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Dissemination Processing</w:t>
            </w:r>
          </w:p>
        </w:tc>
        <w:tc>
          <w:tcPr>
            <w:tcW w:w="1566" w:type="dxa"/>
            <w:hideMark/>
          </w:tcPr>
          <w:p w:rsidRPr="00C26F4E" w:rsidR="00982B2A" w:rsidP="00982B2A" w:rsidRDefault="00567592" w14:paraId="757D080C" w14:textId="33720A71">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November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201</w:t>
            </w:r>
            <w:r w:rsidR="00982B2A">
              <w:rPr>
                <w:rFonts w:eastAsia="Times New Roman" w:asciiTheme="majorHAnsi" w:hAnsiTheme="majorHAnsi"/>
                <w:sz w:val="18"/>
                <w:szCs w:val="18"/>
              </w:rPr>
              <w:t>9</w:t>
            </w:r>
          </w:p>
        </w:tc>
        <w:tc>
          <w:tcPr>
            <w:tcW w:w="1566" w:type="dxa"/>
            <w:hideMark/>
          </w:tcPr>
          <w:p w:rsidRPr="00C26F4E" w:rsidR="00982B2A" w:rsidP="00982B2A" w:rsidRDefault="000A032A" w14:paraId="58AAAE1E" w14:textId="46E671A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December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20</w:t>
            </w:r>
          </w:p>
        </w:tc>
        <w:tc>
          <w:tcPr>
            <w:tcW w:w="1566" w:type="dxa"/>
            <w:hideMark/>
          </w:tcPr>
          <w:p w:rsidRPr="00C26F4E" w:rsidR="00982B2A" w:rsidP="00982B2A" w:rsidRDefault="00B94D93" w14:paraId="26E6952F" w14:textId="1FA3BB25">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September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21</w:t>
            </w:r>
          </w:p>
        </w:tc>
        <w:tc>
          <w:tcPr>
            <w:tcW w:w="1566" w:type="dxa"/>
          </w:tcPr>
          <w:p w:rsidRPr="00C26F4E" w:rsidR="00982B2A" w:rsidP="00982B2A" w:rsidRDefault="00B94D93" w14:paraId="509B5217" w14:textId="652E1032">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September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22</w:t>
            </w:r>
          </w:p>
        </w:tc>
        <w:tc>
          <w:tcPr>
            <w:tcW w:w="1566" w:type="dxa"/>
          </w:tcPr>
          <w:p w:rsidRPr="00C26F4E" w:rsidR="00982B2A" w:rsidP="00982B2A" w:rsidRDefault="00B94D93" w14:paraId="4789D4B9" w14:textId="5A6CF52C">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September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23</w:t>
            </w:r>
          </w:p>
        </w:tc>
      </w:tr>
      <w:tr w:rsidRPr="00C26F4E" w:rsidR="00982B2A" w:rsidTr="00C26F4E" w14:paraId="6CC66630" w14:textId="3208C4B3">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RDefault="008D30F7" w14:paraId="53E6BADD" w14:textId="6E860909">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Pr>
                <w:rFonts w:eastAsia="Times New Roman" w:asciiTheme="majorHAnsi" w:hAnsiTheme="majorHAnsi"/>
                <w:sz w:val="18"/>
                <w:szCs w:val="18"/>
              </w:rPr>
              <w:t>Data</w:t>
            </w:r>
            <w:r w:rsidRPr="00C26F4E">
              <w:rPr>
                <w:rFonts w:eastAsia="Times New Roman" w:asciiTheme="majorHAnsi" w:hAnsiTheme="majorHAnsi"/>
                <w:sz w:val="18"/>
                <w:szCs w:val="18"/>
              </w:rPr>
              <w:t xml:space="preserve"> </w:t>
            </w:r>
            <w:r>
              <w:rPr>
                <w:rFonts w:eastAsia="Times New Roman" w:asciiTheme="majorHAnsi" w:hAnsiTheme="majorHAnsi"/>
                <w:sz w:val="18"/>
                <w:szCs w:val="18"/>
              </w:rPr>
              <w:t>Tables</w:t>
            </w:r>
            <w:r w:rsidRPr="00C26F4E">
              <w:rPr>
                <w:rFonts w:eastAsia="Times New Roman" w:asciiTheme="majorHAnsi" w:hAnsiTheme="majorHAnsi"/>
                <w:sz w:val="18"/>
                <w:szCs w:val="18"/>
              </w:rPr>
              <w:t xml:space="preserve"> </w:t>
            </w:r>
            <w:r>
              <w:rPr>
                <w:rFonts w:eastAsia="Times New Roman" w:asciiTheme="majorHAnsi" w:hAnsiTheme="majorHAnsi"/>
                <w:sz w:val="18"/>
                <w:szCs w:val="18"/>
              </w:rPr>
              <w:t>Published</w:t>
            </w:r>
          </w:p>
        </w:tc>
        <w:tc>
          <w:tcPr>
            <w:tcW w:w="1566" w:type="dxa"/>
            <w:hideMark/>
          </w:tcPr>
          <w:p w:rsidRPr="00C26F4E" w:rsidR="00982B2A" w:rsidP="00236743" w:rsidRDefault="004479A9" w14:paraId="559B9ECE" w14:textId="6E0CB51E">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March</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Pr>
                <w:rFonts w:eastAsia="Times New Roman" w:asciiTheme="majorHAnsi" w:hAnsiTheme="majorHAnsi"/>
                <w:sz w:val="18"/>
                <w:szCs w:val="18"/>
              </w:rPr>
              <w:t>20</w:t>
            </w:r>
          </w:p>
        </w:tc>
        <w:tc>
          <w:tcPr>
            <w:tcW w:w="1566" w:type="dxa"/>
            <w:hideMark/>
          </w:tcPr>
          <w:p w:rsidRPr="00C26F4E" w:rsidR="00982B2A" w:rsidP="00982B2A" w:rsidRDefault="000A032A" w14:paraId="4E281B9A" w14:textId="2C9FA27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January</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w:t>
            </w:r>
            <w:r>
              <w:rPr>
                <w:rFonts w:eastAsia="Times New Roman" w:asciiTheme="majorHAnsi" w:hAnsiTheme="majorHAnsi"/>
                <w:sz w:val="18"/>
                <w:szCs w:val="18"/>
              </w:rPr>
              <w:t>1</w:t>
            </w:r>
          </w:p>
        </w:tc>
        <w:tc>
          <w:tcPr>
            <w:tcW w:w="1566" w:type="dxa"/>
            <w:hideMark/>
          </w:tcPr>
          <w:p w:rsidRPr="00C26F4E" w:rsidR="00982B2A" w:rsidP="00982B2A" w:rsidRDefault="00B94D93" w14:paraId="73B7C9D2" w14:textId="0F3C1CA8">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October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21</w:t>
            </w:r>
          </w:p>
        </w:tc>
        <w:tc>
          <w:tcPr>
            <w:tcW w:w="1566" w:type="dxa"/>
          </w:tcPr>
          <w:p w:rsidRPr="00C26F4E" w:rsidR="00982B2A" w:rsidP="00982B2A" w:rsidRDefault="00B94D93" w14:paraId="7D35BFCF" w14:textId="518DAE12">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October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22</w:t>
            </w:r>
          </w:p>
        </w:tc>
        <w:tc>
          <w:tcPr>
            <w:tcW w:w="1566" w:type="dxa"/>
          </w:tcPr>
          <w:p w:rsidRPr="00C26F4E" w:rsidR="00982B2A" w:rsidP="00982B2A" w:rsidRDefault="00B94D93" w14:paraId="18B26984" w14:textId="33E08208">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October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23</w:t>
            </w:r>
          </w:p>
        </w:tc>
      </w:tr>
    </w:tbl>
    <w:p w:rsidRPr="000B1FB7" w:rsidR="00EF43A7" w:rsidP="007553C6" w:rsidRDefault="00B40DE4" w14:paraId="15C995B3" w14:textId="3AFA613A">
      <w:pPr>
        <w:pStyle w:val="NormalWeb"/>
        <w:numPr>
          <w:ilvl w:val="0"/>
          <w:numId w:val="4"/>
        </w:numPr>
        <w:rPr>
          <w:rStyle w:val="Strong"/>
          <w:rFonts w:asciiTheme="minorHAnsi" w:hAnsiTheme="minorHAnsi"/>
          <w:b w:val="0"/>
          <w:color w:val="auto"/>
          <w:sz w:val="22"/>
          <w:szCs w:val="22"/>
          <w:u w:val="single"/>
        </w:rPr>
      </w:pPr>
      <w:r>
        <w:rPr>
          <w:rStyle w:val="Strong"/>
          <w:rFonts w:asciiTheme="minorHAnsi" w:hAnsiTheme="minorHAnsi"/>
          <w:b w:val="0"/>
          <w:color w:val="auto"/>
          <w:sz w:val="22"/>
          <w:szCs w:val="22"/>
        </w:rPr>
        <w:t xml:space="preserve"> </w:t>
      </w:r>
      <w:r w:rsidRPr="00076AC4" w:rsidR="00EF43A7">
        <w:rPr>
          <w:rStyle w:val="Strong"/>
          <w:rFonts w:asciiTheme="minorHAnsi" w:hAnsiTheme="minorHAnsi"/>
          <w:color w:val="auto"/>
          <w:sz w:val="22"/>
          <w:szCs w:val="22"/>
          <w:u w:val="single"/>
        </w:rPr>
        <w:t>Request Not to Display Expiration Date</w:t>
      </w:r>
    </w:p>
    <w:p w:rsidRPr="00F736EE" w:rsidR="00EF43A7" w:rsidP="009237E0" w:rsidRDefault="00EF43A7" w14:paraId="7180B044" w14:textId="48DA8A53">
      <w:pPr>
        <w:pStyle w:val="NormalWeb"/>
        <w:tabs>
          <w:tab w:val="left" w:pos="360"/>
        </w:tabs>
        <w:ind w:left="360"/>
        <w:rPr>
          <w:rStyle w:val="Strong"/>
          <w:rFonts w:asciiTheme="minorHAnsi" w:hAnsiTheme="minorHAnsi"/>
          <w:b w:val="0"/>
          <w:color w:val="auto"/>
          <w:sz w:val="22"/>
          <w:szCs w:val="22"/>
          <w:u w:val="single"/>
        </w:rPr>
      </w:pPr>
      <w:r w:rsidRPr="009E6EC2">
        <w:rPr>
          <w:rStyle w:val="Strong"/>
          <w:rFonts w:asciiTheme="minorHAnsi" w:hAnsiTheme="minorHAnsi"/>
          <w:b w:val="0"/>
          <w:color w:val="auto"/>
          <w:sz w:val="22"/>
          <w:szCs w:val="22"/>
        </w:rPr>
        <w:t xml:space="preserve">The assigned expiration date will be </w:t>
      </w:r>
      <w:r w:rsidRPr="00DC1289" w:rsidR="00CA5E97">
        <w:rPr>
          <w:rStyle w:val="Strong"/>
          <w:rFonts w:asciiTheme="minorHAnsi" w:hAnsiTheme="minorHAnsi"/>
          <w:b w:val="0"/>
          <w:color w:val="auto"/>
          <w:sz w:val="22"/>
          <w:szCs w:val="22"/>
        </w:rPr>
        <w:t xml:space="preserve">included </w:t>
      </w:r>
      <w:r w:rsidRPr="00F736EE" w:rsidR="005956A6">
        <w:rPr>
          <w:rStyle w:val="Strong"/>
          <w:rFonts w:asciiTheme="minorHAnsi" w:hAnsiTheme="minorHAnsi"/>
          <w:b w:val="0"/>
          <w:color w:val="auto"/>
          <w:sz w:val="22"/>
          <w:szCs w:val="22"/>
        </w:rPr>
        <w:t xml:space="preserve">on </w:t>
      </w:r>
      <w:r w:rsidRPr="00F736EE" w:rsidR="00CA5E97">
        <w:rPr>
          <w:rStyle w:val="Strong"/>
          <w:rFonts w:asciiTheme="minorHAnsi" w:hAnsiTheme="minorHAnsi"/>
          <w:b w:val="0"/>
          <w:color w:val="auto"/>
          <w:sz w:val="22"/>
          <w:szCs w:val="22"/>
        </w:rPr>
        <w:t xml:space="preserve">the </w:t>
      </w:r>
      <w:r w:rsidRPr="00F736EE">
        <w:rPr>
          <w:rStyle w:val="Strong"/>
          <w:rFonts w:asciiTheme="minorHAnsi" w:hAnsiTheme="minorHAnsi"/>
          <w:b w:val="0"/>
          <w:color w:val="auto"/>
          <w:sz w:val="22"/>
          <w:szCs w:val="22"/>
        </w:rPr>
        <w:t>collection instrument.</w:t>
      </w:r>
    </w:p>
    <w:p w:rsidRPr="00F736EE" w:rsidR="00DF5F7D" w:rsidP="007553C6" w:rsidRDefault="00B40DE4" w14:paraId="70F72267" w14:textId="3270BB8C">
      <w:pPr>
        <w:pStyle w:val="NormalWeb"/>
        <w:numPr>
          <w:ilvl w:val="0"/>
          <w:numId w:val="4"/>
        </w:numPr>
        <w:rPr>
          <w:rStyle w:val="Strong"/>
          <w:rFonts w:asciiTheme="minorHAnsi" w:hAnsiTheme="minorHAnsi"/>
          <w:b w:val="0"/>
          <w:color w:val="auto"/>
          <w:sz w:val="22"/>
          <w:szCs w:val="22"/>
          <w:u w:val="single"/>
        </w:rPr>
      </w:pPr>
      <w:r>
        <w:rPr>
          <w:rStyle w:val="Strong"/>
          <w:rFonts w:asciiTheme="minorHAnsi" w:hAnsiTheme="minorHAnsi"/>
          <w:b w:val="0"/>
          <w:color w:val="auto"/>
          <w:sz w:val="22"/>
          <w:szCs w:val="22"/>
        </w:rPr>
        <w:t xml:space="preserve"> </w:t>
      </w:r>
      <w:r w:rsidRPr="00F736EE" w:rsidR="00DF5F7D">
        <w:rPr>
          <w:rStyle w:val="Strong"/>
          <w:rFonts w:asciiTheme="minorHAnsi" w:hAnsiTheme="minorHAnsi"/>
          <w:color w:val="auto"/>
          <w:sz w:val="22"/>
          <w:szCs w:val="22"/>
          <w:u w:val="single"/>
        </w:rPr>
        <w:t>Exceptions to the Certification</w:t>
      </w:r>
    </w:p>
    <w:p w:rsidRPr="00C323EE" w:rsidR="005E06A8" w:rsidP="00F641A3" w:rsidRDefault="00DF5F7D" w14:paraId="2DC3D0CA" w14:textId="32F062AB">
      <w:pPr>
        <w:pStyle w:val="NormalWeb"/>
        <w:ind w:left="360"/>
        <w:rPr>
          <w:rStyle w:val="Strong"/>
          <w:rFonts w:asciiTheme="minorHAnsi" w:hAnsiTheme="minorHAnsi"/>
          <w:b w:val="0"/>
          <w:sz w:val="22"/>
          <w:szCs w:val="22"/>
        </w:rPr>
      </w:pPr>
      <w:r w:rsidRPr="00F736EE">
        <w:rPr>
          <w:rStyle w:val="Strong"/>
          <w:rFonts w:asciiTheme="minorHAnsi" w:hAnsiTheme="minorHAnsi"/>
          <w:b w:val="0"/>
          <w:sz w:val="22"/>
          <w:szCs w:val="22"/>
        </w:rPr>
        <w:lastRenderedPageBreak/>
        <w:t>There are no exceptions to the certification.</w:t>
      </w:r>
    </w:p>
    <w:p w:rsidRPr="00C323EE" w:rsidR="00230D18" w:rsidP="00B91F59" w:rsidRDefault="00230D18" w14:paraId="34B614C8" w14:textId="77777777">
      <w:pPr>
        <w:rPr>
          <w:rFonts w:asciiTheme="minorHAnsi" w:hAnsiTheme="minorHAnsi"/>
        </w:rPr>
      </w:pPr>
    </w:p>
    <w:sectPr w:rsidRPr="00C323EE" w:rsidR="00230D18" w:rsidSect="0084103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DE065" w14:textId="77777777" w:rsidR="007A466F" w:rsidRDefault="007A466F" w:rsidP="0009734B">
      <w:pPr>
        <w:spacing w:after="0" w:line="240" w:lineRule="auto"/>
      </w:pPr>
      <w:r>
        <w:separator/>
      </w:r>
    </w:p>
  </w:endnote>
  <w:endnote w:type="continuationSeparator" w:id="0">
    <w:p w14:paraId="2E65E678" w14:textId="77777777" w:rsidR="007A466F" w:rsidRDefault="007A466F" w:rsidP="0009734B">
      <w:pPr>
        <w:spacing w:after="0" w:line="240" w:lineRule="auto"/>
      </w:pPr>
      <w:r>
        <w:continuationSeparator/>
      </w:r>
    </w:p>
  </w:endnote>
  <w:endnote w:type="continuationNotice" w:id="1">
    <w:p w14:paraId="4B14D2A0" w14:textId="77777777" w:rsidR="007A466F" w:rsidRDefault="007A46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LT55">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235400"/>
      <w:docPartObj>
        <w:docPartGallery w:val="Page Numbers (Bottom of Page)"/>
        <w:docPartUnique/>
      </w:docPartObj>
    </w:sdtPr>
    <w:sdtEndPr>
      <w:rPr>
        <w:noProof/>
      </w:rPr>
    </w:sdtEndPr>
    <w:sdtContent>
      <w:p w14:paraId="41072E55" w14:textId="0C8E76E7" w:rsidR="007A466F" w:rsidRDefault="007A466F">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4B894945" w14:textId="77777777" w:rsidR="007A466F" w:rsidRDefault="007A4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B68FC" w14:textId="77777777" w:rsidR="007A466F" w:rsidRDefault="007A466F" w:rsidP="0009734B">
      <w:pPr>
        <w:spacing w:after="0" w:line="240" w:lineRule="auto"/>
      </w:pPr>
      <w:r>
        <w:separator/>
      </w:r>
    </w:p>
  </w:footnote>
  <w:footnote w:type="continuationSeparator" w:id="0">
    <w:p w14:paraId="6010DA21" w14:textId="77777777" w:rsidR="007A466F" w:rsidRDefault="007A466F" w:rsidP="0009734B">
      <w:pPr>
        <w:spacing w:after="0" w:line="240" w:lineRule="auto"/>
      </w:pPr>
      <w:r>
        <w:continuationSeparator/>
      </w:r>
    </w:p>
  </w:footnote>
  <w:footnote w:type="continuationNotice" w:id="1">
    <w:p w14:paraId="1D9B6A05" w14:textId="77777777" w:rsidR="007A466F" w:rsidRDefault="007A466F">
      <w:pPr>
        <w:spacing w:after="0" w:line="240" w:lineRule="auto"/>
      </w:pPr>
    </w:p>
  </w:footnote>
  <w:footnote w:id="2">
    <w:p w14:paraId="7271C9A0" w14:textId="1DD2E7A1" w:rsidR="007A466F" w:rsidRDefault="007A466F">
      <w:pPr>
        <w:pStyle w:val="FootnoteText"/>
      </w:pPr>
      <w:r>
        <w:rPr>
          <w:rStyle w:val="FootnoteReference"/>
        </w:rPr>
        <w:footnoteRef/>
      </w:r>
      <w:r>
        <w:t xml:space="preserve"> True value is </w:t>
      </w:r>
      <w:r w:rsidRPr="007A466F">
        <w:t>0.966666666666667</w:t>
      </w:r>
      <w:r>
        <w:t>.</w:t>
      </w:r>
    </w:p>
  </w:footnote>
  <w:footnote w:id="3">
    <w:p w14:paraId="339AC6FF" w14:textId="222C7D74" w:rsidR="007A466F" w:rsidRDefault="007A466F">
      <w:pPr>
        <w:pStyle w:val="FootnoteText"/>
      </w:pPr>
      <w:r>
        <w:rPr>
          <w:rStyle w:val="FootnoteReference"/>
        </w:rPr>
        <w:footnoteRef/>
      </w:r>
      <w:r>
        <w:t xml:space="preserve"> True value is </w:t>
      </w:r>
      <w:r w:rsidRPr="003C6D55">
        <w:t>0.333333333333333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9824" w14:textId="77777777" w:rsidR="007A466F" w:rsidRDefault="007A4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2A64"/>
    <w:multiLevelType w:val="hybridMultilevel"/>
    <w:tmpl w:val="2DD6C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639B0"/>
    <w:multiLevelType w:val="hybridMultilevel"/>
    <w:tmpl w:val="875C63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427E4"/>
    <w:multiLevelType w:val="hybridMultilevel"/>
    <w:tmpl w:val="31C6C8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DE4E0C"/>
    <w:multiLevelType w:val="hybridMultilevel"/>
    <w:tmpl w:val="EC146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4B2A7E"/>
    <w:multiLevelType w:val="hybridMultilevel"/>
    <w:tmpl w:val="B768B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856C6E"/>
    <w:multiLevelType w:val="hybridMultilevel"/>
    <w:tmpl w:val="EDA6A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A05DE1"/>
    <w:multiLevelType w:val="hybridMultilevel"/>
    <w:tmpl w:val="D7D46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BF08D2"/>
    <w:multiLevelType w:val="multilevel"/>
    <w:tmpl w:val="3D041C98"/>
    <w:lvl w:ilvl="0">
      <w:start w:val="1"/>
      <w:numFmt w:val="decimal"/>
      <w:lvlText w:val="%1."/>
      <w:lvlJc w:val="left"/>
      <w:pPr>
        <w:ind w:left="360" w:hanging="360"/>
      </w:pPr>
      <w:rPr>
        <w:rFonts w:hint="default"/>
        <w:b/>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6C6D80"/>
    <w:multiLevelType w:val="multilevel"/>
    <w:tmpl w:val="2DD4A00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E426546"/>
    <w:multiLevelType w:val="hybridMultilevel"/>
    <w:tmpl w:val="F71A50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240BE8"/>
    <w:multiLevelType w:val="hybridMultilevel"/>
    <w:tmpl w:val="059CA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266533"/>
    <w:multiLevelType w:val="hybridMultilevel"/>
    <w:tmpl w:val="210C3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C25EE"/>
    <w:multiLevelType w:val="multilevel"/>
    <w:tmpl w:val="B808B0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5D61A47"/>
    <w:multiLevelType w:val="hybridMultilevel"/>
    <w:tmpl w:val="1CBEEDE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8C2D23"/>
    <w:multiLevelType w:val="hybridMultilevel"/>
    <w:tmpl w:val="98C8C0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5461C9"/>
    <w:multiLevelType w:val="hybridMultilevel"/>
    <w:tmpl w:val="C07CF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51208"/>
    <w:multiLevelType w:val="hybridMultilevel"/>
    <w:tmpl w:val="2AF8D5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3CC7124"/>
    <w:multiLevelType w:val="hybridMultilevel"/>
    <w:tmpl w:val="0F4E6E16"/>
    <w:lvl w:ilvl="0" w:tplc="E03283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93AFF"/>
    <w:multiLevelType w:val="hybridMultilevel"/>
    <w:tmpl w:val="825CA9A2"/>
    <w:lvl w:ilvl="0" w:tplc="B9E05F4C">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1DA3F8D"/>
    <w:multiLevelType w:val="hybridMultilevel"/>
    <w:tmpl w:val="83168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B0476F"/>
    <w:multiLevelType w:val="hybridMultilevel"/>
    <w:tmpl w:val="499AF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E75098"/>
    <w:multiLevelType w:val="hybridMultilevel"/>
    <w:tmpl w:val="5246A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F66683"/>
    <w:multiLevelType w:val="hybridMultilevel"/>
    <w:tmpl w:val="F2621C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5F2F08"/>
    <w:multiLevelType w:val="hybridMultilevel"/>
    <w:tmpl w:val="258E2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20"/>
  </w:num>
  <w:num w:numId="4">
    <w:abstractNumId w:val="7"/>
  </w:num>
  <w:num w:numId="5">
    <w:abstractNumId w:val="19"/>
  </w:num>
  <w:num w:numId="6">
    <w:abstractNumId w:val="0"/>
  </w:num>
  <w:num w:numId="7">
    <w:abstractNumId w:val="2"/>
  </w:num>
  <w:num w:numId="8">
    <w:abstractNumId w:val="10"/>
  </w:num>
  <w:num w:numId="9">
    <w:abstractNumId w:val="23"/>
  </w:num>
  <w:num w:numId="10">
    <w:abstractNumId w:val="1"/>
  </w:num>
  <w:num w:numId="11">
    <w:abstractNumId w:val="22"/>
  </w:num>
  <w:num w:numId="12">
    <w:abstractNumId w:val="21"/>
  </w:num>
  <w:num w:numId="13">
    <w:abstractNumId w:val="13"/>
  </w:num>
  <w:num w:numId="14">
    <w:abstractNumId w:val="3"/>
  </w:num>
  <w:num w:numId="15">
    <w:abstractNumId w:val="12"/>
  </w:num>
  <w:num w:numId="16">
    <w:abstractNumId w:val="8"/>
  </w:num>
  <w:num w:numId="17">
    <w:abstractNumId w:val="5"/>
  </w:num>
  <w:num w:numId="18">
    <w:abstractNumId w:val="4"/>
  </w:num>
  <w:num w:numId="19">
    <w:abstractNumId w:val="9"/>
  </w:num>
  <w:num w:numId="20">
    <w:abstractNumId w:val="15"/>
  </w:num>
  <w:num w:numId="21">
    <w:abstractNumId w:val="18"/>
  </w:num>
  <w:num w:numId="22">
    <w:abstractNumId w:val="1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Empty"/>
  </w:docVars>
  <w:rsids>
    <w:rsidRoot w:val="00865B47"/>
    <w:rsid w:val="00005303"/>
    <w:rsid w:val="000062C4"/>
    <w:rsid w:val="000065C2"/>
    <w:rsid w:val="000069D9"/>
    <w:rsid w:val="00006C4D"/>
    <w:rsid w:val="0001364B"/>
    <w:rsid w:val="00013A55"/>
    <w:rsid w:val="00014225"/>
    <w:rsid w:val="000145E3"/>
    <w:rsid w:val="00017C8D"/>
    <w:rsid w:val="00020857"/>
    <w:rsid w:val="00022DAD"/>
    <w:rsid w:val="0002389C"/>
    <w:rsid w:val="00024904"/>
    <w:rsid w:val="000253CF"/>
    <w:rsid w:val="000254A1"/>
    <w:rsid w:val="0002635B"/>
    <w:rsid w:val="00031BFD"/>
    <w:rsid w:val="000328E3"/>
    <w:rsid w:val="00035309"/>
    <w:rsid w:val="0003609D"/>
    <w:rsid w:val="000363FC"/>
    <w:rsid w:val="00040A8F"/>
    <w:rsid w:val="0004176B"/>
    <w:rsid w:val="00043ED5"/>
    <w:rsid w:val="000450F1"/>
    <w:rsid w:val="00050BE7"/>
    <w:rsid w:val="00053199"/>
    <w:rsid w:val="00053B88"/>
    <w:rsid w:val="00054FE4"/>
    <w:rsid w:val="00055735"/>
    <w:rsid w:val="0006184E"/>
    <w:rsid w:val="00061B14"/>
    <w:rsid w:val="00067515"/>
    <w:rsid w:val="00067E27"/>
    <w:rsid w:val="00071E08"/>
    <w:rsid w:val="00072274"/>
    <w:rsid w:val="00075A74"/>
    <w:rsid w:val="00076AC4"/>
    <w:rsid w:val="0008529E"/>
    <w:rsid w:val="00086CED"/>
    <w:rsid w:val="00090ABC"/>
    <w:rsid w:val="000913AE"/>
    <w:rsid w:val="0009461B"/>
    <w:rsid w:val="00095A40"/>
    <w:rsid w:val="00095E1E"/>
    <w:rsid w:val="000969A2"/>
    <w:rsid w:val="0009734B"/>
    <w:rsid w:val="0009741A"/>
    <w:rsid w:val="000A032A"/>
    <w:rsid w:val="000A6721"/>
    <w:rsid w:val="000B1FB7"/>
    <w:rsid w:val="000B2CD7"/>
    <w:rsid w:val="000B2ED4"/>
    <w:rsid w:val="000C157F"/>
    <w:rsid w:val="000C19D2"/>
    <w:rsid w:val="000C2DD2"/>
    <w:rsid w:val="000C32AB"/>
    <w:rsid w:val="000C426E"/>
    <w:rsid w:val="000C4B0F"/>
    <w:rsid w:val="000C4DEB"/>
    <w:rsid w:val="000C5EE2"/>
    <w:rsid w:val="000C7A8E"/>
    <w:rsid w:val="000D0ADD"/>
    <w:rsid w:val="000D63A4"/>
    <w:rsid w:val="000E0834"/>
    <w:rsid w:val="000E38A5"/>
    <w:rsid w:val="000E488C"/>
    <w:rsid w:val="000F0A77"/>
    <w:rsid w:val="000F0C20"/>
    <w:rsid w:val="000F2A9A"/>
    <w:rsid w:val="000F6B22"/>
    <w:rsid w:val="00100FDC"/>
    <w:rsid w:val="001017FE"/>
    <w:rsid w:val="00106658"/>
    <w:rsid w:val="001122F1"/>
    <w:rsid w:val="00112476"/>
    <w:rsid w:val="00113881"/>
    <w:rsid w:val="00117B09"/>
    <w:rsid w:val="00127F8A"/>
    <w:rsid w:val="00127FAE"/>
    <w:rsid w:val="001333BE"/>
    <w:rsid w:val="001427B9"/>
    <w:rsid w:val="00143204"/>
    <w:rsid w:val="00146500"/>
    <w:rsid w:val="00152606"/>
    <w:rsid w:val="0015422A"/>
    <w:rsid w:val="00157894"/>
    <w:rsid w:val="00166E27"/>
    <w:rsid w:val="00167854"/>
    <w:rsid w:val="001708F9"/>
    <w:rsid w:val="00171927"/>
    <w:rsid w:val="00174FC7"/>
    <w:rsid w:val="00181841"/>
    <w:rsid w:val="00186033"/>
    <w:rsid w:val="00187C27"/>
    <w:rsid w:val="00191D6B"/>
    <w:rsid w:val="00192B96"/>
    <w:rsid w:val="001937DB"/>
    <w:rsid w:val="001939D9"/>
    <w:rsid w:val="00194D64"/>
    <w:rsid w:val="00197D37"/>
    <w:rsid w:val="001A751B"/>
    <w:rsid w:val="001B177F"/>
    <w:rsid w:val="001B1A94"/>
    <w:rsid w:val="001B2FFE"/>
    <w:rsid w:val="001B62B2"/>
    <w:rsid w:val="001C1E31"/>
    <w:rsid w:val="001C4D18"/>
    <w:rsid w:val="001C686E"/>
    <w:rsid w:val="001D2D12"/>
    <w:rsid w:val="001E0B18"/>
    <w:rsid w:val="001E5DDB"/>
    <w:rsid w:val="001E680A"/>
    <w:rsid w:val="001E7647"/>
    <w:rsid w:val="001F1F80"/>
    <w:rsid w:val="001F4112"/>
    <w:rsid w:val="001F482B"/>
    <w:rsid w:val="001F4EC1"/>
    <w:rsid w:val="001F7DAF"/>
    <w:rsid w:val="00200427"/>
    <w:rsid w:val="002056DB"/>
    <w:rsid w:val="00207704"/>
    <w:rsid w:val="0021167E"/>
    <w:rsid w:val="00213189"/>
    <w:rsid w:val="002202FA"/>
    <w:rsid w:val="002223C6"/>
    <w:rsid w:val="0022461B"/>
    <w:rsid w:val="002274E2"/>
    <w:rsid w:val="002304A0"/>
    <w:rsid w:val="00230D18"/>
    <w:rsid w:val="00236743"/>
    <w:rsid w:val="002433E2"/>
    <w:rsid w:val="00246812"/>
    <w:rsid w:val="00251042"/>
    <w:rsid w:val="002526AD"/>
    <w:rsid w:val="0025386C"/>
    <w:rsid w:val="00255332"/>
    <w:rsid w:val="002573E1"/>
    <w:rsid w:val="00260C7D"/>
    <w:rsid w:val="00262338"/>
    <w:rsid w:val="002656D3"/>
    <w:rsid w:val="002670D5"/>
    <w:rsid w:val="0026778E"/>
    <w:rsid w:val="00271C5C"/>
    <w:rsid w:val="00274C37"/>
    <w:rsid w:val="00276A13"/>
    <w:rsid w:val="00276AC8"/>
    <w:rsid w:val="0027753A"/>
    <w:rsid w:val="002821D1"/>
    <w:rsid w:val="00285009"/>
    <w:rsid w:val="00286DA2"/>
    <w:rsid w:val="0029115E"/>
    <w:rsid w:val="00293691"/>
    <w:rsid w:val="00294332"/>
    <w:rsid w:val="00295D12"/>
    <w:rsid w:val="002A19D4"/>
    <w:rsid w:val="002A2AE0"/>
    <w:rsid w:val="002A2E0F"/>
    <w:rsid w:val="002A7F05"/>
    <w:rsid w:val="002B0019"/>
    <w:rsid w:val="002B2858"/>
    <w:rsid w:val="002B4028"/>
    <w:rsid w:val="002B4CA3"/>
    <w:rsid w:val="002B6266"/>
    <w:rsid w:val="002B6745"/>
    <w:rsid w:val="002C124F"/>
    <w:rsid w:val="002C2619"/>
    <w:rsid w:val="002C291A"/>
    <w:rsid w:val="002C3116"/>
    <w:rsid w:val="002C326A"/>
    <w:rsid w:val="002C3D78"/>
    <w:rsid w:val="002D1DEA"/>
    <w:rsid w:val="002D765F"/>
    <w:rsid w:val="002E433C"/>
    <w:rsid w:val="002E45D1"/>
    <w:rsid w:val="002E7C1D"/>
    <w:rsid w:val="002F06FE"/>
    <w:rsid w:val="002F10DD"/>
    <w:rsid w:val="002F2404"/>
    <w:rsid w:val="002F28B8"/>
    <w:rsid w:val="00300E42"/>
    <w:rsid w:val="00311C02"/>
    <w:rsid w:val="00311C0F"/>
    <w:rsid w:val="00313328"/>
    <w:rsid w:val="00314997"/>
    <w:rsid w:val="00316EE3"/>
    <w:rsid w:val="0031750A"/>
    <w:rsid w:val="00321085"/>
    <w:rsid w:val="003216E8"/>
    <w:rsid w:val="003246B5"/>
    <w:rsid w:val="003247D8"/>
    <w:rsid w:val="00325E74"/>
    <w:rsid w:val="00325F02"/>
    <w:rsid w:val="00326F52"/>
    <w:rsid w:val="00327735"/>
    <w:rsid w:val="003368EB"/>
    <w:rsid w:val="0033695D"/>
    <w:rsid w:val="003373F0"/>
    <w:rsid w:val="003405D0"/>
    <w:rsid w:val="00340A17"/>
    <w:rsid w:val="00342CF7"/>
    <w:rsid w:val="00345CE5"/>
    <w:rsid w:val="00346284"/>
    <w:rsid w:val="003463A6"/>
    <w:rsid w:val="003552DC"/>
    <w:rsid w:val="003627FC"/>
    <w:rsid w:val="00362F21"/>
    <w:rsid w:val="00363365"/>
    <w:rsid w:val="00363EA2"/>
    <w:rsid w:val="00364CED"/>
    <w:rsid w:val="00364F99"/>
    <w:rsid w:val="00372B89"/>
    <w:rsid w:val="00374B3D"/>
    <w:rsid w:val="00376758"/>
    <w:rsid w:val="00377AAD"/>
    <w:rsid w:val="00380E29"/>
    <w:rsid w:val="003830DB"/>
    <w:rsid w:val="00386983"/>
    <w:rsid w:val="00387F95"/>
    <w:rsid w:val="00393008"/>
    <w:rsid w:val="00394D62"/>
    <w:rsid w:val="00395AD0"/>
    <w:rsid w:val="003A0A1B"/>
    <w:rsid w:val="003A2207"/>
    <w:rsid w:val="003A3155"/>
    <w:rsid w:val="003A4B3A"/>
    <w:rsid w:val="003A7838"/>
    <w:rsid w:val="003B2A05"/>
    <w:rsid w:val="003B2F65"/>
    <w:rsid w:val="003C2B71"/>
    <w:rsid w:val="003C3DF9"/>
    <w:rsid w:val="003C494D"/>
    <w:rsid w:val="003C65A7"/>
    <w:rsid w:val="003C6D55"/>
    <w:rsid w:val="003D281D"/>
    <w:rsid w:val="003D35F4"/>
    <w:rsid w:val="003D76D5"/>
    <w:rsid w:val="003E0EF1"/>
    <w:rsid w:val="003E17B6"/>
    <w:rsid w:val="003E20EF"/>
    <w:rsid w:val="003E4EDB"/>
    <w:rsid w:val="00404F0A"/>
    <w:rsid w:val="0041282D"/>
    <w:rsid w:val="0041289D"/>
    <w:rsid w:val="004143B2"/>
    <w:rsid w:val="00415D6D"/>
    <w:rsid w:val="00415E9D"/>
    <w:rsid w:val="0041730F"/>
    <w:rsid w:val="00420BB0"/>
    <w:rsid w:val="004240B6"/>
    <w:rsid w:val="004263CD"/>
    <w:rsid w:val="00426F06"/>
    <w:rsid w:val="00430BEF"/>
    <w:rsid w:val="00433691"/>
    <w:rsid w:val="00433889"/>
    <w:rsid w:val="00434421"/>
    <w:rsid w:val="00435A1E"/>
    <w:rsid w:val="004361FB"/>
    <w:rsid w:val="00436F91"/>
    <w:rsid w:val="00445D59"/>
    <w:rsid w:val="0044796C"/>
    <w:rsid w:val="004479A9"/>
    <w:rsid w:val="00454BAC"/>
    <w:rsid w:val="00455B8F"/>
    <w:rsid w:val="00467175"/>
    <w:rsid w:val="004673DF"/>
    <w:rsid w:val="00472CB5"/>
    <w:rsid w:val="00473322"/>
    <w:rsid w:val="00475DB0"/>
    <w:rsid w:val="00476E10"/>
    <w:rsid w:val="00477AF6"/>
    <w:rsid w:val="00480928"/>
    <w:rsid w:val="00480CF6"/>
    <w:rsid w:val="00483258"/>
    <w:rsid w:val="004872D0"/>
    <w:rsid w:val="00490168"/>
    <w:rsid w:val="0049251C"/>
    <w:rsid w:val="0049549A"/>
    <w:rsid w:val="004A7E69"/>
    <w:rsid w:val="004B3BB1"/>
    <w:rsid w:val="004B3CAE"/>
    <w:rsid w:val="004B5C10"/>
    <w:rsid w:val="004B61F7"/>
    <w:rsid w:val="004C43B1"/>
    <w:rsid w:val="004C6A5D"/>
    <w:rsid w:val="004D1899"/>
    <w:rsid w:val="004E1B9B"/>
    <w:rsid w:val="004E1FA1"/>
    <w:rsid w:val="004E3EEB"/>
    <w:rsid w:val="004E431C"/>
    <w:rsid w:val="004E6272"/>
    <w:rsid w:val="004E6E79"/>
    <w:rsid w:val="004F215A"/>
    <w:rsid w:val="004F31EB"/>
    <w:rsid w:val="004F3412"/>
    <w:rsid w:val="004F42A6"/>
    <w:rsid w:val="004F4A5F"/>
    <w:rsid w:val="004F5C61"/>
    <w:rsid w:val="004F5E57"/>
    <w:rsid w:val="004F742C"/>
    <w:rsid w:val="00500855"/>
    <w:rsid w:val="00500D32"/>
    <w:rsid w:val="005024F0"/>
    <w:rsid w:val="00502C18"/>
    <w:rsid w:val="00505167"/>
    <w:rsid w:val="00505C40"/>
    <w:rsid w:val="00507E19"/>
    <w:rsid w:val="0051549A"/>
    <w:rsid w:val="00516399"/>
    <w:rsid w:val="00516FFB"/>
    <w:rsid w:val="00523AB3"/>
    <w:rsid w:val="005242C1"/>
    <w:rsid w:val="00524A2A"/>
    <w:rsid w:val="00524ED3"/>
    <w:rsid w:val="0053385C"/>
    <w:rsid w:val="00534A6B"/>
    <w:rsid w:val="00537CF5"/>
    <w:rsid w:val="00541D75"/>
    <w:rsid w:val="005432FA"/>
    <w:rsid w:val="00543545"/>
    <w:rsid w:val="00543BA4"/>
    <w:rsid w:val="00546A24"/>
    <w:rsid w:val="00551B33"/>
    <w:rsid w:val="00555B11"/>
    <w:rsid w:val="00555D2C"/>
    <w:rsid w:val="00560405"/>
    <w:rsid w:val="00561948"/>
    <w:rsid w:val="00563BE4"/>
    <w:rsid w:val="005651A5"/>
    <w:rsid w:val="00567592"/>
    <w:rsid w:val="00570CE0"/>
    <w:rsid w:val="005712F6"/>
    <w:rsid w:val="00572686"/>
    <w:rsid w:val="00572E3A"/>
    <w:rsid w:val="00573ABC"/>
    <w:rsid w:val="00580BB6"/>
    <w:rsid w:val="00582ACC"/>
    <w:rsid w:val="00582AE4"/>
    <w:rsid w:val="005853B2"/>
    <w:rsid w:val="00586B1E"/>
    <w:rsid w:val="0058700F"/>
    <w:rsid w:val="005906F1"/>
    <w:rsid w:val="0059300A"/>
    <w:rsid w:val="00593AFB"/>
    <w:rsid w:val="005956A6"/>
    <w:rsid w:val="00595CC9"/>
    <w:rsid w:val="005972F3"/>
    <w:rsid w:val="005A0365"/>
    <w:rsid w:val="005A3AD5"/>
    <w:rsid w:val="005A3D98"/>
    <w:rsid w:val="005A647A"/>
    <w:rsid w:val="005A7910"/>
    <w:rsid w:val="005B55EB"/>
    <w:rsid w:val="005C7777"/>
    <w:rsid w:val="005D0DD9"/>
    <w:rsid w:val="005D7A15"/>
    <w:rsid w:val="005D7B50"/>
    <w:rsid w:val="005D7D25"/>
    <w:rsid w:val="005E06A8"/>
    <w:rsid w:val="005E33FC"/>
    <w:rsid w:val="005E5C56"/>
    <w:rsid w:val="005E7563"/>
    <w:rsid w:val="005F1517"/>
    <w:rsid w:val="005F1B2D"/>
    <w:rsid w:val="005F1FDB"/>
    <w:rsid w:val="005F2A55"/>
    <w:rsid w:val="005F4978"/>
    <w:rsid w:val="006013B1"/>
    <w:rsid w:val="00603DEA"/>
    <w:rsid w:val="006049FE"/>
    <w:rsid w:val="00611A73"/>
    <w:rsid w:val="00611BCF"/>
    <w:rsid w:val="00614735"/>
    <w:rsid w:val="00615FA1"/>
    <w:rsid w:val="0061681B"/>
    <w:rsid w:val="00617FED"/>
    <w:rsid w:val="006218F4"/>
    <w:rsid w:val="00622297"/>
    <w:rsid w:val="0062740C"/>
    <w:rsid w:val="00627B1A"/>
    <w:rsid w:val="00630474"/>
    <w:rsid w:val="006305D7"/>
    <w:rsid w:val="00633180"/>
    <w:rsid w:val="006371AE"/>
    <w:rsid w:val="00640A1F"/>
    <w:rsid w:val="00650D1D"/>
    <w:rsid w:val="0065191D"/>
    <w:rsid w:val="00651D30"/>
    <w:rsid w:val="006544E9"/>
    <w:rsid w:val="00656F74"/>
    <w:rsid w:val="00662401"/>
    <w:rsid w:val="00664D3A"/>
    <w:rsid w:val="00664FAC"/>
    <w:rsid w:val="00670133"/>
    <w:rsid w:val="00670153"/>
    <w:rsid w:val="0067110C"/>
    <w:rsid w:val="0067655C"/>
    <w:rsid w:val="00677F67"/>
    <w:rsid w:val="00682C01"/>
    <w:rsid w:val="00683620"/>
    <w:rsid w:val="00683B94"/>
    <w:rsid w:val="00684EAF"/>
    <w:rsid w:val="00687073"/>
    <w:rsid w:val="00696EE2"/>
    <w:rsid w:val="006B1EC8"/>
    <w:rsid w:val="006B29E5"/>
    <w:rsid w:val="006B2D72"/>
    <w:rsid w:val="006B682A"/>
    <w:rsid w:val="006B6E84"/>
    <w:rsid w:val="006B7958"/>
    <w:rsid w:val="006C067A"/>
    <w:rsid w:val="006C1DE8"/>
    <w:rsid w:val="006C3987"/>
    <w:rsid w:val="006C4FC1"/>
    <w:rsid w:val="006D725A"/>
    <w:rsid w:val="006E3197"/>
    <w:rsid w:val="006E3397"/>
    <w:rsid w:val="006E47F3"/>
    <w:rsid w:val="006F237F"/>
    <w:rsid w:val="006F49D2"/>
    <w:rsid w:val="006F595F"/>
    <w:rsid w:val="00700003"/>
    <w:rsid w:val="00700D16"/>
    <w:rsid w:val="00706D60"/>
    <w:rsid w:val="00707B29"/>
    <w:rsid w:val="00711507"/>
    <w:rsid w:val="00711BFF"/>
    <w:rsid w:val="007122FA"/>
    <w:rsid w:val="007140E0"/>
    <w:rsid w:val="00715A6D"/>
    <w:rsid w:val="007166AE"/>
    <w:rsid w:val="007210F6"/>
    <w:rsid w:val="00721DE4"/>
    <w:rsid w:val="00724A4F"/>
    <w:rsid w:val="00734F76"/>
    <w:rsid w:val="00741221"/>
    <w:rsid w:val="00742537"/>
    <w:rsid w:val="00742FA9"/>
    <w:rsid w:val="007448E3"/>
    <w:rsid w:val="007468CE"/>
    <w:rsid w:val="00752F11"/>
    <w:rsid w:val="007553C6"/>
    <w:rsid w:val="00755411"/>
    <w:rsid w:val="00756A62"/>
    <w:rsid w:val="00757FB1"/>
    <w:rsid w:val="007662EB"/>
    <w:rsid w:val="007667AC"/>
    <w:rsid w:val="007715DC"/>
    <w:rsid w:val="00772857"/>
    <w:rsid w:val="00772C2A"/>
    <w:rsid w:val="007744EC"/>
    <w:rsid w:val="00776D36"/>
    <w:rsid w:val="007771DD"/>
    <w:rsid w:val="00777756"/>
    <w:rsid w:val="0077798D"/>
    <w:rsid w:val="00780260"/>
    <w:rsid w:val="00781456"/>
    <w:rsid w:val="00782FF1"/>
    <w:rsid w:val="00785F95"/>
    <w:rsid w:val="00795BFA"/>
    <w:rsid w:val="007A175B"/>
    <w:rsid w:val="007A2046"/>
    <w:rsid w:val="007A466F"/>
    <w:rsid w:val="007A5C18"/>
    <w:rsid w:val="007A7EED"/>
    <w:rsid w:val="007B3524"/>
    <w:rsid w:val="007B3F67"/>
    <w:rsid w:val="007B5DD2"/>
    <w:rsid w:val="007C13DA"/>
    <w:rsid w:val="007C369D"/>
    <w:rsid w:val="007C697D"/>
    <w:rsid w:val="007D1811"/>
    <w:rsid w:val="007D31A6"/>
    <w:rsid w:val="007D3B50"/>
    <w:rsid w:val="007D5A4F"/>
    <w:rsid w:val="007E0B3E"/>
    <w:rsid w:val="007E2C71"/>
    <w:rsid w:val="007E6B1A"/>
    <w:rsid w:val="007F14DB"/>
    <w:rsid w:val="007F3855"/>
    <w:rsid w:val="007F4F0F"/>
    <w:rsid w:val="007F656B"/>
    <w:rsid w:val="007F6DEB"/>
    <w:rsid w:val="008049F7"/>
    <w:rsid w:val="008118B9"/>
    <w:rsid w:val="00812DD2"/>
    <w:rsid w:val="00813E24"/>
    <w:rsid w:val="00814F59"/>
    <w:rsid w:val="0081784F"/>
    <w:rsid w:val="00820286"/>
    <w:rsid w:val="0082245C"/>
    <w:rsid w:val="00823B98"/>
    <w:rsid w:val="00830B56"/>
    <w:rsid w:val="008323A1"/>
    <w:rsid w:val="00840CAF"/>
    <w:rsid w:val="0084103E"/>
    <w:rsid w:val="00845EFD"/>
    <w:rsid w:val="008461B0"/>
    <w:rsid w:val="00847ABA"/>
    <w:rsid w:val="00847E6A"/>
    <w:rsid w:val="00850B82"/>
    <w:rsid w:val="00851A90"/>
    <w:rsid w:val="00852FC5"/>
    <w:rsid w:val="00854914"/>
    <w:rsid w:val="00860BCF"/>
    <w:rsid w:val="00865563"/>
    <w:rsid w:val="0086571B"/>
    <w:rsid w:val="00865B47"/>
    <w:rsid w:val="00870F44"/>
    <w:rsid w:val="00873F1C"/>
    <w:rsid w:val="00874674"/>
    <w:rsid w:val="00874C63"/>
    <w:rsid w:val="00876A99"/>
    <w:rsid w:val="008800A4"/>
    <w:rsid w:val="00881AA4"/>
    <w:rsid w:val="00882AF6"/>
    <w:rsid w:val="00884E8C"/>
    <w:rsid w:val="008850D7"/>
    <w:rsid w:val="008860BC"/>
    <w:rsid w:val="008861FE"/>
    <w:rsid w:val="00890301"/>
    <w:rsid w:val="008951D1"/>
    <w:rsid w:val="00897109"/>
    <w:rsid w:val="008A2C04"/>
    <w:rsid w:val="008A7BC0"/>
    <w:rsid w:val="008A7BE4"/>
    <w:rsid w:val="008B1EA4"/>
    <w:rsid w:val="008B3A65"/>
    <w:rsid w:val="008B654A"/>
    <w:rsid w:val="008C1375"/>
    <w:rsid w:val="008C466E"/>
    <w:rsid w:val="008C644B"/>
    <w:rsid w:val="008D0FF9"/>
    <w:rsid w:val="008D28FC"/>
    <w:rsid w:val="008D30F7"/>
    <w:rsid w:val="008D5729"/>
    <w:rsid w:val="008D7714"/>
    <w:rsid w:val="008E2120"/>
    <w:rsid w:val="008E2378"/>
    <w:rsid w:val="008E47F6"/>
    <w:rsid w:val="008E677E"/>
    <w:rsid w:val="008F15E8"/>
    <w:rsid w:val="008F1C0A"/>
    <w:rsid w:val="008F1D93"/>
    <w:rsid w:val="008F28DB"/>
    <w:rsid w:val="008F396F"/>
    <w:rsid w:val="008F5C54"/>
    <w:rsid w:val="00906E7E"/>
    <w:rsid w:val="00907876"/>
    <w:rsid w:val="00911560"/>
    <w:rsid w:val="009151CF"/>
    <w:rsid w:val="009204BF"/>
    <w:rsid w:val="009237E0"/>
    <w:rsid w:val="00925FAE"/>
    <w:rsid w:val="00930F05"/>
    <w:rsid w:val="00931A41"/>
    <w:rsid w:val="00932055"/>
    <w:rsid w:val="00935D1A"/>
    <w:rsid w:val="00936F9C"/>
    <w:rsid w:val="009375B5"/>
    <w:rsid w:val="00937D19"/>
    <w:rsid w:val="0094080A"/>
    <w:rsid w:val="00944052"/>
    <w:rsid w:val="009452DC"/>
    <w:rsid w:val="00945D6E"/>
    <w:rsid w:val="0095076B"/>
    <w:rsid w:val="009528B2"/>
    <w:rsid w:val="00953ABB"/>
    <w:rsid w:val="009555CA"/>
    <w:rsid w:val="009558EB"/>
    <w:rsid w:val="00956199"/>
    <w:rsid w:val="00960991"/>
    <w:rsid w:val="009615EF"/>
    <w:rsid w:val="009631EA"/>
    <w:rsid w:val="00967C8A"/>
    <w:rsid w:val="009743FB"/>
    <w:rsid w:val="009762F6"/>
    <w:rsid w:val="00977E39"/>
    <w:rsid w:val="00982868"/>
    <w:rsid w:val="00982B2A"/>
    <w:rsid w:val="0098532B"/>
    <w:rsid w:val="00985431"/>
    <w:rsid w:val="00986250"/>
    <w:rsid w:val="0099299F"/>
    <w:rsid w:val="00995CA9"/>
    <w:rsid w:val="009975FB"/>
    <w:rsid w:val="00997A53"/>
    <w:rsid w:val="009A04FA"/>
    <w:rsid w:val="009A0754"/>
    <w:rsid w:val="009A152D"/>
    <w:rsid w:val="009B2FE5"/>
    <w:rsid w:val="009B3702"/>
    <w:rsid w:val="009B42AC"/>
    <w:rsid w:val="009B43CE"/>
    <w:rsid w:val="009B66BA"/>
    <w:rsid w:val="009C276B"/>
    <w:rsid w:val="009C514A"/>
    <w:rsid w:val="009D0B96"/>
    <w:rsid w:val="009D4BA5"/>
    <w:rsid w:val="009D5208"/>
    <w:rsid w:val="009E0800"/>
    <w:rsid w:val="009E3C7C"/>
    <w:rsid w:val="009E6EC2"/>
    <w:rsid w:val="009E7438"/>
    <w:rsid w:val="009F0C7B"/>
    <w:rsid w:val="009F4E97"/>
    <w:rsid w:val="009F7A0F"/>
    <w:rsid w:val="00A00A1E"/>
    <w:rsid w:val="00A044F2"/>
    <w:rsid w:val="00A049D2"/>
    <w:rsid w:val="00A04E12"/>
    <w:rsid w:val="00A0574E"/>
    <w:rsid w:val="00A10448"/>
    <w:rsid w:val="00A200B9"/>
    <w:rsid w:val="00A21F2C"/>
    <w:rsid w:val="00A24EF4"/>
    <w:rsid w:val="00A301A1"/>
    <w:rsid w:val="00A315ED"/>
    <w:rsid w:val="00A32108"/>
    <w:rsid w:val="00A368B5"/>
    <w:rsid w:val="00A40032"/>
    <w:rsid w:val="00A407A5"/>
    <w:rsid w:val="00A41588"/>
    <w:rsid w:val="00A43444"/>
    <w:rsid w:val="00A451F5"/>
    <w:rsid w:val="00A46CD8"/>
    <w:rsid w:val="00A51B4D"/>
    <w:rsid w:val="00A540DF"/>
    <w:rsid w:val="00A57F15"/>
    <w:rsid w:val="00A613E9"/>
    <w:rsid w:val="00A66968"/>
    <w:rsid w:val="00A67D70"/>
    <w:rsid w:val="00A706F9"/>
    <w:rsid w:val="00A73061"/>
    <w:rsid w:val="00A80DEF"/>
    <w:rsid w:val="00A83C73"/>
    <w:rsid w:val="00A8572F"/>
    <w:rsid w:val="00A86BA9"/>
    <w:rsid w:val="00A92BF4"/>
    <w:rsid w:val="00A94033"/>
    <w:rsid w:val="00A96174"/>
    <w:rsid w:val="00A966A4"/>
    <w:rsid w:val="00AA317D"/>
    <w:rsid w:val="00AA4DDF"/>
    <w:rsid w:val="00AA59FE"/>
    <w:rsid w:val="00AA6F58"/>
    <w:rsid w:val="00AB14F7"/>
    <w:rsid w:val="00AB1668"/>
    <w:rsid w:val="00AB423A"/>
    <w:rsid w:val="00AB5773"/>
    <w:rsid w:val="00AB60FA"/>
    <w:rsid w:val="00AC01B2"/>
    <w:rsid w:val="00AC0DAF"/>
    <w:rsid w:val="00AC1A5A"/>
    <w:rsid w:val="00AC4C59"/>
    <w:rsid w:val="00AC6EB4"/>
    <w:rsid w:val="00AD0259"/>
    <w:rsid w:val="00AD0583"/>
    <w:rsid w:val="00AD0B3D"/>
    <w:rsid w:val="00AD14D3"/>
    <w:rsid w:val="00AD1902"/>
    <w:rsid w:val="00AD7E8B"/>
    <w:rsid w:val="00AE066F"/>
    <w:rsid w:val="00AE4F30"/>
    <w:rsid w:val="00AF33C5"/>
    <w:rsid w:val="00AF79A3"/>
    <w:rsid w:val="00B01AFB"/>
    <w:rsid w:val="00B02323"/>
    <w:rsid w:val="00B0630E"/>
    <w:rsid w:val="00B0661F"/>
    <w:rsid w:val="00B07C7E"/>
    <w:rsid w:val="00B10F0C"/>
    <w:rsid w:val="00B12046"/>
    <w:rsid w:val="00B13B2E"/>
    <w:rsid w:val="00B1700F"/>
    <w:rsid w:val="00B17224"/>
    <w:rsid w:val="00B176F6"/>
    <w:rsid w:val="00B203B9"/>
    <w:rsid w:val="00B23B77"/>
    <w:rsid w:val="00B23E05"/>
    <w:rsid w:val="00B25B75"/>
    <w:rsid w:val="00B31B4A"/>
    <w:rsid w:val="00B3664E"/>
    <w:rsid w:val="00B40DE4"/>
    <w:rsid w:val="00B44336"/>
    <w:rsid w:val="00B569A6"/>
    <w:rsid w:val="00B64D8E"/>
    <w:rsid w:val="00B65548"/>
    <w:rsid w:val="00B70B26"/>
    <w:rsid w:val="00B71DB7"/>
    <w:rsid w:val="00B7710D"/>
    <w:rsid w:val="00B806B8"/>
    <w:rsid w:val="00B81359"/>
    <w:rsid w:val="00B82732"/>
    <w:rsid w:val="00B84AFE"/>
    <w:rsid w:val="00B87BDE"/>
    <w:rsid w:val="00B915A4"/>
    <w:rsid w:val="00B91DE2"/>
    <w:rsid w:val="00B91F59"/>
    <w:rsid w:val="00B924ED"/>
    <w:rsid w:val="00B94D93"/>
    <w:rsid w:val="00B957DB"/>
    <w:rsid w:val="00B95C80"/>
    <w:rsid w:val="00B969C9"/>
    <w:rsid w:val="00BA02B8"/>
    <w:rsid w:val="00BA4D9F"/>
    <w:rsid w:val="00BA65B4"/>
    <w:rsid w:val="00BB11BF"/>
    <w:rsid w:val="00BB2A01"/>
    <w:rsid w:val="00BB4553"/>
    <w:rsid w:val="00BB5787"/>
    <w:rsid w:val="00BB7982"/>
    <w:rsid w:val="00BC0344"/>
    <w:rsid w:val="00BC2A35"/>
    <w:rsid w:val="00BC45EF"/>
    <w:rsid w:val="00BC62A1"/>
    <w:rsid w:val="00BD1BDB"/>
    <w:rsid w:val="00BD2127"/>
    <w:rsid w:val="00BD2588"/>
    <w:rsid w:val="00BD6CA7"/>
    <w:rsid w:val="00BD6D5C"/>
    <w:rsid w:val="00BD7AF3"/>
    <w:rsid w:val="00BE27E1"/>
    <w:rsid w:val="00BE3AB7"/>
    <w:rsid w:val="00BE692F"/>
    <w:rsid w:val="00BE7632"/>
    <w:rsid w:val="00BF0962"/>
    <w:rsid w:val="00BF26D8"/>
    <w:rsid w:val="00BF474C"/>
    <w:rsid w:val="00BF560A"/>
    <w:rsid w:val="00BF6DEB"/>
    <w:rsid w:val="00BF79E6"/>
    <w:rsid w:val="00C03001"/>
    <w:rsid w:val="00C03D5F"/>
    <w:rsid w:val="00C03FDA"/>
    <w:rsid w:val="00C041B3"/>
    <w:rsid w:val="00C042E9"/>
    <w:rsid w:val="00C04971"/>
    <w:rsid w:val="00C071EE"/>
    <w:rsid w:val="00C10240"/>
    <w:rsid w:val="00C11788"/>
    <w:rsid w:val="00C125F7"/>
    <w:rsid w:val="00C13C7A"/>
    <w:rsid w:val="00C15C93"/>
    <w:rsid w:val="00C20056"/>
    <w:rsid w:val="00C20A2E"/>
    <w:rsid w:val="00C216C1"/>
    <w:rsid w:val="00C251BA"/>
    <w:rsid w:val="00C26F4E"/>
    <w:rsid w:val="00C323EE"/>
    <w:rsid w:val="00C378BD"/>
    <w:rsid w:val="00C43187"/>
    <w:rsid w:val="00C50D36"/>
    <w:rsid w:val="00C56A05"/>
    <w:rsid w:val="00C621CE"/>
    <w:rsid w:val="00C62D1B"/>
    <w:rsid w:val="00C64E73"/>
    <w:rsid w:val="00C654BA"/>
    <w:rsid w:val="00C65D8D"/>
    <w:rsid w:val="00C663CD"/>
    <w:rsid w:val="00C6794B"/>
    <w:rsid w:val="00C703B3"/>
    <w:rsid w:val="00C713D5"/>
    <w:rsid w:val="00C7321B"/>
    <w:rsid w:val="00C733E3"/>
    <w:rsid w:val="00C76F5D"/>
    <w:rsid w:val="00C77440"/>
    <w:rsid w:val="00C832A3"/>
    <w:rsid w:val="00C93B90"/>
    <w:rsid w:val="00C954CE"/>
    <w:rsid w:val="00C96BB9"/>
    <w:rsid w:val="00CA0A8E"/>
    <w:rsid w:val="00CA2B9B"/>
    <w:rsid w:val="00CA33D3"/>
    <w:rsid w:val="00CA43AB"/>
    <w:rsid w:val="00CA5047"/>
    <w:rsid w:val="00CA5E97"/>
    <w:rsid w:val="00CA70DD"/>
    <w:rsid w:val="00CB1A15"/>
    <w:rsid w:val="00CB542E"/>
    <w:rsid w:val="00CB569F"/>
    <w:rsid w:val="00CB6234"/>
    <w:rsid w:val="00CB79C1"/>
    <w:rsid w:val="00CC00C8"/>
    <w:rsid w:val="00CC5587"/>
    <w:rsid w:val="00CC5ED2"/>
    <w:rsid w:val="00CC640D"/>
    <w:rsid w:val="00CE0828"/>
    <w:rsid w:val="00CE171F"/>
    <w:rsid w:val="00CE73B8"/>
    <w:rsid w:val="00CF0C42"/>
    <w:rsid w:val="00CF1830"/>
    <w:rsid w:val="00CF192A"/>
    <w:rsid w:val="00CF3AAF"/>
    <w:rsid w:val="00CF4104"/>
    <w:rsid w:val="00D004D5"/>
    <w:rsid w:val="00D022EC"/>
    <w:rsid w:val="00D056EA"/>
    <w:rsid w:val="00D07003"/>
    <w:rsid w:val="00D12A6D"/>
    <w:rsid w:val="00D20082"/>
    <w:rsid w:val="00D22823"/>
    <w:rsid w:val="00D24397"/>
    <w:rsid w:val="00D24B50"/>
    <w:rsid w:val="00D24EF1"/>
    <w:rsid w:val="00D26617"/>
    <w:rsid w:val="00D3241E"/>
    <w:rsid w:val="00D34BD6"/>
    <w:rsid w:val="00D355DD"/>
    <w:rsid w:val="00D37006"/>
    <w:rsid w:val="00D4120A"/>
    <w:rsid w:val="00D4341A"/>
    <w:rsid w:val="00D4549A"/>
    <w:rsid w:val="00D5148F"/>
    <w:rsid w:val="00D5190A"/>
    <w:rsid w:val="00D51F94"/>
    <w:rsid w:val="00D52D35"/>
    <w:rsid w:val="00D56E54"/>
    <w:rsid w:val="00D57A30"/>
    <w:rsid w:val="00D601CA"/>
    <w:rsid w:val="00D6265F"/>
    <w:rsid w:val="00D62CC8"/>
    <w:rsid w:val="00D73BD9"/>
    <w:rsid w:val="00D81A33"/>
    <w:rsid w:val="00D82313"/>
    <w:rsid w:val="00D82937"/>
    <w:rsid w:val="00D82F4B"/>
    <w:rsid w:val="00D86013"/>
    <w:rsid w:val="00D866C7"/>
    <w:rsid w:val="00D933C9"/>
    <w:rsid w:val="00D93A75"/>
    <w:rsid w:val="00D93DC4"/>
    <w:rsid w:val="00D970EF"/>
    <w:rsid w:val="00DA1B10"/>
    <w:rsid w:val="00DA2071"/>
    <w:rsid w:val="00DA4EAD"/>
    <w:rsid w:val="00DA603B"/>
    <w:rsid w:val="00DA69B2"/>
    <w:rsid w:val="00DB4185"/>
    <w:rsid w:val="00DB4B51"/>
    <w:rsid w:val="00DB7E5C"/>
    <w:rsid w:val="00DC0115"/>
    <w:rsid w:val="00DC05B5"/>
    <w:rsid w:val="00DC1289"/>
    <w:rsid w:val="00DC5DB4"/>
    <w:rsid w:val="00DD26EE"/>
    <w:rsid w:val="00DD382A"/>
    <w:rsid w:val="00DD60F8"/>
    <w:rsid w:val="00DD7CB7"/>
    <w:rsid w:val="00DE288F"/>
    <w:rsid w:val="00DE2D61"/>
    <w:rsid w:val="00DE36C5"/>
    <w:rsid w:val="00DE465F"/>
    <w:rsid w:val="00DE5CE2"/>
    <w:rsid w:val="00DE5F8C"/>
    <w:rsid w:val="00DE67C2"/>
    <w:rsid w:val="00DF3BE6"/>
    <w:rsid w:val="00DF5395"/>
    <w:rsid w:val="00DF5F7D"/>
    <w:rsid w:val="00E011A0"/>
    <w:rsid w:val="00E16A6D"/>
    <w:rsid w:val="00E210C8"/>
    <w:rsid w:val="00E22ACA"/>
    <w:rsid w:val="00E237B8"/>
    <w:rsid w:val="00E26933"/>
    <w:rsid w:val="00E27B1F"/>
    <w:rsid w:val="00E30B13"/>
    <w:rsid w:val="00E30B5A"/>
    <w:rsid w:val="00E331F0"/>
    <w:rsid w:val="00E36A0E"/>
    <w:rsid w:val="00E40177"/>
    <w:rsid w:val="00E42CD2"/>
    <w:rsid w:val="00E43349"/>
    <w:rsid w:val="00E45F82"/>
    <w:rsid w:val="00E50E37"/>
    <w:rsid w:val="00E52DD0"/>
    <w:rsid w:val="00E62393"/>
    <w:rsid w:val="00E65C49"/>
    <w:rsid w:val="00E667DB"/>
    <w:rsid w:val="00E66D6E"/>
    <w:rsid w:val="00E67360"/>
    <w:rsid w:val="00E77FE1"/>
    <w:rsid w:val="00E8227B"/>
    <w:rsid w:val="00E825DC"/>
    <w:rsid w:val="00E829A2"/>
    <w:rsid w:val="00E9193D"/>
    <w:rsid w:val="00E943C6"/>
    <w:rsid w:val="00E9672F"/>
    <w:rsid w:val="00E96F07"/>
    <w:rsid w:val="00EA20A2"/>
    <w:rsid w:val="00EA31FF"/>
    <w:rsid w:val="00EA41AA"/>
    <w:rsid w:val="00EA4BFB"/>
    <w:rsid w:val="00EA4F04"/>
    <w:rsid w:val="00EA54DF"/>
    <w:rsid w:val="00EA6A19"/>
    <w:rsid w:val="00EB18C1"/>
    <w:rsid w:val="00EB4BCD"/>
    <w:rsid w:val="00EB741F"/>
    <w:rsid w:val="00EC062E"/>
    <w:rsid w:val="00EC30B6"/>
    <w:rsid w:val="00EC431E"/>
    <w:rsid w:val="00EC5394"/>
    <w:rsid w:val="00ED1857"/>
    <w:rsid w:val="00ED7985"/>
    <w:rsid w:val="00ED7D8E"/>
    <w:rsid w:val="00EE1EB2"/>
    <w:rsid w:val="00EE5A7D"/>
    <w:rsid w:val="00EF13DB"/>
    <w:rsid w:val="00EF43A7"/>
    <w:rsid w:val="00EF6D53"/>
    <w:rsid w:val="00EF78B4"/>
    <w:rsid w:val="00EF7C79"/>
    <w:rsid w:val="00F03E19"/>
    <w:rsid w:val="00F05FF4"/>
    <w:rsid w:val="00F070A3"/>
    <w:rsid w:val="00F2033F"/>
    <w:rsid w:val="00F203C5"/>
    <w:rsid w:val="00F2055F"/>
    <w:rsid w:val="00F21765"/>
    <w:rsid w:val="00F241E6"/>
    <w:rsid w:val="00F24D30"/>
    <w:rsid w:val="00F262F7"/>
    <w:rsid w:val="00F30752"/>
    <w:rsid w:val="00F316B6"/>
    <w:rsid w:val="00F36ED1"/>
    <w:rsid w:val="00F36FF8"/>
    <w:rsid w:val="00F4568D"/>
    <w:rsid w:val="00F46A6C"/>
    <w:rsid w:val="00F479D9"/>
    <w:rsid w:val="00F479F7"/>
    <w:rsid w:val="00F506B5"/>
    <w:rsid w:val="00F55F42"/>
    <w:rsid w:val="00F5714C"/>
    <w:rsid w:val="00F5750D"/>
    <w:rsid w:val="00F607C0"/>
    <w:rsid w:val="00F641A3"/>
    <w:rsid w:val="00F66EDF"/>
    <w:rsid w:val="00F728EC"/>
    <w:rsid w:val="00F733D5"/>
    <w:rsid w:val="00F736EE"/>
    <w:rsid w:val="00F7630F"/>
    <w:rsid w:val="00F7760C"/>
    <w:rsid w:val="00F80500"/>
    <w:rsid w:val="00F83732"/>
    <w:rsid w:val="00F83F84"/>
    <w:rsid w:val="00F84EC6"/>
    <w:rsid w:val="00F850C8"/>
    <w:rsid w:val="00F853CC"/>
    <w:rsid w:val="00F9014E"/>
    <w:rsid w:val="00F96DC2"/>
    <w:rsid w:val="00F978CC"/>
    <w:rsid w:val="00FA33BB"/>
    <w:rsid w:val="00FA3F64"/>
    <w:rsid w:val="00FA4A62"/>
    <w:rsid w:val="00FA4DBC"/>
    <w:rsid w:val="00FA5E66"/>
    <w:rsid w:val="00FB3B7F"/>
    <w:rsid w:val="00FC0EE3"/>
    <w:rsid w:val="00FC1EDD"/>
    <w:rsid w:val="00FC2BD6"/>
    <w:rsid w:val="00FC2F08"/>
    <w:rsid w:val="00FC446F"/>
    <w:rsid w:val="00FC6D1E"/>
    <w:rsid w:val="00FD05FD"/>
    <w:rsid w:val="00FD1C6A"/>
    <w:rsid w:val="00FD2802"/>
    <w:rsid w:val="00FD6928"/>
    <w:rsid w:val="00FE4BC5"/>
    <w:rsid w:val="00FF201C"/>
    <w:rsid w:val="00FF63A9"/>
    <w:rsid w:val="00FF7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625D1"/>
  <w15:docId w15:val="{F4E4B2B5-97C6-45B4-9952-67588B9B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5B4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65B47"/>
    <w:rPr>
      <w:b/>
      <w:bCs/>
    </w:rPr>
  </w:style>
  <w:style w:type="paragraph" w:styleId="ListParagraph">
    <w:name w:val="List Paragraph"/>
    <w:basedOn w:val="Normal"/>
    <w:uiPriority w:val="34"/>
    <w:qFormat/>
    <w:rsid w:val="00865B47"/>
    <w:pPr>
      <w:ind w:left="720"/>
      <w:contextualSpacing/>
    </w:pPr>
  </w:style>
  <w:style w:type="paragraph" w:styleId="Header">
    <w:name w:val="header"/>
    <w:basedOn w:val="Normal"/>
    <w:link w:val="HeaderChar"/>
    <w:semiHidden/>
    <w:rsid w:val="00AC01B2"/>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semiHidden/>
    <w:rsid w:val="00AC01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34B"/>
  </w:style>
  <w:style w:type="paragraph" w:styleId="BalloonText">
    <w:name w:val="Balloon Text"/>
    <w:basedOn w:val="Normal"/>
    <w:link w:val="BalloonTextChar"/>
    <w:uiPriority w:val="99"/>
    <w:semiHidden/>
    <w:unhideWhenUsed/>
    <w:rsid w:val="00597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2F3"/>
    <w:rPr>
      <w:rFonts w:ascii="Tahoma" w:hAnsi="Tahoma" w:cs="Tahoma"/>
      <w:sz w:val="16"/>
      <w:szCs w:val="16"/>
    </w:rPr>
  </w:style>
  <w:style w:type="paragraph" w:customStyle="1" w:styleId="TableHeading">
    <w:name w:val="Table Heading"/>
    <w:basedOn w:val="Normal"/>
    <w:rsid w:val="00FD2802"/>
    <w:pPr>
      <w:keepNext/>
      <w:keepLines/>
      <w:tabs>
        <w:tab w:val="left" w:pos="360"/>
        <w:tab w:val="left" w:pos="720"/>
        <w:tab w:val="left" w:pos="1080"/>
        <w:tab w:val="left" w:pos="1440"/>
        <w:tab w:val="left" w:pos="1800"/>
        <w:tab w:val="left" w:pos="2160"/>
      </w:tabs>
      <w:spacing w:before="20" w:after="20" w:line="240" w:lineRule="auto"/>
      <w:jc w:val="center"/>
    </w:pPr>
    <w:rPr>
      <w:rFonts w:ascii="Times" w:eastAsia="Times New Roman" w:hAnsi="Times" w:cs="Times"/>
      <w:b/>
      <w:color w:val="FFFFFF"/>
      <w:sz w:val="24"/>
      <w:szCs w:val="24"/>
    </w:rPr>
  </w:style>
  <w:style w:type="paragraph" w:customStyle="1" w:styleId="TableText">
    <w:name w:val="Table Text"/>
    <w:basedOn w:val="Normal"/>
    <w:rsid w:val="00FD2802"/>
    <w:pPr>
      <w:keepLines/>
      <w:tabs>
        <w:tab w:val="left" w:pos="360"/>
        <w:tab w:val="left" w:pos="720"/>
        <w:tab w:val="left" w:pos="1080"/>
        <w:tab w:val="left" w:pos="1440"/>
        <w:tab w:val="left" w:pos="1800"/>
        <w:tab w:val="left" w:pos="2160"/>
      </w:tabs>
      <w:spacing w:before="60" w:after="60" w:line="240" w:lineRule="auto"/>
    </w:pPr>
    <w:rPr>
      <w:rFonts w:ascii="Arial" w:eastAsia="Times New Roman" w:hAnsi="Arial" w:cs="Arial"/>
    </w:rPr>
  </w:style>
  <w:style w:type="character" w:styleId="CommentReference">
    <w:name w:val="annotation reference"/>
    <w:basedOn w:val="DefaultParagraphFont"/>
    <w:uiPriority w:val="99"/>
    <w:semiHidden/>
    <w:unhideWhenUsed/>
    <w:rsid w:val="002274E2"/>
    <w:rPr>
      <w:sz w:val="16"/>
      <w:szCs w:val="16"/>
    </w:rPr>
  </w:style>
  <w:style w:type="paragraph" w:styleId="CommentText">
    <w:name w:val="annotation text"/>
    <w:basedOn w:val="Normal"/>
    <w:link w:val="CommentTextChar"/>
    <w:uiPriority w:val="99"/>
    <w:unhideWhenUsed/>
    <w:rsid w:val="002274E2"/>
    <w:pPr>
      <w:spacing w:line="240" w:lineRule="auto"/>
    </w:pPr>
    <w:rPr>
      <w:sz w:val="20"/>
      <w:szCs w:val="20"/>
    </w:rPr>
  </w:style>
  <w:style w:type="character" w:customStyle="1" w:styleId="CommentTextChar">
    <w:name w:val="Comment Text Char"/>
    <w:basedOn w:val="DefaultParagraphFont"/>
    <w:link w:val="CommentText"/>
    <w:uiPriority w:val="99"/>
    <w:rsid w:val="002274E2"/>
    <w:rPr>
      <w:sz w:val="20"/>
      <w:szCs w:val="20"/>
    </w:rPr>
  </w:style>
  <w:style w:type="paragraph" w:styleId="CommentSubject">
    <w:name w:val="annotation subject"/>
    <w:basedOn w:val="CommentText"/>
    <w:next w:val="CommentText"/>
    <w:link w:val="CommentSubjectChar"/>
    <w:uiPriority w:val="99"/>
    <w:semiHidden/>
    <w:unhideWhenUsed/>
    <w:rsid w:val="002274E2"/>
    <w:rPr>
      <w:b/>
      <w:bCs/>
    </w:rPr>
  </w:style>
  <w:style w:type="character" w:customStyle="1" w:styleId="CommentSubjectChar">
    <w:name w:val="Comment Subject Char"/>
    <w:basedOn w:val="CommentTextChar"/>
    <w:link w:val="CommentSubject"/>
    <w:uiPriority w:val="99"/>
    <w:semiHidden/>
    <w:rsid w:val="002274E2"/>
    <w:rPr>
      <w:b/>
      <w:bCs/>
      <w:sz w:val="20"/>
      <w:szCs w:val="20"/>
    </w:rPr>
  </w:style>
  <w:style w:type="character" w:customStyle="1" w:styleId="pee1">
    <w:name w:val="_pe_e1"/>
    <w:basedOn w:val="DefaultParagraphFont"/>
    <w:rsid w:val="007A2046"/>
  </w:style>
  <w:style w:type="character" w:customStyle="1" w:styleId="bidi1">
    <w:name w:val="bidi1"/>
    <w:basedOn w:val="DefaultParagraphFont"/>
    <w:rsid w:val="007A2046"/>
    <w:rPr>
      <w:rtl w:val="0"/>
    </w:rPr>
  </w:style>
  <w:style w:type="table" w:styleId="LightShading">
    <w:name w:val="Light Shading"/>
    <w:basedOn w:val="TableNormal"/>
    <w:uiPriority w:val="60"/>
    <w:rsid w:val="00EC30B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C733E3"/>
    <w:pPr>
      <w:spacing w:after="0" w:line="240" w:lineRule="auto"/>
    </w:pPr>
    <w:rPr>
      <w:rFonts w:ascii="Times New Roman" w:eastAsia="Times New Roman" w:hAnsi="Times New Roman"/>
      <w:sz w:val="24"/>
      <w:szCs w:val="20"/>
    </w:rPr>
  </w:style>
  <w:style w:type="character" w:customStyle="1" w:styleId="companyaddress">
    <w:name w:val="companyaddress"/>
    <w:basedOn w:val="DefaultParagraphFont"/>
    <w:rsid w:val="003830DB"/>
  </w:style>
  <w:style w:type="character" w:styleId="Hyperlink">
    <w:name w:val="Hyperlink"/>
    <w:basedOn w:val="DefaultParagraphFont"/>
    <w:uiPriority w:val="99"/>
    <w:unhideWhenUsed/>
    <w:rsid w:val="00851A90"/>
    <w:rPr>
      <w:color w:val="0000FF" w:themeColor="hyperlink"/>
      <w:u w:val="single"/>
    </w:rPr>
  </w:style>
  <w:style w:type="paragraph" w:customStyle="1" w:styleId="Level2">
    <w:name w:val="Level 2"/>
    <w:basedOn w:val="Normal"/>
    <w:rsid w:val="00B23B77"/>
    <w:pPr>
      <w:widowControl w:val="0"/>
      <w:spacing w:after="0" w:line="240" w:lineRule="auto"/>
    </w:pPr>
    <w:rPr>
      <w:rFonts w:ascii="Times New Roman" w:eastAsia="Times New Roman" w:hAnsi="Times New Roman"/>
      <w:bCs/>
      <w:color w:val="auto"/>
      <w:sz w:val="24"/>
      <w:szCs w:val="20"/>
    </w:rPr>
  </w:style>
  <w:style w:type="paragraph" w:styleId="FootnoteText">
    <w:name w:val="footnote text"/>
    <w:basedOn w:val="Normal"/>
    <w:link w:val="FootnoteTextChar"/>
    <w:uiPriority w:val="99"/>
    <w:semiHidden/>
    <w:unhideWhenUsed/>
    <w:rsid w:val="00017C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7C8D"/>
    <w:rPr>
      <w:sz w:val="20"/>
      <w:szCs w:val="20"/>
    </w:rPr>
  </w:style>
  <w:style w:type="character" w:styleId="FootnoteReference">
    <w:name w:val="footnote reference"/>
    <w:basedOn w:val="DefaultParagraphFont"/>
    <w:uiPriority w:val="99"/>
    <w:semiHidden/>
    <w:unhideWhenUsed/>
    <w:rsid w:val="00017C8D"/>
    <w:rPr>
      <w:vertAlign w:val="superscript"/>
    </w:rPr>
  </w:style>
  <w:style w:type="table" w:styleId="TableGrid">
    <w:name w:val="Table Grid"/>
    <w:basedOn w:val="TableNormal"/>
    <w:uiPriority w:val="39"/>
    <w:rsid w:val="000D0ADD"/>
    <w:pPr>
      <w:spacing w:after="0" w:line="240" w:lineRule="auto"/>
    </w:pPr>
    <w:rPr>
      <w:rFonts w:asciiTheme="minorHAnsi" w:hAnsiTheme="minorHAnsi" w:cstheme="minorBidi"/>
      <w:color w:val="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F7DAF"/>
    <w:rPr>
      <w:color w:val="800080" w:themeColor="followedHyperlink"/>
      <w:u w:val="single"/>
    </w:rPr>
  </w:style>
  <w:style w:type="paragraph" w:styleId="Revision">
    <w:name w:val="Revision"/>
    <w:hidden/>
    <w:uiPriority w:val="99"/>
    <w:semiHidden/>
    <w:rsid w:val="003462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18352">
      <w:bodyDiv w:val="1"/>
      <w:marLeft w:val="0"/>
      <w:marRight w:val="0"/>
      <w:marTop w:val="0"/>
      <w:marBottom w:val="0"/>
      <w:divBdr>
        <w:top w:val="none" w:sz="0" w:space="0" w:color="auto"/>
        <w:left w:val="none" w:sz="0" w:space="0" w:color="auto"/>
        <w:bottom w:val="none" w:sz="0" w:space="0" w:color="auto"/>
        <w:right w:val="none" w:sz="0" w:space="0" w:color="auto"/>
      </w:divBdr>
    </w:div>
    <w:div w:id="724988228">
      <w:bodyDiv w:val="1"/>
      <w:marLeft w:val="0"/>
      <w:marRight w:val="0"/>
      <w:marTop w:val="0"/>
      <w:marBottom w:val="0"/>
      <w:divBdr>
        <w:top w:val="none" w:sz="0" w:space="0" w:color="auto"/>
        <w:left w:val="none" w:sz="0" w:space="0" w:color="auto"/>
        <w:bottom w:val="none" w:sz="0" w:space="0" w:color="auto"/>
        <w:right w:val="none" w:sz="0" w:space="0" w:color="auto"/>
      </w:divBdr>
    </w:div>
    <w:div w:id="1559048944">
      <w:bodyDiv w:val="1"/>
      <w:marLeft w:val="0"/>
      <w:marRight w:val="0"/>
      <w:marTop w:val="0"/>
      <w:marBottom w:val="0"/>
      <w:divBdr>
        <w:top w:val="none" w:sz="0" w:space="0" w:color="auto"/>
        <w:left w:val="none" w:sz="0" w:space="0" w:color="auto"/>
        <w:bottom w:val="none" w:sz="0" w:space="0" w:color="auto"/>
        <w:right w:val="none" w:sz="0" w:space="0" w:color="auto"/>
      </w:divBdr>
    </w:div>
    <w:div w:id="1591894462">
      <w:bodyDiv w:val="1"/>
      <w:marLeft w:val="0"/>
      <w:marRight w:val="0"/>
      <w:marTop w:val="0"/>
      <w:marBottom w:val="0"/>
      <w:divBdr>
        <w:top w:val="none" w:sz="0" w:space="0" w:color="auto"/>
        <w:left w:val="none" w:sz="0" w:space="0" w:color="auto"/>
        <w:bottom w:val="none" w:sz="0" w:space="0" w:color="auto"/>
        <w:right w:val="none" w:sz="0" w:space="0" w:color="auto"/>
      </w:divBdr>
    </w:div>
    <w:div w:id="1660771478">
      <w:bodyDiv w:val="1"/>
      <w:marLeft w:val="0"/>
      <w:marRight w:val="0"/>
      <w:marTop w:val="0"/>
      <w:marBottom w:val="0"/>
      <w:divBdr>
        <w:top w:val="none" w:sz="0" w:space="0" w:color="auto"/>
        <w:left w:val="none" w:sz="0" w:space="0" w:color="auto"/>
        <w:bottom w:val="none" w:sz="0" w:space="0" w:color="auto"/>
        <w:right w:val="none" w:sz="0" w:space="0" w:color="auto"/>
      </w:divBdr>
    </w:div>
    <w:div w:id="1931424106">
      <w:bodyDiv w:val="1"/>
      <w:marLeft w:val="0"/>
      <w:marRight w:val="0"/>
      <w:marTop w:val="0"/>
      <w:marBottom w:val="0"/>
      <w:divBdr>
        <w:top w:val="none" w:sz="0" w:space="0" w:color="auto"/>
        <w:left w:val="none" w:sz="0" w:space="0" w:color="auto"/>
        <w:bottom w:val="none" w:sz="0" w:space="0" w:color="auto"/>
        <w:right w:val="none" w:sz="0" w:space="0" w:color="auto"/>
      </w:divBdr>
      <w:divsChild>
        <w:div w:id="634601399">
          <w:marLeft w:val="0"/>
          <w:marRight w:val="0"/>
          <w:marTop w:val="0"/>
          <w:marBottom w:val="0"/>
          <w:divBdr>
            <w:top w:val="none" w:sz="0" w:space="0" w:color="auto"/>
            <w:left w:val="none" w:sz="0" w:space="0" w:color="auto"/>
            <w:bottom w:val="none" w:sz="0" w:space="0" w:color="auto"/>
            <w:right w:val="none" w:sz="0" w:space="0" w:color="auto"/>
          </w:divBdr>
          <w:divsChild>
            <w:div w:id="535310187">
              <w:marLeft w:val="0"/>
              <w:marRight w:val="0"/>
              <w:marTop w:val="0"/>
              <w:marBottom w:val="0"/>
              <w:divBdr>
                <w:top w:val="none" w:sz="0" w:space="0" w:color="auto"/>
                <w:left w:val="none" w:sz="0" w:space="0" w:color="auto"/>
                <w:bottom w:val="none" w:sz="0" w:space="0" w:color="auto"/>
                <w:right w:val="none" w:sz="0" w:space="0" w:color="auto"/>
              </w:divBdr>
              <w:divsChild>
                <w:div w:id="1192262619">
                  <w:marLeft w:val="0"/>
                  <w:marRight w:val="0"/>
                  <w:marTop w:val="0"/>
                  <w:marBottom w:val="0"/>
                  <w:divBdr>
                    <w:top w:val="none" w:sz="0" w:space="0" w:color="auto"/>
                    <w:left w:val="none" w:sz="0" w:space="0" w:color="auto"/>
                    <w:bottom w:val="none" w:sz="0" w:space="0" w:color="auto"/>
                    <w:right w:val="none" w:sz="0" w:space="0" w:color="auto"/>
                  </w:divBdr>
                  <w:divsChild>
                    <w:div w:id="1702900231">
                      <w:marLeft w:val="0"/>
                      <w:marRight w:val="0"/>
                      <w:marTop w:val="0"/>
                      <w:marBottom w:val="0"/>
                      <w:divBdr>
                        <w:top w:val="none" w:sz="0" w:space="0" w:color="auto"/>
                        <w:left w:val="none" w:sz="0" w:space="0" w:color="auto"/>
                        <w:bottom w:val="none" w:sz="0" w:space="0" w:color="auto"/>
                        <w:right w:val="none" w:sz="0" w:space="0" w:color="auto"/>
                      </w:divBdr>
                      <w:divsChild>
                        <w:div w:id="502476526">
                          <w:marLeft w:val="0"/>
                          <w:marRight w:val="0"/>
                          <w:marTop w:val="0"/>
                          <w:marBottom w:val="0"/>
                          <w:divBdr>
                            <w:top w:val="none" w:sz="0" w:space="0" w:color="auto"/>
                            <w:left w:val="none" w:sz="0" w:space="0" w:color="auto"/>
                            <w:bottom w:val="none" w:sz="0" w:space="0" w:color="auto"/>
                            <w:right w:val="none" w:sz="0" w:space="0" w:color="auto"/>
                          </w:divBdr>
                          <w:divsChild>
                            <w:div w:id="2104719416">
                              <w:marLeft w:val="-15"/>
                              <w:marRight w:val="0"/>
                              <w:marTop w:val="150"/>
                              <w:marBottom w:val="0"/>
                              <w:divBdr>
                                <w:top w:val="none" w:sz="0" w:space="0" w:color="auto"/>
                                <w:left w:val="none" w:sz="0" w:space="0" w:color="auto"/>
                                <w:bottom w:val="none" w:sz="0" w:space="0" w:color="auto"/>
                                <w:right w:val="none" w:sz="0" w:space="0" w:color="auto"/>
                              </w:divBdr>
                              <w:divsChild>
                                <w:div w:id="148376163">
                                  <w:marLeft w:val="0"/>
                                  <w:marRight w:val="0"/>
                                  <w:marTop w:val="0"/>
                                  <w:marBottom w:val="0"/>
                                  <w:divBdr>
                                    <w:top w:val="none" w:sz="0" w:space="0" w:color="auto"/>
                                    <w:left w:val="none" w:sz="0" w:space="0" w:color="auto"/>
                                    <w:bottom w:val="none" w:sz="0" w:space="0" w:color="auto"/>
                                    <w:right w:val="none" w:sz="0" w:space="0" w:color="auto"/>
                                  </w:divBdr>
                                  <w:divsChild>
                                    <w:div w:id="1026558506">
                                      <w:marLeft w:val="0"/>
                                      <w:marRight w:val="0"/>
                                      <w:marTop w:val="0"/>
                                      <w:marBottom w:val="0"/>
                                      <w:divBdr>
                                        <w:top w:val="none" w:sz="0" w:space="0" w:color="auto"/>
                                        <w:left w:val="none" w:sz="0" w:space="0" w:color="auto"/>
                                        <w:bottom w:val="none" w:sz="0" w:space="0" w:color="auto"/>
                                        <w:right w:val="none" w:sz="0" w:space="0" w:color="auto"/>
                                      </w:divBdr>
                                      <w:divsChild>
                                        <w:div w:id="1627390297">
                                          <w:marLeft w:val="0"/>
                                          <w:marRight w:val="0"/>
                                          <w:marTop w:val="0"/>
                                          <w:marBottom w:val="0"/>
                                          <w:divBdr>
                                            <w:top w:val="none" w:sz="0" w:space="0" w:color="auto"/>
                                            <w:left w:val="none" w:sz="0" w:space="0" w:color="auto"/>
                                            <w:bottom w:val="none" w:sz="0" w:space="0" w:color="auto"/>
                                            <w:right w:val="none" w:sz="0" w:space="0" w:color="auto"/>
                                          </w:divBdr>
                                          <w:divsChild>
                                            <w:div w:id="1906334138">
                                              <w:marLeft w:val="0"/>
                                              <w:marRight w:val="0"/>
                                              <w:marTop w:val="0"/>
                                              <w:marBottom w:val="0"/>
                                              <w:divBdr>
                                                <w:top w:val="none" w:sz="0" w:space="0" w:color="auto"/>
                                                <w:left w:val="none" w:sz="0" w:space="0" w:color="auto"/>
                                                <w:bottom w:val="none" w:sz="0" w:space="0" w:color="auto"/>
                                                <w:right w:val="none" w:sz="0" w:space="0" w:color="auto"/>
                                              </w:divBdr>
                                              <w:divsChild>
                                                <w:div w:id="1889535753">
                                                  <w:marLeft w:val="0"/>
                                                  <w:marRight w:val="0"/>
                                                  <w:marTop w:val="0"/>
                                                  <w:marBottom w:val="0"/>
                                                  <w:divBdr>
                                                    <w:top w:val="none" w:sz="0" w:space="0" w:color="auto"/>
                                                    <w:left w:val="none" w:sz="0" w:space="0" w:color="auto"/>
                                                    <w:bottom w:val="none" w:sz="0" w:space="0" w:color="auto"/>
                                                    <w:right w:val="none" w:sz="0" w:space="0" w:color="auto"/>
                                                  </w:divBdr>
                                                  <w:divsChild>
                                                    <w:div w:id="588006734">
                                                      <w:marLeft w:val="0"/>
                                                      <w:marRight w:val="0"/>
                                                      <w:marTop w:val="0"/>
                                                      <w:marBottom w:val="0"/>
                                                      <w:divBdr>
                                                        <w:top w:val="none" w:sz="0" w:space="0" w:color="auto"/>
                                                        <w:left w:val="none" w:sz="0" w:space="0" w:color="auto"/>
                                                        <w:bottom w:val="none" w:sz="0" w:space="0" w:color="auto"/>
                                                        <w:right w:val="none" w:sz="0" w:space="0" w:color="auto"/>
                                                      </w:divBdr>
                                                      <w:divsChild>
                                                        <w:div w:id="697007587">
                                                          <w:marLeft w:val="480"/>
                                                          <w:marRight w:val="0"/>
                                                          <w:marTop w:val="0"/>
                                                          <w:marBottom w:val="0"/>
                                                          <w:divBdr>
                                                            <w:top w:val="none" w:sz="0" w:space="0" w:color="auto"/>
                                                            <w:left w:val="none" w:sz="0" w:space="0" w:color="auto"/>
                                                            <w:bottom w:val="none" w:sz="0" w:space="0" w:color="auto"/>
                                                            <w:right w:val="none" w:sz="0" w:space="0" w:color="auto"/>
                                                          </w:divBdr>
                                                          <w:divsChild>
                                                            <w:div w:id="1489633291">
                                                              <w:marLeft w:val="0"/>
                                                              <w:marRight w:val="0"/>
                                                              <w:marTop w:val="0"/>
                                                              <w:marBottom w:val="0"/>
                                                              <w:divBdr>
                                                                <w:top w:val="none" w:sz="0" w:space="0" w:color="auto"/>
                                                                <w:left w:val="none" w:sz="0" w:space="0" w:color="auto"/>
                                                                <w:bottom w:val="none" w:sz="0" w:space="0" w:color="auto"/>
                                                                <w:right w:val="none" w:sz="0" w:space="0" w:color="auto"/>
                                                              </w:divBdr>
                                                              <w:divsChild>
                                                                <w:div w:id="1643458766">
                                                                  <w:marLeft w:val="0"/>
                                                                  <w:marRight w:val="0"/>
                                                                  <w:marTop w:val="0"/>
                                                                  <w:marBottom w:val="0"/>
                                                                  <w:divBdr>
                                                                    <w:top w:val="none" w:sz="0" w:space="0" w:color="auto"/>
                                                                    <w:left w:val="none" w:sz="0" w:space="0" w:color="auto"/>
                                                                    <w:bottom w:val="none" w:sz="0" w:space="0" w:color="auto"/>
                                                                    <w:right w:val="none" w:sz="0" w:space="0" w:color="auto"/>
                                                                  </w:divBdr>
                                                                  <w:divsChild>
                                                                    <w:div w:id="1270623137">
                                                                      <w:marLeft w:val="0"/>
                                                                      <w:marRight w:val="0"/>
                                                                      <w:marTop w:val="0"/>
                                                                      <w:marBottom w:val="0"/>
                                                                      <w:divBdr>
                                                                        <w:top w:val="none" w:sz="0" w:space="0" w:color="auto"/>
                                                                        <w:left w:val="none" w:sz="0" w:space="0" w:color="auto"/>
                                                                        <w:bottom w:val="none" w:sz="0" w:space="0" w:color="auto"/>
                                                                        <w:right w:val="none" w:sz="0" w:space="0" w:color="auto"/>
                                                                      </w:divBdr>
                                                                      <w:divsChild>
                                                                        <w:div w:id="1624385601">
                                                                          <w:marLeft w:val="0"/>
                                                                          <w:marRight w:val="0"/>
                                                                          <w:marTop w:val="0"/>
                                                                          <w:marBottom w:val="0"/>
                                                                          <w:divBdr>
                                                                            <w:top w:val="none" w:sz="0" w:space="0" w:color="auto"/>
                                                                            <w:left w:val="none" w:sz="0" w:space="0" w:color="auto"/>
                                                                            <w:bottom w:val="none" w:sz="0" w:space="0" w:color="auto"/>
                                                                            <w:right w:val="none" w:sz="0" w:space="0" w:color="auto"/>
                                                                          </w:divBdr>
                                                                          <w:divsChild>
                                                                            <w:div w:id="2034724647">
                                                                              <w:marLeft w:val="0"/>
                                                                              <w:marRight w:val="0"/>
                                                                              <w:marTop w:val="0"/>
                                                                              <w:marBottom w:val="0"/>
                                                                              <w:divBdr>
                                                                                <w:top w:val="none" w:sz="0" w:space="0" w:color="auto"/>
                                                                                <w:left w:val="none" w:sz="0" w:space="0" w:color="auto"/>
                                                                                <w:bottom w:val="none" w:sz="0" w:space="0" w:color="auto"/>
                                                                                <w:right w:val="none" w:sz="0" w:space="0" w:color="auto"/>
                                                                              </w:divBdr>
                                                                              <w:divsChild>
                                                                                <w:div w:id="1395740787">
                                                                                  <w:marLeft w:val="0"/>
                                                                                  <w:marRight w:val="0"/>
                                                                                  <w:marTop w:val="0"/>
                                                                                  <w:marBottom w:val="0"/>
                                                                                  <w:divBdr>
                                                                                    <w:top w:val="none" w:sz="0" w:space="0" w:color="auto"/>
                                                                                    <w:left w:val="none" w:sz="0" w:space="0" w:color="auto"/>
                                                                                    <w:bottom w:val="single" w:sz="6" w:space="23" w:color="auto"/>
                                                                                    <w:right w:val="none" w:sz="0" w:space="0" w:color="auto"/>
                                                                                  </w:divBdr>
                                                                                  <w:divsChild>
                                                                                    <w:div w:id="1589118802">
                                                                                      <w:marLeft w:val="0"/>
                                                                                      <w:marRight w:val="0"/>
                                                                                      <w:marTop w:val="0"/>
                                                                                      <w:marBottom w:val="120"/>
                                                                                      <w:divBdr>
                                                                                        <w:top w:val="single" w:sz="6" w:space="2" w:color="D3D3D3"/>
                                                                                        <w:left w:val="single" w:sz="6" w:space="2" w:color="D3D3D3"/>
                                                                                        <w:bottom w:val="single" w:sz="6" w:space="2" w:color="D3D3D3"/>
                                                                                        <w:right w:val="single" w:sz="6" w:space="2" w:color="D3D3D3"/>
                                                                                      </w:divBdr>
                                                                                      <w:divsChild>
                                                                                        <w:div w:id="806975459">
                                                                                          <w:marLeft w:val="0"/>
                                                                                          <w:marRight w:val="0"/>
                                                                                          <w:marTop w:val="0"/>
                                                                                          <w:marBottom w:val="0"/>
                                                                                          <w:divBdr>
                                                                                            <w:top w:val="none" w:sz="0" w:space="0" w:color="auto"/>
                                                                                            <w:left w:val="none" w:sz="0" w:space="0" w:color="auto"/>
                                                                                            <w:bottom w:val="none" w:sz="0" w:space="0" w:color="auto"/>
                                                                                            <w:right w:val="none" w:sz="0" w:space="0" w:color="auto"/>
                                                                                          </w:divBdr>
                                                                                          <w:divsChild>
                                                                                            <w:div w:id="904532551">
                                                                                              <w:marLeft w:val="0"/>
                                                                                              <w:marRight w:val="0"/>
                                                                                              <w:marTop w:val="0"/>
                                                                                              <w:marBottom w:val="0"/>
                                                                                              <w:divBdr>
                                                                                                <w:top w:val="none" w:sz="0" w:space="0" w:color="auto"/>
                                                                                                <w:left w:val="none" w:sz="0" w:space="0" w:color="auto"/>
                                                                                                <w:bottom w:val="none" w:sz="0" w:space="0" w:color="auto"/>
                                                                                                <w:right w:val="none" w:sz="0" w:space="0" w:color="auto"/>
                                                                                              </w:divBdr>
                                                                                              <w:divsChild>
                                                                                                <w:div w:id="611597564">
                                                                                                  <w:marLeft w:val="0"/>
                                                                                                  <w:marRight w:val="0"/>
                                                                                                  <w:marTop w:val="0"/>
                                                                                                  <w:marBottom w:val="0"/>
                                                                                                  <w:divBdr>
                                                                                                    <w:top w:val="none" w:sz="0" w:space="0" w:color="auto"/>
                                                                                                    <w:left w:val="none" w:sz="0" w:space="0" w:color="auto"/>
                                                                                                    <w:bottom w:val="none" w:sz="0" w:space="0" w:color="auto"/>
                                                                                                    <w:right w:val="none" w:sz="0" w:space="0" w:color="auto"/>
                                                                                                  </w:divBdr>
                                                                                                  <w:divsChild>
                                                                                                    <w:div w:id="1322349917">
                                                                                                      <w:marLeft w:val="0"/>
                                                                                                      <w:marRight w:val="0"/>
                                                                                                      <w:marTop w:val="0"/>
                                                                                                      <w:marBottom w:val="0"/>
                                                                                                      <w:divBdr>
                                                                                                        <w:top w:val="none" w:sz="0" w:space="0" w:color="auto"/>
                                                                                                        <w:left w:val="none" w:sz="0" w:space="0" w:color="auto"/>
                                                                                                        <w:bottom w:val="none" w:sz="0" w:space="0" w:color="auto"/>
                                                                                                        <w:right w:val="none" w:sz="0" w:space="0" w:color="auto"/>
                                                                                                      </w:divBdr>
                                                                                                      <w:divsChild>
                                                                                                        <w:div w:id="584656984">
                                                                                                          <w:marLeft w:val="60"/>
                                                                                                          <w:marRight w:val="60"/>
                                                                                                          <w:marTop w:val="45"/>
                                                                                                          <w:marBottom w:val="75"/>
                                                                                                          <w:divBdr>
                                                                                                            <w:top w:val="none" w:sz="0" w:space="0" w:color="auto"/>
                                                                                                            <w:left w:val="none" w:sz="0" w:space="0" w:color="auto"/>
                                                                                                            <w:bottom w:val="none" w:sz="0" w:space="0" w:color="auto"/>
                                                                                                            <w:right w:val="none" w:sz="0" w:space="0" w:color="auto"/>
                                                                                                          </w:divBdr>
                                                                                                          <w:divsChild>
                                                                                                            <w:div w:id="1203901495">
                                                                                                              <w:marLeft w:val="0"/>
                                                                                                              <w:marRight w:val="0"/>
                                                                                                              <w:marTop w:val="0"/>
                                                                                                              <w:marBottom w:val="0"/>
                                                                                                              <w:divBdr>
                                                                                                                <w:top w:val="none" w:sz="0" w:space="0" w:color="auto"/>
                                                                                                                <w:left w:val="none" w:sz="0" w:space="0" w:color="auto"/>
                                                                                                                <w:bottom w:val="none" w:sz="0" w:space="0" w:color="auto"/>
                                                                                                                <w:right w:val="none" w:sz="0" w:space="0" w:color="auto"/>
                                                                                                              </w:divBdr>
                                                                                                              <w:divsChild>
                                                                                                                <w:div w:id="1970668119">
                                                                                                                  <w:marLeft w:val="0"/>
                                                                                                                  <w:marRight w:val="0"/>
                                                                                                                  <w:marTop w:val="0"/>
                                                                                                                  <w:marBottom w:val="0"/>
                                                                                                                  <w:divBdr>
                                                                                                                    <w:top w:val="none" w:sz="0" w:space="0" w:color="auto"/>
                                                                                                                    <w:left w:val="none" w:sz="0" w:space="0" w:color="auto"/>
                                                                                                                    <w:bottom w:val="none" w:sz="0" w:space="0" w:color="auto"/>
                                                                                                                    <w:right w:val="none" w:sz="0" w:space="0" w:color="auto"/>
                                                                                                                  </w:divBdr>
                                                                                                                  <w:divsChild>
                                                                                                                    <w:div w:id="705642186">
                                                                                                                      <w:marLeft w:val="0"/>
                                                                                                                      <w:marRight w:val="0"/>
                                                                                                                      <w:marTop w:val="0"/>
                                                                                                                      <w:marBottom w:val="0"/>
                                                                                                                      <w:divBdr>
                                                                                                                        <w:top w:val="none" w:sz="0" w:space="0" w:color="auto"/>
                                                                                                                        <w:left w:val="none" w:sz="0" w:space="0" w:color="auto"/>
                                                                                                                        <w:bottom w:val="none" w:sz="0" w:space="0" w:color="auto"/>
                                                                                                                        <w:right w:val="none" w:sz="0" w:space="0" w:color="auto"/>
                                                                                                                      </w:divBdr>
                                                                                                                      <w:divsChild>
                                                                                                                        <w:div w:id="17572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sus.gov/about/policies/quality/guidelin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3A414-A194-47FD-839B-073444744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4448</Words>
  <Characters>25357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russe334</dc:creator>
  <cp:lastModifiedBy>Thomas J Smith (CENSUS/EMD FED)</cp:lastModifiedBy>
  <cp:revision>2</cp:revision>
  <cp:lastPrinted>2019-11-21T17:24:00Z</cp:lastPrinted>
  <dcterms:created xsi:type="dcterms:W3CDTF">2022-01-24T14:48:00Z</dcterms:created>
  <dcterms:modified xsi:type="dcterms:W3CDTF">2022-01-24T14:48:00Z</dcterms:modified>
</cp:coreProperties>
</file>