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7021" w:rsidR="008B7403" w:rsidP="00642CE0" w:rsidRDefault="000A4253" w14:paraId="35A7FD62" w14:textId="7C73FD02">
      <w:pPr>
        <w:spacing w:after="120" w:line="240" w:lineRule="auto"/>
        <w:outlineLvl w:val="0"/>
        <w:rPr>
          <w:rFonts w:eastAsia="Times New Roman" w:cs="Arial"/>
          <w:b/>
          <w:bCs/>
          <w:kern w:val="36"/>
          <w:sz w:val="24"/>
          <w:szCs w:val="24"/>
        </w:rPr>
      </w:pPr>
      <w:r w:rsidRPr="00937021">
        <w:rPr>
          <w:rFonts w:eastAsia="Times New Roman" w:cs="Arial"/>
          <w:b/>
          <w:bCs/>
          <w:kern w:val="36"/>
          <w:sz w:val="24"/>
          <w:szCs w:val="24"/>
        </w:rPr>
        <w:t>VCA Transplant Recipient Registration (TRR) Record Field Descriptions</w:t>
      </w:r>
    </w:p>
    <w:p w:rsidRPr="00937021" w:rsidR="000A4253" w:rsidP="0089653E" w:rsidRDefault="000A4253" w14:paraId="1C938B26" w14:textId="2BA9B21C">
      <w:pPr>
        <w:spacing w:before="120" w:after="120" w:line="240" w:lineRule="auto"/>
        <w:ind w:left="180"/>
        <w:jc w:val="both"/>
        <w:rPr>
          <w:rFonts w:eastAsia="Times New Roman" w:cs="Arial"/>
          <w:color w:val="000000"/>
        </w:rPr>
      </w:pPr>
      <w:r w:rsidRPr="00937021">
        <w:rPr>
          <w:rFonts w:eastAsia="Times New Roman" w:cs="Arial"/>
          <w:color w:val="000000"/>
        </w:rPr>
        <w:t>The Transplant Recipient Registration (TRR) records are generated and available after a transplant event is reported t</w:t>
      </w:r>
      <w:r w:rsidRPr="00937021" w:rsidR="009A2CBB">
        <w:rPr>
          <w:rFonts w:eastAsia="Times New Roman" w:cs="Arial"/>
          <w:color w:val="000000"/>
        </w:rPr>
        <w:t xml:space="preserve">o </w:t>
      </w:r>
      <w:r w:rsidRPr="00937021">
        <w:rPr>
          <w:rFonts w:eastAsia="Times New Roman" w:cs="Arial"/>
          <w:color w:val="000000"/>
        </w:rPr>
        <w:t xml:space="preserve">the </w:t>
      </w:r>
      <w:r w:rsidRPr="00937021" w:rsidR="009A2CBB">
        <w:rPr>
          <w:rFonts w:eastAsia="Times New Roman" w:cs="Arial"/>
          <w:color w:val="000000"/>
        </w:rPr>
        <w:t>OPTN</w:t>
      </w:r>
      <w:r w:rsidRPr="00937021">
        <w:rPr>
          <w:rFonts w:eastAsia="Times New Roman" w:cs="Arial"/>
          <w:color w:val="000000"/>
        </w:rPr>
        <w:t>. The TRR record is completed by the transplant center performing the transplant. The registration and hospital discharge follow-up information is combined in this record.</w:t>
      </w:r>
    </w:p>
    <w:p w:rsidRPr="00937021" w:rsidR="004333CD" w:rsidP="0089653E" w:rsidRDefault="000A4253" w14:paraId="09DE207B" w14:textId="6CCDE680">
      <w:pPr>
        <w:spacing w:before="120" w:after="120" w:line="240" w:lineRule="auto"/>
        <w:ind w:left="180"/>
        <w:jc w:val="both"/>
        <w:rPr>
          <w:rFonts w:eastAsia="Times New Roman" w:cs="Arial"/>
          <w:color w:val="000000"/>
        </w:rPr>
      </w:pPr>
      <w:r w:rsidRPr="00937021">
        <w:rPr>
          <w:rFonts w:eastAsia="Times New Roman" w:cs="Arial"/>
          <w:bCs/>
          <w:color w:val="000000"/>
        </w:rPr>
        <w:t>Complete the TRR at hospi</w:t>
      </w:r>
      <w:r w:rsidRPr="00937021" w:rsidR="00761F5F">
        <w:rPr>
          <w:rFonts w:eastAsia="Times New Roman" w:cs="Arial"/>
          <w:bCs/>
          <w:color w:val="000000"/>
        </w:rPr>
        <w:t>tal discharge or six weeks post-</w:t>
      </w:r>
      <w:r w:rsidRPr="00937021">
        <w:rPr>
          <w:rFonts w:eastAsia="Times New Roman" w:cs="Arial"/>
          <w:bCs/>
          <w:color w:val="000000"/>
        </w:rPr>
        <w:t>transplant, whichever is first.</w:t>
      </w:r>
      <w:r w:rsidRPr="00937021">
        <w:rPr>
          <w:rFonts w:eastAsia="Times New Roman" w:cs="Arial"/>
          <w:color w:val="000000"/>
        </w:rPr>
        <w:t xml:space="preserve"> If the recipient is still hospit</w:t>
      </w:r>
      <w:r w:rsidRPr="00937021" w:rsidR="00761F5F">
        <w:rPr>
          <w:rFonts w:eastAsia="Times New Roman" w:cs="Arial"/>
          <w:color w:val="000000"/>
        </w:rPr>
        <w:t>alized at six weeks post-</w:t>
      </w:r>
      <w:r w:rsidRPr="00937021">
        <w:rPr>
          <w:rFonts w:eastAsia="Times New Roman" w:cs="Arial"/>
          <w:color w:val="000000"/>
        </w:rPr>
        <w:t>transplant, provide the most recent information available regarding the recipient's progress.</w:t>
      </w:r>
      <w:bookmarkStart w:name="_GoBack" w:id="0"/>
      <w:bookmarkEnd w:id="0"/>
    </w:p>
    <w:p w:rsidRPr="00937021" w:rsidR="00642CE0" w:rsidP="0089653E" w:rsidRDefault="004333CD" w14:paraId="1B41229D" w14:textId="277E093F">
      <w:pPr>
        <w:spacing w:before="120" w:after="120" w:line="240" w:lineRule="auto"/>
        <w:ind w:left="180"/>
        <w:jc w:val="both"/>
        <w:rPr>
          <w:rFonts w:eastAsia="Times New Roman" w:cs="Arial"/>
          <w:bCs/>
          <w:color w:val="000000" w:themeColor="text1"/>
          <w:kern w:val="36"/>
        </w:rPr>
      </w:pPr>
      <w:r w:rsidRPr="00937021">
        <w:rPr>
          <w:rFonts w:eastAsia="Times New Roman" w:cs="Arial"/>
          <w:bCs/>
          <w:color w:val="000000" w:themeColor="text1"/>
          <w:kern w:val="36"/>
        </w:rPr>
        <w:t>Complete one TRR form for recipient</w:t>
      </w:r>
      <w:r w:rsidRPr="00937021" w:rsidR="008B3C92">
        <w:rPr>
          <w:rFonts w:eastAsia="Times New Roman" w:cs="Arial"/>
          <w:bCs/>
          <w:color w:val="000000" w:themeColor="text1"/>
          <w:kern w:val="36"/>
        </w:rPr>
        <w:t>s</w:t>
      </w:r>
      <w:r w:rsidRPr="00937021">
        <w:rPr>
          <w:rFonts w:eastAsia="Times New Roman" w:cs="Arial"/>
          <w:bCs/>
          <w:color w:val="000000" w:themeColor="text1"/>
          <w:kern w:val="36"/>
        </w:rPr>
        <w:t xml:space="preserve"> of bilateral upper limbs. Complete separate TRR forms for recipients of multiple VCA grafts other than bilateral upper limbs (</w:t>
      </w:r>
      <w:r w:rsidRPr="00937021" w:rsidR="00041D04">
        <w:rPr>
          <w:rFonts w:eastAsia="Times New Roman" w:cs="Arial"/>
          <w:bCs/>
          <w:color w:val="000000" w:themeColor="text1"/>
          <w:kern w:val="36"/>
        </w:rPr>
        <w:t>e</w:t>
      </w:r>
      <w:r w:rsidRPr="00937021">
        <w:rPr>
          <w:rFonts w:eastAsia="Times New Roman" w:cs="Arial"/>
          <w:bCs/>
          <w:color w:val="000000" w:themeColor="text1"/>
          <w:kern w:val="36"/>
        </w:rPr>
        <w:t>.</w:t>
      </w:r>
      <w:r w:rsidRPr="00937021" w:rsidR="00041D04">
        <w:rPr>
          <w:rFonts w:eastAsia="Times New Roman" w:cs="Arial"/>
          <w:bCs/>
          <w:color w:val="000000" w:themeColor="text1"/>
          <w:kern w:val="36"/>
        </w:rPr>
        <w:t>g</w:t>
      </w:r>
      <w:r w:rsidRPr="00937021">
        <w:rPr>
          <w:rFonts w:eastAsia="Times New Roman" w:cs="Arial"/>
          <w:bCs/>
          <w:color w:val="000000" w:themeColor="text1"/>
          <w:kern w:val="36"/>
        </w:rPr>
        <w:t>., craniofacial</w:t>
      </w:r>
      <w:r w:rsidRPr="00937021" w:rsidR="009A2CBB">
        <w:rPr>
          <w:rFonts w:eastAsia="Times New Roman" w:cs="Arial"/>
          <w:bCs/>
          <w:color w:val="000000" w:themeColor="text1"/>
          <w:kern w:val="36"/>
        </w:rPr>
        <w:t xml:space="preserve"> and </w:t>
      </w:r>
      <w:r w:rsidRPr="00937021">
        <w:rPr>
          <w:rFonts w:eastAsia="Times New Roman" w:cs="Arial"/>
          <w:bCs/>
          <w:color w:val="000000" w:themeColor="text1"/>
          <w:kern w:val="36"/>
        </w:rPr>
        <w:t>upper limb).</w:t>
      </w:r>
      <w:r w:rsidRPr="00937021" w:rsidR="007134D3">
        <w:rPr>
          <w:rFonts w:eastAsia="Times New Roman" w:cs="Arial"/>
          <w:bCs/>
          <w:color w:val="000000" w:themeColor="text1"/>
          <w:kern w:val="36"/>
        </w:rPr>
        <w:t xml:space="preserve"> </w:t>
      </w:r>
    </w:p>
    <w:p w:rsidRPr="00937021" w:rsidR="003A382F" w:rsidP="00EB291D" w:rsidRDefault="007134D3" w14:paraId="23D79CA0" w14:textId="28A458E3">
      <w:pPr>
        <w:spacing w:before="120" w:after="120" w:line="240" w:lineRule="auto"/>
        <w:ind w:left="180"/>
        <w:jc w:val="both"/>
        <w:rPr>
          <w:rFonts w:eastAsia="Times New Roman" w:cs="Arial"/>
          <w:color w:val="000000"/>
        </w:rPr>
      </w:pPr>
      <w:r w:rsidRPr="00937021">
        <w:rPr>
          <w:rFonts w:eastAsia="Times New Roman" w:cs="Arial"/>
          <w:bCs/>
          <w:iCs/>
          <w:color w:val="000000"/>
        </w:rPr>
        <w:t>T</w:t>
      </w:r>
      <w:r w:rsidRPr="00937021">
        <w:rPr>
          <w:rFonts w:eastAsia="Times New Roman" w:cs="Arial"/>
          <w:color w:val="000000"/>
        </w:rPr>
        <w:t xml:space="preserve">he TRR form must be completed within </w:t>
      </w:r>
      <w:r w:rsidR="00EB291D">
        <w:rPr>
          <w:rFonts w:eastAsia="Times New Roman" w:cs="Arial"/>
          <w:color w:val="000000"/>
        </w:rPr>
        <w:t>9</w:t>
      </w:r>
      <w:r w:rsidRPr="00937021">
        <w:rPr>
          <w:rFonts w:eastAsia="Times New Roman" w:cs="Arial"/>
          <w:color w:val="000000"/>
        </w:rPr>
        <w:t>0</w:t>
      </w:r>
      <w:r w:rsidRPr="00937021" w:rsidR="00C800C5">
        <w:rPr>
          <w:rFonts w:eastAsia="Times New Roman" w:cs="Arial"/>
          <w:color w:val="000000"/>
        </w:rPr>
        <w:t xml:space="preserve"> days</w:t>
      </w:r>
      <w:r w:rsidRPr="00937021">
        <w:rPr>
          <w:rFonts w:eastAsia="Times New Roman" w:cs="Arial"/>
          <w:color w:val="000000"/>
        </w:rPr>
        <w:t xml:space="preserve"> </w:t>
      </w:r>
      <w:r w:rsidRPr="00937021" w:rsidR="00C15C3B">
        <w:rPr>
          <w:rFonts w:eastAsia="Times New Roman" w:cs="Arial"/>
          <w:color w:val="000000"/>
        </w:rPr>
        <w:t>of submission of the Candidate Removal Worksheet.</w:t>
      </w:r>
    </w:p>
    <w:p w:rsidRPr="00937021" w:rsidR="008B7403" w:rsidP="00642CE0" w:rsidRDefault="008B7403" w14:paraId="7417AB3D" w14:textId="25D33B50">
      <w:pPr>
        <w:pBdr>
          <w:top w:val="single" w:color="000000" w:sz="24" w:space="4"/>
          <w:left w:val="single" w:color="000000" w:sz="24" w:space="4"/>
          <w:bottom w:val="single" w:color="000000" w:sz="24" w:space="4"/>
          <w:right w:val="single" w:color="000000" w:sz="24" w:space="4"/>
        </w:pBdr>
        <w:shd w:val="clear" w:color="auto" w:fill="BCBCBC"/>
        <w:spacing w:before="120" w:after="120" w:line="240" w:lineRule="auto"/>
        <w:rPr>
          <w:rFonts w:eastAsia="Times New Roman" w:cs="Arial"/>
          <w:b/>
          <w:bCs/>
          <w:color w:val="000000"/>
        </w:rPr>
      </w:pPr>
      <w:bookmarkStart w:name="RECIPIENT_INFORMATION" w:id="1"/>
      <w:r w:rsidRPr="00937021">
        <w:rPr>
          <w:rFonts w:eastAsia="Times New Roman" w:cs="Arial"/>
          <w:b/>
          <w:bCs/>
          <w:color w:val="000000"/>
          <w:shd w:val="clear" w:color="auto" w:fill="BCBCBC"/>
        </w:rPr>
        <w:t>Recipient</w:t>
      </w:r>
      <w:bookmarkEnd w:id="1"/>
      <w:r w:rsidRPr="00937021">
        <w:rPr>
          <w:rFonts w:eastAsia="Times New Roman" w:cs="Arial"/>
          <w:b/>
          <w:bCs/>
          <w:color w:val="000000"/>
          <w:shd w:val="clear" w:color="auto" w:fill="BCBCBC"/>
        </w:rPr>
        <w:t xml:space="preserve"> Information</w:t>
      </w:r>
      <w:r w:rsidRPr="00937021" w:rsidR="00A713CE">
        <w:rPr>
          <w:rFonts w:eastAsia="Times New Roman" w:cs="Arial"/>
          <w:b/>
          <w:bCs/>
          <w:color w:val="000000"/>
          <w:shd w:val="clear" w:color="auto" w:fill="BCBCBC"/>
        </w:rPr>
        <w:t xml:space="preserve"> </w:t>
      </w:r>
    </w:p>
    <w:p w:rsidRPr="00937021" w:rsidR="008B7403" w:rsidP="00862111" w:rsidRDefault="00917D0E" w14:paraId="4B112D09" w14:textId="35BAA1F3">
      <w:pPr>
        <w:spacing w:before="120" w:after="120" w:line="240" w:lineRule="auto"/>
        <w:ind w:left="180"/>
        <w:rPr>
          <w:rFonts w:eastAsia="Times New Roman" w:cs="Arial"/>
          <w:color w:val="000000"/>
        </w:rPr>
      </w:pPr>
      <w:r w:rsidRPr="00937021">
        <w:rPr>
          <w:rFonts w:eastAsia="Times New Roman" w:cs="Arial"/>
          <w:b/>
          <w:bCs/>
          <w:color w:val="000000"/>
          <w:u w:val="single"/>
        </w:rPr>
        <w:t>Name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Verify the last name, first name</w:t>
      </w:r>
      <w:r w:rsidRPr="00937021" w:rsidR="000534F4">
        <w:rPr>
          <w:rFonts w:cs="Arial"/>
        </w:rPr>
        <w:t>,</w:t>
      </w:r>
      <w:r w:rsidRPr="00937021" w:rsidR="0048349C">
        <w:rPr>
          <w:rFonts w:cs="Arial"/>
        </w:rPr>
        <w:t xml:space="preserve"> and middle initial of the transplant recipient is correct. </w:t>
      </w:r>
    </w:p>
    <w:p w:rsidRPr="00937021" w:rsidR="008B7403" w:rsidP="00862111" w:rsidRDefault="008B7403" w14:paraId="6CF97F12" w14:textId="53E3B43A">
      <w:pPr>
        <w:spacing w:before="120" w:after="120" w:line="240" w:lineRule="auto"/>
        <w:ind w:left="180"/>
        <w:rPr>
          <w:rFonts w:eastAsia="Times New Roman" w:cs="Arial"/>
          <w:color w:val="000000"/>
        </w:rPr>
      </w:pPr>
      <w:r w:rsidRPr="00937021">
        <w:rPr>
          <w:rFonts w:eastAsia="Times New Roman" w:cs="Arial"/>
          <w:b/>
          <w:bCs/>
          <w:color w:val="000000"/>
          <w:u w:val="single"/>
        </w:rPr>
        <w:t>DOB</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displayed date is the recipient's date of birth. </w:t>
      </w:r>
    </w:p>
    <w:p w:rsidRPr="00937021" w:rsidR="008B7403" w:rsidP="00862111" w:rsidRDefault="008B7403" w14:paraId="3A8CB659" w14:textId="618603D0">
      <w:pPr>
        <w:spacing w:before="120" w:after="120" w:line="240" w:lineRule="auto"/>
        <w:ind w:left="180"/>
        <w:rPr>
          <w:rFonts w:eastAsia="Times New Roman" w:cs="Arial"/>
          <w:color w:val="000000"/>
        </w:rPr>
      </w:pPr>
      <w:r w:rsidRPr="00937021">
        <w:rPr>
          <w:rFonts w:eastAsia="Times New Roman" w:cs="Arial"/>
          <w:b/>
          <w:bCs/>
          <w:color w:val="000000"/>
          <w:u w:val="single"/>
        </w:rPr>
        <w:t>SSN</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recipient's social security number is correct. </w:t>
      </w:r>
    </w:p>
    <w:p w:rsidRPr="00937021" w:rsidR="008B7403" w:rsidP="00862111" w:rsidRDefault="008B7403" w14:paraId="433C41E2" w14:textId="6D4D2E3B">
      <w:pPr>
        <w:spacing w:before="120" w:after="120" w:line="240" w:lineRule="auto"/>
        <w:ind w:left="180"/>
        <w:rPr>
          <w:rFonts w:eastAsia="Times New Roman" w:cs="Arial"/>
          <w:color w:val="000000"/>
        </w:rPr>
      </w:pPr>
      <w:r w:rsidRPr="00937021">
        <w:rPr>
          <w:rFonts w:eastAsia="Times New Roman" w:cs="Arial"/>
          <w:b/>
          <w:bCs/>
          <w:color w:val="000000"/>
          <w:u w:val="single"/>
        </w:rPr>
        <w:t>Gender</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recipient's gender is correct. </w:t>
      </w:r>
    </w:p>
    <w:p w:rsidRPr="00937021" w:rsidR="008B7403" w:rsidP="00862111" w:rsidRDefault="008B7403" w14:paraId="79B854DD" w14:textId="566AC5BF">
      <w:pPr>
        <w:spacing w:before="120" w:after="120" w:line="240" w:lineRule="auto"/>
        <w:ind w:left="180"/>
        <w:rPr>
          <w:rFonts w:eastAsia="Times New Roman" w:cs="Arial"/>
          <w:color w:val="000000"/>
        </w:rPr>
      </w:pPr>
      <w:r w:rsidRPr="00937021">
        <w:rPr>
          <w:rFonts w:eastAsia="Times New Roman" w:cs="Arial"/>
          <w:b/>
          <w:bCs/>
          <w:color w:val="000000"/>
          <w:u w:val="single"/>
        </w:rPr>
        <w:t>HIC</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9B245D">
        <w:rPr>
          <w:rFonts w:cs="Arial"/>
        </w:rPr>
        <w:t>Enter the 9 to 11 character Health Insurance Claim number for the recipient. If the recipient does not have a HIC number, you may leave this field blank.</w:t>
      </w:r>
    </w:p>
    <w:p w:rsidRPr="00937021" w:rsidR="007F31A8" w:rsidP="00862111" w:rsidRDefault="005C3258" w14:paraId="4E21E881" w14:textId="4AE5981D">
      <w:pPr>
        <w:spacing w:before="120" w:after="120" w:line="240" w:lineRule="auto"/>
        <w:ind w:left="180"/>
        <w:rPr>
          <w:rFonts w:eastAsia="Times New Roman" w:cs="Arial"/>
          <w:bCs/>
          <w:color w:val="FF0000"/>
        </w:rPr>
      </w:pPr>
      <w:r w:rsidRPr="00937021">
        <w:rPr>
          <w:rFonts w:eastAsia="Times New Roman" w:cs="Arial"/>
          <w:b/>
          <w:bCs/>
          <w:u w:val="single"/>
        </w:rPr>
        <w:t>Transplant</w:t>
      </w:r>
      <w:r w:rsidRPr="00937021" w:rsidR="008B7403">
        <w:rPr>
          <w:rFonts w:eastAsia="Times New Roman" w:cs="Arial"/>
          <w:b/>
          <w:u w:val="single"/>
        </w:rPr>
        <w:t xml:space="preserve"> </w:t>
      </w:r>
      <w:r w:rsidRPr="00937021" w:rsidR="00680227">
        <w:rPr>
          <w:rFonts w:eastAsia="Times New Roman" w:cs="Arial"/>
          <w:b/>
          <w:bCs/>
          <w:u w:val="single"/>
        </w:rPr>
        <w:t>d</w:t>
      </w:r>
      <w:r w:rsidRPr="00937021" w:rsidR="008B7403">
        <w:rPr>
          <w:rFonts w:eastAsia="Times New Roman" w:cs="Arial"/>
          <w:b/>
          <w:bCs/>
          <w:u w:val="single"/>
        </w:rPr>
        <w:t>ate</w:t>
      </w:r>
      <w:r w:rsidRPr="00937021" w:rsidR="003126A6">
        <w:rPr>
          <w:rFonts w:eastAsia="Times New Roman" w:cs="Arial"/>
          <w:b/>
          <w:bCs/>
        </w:rPr>
        <w:t>:</w:t>
      </w:r>
      <w:r w:rsidRPr="00937021" w:rsidR="00E5081A">
        <w:rPr>
          <w:rFonts w:eastAsia="Times New Roman" w:cs="Arial"/>
          <w:bCs/>
        </w:rPr>
        <w:t xml:space="preserve"> </w:t>
      </w:r>
      <w:r w:rsidRPr="00937021" w:rsidR="00810D1F">
        <w:rPr>
          <w:rFonts w:cs="Arial"/>
        </w:rPr>
        <w:t>Verify the displayed transplant date</w:t>
      </w:r>
      <w:r w:rsidRPr="00937021" w:rsidR="004333CD">
        <w:rPr>
          <w:rFonts w:cs="Arial"/>
        </w:rPr>
        <w:t xml:space="preserve">. </w:t>
      </w:r>
      <w:r w:rsidRPr="00937021" w:rsidR="00810D1F">
        <w:rPr>
          <w:rFonts w:cs="Arial"/>
        </w:rPr>
        <w:t xml:space="preserve">The transplant date is indicated immediately after a transplant event is reported through the </w:t>
      </w:r>
      <w:r w:rsidRPr="00937021" w:rsidR="00F52C89">
        <w:rPr>
          <w:rFonts w:cs="Arial"/>
        </w:rPr>
        <w:t>Candidate Removal Worksheet</w:t>
      </w:r>
      <w:r w:rsidRPr="00937021" w:rsidR="006F1B6D">
        <w:rPr>
          <w:rFonts w:cs="Arial"/>
        </w:rPr>
        <w:t>.</w:t>
      </w:r>
    </w:p>
    <w:p w:rsidRPr="00937021" w:rsidR="008B7403" w:rsidP="00862111" w:rsidRDefault="008B7403" w14:paraId="24CDC148" w14:textId="3A5D7CE5">
      <w:pPr>
        <w:spacing w:before="120" w:after="120" w:line="240" w:lineRule="auto"/>
        <w:ind w:left="180"/>
        <w:rPr>
          <w:rFonts w:eastAsia="Times New Roman" w:cs="Arial"/>
          <w:color w:val="000000"/>
        </w:rPr>
      </w:pPr>
      <w:r w:rsidRPr="00937021">
        <w:rPr>
          <w:rFonts w:eastAsia="Times New Roman" w:cs="Arial"/>
          <w:b/>
          <w:bCs/>
          <w:color w:val="000000"/>
          <w:u w:val="single"/>
        </w:rPr>
        <w:t xml:space="preserve">State of </w:t>
      </w:r>
      <w:r w:rsidRPr="00937021" w:rsidR="00680227">
        <w:rPr>
          <w:rFonts w:eastAsia="Times New Roman" w:cs="Arial"/>
          <w:b/>
          <w:bCs/>
          <w:color w:val="000000"/>
          <w:u w:val="single"/>
        </w:rPr>
        <w:t>p</w:t>
      </w:r>
      <w:r w:rsidRPr="00937021">
        <w:rPr>
          <w:rFonts w:eastAsia="Times New Roman" w:cs="Arial"/>
          <w:b/>
          <w:bCs/>
          <w:color w:val="000000"/>
          <w:u w:val="single"/>
        </w:rPr>
        <w:t xml:space="preserve">ermanent </w:t>
      </w:r>
      <w:r w:rsidRPr="00937021" w:rsidR="00680227">
        <w:rPr>
          <w:rFonts w:eastAsia="Times New Roman" w:cs="Arial"/>
          <w:b/>
          <w:bCs/>
          <w:color w:val="000000"/>
          <w:u w:val="single"/>
        </w:rPr>
        <w:t>r</w:t>
      </w:r>
      <w:r w:rsidRPr="00937021">
        <w:rPr>
          <w:rFonts w:eastAsia="Times New Roman" w:cs="Arial"/>
          <w:b/>
          <w:bCs/>
          <w:color w:val="000000"/>
          <w:u w:val="single"/>
        </w:rPr>
        <w:t>esidence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73790E">
        <w:rPr>
          <w:rFonts w:cs="Arial"/>
        </w:rPr>
        <w:t xml:space="preserve">Select the name of the state of the recipient's permanent address </w:t>
      </w:r>
      <w:proofErr w:type="gramStart"/>
      <w:r w:rsidRPr="00937021" w:rsidR="0073790E">
        <w:rPr>
          <w:rFonts w:cs="Arial"/>
        </w:rPr>
        <w:t>at</w:t>
      </w:r>
      <w:proofErr w:type="gramEnd"/>
      <w:r w:rsidRPr="00937021" w:rsidR="0073790E">
        <w:rPr>
          <w:rFonts w:cs="Arial"/>
        </w:rPr>
        <w:t xml:space="preserve"> the time of transplant (location of full-time residen</w:t>
      </w:r>
      <w:r w:rsidRPr="00937021" w:rsidR="008C4229">
        <w:rPr>
          <w:rFonts w:cs="Arial"/>
        </w:rPr>
        <w:t>ce</w:t>
      </w:r>
      <w:r w:rsidRPr="00937021" w:rsidR="0073790E">
        <w:rPr>
          <w:rFonts w:cs="Arial"/>
        </w:rPr>
        <w:t>, not transplant center location).</w:t>
      </w:r>
    </w:p>
    <w:p w:rsidRPr="00937021" w:rsidR="00D43376" w:rsidP="006E74FE" w:rsidRDefault="008B7403" w14:paraId="04C2E3C0" w14:textId="4940D60E">
      <w:pPr>
        <w:spacing w:before="120" w:after="120" w:line="240" w:lineRule="auto"/>
        <w:ind w:left="180"/>
        <w:rPr>
          <w:rFonts w:cs="Arial"/>
        </w:rPr>
      </w:pPr>
      <w:r w:rsidRPr="00937021">
        <w:rPr>
          <w:rFonts w:eastAsia="Times New Roman" w:cs="Arial"/>
          <w:b/>
          <w:bCs/>
          <w:color w:val="000000"/>
          <w:u w:val="single"/>
        </w:rPr>
        <w:t xml:space="preserve">Permanent </w:t>
      </w:r>
      <w:r w:rsidRPr="00937021" w:rsidR="00680227">
        <w:rPr>
          <w:rFonts w:eastAsia="Times New Roman" w:cs="Arial"/>
          <w:b/>
          <w:bCs/>
          <w:color w:val="000000"/>
          <w:u w:val="single"/>
        </w:rPr>
        <w:t>z</w:t>
      </w:r>
      <w:r w:rsidRPr="00937021">
        <w:rPr>
          <w:rFonts w:eastAsia="Times New Roman" w:cs="Arial"/>
          <w:b/>
          <w:bCs/>
          <w:color w:val="000000"/>
          <w:u w:val="single"/>
        </w:rPr>
        <w:t xml:space="preserve">ip </w:t>
      </w:r>
      <w:r w:rsidRPr="00937021" w:rsidR="00680227">
        <w:rPr>
          <w:rFonts w:eastAsia="Times New Roman" w:cs="Arial"/>
          <w:b/>
          <w:bCs/>
          <w:color w:val="000000"/>
          <w:u w:val="single"/>
        </w:rPr>
        <w:t>c</w:t>
      </w:r>
      <w:r w:rsidRPr="00937021">
        <w:rPr>
          <w:rFonts w:eastAsia="Times New Roman" w:cs="Arial"/>
          <w:b/>
          <w:bCs/>
          <w:color w:val="000000"/>
          <w:u w:val="single"/>
        </w:rPr>
        <w:t>ode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73790E">
        <w:rPr>
          <w:rFonts w:cs="Arial"/>
        </w:rPr>
        <w:t>Enter the recipient's permanent zip code at the time of transplant (location of full-time residence, not transplant center location).</w:t>
      </w:r>
    </w:p>
    <w:p w:rsidRPr="00937021" w:rsidR="008B7403" w:rsidP="00C80AF8" w:rsidRDefault="008B7403" w14:paraId="404430F9" w14:textId="5BBEC3BA">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lastRenderedPageBreak/>
        <w:t>Provider Information</w:t>
      </w:r>
    </w:p>
    <w:p w:rsidRPr="00937021" w:rsidR="007F31A8" w:rsidP="00862111" w:rsidRDefault="008B7403" w14:paraId="2F6B9AE4" w14:textId="3F9AD94E">
      <w:pPr>
        <w:spacing w:before="120" w:after="120" w:line="240" w:lineRule="auto"/>
        <w:ind w:left="180"/>
        <w:rPr>
          <w:rFonts w:eastAsia="Times New Roman" w:cs="Arial"/>
          <w:bCs/>
          <w:color w:val="000000"/>
        </w:rPr>
      </w:pPr>
      <w:r w:rsidRPr="00937021">
        <w:rPr>
          <w:rFonts w:eastAsia="Times New Roman" w:cs="Arial"/>
          <w:b/>
          <w:bCs/>
          <w:color w:val="000000"/>
          <w:u w:val="single"/>
        </w:rPr>
        <w:t>Recipient</w:t>
      </w:r>
      <w:r w:rsidRPr="00937021">
        <w:rPr>
          <w:rFonts w:eastAsia="Times New Roman" w:cs="Arial"/>
          <w:b/>
          <w:color w:val="000000"/>
          <w:u w:val="single"/>
        </w:rPr>
        <w:t xml:space="preserve"> </w:t>
      </w:r>
      <w:r w:rsidRPr="00937021" w:rsidR="00680227">
        <w:rPr>
          <w:rFonts w:eastAsia="Times New Roman" w:cs="Arial"/>
          <w:b/>
          <w:bCs/>
          <w:color w:val="000000"/>
          <w:u w:val="single"/>
        </w:rPr>
        <w:t>c</w:t>
      </w:r>
      <w:r w:rsidRPr="00937021">
        <w:rPr>
          <w:rFonts w:eastAsia="Times New Roman" w:cs="Arial"/>
          <w:b/>
          <w:bCs/>
          <w:color w:val="000000"/>
          <w:u w:val="single"/>
        </w:rPr>
        <w:t>enter</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Verify the </w:t>
      </w:r>
      <w:r w:rsidRPr="00937021" w:rsidR="004414B5">
        <w:rPr>
          <w:rFonts w:cs="Arial"/>
        </w:rPr>
        <w:t xml:space="preserve">displayed </w:t>
      </w:r>
      <w:r w:rsidRPr="00937021" w:rsidR="005A0784">
        <w:rPr>
          <w:rFonts w:cs="Arial"/>
        </w:rPr>
        <w:t>center information is the hospital where the tran</w:t>
      </w:r>
      <w:r w:rsidRPr="00937021" w:rsidR="00E7397E">
        <w:rPr>
          <w:rFonts w:cs="Arial"/>
        </w:rPr>
        <w:t>splant operation was performed.</w:t>
      </w:r>
    </w:p>
    <w:p w:rsidRPr="00937021" w:rsidR="004B4682" w:rsidP="00862111" w:rsidRDefault="0041182A" w14:paraId="0C983B00" w14:textId="3149A96A">
      <w:pPr>
        <w:spacing w:before="120" w:after="120" w:line="240" w:lineRule="auto"/>
        <w:ind w:left="180"/>
        <w:rPr>
          <w:rFonts w:eastAsia="Times New Roman" w:cs="Arial"/>
          <w:bCs/>
          <w:color w:val="000000"/>
        </w:rPr>
      </w:pPr>
      <w:r w:rsidRPr="00937021">
        <w:rPr>
          <w:rFonts w:eastAsia="Times New Roman" w:cs="Arial"/>
          <w:b/>
          <w:bCs/>
          <w:color w:val="000000" w:themeColor="text1"/>
          <w:u w:val="single"/>
        </w:rPr>
        <w:t xml:space="preserve">Lead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 xml:space="preserve">econstructive </w:t>
      </w:r>
      <w:r w:rsidRPr="00937021" w:rsidR="00680227">
        <w:rPr>
          <w:rFonts w:eastAsia="Times New Roman" w:cs="Arial"/>
          <w:b/>
          <w:bCs/>
          <w:color w:val="000000"/>
          <w:u w:val="single"/>
        </w:rPr>
        <w:t>s</w:t>
      </w:r>
      <w:r w:rsidRPr="00937021" w:rsidR="008B7403">
        <w:rPr>
          <w:rFonts w:eastAsia="Times New Roman" w:cs="Arial"/>
          <w:b/>
          <w:bCs/>
          <w:color w:val="000000"/>
          <w:u w:val="single"/>
        </w:rPr>
        <w:t xml:space="preserve">urgeon </w:t>
      </w:r>
      <w:r w:rsidRPr="00937021" w:rsidR="00680227">
        <w:rPr>
          <w:rFonts w:eastAsia="Times New Roman" w:cs="Arial"/>
          <w:b/>
          <w:bCs/>
          <w:color w:val="000000"/>
          <w:u w:val="single"/>
        </w:rPr>
        <w:t>n</w:t>
      </w:r>
      <w:r w:rsidRPr="00937021" w:rsidR="008B7403">
        <w:rPr>
          <w:rFonts w:eastAsia="Times New Roman" w:cs="Arial"/>
          <w:b/>
          <w:bCs/>
          <w:color w:val="000000"/>
          <w:u w:val="single"/>
        </w:rPr>
        <w:t>ame</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Enter the name of the </w:t>
      </w:r>
      <w:r w:rsidRPr="00937021" w:rsidR="00320289">
        <w:rPr>
          <w:rFonts w:cs="Arial"/>
        </w:rPr>
        <w:t>lead reconstructive</w:t>
      </w:r>
      <w:r w:rsidRPr="00937021" w:rsidR="005A0784">
        <w:rPr>
          <w:rFonts w:cs="Arial"/>
        </w:rPr>
        <w:t xml:space="preserve"> surgeon, who perf</w:t>
      </w:r>
      <w:r w:rsidRPr="00937021" w:rsidR="008C015F">
        <w:rPr>
          <w:rFonts w:cs="Arial"/>
        </w:rPr>
        <w:t xml:space="preserve">ormed the transplant operation, </w:t>
      </w:r>
      <w:r w:rsidRPr="00937021" w:rsidR="005A0784">
        <w:rPr>
          <w:rFonts w:cs="Arial"/>
        </w:rPr>
        <w:t>and under whose name the transplant is billed.</w:t>
      </w:r>
    </w:p>
    <w:p w:rsidRPr="00937021" w:rsidR="00A9371F" w:rsidP="006E74FE" w:rsidRDefault="008D6F23" w14:paraId="1FB597C1" w14:textId="61DAFEC6">
      <w:pPr>
        <w:spacing w:before="120" w:after="120" w:line="240" w:lineRule="auto"/>
        <w:ind w:left="180"/>
        <w:rPr>
          <w:rFonts w:eastAsia="Times New Roman" w:cs="Arial"/>
          <w:color w:val="000000"/>
        </w:rPr>
      </w:pPr>
      <w:r w:rsidRPr="00937021">
        <w:rPr>
          <w:rFonts w:eastAsia="Times New Roman" w:cs="Arial"/>
          <w:b/>
          <w:bCs/>
          <w:color w:val="000000"/>
          <w:u w:val="single"/>
        </w:rPr>
        <w:t xml:space="preserve">Lead </w:t>
      </w:r>
      <w:r w:rsidRPr="00937021" w:rsidR="00680227">
        <w:rPr>
          <w:rFonts w:eastAsia="Times New Roman" w:cs="Arial"/>
          <w:b/>
          <w:bCs/>
          <w:color w:val="000000"/>
          <w:u w:val="single"/>
        </w:rPr>
        <w:t>r</w:t>
      </w:r>
      <w:r w:rsidRPr="00937021">
        <w:rPr>
          <w:rFonts w:eastAsia="Times New Roman" w:cs="Arial"/>
          <w:b/>
          <w:bCs/>
          <w:color w:val="000000"/>
          <w:u w:val="single"/>
        </w:rPr>
        <w:t xml:space="preserve">econstructive </w:t>
      </w:r>
      <w:r w:rsidRPr="00937021" w:rsidR="00680227">
        <w:rPr>
          <w:rFonts w:eastAsia="Times New Roman" w:cs="Arial"/>
          <w:b/>
          <w:bCs/>
          <w:color w:val="000000"/>
          <w:u w:val="single"/>
        </w:rPr>
        <w:t>s</w:t>
      </w:r>
      <w:r w:rsidRPr="00937021" w:rsidR="004B4682">
        <w:rPr>
          <w:rFonts w:eastAsia="Times New Roman" w:cs="Arial"/>
          <w:b/>
          <w:bCs/>
          <w:color w:val="000000"/>
          <w:u w:val="single"/>
        </w:rPr>
        <w:t>urgeon NPI #</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Enter the 10-character CMS (Center for Medicare and Medicaid Services) assigned National Provider Identifier of the </w:t>
      </w:r>
      <w:r w:rsidRPr="00937021" w:rsidR="00320289">
        <w:rPr>
          <w:rFonts w:cs="Arial"/>
        </w:rPr>
        <w:t>lead reconstructive</w:t>
      </w:r>
      <w:r w:rsidRPr="00937021" w:rsidR="005A0784">
        <w:rPr>
          <w:rFonts w:cs="Arial"/>
        </w:rPr>
        <w:t xml:space="preserve"> surgeon. Your hospital billing office may be able</w:t>
      </w:r>
      <w:r w:rsidRPr="00937021" w:rsidR="005116D6">
        <w:rPr>
          <w:rFonts w:cs="Arial"/>
        </w:rPr>
        <w:t xml:space="preserve"> to obtain this number for you.</w:t>
      </w:r>
    </w:p>
    <w:p w:rsidRPr="00937021" w:rsidR="008B7403" w:rsidP="00C80AF8" w:rsidRDefault="008B7403" w14:paraId="1C24625A" w14:textId="320ED0D7">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Donor Information</w:t>
      </w:r>
    </w:p>
    <w:p w:rsidRPr="00937021" w:rsidR="008B7403" w:rsidP="00862111" w:rsidRDefault="008B7403" w14:paraId="3ADDC6CD" w14:textId="042771C2">
      <w:pPr>
        <w:spacing w:before="120" w:after="120" w:line="240" w:lineRule="auto"/>
        <w:ind w:left="180"/>
        <w:rPr>
          <w:rFonts w:eastAsia="Times New Roman" w:cs="Arial"/>
          <w:color w:val="000000"/>
        </w:rPr>
      </w:pPr>
      <w:r w:rsidRPr="00937021">
        <w:rPr>
          <w:rFonts w:eastAsia="Times New Roman" w:cs="Arial"/>
          <w:b/>
          <w:bCs/>
          <w:color w:val="000000"/>
          <w:u w:val="single"/>
        </w:rPr>
        <w:t xml:space="preserve">UNOS </w:t>
      </w:r>
      <w:r w:rsidRPr="00937021" w:rsidR="001930BC">
        <w:rPr>
          <w:rFonts w:eastAsia="Times New Roman" w:cs="Arial"/>
          <w:b/>
          <w:bCs/>
          <w:color w:val="000000"/>
          <w:u w:val="single"/>
        </w:rPr>
        <w:t>d</w:t>
      </w:r>
      <w:r w:rsidRPr="00937021">
        <w:rPr>
          <w:rFonts w:eastAsia="Times New Roman" w:cs="Arial"/>
          <w:b/>
          <w:bCs/>
          <w:color w:val="000000"/>
          <w:u w:val="single"/>
        </w:rPr>
        <w:t>onor ID #</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2438EB">
        <w:rPr>
          <w:rFonts w:cs="Arial"/>
        </w:rPr>
        <w:t xml:space="preserve">The </w:t>
      </w:r>
      <w:r w:rsidRPr="00937021" w:rsidR="001930BC">
        <w:rPr>
          <w:rFonts w:cs="Arial"/>
        </w:rPr>
        <w:t>d</w:t>
      </w:r>
      <w:r w:rsidRPr="00937021" w:rsidR="002438EB">
        <w:rPr>
          <w:rFonts w:cs="Arial"/>
        </w:rPr>
        <w:t xml:space="preserve">onor ID number, reported </w:t>
      </w:r>
      <w:r w:rsidRPr="00937021" w:rsidR="00AF001C">
        <w:rPr>
          <w:rFonts w:cs="Arial"/>
        </w:rPr>
        <w:t>o</w:t>
      </w:r>
      <w:r w:rsidRPr="00937021" w:rsidR="002438EB">
        <w:rPr>
          <w:rFonts w:cs="Arial"/>
        </w:rPr>
        <w:t xml:space="preserve">n </w:t>
      </w:r>
      <w:r w:rsidRPr="00937021" w:rsidR="00AF001C">
        <w:rPr>
          <w:rFonts w:cs="Arial"/>
        </w:rPr>
        <w:t xml:space="preserve">the </w:t>
      </w:r>
      <w:r w:rsidRPr="00937021" w:rsidR="00C74588">
        <w:rPr>
          <w:rFonts w:cs="Arial"/>
        </w:rPr>
        <w:t>Candidate Removal Worksheet</w:t>
      </w:r>
      <w:r w:rsidRPr="00937021" w:rsidR="002438EB">
        <w:rPr>
          <w:rFonts w:cs="Arial"/>
        </w:rPr>
        <w:t xml:space="preserve">, will display. </w:t>
      </w:r>
    </w:p>
    <w:p w:rsidRPr="00937021" w:rsidR="002438EB" w:rsidP="00862111" w:rsidRDefault="008B7403" w14:paraId="019B183D" w14:textId="089D32EB">
      <w:pPr>
        <w:pStyle w:val="NormalWeb"/>
        <w:spacing w:before="120" w:beforeAutospacing="0" w:after="120" w:afterAutospacing="0"/>
        <w:ind w:left="180"/>
        <w:rPr>
          <w:rFonts w:cs="Arial"/>
          <w:sz w:val="22"/>
          <w:szCs w:val="22"/>
        </w:rPr>
      </w:pPr>
      <w:r w:rsidRPr="00937021">
        <w:rPr>
          <w:rFonts w:cs="Arial"/>
          <w:b/>
          <w:bCs/>
          <w:sz w:val="22"/>
          <w:szCs w:val="22"/>
          <w:u w:val="single"/>
        </w:rPr>
        <w:t xml:space="preserve">Donor </w:t>
      </w:r>
      <w:r w:rsidRPr="00937021" w:rsidR="00680227">
        <w:rPr>
          <w:rFonts w:cs="Arial"/>
          <w:b/>
          <w:bCs/>
          <w:sz w:val="22"/>
          <w:szCs w:val="22"/>
          <w:u w:val="single"/>
        </w:rPr>
        <w:t>ty</w:t>
      </w:r>
      <w:r w:rsidRPr="00937021">
        <w:rPr>
          <w:rFonts w:cs="Arial"/>
          <w:b/>
          <w:bCs/>
          <w:sz w:val="22"/>
          <w:szCs w:val="22"/>
          <w:u w:val="single"/>
        </w:rPr>
        <w:t>pe</w:t>
      </w:r>
      <w:r w:rsidRPr="00937021" w:rsidR="00E5081A">
        <w:rPr>
          <w:rFonts w:cs="Arial"/>
          <w:b/>
          <w:bCs/>
          <w:sz w:val="22"/>
          <w:szCs w:val="22"/>
        </w:rPr>
        <w:t>:</w:t>
      </w:r>
      <w:r w:rsidRPr="00937021" w:rsidR="00E5081A">
        <w:rPr>
          <w:rFonts w:cs="Arial"/>
          <w:bCs/>
          <w:sz w:val="22"/>
          <w:szCs w:val="22"/>
        </w:rPr>
        <w:t xml:space="preserve"> </w:t>
      </w:r>
      <w:r w:rsidRPr="00937021" w:rsidR="002438EB">
        <w:rPr>
          <w:rFonts w:cs="Arial"/>
          <w:sz w:val="22"/>
          <w:szCs w:val="22"/>
        </w:rPr>
        <w:t xml:space="preserve">The donor type, reported </w:t>
      </w:r>
      <w:r w:rsidRPr="00937021" w:rsidR="00AF001C">
        <w:rPr>
          <w:rFonts w:cs="Arial"/>
          <w:sz w:val="22"/>
          <w:szCs w:val="22"/>
        </w:rPr>
        <w:t>o</w:t>
      </w:r>
      <w:r w:rsidRPr="00937021" w:rsidR="002438EB">
        <w:rPr>
          <w:rFonts w:cs="Arial"/>
          <w:sz w:val="22"/>
          <w:szCs w:val="22"/>
        </w:rPr>
        <w:t xml:space="preserve">n the </w:t>
      </w:r>
      <w:r w:rsidRPr="00937021" w:rsidR="00C74588">
        <w:rPr>
          <w:rFonts w:cs="Arial"/>
          <w:sz w:val="22"/>
          <w:szCs w:val="22"/>
        </w:rPr>
        <w:t>Candidate Removal Worksheet</w:t>
      </w:r>
      <w:r w:rsidRPr="00937021" w:rsidR="00763D46">
        <w:rPr>
          <w:rFonts w:cs="Arial"/>
          <w:sz w:val="22"/>
          <w:szCs w:val="22"/>
        </w:rPr>
        <w:t>, will display. Verify the donor type is correct.</w:t>
      </w:r>
    </w:p>
    <w:p w:rsidRPr="00937021" w:rsidR="00D43376" w:rsidP="00862111" w:rsidRDefault="002438EB" w14:paraId="1AFFE688" w14:textId="5CEF67F8">
      <w:pPr>
        <w:spacing w:before="120" w:after="120" w:line="240" w:lineRule="auto"/>
        <w:ind w:left="540"/>
        <w:rPr>
          <w:rFonts w:eastAsia="Times New Roman" w:cs="Arial"/>
          <w:color w:val="000000"/>
        </w:rPr>
      </w:pPr>
      <w:r w:rsidRPr="00937021">
        <w:rPr>
          <w:rFonts w:eastAsia="Times New Roman" w:cs="Arial"/>
          <w:b/>
          <w:bCs/>
          <w:color w:val="000000"/>
        </w:rPr>
        <w:t>Deceased</w:t>
      </w:r>
      <w:r w:rsidRPr="00937021">
        <w:rPr>
          <w:rFonts w:eastAsia="Times New Roman" w:cs="Arial"/>
          <w:color w:val="000000"/>
        </w:rPr>
        <w:t xml:space="preserve"> indicates the donor was not living at the time of donation.</w:t>
      </w:r>
      <w:r w:rsidRPr="00937021">
        <w:rPr>
          <w:rFonts w:eastAsia="Times New Roman" w:cs="Arial"/>
          <w:bCs/>
          <w:color w:val="000000"/>
        </w:rPr>
        <w:br/>
      </w:r>
      <w:r w:rsidRPr="00937021">
        <w:rPr>
          <w:rFonts w:eastAsia="Times New Roman" w:cs="Arial"/>
          <w:b/>
          <w:bCs/>
          <w:color w:val="000000"/>
        </w:rPr>
        <w:t>Living</w:t>
      </w:r>
      <w:r w:rsidRPr="00937021">
        <w:rPr>
          <w:rFonts w:eastAsia="Times New Roman" w:cs="Arial"/>
          <w:color w:val="000000"/>
        </w:rPr>
        <w:t xml:space="preserve"> indicates the donor was living at the time of donation.</w:t>
      </w:r>
    </w:p>
    <w:p w:rsidRPr="00937021" w:rsidR="009F14F8" w:rsidP="00BD3569" w:rsidRDefault="00BD3569" w14:paraId="3F96128D" w14:textId="6ACC32B7">
      <w:pPr>
        <w:spacing w:before="120" w:after="240" w:line="240" w:lineRule="auto"/>
        <w:ind w:left="180"/>
        <w:rPr>
          <w:rFonts w:eastAsia="Times New Roman" w:cs="Arial"/>
          <w:color w:val="000000"/>
        </w:rPr>
      </w:pPr>
      <w:r w:rsidRPr="00937021">
        <w:rPr>
          <w:rFonts w:eastAsia="Times New Roman" w:cs="Arial"/>
          <w:b/>
          <w:bCs/>
          <w:color w:val="000000"/>
          <w:u w:val="single"/>
        </w:rPr>
        <w:t>OPO</w:t>
      </w:r>
      <w:r w:rsidRPr="00937021">
        <w:rPr>
          <w:rFonts w:eastAsia="Times New Roman" w:cs="Arial"/>
          <w:b/>
          <w:bCs/>
          <w:color w:val="000000"/>
        </w:rPr>
        <w:t xml:space="preserve">: </w:t>
      </w:r>
      <w:r w:rsidRPr="00937021">
        <w:rPr>
          <w:rFonts w:eastAsia="Times New Roman" w:cs="Arial"/>
          <w:bCs/>
          <w:color w:val="000000"/>
        </w:rPr>
        <w:t xml:space="preserve">The recovering OPO, reported on the </w:t>
      </w:r>
      <w:r w:rsidRPr="00937021">
        <w:rPr>
          <w:rFonts w:cs="Arial"/>
        </w:rPr>
        <w:t>he Candidate Removal Worksheet, will display. Verify the OPO is correct.</w:t>
      </w:r>
    </w:p>
    <w:p w:rsidRPr="00937021" w:rsidR="006552A8" w:rsidP="00BD3569" w:rsidRDefault="008B7403" w14:paraId="1CAE2858" w14:textId="10817A3D">
      <w:pPr>
        <w:pBdr>
          <w:top w:val="single" w:color="000000" w:sz="24" w:space="4"/>
          <w:left w:val="single" w:color="000000" w:sz="24" w:space="4"/>
          <w:bottom w:val="single" w:color="000000" w:sz="24" w:space="4"/>
          <w:right w:val="single" w:color="000000" w:sz="24" w:space="4"/>
        </w:pBdr>
        <w:shd w:val="clear" w:color="auto" w:fill="BCBCBC"/>
        <w:spacing w:before="120" w:after="240" w:line="240" w:lineRule="auto"/>
        <w:rPr>
          <w:rFonts w:eastAsia="Times New Roman" w:cs="Arial"/>
          <w:color w:val="0000FF"/>
          <w:u w:val="single"/>
        </w:rPr>
      </w:pPr>
      <w:r w:rsidRPr="00937021">
        <w:rPr>
          <w:rFonts w:eastAsia="Times New Roman" w:cs="Arial"/>
          <w:b/>
          <w:bCs/>
          <w:color w:val="000000"/>
          <w:shd w:val="clear" w:color="auto" w:fill="BCBCBC"/>
        </w:rPr>
        <w:t>Patient Status</w:t>
      </w:r>
    </w:p>
    <w:p w:rsidRPr="00937021" w:rsidR="00C8263D" w:rsidP="00874625" w:rsidRDefault="00C8263D" w14:paraId="4617FCA1" w14:textId="7C32097D">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 xml:space="preserve">Transplant </w:t>
      </w:r>
      <w:r w:rsidRPr="00937021" w:rsidR="00F900E3">
        <w:rPr>
          <w:rFonts w:eastAsia="Times New Roman" w:cs="Arial"/>
          <w:b/>
          <w:bCs/>
          <w:color w:val="000000" w:themeColor="text1"/>
          <w:u w:val="single"/>
        </w:rPr>
        <w:t>h</w:t>
      </w:r>
      <w:r w:rsidRPr="00937021">
        <w:rPr>
          <w:rFonts w:eastAsia="Times New Roman" w:cs="Arial"/>
          <w:b/>
          <w:bCs/>
          <w:color w:val="000000" w:themeColor="text1"/>
          <w:u w:val="single"/>
        </w:rPr>
        <w:t>ospitalization</w:t>
      </w:r>
      <w:r w:rsidRPr="00937021">
        <w:rPr>
          <w:rFonts w:eastAsia="Times New Roman" w:cs="Arial"/>
          <w:b/>
          <w:bCs/>
          <w:color w:val="000000" w:themeColor="text1"/>
        </w:rPr>
        <w:t>:</w:t>
      </w:r>
    </w:p>
    <w:p w:rsidRPr="00937021" w:rsidR="00C8263D" w:rsidP="008F4CA5" w:rsidRDefault="00C8263D" w14:paraId="6A38D333" w14:textId="70E5D27B">
      <w:pPr>
        <w:spacing w:before="120" w:after="120" w:line="240" w:lineRule="auto"/>
        <w:ind w:left="540" w:hanging="7"/>
        <w:rPr>
          <w:rFonts w:eastAsia="Times New Roman" w:cs="Arial"/>
          <w:color w:val="000000" w:themeColor="text1"/>
        </w:rPr>
      </w:pPr>
      <w:r w:rsidRPr="00937021">
        <w:rPr>
          <w:rFonts w:eastAsia="Times New Roman" w:cs="Arial"/>
          <w:b/>
          <w:bCs/>
          <w:color w:val="000000" w:themeColor="text1"/>
          <w:u w:val="single"/>
        </w:rPr>
        <w:t xml:space="preserve">Date of </w:t>
      </w:r>
      <w:r w:rsidRPr="00937021" w:rsidR="00680227">
        <w:rPr>
          <w:rFonts w:eastAsia="Times New Roman" w:cs="Arial"/>
          <w:b/>
          <w:bCs/>
          <w:color w:val="000000" w:themeColor="text1"/>
          <w:u w:val="single"/>
        </w:rPr>
        <w:t>a</w:t>
      </w:r>
      <w:r w:rsidRPr="00937021">
        <w:rPr>
          <w:rFonts w:eastAsia="Times New Roman" w:cs="Arial"/>
          <w:b/>
          <w:bCs/>
          <w:color w:val="000000" w:themeColor="text1"/>
          <w:u w:val="single"/>
        </w:rPr>
        <w:t xml:space="preserve">dmission to </w:t>
      </w:r>
      <w:r w:rsidRPr="00937021" w:rsidR="00680227">
        <w:rPr>
          <w:rFonts w:eastAsia="Times New Roman" w:cs="Arial"/>
          <w:b/>
          <w:bCs/>
          <w:color w:val="000000" w:themeColor="text1"/>
          <w:u w:val="single"/>
        </w:rPr>
        <w:t>t</w:t>
      </w:r>
      <w:r w:rsidRPr="00937021">
        <w:rPr>
          <w:rFonts w:eastAsia="Times New Roman" w:cs="Arial"/>
          <w:b/>
          <w:bCs/>
          <w:color w:val="000000" w:themeColor="text1"/>
          <w:u w:val="single"/>
        </w:rPr>
        <w:t xml:space="preserve">ransplant </w:t>
      </w:r>
      <w:r w:rsidRPr="00937021" w:rsidR="00680227">
        <w:rPr>
          <w:rFonts w:eastAsia="Times New Roman" w:cs="Arial"/>
          <w:b/>
          <w:bCs/>
          <w:color w:val="000000" w:themeColor="text1"/>
          <w:u w:val="single"/>
        </w:rPr>
        <w:t>c</w:t>
      </w:r>
      <w:r w:rsidRPr="00937021">
        <w:rPr>
          <w:rFonts w:eastAsia="Times New Roman" w:cs="Arial"/>
          <w:b/>
          <w:bCs/>
          <w:color w:val="000000" w:themeColor="text1"/>
          <w:u w:val="single"/>
        </w:rPr>
        <w:t>enter</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Enter the date the recipient was admitted to the transplant center, using the 8-digit format of MM/DD/YYYY. If the patient was admitted to the hospital before it was determined a transplant was needed, enter the date it was determined the patient needed a transplant.</w:t>
      </w:r>
    </w:p>
    <w:p w:rsidRPr="00937021" w:rsidR="00C8263D" w:rsidP="008F4CA5" w:rsidRDefault="00C8263D" w14:paraId="210B35B4" w14:textId="1BBC5F09">
      <w:pPr>
        <w:spacing w:before="120" w:after="120" w:line="240" w:lineRule="auto"/>
        <w:ind w:left="540" w:hanging="7"/>
        <w:rPr>
          <w:rFonts w:eastAsia="Times New Roman" w:cs="Arial"/>
          <w:bCs/>
          <w:color w:val="000000" w:themeColor="text1"/>
        </w:rPr>
      </w:pPr>
      <w:r w:rsidRPr="00937021">
        <w:rPr>
          <w:rFonts w:eastAsia="Times New Roman" w:cs="Arial"/>
          <w:b/>
          <w:bCs/>
          <w:color w:val="000000" w:themeColor="text1"/>
          <w:u w:val="single"/>
        </w:rPr>
        <w:lastRenderedPageBreak/>
        <w:t xml:space="preserve">Date of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 xml:space="preserve">ischarge from </w:t>
      </w:r>
      <w:r w:rsidRPr="00937021" w:rsidR="00680227">
        <w:rPr>
          <w:rFonts w:eastAsia="Times New Roman" w:cs="Arial"/>
          <w:b/>
          <w:bCs/>
          <w:color w:val="000000" w:themeColor="text1"/>
          <w:u w:val="single"/>
        </w:rPr>
        <w:t>h</w:t>
      </w:r>
      <w:r w:rsidRPr="00937021">
        <w:rPr>
          <w:rFonts w:eastAsia="Times New Roman" w:cs="Arial"/>
          <w:b/>
          <w:bCs/>
          <w:color w:val="000000" w:themeColor="text1"/>
          <w:u w:val="single"/>
        </w:rPr>
        <w:t>ospital</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Enter the date the recipient was released to go home, using the 8-digit format of MM/DD/YYYY. The recipient's hospital stay includes total time spent in different units of the hospital, including medical and rehab. </w:t>
      </w:r>
    </w:p>
    <w:p w:rsidRPr="00937021" w:rsidR="006552A8" w:rsidP="00874625" w:rsidRDefault="006552A8" w14:paraId="2FA0E6EC" w14:textId="12A55014">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Date </w:t>
      </w:r>
      <w:r w:rsidRPr="00937021" w:rsidR="00680227">
        <w:rPr>
          <w:rFonts w:eastAsia="Times New Roman" w:cs="Arial"/>
          <w:b/>
          <w:bCs/>
          <w:color w:val="000000" w:themeColor="text1"/>
          <w:u w:val="single"/>
        </w:rPr>
        <w:t>l</w:t>
      </w:r>
      <w:r w:rsidRPr="00937021">
        <w:rPr>
          <w:rFonts w:eastAsia="Times New Roman" w:cs="Arial"/>
          <w:b/>
          <w:bCs/>
          <w:color w:val="000000" w:themeColor="text1"/>
          <w:u w:val="single"/>
        </w:rPr>
        <w:t xml:space="preserve">ast </w:t>
      </w:r>
      <w:r w:rsidRPr="00937021" w:rsidR="00680227">
        <w:rPr>
          <w:rFonts w:eastAsia="Times New Roman" w:cs="Arial"/>
          <w:b/>
          <w:bCs/>
          <w:color w:val="000000" w:themeColor="text1"/>
          <w:u w:val="single"/>
        </w:rPr>
        <w:t>s</w:t>
      </w:r>
      <w:r w:rsidRPr="00937021">
        <w:rPr>
          <w:rFonts w:eastAsia="Times New Roman" w:cs="Arial"/>
          <w:b/>
          <w:bCs/>
          <w:color w:val="000000" w:themeColor="text1"/>
          <w:u w:val="single"/>
        </w:rPr>
        <w:t xml:space="preserve">een, </w:t>
      </w:r>
      <w:proofErr w:type="spellStart"/>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etransplant</w:t>
      </w:r>
      <w:r w:rsidRPr="00937021" w:rsidR="00D522F7">
        <w:rPr>
          <w:rFonts w:eastAsia="Times New Roman" w:cs="Arial"/>
          <w:b/>
          <w:bCs/>
          <w:color w:val="000000" w:themeColor="text1"/>
          <w:u w:val="single"/>
        </w:rPr>
        <w:t>ed</w:t>
      </w:r>
      <w:proofErr w:type="spellEnd"/>
      <w:r w:rsidRPr="00937021" w:rsidR="00D522F7">
        <w:rPr>
          <w:rFonts w:eastAsia="Times New Roman" w:cs="Arial"/>
          <w:b/>
          <w:bCs/>
          <w:color w:val="000000" w:themeColor="text1"/>
          <w:u w:val="single"/>
        </w:rPr>
        <w:t>,</w:t>
      </w:r>
      <w:r w:rsidRPr="00937021">
        <w:rPr>
          <w:rFonts w:eastAsia="Times New Roman" w:cs="Arial"/>
          <w:b/>
          <w:bCs/>
          <w:color w:val="000000" w:themeColor="text1"/>
          <w:u w:val="single"/>
        </w:rPr>
        <w:t xml:space="preserve"> or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eath</w:t>
      </w:r>
      <w:r w:rsidRPr="00937021">
        <w:rPr>
          <w:rFonts w:eastAsia="Times New Roman" w:cs="Arial"/>
          <w:b/>
          <w:bCs/>
          <w:color w:val="000000" w:themeColor="text1"/>
        </w:rPr>
        <w:t>:</w:t>
      </w:r>
      <w:r w:rsidRPr="00937021">
        <w:rPr>
          <w:rFonts w:cs="Arial"/>
        </w:rPr>
        <w:t xml:space="preserve"> Complete at discharge (if discharged prior to six weeks from transplant date) or at six weeks from transplant date, whichever occurs first. Enter the date the hospital reported the recipient as living, </w:t>
      </w:r>
      <w:proofErr w:type="spellStart"/>
      <w:r w:rsidRPr="00937021">
        <w:rPr>
          <w:rFonts w:cs="Arial"/>
        </w:rPr>
        <w:t>retransplanted</w:t>
      </w:r>
      <w:proofErr w:type="spellEnd"/>
      <w:r w:rsidRPr="00937021">
        <w:rPr>
          <w:rFonts w:cs="Arial"/>
        </w:rPr>
        <w:t xml:space="preserve"> (when the data was obtained prior to the recipient's discharge) or the date of the recipient's death, using the 8-digit format of MM/DD/YYYY.</w:t>
      </w:r>
    </w:p>
    <w:p w:rsidRPr="00937021" w:rsidR="006552A8" w:rsidP="00874625" w:rsidRDefault="006552A8" w14:paraId="4AC7C067" w14:textId="26A2F35A">
      <w:pPr>
        <w:pStyle w:val="NormalWeb"/>
        <w:spacing w:before="120" w:beforeAutospacing="0" w:after="120" w:afterAutospacing="0"/>
        <w:ind w:left="180"/>
        <w:rPr>
          <w:rFonts w:cs="Arial"/>
          <w:sz w:val="22"/>
          <w:szCs w:val="22"/>
        </w:rPr>
      </w:pPr>
      <w:r w:rsidRPr="00937021">
        <w:rPr>
          <w:rFonts w:cs="Arial"/>
          <w:b/>
          <w:bCs/>
          <w:color w:val="000000" w:themeColor="text1"/>
          <w:sz w:val="22"/>
          <w:szCs w:val="22"/>
          <w:u w:val="single"/>
        </w:rPr>
        <w:t xml:space="preserve">Patient </w:t>
      </w:r>
      <w:r w:rsidRPr="00937021" w:rsidR="000A42CF">
        <w:rPr>
          <w:rFonts w:cs="Arial"/>
          <w:b/>
          <w:bCs/>
          <w:color w:val="000000" w:themeColor="text1"/>
          <w:sz w:val="22"/>
          <w:szCs w:val="22"/>
          <w:u w:val="single"/>
        </w:rPr>
        <w:t>s</w:t>
      </w:r>
      <w:r w:rsidRPr="00937021">
        <w:rPr>
          <w:rFonts w:cs="Arial"/>
          <w:b/>
          <w:bCs/>
          <w:color w:val="000000" w:themeColor="text1"/>
          <w:sz w:val="22"/>
          <w:szCs w:val="22"/>
          <w:u w:val="single"/>
        </w:rPr>
        <w:t>tatus</w:t>
      </w:r>
      <w:r w:rsidRPr="00937021">
        <w:rPr>
          <w:rFonts w:cs="Arial"/>
          <w:b/>
          <w:bCs/>
          <w:color w:val="000000" w:themeColor="text1"/>
          <w:sz w:val="22"/>
          <w:szCs w:val="22"/>
        </w:rPr>
        <w:t>:</w:t>
      </w:r>
      <w:r w:rsidRPr="0093702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937021">
        <w:rPr>
          <w:rFonts w:cs="Arial"/>
          <w:bCs/>
          <w:sz w:val="22"/>
          <w:szCs w:val="22"/>
        </w:rPr>
        <w:t>Dead</w:t>
      </w:r>
      <w:r w:rsidRPr="00937021">
        <w:rPr>
          <w:rFonts w:cs="Arial"/>
          <w:sz w:val="22"/>
          <w:szCs w:val="22"/>
        </w:rPr>
        <w:t xml:space="preserve"> is selected, indicate the cause of death.</w:t>
      </w:r>
    </w:p>
    <w:p w:rsidRPr="00937021" w:rsidR="006552A8" w:rsidP="006552A8" w:rsidRDefault="006552A8" w14:paraId="6C2D12FF" w14:textId="77777777">
      <w:pPr>
        <w:pStyle w:val="NormalWeb"/>
        <w:spacing w:before="120" w:beforeAutospacing="0" w:after="120" w:afterAutospacing="0"/>
        <w:ind w:left="540"/>
        <w:rPr>
          <w:rFonts w:cs="Arial"/>
          <w:b/>
          <w:sz w:val="22"/>
          <w:szCs w:val="22"/>
        </w:rPr>
      </w:pPr>
      <w:r w:rsidRPr="00937021">
        <w:rPr>
          <w:rFonts w:cs="Arial"/>
          <w:b/>
          <w:bCs/>
          <w:sz w:val="22"/>
          <w:szCs w:val="22"/>
        </w:rPr>
        <w:t>Living</w:t>
      </w:r>
      <w:r w:rsidRPr="00937021">
        <w:rPr>
          <w:rFonts w:cs="Arial"/>
          <w:b/>
          <w:bCs/>
          <w:sz w:val="22"/>
          <w:szCs w:val="22"/>
        </w:rPr>
        <w:br/>
        <w:t>Dead</w:t>
      </w:r>
      <w:r w:rsidRPr="00937021">
        <w:rPr>
          <w:rFonts w:cs="Arial"/>
          <w:b/>
          <w:bCs/>
          <w:sz w:val="22"/>
          <w:szCs w:val="22"/>
        </w:rPr>
        <w:br/>
      </w:r>
      <w:proofErr w:type="spellStart"/>
      <w:r w:rsidRPr="00937021">
        <w:rPr>
          <w:rFonts w:cs="Arial"/>
          <w:b/>
          <w:bCs/>
          <w:sz w:val="22"/>
          <w:szCs w:val="22"/>
        </w:rPr>
        <w:t>Retransplanted</w:t>
      </w:r>
      <w:proofErr w:type="spellEnd"/>
    </w:p>
    <w:p w:rsidRPr="00937021" w:rsidR="008E22A6" w:rsidP="006E74FE" w:rsidRDefault="006552A8" w14:paraId="3CCA0BE6" w14:textId="412CE36B">
      <w:pPr>
        <w:spacing w:before="120" w:after="120" w:line="240" w:lineRule="auto"/>
        <w:ind w:left="900"/>
        <w:rPr>
          <w:rFonts w:cs="Arial"/>
          <w:bCs/>
        </w:rPr>
      </w:pPr>
      <w:r w:rsidRPr="00937021">
        <w:rPr>
          <w:rFonts w:eastAsia="Times New Roman" w:cs="Arial"/>
          <w:b/>
          <w:bCs/>
          <w:color w:val="000000" w:themeColor="text1"/>
          <w:u w:val="single"/>
        </w:rPr>
        <w:t xml:space="preserve">Primary </w:t>
      </w:r>
      <w:r w:rsidRPr="00937021" w:rsidR="00680227">
        <w:rPr>
          <w:rFonts w:eastAsia="Times New Roman" w:cs="Arial"/>
          <w:b/>
          <w:bCs/>
          <w:color w:val="000000" w:themeColor="text1"/>
          <w:u w:val="single"/>
        </w:rPr>
        <w:t>c</w:t>
      </w:r>
      <w:r w:rsidRPr="00937021">
        <w:rPr>
          <w:rFonts w:eastAsia="Times New Roman" w:cs="Arial"/>
          <w:b/>
          <w:bCs/>
          <w:color w:val="000000" w:themeColor="text1"/>
          <w:u w:val="single"/>
        </w:rPr>
        <w:t xml:space="preserve">ause of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eath</w:t>
      </w:r>
      <w:r w:rsidRPr="00937021">
        <w:rPr>
          <w:rFonts w:eastAsia="Times New Roman" w:cs="Arial"/>
          <w:b/>
          <w:bCs/>
          <w:color w:val="000000" w:themeColor="text1"/>
        </w:rPr>
        <w:t>:</w:t>
      </w:r>
      <w:r w:rsidRPr="00937021">
        <w:rPr>
          <w:rFonts w:cs="Arial"/>
          <w:bCs/>
        </w:rPr>
        <w:t xml:space="preserve"> If the </w:t>
      </w:r>
      <w:r w:rsidRPr="00937021" w:rsidR="004B4450">
        <w:rPr>
          <w:rFonts w:cs="Arial"/>
          <w:bCs/>
        </w:rPr>
        <w:t>p</w:t>
      </w:r>
      <w:r w:rsidRPr="00937021">
        <w:rPr>
          <w:rFonts w:cs="Arial"/>
          <w:bCs/>
        </w:rPr>
        <w:t xml:space="preserve">atient </w:t>
      </w:r>
      <w:r w:rsidRPr="00937021" w:rsidR="004B4450">
        <w:rPr>
          <w:rFonts w:cs="Arial"/>
          <w:bCs/>
        </w:rPr>
        <w:t>s</w:t>
      </w:r>
      <w:r w:rsidRPr="00937021">
        <w:rPr>
          <w:rFonts w:cs="Arial"/>
          <w:bCs/>
        </w:rPr>
        <w:t>tatus is</w:t>
      </w:r>
      <w:r w:rsidRPr="00937021">
        <w:rPr>
          <w:rFonts w:cs="Arial"/>
        </w:rPr>
        <w:t xml:space="preserve"> </w:t>
      </w:r>
      <w:proofErr w:type="gramStart"/>
      <w:r w:rsidRPr="00937021">
        <w:rPr>
          <w:rFonts w:cs="Arial"/>
        </w:rPr>
        <w:t>Dead</w:t>
      </w:r>
      <w:proofErr w:type="gramEnd"/>
      <w:r w:rsidRPr="00937021">
        <w:rPr>
          <w:rFonts w:cs="Arial"/>
          <w:bCs/>
        </w:rPr>
        <w:t>, select the patient's cause of death. If an Other, Specify code is selected, enter the other cause of death in the space provided.</w:t>
      </w:r>
      <w:r w:rsidRPr="00937021">
        <w:rPr>
          <w:rFonts w:eastAsia="Times New Roman" w:cs="Arial"/>
          <w:color w:val="000000"/>
        </w:rPr>
        <w:t xml:space="preserve"> (</w:t>
      </w:r>
      <w:hyperlink w:history="1" r:id="rId11">
        <w:r w:rsidRPr="00937021">
          <w:rPr>
            <w:rStyle w:val="Hyperlink"/>
            <w:rFonts w:eastAsia="Times New Roman" w:cs="Arial"/>
          </w:rPr>
          <w:t>List of Primary Cause of Death codes</w:t>
        </w:r>
      </w:hyperlink>
      <w:r w:rsidRPr="00937021">
        <w:rPr>
          <w:rFonts w:eastAsia="Times New Roman" w:cs="Arial"/>
        </w:rPr>
        <w:t>)</w:t>
      </w:r>
    </w:p>
    <w:p w:rsidRPr="00937021" w:rsidR="009F14F8" w:rsidP="00C80AF8" w:rsidRDefault="00A9371F" w14:paraId="4C9FBF82" w14:textId="268696BE">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Socio-Demographic</w:t>
      </w:r>
      <w:r w:rsidRPr="00937021" w:rsidR="005C5AF4">
        <w:rPr>
          <w:rFonts w:eastAsia="Times New Roman" w:cs="Arial"/>
          <w:b/>
          <w:bCs/>
          <w:color w:val="000000"/>
          <w:shd w:val="clear" w:color="auto" w:fill="BCBCBC"/>
        </w:rPr>
        <w:t xml:space="preserve"> Information</w:t>
      </w:r>
      <w:r w:rsidRPr="00937021">
        <w:rPr>
          <w:rFonts w:eastAsia="Times New Roman" w:cs="Arial"/>
          <w:b/>
          <w:bCs/>
          <w:color w:val="000000"/>
          <w:shd w:val="clear" w:color="auto" w:fill="BCBCBC"/>
        </w:rPr>
        <w:t>: Pre-Transplant</w:t>
      </w:r>
    </w:p>
    <w:p w:rsidRPr="00937021" w:rsidR="00952D98" w:rsidP="00952D98" w:rsidRDefault="00952D98" w14:paraId="0716BEDB" w14:textId="660C74D8">
      <w:pPr>
        <w:pStyle w:val="NormalWeb"/>
        <w:spacing w:before="120" w:beforeAutospacing="0" w:after="120" w:afterAutospacing="0"/>
        <w:ind w:left="180"/>
        <w:rPr>
          <w:rFonts w:cs="Arial"/>
          <w:sz w:val="22"/>
          <w:szCs w:val="22"/>
        </w:rPr>
      </w:pPr>
      <w:r w:rsidRPr="00937021">
        <w:rPr>
          <w:rFonts w:cs="Arial"/>
          <w:b/>
          <w:bCs/>
          <w:color w:val="000000" w:themeColor="text1"/>
          <w:sz w:val="22"/>
          <w:szCs w:val="22"/>
          <w:u w:val="single"/>
        </w:rPr>
        <w:t xml:space="preserve">Highest </w:t>
      </w:r>
      <w:r w:rsidRPr="00937021" w:rsidR="00680227">
        <w:rPr>
          <w:rFonts w:cs="Arial"/>
          <w:b/>
          <w:bCs/>
          <w:color w:val="000000" w:themeColor="text1"/>
          <w:sz w:val="22"/>
          <w:szCs w:val="22"/>
          <w:u w:val="single"/>
        </w:rPr>
        <w:t>e</w:t>
      </w:r>
      <w:r w:rsidRPr="00937021">
        <w:rPr>
          <w:rFonts w:cs="Arial"/>
          <w:b/>
          <w:bCs/>
          <w:color w:val="000000" w:themeColor="text1"/>
          <w:sz w:val="22"/>
          <w:szCs w:val="22"/>
          <w:u w:val="single"/>
        </w:rPr>
        <w:t xml:space="preserve">ducation </w:t>
      </w:r>
      <w:r w:rsidRPr="00937021" w:rsidR="00680227">
        <w:rPr>
          <w:rFonts w:cs="Arial"/>
          <w:b/>
          <w:bCs/>
          <w:color w:val="000000" w:themeColor="text1"/>
          <w:sz w:val="22"/>
          <w:szCs w:val="22"/>
          <w:u w:val="single"/>
        </w:rPr>
        <w:t>l</w:t>
      </w:r>
      <w:r w:rsidRPr="00937021">
        <w:rPr>
          <w:rFonts w:cs="Arial"/>
          <w:b/>
          <w:bCs/>
          <w:color w:val="000000" w:themeColor="text1"/>
          <w:sz w:val="22"/>
          <w:szCs w:val="22"/>
          <w:u w:val="single"/>
        </w:rPr>
        <w:t>evel</w:t>
      </w:r>
      <w:r w:rsidRPr="00937021">
        <w:rPr>
          <w:rFonts w:cs="Arial"/>
          <w:b/>
          <w:bCs/>
          <w:color w:val="000000" w:themeColor="text1"/>
          <w:sz w:val="22"/>
          <w:szCs w:val="22"/>
        </w:rPr>
        <w:t>:</w:t>
      </w:r>
      <w:r w:rsidRPr="00937021">
        <w:rPr>
          <w:rFonts w:cs="Arial"/>
          <w:sz w:val="22"/>
          <w:szCs w:val="22"/>
        </w:rPr>
        <w:t xml:space="preserve"> Select the choice which best describes the recipient's highest level of education.</w:t>
      </w:r>
    </w:p>
    <w:p w:rsidRPr="00937021" w:rsidR="00952D98" w:rsidP="00952D98" w:rsidRDefault="00952D98" w14:paraId="0EA49454" w14:textId="77777777">
      <w:pPr>
        <w:pStyle w:val="NormalWeb"/>
        <w:spacing w:before="120" w:beforeAutospacing="0" w:after="120" w:afterAutospacing="0"/>
        <w:ind w:left="547"/>
        <w:rPr>
          <w:rFonts w:cs="Arial"/>
          <w:b/>
          <w:bCs/>
          <w:sz w:val="22"/>
          <w:szCs w:val="22"/>
        </w:rPr>
      </w:pPr>
      <w:r w:rsidRPr="00937021">
        <w:rPr>
          <w:rFonts w:cs="Arial"/>
          <w:b/>
          <w:bCs/>
          <w:sz w:val="22"/>
          <w:szCs w:val="22"/>
        </w:rPr>
        <w:t>None</w:t>
      </w:r>
      <w:r w:rsidRPr="00937021">
        <w:rPr>
          <w:rFonts w:cs="Arial"/>
          <w:b/>
          <w:bCs/>
          <w:sz w:val="22"/>
          <w:szCs w:val="22"/>
        </w:rPr>
        <w:br/>
        <w:t>Grade School (0-8</w:t>
      </w:r>
      <w:proofErr w:type="gramStart"/>
      <w:r w:rsidRPr="00937021">
        <w:rPr>
          <w:rFonts w:cs="Arial"/>
          <w:b/>
          <w:bCs/>
          <w:sz w:val="22"/>
          <w:szCs w:val="22"/>
        </w:rPr>
        <w:t>)</w:t>
      </w:r>
      <w:proofErr w:type="gramEnd"/>
      <w:r w:rsidRPr="00937021">
        <w:rPr>
          <w:rFonts w:cs="Arial"/>
          <w:b/>
          <w:bCs/>
          <w:sz w:val="22"/>
          <w:szCs w:val="22"/>
        </w:rPr>
        <w:br/>
        <w:t>High School (9-12) or GED</w:t>
      </w:r>
      <w:r w:rsidRPr="00937021">
        <w:rPr>
          <w:rFonts w:cs="Arial"/>
          <w:b/>
          <w:bCs/>
          <w:sz w:val="22"/>
          <w:szCs w:val="22"/>
        </w:rPr>
        <w:br/>
        <w:t>Attended College/Technical School</w:t>
      </w:r>
      <w:r w:rsidRPr="00937021">
        <w:rPr>
          <w:rFonts w:cs="Arial"/>
          <w:b/>
          <w:bCs/>
          <w:sz w:val="22"/>
          <w:szCs w:val="22"/>
        </w:rPr>
        <w:br/>
        <w:t>Associate/Bachelor Degree</w:t>
      </w:r>
      <w:r w:rsidRPr="00937021">
        <w:rPr>
          <w:rFonts w:cs="Arial"/>
          <w:b/>
          <w:bCs/>
          <w:sz w:val="22"/>
          <w:szCs w:val="22"/>
        </w:rPr>
        <w:br/>
        <w:t>Post-College Graduate Degree</w:t>
      </w:r>
      <w:r w:rsidRPr="00937021">
        <w:rPr>
          <w:rFonts w:cs="Arial"/>
          <w:b/>
          <w:bCs/>
          <w:sz w:val="22"/>
          <w:szCs w:val="22"/>
        </w:rPr>
        <w:br/>
      </w:r>
      <w:r w:rsidRPr="00937021">
        <w:rPr>
          <w:rFonts w:cs="Arial"/>
          <w:b/>
          <w:bCs/>
          <w:sz w:val="22"/>
          <w:szCs w:val="22"/>
        </w:rPr>
        <w:lastRenderedPageBreak/>
        <w:t>N/A (&lt; 5 Years Old)</w:t>
      </w:r>
      <w:r w:rsidRPr="00937021">
        <w:rPr>
          <w:rFonts w:cs="Arial"/>
          <w:b/>
          <w:bCs/>
          <w:sz w:val="22"/>
          <w:szCs w:val="22"/>
        </w:rPr>
        <w:br/>
        <w:t>Unknown</w:t>
      </w:r>
    </w:p>
    <w:p w:rsidRPr="00937021" w:rsidR="00952D98" w:rsidP="00952D98" w:rsidRDefault="00952D98" w14:paraId="0C6332E0" w14:textId="2E8B154A">
      <w:pPr>
        <w:spacing w:before="120" w:after="120" w:line="240" w:lineRule="auto"/>
        <w:ind w:left="180"/>
        <w:rPr>
          <w:rFonts w:cs="Arial"/>
        </w:rPr>
      </w:pPr>
      <w:r w:rsidRPr="00937021">
        <w:rPr>
          <w:rFonts w:eastAsia="Times New Roman" w:cs="Arial"/>
          <w:b/>
          <w:bCs/>
          <w:color w:val="000000" w:themeColor="text1"/>
          <w:u w:val="single"/>
        </w:rPr>
        <w:t>Working for income</w:t>
      </w:r>
      <w:r w:rsidRPr="00937021">
        <w:rPr>
          <w:rFonts w:eastAsia="Times New Roman" w:cs="Arial"/>
          <w:b/>
          <w:bCs/>
          <w:color w:val="000000" w:themeColor="text1"/>
        </w:rPr>
        <w:t>:</w:t>
      </w:r>
      <w:r w:rsidRPr="00937021">
        <w:rPr>
          <w:rFonts w:cs="Arial"/>
        </w:rPr>
        <w:t xml:space="preserve"> (Complete for recipients 1</w:t>
      </w:r>
      <w:r w:rsidRPr="00937021" w:rsidR="00F116E5">
        <w:rPr>
          <w:rFonts w:cs="Arial"/>
        </w:rPr>
        <w:t>8</w:t>
      </w:r>
      <w:r w:rsidRPr="00937021">
        <w:rPr>
          <w:rFonts w:cs="Arial"/>
        </w:rPr>
        <w:t xml:space="preserve"> years of age or older.) If the recipient was working for income just prior to the time of transplant, select </w:t>
      </w:r>
      <w:proofErr w:type="gramStart"/>
      <w:r w:rsidRPr="00937021">
        <w:rPr>
          <w:rFonts w:cs="Arial"/>
          <w:bCs/>
        </w:rPr>
        <w:t>Yes</w:t>
      </w:r>
      <w:proofErr w:type="gramEnd"/>
      <w:r w:rsidRPr="00937021">
        <w:rPr>
          <w:rFonts w:cs="Arial"/>
        </w:rPr>
        <w:t xml:space="preserve">. If not, select </w:t>
      </w:r>
      <w:proofErr w:type="gramStart"/>
      <w:r w:rsidRPr="00937021">
        <w:rPr>
          <w:rFonts w:cs="Arial"/>
          <w:bCs/>
        </w:rPr>
        <w:t>No</w:t>
      </w:r>
      <w:proofErr w:type="gramEnd"/>
      <w:r w:rsidRPr="00937021" w:rsidR="00710D8F">
        <w:rPr>
          <w:rFonts w:cs="Arial"/>
        </w:rPr>
        <w:t>.</w:t>
      </w:r>
    </w:p>
    <w:p w:rsidRPr="00937021" w:rsidR="00952D98" w:rsidP="00952D98" w:rsidRDefault="00952D98" w14:paraId="54A38375" w14:textId="6207468E">
      <w:pPr>
        <w:pStyle w:val="NormalWeb"/>
        <w:spacing w:before="120" w:beforeAutospacing="0" w:after="120" w:afterAutospacing="0"/>
        <w:ind w:left="540"/>
        <w:rPr>
          <w:rFonts w:cs="Arial"/>
          <w:sz w:val="22"/>
          <w:szCs w:val="22"/>
        </w:rPr>
      </w:pPr>
      <w:r w:rsidRPr="00937021">
        <w:rPr>
          <w:rFonts w:cs="Arial"/>
          <w:b/>
          <w:bCs/>
          <w:sz w:val="22"/>
          <w:szCs w:val="22"/>
          <w:u w:val="single"/>
        </w:rPr>
        <w:t xml:space="preserve">If </w:t>
      </w:r>
      <w:proofErr w:type="gramStart"/>
      <w:r w:rsidRPr="00937021">
        <w:rPr>
          <w:rFonts w:cs="Arial"/>
          <w:b/>
          <w:bCs/>
          <w:sz w:val="22"/>
          <w:szCs w:val="22"/>
          <w:u w:val="single"/>
        </w:rPr>
        <w:t>Yes</w:t>
      </w:r>
      <w:proofErr w:type="gramEnd"/>
      <w:r w:rsidRPr="00937021">
        <w:rPr>
          <w:rFonts w:cs="Arial"/>
          <w:b/>
          <w:bCs/>
          <w:sz w:val="22"/>
          <w:szCs w:val="22"/>
          <w:u w:val="single"/>
        </w:rPr>
        <w:t xml:space="preserve">, </w:t>
      </w:r>
      <w:r w:rsidRPr="00937021">
        <w:rPr>
          <w:rFonts w:cs="Arial"/>
          <w:b/>
          <w:sz w:val="22"/>
          <w:szCs w:val="22"/>
          <w:u w:val="single"/>
        </w:rPr>
        <w:t>indicate the recipient's working status</w:t>
      </w:r>
      <w:r w:rsidRPr="00937021">
        <w:rPr>
          <w:rFonts w:cs="Arial"/>
          <w:b/>
          <w:sz w:val="22"/>
          <w:szCs w:val="22"/>
        </w:rPr>
        <w:t>:</w:t>
      </w:r>
      <w:r w:rsidRPr="00937021">
        <w:rPr>
          <w:rFonts w:cs="Arial"/>
          <w:sz w:val="22"/>
          <w:szCs w:val="22"/>
        </w:rPr>
        <w:t xml:space="preserve"> If </w:t>
      </w:r>
      <w:r w:rsidRPr="00937021">
        <w:rPr>
          <w:rFonts w:cs="Arial"/>
          <w:bCs/>
          <w:sz w:val="22"/>
          <w:szCs w:val="22"/>
        </w:rPr>
        <w:t>Yes</w:t>
      </w:r>
      <w:r w:rsidRPr="00937021">
        <w:rPr>
          <w:rFonts w:cs="Arial"/>
          <w:sz w:val="22"/>
          <w:szCs w:val="22"/>
        </w:rPr>
        <w:t xml:space="preserve"> is selected, indicate the </w:t>
      </w:r>
      <w:r w:rsidRPr="00937021" w:rsidR="002F43DA">
        <w:rPr>
          <w:rFonts w:cs="Arial"/>
          <w:sz w:val="22"/>
          <w:szCs w:val="22"/>
        </w:rPr>
        <w:t xml:space="preserve">recipient’s </w:t>
      </w:r>
      <w:r w:rsidRPr="00937021">
        <w:rPr>
          <w:rFonts w:cs="Arial"/>
          <w:sz w:val="22"/>
          <w:szCs w:val="22"/>
        </w:rPr>
        <w:t>working status just prior to the time of transplant.</w:t>
      </w:r>
    </w:p>
    <w:p w:rsidRPr="00937021" w:rsidR="00952D98" w:rsidP="00952D98" w:rsidRDefault="00952D98" w14:paraId="1FF6EF4E" w14:textId="77777777">
      <w:pPr>
        <w:pStyle w:val="NormalWeb"/>
        <w:spacing w:before="120" w:beforeAutospacing="0" w:after="120" w:afterAutospacing="0"/>
        <w:ind w:left="900"/>
        <w:rPr>
          <w:rFonts w:cs="Arial"/>
          <w:b/>
          <w:sz w:val="22"/>
          <w:szCs w:val="22"/>
        </w:rPr>
      </w:pPr>
      <w:r w:rsidRPr="00937021">
        <w:rPr>
          <w:rFonts w:cs="Arial"/>
          <w:b/>
          <w:bCs/>
          <w:sz w:val="22"/>
          <w:szCs w:val="22"/>
        </w:rPr>
        <w:t>Working Full Time</w:t>
      </w:r>
      <w:r w:rsidRPr="00937021">
        <w:rPr>
          <w:rFonts w:cs="Arial"/>
          <w:b/>
          <w:bCs/>
          <w:sz w:val="22"/>
          <w:szCs w:val="22"/>
        </w:rPr>
        <w:br/>
        <w:t>Working Part Time due to Demands of Treatment</w:t>
      </w:r>
      <w:r w:rsidRPr="00937021">
        <w:rPr>
          <w:rFonts w:cs="Arial"/>
          <w:b/>
          <w:bCs/>
          <w:sz w:val="22"/>
          <w:szCs w:val="22"/>
        </w:rPr>
        <w:br/>
        <w:t>Working Part Time due to Disability</w:t>
      </w:r>
      <w:r w:rsidRPr="00937021">
        <w:rPr>
          <w:rFonts w:cs="Arial"/>
          <w:b/>
          <w:bCs/>
          <w:sz w:val="22"/>
          <w:szCs w:val="22"/>
        </w:rPr>
        <w:br/>
        <w:t>Working Part Time due to Insurance Conflict</w:t>
      </w:r>
      <w:r w:rsidRPr="00937021">
        <w:rPr>
          <w:rFonts w:cs="Arial"/>
          <w:b/>
          <w:bCs/>
          <w:sz w:val="22"/>
          <w:szCs w:val="22"/>
        </w:rPr>
        <w:br/>
        <w:t>Working Part Time due to Inability to Find Full Time Work</w:t>
      </w:r>
      <w:r w:rsidRPr="00937021">
        <w:rPr>
          <w:rFonts w:cs="Arial"/>
          <w:b/>
          <w:bCs/>
          <w:sz w:val="22"/>
          <w:szCs w:val="22"/>
        </w:rPr>
        <w:br/>
        <w:t>Working Part Time due to Patient Choice</w:t>
      </w:r>
      <w:r w:rsidRPr="00937021">
        <w:rPr>
          <w:rFonts w:cs="Arial"/>
          <w:b/>
          <w:bCs/>
          <w:sz w:val="22"/>
          <w:szCs w:val="22"/>
        </w:rPr>
        <w:br/>
        <w:t>Working Part Time Reason Unknown</w:t>
      </w:r>
      <w:r w:rsidRPr="00937021">
        <w:rPr>
          <w:rFonts w:cs="Arial"/>
          <w:b/>
          <w:bCs/>
          <w:sz w:val="22"/>
          <w:szCs w:val="22"/>
        </w:rPr>
        <w:br/>
        <w:t>Working, Part Time vs. Full Time Unknown</w:t>
      </w:r>
    </w:p>
    <w:p w:rsidRPr="00937021" w:rsidR="00952D98" w:rsidP="00952D98" w:rsidRDefault="00952D98" w14:paraId="5F4747F8" w14:textId="4C2AB1F7">
      <w:pPr>
        <w:pStyle w:val="NormalWeb"/>
        <w:spacing w:before="120" w:beforeAutospacing="0" w:after="120" w:afterAutospacing="0"/>
        <w:ind w:left="540"/>
        <w:rPr>
          <w:rFonts w:cs="Arial"/>
          <w:sz w:val="22"/>
          <w:szCs w:val="22"/>
        </w:rPr>
      </w:pPr>
      <w:r w:rsidRPr="00937021">
        <w:rPr>
          <w:rFonts w:cs="Arial"/>
          <w:b/>
          <w:bCs/>
          <w:sz w:val="22"/>
          <w:szCs w:val="22"/>
          <w:u w:val="single"/>
        </w:rPr>
        <w:t xml:space="preserve">If No, </w:t>
      </w:r>
      <w:r w:rsidRPr="00937021" w:rsidR="00680227">
        <w:rPr>
          <w:rFonts w:cs="Arial"/>
          <w:b/>
          <w:bCs/>
          <w:sz w:val="22"/>
          <w:szCs w:val="22"/>
          <w:u w:val="single"/>
        </w:rPr>
        <w:t>n</w:t>
      </w:r>
      <w:r w:rsidRPr="00937021">
        <w:rPr>
          <w:rFonts w:cs="Arial"/>
          <w:b/>
          <w:bCs/>
          <w:sz w:val="22"/>
          <w:szCs w:val="22"/>
          <w:u w:val="single"/>
        </w:rPr>
        <w:t xml:space="preserve">ot </w:t>
      </w:r>
      <w:r w:rsidRPr="00937021" w:rsidR="00680227">
        <w:rPr>
          <w:rFonts w:cs="Arial"/>
          <w:b/>
          <w:bCs/>
          <w:sz w:val="22"/>
          <w:szCs w:val="22"/>
          <w:u w:val="single"/>
        </w:rPr>
        <w:t>w</w:t>
      </w:r>
      <w:r w:rsidRPr="00937021">
        <w:rPr>
          <w:rFonts w:cs="Arial"/>
          <w:b/>
          <w:bCs/>
          <w:sz w:val="22"/>
          <w:szCs w:val="22"/>
          <w:u w:val="single"/>
        </w:rPr>
        <w:t xml:space="preserve">orking </w:t>
      </w:r>
      <w:r w:rsidRPr="00937021" w:rsidR="00680227">
        <w:rPr>
          <w:rFonts w:cs="Arial"/>
          <w:b/>
          <w:bCs/>
          <w:sz w:val="22"/>
          <w:szCs w:val="22"/>
          <w:u w:val="single"/>
        </w:rPr>
        <w:t>d</w:t>
      </w:r>
      <w:r w:rsidRPr="00937021">
        <w:rPr>
          <w:rFonts w:cs="Arial"/>
          <w:b/>
          <w:bCs/>
          <w:sz w:val="22"/>
          <w:szCs w:val="22"/>
          <w:u w:val="single"/>
        </w:rPr>
        <w:t xml:space="preserve">ue </w:t>
      </w:r>
      <w:r w:rsidRPr="00937021" w:rsidR="008272D9">
        <w:rPr>
          <w:rFonts w:cs="Arial"/>
          <w:b/>
          <w:bCs/>
          <w:sz w:val="22"/>
          <w:szCs w:val="22"/>
          <w:u w:val="single"/>
        </w:rPr>
        <w:t>t</w:t>
      </w:r>
      <w:r w:rsidRPr="00937021">
        <w:rPr>
          <w:rFonts w:cs="Arial"/>
          <w:b/>
          <w:bCs/>
          <w:sz w:val="22"/>
          <w:szCs w:val="22"/>
          <w:u w:val="single"/>
        </w:rPr>
        <w:t>o</w:t>
      </w:r>
      <w:r w:rsidRPr="00937021">
        <w:rPr>
          <w:rFonts w:cs="Arial"/>
          <w:b/>
          <w:bCs/>
          <w:sz w:val="22"/>
          <w:szCs w:val="22"/>
        </w:rPr>
        <w:t xml:space="preserve">: </w:t>
      </w:r>
      <w:r w:rsidRPr="00937021">
        <w:rPr>
          <w:rFonts w:cs="Arial"/>
          <w:bCs/>
          <w:sz w:val="22"/>
          <w:szCs w:val="22"/>
        </w:rPr>
        <w:t>If No is selected, indicate the reason why the recipient is not working</w:t>
      </w:r>
      <w:r w:rsidRPr="00937021">
        <w:rPr>
          <w:rFonts w:cs="Arial"/>
          <w:sz w:val="22"/>
          <w:szCs w:val="22"/>
        </w:rPr>
        <w:t xml:space="preserve"> just prior to the time of transplant</w:t>
      </w:r>
      <w:r w:rsidRPr="00937021">
        <w:rPr>
          <w:rFonts w:cs="Arial"/>
          <w:bCs/>
          <w:sz w:val="22"/>
          <w:szCs w:val="22"/>
        </w:rPr>
        <w:t>.</w:t>
      </w:r>
    </w:p>
    <w:p w:rsidRPr="00937021" w:rsidR="00952D98" w:rsidP="00952D98" w:rsidRDefault="00952D98" w14:paraId="4CA0DD9E" w14:textId="77777777">
      <w:pPr>
        <w:pStyle w:val="NormalWeb"/>
        <w:spacing w:before="120" w:beforeAutospacing="0" w:after="0" w:afterAutospacing="0"/>
        <w:ind w:left="900"/>
        <w:rPr>
          <w:rFonts w:cs="Arial"/>
          <w:sz w:val="22"/>
          <w:szCs w:val="22"/>
        </w:rPr>
      </w:pPr>
      <w:r w:rsidRPr="00937021">
        <w:rPr>
          <w:rFonts w:cs="Arial"/>
          <w:b/>
          <w:bCs/>
          <w:sz w:val="22"/>
          <w:szCs w:val="22"/>
        </w:rPr>
        <w:t>Disability</w:t>
      </w:r>
      <w:r w:rsidRPr="00937021">
        <w:rPr>
          <w:rFonts w:cs="Arial"/>
          <w:sz w:val="22"/>
          <w:szCs w:val="22"/>
        </w:rPr>
        <w:t xml:space="preserve"> – A physical or mental impairment that interferes with or prevents a recipient from working (e.g. arthritis, mental retardation, cerebral palsy, etc.).</w:t>
      </w:r>
    </w:p>
    <w:p w:rsidRPr="00937021" w:rsidR="00952D98" w:rsidP="00952D98" w:rsidRDefault="00952D98" w14:paraId="5262DF26" w14:textId="77777777">
      <w:pPr>
        <w:pStyle w:val="NormalWeb"/>
        <w:spacing w:before="0" w:beforeAutospacing="0" w:after="0" w:afterAutospacing="0"/>
        <w:ind w:left="900"/>
        <w:rPr>
          <w:rFonts w:cs="Arial"/>
          <w:sz w:val="22"/>
          <w:szCs w:val="22"/>
        </w:rPr>
      </w:pPr>
      <w:r w:rsidRPr="00937021">
        <w:rPr>
          <w:rFonts w:cs="Arial"/>
          <w:b/>
          <w:bCs/>
          <w:sz w:val="22"/>
          <w:szCs w:val="22"/>
        </w:rPr>
        <w:t>Demands of Treatment</w:t>
      </w:r>
      <w:r w:rsidRPr="00937021">
        <w:rPr>
          <w:rFonts w:cs="Arial"/>
          <w:bCs/>
          <w:sz w:val="22"/>
          <w:szCs w:val="22"/>
        </w:rPr>
        <w:t xml:space="preserve"> –</w:t>
      </w:r>
      <w:r w:rsidRPr="00937021">
        <w:rPr>
          <w:rFonts w:cs="Arial"/>
          <w:sz w:val="22"/>
          <w:szCs w:val="22"/>
        </w:rPr>
        <w:t xml:space="preserve"> An urgent medical treatment that prevents a </w:t>
      </w:r>
      <w:r w:rsidRPr="00937021">
        <w:rPr>
          <w:rFonts w:cs="Arial"/>
          <w:bCs/>
          <w:sz w:val="22"/>
          <w:szCs w:val="22"/>
        </w:rPr>
        <w:t>recipient</w:t>
      </w:r>
      <w:r w:rsidRPr="00937021">
        <w:rPr>
          <w:rFonts w:cs="Arial"/>
          <w:sz w:val="22"/>
          <w:szCs w:val="22"/>
        </w:rPr>
        <w:t xml:space="preserve"> from working (e.g. dialysis).</w:t>
      </w:r>
    </w:p>
    <w:p w:rsidRPr="00937021" w:rsidR="00952D98" w:rsidP="00952D98" w:rsidRDefault="00952D98" w14:paraId="36178C19" w14:textId="77777777">
      <w:pPr>
        <w:pStyle w:val="NormalWeb"/>
        <w:spacing w:before="0" w:beforeAutospacing="0" w:after="0" w:afterAutospacing="0"/>
        <w:ind w:left="900"/>
        <w:rPr>
          <w:rFonts w:cs="Arial"/>
          <w:sz w:val="22"/>
          <w:szCs w:val="22"/>
        </w:rPr>
      </w:pPr>
      <w:r w:rsidRPr="00937021">
        <w:rPr>
          <w:rFonts w:cs="Arial"/>
          <w:b/>
          <w:bCs/>
          <w:sz w:val="22"/>
          <w:szCs w:val="22"/>
        </w:rPr>
        <w:t>Insurance Conflict</w:t>
      </w:r>
      <w:r w:rsidRPr="00937021">
        <w:rPr>
          <w:rFonts w:cs="Arial"/>
          <w:bCs/>
          <w:sz w:val="22"/>
          <w:szCs w:val="22"/>
        </w:rPr>
        <w:t xml:space="preserve"> –</w:t>
      </w:r>
      <w:r w:rsidRPr="00937021">
        <w:rPr>
          <w:rFonts w:cs="Arial"/>
          <w:sz w:val="22"/>
          <w:szCs w:val="22"/>
        </w:rPr>
        <w:t xml:space="preserve"> Any differences between a </w:t>
      </w:r>
      <w:r w:rsidRPr="00937021">
        <w:rPr>
          <w:rFonts w:cs="Arial"/>
          <w:bCs/>
          <w:sz w:val="22"/>
          <w:szCs w:val="22"/>
        </w:rPr>
        <w:t>recipient</w:t>
      </w:r>
      <w:r w:rsidRPr="00937021">
        <w:rPr>
          <w:rFonts w:cs="Arial"/>
          <w:sz w:val="22"/>
          <w:szCs w:val="22"/>
        </w:rPr>
        <w:t xml:space="preserve"> and insurance company that prevents them from working.</w:t>
      </w:r>
    </w:p>
    <w:p w:rsidRPr="00937021" w:rsidR="00952D98" w:rsidP="00952D98" w:rsidRDefault="00952D98" w14:paraId="40666603" w14:textId="77777777">
      <w:pPr>
        <w:pStyle w:val="NormalWeb"/>
        <w:spacing w:before="0" w:beforeAutospacing="0" w:after="0" w:afterAutospacing="0"/>
        <w:ind w:left="900"/>
        <w:rPr>
          <w:rFonts w:cs="Arial"/>
          <w:sz w:val="22"/>
          <w:szCs w:val="22"/>
        </w:rPr>
      </w:pPr>
      <w:r w:rsidRPr="00937021">
        <w:rPr>
          <w:rFonts w:cs="Arial"/>
          <w:b/>
          <w:bCs/>
          <w:sz w:val="22"/>
          <w:szCs w:val="22"/>
        </w:rPr>
        <w:t>Inability to Find Work</w:t>
      </w:r>
      <w:r w:rsidRPr="00937021">
        <w:rPr>
          <w:rFonts w:cs="Arial"/>
          <w:bCs/>
          <w:sz w:val="22"/>
          <w:szCs w:val="22"/>
        </w:rPr>
        <w:t xml:space="preserve"> –</w:t>
      </w:r>
      <w:r w:rsidRPr="00937021">
        <w:rPr>
          <w:rFonts w:cs="Arial"/>
          <w:sz w:val="22"/>
          <w:szCs w:val="22"/>
        </w:rPr>
        <w:t xml:space="preserve"> The lack of one's ability to find work (e.g. lack of transportation, work experience, over qualification, unavailable work, etc.).</w:t>
      </w:r>
    </w:p>
    <w:p w:rsidRPr="00937021" w:rsidR="00952D98" w:rsidP="00952D98" w:rsidRDefault="00952D98" w14:paraId="33644D25" w14:textId="77777777">
      <w:pPr>
        <w:pStyle w:val="NormalWeb"/>
        <w:spacing w:before="0" w:beforeAutospacing="0" w:after="0" w:afterAutospacing="0"/>
        <w:ind w:left="900"/>
        <w:rPr>
          <w:rFonts w:cs="Arial"/>
          <w:sz w:val="22"/>
          <w:szCs w:val="22"/>
        </w:rPr>
      </w:pPr>
      <w:r w:rsidRPr="00937021">
        <w:rPr>
          <w:rFonts w:cs="Arial"/>
          <w:b/>
          <w:bCs/>
          <w:sz w:val="22"/>
          <w:szCs w:val="22"/>
        </w:rPr>
        <w:t>Patient Choice – Homemaker</w:t>
      </w:r>
      <w:r w:rsidRPr="00937021">
        <w:rPr>
          <w:rFonts w:cs="Arial"/>
          <w:bCs/>
          <w:sz w:val="22"/>
          <w:szCs w:val="22"/>
        </w:rPr>
        <w:t xml:space="preserve"> –</w:t>
      </w:r>
      <w:r w:rsidRPr="00937021">
        <w:rPr>
          <w:rFonts w:cs="Arial"/>
          <w:sz w:val="22"/>
          <w:szCs w:val="22"/>
        </w:rPr>
        <w:t xml:space="preserve"> A </w:t>
      </w:r>
      <w:r w:rsidRPr="00937021">
        <w:rPr>
          <w:rFonts w:cs="Arial"/>
          <w:bCs/>
          <w:sz w:val="22"/>
          <w:szCs w:val="22"/>
        </w:rPr>
        <w:t>recipient</w:t>
      </w:r>
      <w:r w:rsidRPr="00937021">
        <w:rPr>
          <w:rFonts w:cs="Arial"/>
          <w:sz w:val="22"/>
          <w:szCs w:val="22"/>
        </w:rPr>
        <w:t xml:space="preserve"> who chooses to manage their own household, instead of performing work for pay.</w:t>
      </w:r>
    </w:p>
    <w:p w:rsidRPr="00937021" w:rsidR="00952D98" w:rsidP="00952D98" w:rsidRDefault="00952D98" w14:paraId="29F045EE" w14:textId="77777777">
      <w:pPr>
        <w:pStyle w:val="NormalWeb"/>
        <w:spacing w:before="0" w:beforeAutospacing="0" w:after="0" w:afterAutospacing="0"/>
        <w:ind w:left="900"/>
        <w:rPr>
          <w:rFonts w:cs="Arial"/>
          <w:sz w:val="22"/>
          <w:szCs w:val="22"/>
        </w:rPr>
      </w:pPr>
      <w:r w:rsidRPr="00937021">
        <w:rPr>
          <w:rFonts w:cs="Arial"/>
          <w:b/>
          <w:bCs/>
          <w:sz w:val="22"/>
          <w:szCs w:val="22"/>
        </w:rPr>
        <w:lastRenderedPageBreak/>
        <w:t>Patient Choice – Student Full Time/Part Time</w:t>
      </w:r>
      <w:r w:rsidRPr="00937021">
        <w:rPr>
          <w:rFonts w:cs="Arial"/>
          <w:sz w:val="22"/>
          <w:szCs w:val="22"/>
        </w:rPr>
        <w:t xml:space="preserve"> – A </w:t>
      </w:r>
      <w:r w:rsidRPr="00937021">
        <w:rPr>
          <w:rFonts w:cs="Arial"/>
          <w:bCs/>
          <w:sz w:val="22"/>
          <w:szCs w:val="22"/>
        </w:rPr>
        <w:t>recipient</w:t>
      </w:r>
      <w:r w:rsidRPr="00937021">
        <w:rPr>
          <w:rFonts w:cs="Arial"/>
          <w:sz w:val="22"/>
          <w:szCs w:val="22"/>
        </w:rPr>
        <w:t xml:space="preserve"> who is enrolled and/or participating in college.</w:t>
      </w:r>
    </w:p>
    <w:p w:rsidRPr="00937021" w:rsidR="00952D98" w:rsidP="00952D98" w:rsidRDefault="00952D98" w14:paraId="01B78BDD" w14:textId="77777777">
      <w:pPr>
        <w:pStyle w:val="NormalWeb"/>
        <w:spacing w:before="0" w:beforeAutospacing="0" w:after="0" w:afterAutospacing="0"/>
        <w:ind w:left="900"/>
        <w:rPr>
          <w:rFonts w:cs="Arial"/>
          <w:sz w:val="22"/>
          <w:szCs w:val="22"/>
        </w:rPr>
      </w:pPr>
      <w:r w:rsidRPr="00937021">
        <w:rPr>
          <w:rFonts w:cs="Arial"/>
          <w:b/>
          <w:bCs/>
          <w:sz w:val="22"/>
          <w:szCs w:val="22"/>
        </w:rPr>
        <w:t>Patient Choice – Retired</w:t>
      </w:r>
      <w:r w:rsidRPr="00937021">
        <w:rPr>
          <w:rFonts w:cs="Arial"/>
          <w:bCs/>
          <w:sz w:val="22"/>
          <w:szCs w:val="22"/>
        </w:rPr>
        <w:t xml:space="preserve"> –</w:t>
      </w:r>
      <w:r w:rsidRPr="00937021">
        <w:rPr>
          <w:rFonts w:cs="Arial"/>
          <w:sz w:val="22"/>
          <w:szCs w:val="22"/>
        </w:rPr>
        <w:t xml:space="preserve"> A </w:t>
      </w:r>
      <w:r w:rsidRPr="00937021">
        <w:rPr>
          <w:rFonts w:cs="Arial"/>
          <w:bCs/>
          <w:sz w:val="22"/>
          <w:szCs w:val="22"/>
        </w:rPr>
        <w:t>recipient</w:t>
      </w:r>
      <w:r w:rsidRPr="00937021">
        <w:rPr>
          <w:rFonts w:cs="Arial"/>
          <w:sz w:val="22"/>
          <w:szCs w:val="22"/>
        </w:rPr>
        <w:t xml:space="preserve"> who no longer has an active working life such as an occupation, business or office job.</w:t>
      </w:r>
    </w:p>
    <w:p w:rsidRPr="00937021" w:rsidR="00952D98" w:rsidP="00952D98" w:rsidRDefault="00952D98" w14:paraId="797D4CF0" w14:textId="77777777">
      <w:pPr>
        <w:pStyle w:val="NormalWeb"/>
        <w:spacing w:before="0" w:beforeAutospacing="0" w:after="0" w:afterAutospacing="0"/>
        <w:ind w:left="900"/>
        <w:rPr>
          <w:rFonts w:cs="Arial"/>
          <w:sz w:val="22"/>
          <w:szCs w:val="22"/>
        </w:rPr>
      </w:pPr>
      <w:r w:rsidRPr="00937021">
        <w:rPr>
          <w:rFonts w:cs="Arial"/>
          <w:b/>
          <w:bCs/>
          <w:sz w:val="22"/>
          <w:szCs w:val="22"/>
        </w:rPr>
        <w:t>Patient Choice – Other</w:t>
      </w:r>
      <w:r w:rsidRPr="00937021">
        <w:rPr>
          <w:rFonts w:cs="Arial"/>
          <w:bCs/>
          <w:sz w:val="22"/>
          <w:szCs w:val="22"/>
        </w:rPr>
        <w:t xml:space="preserve"> –</w:t>
      </w:r>
      <w:r w:rsidRPr="00937021">
        <w:rPr>
          <w:rFonts w:cs="Arial"/>
          <w:sz w:val="22"/>
          <w:szCs w:val="22"/>
        </w:rPr>
        <w:t xml:space="preserve"> Any reason not listed above that would prevent a </w:t>
      </w:r>
      <w:r w:rsidRPr="00937021">
        <w:rPr>
          <w:rFonts w:cs="Arial"/>
          <w:bCs/>
          <w:sz w:val="22"/>
          <w:szCs w:val="22"/>
        </w:rPr>
        <w:t>recipient</w:t>
      </w:r>
      <w:r w:rsidRPr="00937021">
        <w:rPr>
          <w:rFonts w:cs="Arial"/>
          <w:sz w:val="22"/>
          <w:szCs w:val="22"/>
        </w:rPr>
        <w:t xml:space="preserve"> from working.</w:t>
      </w:r>
    </w:p>
    <w:p w:rsidRPr="00937021" w:rsidR="00952D98" w:rsidP="00952D98" w:rsidRDefault="00952D98" w14:paraId="56FD811C" w14:textId="77777777">
      <w:pPr>
        <w:pStyle w:val="NormalWeb"/>
        <w:spacing w:before="0" w:beforeAutospacing="0" w:after="0" w:afterAutospacing="0"/>
        <w:ind w:left="900"/>
        <w:rPr>
          <w:rFonts w:cs="Arial"/>
          <w:sz w:val="22"/>
          <w:szCs w:val="22"/>
        </w:rPr>
      </w:pPr>
      <w:r w:rsidRPr="00937021">
        <w:rPr>
          <w:rFonts w:cs="Arial"/>
          <w:b/>
          <w:bCs/>
          <w:sz w:val="22"/>
          <w:szCs w:val="22"/>
        </w:rPr>
        <w:t>Not Applicable – Hospitalized</w:t>
      </w:r>
      <w:r w:rsidRPr="00937021">
        <w:rPr>
          <w:rFonts w:cs="Arial"/>
          <w:sz w:val="22"/>
          <w:szCs w:val="22"/>
        </w:rPr>
        <w:t xml:space="preserve"> – Select only if the patient's Medical Condition indicates they are in the hospital.</w:t>
      </w:r>
    </w:p>
    <w:p w:rsidRPr="00937021" w:rsidR="00952D98" w:rsidP="00952D98" w:rsidRDefault="00952D98" w14:paraId="564EEB8F" w14:textId="77777777">
      <w:pPr>
        <w:pStyle w:val="NormalWeb"/>
        <w:spacing w:before="0" w:beforeAutospacing="0" w:after="120" w:afterAutospacing="0"/>
        <w:ind w:left="900"/>
        <w:rPr>
          <w:rFonts w:cs="Arial"/>
          <w:b/>
          <w:sz w:val="22"/>
          <w:szCs w:val="22"/>
        </w:rPr>
      </w:pPr>
      <w:r w:rsidRPr="00937021">
        <w:rPr>
          <w:rFonts w:cs="Arial"/>
          <w:b/>
          <w:bCs/>
          <w:sz w:val="22"/>
          <w:szCs w:val="22"/>
        </w:rPr>
        <w:t>Unknown</w:t>
      </w:r>
    </w:p>
    <w:p w:rsidRPr="00937021" w:rsidR="00952D98" w:rsidP="00952D98" w:rsidRDefault="00952D98" w14:paraId="5ADB19E7" w14:textId="5D7A52BD">
      <w:pPr>
        <w:spacing w:before="120" w:after="120" w:line="240" w:lineRule="auto"/>
        <w:ind w:left="180"/>
        <w:rPr>
          <w:rFonts w:eastAsia="Times New Roman" w:cs="Arial"/>
          <w:b/>
          <w:bCs/>
          <w:color w:val="000000" w:themeColor="text1"/>
        </w:rPr>
      </w:pPr>
      <w:r w:rsidRPr="00937021">
        <w:rPr>
          <w:rFonts w:eastAsia="Times New Roman" w:cs="Arial"/>
          <w:b/>
          <w:bCs/>
          <w:color w:val="000000" w:themeColor="text1"/>
          <w:u w:val="single"/>
        </w:rPr>
        <w:t xml:space="preserve">Source of </w:t>
      </w:r>
      <w:r w:rsidRPr="00937021" w:rsidR="00680227">
        <w:rPr>
          <w:rFonts w:eastAsia="Times New Roman" w:cs="Arial"/>
          <w:b/>
          <w:bCs/>
          <w:color w:val="000000" w:themeColor="text1"/>
          <w:u w:val="single"/>
        </w:rPr>
        <w:t>p</w:t>
      </w:r>
      <w:r w:rsidRPr="00937021">
        <w:rPr>
          <w:rFonts w:eastAsia="Times New Roman" w:cs="Arial"/>
          <w:b/>
          <w:bCs/>
          <w:color w:val="000000" w:themeColor="text1"/>
          <w:u w:val="single"/>
        </w:rPr>
        <w:t>ayment</w:t>
      </w:r>
      <w:r w:rsidRPr="00937021">
        <w:rPr>
          <w:rFonts w:eastAsia="Times New Roman" w:cs="Arial"/>
          <w:b/>
          <w:bCs/>
          <w:color w:val="000000" w:themeColor="text1"/>
        </w:rPr>
        <w:t>:</w:t>
      </w:r>
    </w:p>
    <w:p w:rsidRPr="00937021" w:rsidR="00952D98" w:rsidP="00952D98" w:rsidRDefault="00952D98" w14:paraId="227DA662" w14:textId="01087AD0">
      <w:pPr>
        <w:spacing w:before="120" w:after="120" w:line="240" w:lineRule="auto"/>
        <w:ind w:left="540"/>
        <w:rPr>
          <w:rFonts w:eastAsia="Times New Roman" w:cs="Arial"/>
          <w:bCs/>
          <w:u w:val="single"/>
        </w:rPr>
      </w:pPr>
      <w:r w:rsidRPr="00937021">
        <w:rPr>
          <w:rFonts w:eastAsia="Times New Roman" w:cs="Arial"/>
          <w:b/>
          <w:bCs/>
          <w:u w:val="single"/>
        </w:rPr>
        <w:t xml:space="preserve">Grant </w:t>
      </w:r>
      <w:r w:rsidRPr="00937021" w:rsidR="002E6336">
        <w:rPr>
          <w:rFonts w:eastAsia="Times New Roman" w:cs="Arial"/>
          <w:b/>
          <w:bCs/>
          <w:u w:val="single"/>
        </w:rPr>
        <w:t>f</w:t>
      </w:r>
      <w:r w:rsidRPr="00937021">
        <w:rPr>
          <w:rFonts w:eastAsia="Times New Roman" w:cs="Arial"/>
          <w:b/>
          <w:bCs/>
          <w:u w:val="single"/>
        </w:rPr>
        <w:t>unding</w:t>
      </w:r>
      <w:r w:rsidRPr="00937021">
        <w:rPr>
          <w:rFonts w:eastAsia="Times New Roman" w:cs="Arial"/>
          <w:b/>
          <w:bCs/>
        </w:rPr>
        <w:t>:</w:t>
      </w:r>
      <w:r w:rsidRPr="00937021">
        <w:rPr>
          <w:rFonts w:eastAsia="Times New Roman" w:cs="Arial"/>
          <w:bCs/>
        </w:rPr>
        <w:t xml:space="preserve"> </w:t>
      </w:r>
      <w:r w:rsidRPr="00937021">
        <w:rPr>
          <w:rStyle w:val="stylenormalwebboldunderlinechar"/>
          <w:b w:val="0"/>
          <w:szCs w:val="22"/>
          <w:u w:val="none"/>
        </w:rPr>
        <w:t xml:space="preserve">If the recipient received grant funding for this transplant, select </w:t>
      </w:r>
      <w:proofErr w:type="gramStart"/>
      <w:r w:rsidRPr="00937021">
        <w:rPr>
          <w:rFonts w:cs="Arial"/>
          <w:bCs/>
        </w:rPr>
        <w:t>Yes</w:t>
      </w:r>
      <w:proofErr w:type="gramEnd"/>
      <w:r w:rsidRPr="00937021">
        <w:rPr>
          <w:rStyle w:val="stylenormalwebboldunderlinechar"/>
          <w:b w:val="0"/>
          <w:szCs w:val="22"/>
          <w:u w:val="none"/>
        </w:rPr>
        <w:t>. If not, select</w:t>
      </w:r>
      <w:r w:rsidRPr="00937021">
        <w:rPr>
          <w:rFonts w:cs="Arial"/>
          <w:b/>
        </w:rPr>
        <w:t xml:space="preserve"> </w:t>
      </w:r>
      <w:proofErr w:type="gramStart"/>
      <w:r w:rsidRPr="00937021">
        <w:rPr>
          <w:rFonts w:cs="Arial"/>
          <w:bCs/>
        </w:rPr>
        <w:t>No</w:t>
      </w:r>
      <w:proofErr w:type="gramEnd"/>
      <w:r w:rsidRPr="00937021">
        <w:rPr>
          <w:rStyle w:val="stylenormalwebboldunderlinechar"/>
          <w:b w:val="0"/>
          <w:szCs w:val="22"/>
          <w:u w:val="none"/>
        </w:rPr>
        <w:t xml:space="preserve">. </w:t>
      </w:r>
    </w:p>
    <w:p w:rsidRPr="00937021" w:rsidR="00952D98" w:rsidP="00952D98" w:rsidRDefault="00952D98" w14:paraId="4964D3EB" w14:textId="77777777">
      <w:pPr>
        <w:spacing w:before="120" w:after="120" w:line="240" w:lineRule="auto"/>
        <w:ind w:left="540"/>
        <w:rPr>
          <w:rFonts w:eastAsia="Times New Roman" w:cs="Arial"/>
          <w:b/>
          <w:bCs/>
        </w:rPr>
      </w:pPr>
      <w:r w:rsidRPr="00937021">
        <w:rPr>
          <w:rFonts w:eastAsia="Times New Roman" w:cs="Arial"/>
          <w:b/>
          <w:bCs/>
          <w:u w:val="single"/>
        </w:rPr>
        <w:t>Institutional funding</w:t>
      </w:r>
      <w:r w:rsidRPr="00937021">
        <w:rPr>
          <w:rFonts w:eastAsia="Times New Roman" w:cs="Arial"/>
          <w:b/>
          <w:bCs/>
        </w:rPr>
        <w:t>:</w:t>
      </w:r>
      <w:r w:rsidRPr="00937021">
        <w:rPr>
          <w:rStyle w:val="stylenormalwebboldunderlinechar"/>
          <w:b w:val="0"/>
          <w:szCs w:val="22"/>
          <w:u w:val="none"/>
        </w:rPr>
        <w:t xml:space="preserve"> If the recipient received institutional funding for this transplant, select </w:t>
      </w:r>
      <w:proofErr w:type="gramStart"/>
      <w:r w:rsidRPr="00937021">
        <w:rPr>
          <w:rFonts w:cs="Arial"/>
          <w:bCs/>
        </w:rPr>
        <w:t>Yes</w:t>
      </w:r>
      <w:proofErr w:type="gramEnd"/>
      <w:r w:rsidRPr="00937021">
        <w:rPr>
          <w:rStyle w:val="stylenormalwebboldunderlinechar"/>
          <w:b w:val="0"/>
          <w:szCs w:val="22"/>
          <w:u w:val="none"/>
        </w:rPr>
        <w:t>. If not, select</w:t>
      </w:r>
      <w:r w:rsidRPr="00937021">
        <w:rPr>
          <w:rFonts w:cs="Arial"/>
        </w:rPr>
        <w:t xml:space="preserve"> </w:t>
      </w:r>
      <w:proofErr w:type="gramStart"/>
      <w:r w:rsidRPr="00937021">
        <w:rPr>
          <w:rFonts w:cs="Arial"/>
          <w:bCs/>
        </w:rPr>
        <w:t>No</w:t>
      </w:r>
      <w:proofErr w:type="gramEnd"/>
      <w:r w:rsidRPr="00937021">
        <w:rPr>
          <w:rStyle w:val="stylenormalwebboldunderlinechar"/>
          <w:b w:val="0"/>
          <w:szCs w:val="22"/>
          <w:u w:val="none"/>
        </w:rPr>
        <w:t>.</w:t>
      </w:r>
    </w:p>
    <w:p w:rsidRPr="00937021" w:rsidR="00952D98" w:rsidP="00952D98" w:rsidRDefault="00952D98" w14:paraId="3C22C1CD" w14:textId="77777777">
      <w:pPr>
        <w:pStyle w:val="stylenormalwebleft031beforeautoafterauto"/>
        <w:ind w:left="540"/>
        <w:rPr>
          <w:rFonts w:cs="Arial"/>
          <w:sz w:val="22"/>
          <w:szCs w:val="22"/>
        </w:rPr>
      </w:pPr>
      <w:r w:rsidRPr="00937021">
        <w:rPr>
          <w:rFonts w:cs="Arial"/>
          <w:b/>
          <w:bCs/>
          <w:sz w:val="22"/>
          <w:szCs w:val="22"/>
          <w:u w:val="single"/>
        </w:rPr>
        <w:t>Primary</w:t>
      </w:r>
      <w:r w:rsidRPr="00937021">
        <w:rPr>
          <w:rFonts w:cs="Arial"/>
          <w:b/>
          <w:bCs/>
          <w:sz w:val="22"/>
          <w:szCs w:val="22"/>
        </w:rPr>
        <w:t>:</w:t>
      </w:r>
      <w:r w:rsidRPr="00937021">
        <w:rPr>
          <w:rFonts w:cs="Arial"/>
          <w:sz w:val="22"/>
          <w:szCs w:val="22"/>
        </w:rPr>
        <w:t xml:space="preserve"> Select as appropriate to indicate the recipient's source of primary payment (largest contributor) for the transplant.</w:t>
      </w:r>
    </w:p>
    <w:p w:rsidRPr="00937021" w:rsidR="00952D98" w:rsidP="00952D98" w:rsidRDefault="00952D98" w14:paraId="1C71B0BD" w14:textId="77777777">
      <w:pPr>
        <w:pStyle w:val="NormalWeb"/>
        <w:spacing w:before="120" w:beforeAutospacing="0" w:after="0" w:afterAutospacing="0"/>
        <w:ind w:left="900"/>
        <w:rPr>
          <w:rFonts w:cs="Arial"/>
          <w:sz w:val="22"/>
          <w:szCs w:val="22"/>
        </w:rPr>
      </w:pPr>
      <w:r w:rsidRPr="00937021">
        <w:rPr>
          <w:rFonts w:cs="Arial"/>
          <w:b/>
          <w:bCs/>
          <w:sz w:val="22"/>
          <w:szCs w:val="22"/>
        </w:rPr>
        <w:t>Private insurance</w:t>
      </w:r>
      <w:r w:rsidRPr="00937021">
        <w:rPr>
          <w:rFonts w:cs="Arial"/>
          <w:sz w:val="22"/>
          <w:szCs w:val="22"/>
        </w:rPr>
        <w:t xml:space="preserve"> refers to funds from agencies such as Blue Cross/Blue Shield, etc.  It also refers to any worker's compensation that is covered by a private insurer.</w:t>
      </w:r>
    </w:p>
    <w:p w:rsidRPr="00937021" w:rsidR="00952D98" w:rsidP="00952D98" w:rsidRDefault="00952D98" w14:paraId="5095FF47"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Medicaid</w:t>
      </w:r>
      <w:r w:rsidRPr="00937021">
        <w:rPr>
          <w:rFonts w:cs="Arial"/>
          <w:sz w:val="22"/>
          <w:szCs w:val="22"/>
        </w:rPr>
        <w:t xml:space="preserve"> refers to state Medicaid funds.</w:t>
      </w:r>
    </w:p>
    <w:p w:rsidRPr="00937021" w:rsidR="00952D98" w:rsidP="00952D98" w:rsidRDefault="00952D98" w14:paraId="256F1E9C"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FFS</w:t>
      </w:r>
      <w:r w:rsidRPr="00937021">
        <w:rPr>
          <w:rFonts w:cs="Arial"/>
          <w:b/>
          <w:sz w:val="22"/>
          <w:szCs w:val="22"/>
        </w:rPr>
        <w:t xml:space="preserve"> (Fee-for-Service)</w:t>
      </w:r>
      <w:r w:rsidRPr="00937021">
        <w:rPr>
          <w:rFonts w:cs="Arial"/>
          <w:sz w:val="22"/>
          <w:szCs w:val="22"/>
        </w:rPr>
        <w:t xml:space="preserve"> refers to funds from the government in which doctors and other health care providers are paid for each service provided to a recipient. For additional information about Medicare, see </w:t>
      </w:r>
      <w:hyperlink w:tgtFrame="_blank" w:history="1" r:id="rId12">
        <w:r w:rsidRPr="00937021">
          <w:rPr>
            <w:rStyle w:val="Hyperlink"/>
            <w:rFonts w:cs="Arial" w:eastAsiaTheme="majorEastAsia"/>
            <w:sz w:val="22"/>
            <w:szCs w:val="22"/>
          </w:rPr>
          <w:t>http://www.medicare.gov/Choices/Overview.asp</w:t>
        </w:r>
      </w:hyperlink>
      <w:r w:rsidRPr="00937021">
        <w:rPr>
          <w:rFonts w:cs="Arial"/>
          <w:sz w:val="22"/>
          <w:szCs w:val="22"/>
        </w:rPr>
        <w:t>.</w:t>
      </w:r>
    </w:p>
    <w:p w:rsidRPr="00937021" w:rsidR="00952D98" w:rsidP="00952D98" w:rsidRDefault="00952D98" w14:paraId="32F61C04"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&amp; Choice (also known as Medicare Managed Care)</w:t>
      </w:r>
      <w:r w:rsidRPr="00937021">
        <w:rPr>
          <w:rFonts w:cs="Arial"/>
          <w:b/>
          <w:sz w:val="22"/>
          <w:szCs w:val="22"/>
        </w:rPr>
        <w:t xml:space="preserve"> </w:t>
      </w:r>
      <w:r w:rsidRPr="00937021">
        <w:rPr>
          <w:rFonts w:cs="Arial"/>
          <w:sz w:val="22"/>
          <w:szCs w:val="22"/>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3">
        <w:r w:rsidRPr="00937021">
          <w:rPr>
            <w:rStyle w:val="Hyperlink"/>
            <w:rFonts w:cs="Arial" w:eastAsiaTheme="majorEastAsia"/>
            <w:sz w:val="22"/>
            <w:szCs w:val="22"/>
          </w:rPr>
          <w:t>http://www.medicare.gov/Choices/Overview.asp</w:t>
        </w:r>
      </w:hyperlink>
      <w:r w:rsidRPr="00937021">
        <w:rPr>
          <w:rFonts w:cs="Arial"/>
          <w:sz w:val="22"/>
          <w:szCs w:val="22"/>
        </w:rPr>
        <w:t>.</w:t>
      </w:r>
    </w:p>
    <w:p w:rsidRPr="00937021" w:rsidR="00952D98" w:rsidP="00952D98" w:rsidRDefault="00952D98" w14:paraId="269D9B06"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CHIP (Children's Health Insurance Program)</w:t>
      </w:r>
    </w:p>
    <w:p w:rsidRPr="00937021" w:rsidR="00952D98" w:rsidP="00952D98" w:rsidRDefault="00952D98" w14:paraId="0750F94B"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Department of VA</w:t>
      </w:r>
      <w:r w:rsidRPr="00937021">
        <w:rPr>
          <w:rFonts w:cs="Arial"/>
          <w:b/>
          <w:sz w:val="22"/>
          <w:szCs w:val="22"/>
        </w:rPr>
        <w:t xml:space="preserve"> refers to funds from the Veterans Administration.</w:t>
      </w:r>
    </w:p>
    <w:p w:rsidRPr="00937021" w:rsidR="00952D98" w:rsidP="00952D98" w:rsidRDefault="00952D98" w14:paraId="487869FE"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Other government</w:t>
      </w:r>
    </w:p>
    <w:p w:rsidRPr="00937021" w:rsidR="00952D98" w:rsidP="00952D98" w:rsidRDefault="00952D98" w14:paraId="4E871482" w14:textId="77777777">
      <w:pPr>
        <w:pStyle w:val="NormalWeb"/>
        <w:spacing w:before="0" w:beforeAutospacing="0" w:after="0" w:afterAutospacing="0"/>
        <w:ind w:left="900"/>
        <w:rPr>
          <w:rFonts w:cs="Arial"/>
          <w:sz w:val="22"/>
          <w:szCs w:val="22"/>
        </w:rPr>
      </w:pPr>
      <w:r w:rsidRPr="00937021">
        <w:rPr>
          <w:rFonts w:cs="Arial"/>
          <w:b/>
          <w:bCs/>
          <w:sz w:val="22"/>
          <w:szCs w:val="22"/>
        </w:rPr>
        <w:lastRenderedPageBreak/>
        <w:t>Self</w:t>
      </w:r>
      <w:r w:rsidRPr="00937021">
        <w:rPr>
          <w:rFonts w:cs="Arial"/>
          <w:sz w:val="22"/>
          <w:szCs w:val="22"/>
        </w:rPr>
        <w:t xml:space="preserve"> indicates that the recipient will pay for the cost of transplant.</w:t>
      </w:r>
    </w:p>
    <w:p w:rsidRPr="00937021" w:rsidR="00952D98" w:rsidP="00952D98" w:rsidRDefault="00952D98" w14:paraId="2F2A93E6" w14:textId="77777777">
      <w:pPr>
        <w:pStyle w:val="NormalWeb"/>
        <w:spacing w:before="0" w:beforeAutospacing="0" w:after="0" w:afterAutospacing="0"/>
        <w:ind w:left="900"/>
        <w:rPr>
          <w:rFonts w:cs="Arial"/>
          <w:sz w:val="22"/>
          <w:szCs w:val="22"/>
        </w:rPr>
      </w:pPr>
      <w:r w:rsidRPr="00937021">
        <w:rPr>
          <w:rFonts w:cs="Arial"/>
          <w:b/>
          <w:bCs/>
          <w:sz w:val="22"/>
          <w:szCs w:val="22"/>
        </w:rPr>
        <w:t>Donation</w:t>
      </w:r>
      <w:r w:rsidRPr="00937021">
        <w:rPr>
          <w:rFonts w:cs="Arial"/>
          <w:b/>
          <w:sz w:val="22"/>
          <w:szCs w:val="22"/>
        </w:rPr>
        <w:t xml:space="preserve"> </w:t>
      </w:r>
      <w:r w:rsidRPr="00937021">
        <w:rPr>
          <w:rFonts w:cs="Arial"/>
          <w:sz w:val="22"/>
          <w:szCs w:val="22"/>
        </w:rPr>
        <w:t>indicates that a company, institution, or individual(s) donated funds to pay for the transplant and care of the recipient.</w:t>
      </w:r>
    </w:p>
    <w:p w:rsidRPr="00937021" w:rsidR="00952D98" w:rsidP="00952D98" w:rsidRDefault="00952D98" w14:paraId="0F789BC6" w14:textId="77777777">
      <w:pPr>
        <w:pStyle w:val="NormalWeb"/>
        <w:spacing w:before="0" w:beforeAutospacing="0" w:after="0" w:afterAutospacing="0"/>
        <w:ind w:left="900"/>
        <w:rPr>
          <w:rFonts w:cs="Arial"/>
          <w:sz w:val="22"/>
          <w:szCs w:val="22"/>
        </w:rPr>
      </w:pPr>
      <w:r w:rsidRPr="00937021">
        <w:rPr>
          <w:rFonts w:cs="Arial"/>
          <w:b/>
          <w:bCs/>
          <w:sz w:val="22"/>
          <w:szCs w:val="22"/>
        </w:rPr>
        <w:t>Free Care</w:t>
      </w:r>
      <w:r w:rsidRPr="00937021">
        <w:rPr>
          <w:rFonts w:cs="Arial"/>
          <w:sz w:val="22"/>
          <w:szCs w:val="22"/>
        </w:rPr>
        <w:t xml:space="preserve"> indicates that the transplant hospital will not charge recipient for the costs of the transplant operation.</w:t>
      </w:r>
    </w:p>
    <w:p w:rsidRPr="00937021" w:rsidR="00952D98" w:rsidP="00496C0D" w:rsidRDefault="00952D98" w14:paraId="20FCBDC5" w14:textId="77777777">
      <w:pPr>
        <w:pStyle w:val="NormalWeb"/>
        <w:spacing w:before="0" w:beforeAutospacing="0" w:after="0" w:afterAutospacing="0"/>
        <w:ind w:left="900"/>
        <w:rPr>
          <w:rFonts w:cs="Arial"/>
          <w:sz w:val="22"/>
          <w:szCs w:val="22"/>
        </w:rPr>
      </w:pPr>
      <w:r w:rsidRPr="00937021">
        <w:rPr>
          <w:rFonts w:cs="Arial"/>
          <w:b/>
          <w:bCs/>
          <w:sz w:val="22"/>
          <w:szCs w:val="22"/>
        </w:rPr>
        <w:t>Foreign Government, Specify</w:t>
      </w:r>
      <w:r w:rsidRPr="00937021">
        <w:rPr>
          <w:rFonts w:cs="Arial"/>
          <w:sz w:val="22"/>
          <w:szCs w:val="22"/>
        </w:rPr>
        <w:t xml:space="preserve"> refers to funds provided by a foreign government (Primary only) Specify foreign country in the space provided.</w:t>
      </w:r>
    </w:p>
    <w:p w:rsidRPr="00937021" w:rsidR="00CC5344" w:rsidP="00952D98" w:rsidRDefault="00CC5344" w14:paraId="45B1F8E0" w14:textId="57A581B7">
      <w:pPr>
        <w:pStyle w:val="NormalWeb"/>
        <w:spacing w:before="0" w:beforeAutospacing="0" w:after="120" w:afterAutospacing="0"/>
        <w:ind w:left="900"/>
        <w:rPr>
          <w:rFonts w:cs="Arial"/>
          <w:sz w:val="22"/>
          <w:szCs w:val="22"/>
        </w:rPr>
      </w:pPr>
      <w:r w:rsidRPr="00937021">
        <w:rPr>
          <w:rFonts w:cs="Arial"/>
          <w:b/>
          <w:bCs/>
          <w:sz w:val="22"/>
          <w:szCs w:val="22"/>
        </w:rPr>
        <w:t>Unknown</w:t>
      </w:r>
    </w:p>
    <w:p w:rsidRPr="00937021" w:rsidR="00952D98" w:rsidP="00952D98" w:rsidRDefault="00952D98" w14:paraId="1B08E2F2" w14:textId="77777777">
      <w:pPr>
        <w:pStyle w:val="stylenormalwebleft031beforeautoafterauto"/>
        <w:ind w:left="540"/>
        <w:rPr>
          <w:rFonts w:cs="Arial"/>
          <w:sz w:val="22"/>
          <w:szCs w:val="22"/>
        </w:rPr>
      </w:pPr>
      <w:r w:rsidRPr="00937021">
        <w:rPr>
          <w:rFonts w:cs="Arial"/>
          <w:b/>
          <w:bCs/>
          <w:sz w:val="22"/>
          <w:szCs w:val="22"/>
          <w:u w:val="single"/>
        </w:rPr>
        <w:t>Secondary</w:t>
      </w:r>
      <w:r w:rsidRPr="00937021">
        <w:rPr>
          <w:rFonts w:cs="Arial"/>
          <w:b/>
          <w:bCs/>
          <w:sz w:val="22"/>
          <w:szCs w:val="22"/>
        </w:rPr>
        <w:t>:</w:t>
      </w:r>
      <w:r w:rsidRPr="00937021">
        <w:rPr>
          <w:rFonts w:cs="Arial"/>
          <w:sz w:val="22"/>
          <w:szCs w:val="22"/>
        </w:rPr>
        <w:t xml:space="preserve"> Select as appropriate to indicate the recipient's source of secondary payment for the transplant.</w:t>
      </w:r>
    </w:p>
    <w:p w:rsidRPr="00937021" w:rsidR="00952D98" w:rsidP="00952D98" w:rsidRDefault="00952D98" w14:paraId="3EF7101E" w14:textId="77777777">
      <w:pPr>
        <w:pStyle w:val="NormalWeb"/>
        <w:spacing w:before="120" w:beforeAutospacing="0" w:after="0" w:afterAutospacing="0"/>
        <w:ind w:left="900"/>
        <w:rPr>
          <w:rFonts w:cs="Arial"/>
          <w:sz w:val="22"/>
          <w:szCs w:val="22"/>
        </w:rPr>
      </w:pPr>
      <w:r w:rsidRPr="00937021">
        <w:rPr>
          <w:rFonts w:cs="Arial"/>
          <w:b/>
          <w:bCs/>
          <w:sz w:val="22"/>
          <w:szCs w:val="22"/>
        </w:rPr>
        <w:t>Private insurance</w:t>
      </w:r>
      <w:r w:rsidRPr="00937021">
        <w:rPr>
          <w:rFonts w:cs="Arial"/>
          <w:sz w:val="22"/>
          <w:szCs w:val="22"/>
        </w:rPr>
        <w:t xml:space="preserve"> refers to funds from agencies such as Blue Cross/Blue Shield, etc.  It also refers to any worker's compensation that is covered by a private insurer.</w:t>
      </w:r>
    </w:p>
    <w:p w:rsidRPr="00937021" w:rsidR="00952D98" w:rsidP="00952D98" w:rsidRDefault="00952D98" w14:paraId="27321D33"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Medicaid</w:t>
      </w:r>
      <w:r w:rsidRPr="00937021">
        <w:rPr>
          <w:rFonts w:cs="Arial"/>
          <w:sz w:val="22"/>
          <w:szCs w:val="22"/>
        </w:rPr>
        <w:t xml:space="preserve"> refers to state Medicaid funds.</w:t>
      </w:r>
    </w:p>
    <w:p w:rsidRPr="00937021" w:rsidR="00952D98" w:rsidP="00952D98" w:rsidRDefault="00952D98" w14:paraId="4897003F"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FFS</w:t>
      </w:r>
      <w:r w:rsidRPr="00937021">
        <w:rPr>
          <w:rFonts w:cs="Arial"/>
          <w:b/>
          <w:sz w:val="22"/>
          <w:szCs w:val="22"/>
        </w:rPr>
        <w:t xml:space="preserve"> (Fee-for-Service)</w:t>
      </w:r>
      <w:r w:rsidRPr="00937021">
        <w:rPr>
          <w:rFonts w:cs="Arial"/>
          <w:sz w:val="22"/>
          <w:szCs w:val="22"/>
        </w:rPr>
        <w:t xml:space="preserve"> refers to funds from the government in which doctors and other health care providers are paid for each service provided to a recipient. For additional information about Medicare, see </w:t>
      </w:r>
      <w:hyperlink w:tgtFrame="_blank" w:history="1" r:id="rId14">
        <w:r w:rsidRPr="00937021">
          <w:rPr>
            <w:rStyle w:val="Hyperlink"/>
            <w:rFonts w:cs="Arial" w:eastAsiaTheme="majorEastAsia"/>
            <w:sz w:val="22"/>
            <w:szCs w:val="22"/>
          </w:rPr>
          <w:t>http://www.medicare.gov/Choices/Overview.asp</w:t>
        </w:r>
      </w:hyperlink>
      <w:r w:rsidRPr="00937021">
        <w:rPr>
          <w:rFonts w:cs="Arial"/>
          <w:sz w:val="22"/>
          <w:szCs w:val="22"/>
        </w:rPr>
        <w:t>.</w:t>
      </w:r>
    </w:p>
    <w:p w:rsidRPr="00937021" w:rsidR="00952D98" w:rsidP="00952D98" w:rsidRDefault="00952D98" w14:paraId="63F15F1B"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&amp; Choice (also known as Medicare Managed Care)</w:t>
      </w:r>
      <w:r w:rsidRPr="00937021">
        <w:rPr>
          <w:rFonts w:cs="Arial"/>
          <w:b/>
          <w:sz w:val="22"/>
          <w:szCs w:val="22"/>
        </w:rPr>
        <w:t xml:space="preserve"> </w:t>
      </w:r>
      <w:r w:rsidRPr="00937021">
        <w:rPr>
          <w:rFonts w:cs="Arial"/>
          <w:sz w:val="22"/>
          <w:szCs w:val="22"/>
        </w:rPr>
        <w:t xml:space="preserve">refers to funds from the government in which doctors and other health care providers are paid for each service provided to a recipient, along with </w:t>
      </w:r>
      <w:r w:rsidRPr="00937021">
        <w:rPr>
          <w:rFonts w:cs="Arial"/>
          <w:sz w:val="22"/>
          <w:szCs w:val="22"/>
          <w:u w:val="single"/>
        </w:rPr>
        <w:t>additional benefits</w:t>
      </w:r>
      <w:r w:rsidRPr="00937021">
        <w:rPr>
          <w:rFonts w:cs="Arial"/>
          <w:sz w:val="22"/>
          <w:szCs w:val="22"/>
        </w:rPr>
        <w:t xml:space="preserve"> such as coordination of care or reducing-out-of-pocket expenses. Sometimes a recipient may receive additional benefits such as prescription drugs). For additional information about Medicare, see </w:t>
      </w:r>
      <w:hyperlink w:tgtFrame="_blank" w:history="1" r:id="rId15">
        <w:r w:rsidRPr="00937021">
          <w:rPr>
            <w:rStyle w:val="Hyperlink"/>
            <w:rFonts w:cs="Arial" w:eastAsiaTheme="majorEastAsia"/>
            <w:sz w:val="22"/>
            <w:szCs w:val="22"/>
          </w:rPr>
          <w:t>http://www.medicare.gov/Choices/Overview.asp</w:t>
        </w:r>
      </w:hyperlink>
      <w:r w:rsidRPr="00937021">
        <w:rPr>
          <w:rFonts w:cs="Arial"/>
          <w:sz w:val="22"/>
          <w:szCs w:val="22"/>
        </w:rPr>
        <w:t>.</w:t>
      </w:r>
    </w:p>
    <w:p w:rsidRPr="00937021" w:rsidR="00952D98" w:rsidP="00952D98" w:rsidRDefault="00952D98" w14:paraId="3DDA7011"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CHIP (Children's Health Insurance Program)</w:t>
      </w:r>
    </w:p>
    <w:p w:rsidRPr="00937021" w:rsidR="00952D98" w:rsidP="00952D98" w:rsidRDefault="00952D98" w14:paraId="000A0D2D"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Other government</w:t>
      </w:r>
    </w:p>
    <w:p w:rsidRPr="00937021" w:rsidR="00952D98" w:rsidP="00952D98" w:rsidRDefault="00952D98" w14:paraId="1CA83863" w14:textId="77777777">
      <w:pPr>
        <w:pStyle w:val="NormalWeb"/>
        <w:spacing w:before="0" w:beforeAutospacing="0" w:after="0" w:afterAutospacing="0"/>
        <w:ind w:left="900"/>
        <w:rPr>
          <w:rFonts w:cs="Arial"/>
          <w:sz w:val="22"/>
          <w:szCs w:val="22"/>
        </w:rPr>
      </w:pPr>
      <w:r w:rsidRPr="00937021">
        <w:rPr>
          <w:rFonts w:cs="Arial"/>
          <w:b/>
          <w:bCs/>
          <w:sz w:val="22"/>
          <w:szCs w:val="22"/>
        </w:rPr>
        <w:t>Self</w:t>
      </w:r>
      <w:r w:rsidRPr="00937021">
        <w:rPr>
          <w:rFonts w:cs="Arial"/>
          <w:b/>
          <w:sz w:val="22"/>
          <w:szCs w:val="22"/>
        </w:rPr>
        <w:t xml:space="preserve"> </w:t>
      </w:r>
      <w:r w:rsidRPr="00937021">
        <w:rPr>
          <w:rFonts w:cs="Arial"/>
          <w:sz w:val="22"/>
          <w:szCs w:val="22"/>
        </w:rPr>
        <w:t>indicates that the recipient will pay for the cost of transplant.</w:t>
      </w:r>
    </w:p>
    <w:p w:rsidRPr="00937021" w:rsidR="00952D98" w:rsidP="00952D98" w:rsidRDefault="00952D98" w14:paraId="7C87FAEA" w14:textId="77777777">
      <w:pPr>
        <w:pStyle w:val="NormalWeb"/>
        <w:spacing w:before="0" w:beforeAutospacing="0" w:after="0" w:afterAutospacing="0"/>
        <w:ind w:left="900"/>
        <w:rPr>
          <w:rFonts w:cs="Arial"/>
          <w:sz w:val="22"/>
          <w:szCs w:val="22"/>
        </w:rPr>
      </w:pPr>
      <w:r w:rsidRPr="00937021">
        <w:rPr>
          <w:rFonts w:cs="Arial"/>
          <w:b/>
          <w:bCs/>
          <w:sz w:val="22"/>
          <w:szCs w:val="22"/>
        </w:rPr>
        <w:t>Donation</w:t>
      </w:r>
      <w:r w:rsidRPr="00937021">
        <w:rPr>
          <w:rFonts w:cs="Arial"/>
          <w:sz w:val="22"/>
          <w:szCs w:val="22"/>
        </w:rPr>
        <w:t xml:space="preserve"> indicates that a company, institution, or individual(s) donated funds to pay for the transplant and care of the recipient.</w:t>
      </w:r>
    </w:p>
    <w:p w:rsidRPr="00937021" w:rsidR="00952D98" w:rsidP="00952D98" w:rsidRDefault="00952D98" w14:paraId="07B1DF64" w14:textId="77777777">
      <w:pPr>
        <w:pStyle w:val="NormalWeb"/>
        <w:spacing w:before="0" w:beforeAutospacing="0" w:after="0" w:afterAutospacing="0"/>
        <w:ind w:left="900"/>
        <w:rPr>
          <w:rFonts w:cs="Arial"/>
          <w:sz w:val="22"/>
          <w:szCs w:val="22"/>
        </w:rPr>
      </w:pPr>
      <w:r w:rsidRPr="00937021">
        <w:rPr>
          <w:rFonts w:cs="Arial"/>
          <w:b/>
          <w:bCs/>
          <w:sz w:val="22"/>
          <w:szCs w:val="22"/>
        </w:rPr>
        <w:t>Free Care</w:t>
      </w:r>
      <w:r w:rsidRPr="00937021">
        <w:rPr>
          <w:rFonts w:cs="Arial"/>
          <w:sz w:val="22"/>
          <w:szCs w:val="22"/>
        </w:rPr>
        <w:t xml:space="preserve"> indicates that the transplant hospital will not charge the recipient for the costs of the transplant operation.</w:t>
      </w:r>
    </w:p>
    <w:p w:rsidRPr="00937021" w:rsidR="00A9371F" w:rsidP="006E74FE" w:rsidRDefault="00952D98" w14:paraId="5B53664C" w14:textId="7021DCD8">
      <w:pPr>
        <w:pStyle w:val="NormalWeb"/>
        <w:spacing w:before="0" w:beforeAutospacing="0" w:after="120" w:afterAutospacing="0"/>
        <w:ind w:left="900"/>
        <w:rPr>
          <w:rFonts w:cs="Arial"/>
          <w:sz w:val="22"/>
          <w:szCs w:val="22"/>
        </w:rPr>
      </w:pPr>
      <w:r w:rsidRPr="00937021">
        <w:rPr>
          <w:rFonts w:cs="Arial"/>
          <w:b/>
          <w:bCs/>
          <w:sz w:val="22"/>
          <w:szCs w:val="22"/>
        </w:rPr>
        <w:lastRenderedPageBreak/>
        <w:t>None</w:t>
      </w:r>
      <w:r w:rsidRPr="00937021">
        <w:rPr>
          <w:rFonts w:cs="Arial"/>
          <w:sz w:val="22"/>
          <w:szCs w:val="22"/>
        </w:rPr>
        <w:t xml:space="preserve"> - Select if the recipient does not have a secondary source of payment.</w:t>
      </w:r>
    </w:p>
    <w:p w:rsidRPr="00937021" w:rsidR="00A9371F" w:rsidP="00C80AF8" w:rsidRDefault="00A9371F" w14:paraId="6A124E51" w14:textId="46153FC8">
      <w:pPr>
        <w:pBdr>
          <w:top w:val="single" w:color="000000" w:sz="24" w:space="4"/>
          <w:left w:val="single" w:color="000000" w:sz="24" w:space="4"/>
          <w:bottom w:val="single" w:color="000000" w:sz="24" w:space="4"/>
          <w:right w:val="single" w:color="000000" w:sz="24" w:space="4"/>
        </w:pBdr>
        <w:shd w:val="clear" w:color="auto" w:fill="BCBCBC"/>
        <w:tabs>
          <w:tab w:val="left" w:pos="4080"/>
        </w:tabs>
        <w:spacing w:before="240" w:after="120" w:line="240" w:lineRule="auto"/>
        <w:rPr>
          <w:rFonts w:eastAsia="Times New Roman" w:cs="Arial"/>
          <w:b/>
          <w:bCs/>
          <w:color w:val="000000"/>
        </w:rPr>
      </w:pPr>
      <w:r w:rsidRPr="00937021">
        <w:rPr>
          <w:rFonts w:eastAsia="Times New Roman" w:cs="Arial"/>
          <w:b/>
          <w:bCs/>
          <w:color w:val="000000"/>
          <w:shd w:val="clear" w:color="auto" w:fill="BCBCBC"/>
        </w:rPr>
        <w:t>Clinical Information: Pre-Transplant</w:t>
      </w:r>
      <w:r w:rsidRPr="00937021" w:rsidR="00C1749E">
        <w:rPr>
          <w:rFonts w:eastAsia="Times New Roman" w:cs="Arial"/>
          <w:b/>
          <w:bCs/>
          <w:color w:val="000000"/>
          <w:shd w:val="clear" w:color="auto" w:fill="BCBCBC"/>
        </w:rPr>
        <w:tab/>
      </w:r>
    </w:p>
    <w:p w:rsidRPr="00937021" w:rsidR="00952D98" w:rsidP="00397294" w:rsidRDefault="00952D98" w14:paraId="3CE62F1D" w14:textId="77777777">
      <w:pPr>
        <w:spacing w:before="120" w:after="120" w:line="240" w:lineRule="auto"/>
        <w:ind w:left="180"/>
        <w:rPr>
          <w:rFonts w:cs="Arial"/>
        </w:rPr>
      </w:pPr>
      <w:bookmarkStart w:name="CLINICAL_INFORMATION__PRETRANSPLANT" w:id="2"/>
      <w:r w:rsidRPr="00937021">
        <w:rPr>
          <w:rFonts w:eastAsia="Times New Roman" w:cs="Arial"/>
          <w:b/>
          <w:bCs/>
          <w:color w:val="000000"/>
          <w:u w:val="single"/>
        </w:rPr>
        <w:t>Height</w:t>
      </w:r>
      <w:r w:rsidRPr="00937021">
        <w:rPr>
          <w:rFonts w:eastAsia="Times New Roman" w:cs="Arial"/>
          <w:b/>
          <w:bCs/>
          <w:color w:val="000000"/>
        </w:rPr>
        <w:t xml:space="preserve">: </w:t>
      </w:r>
      <w:r w:rsidRPr="00937021">
        <w:rPr>
          <w:rFonts w:cs="Arial"/>
        </w:rPr>
        <w:t>Enter the height of the recipient, just prior to the time of transplant, in inches.</w:t>
      </w:r>
    </w:p>
    <w:p w:rsidRPr="00937021" w:rsidR="00A6335E" w:rsidP="00A6335E" w:rsidRDefault="00A6335E" w14:paraId="5EE8B776" w14:textId="16548F2D">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If applicable, enter the height of the recipient without </w:t>
      </w:r>
      <w:r w:rsidRPr="00937021" w:rsidR="00125079">
        <w:rPr>
          <w:rFonts w:eastAsia="Times New Roman" w:cs="Arial"/>
          <w:color w:val="000000"/>
        </w:rPr>
        <w:t xml:space="preserve">lower extremity </w:t>
      </w:r>
      <w:r w:rsidRPr="00937021">
        <w:rPr>
          <w:rFonts w:eastAsia="Times New Roman" w:cs="Arial"/>
          <w:color w:val="000000"/>
        </w:rPr>
        <w:t>prosthetics.</w:t>
      </w:r>
    </w:p>
    <w:p w:rsidRPr="00937021" w:rsidR="00952D98" w:rsidP="00397294" w:rsidRDefault="00952D98" w14:paraId="65AA3C4F" w14:textId="77777777">
      <w:pPr>
        <w:spacing w:before="120" w:after="120" w:line="240" w:lineRule="auto"/>
        <w:ind w:left="180"/>
        <w:rPr>
          <w:rFonts w:cs="Arial"/>
        </w:rPr>
      </w:pPr>
      <w:r w:rsidRPr="00937021">
        <w:rPr>
          <w:rFonts w:eastAsia="Times New Roman" w:cs="Arial"/>
          <w:b/>
          <w:bCs/>
          <w:color w:val="000000"/>
          <w:u w:val="single"/>
        </w:rPr>
        <w:t>Weight</w:t>
      </w:r>
      <w:bookmarkEnd w:id="2"/>
      <w:r w:rsidRPr="00937021">
        <w:rPr>
          <w:rFonts w:eastAsia="Times New Roman" w:cs="Arial"/>
          <w:b/>
          <w:bCs/>
          <w:color w:val="000000"/>
        </w:rPr>
        <w:t>:</w:t>
      </w:r>
      <w:r w:rsidRPr="00937021">
        <w:rPr>
          <w:rFonts w:eastAsia="Times New Roman" w:cs="Arial"/>
          <w:bCs/>
          <w:color w:val="000000"/>
        </w:rPr>
        <w:t xml:space="preserve"> </w:t>
      </w:r>
      <w:r w:rsidRPr="00937021">
        <w:rPr>
          <w:rFonts w:cs="Arial"/>
        </w:rPr>
        <w:t>Enter the weight of the recipient, just prior to the time of transplant, in pounds.</w:t>
      </w:r>
    </w:p>
    <w:p w:rsidRPr="00937021" w:rsidR="00A6335E" w:rsidP="00A6335E" w:rsidRDefault="00A6335E" w14:paraId="5B531C23" w14:textId="77777777">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If applicable, enter the weight of the recipient without prosthetics.</w:t>
      </w:r>
    </w:p>
    <w:p w:rsidRPr="00937021" w:rsidR="00952D98" w:rsidP="00397294" w:rsidRDefault="00952D98" w14:paraId="4ED88C33" w14:textId="77777777">
      <w:pPr>
        <w:pStyle w:val="stylenormalwebbeforeautoafterauto1"/>
        <w:ind w:left="180"/>
        <w:rPr>
          <w:rFonts w:cs="Arial"/>
          <w:sz w:val="22"/>
          <w:szCs w:val="22"/>
        </w:rPr>
      </w:pPr>
      <w:r w:rsidRPr="00937021">
        <w:rPr>
          <w:rFonts w:cs="Arial"/>
          <w:b/>
          <w:bCs/>
          <w:sz w:val="22"/>
          <w:szCs w:val="22"/>
          <w:u w:val="single"/>
        </w:rPr>
        <w:t>BMI (Body Mass Index)</w:t>
      </w:r>
      <w:r w:rsidRPr="00937021">
        <w:rPr>
          <w:rFonts w:cs="Arial"/>
          <w:b/>
          <w:bCs/>
          <w:sz w:val="22"/>
          <w:szCs w:val="22"/>
        </w:rPr>
        <w:t>:</w:t>
      </w:r>
      <w:r w:rsidRPr="00937021">
        <w:rPr>
          <w:rFonts w:cs="Arial"/>
          <w:bCs/>
          <w:sz w:val="22"/>
          <w:szCs w:val="22"/>
        </w:rPr>
        <w:t xml:space="preserve"> </w:t>
      </w:r>
      <w:r w:rsidRPr="00937021">
        <w:rPr>
          <w:rFonts w:cs="Arial"/>
          <w:sz w:val="22"/>
          <w:szCs w:val="22"/>
        </w:rPr>
        <w:t xml:space="preserve">The recipient's BMI will display. </w:t>
      </w:r>
    </w:p>
    <w:p w:rsidRPr="00937021" w:rsidR="00F165E7" w:rsidP="00397294" w:rsidRDefault="00F165E7" w14:paraId="47162910" w14:textId="3E046FEB">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Primary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 xml:space="preserve">iagnosis for </w:t>
      </w:r>
      <w:r w:rsidRPr="00937021" w:rsidR="00680227">
        <w:rPr>
          <w:rFonts w:eastAsia="Times New Roman" w:cs="Arial"/>
          <w:b/>
          <w:bCs/>
          <w:color w:val="000000" w:themeColor="text1"/>
          <w:u w:val="single"/>
        </w:rPr>
        <w:t>t</w:t>
      </w:r>
      <w:r w:rsidRPr="00937021">
        <w:rPr>
          <w:rFonts w:eastAsia="Times New Roman" w:cs="Arial"/>
          <w:b/>
          <w:bCs/>
          <w:color w:val="000000" w:themeColor="text1"/>
          <w:u w:val="single"/>
        </w:rPr>
        <w:t>ransplant</w:t>
      </w:r>
      <w:r w:rsidRPr="00937021">
        <w:rPr>
          <w:rFonts w:eastAsia="Times New Roman" w:cs="Arial"/>
          <w:b/>
          <w:bCs/>
          <w:color w:val="000000" w:themeColor="text1"/>
        </w:rPr>
        <w:t xml:space="preserve">: </w:t>
      </w:r>
      <w:r w:rsidRPr="00937021">
        <w:rPr>
          <w:rFonts w:eastAsia="Times New Roman" w:cs="Arial"/>
          <w:bCs/>
          <w:color w:val="000000" w:themeColor="text1"/>
        </w:rPr>
        <w:t xml:space="preserve">Select the recipient’s primary diagnosis for transplant from the list below. </w:t>
      </w:r>
      <w:r w:rsidRPr="00937021">
        <w:rPr>
          <w:rFonts w:cs="Arial"/>
        </w:rPr>
        <w:t xml:space="preserve">If </w:t>
      </w:r>
      <w:r w:rsidRPr="00937021">
        <w:rPr>
          <w:rFonts w:cs="Arial"/>
          <w:bCs/>
        </w:rPr>
        <w:t>Other, Specify</w:t>
      </w:r>
      <w:r w:rsidRPr="00937021">
        <w:rPr>
          <w:rFonts w:cs="Arial"/>
        </w:rPr>
        <w:t xml:space="preserve"> is selected, indicate the diagnosis in the space provided.</w:t>
      </w:r>
    </w:p>
    <w:p w:rsidRPr="00937021" w:rsidR="00F165E7" w:rsidP="00F165E7" w:rsidRDefault="00F165E7" w14:paraId="3832252D" w14:textId="77777777">
      <w:pPr>
        <w:spacing w:before="120" w:after="0" w:line="240" w:lineRule="auto"/>
        <w:ind w:left="540"/>
        <w:rPr>
          <w:rFonts w:eastAsia="Times New Roman" w:cs="Arial"/>
          <w:b/>
          <w:bCs/>
          <w:color w:val="000000" w:themeColor="text1"/>
        </w:rPr>
      </w:pPr>
      <w:r w:rsidRPr="00937021">
        <w:rPr>
          <w:rFonts w:eastAsia="Times New Roman" w:cs="Arial"/>
          <w:b/>
          <w:bCs/>
          <w:color w:val="000000" w:themeColor="text1"/>
        </w:rPr>
        <w:t>Trauma</w:t>
      </w:r>
    </w:p>
    <w:p w:rsidRPr="00937021" w:rsidR="00F165E7" w:rsidP="00F165E7" w:rsidRDefault="00F165E7" w14:paraId="76C90B6E"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Infection</w:t>
      </w:r>
    </w:p>
    <w:p w:rsidRPr="00937021" w:rsidR="00F165E7" w:rsidP="00F165E7" w:rsidRDefault="00F165E7" w14:paraId="19C8843B"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Burn/explosion</w:t>
      </w:r>
    </w:p>
    <w:p w:rsidRPr="00937021" w:rsidR="00F165E7" w:rsidP="00F165E7" w:rsidRDefault="00F165E7" w14:paraId="3C859C48"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Ischemia</w:t>
      </w:r>
    </w:p>
    <w:p w:rsidRPr="00937021" w:rsidR="00F165E7" w:rsidP="00F165E7" w:rsidRDefault="00F165E7" w14:paraId="6CC94F9E"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Congenital</w:t>
      </w:r>
    </w:p>
    <w:p w:rsidRPr="00937021" w:rsidR="00F165E7" w:rsidP="00F165E7" w:rsidRDefault="00F165E7" w14:paraId="02005BF6"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Malignancy</w:t>
      </w:r>
    </w:p>
    <w:p w:rsidRPr="00937021" w:rsidR="00F165E7" w:rsidP="00F165E7" w:rsidRDefault="00F165E7" w14:paraId="62D48DB5"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Metabolic</w:t>
      </w:r>
    </w:p>
    <w:p w:rsidRPr="00937021" w:rsidR="00F165E7" w:rsidP="00F165E7" w:rsidRDefault="004A0DD6" w14:paraId="0F4D5271" w14:textId="5E9EC8E3">
      <w:pPr>
        <w:spacing w:after="120" w:line="240" w:lineRule="auto"/>
        <w:ind w:left="540"/>
        <w:rPr>
          <w:rFonts w:eastAsia="Times New Roman" w:cs="Arial"/>
          <w:b/>
          <w:bCs/>
          <w:color w:val="000000" w:themeColor="text1"/>
        </w:rPr>
      </w:pPr>
      <w:r w:rsidRPr="00937021">
        <w:rPr>
          <w:rFonts w:eastAsia="Times New Roman" w:cs="Arial"/>
          <w:b/>
          <w:bCs/>
          <w:color w:val="000000" w:themeColor="text1"/>
        </w:rPr>
        <w:t>Other, Specify</w:t>
      </w:r>
    </w:p>
    <w:p w:rsidRPr="00937021" w:rsidR="00F165E7" w:rsidP="00F165E7" w:rsidRDefault="00F165E7" w14:paraId="246082EF" w14:textId="0ECEB751">
      <w:pPr>
        <w:spacing w:before="120" w:after="120" w:line="240" w:lineRule="auto"/>
        <w:ind w:left="180"/>
        <w:rPr>
          <w:rFonts w:eastAsia="Times New Roman" w:cs="Arial"/>
          <w:b/>
          <w:bCs/>
          <w:color w:val="000000"/>
        </w:rPr>
      </w:pPr>
      <w:r w:rsidRPr="00937021">
        <w:rPr>
          <w:rFonts w:eastAsia="Times New Roman" w:cs="Arial"/>
          <w:b/>
          <w:bCs/>
          <w:color w:val="000000"/>
          <w:u w:val="single"/>
        </w:rPr>
        <w:t xml:space="preserve">Amount of </w:t>
      </w:r>
      <w:r w:rsidRPr="00937021" w:rsidR="00680227">
        <w:rPr>
          <w:rFonts w:eastAsia="Times New Roman" w:cs="Arial"/>
          <w:b/>
          <w:bCs/>
          <w:color w:val="000000"/>
          <w:u w:val="single"/>
        </w:rPr>
        <w:t>t</w:t>
      </w:r>
      <w:r w:rsidRPr="00937021">
        <w:rPr>
          <w:rFonts w:eastAsia="Times New Roman" w:cs="Arial"/>
          <w:b/>
          <w:bCs/>
          <w:color w:val="000000"/>
          <w:u w:val="single"/>
        </w:rPr>
        <w:t xml:space="preserve">issue </w:t>
      </w:r>
      <w:r w:rsidRPr="00937021" w:rsidR="00680227">
        <w:rPr>
          <w:rFonts w:eastAsia="Times New Roman" w:cs="Arial"/>
          <w:b/>
          <w:bCs/>
          <w:color w:val="000000"/>
          <w:u w:val="single"/>
        </w:rPr>
        <w:t>l</w:t>
      </w:r>
      <w:r w:rsidRPr="00937021">
        <w:rPr>
          <w:rFonts w:eastAsia="Times New Roman" w:cs="Arial"/>
          <w:b/>
          <w:bCs/>
          <w:color w:val="000000"/>
          <w:u w:val="single"/>
        </w:rPr>
        <w:t>oss</w:t>
      </w:r>
      <w:r w:rsidRPr="00937021" w:rsidR="0075086E">
        <w:rPr>
          <w:rFonts w:eastAsia="Times New Roman" w:cs="Arial"/>
          <w:b/>
          <w:bCs/>
          <w:color w:val="000000"/>
        </w:rPr>
        <w:t>:</w:t>
      </w:r>
    </w:p>
    <w:p w:rsidRPr="00937021" w:rsidR="00F165E7" w:rsidP="00F165E7" w:rsidRDefault="00B30EF2" w14:paraId="258BC20C" w14:textId="7A851ACA">
      <w:pPr>
        <w:spacing w:before="120" w:after="120" w:line="240" w:lineRule="auto"/>
        <w:ind w:left="540"/>
        <w:rPr>
          <w:rFonts w:eastAsia="Times New Roman" w:cs="Arial"/>
          <w:bCs/>
        </w:rPr>
      </w:pPr>
      <w:r w:rsidRPr="00937021">
        <w:rPr>
          <w:rFonts w:eastAsia="Times New Roman" w:cs="Arial"/>
          <w:b/>
          <w:bCs/>
        </w:rPr>
        <w:t xml:space="preserve">For </w:t>
      </w:r>
      <w:r w:rsidRPr="00937021" w:rsidR="00F165E7">
        <w:rPr>
          <w:rFonts w:eastAsia="Times New Roman" w:cs="Arial"/>
          <w:b/>
          <w:bCs/>
          <w:u w:val="single"/>
        </w:rPr>
        <w:t>Craniofacial</w:t>
      </w:r>
      <w:r w:rsidRPr="00937021" w:rsidR="00F165E7">
        <w:rPr>
          <w:rFonts w:eastAsia="Times New Roman" w:cs="Arial"/>
          <w:b/>
          <w:bCs/>
        </w:rPr>
        <w:t>:</w:t>
      </w:r>
      <w:r w:rsidRPr="00937021" w:rsidR="00F165E7">
        <w:rPr>
          <w:rFonts w:eastAsia="Times New Roman" w:cs="Arial"/>
          <w:bCs/>
        </w:rPr>
        <w:t xml:space="preserve"> Select the recipient’s </w:t>
      </w:r>
      <w:r w:rsidRPr="00937021" w:rsidR="00314EF0">
        <w:rPr>
          <w:rFonts w:eastAsia="Times New Roman" w:cs="Arial"/>
          <w:bCs/>
        </w:rPr>
        <w:t>amount</w:t>
      </w:r>
      <w:r w:rsidRPr="00937021" w:rsidR="00F165E7">
        <w:rPr>
          <w:rFonts w:eastAsia="Times New Roman" w:cs="Arial"/>
          <w:bCs/>
        </w:rPr>
        <w:t xml:space="preserve"> of facial tissue loss from the list below. </w:t>
      </w:r>
      <w:r w:rsidRPr="00937021" w:rsidR="00F271A2">
        <w:rPr>
          <w:rFonts w:eastAsia="Times New Roman" w:cs="Arial"/>
          <w:bCs/>
        </w:rPr>
        <w:t xml:space="preserve">If partial face is selected, specify the anatomic structures </w:t>
      </w:r>
      <w:r w:rsidRPr="00937021" w:rsidR="008E6596">
        <w:rPr>
          <w:rFonts w:eastAsia="Times New Roman" w:cs="Arial"/>
          <w:bCs/>
        </w:rPr>
        <w:t xml:space="preserve">that are </w:t>
      </w:r>
      <w:r w:rsidRPr="00937021" w:rsidR="00F271A2">
        <w:rPr>
          <w:rFonts w:eastAsia="Times New Roman" w:cs="Arial"/>
          <w:bCs/>
        </w:rPr>
        <w:t xml:space="preserve">missing (e.g., nose, mouth). </w:t>
      </w:r>
      <w:r w:rsidRPr="00937021" w:rsidR="00F165E7">
        <w:rPr>
          <w:rFonts w:eastAsia="Times New Roman" w:cs="Arial"/>
          <w:bCs/>
        </w:rPr>
        <w:t xml:space="preserve">If Other, Specify is selected, indicate the </w:t>
      </w:r>
      <w:r w:rsidRPr="00937021" w:rsidR="00F271A2">
        <w:rPr>
          <w:rFonts w:eastAsia="Times New Roman" w:cs="Arial"/>
          <w:bCs/>
        </w:rPr>
        <w:t>amount</w:t>
      </w:r>
      <w:r w:rsidRPr="00937021" w:rsidR="00F165E7">
        <w:rPr>
          <w:rFonts w:eastAsia="Times New Roman" w:cs="Arial"/>
          <w:bCs/>
        </w:rPr>
        <w:t xml:space="preserve"> of tissue loss in the space provided</w:t>
      </w:r>
      <w:r w:rsidRPr="00937021" w:rsidR="00F271A2">
        <w:rPr>
          <w:rFonts w:eastAsia="Times New Roman" w:cs="Arial"/>
          <w:bCs/>
        </w:rPr>
        <w:t xml:space="preserve"> (e.g., scalp)</w:t>
      </w:r>
      <w:r w:rsidRPr="00937021" w:rsidR="00C10348">
        <w:rPr>
          <w:rFonts w:eastAsia="Times New Roman" w:cs="Arial"/>
          <w:bCs/>
        </w:rPr>
        <w:t>.</w:t>
      </w:r>
    </w:p>
    <w:p w:rsidRPr="00937021" w:rsidR="00F165E7" w:rsidP="00F165E7" w:rsidRDefault="00F165E7" w14:paraId="7DA01B2D" w14:textId="4BBE390C">
      <w:pPr>
        <w:spacing w:before="120" w:after="0" w:line="240" w:lineRule="auto"/>
        <w:ind w:left="900"/>
        <w:rPr>
          <w:rFonts w:eastAsia="Times New Roman" w:cs="Arial"/>
          <w:b/>
          <w:bCs/>
        </w:rPr>
      </w:pPr>
      <w:r w:rsidRPr="00937021">
        <w:rPr>
          <w:rFonts w:eastAsia="Times New Roman" w:cs="Arial"/>
          <w:b/>
          <w:bCs/>
        </w:rPr>
        <w:t>Full</w:t>
      </w:r>
      <w:r w:rsidRPr="00937021" w:rsidR="00314EF0">
        <w:rPr>
          <w:rFonts w:eastAsia="Times New Roman" w:cs="Arial"/>
          <w:b/>
          <w:bCs/>
        </w:rPr>
        <w:t xml:space="preserve"> face</w:t>
      </w:r>
    </w:p>
    <w:p w:rsidRPr="00937021" w:rsidR="00F271A2" w:rsidP="00F165E7" w:rsidRDefault="00F165E7" w14:paraId="3C98D8E2" w14:textId="77777777">
      <w:pPr>
        <w:spacing w:after="0" w:line="240" w:lineRule="auto"/>
        <w:ind w:left="900"/>
        <w:rPr>
          <w:rFonts w:eastAsia="Times New Roman" w:cs="Arial"/>
          <w:b/>
          <w:bCs/>
        </w:rPr>
      </w:pPr>
      <w:r w:rsidRPr="00937021">
        <w:rPr>
          <w:rFonts w:eastAsia="Times New Roman" w:cs="Arial"/>
          <w:b/>
          <w:bCs/>
        </w:rPr>
        <w:lastRenderedPageBreak/>
        <w:t>Partial</w:t>
      </w:r>
      <w:r w:rsidRPr="00937021" w:rsidR="00314EF0">
        <w:rPr>
          <w:rFonts w:eastAsia="Times New Roman" w:cs="Arial"/>
          <w:b/>
          <w:bCs/>
        </w:rPr>
        <w:t xml:space="preserve"> face </w:t>
      </w:r>
    </w:p>
    <w:p w:rsidRPr="00937021" w:rsidR="00F165E7" w:rsidP="000149BA" w:rsidRDefault="00F271A2" w14:paraId="023F7EDE" w14:textId="28C485F7">
      <w:pPr>
        <w:spacing w:after="0" w:line="240" w:lineRule="auto"/>
        <w:ind w:left="1260"/>
        <w:rPr>
          <w:rFonts w:eastAsia="Times New Roman" w:cs="Arial"/>
          <w:b/>
          <w:bCs/>
        </w:rPr>
      </w:pPr>
      <w:r w:rsidRPr="00937021">
        <w:rPr>
          <w:rFonts w:eastAsia="Times New Roman" w:cs="Arial"/>
          <w:b/>
          <w:bCs/>
        </w:rPr>
        <w:t>S</w:t>
      </w:r>
      <w:r w:rsidRPr="00937021" w:rsidR="00314EF0">
        <w:rPr>
          <w:rFonts w:eastAsia="Times New Roman" w:cs="Arial"/>
          <w:b/>
          <w:bCs/>
        </w:rPr>
        <w:t>pecify anatomic structures</w:t>
      </w:r>
      <w:r w:rsidRPr="00937021">
        <w:rPr>
          <w:rFonts w:eastAsia="Times New Roman" w:cs="Arial"/>
          <w:b/>
          <w:bCs/>
        </w:rPr>
        <w:t xml:space="preserve"> missing</w:t>
      </w:r>
    </w:p>
    <w:p w:rsidRPr="00937021" w:rsidR="00F165E7" w:rsidP="00F165E7" w:rsidRDefault="00F165E7" w14:paraId="58F2C551" w14:textId="25817203">
      <w:pPr>
        <w:spacing w:after="120" w:line="240" w:lineRule="auto"/>
        <w:ind w:left="900"/>
        <w:rPr>
          <w:rFonts w:eastAsia="Times New Roman" w:cs="Arial"/>
          <w:b/>
          <w:bCs/>
        </w:rPr>
      </w:pPr>
      <w:r w:rsidRPr="00937021">
        <w:rPr>
          <w:rFonts w:eastAsia="Times New Roman" w:cs="Arial"/>
          <w:b/>
          <w:bCs/>
        </w:rPr>
        <w:t>Other, Specify</w:t>
      </w:r>
      <w:r w:rsidRPr="00937021" w:rsidR="001D65E6">
        <w:rPr>
          <w:rFonts w:eastAsia="Times New Roman" w:cs="Arial"/>
          <w:b/>
          <w:bCs/>
        </w:rPr>
        <w:t xml:space="preserve"> </w:t>
      </w:r>
    </w:p>
    <w:p w:rsidRPr="00937021" w:rsidR="00F165E7" w:rsidP="00F165E7" w:rsidRDefault="00B30EF2" w14:paraId="748896E2" w14:textId="1C245701">
      <w:pPr>
        <w:spacing w:before="120" w:after="120" w:line="240" w:lineRule="auto"/>
        <w:ind w:left="540"/>
        <w:rPr>
          <w:rFonts w:eastAsia="Times New Roman" w:cs="Arial"/>
          <w:bCs/>
        </w:rPr>
      </w:pPr>
      <w:r w:rsidRPr="00937021">
        <w:rPr>
          <w:rFonts w:eastAsia="Times New Roman" w:cs="Arial"/>
          <w:b/>
          <w:bCs/>
        </w:rPr>
        <w:t xml:space="preserve">For </w:t>
      </w:r>
      <w:r w:rsidRPr="00937021" w:rsidR="00F165E7">
        <w:rPr>
          <w:rFonts w:eastAsia="Times New Roman" w:cs="Arial"/>
          <w:b/>
          <w:bCs/>
          <w:u w:val="single"/>
        </w:rPr>
        <w:t>Abdominal Wall</w:t>
      </w:r>
      <w:r w:rsidRPr="00937021" w:rsidR="00F165E7">
        <w:rPr>
          <w:rFonts w:eastAsia="Times New Roman" w:cs="Arial"/>
          <w:b/>
          <w:bCs/>
        </w:rPr>
        <w:t>:</w:t>
      </w:r>
      <w:r w:rsidRPr="00937021" w:rsidR="00F165E7">
        <w:rPr>
          <w:rFonts w:eastAsia="Times New Roman" w:cs="Arial"/>
          <w:bCs/>
        </w:rPr>
        <w:t xml:space="preserve"> Enter the amount of abdominal wall tissue loss</w:t>
      </w:r>
      <w:r w:rsidRPr="00937021" w:rsidR="005A2441">
        <w:rPr>
          <w:rFonts w:eastAsia="Times New Roman" w:cs="Arial"/>
          <w:bCs/>
        </w:rPr>
        <w:t>/defect</w:t>
      </w:r>
      <w:r w:rsidRPr="00937021" w:rsidR="00F165E7">
        <w:rPr>
          <w:rFonts w:eastAsia="Times New Roman" w:cs="Arial"/>
          <w:bCs/>
        </w:rPr>
        <w:t>, in square centimeters, in the space provided.</w:t>
      </w:r>
    </w:p>
    <w:p w:rsidRPr="00937021" w:rsidR="00F165E7" w:rsidP="00F165E7" w:rsidRDefault="00B30EF2" w14:paraId="37114082" w14:textId="497DF93B">
      <w:pPr>
        <w:spacing w:before="120" w:after="120" w:line="240" w:lineRule="auto"/>
        <w:ind w:left="540"/>
        <w:rPr>
          <w:rFonts w:eastAsia="Times New Roman" w:cs="Arial"/>
          <w:bCs/>
        </w:rPr>
      </w:pPr>
      <w:r w:rsidRPr="00937021">
        <w:rPr>
          <w:rFonts w:eastAsia="Times New Roman" w:cs="Arial"/>
          <w:b/>
          <w:bCs/>
        </w:rPr>
        <w:t xml:space="preserve">For </w:t>
      </w:r>
      <w:r w:rsidRPr="00937021" w:rsidR="00F165E7">
        <w:rPr>
          <w:rFonts w:eastAsia="Times New Roman" w:cs="Arial"/>
          <w:b/>
          <w:bCs/>
          <w:u w:val="single"/>
        </w:rPr>
        <w:t>Other VCA Organ Type</w:t>
      </w:r>
      <w:r w:rsidRPr="00937021" w:rsidR="00F165E7">
        <w:rPr>
          <w:rFonts w:eastAsia="Times New Roman" w:cs="Arial"/>
          <w:b/>
          <w:bCs/>
        </w:rPr>
        <w:t>:</w:t>
      </w:r>
      <w:r w:rsidRPr="00937021" w:rsidR="00F165E7">
        <w:rPr>
          <w:rFonts w:eastAsia="Times New Roman" w:cs="Arial"/>
          <w:bCs/>
        </w:rPr>
        <w:t xml:space="preserve"> For other VCA organs, enter the amount of tissue loss in the space provided.</w:t>
      </w:r>
    </w:p>
    <w:p w:rsidRPr="00937021" w:rsidR="00F165E7" w:rsidP="00F165E7" w:rsidRDefault="00F165E7" w14:paraId="2BE47DFD" w14:textId="1BC5520A">
      <w:pPr>
        <w:spacing w:before="120" w:after="120" w:line="240" w:lineRule="auto"/>
        <w:ind w:left="180"/>
        <w:rPr>
          <w:rFonts w:eastAsia="Times New Roman" w:cs="Arial"/>
          <w:b/>
          <w:bCs/>
          <w:color w:val="000000"/>
        </w:rPr>
      </w:pPr>
      <w:r w:rsidRPr="00937021">
        <w:rPr>
          <w:rFonts w:eastAsia="Times New Roman" w:cs="Arial"/>
          <w:b/>
          <w:bCs/>
          <w:color w:val="000000"/>
          <w:u w:val="single"/>
        </w:rPr>
        <w:t xml:space="preserve">Level of </w:t>
      </w:r>
      <w:r w:rsidRPr="00937021" w:rsidR="00680227">
        <w:rPr>
          <w:rFonts w:eastAsia="Times New Roman" w:cs="Arial"/>
          <w:b/>
          <w:bCs/>
          <w:color w:val="000000"/>
          <w:u w:val="single"/>
        </w:rPr>
        <w:t>a</w:t>
      </w:r>
      <w:r w:rsidRPr="00937021">
        <w:rPr>
          <w:rFonts w:eastAsia="Times New Roman" w:cs="Arial"/>
          <w:b/>
          <w:bCs/>
          <w:color w:val="000000"/>
          <w:u w:val="single"/>
        </w:rPr>
        <w:t>mputation</w:t>
      </w:r>
      <w:r w:rsidRPr="00937021" w:rsidR="00631D0C">
        <w:rPr>
          <w:rFonts w:eastAsia="Times New Roman" w:cs="Arial"/>
          <w:b/>
          <w:bCs/>
          <w:color w:val="000000"/>
        </w:rPr>
        <w:t>:</w:t>
      </w:r>
    </w:p>
    <w:p w:rsidRPr="00937021" w:rsidR="00F165E7" w:rsidP="00F165E7" w:rsidRDefault="00B30EF2" w14:paraId="77C226AD" w14:textId="1A9D6610">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sidR="00F165E7">
        <w:rPr>
          <w:rFonts w:eastAsia="Times New Roman" w:cs="Arial"/>
          <w:b/>
          <w:bCs/>
          <w:color w:val="000000" w:themeColor="text1"/>
          <w:u w:val="single"/>
        </w:rPr>
        <w:t>Upper Limb</w:t>
      </w:r>
      <w:r w:rsidRPr="00937021">
        <w:rPr>
          <w:rFonts w:eastAsia="Times New Roman" w:cs="Arial"/>
          <w:b/>
          <w:bCs/>
          <w:color w:val="000000" w:themeColor="text1"/>
          <w:u w:val="single"/>
        </w:rPr>
        <w:t>, Left</w:t>
      </w:r>
      <w:r w:rsidRPr="00937021" w:rsidR="00F165E7">
        <w:rPr>
          <w:rFonts w:eastAsia="Times New Roman" w:cs="Arial"/>
          <w:b/>
          <w:bCs/>
          <w:color w:val="000000" w:themeColor="text1"/>
        </w:rPr>
        <w:t>:</w:t>
      </w:r>
      <w:r w:rsidRPr="00937021" w:rsidR="00F165E7">
        <w:rPr>
          <w:rFonts w:eastAsia="Times New Roman" w:cs="Arial"/>
          <w:bCs/>
          <w:color w:val="000000" w:themeColor="text1"/>
        </w:rPr>
        <w:t xml:space="preserve"> Select the recipient’s level of left upper limb amputation from the list below. If Other, Specify is selected, indicate the level of amputation in the space provided.</w:t>
      </w:r>
    </w:p>
    <w:p w:rsidRPr="00937021" w:rsidR="00F165E7" w:rsidP="00F165E7" w:rsidRDefault="00F165E7" w14:paraId="6E52BDE5" w14:textId="1CFA3EA7">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BC53DE">
        <w:rPr>
          <w:rFonts w:eastAsia="Times New Roman" w:cs="Arial"/>
          <w:b/>
          <w:bCs/>
          <w:color w:val="000000" w:themeColor="text1"/>
        </w:rPr>
        <w:t>elbow</w:t>
      </w:r>
    </w:p>
    <w:p w:rsidRPr="00937021" w:rsidR="00F165E7" w:rsidP="00F165E7" w:rsidRDefault="00F165E7" w14:paraId="774BEE8D" w14:textId="4742520D">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Proximal </w:t>
      </w:r>
      <w:r w:rsidRPr="00937021" w:rsidR="00BC53DE">
        <w:rPr>
          <w:rFonts w:eastAsia="Times New Roman" w:cs="Arial"/>
          <w:b/>
          <w:bCs/>
          <w:color w:val="000000" w:themeColor="text1"/>
        </w:rPr>
        <w:t>forearm</w:t>
      </w:r>
    </w:p>
    <w:p w:rsidRPr="00937021" w:rsidR="00F165E7" w:rsidP="00F165E7" w:rsidRDefault="00F165E7" w14:paraId="370B9ADF"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Mid forearm</w:t>
      </w:r>
    </w:p>
    <w:p w:rsidRPr="00937021" w:rsidR="00F165E7" w:rsidP="00F165E7" w:rsidRDefault="00F165E7" w14:paraId="53413C65"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Wrist</w:t>
      </w:r>
    </w:p>
    <w:p w:rsidRPr="00937021" w:rsidR="00F165E7" w:rsidP="00F165E7" w:rsidRDefault="00F165E7" w14:paraId="08B6D14D"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Digit(s)</w:t>
      </w:r>
    </w:p>
    <w:p w:rsidRPr="00937021" w:rsidR="00F165E7" w:rsidP="00F165E7" w:rsidRDefault="00F165E7" w14:paraId="68882BF2"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Pr="00937021" w:rsidR="00F165E7" w:rsidP="00F165E7" w:rsidRDefault="00B30EF2" w14:paraId="4B0ACCDD" w14:textId="485F383D">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sidR="00F165E7">
        <w:rPr>
          <w:rFonts w:eastAsia="Times New Roman" w:cs="Arial"/>
          <w:b/>
          <w:bCs/>
          <w:color w:val="000000" w:themeColor="text1"/>
          <w:u w:val="single"/>
        </w:rPr>
        <w:t>Upper Limb</w:t>
      </w:r>
      <w:r w:rsidRPr="00937021">
        <w:rPr>
          <w:rFonts w:eastAsia="Times New Roman" w:cs="Arial"/>
          <w:b/>
          <w:bCs/>
          <w:color w:val="000000" w:themeColor="text1"/>
          <w:u w:val="single"/>
        </w:rPr>
        <w:t>, Right</w:t>
      </w:r>
      <w:r w:rsidRPr="00937021" w:rsidR="00F165E7">
        <w:rPr>
          <w:rFonts w:eastAsia="Times New Roman" w:cs="Arial"/>
          <w:b/>
          <w:bCs/>
          <w:color w:val="000000" w:themeColor="text1"/>
        </w:rPr>
        <w:t>:</w:t>
      </w:r>
      <w:r w:rsidRPr="00937021" w:rsidR="00F165E7">
        <w:rPr>
          <w:rFonts w:eastAsia="Times New Roman" w:cs="Arial"/>
          <w:bCs/>
          <w:color w:val="000000" w:themeColor="text1"/>
        </w:rPr>
        <w:t xml:space="preserve"> Select the recipient’s level of right upper limb amputation from the list below. If Other, Specify is selected, indicate the level of amputation in the space provided.</w:t>
      </w:r>
    </w:p>
    <w:p w:rsidRPr="00937021" w:rsidR="00F165E7" w:rsidP="00F165E7" w:rsidRDefault="00F165E7" w14:paraId="78620DFA" w14:textId="56529E34">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BC53DE">
        <w:rPr>
          <w:rFonts w:eastAsia="Times New Roman" w:cs="Arial"/>
          <w:b/>
          <w:bCs/>
          <w:color w:val="000000" w:themeColor="text1"/>
        </w:rPr>
        <w:t>elbow</w:t>
      </w:r>
    </w:p>
    <w:p w:rsidRPr="00937021" w:rsidR="00F165E7" w:rsidP="00F165E7" w:rsidRDefault="00F165E7" w14:paraId="64BF2BE6" w14:textId="3A8C16CB">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Proximal </w:t>
      </w:r>
      <w:r w:rsidRPr="00937021" w:rsidR="00BC53DE">
        <w:rPr>
          <w:rFonts w:eastAsia="Times New Roman" w:cs="Arial"/>
          <w:b/>
          <w:bCs/>
          <w:color w:val="000000" w:themeColor="text1"/>
        </w:rPr>
        <w:t>forearm</w:t>
      </w:r>
    </w:p>
    <w:p w:rsidRPr="00937021" w:rsidR="00F165E7" w:rsidP="00F165E7" w:rsidRDefault="00F165E7" w14:paraId="15040EF8"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Mid forearm</w:t>
      </w:r>
    </w:p>
    <w:p w:rsidRPr="00937021" w:rsidR="00F165E7" w:rsidP="00F165E7" w:rsidRDefault="00F165E7" w14:paraId="57BEEF99"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Wrist</w:t>
      </w:r>
    </w:p>
    <w:p w:rsidRPr="00937021" w:rsidR="00F165E7" w:rsidP="00F165E7" w:rsidRDefault="00F165E7" w14:paraId="52FAA090"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Digit(s)</w:t>
      </w:r>
    </w:p>
    <w:p w:rsidRPr="00937021" w:rsidR="00F165E7" w:rsidP="00F165E7" w:rsidRDefault="00F165E7" w14:paraId="73EEA84C"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Pr="00937021" w:rsidR="00F165E7" w:rsidP="00F165E7" w:rsidRDefault="00B30EF2" w14:paraId="25BB72B5" w14:textId="38185BF5">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lastRenderedPageBreak/>
        <w:t xml:space="preserve">For </w:t>
      </w:r>
      <w:r w:rsidRPr="00937021" w:rsidR="00F165E7">
        <w:rPr>
          <w:rFonts w:eastAsia="Times New Roman" w:cs="Arial"/>
          <w:b/>
          <w:bCs/>
          <w:color w:val="000000" w:themeColor="text1"/>
          <w:u w:val="single"/>
        </w:rPr>
        <w:t>Lower Limb</w:t>
      </w:r>
      <w:r w:rsidRPr="00937021">
        <w:rPr>
          <w:rFonts w:eastAsia="Times New Roman" w:cs="Arial"/>
          <w:b/>
          <w:bCs/>
          <w:color w:val="000000" w:themeColor="text1"/>
          <w:u w:val="single"/>
        </w:rPr>
        <w:t>, Left</w:t>
      </w:r>
      <w:r w:rsidRPr="00937021" w:rsidR="00F165E7">
        <w:rPr>
          <w:rFonts w:eastAsia="Times New Roman" w:cs="Arial"/>
          <w:b/>
          <w:bCs/>
          <w:color w:val="000000" w:themeColor="text1"/>
        </w:rPr>
        <w:t>:</w:t>
      </w:r>
      <w:r w:rsidRPr="00937021" w:rsidR="00F165E7">
        <w:rPr>
          <w:rFonts w:eastAsia="Times New Roman" w:cs="Arial"/>
          <w:bCs/>
          <w:color w:val="000000" w:themeColor="text1"/>
        </w:rPr>
        <w:t xml:space="preserve"> Select the recipient’s level of left lower limb amputation from the list below. If Other, Specify is selected, indicate the level of amputation in the space provided.</w:t>
      </w:r>
    </w:p>
    <w:p w:rsidRPr="00937021" w:rsidR="00F165E7" w:rsidP="00F165E7" w:rsidRDefault="00F165E7" w14:paraId="232C506A" w14:textId="5C532632">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Pr="00937021" w:rsidR="00F165E7" w:rsidP="00F165E7" w:rsidRDefault="00F165E7" w14:paraId="7615B0FF" w14:textId="32E8AE3E">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Below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Pr="00937021" w:rsidR="00F165E7" w:rsidP="00F165E7" w:rsidRDefault="00F165E7" w14:paraId="39341335"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Pr="00937021" w:rsidR="00F165E7" w:rsidP="00F165E7" w:rsidRDefault="00B30EF2" w14:paraId="1DD1B9BD" w14:textId="15890163">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sidR="00F165E7">
        <w:rPr>
          <w:rFonts w:eastAsia="Times New Roman" w:cs="Arial"/>
          <w:b/>
          <w:bCs/>
          <w:color w:val="000000" w:themeColor="text1"/>
          <w:u w:val="single"/>
        </w:rPr>
        <w:t>Lower Limb</w:t>
      </w:r>
      <w:r w:rsidRPr="00937021">
        <w:rPr>
          <w:rFonts w:eastAsia="Times New Roman" w:cs="Arial"/>
          <w:b/>
          <w:bCs/>
          <w:color w:val="000000" w:themeColor="text1"/>
          <w:u w:val="single"/>
        </w:rPr>
        <w:t>, Right</w:t>
      </w:r>
      <w:r w:rsidRPr="00937021" w:rsidR="00F165E7">
        <w:rPr>
          <w:rFonts w:eastAsia="Times New Roman" w:cs="Arial"/>
          <w:b/>
          <w:bCs/>
          <w:color w:val="000000" w:themeColor="text1"/>
        </w:rPr>
        <w:t>:</w:t>
      </w:r>
      <w:r w:rsidRPr="00937021" w:rsidR="00F165E7">
        <w:rPr>
          <w:rFonts w:eastAsia="Times New Roman" w:cs="Arial"/>
          <w:bCs/>
          <w:color w:val="000000" w:themeColor="text1"/>
        </w:rPr>
        <w:t xml:space="preserve"> Select the recipient’s level of right lower limb amputation from the list below. If Other, Specify is selected, indicate the level of amputation in the space provided.</w:t>
      </w:r>
    </w:p>
    <w:p w:rsidRPr="00937021" w:rsidR="00F165E7" w:rsidP="00F165E7" w:rsidRDefault="00F165E7" w14:paraId="11CF4734" w14:textId="4A3226AB">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Pr="00937021" w:rsidR="00F165E7" w:rsidP="00F165E7" w:rsidRDefault="00F165E7" w14:paraId="57EB4A90" w14:textId="5297971F">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Below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Pr="00937021" w:rsidR="00F165E7" w:rsidP="00F165E7" w:rsidRDefault="00F165E7" w14:paraId="78986ABF"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Pr="00937021" w:rsidR="006552A8" w:rsidP="00513747" w:rsidRDefault="006552A8" w14:paraId="0FC56684" w14:textId="57D76DD1">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Previous </w:t>
      </w:r>
      <w:r w:rsidRPr="00937021" w:rsidR="00B30EF2">
        <w:rPr>
          <w:rFonts w:eastAsia="Times New Roman" w:cs="Arial"/>
          <w:b/>
          <w:bCs/>
          <w:color w:val="000000" w:themeColor="text1"/>
          <w:u w:val="single"/>
        </w:rPr>
        <w:t>t</w:t>
      </w:r>
      <w:r w:rsidRPr="00937021">
        <w:rPr>
          <w:rFonts w:eastAsia="Times New Roman" w:cs="Arial"/>
          <w:b/>
          <w:bCs/>
          <w:color w:val="000000" w:themeColor="text1"/>
          <w:u w:val="single"/>
        </w:rPr>
        <w:t>ransplants (VCA or non-VCA organs)</w:t>
      </w:r>
      <w:r w:rsidRPr="00937021">
        <w:rPr>
          <w:rFonts w:eastAsia="Times New Roman" w:cs="Arial"/>
          <w:b/>
          <w:bCs/>
          <w:color w:val="000000" w:themeColor="text1"/>
        </w:rPr>
        <w:t>:</w:t>
      </w:r>
      <w:r w:rsidRPr="00937021">
        <w:rPr>
          <w:rFonts w:eastAsia="Times New Roman" w:cs="Arial"/>
          <w:bCs/>
          <w:color w:val="000000" w:themeColor="text1"/>
        </w:rPr>
        <w:t xml:space="preserve"> If the recipient has received any previous transplants, select </w:t>
      </w:r>
      <w:proofErr w:type="gramStart"/>
      <w:r w:rsidRPr="00937021">
        <w:rPr>
          <w:rFonts w:eastAsia="Times New Roman" w:cs="Arial"/>
          <w:bCs/>
          <w:color w:val="000000" w:themeColor="text1"/>
        </w:rPr>
        <w:t>Yes</w:t>
      </w:r>
      <w:proofErr w:type="gramEnd"/>
      <w:r w:rsidRPr="00937021">
        <w:rPr>
          <w:rFonts w:eastAsia="Times New Roman" w:cs="Arial"/>
          <w:bCs/>
          <w:color w:val="000000" w:themeColor="text1"/>
        </w:rPr>
        <w:t xml:space="preserve">. If not,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952D98" w:rsidP="00513747" w:rsidRDefault="006552A8" w14:paraId="3ADF1961" w14:textId="1993497A">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Previous skin graft(s)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Style w:val="stylenormalwebboldunderlinechar"/>
          <w:b w:val="0"/>
          <w:szCs w:val="22"/>
          <w:u w:val="none"/>
        </w:rPr>
        <w:t xml:space="preserve">If the recipient received any previous skin graft(s) </w:t>
      </w:r>
      <w:r w:rsidRPr="00937021" w:rsidR="00F271A2">
        <w:rPr>
          <w:rStyle w:val="stylenormalwebboldunderlinechar"/>
          <w:b w:val="0"/>
          <w:szCs w:val="22"/>
          <w:u w:val="none"/>
        </w:rPr>
        <w:t>(</w:t>
      </w:r>
      <w:r w:rsidRPr="00937021" w:rsidR="005A2441">
        <w:rPr>
          <w:rStyle w:val="stylenormalwebboldunderlinechar"/>
          <w:b w:val="0"/>
          <w:szCs w:val="22"/>
          <w:u w:val="none"/>
        </w:rPr>
        <w:t>excluding auto</w:t>
      </w:r>
      <w:r w:rsidRPr="00937021" w:rsidR="00F271A2">
        <w:rPr>
          <w:rStyle w:val="stylenormalwebboldunderlinechar"/>
          <w:b w:val="0"/>
          <w:szCs w:val="22"/>
          <w:u w:val="none"/>
        </w:rPr>
        <w:t>-</w:t>
      </w:r>
      <w:r w:rsidRPr="00937021" w:rsidR="005A2441">
        <w:rPr>
          <w:rStyle w:val="stylenormalwebboldunderlinechar"/>
          <w:b w:val="0"/>
          <w:szCs w:val="22"/>
          <w:u w:val="none"/>
        </w:rPr>
        <w:t>grafts</w:t>
      </w:r>
      <w:r w:rsidRPr="00937021" w:rsidR="00F271A2">
        <w:rPr>
          <w:rStyle w:val="stylenormalwebboldunderlinechar"/>
          <w:b w:val="0"/>
          <w:szCs w:val="22"/>
          <w:u w:val="none"/>
        </w:rPr>
        <w:t>),</w:t>
      </w:r>
      <w:r w:rsidRPr="00937021" w:rsidR="005A2441">
        <w:rPr>
          <w:rStyle w:val="stylenormalwebboldunderlinechar"/>
          <w:b w:val="0"/>
          <w:szCs w:val="22"/>
          <w:u w:val="none"/>
        </w:rPr>
        <w:t xml:space="preserve"> </w:t>
      </w:r>
      <w:r w:rsidRPr="00937021">
        <w:rPr>
          <w:rStyle w:val="stylenormalwebboldunderlinechar"/>
          <w:b w:val="0"/>
          <w:szCs w:val="22"/>
          <w:u w:val="none"/>
        </w:rPr>
        <w:t>select</w:t>
      </w:r>
      <w:r w:rsidRPr="00937021">
        <w:rPr>
          <w:rFonts w:cs="Arial"/>
          <w:b/>
        </w:rPr>
        <w:t xml:space="preserve"> </w:t>
      </w:r>
      <w:r w:rsidRPr="00937021">
        <w:rPr>
          <w:rFonts w:cs="Arial"/>
          <w:bCs/>
        </w:rPr>
        <w:t>Yes</w:t>
      </w:r>
      <w:r w:rsidRPr="00937021">
        <w:rPr>
          <w:rStyle w:val="stylenormalwebboldunderlinechar"/>
          <w:b w:val="0"/>
          <w:szCs w:val="22"/>
          <w:u w:val="none"/>
        </w:rPr>
        <w:t>. If not, select</w:t>
      </w:r>
      <w:r w:rsidRPr="00937021">
        <w:rPr>
          <w:rFonts w:cs="Arial"/>
          <w:b/>
        </w:rPr>
        <w:t xml:space="preserve"> </w:t>
      </w:r>
      <w:r w:rsidRPr="00937021">
        <w:rPr>
          <w:rFonts w:cs="Arial"/>
          <w:bCs/>
        </w:rPr>
        <w:t>No</w:t>
      </w:r>
      <w:proofErr w:type="gramStart"/>
      <w:r w:rsidRPr="00937021">
        <w:rPr>
          <w:rStyle w:val="stylenormalwebboldunderlinechar"/>
          <w:b w:val="0"/>
          <w:szCs w:val="22"/>
          <w:u w:val="none"/>
        </w:rPr>
        <w:t>..</w:t>
      </w:r>
      <w:proofErr w:type="gramEnd"/>
      <w:r w:rsidRPr="00937021">
        <w:rPr>
          <w:rFonts w:cs="Arial"/>
        </w:rPr>
        <w:t xml:space="preserve">  </w:t>
      </w:r>
    </w:p>
    <w:p w:rsidRPr="00937021" w:rsidR="00DA4621" w:rsidP="00513747" w:rsidRDefault="00DA4621" w14:paraId="3DA2CF82" w14:textId="436F473D">
      <w:pPr>
        <w:spacing w:before="120" w:after="120" w:line="240" w:lineRule="auto"/>
        <w:ind w:left="180"/>
        <w:rPr>
          <w:rFonts w:eastAsia="Times New Roman" w:cs="Arial"/>
          <w:color w:val="000000" w:themeColor="text1"/>
        </w:rPr>
      </w:pPr>
      <w:r w:rsidRPr="00937021">
        <w:rPr>
          <w:rFonts w:eastAsia="Times New Roman" w:cs="Arial"/>
          <w:b/>
          <w:bCs/>
          <w:color w:val="000000" w:themeColor="text1"/>
          <w:u w:val="single"/>
        </w:rPr>
        <w:t>Was patient hospitalized during the last 90 days prior to the transplant admission</w:t>
      </w:r>
      <w:r w:rsidRPr="00937021" w:rsidR="00250F9D">
        <w:rPr>
          <w:rFonts w:eastAsia="Times New Roman" w:cs="Arial"/>
          <w:b/>
          <w:bCs/>
          <w:color w:val="000000" w:themeColor="text1"/>
        </w:rPr>
        <w:t>:</w:t>
      </w:r>
      <w:r w:rsidRPr="00937021" w:rsidR="002F361A">
        <w:rPr>
          <w:rFonts w:eastAsia="Times New Roman" w:cs="Arial"/>
          <w:bCs/>
          <w:color w:val="000000" w:themeColor="text1"/>
        </w:rPr>
        <w:t xml:space="preserve"> </w:t>
      </w:r>
      <w:r w:rsidRPr="00937021" w:rsidR="003E3201">
        <w:rPr>
          <w:rFonts w:cs="Arial"/>
        </w:rPr>
        <w:t xml:space="preserve">If the recipient was hospitalized during the last 90 days prior to transplant admission, select </w:t>
      </w:r>
      <w:proofErr w:type="gramStart"/>
      <w:r w:rsidRPr="00937021" w:rsidR="003E3201">
        <w:rPr>
          <w:rFonts w:cs="Arial"/>
        </w:rPr>
        <w:t>Yes</w:t>
      </w:r>
      <w:proofErr w:type="gramEnd"/>
      <w:r w:rsidRPr="00937021" w:rsidR="003E3201">
        <w:rPr>
          <w:rFonts w:cs="Arial"/>
        </w:rPr>
        <w:t xml:space="preserve">. If not, select </w:t>
      </w:r>
      <w:proofErr w:type="gramStart"/>
      <w:r w:rsidRPr="00937021" w:rsidR="003E3201">
        <w:rPr>
          <w:rFonts w:cs="Arial"/>
        </w:rPr>
        <w:t>No</w:t>
      </w:r>
      <w:proofErr w:type="gramEnd"/>
      <w:r w:rsidRPr="00937021" w:rsidR="003E3201">
        <w:rPr>
          <w:rFonts w:cs="Arial"/>
        </w:rPr>
        <w:t xml:space="preserve">. If unknown, select </w:t>
      </w:r>
      <w:r w:rsidRPr="00937021" w:rsidR="003E3201">
        <w:rPr>
          <w:rStyle w:val="stylenormalwebboldchar"/>
          <w:b w:val="0"/>
          <w:szCs w:val="22"/>
        </w:rPr>
        <w:t>U</w:t>
      </w:r>
      <w:r w:rsidRPr="00937021" w:rsidR="009B53A7">
        <w:rPr>
          <w:rStyle w:val="stylenormalwebboldchar"/>
          <w:b w:val="0"/>
          <w:szCs w:val="22"/>
        </w:rPr>
        <w:t>NK</w:t>
      </w:r>
      <w:r w:rsidRPr="00937021" w:rsidR="003E3201">
        <w:rPr>
          <w:rFonts w:cs="Arial"/>
          <w:b/>
        </w:rPr>
        <w:t>.</w:t>
      </w:r>
    </w:p>
    <w:p w:rsidRPr="00937021" w:rsidR="000B2FD6" w:rsidP="00513747" w:rsidRDefault="008B7403" w14:paraId="556B3F70" w14:textId="6091353A">
      <w:pPr>
        <w:pStyle w:val="stylenormalwebbeforeautoafterauto1"/>
        <w:ind w:left="180"/>
        <w:rPr>
          <w:rFonts w:cs="Arial"/>
          <w:sz w:val="22"/>
          <w:szCs w:val="22"/>
        </w:rPr>
      </w:pPr>
      <w:r w:rsidRPr="00937021">
        <w:rPr>
          <w:rFonts w:cs="Arial"/>
          <w:b/>
          <w:bCs/>
          <w:color w:val="000000" w:themeColor="text1"/>
          <w:sz w:val="22"/>
          <w:szCs w:val="22"/>
          <w:u w:val="single"/>
        </w:rPr>
        <w:t xml:space="preserve">Medical </w:t>
      </w:r>
      <w:r w:rsidRPr="00937021" w:rsidR="00B30EF2">
        <w:rPr>
          <w:rFonts w:cs="Arial"/>
          <w:b/>
          <w:bCs/>
          <w:color w:val="000000" w:themeColor="text1"/>
          <w:sz w:val="22"/>
          <w:szCs w:val="22"/>
          <w:u w:val="single"/>
        </w:rPr>
        <w:t>c</w:t>
      </w:r>
      <w:r w:rsidRPr="00937021">
        <w:rPr>
          <w:rFonts w:cs="Arial"/>
          <w:b/>
          <w:bCs/>
          <w:color w:val="000000" w:themeColor="text1"/>
          <w:sz w:val="22"/>
          <w:szCs w:val="22"/>
          <w:u w:val="single"/>
        </w:rPr>
        <w:t>ondition at time of transplan</w:t>
      </w:r>
      <w:r w:rsidRPr="00937021" w:rsidR="00A713CE">
        <w:rPr>
          <w:rFonts w:cs="Arial"/>
          <w:b/>
          <w:bCs/>
          <w:color w:val="000000" w:themeColor="text1"/>
          <w:sz w:val="22"/>
          <w:szCs w:val="22"/>
          <w:u w:val="single"/>
        </w:rPr>
        <w:t>t</w:t>
      </w:r>
      <w:r w:rsidRPr="00937021" w:rsidR="00250F9D">
        <w:rPr>
          <w:rFonts w:cs="Arial"/>
          <w:b/>
          <w:bCs/>
          <w:color w:val="000000" w:themeColor="text1"/>
          <w:sz w:val="22"/>
          <w:szCs w:val="22"/>
        </w:rPr>
        <w:t>:</w:t>
      </w:r>
      <w:r w:rsidRPr="00937021" w:rsidR="002F361A">
        <w:rPr>
          <w:rFonts w:cs="Arial"/>
          <w:bCs/>
          <w:color w:val="000000" w:themeColor="text1"/>
          <w:sz w:val="22"/>
          <w:szCs w:val="22"/>
        </w:rPr>
        <w:t xml:space="preserve"> </w:t>
      </w:r>
      <w:r w:rsidRPr="00937021" w:rsidR="000B2FD6">
        <w:rPr>
          <w:rFonts w:cs="Arial"/>
          <w:sz w:val="22"/>
          <w:szCs w:val="22"/>
        </w:rPr>
        <w:t xml:space="preserve">Select the choice that best describes the recipient's condition and location just prior to the time of transplant. </w:t>
      </w:r>
    </w:p>
    <w:p w:rsidRPr="00937021" w:rsidR="008B7403" w:rsidP="00862111" w:rsidRDefault="000B2FD6" w14:paraId="29FF8C0A" w14:textId="2B6BDD60">
      <w:pPr>
        <w:spacing w:before="120" w:after="120" w:line="240" w:lineRule="auto"/>
        <w:ind w:left="547"/>
        <w:rPr>
          <w:rFonts w:eastAsia="Times New Roman" w:cs="Arial"/>
          <w:b/>
          <w:color w:val="000000"/>
        </w:rPr>
      </w:pPr>
      <w:r w:rsidRPr="00937021">
        <w:rPr>
          <w:rFonts w:eastAsia="Times New Roman" w:cs="Arial"/>
          <w:b/>
          <w:bCs/>
          <w:color w:val="000000"/>
        </w:rPr>
        <w:t>In Intensive Care Unit</w:t>
      </w:r>
      <w:r w:rsidRPr="00937021">
        <w:rPr>
          <w:rFonts w:eastAsia="Times New Roman" w:cs="Arial"/>
          <w:b/>
          <w:bCs/>
          <w:color w:val="000000"/>
          <w:bdr w:val="none" w:color="auto" w:sz="0" w:space="0" w:frame="1"/>
        </w:rPr>
        <w:br/>
        <w:t>Hospitalized</w:t>
      </w:r>
      <w:r w:rsidRPr="00937021" w:rsidR="00BC53DE">
        <w:rPr>
          <w:rFonts w:eastAsia="Times New Roman" w:cs="Arial"/>
          <w:b/>
          <w:bCs/>
          <w:color w:val="000000"/>
          <w:bdr w:val="none" w:color="auto" w:sz="0" w:space="0" w:frame="1"/>
        </w:rPr>
        <w:t>,</w:t>
      </w:r>
      <w:r w:rsidRPr="00937021">
        <w:rPr>
          <w:rFonts w:eastAsia="Times New Roman" w:cs="Arial"/>
          <w:b/>
          <w:bCs/>
          <w:color w:val="000000"/>
          <w:bdr w:val="none" w:color="auto" w:sz="0" w:space="0" w:frame="1"/>
        </w:rPr>
        <w:t xml:space="preserve"> </w:t>
      </w:r>
      <w:r w:rsidRPr="00937021" w:rsidR="003112F5">
        <w:rPr>
          <w:rFonts w:eastAsia="Times New Roman" w:cs="Arial"/>
          <w:b/>
          <w:bCs/>
          <w:color w:val="000000"/>
          <w:bdr w:val="none" w:color="auto" w:sz="0" w:space="0" w:frame="1"/>
        </w:rPr>
        <w:t xml:space="preserve">not </w:t>
      </w:r>
      <w:r w:rsidRPr="00937021">
        <w:rPr>
          <w:rFonts w:eastAsia="Times New Roman" w:cs="Arial"/>
          <w:b/>
          <w:bCs/>
          <w:color w:val="000000"/>
          <w:bdr w:val="none" w:color="auto" w:sz="0" w:space="0" w:frame="1"/>
        </w:rPr>
        <w:t>in ICU</w:t>
      </w:r>
      <w:r w:rsidRPr="00937021">
        <w:rPr>
          <w:rFonts w:eastAsia="Times New Roman" w:cs="Arial"/>
          <w:b/>
          <w:bCs/>
          <w:color w:val="000000"/>
          <w:bdr w:val="none" w:color="auto" w:sz="0" w:space="0" w:frame="1"/>
        </w:rPr>
        <w:br/>
        <w:t xml:space="preserve">Not </w:t>
      </w:r>
      <w:r w:rsidRPr="00937021" w:rsidR="003112F5">
        <w:rPr>
          <w:rFonts w:eastAsia="Times New Roman" w:cs="Arial"/>
          <w:b/>
          <w:bCs/>
          <w:color w:val="000000"/>
          <w:bdr w:val="none" w:color="auto" w:sz="0" w:space="0" w:frame="1"/>
        </w:rPr>
        <w:t>hospitalized</w:t>
      </w:r>
    </w:p>
    <w:p w:rsidRPr="00937021" w:rsidR="008B7403" w:rsidP="00513747" w:rsidRDefault="004E592C" w14:paraId="4BAC1EFE" w14:textId="71D7FE56">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Patient on </w:t>
      </w:r>
      <w:r w:rsidRPr="00937021" w:rsidR="00B30EF2">
        <w:rPr>
          <w:rFonts w:eastAsia="Times New Roman" w:cs="Arial"/>
          <w:b/>
          <w:bCs/>
          <w:color w:val="000000" w:themeColor="text1"/>
          <w:u w:val="single"/>
        </w:rPr>
        <w:t>l</w:t>
      </w:r>
      <w:r w:rsidRPr="00937021">
        <w:rPr>
          <w:rFonts w:eastAsia="Times New Roman" w:cs="Arial"/>
          <w:b/>
          <w:bCs/>
          <w:color w:val="000000" w:themeColor="text1"/>
          <w:u w:val="single"/>
        </w:rPr>
        <w:t xml:space="preserve">ife </w:t>
      </w:r>
      <w:r w:rsidRPr="00937021" w:rsidR="00B30EF2">
        <w:rPr>
          <w:rFonts w:eastAsia="Times New Roman" w:cs="Arial"/>
          <w:b/>
          <w:bCs/>
          <w:color w:val="000000" w:themeColor="text1"/>
          <w:u w:val="single"/>
        </w:rPr>
        <w:t>s</w:t>
      </w:r>
      <w:r w:rsidRPr="00937021">
        <w:rPr>
          <w:rFonts w:eastAsia="Times New Roman" w:cs="Arial"/>
          <w:b/>
          <w:bCs/>
          <w:color w:val="000000" w:themeColor="text1"/>
          <w:u w:val="single"/>
        </w:rPr>
        <w:t>upport</w:t>
      </w:r>
      <w:r w:rsidRPr="00937021" w:rsidR="00250F9D">
        <w:rPr>
          <w:rFonts w:eastAsia="Times New Roman" w:cs="Arial"/>
          <w:b/>
          <w:bCs/>
          <w:color w:val="000000" w:themeColor="text1"/>
        </w:rPr>
        <w:t>:</w:t>
      </w:r>
      <w:r w:rsidRPr="00937021" w:rsidR="002F361A">
        <w:rPr>
          <w:rFonts w:eastAsia="Times New Roman" w:cs="Arial"/>
          <w:bCs/>
          <w:color w:val="000000" w:themeColor="text1"/>
        </w:rPr>
        <w:t xml:space="preserve"> </w:t>
      </w:r>
      <w:r w:rsidRPr="00937021" w:rsidR="00067557">
        <w:rPr>
          <w:rFonts w:cs="Arial"/>
        </w:rPr>
        <w:t xml:space="preserve">If the patient was on life support at the time of transplant, select </w:t>
      </w:r>
      <w:proofErr w:type="gramStart"/>
      <w:r w:rsidRPr="00937021" w:rsidR="00067557">
        <w:rPr>
          <w:rFonts w:cs="Arial"/>
          <w:bCs/>
        </w:rPr>
        <w:t>Yes</w:t>
      </w:r>
      <w:proofErr w:type="gramEnd"/>
      <w:r w:rsidRPr="00937021" w:rsidR="00067557">
        <w:rPr>
          <w:rFonts w:cs="Arial"/>
        </w:rPr>
        <w:t xml:space="preserve">. If not, select </w:t>
      </w:r>
      <w:proofErr w:type="gramStart"/>
      <w:r w:rsidRPr="00937021" w:rsidR="00067557">
        <w:rPr>
          <w:rFonts w:cs="Arial"/>
          <w:bCs/>
        </w:rPr>
        <w:t>No</w:t>
      </w:r>
      <w:proofErr w:type="gramEnd"/>
      <w:r w:rsidRPr="00937021" w:rsidR="00067557">
        <w:rPr>
          <w:rFonts w:cs="Arial"/>
        </w:rPr>
        <w:t xml:space="preserve">. If </w:t>
      </w:r>
      <w:r w:rsidRPr="00937021" w:rsidR="00067557">
        <w:rPr>
          <w:rFonts w:cs="Arial"/>
          <w:bCs/>
        </w:rPr>
        <w:t>Yes</w:t>
      </w:r>
      <w:r w:rsidRPr="00937021" w:rsidR="00067557">
        <w:rPr>
          <w:rFonts w:cs="Arial"/>
        </w:rPr>
        <w:t xml:space="preserve"> is selected, check all that apply. If a type of life support used is not listed select </w:t>
      </w:r>
      <w:r w:rsidRPr="00937021" w:rsidR="00A21883">
        <w:rPr>
          <w:rFonts w:cs="Arial"/>
          <w:bCs/>
        </w:rPr>
        <w:t>Other Mechanism, Spec</w:t>
      </w:r>
      <w:r w:rsidRPr="00937021" w:rsidR="00067557">
        <w:rPr>
          <w:rFonts w:cs="Arial"/>
          <w:bCs/>
        </w:rPr>
        <w:t>ify</w:t>
      </w:r>
      <w:r w:rsidRPr="00937021" w:rsidR="00067557">
        <w:rPr>
          <w:rFonts w:cs="Arial"/>
        </w:rPr>
        <w:t xml:space="preserve"> and specify the type in the space provided.</w:t>
      </w:r>
    </w:p>
    <w:p w:rsidRPr="00937021" w:rsidR="005E2C05" w:rsidP="00862111" w:rsidRDefault="00A21883" w14:paraId="44C18295" w14:textId="04F700D3">
      <w:pPr>
        <w:pStyle w:val="NormalWeb"/>
        <w:spacing w:before="120" w:beforeAutospacing="0" w:after="120" w:afterAutospacing="0"/>
        <w:ind w:left="540"/>
        <w:rPr>
          <w:rFonts w:cs="Arial"/>
          <w:b/>
          <w:sz w:val="22"/>
          <w:szCs w:val="22"/>
        </w:rPr>
      </w:pPr>
      <w:r w:rsidRPr="00937021">
        <w:rPr>
          <w:rFonts w:cs="Arial"/>
          <w:b/>
          <w:bCs/>
          <w:sz w:val="22"/>
          <w:szCs w:val="22"/>
        </w:rPr>
        <w:lastRenderedPageBreak/>
        <w:t>Ventilator</w:t>
      </w:r>
      <w:r w:rsidRPr="00937021">
        <w:rPr>
          <w:rFonts w:cs="Arial"/>
          <w:b/>
          <w:sz w:val="22"/>
          <w:szCs w:val="22"/>
        </w:rPr>
        <w:t xml:space="preserve"> - Select only if the recipient is on continuous invasive ventilation</w:t>
      </w:r>
      <w:r w:rsidRPr="00937021">
        <w:rPr>
          <w:rFonts w:cs="Arial"/>
          <w:b/>
          <w:bCs/>
          <w:sz w:val="22"/>
          <w:szCs w:val="22"/>
        </w:rPr>
        <w:br/>
        <w:t>Other Mechanism, Specify</w:t>
      </w:r>
    </w:p>
    <w:p w:rsidRPr="00937021" w:rsidR="00680227" w:rsidP="00862111" w:rsidRDefault="00680227" w14:paraId="564262AB" w14:textId="5533BE6D">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Viral detection</w:t>
      </w:r>
      <w:r w:rsidRPr="00937021">
        <w:rPr>
          <w:rFonts w:eastAsia="Times New Roman" w:cs="Arial"/>
          <w:b/>
          <w:bCs/>
          <w:color w:val="000000" w:themeColor="text1"/>
        </w:rPr>
        <w:t>:</w:t>
      </w:r>
    </w:p>
    <w:p w:rsidRPr="00937021" w:rsidR="00E76775" w:rsidP="00BD1E74" w:rsidRDefault="008B7403" w14:paraId="4B398CAC" w14:textId="2653CC2A">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HIV </w:t>
      </w:r>
      <w:proofErr w:type="spellStart"/>
      <w:r w:rsidRPr="00937021" w:rsidR="00B30EF2">
        <w:rPr>
          <w:rFonts w:eastAsia="Times New Roman" w:cs="Arial"/>
          <w:b/>
          <w:bCs/>
          <w:color w:val="000000" w:themeColor="text1"/>
          <w:u w:val="single"/>
        </w:rPr>
        <w:t>s</w:t>
      </w:r>
      <w:r w:rsidRPr="00937021">
        <w:rPr>
          <w:rFonts w:eastAsia="Times New Roman" w:cs="Arial"/>
          <w:b/>
          <w:bCs/>
          <w:color w:val="000000" w:themeColor="text1"/>
          <w:u w:val="single"/>
        </w:rPr>
        <w:t>erostatus</w:t>
      </w:r>
      <w:proofErr w:type="spellEnd"/>
      <w:r w:rsidRPr="00937021" w:rsidR="00E76775">
        <w:rPr>
          <w:rFonts w:eastAsia="Times New Roman" w:cs="Arial"/>
          <w:b/>
          <w:bCs/>
          <w:color w:val="000000" w:themeColor="text1"/>
        </w:rPr>
        <w:t>:</w:t>
      </w:r>
      <w:r w:rsidRPr="00937021" w:rsidR="00E76775">
        <w:rPr>
          <w:rFonts w:eastAsia="Times New Roman" w:cs="Arial"/>
          <w:bCs/>
          <w:color w:val="000000" w:themeColor="text1"/>
        </w:rPr>
        <w:t xml:space="preserve"> </w:t>
      </w:r>
      <w:r w:rsidRPr="00937021" w:rsidR="00E76775">
        <w:rPr>
          <w:rFonts w:cs="Arial"/>
        </w:rPr>
        <w:t>Select the serology results from the drop-down list.</w:t>
      </w:r>
    </w:p>
    <w:p w:rsidRPr="00937021" w:rsidR="00E76775" w:rsidP="00BD1E74" w:rsidRDefault="00E76775" w14:paraId="79D67FB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Pr="00937021" w:rsidR="008B7403" w:rsidP="00BD1E74" w:rsidRDefault="00E76775" w14:paraId="0A243236" w14:textId="6418845D">
      <w:pPr>
        <w:pStyle w:val="NormalWeb"/>
        <w:spacing w:before="120" w:beforeAutospacing="0" w:after="120" w:afterAutospacing="0"/>
        <w:ind w:left="900"/>
        <w:rPr>
          <w:rFonts w:cs="Arial"/>
          <w:sz w:val="22"/>
          <w:szCs w:val="22"/>
        </w:rPr>
      </w:pPr>
      <w:r w:rsidRPr="00937021">
        <w:rPr>
          <w:rFonts w:cs="Arial"/>
          <w:sz w:val="22"/>
          <w:szCs w:val="22"/>
        </w:rPr>
        <w:t xml:space="preserve">Human Immunodeficiency Virus </w:t>
      </w:r>
      <w:r w:rsidRPr="00937021" w:rsidR="00627F63">
        <w:rPr>
          <w:rFonts w:cs="Arial"/>
          <w:sz w:val="22"/>
          <w:szCs w:val="22"/>
        </w:rPr>
        <w:t>–</w:t>
      </w:r>
      <w:r w:rsidRPr="00937021">
        <w:rPr>
          <w:rFonts w:cs="Arial"/>
          <w:sz w:val="22"/>
          <w:szCs w:val="22"/>
        </w:rPr>
        <w:t xml:space="preserve"> Any of several retroviruses and especially HIV-1 that infect and destroy helper T cells of the immune system causing the marked reduction in their numbers that is diagnostic of AIDS.</w:t>
      </w:r>
    </w:p>
    <w:p w:rsidRPr="00937021" w:rsidR="00A564C2" w:rsidP="00BD1E74" w:rsidRDefault="00A564C2" w14:paraId="31D810C9" w14:textId="77777777">
      <w:pPr>
        <w:pStyle w:val="NormalWeb"/>
        <w:spacing w:before="120" w:beforeAutospacing="0" w:after="120" w:afterAutospacing="0"/>
        <w:ind w:left="900"/>
        <w:rPr>
          <w:rFonts w:cs="Arial"/>
          <w:sz w:val="22"/>
          <w:szCs w:val="22"/>
        </w:rPr>
      </w:pPr>
    </w:p>
    <w:p w:rsidRPr="00937021" w:rsidR="00F1684D" w:rsidP="00BD1E74" w:rsidRDefault="008B7403" w14:paraId="12F71B9E" w14:textId="59BBD22A">
      <w:pPr>
        <w:pStyle w:val="stylenormalwebleft031beforeautoafterauto"/>
        <w:ind w:left="540"/>
        <w:rPr>
          <w:rFonts w:cs="Arial"/>
          <w:sz w:val="22"/>
          <w:szCs w:val="22"/>
        </w:rPr>
      </w:pPr>
      <w:r w:rsidRPr="00937021">
        <w:rPr>
          <w:rFonts w:cs="Arial"/>
          <w:b/>
          <w:bCs/>
          <w:sz w:val="22"/>
          <w:szCs w:val="22"/>
          <w:u w:val="single"/>
        </w:rPr>
        <w:t xml:space="preserve">CMV </w:t>
      </w:r>
      <w:r w:rsidRPr="00937021" w:rsidR="00C8725F">
        <w:rPr>
          <w:rFonts w:cs="Arial"/>
          <w:b/>
          <w:bCs/>
          <w:sz w:val="22"/>
          <w:szCs w:val="22"/>
          <w:u w:val="single"/>
        </w:rPr>
        <w:t>status</w:t>
      </w:r>
      <w:r w:rsidRPr="00937021" w:rsidR="00E76775">
        <w:rPr>
          <w:rFonts w:cs="Arial"/>
          <w:b/>
          <w:bCs/>
          <w:sz w:val="22"/>
          <w:szCs w:val="22"/>
        </w:rPr>
        <w:t>:</w:t>
      </w:r>
      <w:r w:rsidRPr="00937021" w:rsidR="009F6521">
        <w:rPr>
          <w:rFonts w:cs="Arial"/>
          <w:sz w:val="22"/>
          <w:szCs w:val="22"/>
        </w:rPr>
        <w:t xml:space="preserve"> Select the </w:t>
      </w:r>
      <w:r w:rsidRPr="00937021" w:rsidR="00F1684D">
        <w:rPr>
          <w:rFonts w:cs="Arial"/>
          <w:sz w:val="22"/>
          <w:szCs w:val="22"/>
        </w:rPr>
        <w:t>r</w:t>
      </w:r>
      <w:r w:rsidRPr="00937021" w:rsidR="00F41042">
        <w:rPr>
          <w:rFonts w:cs="Arial"/>
          <w:sz w:val="22"/>
          <w:szCs w:val="22"/>
        </w:rPr>
        <w:t>esults from the drop-down list.</w:t>
      </w:r>
    </w:p>
    <w:p w:rsidRPr="00937021" w:rsidR="00F1684D" w:rsidP="00BD1E74" w:rsidRDefault="00F1684D" w14:paraId="2CEB3592" w14:textId="4E66C86C">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Pr="00937021" w:rsidR="008B7403" w:rsidP="00BD1E74" w:rsidRDefault="00F41042" w14:paraId="072093DB" w14:textId="1B9AD17C">
      <w:pPr>
        <w:pStyle w:val="NormalWeb"/>
        <w:spacing w:before="120" w:beforeAutospacing="0" w:after="120" w:afterAutospacing="0"/>
        <w:ind w:left="900"/>
        <w:rPr>
          <w:rFonts w:cs="Arial"/>
          <w:sz w:val="22"/>
          <w:szCs w:val="22"/>
        </w:rPr>
      </w:pPr>
      <w:r w:rsidRPr="00937021">
        <w:rPr>
          <w:rFonts w:cs="Arial"/>
          <w:sz w:val="22"/>
          <w:szCs w:val="22"/>
        </w:rPr>
        <w:t xml:space="preserve">Cytomegalovirus </w:t>
      </w:r>
      <w:r w:rsidRPr="00937021" w:rsidR="00627F63">
        <w:rPr>
          <w:rFonts w:cs="Arial"/>
          <w:sz w:val="22"/>
          <w:szCs w:val="22"/>
        </w:rPr>
        <w:t>–</w:t>
      </w:r>
      <w:r w:rsidRPr="00937021">
        <w:rPr>
          <w:rFonts w:cs="Arial"/>
          <w:sz w:val="22"/>
          <w:szCs w:val="22"/>
        </w:rPr>
        <w:t xml:space="preserve"> A </w:t>
      </w:r>
      <w:r w:rsidRPr="00937021" w:rsidR="00C8725F">
        <w:rPr>
          <w:rFonts w:cs="Arial"/>
          <w:sz w:val="22"/>
          <w:szCs w:val="22"/>
        </w:rPr>
        <w:t>herpes</w:t>
      </w:r>
      <w:r w:rsidRPr="00937021" w:rsidR="00761F5F">
        <w:rPr>
          <w:rFonts w:cs="Arial"/>
          <w:sz w:val="22"/>
          <w:szCs w:val="22"/>
        </w:rPr>
        <w:t>virus</w:t>
      </w:r>
      <w:r w:rsidRPr="00937021">
        <w:rPr>
          <w:rFonts w:cs="Arial"/>
          <w:sz w:val="22"/>
          <w:szCs w:val="22"/>
        </w:rPr>
        <w:t xml:space="preserve"> (genus Cytomegalovirus) that causes cellular enlargement and formation of eosinophilic inclusion bodies especially in the nucleus and that acts as an opportunistic infectious agent in immunosuppressed conditions (as AIDS).</w:t>
      </w:r>
    </w:p>
    <w:p w:rsidRPr="00937021" w:rsidR="00744B36" w:rsidP="00BD1E74" w:rsidRDefault="00297A1A" w14:paraId="117FF7A6" w14:textId="6C67A5DF">
      <w:pPr>
        <w:pStyle w:val="stylenormalwebleft031beforeautoafterauto"/>
        <w:ind w:left="540"/>
        <w:rPr>
          <w:rFonts w:cs="Arial"/>
          <w:sz w:val="22"/>
          <w:szCs w:val="22"/>
        </w:rPr>
      </w:pPr>
      <w:r w:rsidRPr="00937021">
        <w:rPr>
          <w:rFonts w:cs="Arial"/>
          <w:b/>
          <w:bCs/>
          <w:sz w:val="22"/>
          <w:szCs w:val="22"/>
          <w:u w:val="single"/>
        </w:rPr>
        <w:t>HBV c</w:t>
      </w:r>
      <w:r w:rsidRPr="00937021" w:rsidR="008B7403">
        <w:rPr>
          <w:rFonts w:cs="Arial"/>
          <w:b/>
          <w:bCs/>
          <w:sz w:val="22"/>
          <w:szCs w:val="22"/>
          <w:u w:val="single"/>
        </w:rPr>
        <w:t xml:space="preserve">ore </w:t>
      </w:r>
      <w:r w:rsidRPr="00937021">
        <w:rPr>
          <w:rFonts w:cs="Arial"/>
          <w:b/>
          <w:bCs/>
          <w:sz w:val="22"/>
          <w:szCs w:val="22"/>
          <w:u w:val="single"/>
        </w:rPr>
        <w:t>a</w:t>
      </w:r>
      <w:r w:rsidRPr="00937021" w:rsidR="008B7403">
        <w:rPr>
          <w:rFonts w:cs="Arial"/>
          <w:b/>
          <w:bCs/>
          <w:sz w:val="22"/>
          <w:szCs w:val="22"/>
          <w:u w:val="single"/>
        </w:rPr>
        <w:t>ntibody</w:t>
      </w:r>
      <w:r w:rsidRPr="00937021" w:rsidR="00E76775">
        <w:rPr>
          <w:rFonts w:cs="Arial"/>
          <w:b/>
          <w:bCs/>
          <w:sz w:val="22"/>
          <w:szCs w:val="22"/>
        </w:rPr>
        <w:t>:</w:t>
      </w:r>
      <w:r w:rsidRPr="00937021" w:rsidR="00744B36">
        <w:rPr>
          <w:rFonts w:cs="Arial"/>
          <w:sz w:val="22"/>
          <w:szCs w:val="22"/>
        </w:rPr>
        <w:t xml:space="preserve"> Select the serology results from the drop-down list.</w:t>
      </w:r>
    </w:p>
    <w:p w:rsidRPr="00937021" w:rsidR="00744B36" w:rsidP="00F23EE1" w:rsidRDefault="00744B36" w14:paraId="754C488F"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Pr="00937021" w:rsidR="008B7403" w:rsidP="00F23EE1" w:rsidRDefault="00744B36" w14:paraId="07D4FCD2" w14:textId="1D633287">
      <w:pPr>
        <w:pStyle w:val="NormalWeb"/>
        <w:spacing w:before="120" w:beforeAutospacing="0" w:after="120" w:afterAutospacing="0"/>
        <w:ind w:left="900"/>
        <w:rPr>
          <w:rFonts w:cs="Arial"/>
          <w:sz w:val="22"/>
          <w:szCs w:val="22"/>
        </w:rPr>
      </w:pPr>
      <w:r w:rsidRPr="00937021">
        <w:rPr>
          <w:rFonts w:cs="Arial"/>
          <w:sz w:val="22"/>
          <w:szCs w:val="22"/>
        </w:rPr>
        <w:lastRenderedPageBreak/>
        <w:t xml:space="preserve">Hepatitis B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sometimes fatal hepatitis caused by a double-stranded DNA virus (genus </w:t>
      </w:r>
      <w:proofErr w:type="spellStart"/>
      <w:r w:rsidRPr="00937021">
        <w:rPr>
          <w:rFonts w:cs="Arial"/>
          <w:sz w:val="22"/>
          <w:szCs w:val="22"/>
        </w:rPr>
        <w:t>Orthohepadnavirus</w:t>
      </w:r>
      <w:proofErr w:type="spellEnd"/>
      <w:r w:rsidRPr="00937021">
        <w:rPr>
          <w:rFonts w:cs="Arial"/>
          <w:sz w:val="22"/>
          <w:szCs w:val="22"/>
        </w:rPr>
        <w:t xml:space="preserve"> of the family </w:t>
      </w:r>
      <w:proofErr w:type="spellStart"/>
      <w:r w:rsidRPr="00937021">
        <w:rPr>
          <w:rFonts w:cs="Arial"/>
          <w:sz w:val="22"/>
          <w:szCs w:val="22"/>
        </w:rPr>
        <w:t>Hepadnaviridae</w:t>
      </w:r>
      <w:proofErr w:type="spellEnd"/>
      <w:r w:rsidRPr="0093702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937021" w:rsidR="00076F9D" w:rsidP="00BD1E74" w:rsidRDefault="00C82E72" w14:paraId="50723AB8" w14:textId="088D5585">
      <w:pPr>
        <w:pStyle w:val="stylenormalwebleft031beforeautoafterauto"/>
        <w:ind w:left="540"/>
        <w:rPr>
          <w:rFonts w:cs="Arial"/>
          <w:sz w:val="22"/>
          <w:szCs w:val="22"/>
        </w:rPr>
      </w:pPr>
      <w:r w:rsidRPr="00937021">
        <w:rPr>
          <w:rFonts w:cs="Arial"/>
          <w:b/>
          <w:bCs/>
          <w:sz w:val="22"/>
          <w:szCs w:val="22"/>
          <w:u w:val="single"/>
        </w:rPr>
        <w:t xml:space="preserve">HBV </w:t>
      </w:r>
      <w:r w:rsidRPr="00937021" w:rsidR="00297A1A">
        <w:rPr>
          <w:rFonts w:cs="Arial"/>
          <w:b/>
          <w:bCs/>
          <w:sz w:val="22"/>
          <w:szCs w:val="22"/>
          <w:u w:val="single"/>
        </w:rPr>
        <w:t>s</w:t>
      </w:r>
      <w:r w:rsidRPr="00937021">
        <w:rPr>
          <w:rFonts w:cs="Arial"/>
          <w:b/>
          <w:bCs/>
          <w:sz w:val="22"/>
          <w:szCs w:val="22"/>
          <w:u w:val="single"/>
        </w:rPr>
        <w:t xml:space="preserve">urface </w:t>
      </w:r>
      <w:r w:rsidRPr="00937021" w:rsidR="00297A1A">
        <w:rPr>
          <w:rFonts w:cs="Arial"/>
          <w:b/>
          <w:bCs/>
          <w:sz w:val="22"/>
          <w:szCs w:val="22"/>
          <w:u w:val="single"/>
        </w:rPr>
        <w:t>a</w:t>
      </w:r>
      <w:r w:rsidRPr="00937021">
        <w:rPr>
          <w:rFonts w:cs="Arial"/>
          <w:b/>
          <w:bCs/>
          <w:sz w:val="22"/>
          <w:szCs w:val="22"/>
          <w:u w:val="single"/>
        </w:rPr>
        <w:t>ntigen</w:t>
      </w:r>
      <w:r w:rsidRPr="00937021" w:rsidR="00E76775">
        <w:rPr>
          <w:rFonts w:cs="Arial"/>
          <w:b/>
          <w:bCs/>
          <w:sz w:val="22"/>
          <w:szCs w:val="22"/>
        </w:rPr>
        <w:t>:</w:t>
      </w:r>
      <w:r w:rsidRPr="00937021" w:rsidR="00076F9D">
        <w:rPr>
          <w:rFonts w:cs="Arial"/>
          <w:sz w:val="22"/>
          <w:szCs w:val="22"/>
        </w:rPr>
        <w:t xml:space="preserve"> Select the serology results from the drop-down list.</w:t>
      </w:r>
    </w:p>
    <w:p w:rsidRPr="00937021" w:rsidR="00076F9D" w:rsidP="00F23EE1" w:rsidRDefault="00076F9D" w14:paraId="4943767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Pr="00937021" w:rsidR="008B7403" w:rsidP="00F23EE1" w:rsidRDefault="00076F9D" w14:paraId="10F3C9FA" w14:textId="01962C87">
      <w:pPr>
        <w:pStyle w:val="NormalWeb"/>
        <w:spacing w:before="120" w:beforeAutospacing="0" w:after="120" w:afterAutospacing="0"/>
        <w:ind w:left="900"/>
        <w:rPr>
          <w:rFonts w:cs="Arial"/>
          <w:sz w:val="22"/>
          <w:szCs w:val="22"/>
        </w:rPr>
      </w:pPr>
      <w:r w:rsidRPr="00937021">
        <w:rPr>
          <w:rFonts w:cs="Arial"/>
          <w:sz w:val="22"/>
          <w:szCs w:val="22"/>
        </w:rPr>
        <w:t xml:space="preserve">Hepatitis B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sometimes fatal hepatitis caused by a double-stranded DNA virus (genus </w:t>
      </w:r>
      <w:proofErr w:type="spellStart"/>
      <w:r w:rsidRPr="00937021">
        <w:rPr>
          <w:rFonts w:cs="Arial"/>
          <w:sz w:val="22"/>
          <w:szCs w:val="22"/>
        </w:rPr>
        <w:t>Orthohepadnavirus</w:t>
      </w:r>
      <w:proofErr w:type="spellEnd"/>
      <w:r w:rsidRPr="00937021">
        <w:rPr>
          <w:rFonts w:cs="Arial"/>
          <w:sz w:val="22"/>
          <w:szCs w:val="22"/>
        </w:rPr>
        <w:t xml:space="preserve"> of the family </w:t>
      </w:r>
      <w:proofErr w:type="spellStart"/>
      <w:r w:rsidRPr="00937021">
        <w:rPr>
          <w:rFonts w:cs="Arial"/>
          <w:sz w:val="22"/>
          <w:szCs w:val="22"/>
        </w:rPr>
        <w:t>Hepadnaviridae</w:t>
      </w:r>
      <w:proofErr w:type="spellEnd"/>
      <w:r w:rsidRPr="0093702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937021" w:rsidR="00D004EB" w:rsidP="00BD1E74" w:rsidRDefault="00C82E72" w14:paraId="25A37CA5" w14:textId="19F2C2DC">
      <w:pPr>
        <w:pStyle w:val="NormalWeb"/>
        <w:spacing w:before="120" w:beforeAutospacing="0" w:after="120" w:afterAutospacing="0"/>
        <w:ind w:left="540"/>
        <w:rPr>
          <w:rFonts w:cs="Arial"/>
          <w:sz w:val="22"/>
          <w:szCs w:val="22"/>
        </w:rPr>
      </w:pPr>
      <w:r w:rsidRPr="00937021">
        <w:rPr>
          <w:rFonts w:cs="Arial"/>
          <w:b/>
          <w:bCs/>
          <w:sz w:val="22"/>
          <w:szCs w:val="22"/>
          <w:u w:val="single"/>
        </w:rPr>
        <w:t xml:space="preserve">HCV </w:t>
      </w:r>
      <w:proofErr w:type="spellStart"/>
      <w:r w:rsidRPr="00937021" w:rsidR="00B30EF2">
        <w:rPr>
          <w:rFonts w:cs="Arial"/>
          <w:b/>
          <w:bCs/>
          <w:sz w:val="22"/>
          <w:szCs w:val="22"/>
          <w:u w:val="single"/>
        </w:rPr>
        <w:t>s</w:t>
      </w:r>
      <w:r w:rsidRPr="00937021">
        <w:rPr>
          <w:rFonts w:cs="Arial"/>
          <w:b/>
          <w:bCs/>
          <w:sz w:val="22"/>
          <w:szCs w:val="22"/>
          <w:u w:val="single"/>
        </w:rPr>
        <w:t>erostatus</w:t>
      </w:r>
      <w:proofErr w:type="spellEnd"/>
      <w:r w:rsidRPr="00937021" w:rsidR="00E76775">
        <w:rPr>
          <w:rFonts w:cs="Arial"/>
          <w:b/>
          <w:bCs/>
          <w:sz w:val="22"/>
          <w:szCs w:val="22"/>
        </w:rPr>
        <w:t>:</w:t>
      </w:r>
      <w:r w:rsidRPr="00937021" w:rsidR="00D004EB">
        <w:rPr>
          <w:rFonts w:cs="Arial"/>
          <w:sz w:val="22"/>
          <w:szCs w:val="22"/>
        </w:rPr>
        <w:t xml:space="preserve"> Select the serology results from the drop-down list. </w:t>
      </w:r>
    </w:p>
    <w:p w:rsidRPr="00937021" w:rsidR="00D004EB" w:rsidP="00F23EE1" w:rsidRDefault="00D004EB" w14:paraId="0BF1963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Pr="00937021" w:rsidR="008326B6" w:rsidP="00F23EE1" w:rsidRDefault="00D004EB" w14:paraId="73982C72" w14:textId="7936F574">
      <w:pPr>
        <w:pStyle w:val="NormalWeb"/>
        <w:spacing w:before="120" w:beforeAutospacing="0" w:after="120" w:afterAutospacing="0"/>
        <w:ind w:left="900"/>
        <w:rPr>
          <w:rFonts w:cs="Arial"/>
          <w:sz w:val="22"/>
          <w:szCs w:val="22"/>
        </w:rPr>
      </w:pPr>
      <w:r w:rsidRPr="00937021">
        <w:rPr>
          <w:rFonts w:cs="Arial"/>
          <w:sz w:val="22"/>
          <w:szCs w:val="22"/>
        </w:rPr>
        <w:t xml:space="preserve">Hepatitis C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disease caused by a </w:t>
      </w:r>
      <w:proofErr w:type="spellStart"/>
      <w:r w:rsidRPr="00937021">
        <w:rPr>
          <w:rFonts w:cs="Arial"/>
          <w:sz w:val="22"/>
          <w:szCs w:val="22"/>
        </w:rPr>
        <w:t>flavivirus</w:t>
      </w:r>
      <w:proofErr w:type="spellEnd"/>
      <w:r w:rsidRPr="00937021">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937021" w:rsidR="00D004EB" w:rsidP="00BD1E74" w:rsidRDefault="008B7403" w14:paraId="5C33F74B" w14:textId="1D0E3C02">
      <w:pPr>
        <w:pStyle w:val="NormalWeb"/>
        <w:spacing w:before="120" w:beforeAutospacing="0" w:after="120" w:afterAutospacing="0"/>
        <w:ind w:left="540"/>
        <w:rPr>
          <w:rFonts w:cs="Arial"/>
          <w:sz w:val="22"/>
          <w:szCs w:val="22"/>
        </w:rPr>
      </w:pPr>
      <w:r w:rsidRPr="00937021">
        <w:rPr>
          <w:rFonts w:cs="Arial"/>
          <w:b/>
          <w:bCs/>
          <w:sz w:val="22"/>
          <w:szCs w:val="22"/>
          <w:u w:val="single"/>
        </w:rPr>
        <w:t xml:space="preserve">EBV </w:t>
      </w:r>
      <w:proofErr w:type="spellStart"/>
      <w:r w:rsidRPr="00937021" w:rsidR="00B30EF2">
        <w:rPr>
          <w:rFonts w:cs="Arial"/>
          <w:b/>
          <w:bCs/>
          <w:sz w:val="22"/>
          <w:szCs w:val="22"/>
          <w:u w:val="single"/>
        </w:rPr>
        <w:t>s</w:t>
      </w:r>
      <w:r w:rsidRPr="00937021">
        <w:rPr>
          <w:rFonts w:cs="Arial"/>
          <w:b/>
          <w:bCs/>
          <w:sz w:val="22"/>
          <w:szCs w:val="22"/>
          <w:u w:val="single"/>
        </w:rPr>
        <w:t>erostatus</w:t>
      </w:r>
      <w:proofErr w:type="spellEnd"/>
      <w:r w:rsidRPr="00937021" w:rsidR="00E76775">
        <w:rPr>
          <w:rFonts w:cs="Arial"/>
          <w:b/>
          <w:bCs/>
          <w:sz w:val="22"/>
          <w:szCs w:val="22"/>
        </w:rPr>
        <w:t>:</w:t>
      </w:r>
      <w:r w:rsidRPr="00937021" w:rsidR="00D004EB">
        <w:rPr>
          <w:rFonts w:cs="Arial"/>
          <w:b/>
          <w:sz w:val="22"/>
          <w:szCs w:val="22"/>
        </w:rPr>
        <w:t xml:space="preserve"> </w:t>
      </w:r>
      <w:r w:rsidRPr="00937021" w:rsidR="00D004EB">
        <w:rPr>
          <w:rFonts w:cs="Arial"/>
          <w:sz w:val="22"/>
          <w:szCs w:val="22"/>
        </w:rPr>
        <w:t xml:space="preserve">Select the serology results from the drop-down list. </w:t>
      </w:r>
    </w:p>
    <w:p w:rsidRPr="00937021" w:rsidR="00D004EB" w:rsidP="00F23EE1" w:rsidRDefault="00D004EB" w14:paraId="50A2E3EB"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r>
      <w:r w:rsidRPr="00937021">
        <w:rPr>
          <w:rFonts w:cs="Arial"/>
          <w:b/>
          <w:bCs/>
          <w:sz w:val="22"/>
          <w:szCs w:val="22"/>
        </w:rPr>
        <w:lastRenderedPageBreak/>
        <w:t>Not Done</w:t>
      </w:r>
      <w:r w:rsidRPr="00937021">
        <w:rPr>
          <w:rFonts w:cs="Arial"/>
          <w:b/>
          <w:bCs/>
          <w:sz w:val="22"/>
          <w:szCs w:val="22"/>
        </w:rPr>
        <w:br/>
        <w:t>UNK/Cannot Disclose</w:t>
      </w:r>
    </w:p>
    <w:p w:rsidRPr="00937021" w:rsidR="00E76775" w:rsidP="006E74FE" w:rsidRDefault="00D004EB" w14:paraId="259A75F3" w14:textId="065721E4">
      <w:pPr>
        <w:pStyle w:val="NormalWeb"/>
        <w:spacing w:before="120" w:beforeAutospacing="0" w:after="120" w:afterAutospacing="0"/>
        <w:ind w:left="900"/>
        <w:rPr>
          <w:rFonts w:cs="Arial"/>
          <w:sz w:val="22"/>
          <w:szCs w:val="22"/>
        </w:rPr>
      </w:pPr>
      <w:r w:rsidRPr="00937021">
        <w:rPr>
          <w:rFonts w:cs="Arial"/>
          <w:sz w:val="22"/>
          <w:szCs w:val="22"/>
        </w:rPr>
        <w:t xml:space="preserve">Epstein-Barr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herpesvirus (genus </w:t>
      </w:r>
      <w:proofErr w:type="spellStart"/>
      <w:r w:rsidRPr="00937021">
        <w:rPr>
          <w:rFonts w:cs="Arial"/>
          <w:sz w:val="22"/>
          <w:szCs w:val="22"/>
        </w:rPr>
        <w:t>Lymphocryptovirus</w:t>
      </w:r>
      <w:proofErr w:type="spellEnd"/>
      <w:r w:rsidRPr="00937021">
        <w:rPr>
          <w:rFonts w:cs="Arial"/>
          <w:sz w:val="22"/>
          <w:szCs w:val="22"/>
        </w:rPr>
        <w:t xml:space="preserve">) that causes infectious mononucleosis and is associated with </w:t>
      </w:r>
      <w:proofErr w:type="spellStart"/>
      <w:r w:rsidRPr="00937021">
        <w:rPr>
          <w:rFonts w:cs="Arial"/>
          <w:sz w:val="22"/>
          <w:szCs w:val="22"/>
        </w:rPr>
        <w:t>Burkitt's</w:t>
      </w:r>
      <w:proofErr w:type="spellEnd"/>
      <w:r w:rsidRPr="00937021">
        <w:rPr>
          <w:rFonts w:cs="Arial"/>
          <w:sz w:val="22"/>
          <w:szCs w:val="22"/>
        </w:rPr>
        <w:t xml:space="preserve"> lymphoma and nasopharyngeal carcinoma -- abbreviation EBV; called also EB virus.</w:t>
      </w:r>
    </w:p>
    <w:p w:rsidRPr="00937021" w:rsidR="00F22D81" w:rsidP="008E6596" w:rsidRDefault="00D234D5" w14:paraId="17A16811" w14:textId="4A2C3212">
      <w:pPr>
        <w:spacing w:after="120" w:line="240" w:lineRule="auto"/>
        <w:ind w:left="180"/>
        <w:rPr>
          <w:rFonts w:cs="Arial"/>
        </w:rPr>
      </w:pPr>
      <w:r w:rsidRPr="00937021">
        <w:rPr>
          <w:rFonts w:eastAsia="Times New Roman" w:cs="Arial"/>
          <w:b/>
          <w:bCs/>
          <w:color w:val="000000"/>
          <w:u w:val="single"/>
        </w:rPr>
        <w:t>Any tolerance induction technique used</w:t>
      </w:r>
      <w:r w:rsidRPr="00937021" w:rsidR="00347C1A">
        <w:rPr>
          <w:rFonts w:eastAsia="Times New Roman" w:cs="Arial"/>
          <w:b/>
          <w:bCs/>
          <w:color w:val="000000"/>
        </w:rPr>
        <w:t>:</w:t>
      </w:r>
      <w:r w:rsidRPr="00937021" w:rsidR="00E5414B">
        <w:rPr>
          <w:rFonts w:cs="Arial"/>
        </w:rPr>
        <w:t xml:space="preserve"> If the recipient used any tolerance induction technique, select </w:t>
      </w:r>
      <w:proofErr w:type="gramStart"/>
      <w:r w:rsidRPr="00937021" w:rsidR="00E5414B">
        <w:rPr>
          <w:rFonts w:cs="Arial"/>
          <w:bCs/>
        </w:rPr>
        <w:t>Yes</w:t>
      </w:r>
      <w:proofErr w:type="gramEnd"/>
      <w:r w:rsidRPr="00937021" w:rsidR="00E5414B">
        <w:rPr>
          <w:rFonts w:cs="Arial"/>
        </w:rPr>
        <w:t xml:space="preserve">. If not, select </w:t>
      </w:r>
      <w:proofErr w:type="gramStart"/>
      <w:r w:rsidRPr="00937021" w:rsidR="00E5414B">
        <w:rPr>
          <w:rFonts w:cs="Arial"/>
          <w:bCs/>
        </w:rPr>
        <w:t>No</w:t>
      </w:r>
      <w:proofErr w:type="gramEnd"/>
      <w:r w:rsidRPr="00937021" w:rsidR="00E5414B">
        <w:rPr>
          <w:rFonts w:cs="Arial"/>
        </w:rPr>
        <w:t xml:space="preserve">. If unknown, select </w:t>
      </w:r>
      <w:r w:rsidRPr="00937021" w:rsidR="00E5414B">
        <w:rPr>
          <w:rFonts w:cs="Arial"/>
          <w:bCs/>
        </w:rPr>
        <w:t>U</w:t>
      </w:r>
      <w:r w:rsidRPr="00937021" w:rsidR="00B023C2">
        <w:rPr>
          <w:rFonts w:cs="Arial"/>
          <w:bCs/>
        </w:rPr>
        <w:t>NK</w:t>
      </w:r>
      <w:r w:rsidRPr="00937021" w:rsidR="00E5414B">
        <w:rPr>
          <w:rFonts w:cs="Arial"/>
        </w:rPr>
        <w:t>.</w:t>
      </w:r>
    </w:p>
    <w:p w:rsidRPr="00937021" w:rsidR="00524CF0" w:rsidP="008E6596" w:rsidRDefault="00524CF0" w14:paraId="35735F38" w14:textId="5B0D25B3">
      <w:pPr>
        <w:spacing w:after="120" w:line="240" w:lineRule="auto"/>
        <w:ind w:left="547"/>
        <w:rPr>
          <w:rFonts w:eastAsia="Times New Roman" w:cs="Arial"/>
          <w:color w:val="000000"/>
        </w:rPr>
      </w:pPr>
      <w:r w:rsidRPr="00937021">
        <w:rPr>
          <w:rFonts w:eastAsia="Times New Roman" w:cs="Arial"/>
          <w:bCs/>
          <w:color w:val="000000"/>
        </w:rPr>
        <w:t>Tolerance Induction</w:t>
      </w:r>
      <w:r w:rsidRPr="00937021" w:rsidR="00A52AC4">
        <w:rPr>
          <w:rFonts w:eastAsia="Times New Roman" w:cs="Arial"/>
          <w:bCs/>
          <w:color w:val="000000"/>
        </w:rPr>
        <w:t xml:space="preserve"> –</w:t>
      </w:r>
      <w:r w:rsidRPr="00937021">
        <w:rPr>
          <w:rFonts w:eastAsia="Times New Roman" w:cs="Arial"/>
          <w:color w:val="000000"/>
        </w:rPr>
        <w:t xml:space="preserve"> Before a transplant occurs, the immune system can be prepared for the upcoming graft by attempting to induce graft tolerance. This can be achieved through a variety of protocols. The following are examples of tolerance induction protocols from the </w:t>
      </w:r>
      <w:r w:rsidRPr="00937021">
        <w:rPr>
          <w:rFonts w:eastAsia="Times New Roman" w:cs="Arial"/>
          <w:color w:val="000000"/>
          <w:u w:val="single"/>
        </w:rPr>
        <w:t>Primer on Transplantation 1-4</w:t>
      </w:r>
      <w:r w:rsidRPr="00937021">
        <w:rPr>
          <w:rFonts w:eastAsia="Times New Roman" w:cs="Arial"/>
          <w:color w:val="000000"/>
        </w:rPr>
        <w:t>*:</w:t>
      </w:r>
    </w:p>
    <w:p w:rsidRPr="00937021" w:rsidR="00524CF0" w:rsidP="006E74FE" w:rsidRDefault="00524CF0" w14:paraId="2618B32C"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 xml:space="preserve">Administration of </w:t>
      </w:r>
      <w:proofErr w:type="spellStart"/>
      <w:r w:rsidRPr="00937021">
        <w:rPr>
          <w:rFonts w:eastAsia="Times New Roman" w:cs="Arial"/>
          <w:color w:val="000000"/>
        </w:rPr>
        <w:t>moAbs</w:t>
      </w:r>
      <w:proofErr w:type="spellEnd"/>
      <w:r w:rsidRPr="00937021">
        <w:rPr>
          <w:rFonts w:eastAsia="Times New Roman" w:cs="Arial"/>
          <w:color w:val="000000"/>
        </w:rPr>
        <w:t xml:space="preserve"> (monoclonal antibodies) targeting cell surface molecules such as CD4, CD8, CD25, LFA-1, or the TCR (T-cell receptor)</w:t>
      </w:r>
    </w:p>
    <w:p w:rsidRPr="00937021" w:rsidR="00524CF0" w:rsidP="006E74FE" w:rsidRDefault="00524CF0" w14:paraId="1C9E71EF"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 xml:space="preserve">Blockade of the </w:t>
      </w:r>
      <w:proofErr w:type="spellStart"/>
      <w:r w:rsidRPr="00937021">
        <w:rPr>
          <w:rFonts w:eastAsia="Times New Roman" w:cs="Arial"/>
          <w:color w:val="000000"/>
        </w:rPr>
        <w:t>costimulation</w:t>
      </w:r>
      <w:proofErr w:type="spellEnd"/>
      <w:r w:rsidRPr="00937021">
        <w:rPr>
          <w:rFonts w:eastAsia="Times New Roman" w:cs="Arial"/>
          <w:color w:val="000000"/>
        </w:rPr>
        <w:t xml:space="preserve"> pathways of T cell activation</w:t>
      </w:r>
    </w:p>
    <w:p w:rsidRPr="00937021" w:rsidR="00524CF0" w:rsidP="006E74FE" w:rsidRDefault="00524CF0" w14:paraId="0585943A"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Institution of pharmacological drug including steroids, rapamycin, cyclosporine</w:t>
      </w:r>
    </w:p>
    <w:p w:rsidRPr="00937021" w:rsidR="00524CF0" w:rsidP="006E74FE" w:rsidRDefault="00524CF0" w14:paraId="70942399"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Donor specific transfusion</w:t>
      </w:r>
    </w:p>
    <w:p w:rsidRPr="00937021" w:rsidR="00524CF0" w:rsidP="006E74FE" w:rsidRDefault="00524CF0" w14:paraId="7E269D10" w14:textId="226C249D">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 xml:space="preserve">Combinations of immunosuppressive drugs and </w:t>
      </w:r>
      <w:proofErr w:type="spellStart"/>
      <w:r w:rsidRPr="00937021">
        <w:rPr>
          <w:rFonts w:eastAsia="Times New Roman" w:cs="Arial"/>
          <w:color w:val="000000"/>
        </w:rPr>
        <w:t>plasmaph</w:t>
      </w:r>
      <w:r w:rsidRPr="00937021" w:rsidR="00543558">
        <w:rPr>
          <w:rFonts w:eastAsia="Times New Roman" w:cs="Arial"/>
          <w:color w:val="000000"/>
        </w:rPr>
        <w:t>o</w:t>
      </w:r>
      <w:r w:rsidRPr="00937021">
        <w:rPr>
          <w:rFonts w:eastAsia="Times New Roman" w:cs="Arial"/>
          <w:color w:val="000000"/>
        </w:rPr>
        <w:t>resis</w:t>
      </w:r>
      <w:proofErr w:type="spellEnd"/>
      <w:r w:rsidRPr="00937021">
        <w:rPr>
          <w:rFonts w:eastAsia="Times New Roman" w:cs="Arial"/>
          <w:color w:val="000000"/>
        </w:rPr>
        <w:t xml:space="preserve"> to decrease the recipient PRA in living donor transplants (member example)</w:t>
      </w:r>
    </w:p>
    <w:p w:rsidRPr="00937021" w:rsidR="00524CF0" w:rsidP="00341987" w:rsidRDefault="00524CF0" w14:paraId="527A891C" w14:textId="276B4D18">
      <w:pPr>
        <w:spacing w:before="120" w:after="120" w:line="240" w:lineRule="auto"/>
        <w:ind w:left="900"/>
        <w:rPr>
          <w:rFonts w:eastAsia="Times New Roman" w:cs="Arial"/>
          <w:bCs/>
          <w:color w:val="000000"/>
        </w:rPr>
      </w:pPr>
      <w:r w:rsidRPr="00937021">
        <w:rPr>
          <w:rFonts w:eastAsia="Times New Roman" w:cs="Arial"/>
          <w:color w:val="000000"/>
        </w:rPr>
        <w:t xml:space="preserve">* Norman, Douglas J., </w:t>
      </w:r>
      <w:proofErr w:type="spellStart"/>
      <w:r w:rsidRPr="00937021">
        <w:rPr>
          <w:rFonts w:eastAsia="Times New Roman" w:cs="Arial"/>
          <w:color w:val="000000"/>
        </w:rPr>
        <w:t>Turka</w:t>
      </w:r>
      <w:proofErr w:type="spellEnd"/>
      <w:r w:rsidRPr="00937021">
        <w:rPr>
          <w:rFonts w:eastAsia="Times New Roman" w:cs="Arial"/>
          <w:color w:val="000000"/>
        </w:rPr>
        <w:t>, Laurence A. Primer on Transplantation, Second Edition page 40, American Society of Transplantation 2001</w:t>
      </w:r>
      <w:r w:rsidRPr="00937021" w:rsidR="005D11FF">
        <w:rPr>
          <w:rFonts w:eastAsia="Times New Roman" w:cs="Arial"/>
          <w:color w:val="000000"/>
        </w:rPr>
        <w:t>.</w:t>
      </w:r>
    </w:p>
    <w:p w:rsidRPr="00937021" w:rsidR="00952D98" w:rsidP="00952D98" w:rsidRDefault="00952D98" w14:paraId="323F0E2A" w14:textId="77777777">
      <w:pPr>
        <w:spacing w:before="120" w:after="120" w:line="240" w:lineRule="auto"/>
        <w:ind w:left="173"/>
        <w:rPr>
          <w:rFonts w:eastAsia="Times New Roman" w:cs="Arial"/>
          <w:bCs/>
          <w:color w:val="000000" w:themeColor="text1"/>
          <w:u w:val="single"/>
        </w:rPr>
      </w:pPr>
      <w:r w:rsidRPr="00937021">
        <w:rPr>
          <w:rFonts w:eastAsia="Times New Roman" w:cs="Arial"/>
          <w:b/>
          <w:bCs/>
          <w:color w:val="000000" w:themeColor="text1"/>
          <w:u w:val="single"/>
        </w:rPr>
        <w:t>Pre-transplant blood transfusions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Style w:val="stylenormalwebboldunderlinechar"/>
          <w:b w:val="0"/>
          <w:szCs w:val="22"/>
          <w:u w:val="none"/>
        </w:rPr>
        <w:t xml:space="preserve">If the recipient received any pre-transplant blood transfusions, select </w:t>
      </w:r>
      <w:proofErr w:type="gramStart"/>
      <w:r w:rsidRPr="00937021">
        <w:rPr>
          <w:rStyle w:val="stylenormalwebboldunderlinechar"/>
          <w:b w:val="0"/>
          <w:szCs w:val="22"/>
          <w:u w:val="none"/>
        </w:rPr>
        <w:t>Yes</w:t>
      </w:r>
      <w:proofErr w:type="gramEnd"/>
      <w:r w:rsidRPr="00937021">
        <w:rPr>
          <w:rStyle w:val="stylenormalwebboldunderlinechar"/>
          <w:b w:val="0"/>
          <w:szCs w:val="22"/>
          <w:u w:val="none"/>
        </w:rPr>
        <w:t xml:space="preserve">. If not, select </w:t>
      </w:r>
      <w:proofErr w:type="gramStart"/>
      <w:r w:rsidRPr="00937021">
        <w:rPr>
          <w:rStyle w:val="stylenormalwebboldunderlinechar"/>
          <w:b w:val="0"/>
          <w:szCs w:val="22"/>
          <w:u w:val="none"/>
        </w:rPr>
        <w:t>No</w:t>
      </w:r>
      <w:proofErr w:type="gramEnd"/>
      <w:r w:rsidRPr="00937021">
        <w:rPr>
          <w:rStyle w:val="stylenormalwebboldunderlinechar"/>
          <w:b w:val="0"/>
          <w:szCs w:val="22"/>
          <w:u w:val="none"/>
        </w:rPr>
        <w:t>. If unknown, select UNK.</w:t>
      </w:r>
    </w:p>
    <w:p w:rsidRPr="00937021" w:rsidR="00C93BB2" w:rsidP="00862111" w:rsidRDefault="00F22D81" w14:paraId="6EAF223C" w14:textId="54F3C635">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Number of pre-transplant pregnancies (which may or may not have resulted in a live birth)</w:t>
      </w:r>
      <w:r w:rsidRPr="00937021" w:rsidR="00347C1A">
        <w:rPr>
          <w:rFonts w:eastAsia="Times New Roman" w:cs="Arial"/>
          <w:b/>
          <w:bCs/>
          <w:color w:val="000000" w:themeColor="text1"/>
        </w:rPr>
        <w:t>:</w:t>
      </w:r>
      <w:r w:rsidRPr="00937021" w:rsidR="00AD6FC7">
        <w:rPr>
          <w:rFonts w:eastAsia="Times New Roman" w:cs="Arial"/>
          <w:b/>
          <w:bCs/>
          <w:color w:val="000000" w:themeColor="text1"/>
        </w:rPr>
        <w:t xml:space="preserve"> </w:t>
      </w:r>
      <w:r w:rsidRPr="00937021" w:rsidR="00AD6FC7">
        <w:rPr>
          <w:rStyle w:val="stylenormalwebboldunderlinechar"/>
          <w:b w:val="0"/>
          <w:szCs w:val="22"/>
          <w:u w:val="none"/>
        </w:rPr>
        <w:t>For female recipients, indicate the number of previous pregnancies that may or may not have resulted in a live birth.</w:t>
      </w:r>
    </w:p>
    <w:p w:rsidRPr="00937021" w:rsidR="00957A36" w:rsidP="00862111" w:rsidRDefault="008B7403" w14:paraId="5949C90E" w14:textId="66070B01">
      <w:pPr>
        <w:spacing w:before="120" w:after="120" w:line="240" w:lineRule="auto"/>
        <w:ind w:left="173"/>
        <w:rPr>
          <w:rFonts w:eastAsia="Times New Roman" w:cs="Arial"/>
          <w:bCs/>
          <w:color w:val="000000"/>
        </w:rPr>
      </w:pPr>
      <w:r w:rsidRPr="00937021">
        <w:rPr>
          <w:rFonts w:eastAsia="Times New Roman" w:cs="Arial"/>
          <w:b/>
          <w:bCs/>
          <w:color w:val="000000"/>
          <w:u w:val="single"/>
        </w:rPr>
        <w:t xml:space="preserve">Malignancies </w:t>
      </w:r>
      <w:r w:rsidRPr="00937021" w:rsidR="00D40BD7">
        <w:rPr>
          <w:rFonts w:eastAsia="Times New Roman" w:cs="Arial"/>
          <w:b/>
          <w:bCs/>
          <w:color w:val="000000" w:themeColor="text1"/>
          <w:u w:val="single"/>
        </w:rPr>
        <w:t xml:space="preserve">prior to </w:t>
      </w:r>
      <w:r w:rsidRPr="00937021">
        <w:rPr>
          <w:rFonts w:eastAsia="Times New Roman" w:cs="Arial"/>
          <w:b/>
          <w:bCs/>
          <w:color w:val="000000" w:themeColor="text1"/>
          <w:u w:val="single"/>
        </w:rPr>
        <w:t>t</w:t>
      </w:r>
      <w:r w:rsidRPr="00937021">
        <w:rPr>
          <w:rFonts w:eastAsia="Times New Roman" w:cs="Arial"/>
          <w:b/>
          <w:bCs/>
          <w:color w:val="000000"/>
          <w:u w:val="single"/>
        </w:rPr>
        <w:t>ransplant</w:t>
      </w:r>
      <w:r w:rsidRPr="00937021" w:rsidR="00347C1A">
        <w:rPr>
          <w:rFonts w:eastAsia="Times New Roman" w:cs="Arial"/>
          <w:b/>
          <w:bCs/>
          <w:color w:val="000000"/>
        </w:rPr>
        <w:t>:</w:t>
      </w:r>
      <w:r w:rsidRPr="00937021" w:rsidR="00957A36">
        <w:rPr>
          <w:rFonts w:eastAsia="Times New Roman" w:cs="Arial"/>
          <w:bCs/>
          <w:color w:val="000000"/>
        </w:rPr>
        <w:t xml:space="preserve"> </w:t>
      </w:r>
      <w:r w:rsidRPr="00937021" w:rsidR="00957A36">
        <w:rPr>
          <w:rFonts w:cs="Arial"/>
        </w:rPr>
        <w:t xml:space="preserve">If the recipient has a history of any malignancies prior to transplant, select </w:t>
      </w:r>
      <w:proofErr w:type="gramStart"/>
      <w:r w:rsidRPr="00937021" w:rsidR="00957A36">
        <w:rPr>
          <w:rFonts w:cs="Arial"/>
          <w:bCs/>
        </w:rPr>
        <w:t>Yes</w:t>
      </w:r>
      <w:proofErr w:type="gramEnd"/>
      <w:r w:rsidRPr="00937021" w:rsidR="00957A36">
        <w:rPr>
          <w:rFonts w:cs="Arial"/>
        </w:rPr>
        <w:t xml:space="preserve">. If the recipient has not had a history of any malignancies </w:t>
      </w:r>
      <w:r w:rsidRPr="00937021" w:rsidR="004C70A0">
        <w:rPr>
          <w:rFonts w:cs="Arial"/>
        </w:rPr>
        <w:t>prior to</w:t>
      </w:r>
      <w:r w:rsidRPr="00937021" w:rsidR="00957A36">
        <w:rPr>
          <w:rFonts w:cs="Arial"/>
        </w:rPr>
        <w:t xml:space="preserve"> transplant, select </w:t>
      </w:r>
      <w:proofErr w:type="gramStart"/>
      <w:r w:rsidRPr="00937021" w:rsidR="00957A36">
        <w:rPr>
          <w:rFonts w:cs="Arial"/>
          <w:bCs/>
        </w:rPr>
        <w:t>No</w:t>
      </w:r>
      <w:proofErr w:type="gramEnd"/>
      <w:r w:rsidRPr="00937021" w:rsidR="00957A36">
        <w:rPr>
          <w:rFonts w:cs="Arial"/>
        </w:rPr>
        <w:t xml:space="preserve">. If unknown, select </w:t>
      </w:r>
      <w:r w:rsidRPr="00937021" w:rsidR="00B023C2">
        <w:rPr>
          <w:rFonts w:cs="Arial"/>
          <w:bCs/>
        </w:rPr>
        <w:t>UNK</w:t>
      </w:r>
      <w:r w:rsidRPr="00937021" w:rsidR="00957A36">
        <w:rPr>
          <w:rFonts w:cs="Arial"/>
        </w:rPr>
        <w:t xml:space="preserve">. If </w:t>
      </w:r>
      <w:r w:rsidRPr="00937021" w:rsidR="00957A36">
        <w:rPr>
          <w:rFonts w:cs="Arial"/>
          <w:bCs/>
        </w:rPr>
        <w:t>Yes</w:t>
      </w:r>
      <w:r w:rsidRPr="00937021" w:rsidR="00957A36">
        <w:rPr>
          <w:rFonts w:cs="Arial"/>
        </w:rPr>
        <w:t xml:space="preserve"> is </w:t>
      </w:r>
      <w:r w:rsidRPr="00937021" w:rsidR="00957A36">
        <w:rPr>
          <w:rFonts w:cs="Arial"/>
        </w:rPr>
        <w:lastRenderedPageBreak/>
        <w:t xml:space="preserve">selected, select the type(s) of malignancy. If </w:t>
      </w:r>
      <w:r w:rsidRPr="00937021" w:rsidR="00957A36">
        <w:rPr>
          <w:rFonts w:cs="Arial"/>
          <w:bCs/>
        </w:rPr>
        <w:t xml:space="preserve">Other, </w:t>
      </w:r>
      <w:r w:rsidRPr="00937021" w:rsidR="00DA1B69">
        <w:rPr>
          <w:rFonts w:cs="Arial"/>
          <w:bCs/>
        </w:rPr>
        <w:t>S</w:t>
      </w:r>
      <w:r w:rsidRPr="00937021" w:rsidR="00957A36">
        <w:rPr>
          <w:rFonts w:cs="Arial"/>
          <w:bCs/>
        </w:rPr>
        <w:t>pecify</w:t>
      </w:r>
      <w:r w:rsidRPr="00937021" w:rsidR="00957A36">
        <w:rPr>
          <w:rFonts w:cs="Arial"/>
        </w:rPr>
        <w:t xml:space="preserve"> is selected, indicate the type of tumor in the space provided.</w:t>
      </w:r>
    </w:p>
    <w:p w:rsidRPr="00937021" w:rsidR="00957A36" w:rsidP="00862111" w:rsidRDefault="00957A36" w14:paraId="7EB2FA18" w14:textId="5943E2CA">
      <w:pPr>
        <w:pStyle w:val="NormalWeb"/>
        <w:spacing w:before="120" w:beforeAutospacing="0" w:after="120" w:afterAutospacing="0"/>
        <w:ind w:left="540"/>
        <w:rPr>
          <w:rFonts w:cs="Arial"/>
          <w:b/>
          <w:sz w:val="22"/>
          <w:szCs w:val="22"/>
        </w:rPr>
      </w:pPr>
      <w:r w:rsidRPr="00937021">
        <w:rPr>
          <w:rFonts w:cs="Arial"/>
          <w:b/>
          <w:bCs/>
          <w:sz w:val="22"/>
          <w:szCs w:val="22"/>
        </w:rPr>
        <w:t>Skin Melanoma</w:t>
      </w:r>
      <w:r w:rsidRPr="00937021">
        <w:rPr>
          <w:rFonts w:cs="Arial"/>
          <w:b/>
          <w:bCs/>
          <w:sz w:val="22"/>
          <w:szCs w:val="22"/>
        </w:rPr>
        <w:br/>
        <w:t>Skin Non-Melanoma</w:t>
      </w:r>
      <w:r w:rsidRPr="00937021">
        <w:rPr>
          <w:rFonts w:cs="Arial"/>
          <w:b/>
          <w:bCs/>
          <w:sz w:val="22"/>
          <w:szCs w:val="22"/>
        </w:rPr>
        <w:br/>
        <w:t>CNS Tumor</w:t>
      </w:r>
      <w:r w:rsidRPr="00937021">
        <w:rPr>
          <w:rFonts w:cs="Arial"/>
          <w:b/>
          <w:bCs/>
          <w:sz w:val="22"/>
          <w:szCs w:val="22"/>
        </w:rPr>
        <w:br/>
        <w:t>Genitourinary</w:t>
      </w:r>
      <w:r w:rsidRPr="00937021">
        <w:rPr>
          <w:rFonts w:cs="Arial"/>
          <w:b/>
          <w:bCs/>
          <w:sz w:val="22"/>
          <w:szCs w:val="22"/>
        </w:rPr>
        <w:br/>
        <w:t>Breast</w:t>
      </w:r>
      <w:r w:rsidRPr="00937021">
        <w:rPr>
          <w:rFonts w:cs="Arial"/>
          <w:b/>
          <w:bCs/>
          <w:sz w:val="22"/>
          <w:szCs w:val="22"/>
        </w:rPr>
        <w:br/>
        <w:t>Thyroid</w:t>
      </w:r>
      <w:r w:rsidRPr="00937021">
        <w:rPr>
          <w:rFonts w:cs="Arial"/>
          <w:b/>
          <w:bCs/>
          <w:sz w:val="22"/>
          <w:szCs w:val="22"/>
        </w:rPr>
        <w:br/>
        <w:t>Tongue/Throat/Larynx</w:t>
      </w:r>
      <w:r w:rsidRPr="00937021">
        <w:rPr>
          <w:rFonts w:cs="Arial"/>
          <w:b/>
          <w:bCs/>
          <w:sz w:val="22"/>
          <w:szCs w:val="22"/>
        </w:rPr>
        <w:br/>
        <w:t>Lung</w:t>
      </w:r>
      <w:r w:rsidRPr="00937021">
        <w:rPr>
          <w:rFonts w:cs="Arial"/>
          <w:b/>
          <w:bCs/>
          <w:sz w:val="22"/>
          <w:szCs w:val="22"/>
        </w:rPr>
        <w:br/>
        <w:t>Leukemia/Lymphoma</w:t>
      </w:r>
      <w:r w:rsidRPr="00937021">
        <w:rPr>
          <w:rFonts w:cs="Arial"/>
          <w:b/>
          <w:bCs/>
          <w:sz w:val="22"/>
          <w:szCs w:val="22"/>
        </w:rPr>
        <w:br/>
        <w:t>Liver</w:t>
      </w:r>
      <w:r w:rsidRPr="00937021">
        <w:rPr>
          <w:rFonts w:cs="Arial"/>
          <w:b/>
          <w:bCs/>
          <w:sz w:val="22"/>
          <w:szCs w:val="22"/>
        </w:rPr>
        <w:br/>
      </w:r>
      <w:proofErr w:type="spellStart"/>
      <w:r w:rsidRPr="00937021">
        <w:rPr>
          <w:rFonts w:cs="Arial"/>
          <w:b/>
          <w:bCs/>
          <w:sz w:val="22"/>
          <w:szCs w:val="22"/>
        </w:rPr>
        <w:t>Hepatoblastoma</w:t>
      </w:r>
      <w:proofErr w:type="spellEnd"/>
      <w:r w:rsidRPr="00937021">
        <w:rPr>
          <w:rFonts w:cs="Arial"/>
          <w:b/>
          <w:bCs/>
          <w:sz w:val="22"/>
          <w:szCs w:val="22"/>
        </w:rPr>
        <w:br/>
        <w:t>Hepatocellular Carcinoma</w:t>
      </w:r>
      <w:r w:rsidRPr="00937021">
        <w:rPr>
          <w:rFonts w:cs="Arial"/>
          <w:b/>
          <w:bCs/>
          <w:sz w:val="22"/>
          <w:szCs w:val="22"/>
        </w:rPr>
        <w:br/>
        <w:t xml:space="preserve">Other, </w:t>
      </w:r>
      <w:r w:rsidRPr="00937021" w:rsidR="007452C0">
        <w:rPr>
          <w:rFonts w:cs="Arial"/>
          <w:b/>
          <w:bCs/>
          <w:sz w:val="22"/>
          <w:szCs w:val="22"/>
        </w:rPr>
        <w:t>S</w:t>
      </w:r>
      <w:r w:rsidRPr="00937021">
        <w:rPr>
          <w:rFonts w:cs="Arial"/>
          <w:b/>
          <w:bCs/>
          <w:sz w:val="22"/>
          <w:szCs w:val="22"/>
        </w:rPr>
        <w:t>pecify</w:t>
      </w:r>
    </w:p>
    <w:p w:rsidRPr="00937021" w:rsidR="00C62E37" w:rsidP="00862111" w:rsidRDefault="00C62E37" w14:paraId="56759FEB" w14:textId="6191ECE9">
      <w:pPr>
        <w:spacing w:before="120" w:after="120" w:line="240" w:lineRule="auto"/>
        <w:ind w:left="173"/>
        <w:rPr>
          <w:rFonts w:eastAsia="Times New Roman" w:cs="Arial"/>
          <w:b/>
          <w:bCs/>
          <w:color w:val="000000" w:themeColor="text1"/>
          <w:u w:val="single"/>
        </w:rPr>
      </w:pPr>
      <w:r w:rsidRPr="00937021">
        <w:rPr>
          <w:rFonts w:eastAsia="Times New Roman" w:cs="Arial"/>
          <w:b/>
          <w:bCs/>
          <w:color w:val="000000" w:themeColor="text1"/>
          <w:u w:val="single"/>
        </w:rPr>
        <w:t>Pre-</w:t>
      </w:r>
      <w:r w:rsidRPr="00937021" w:rsidR="00B30EF2">
        <w:rPr>
          <w:rFonts w:eastAsia="Times New Roman" w:cs="Arial"/>
          <w:b/>
          <w:bCs/>
          <w:color w:val="000000" w:themeColor="text1"/>
          <w:u w:val="single"/>
        </w:rPr>
        <w:t>t</w:t>
      </w:r>
      <w:r w:rsidRPr="00937021">
        <w:rPr>
          <w:rFonts w:eastAsia="Times New Roman" w:cs="Arial"/>
          <w:b/>
          <w:bCs/>
          <w:color w:val="000000" w:themeColor="text1"/>
          <w:u w:val="single"/>
        </w:rPr>
        <w:t xml:space="preserve">ransplant </w:t>
      </w:r>
      <w:r w:rsidRPr="00937021" w:rsidR="00B30EF2">
        <w:rPr>
          <w:rFonts w:eastAsia="Times New Roman" w:cs="Arial"/>
          <w:b/>
          <w:bCs/>
          <w:color w:val="000000" w:themeColor="text1"/>
          <w:u w:val="single"/>
        </w:rPr>
        <w:t>l</w:t>
      </w:r>
      <w:r w:rsidRPr="00937021">
        <w:rPr>
          <w:rFonts w:eastAsia="Times New Roman" w:cs="Arial"/>
          <w:b/>
          <w:bCs/>
          <w:color w:val="000000" w:themeColor="text1"/>
          <w:u w:val="single"/>
        </w:rPr>
        <w:t>abs</w:t>
      </w:r>
      <w:r w:rsidRPr="00937021" w:rsidR="00A84DFC">
        <w:rPr>
          <w:rFonts w:eastAsia="Times New Roman" w:cs="Arial"/>
          <w:b/>
          <w:bCs/>
          <w:color w:val="000000" w:themeColor="text1"/>
          <w:u w:val="single"/>
        </w:rPr>
        <w:t>:</w:t>
      </w:r>
    </w:p>
    <w:p w:rsidRPr="00937021" w:rsidR="00A25C3C" w:rsidP="007218C9" w:rsidRDefault="00C82E72" w14:paraId="7984E0CB" w14:textId="7E87F965">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Serum </w:t>
      </w:r>
      <w:r w:rsidRPr="00937021" w:rsidR="00B30EF2">
        <w:rPr>
          <w:rFonts w:eastAsia="Times New Roman" w:cs="Arial"/>
          <w:b/>
          <w:bCs/>
          <w:color w:val="000000" w:themeColor="text1"/>
          <w:u w:val="single"/>
        </w:rPr>
        <w:t>c</w:t>
      </w:r>
      <w:r w:rsidRPr="00937021">
        <w:rPr>
          <w:rFonts w:eastAsia="Times New Roman" w:cs="Arial"/>
          <w:b/>
          <w:bCs/>
          <w:color w:val="000000" w:themeColor="text1"/>
          <w:u w:val="single"/>
        </w:rPr>
        <w:t>reatinine</w:t>
      </w:r>
      <w:r w:rsidRPr="00937021" w:rsidR="00347C1A">
        <w:rPr>
          <w:rFonts w:eastAsia="Times New Roman" w:cs="Arial"/>
          <w:b/>
          <w:bCs/>
          <w:color w:val="000000" w:themeColor="text1"/>
        </w:rPr>
        <w:t>:</w:t>
      </w:r>
      <w:r w:rsidRPr="00937021" w:rsidR="006C6ECB">
        <w:rPr>
          <w:rFonts w:cs="Arial"/>
        </w:rPr>
        <w:t xml:space="preserve"> Enter the serum creatinine value in mg/</w:t>
      </w:r>
      <w:proofErr w:type="spellStart"/>
      <w:r w:rsidRPr="00937021" w:rsidR="006C6ECB">
        <w:rPr>
          <w:rFonts w:cs="Arial"/>
        </w:rPr>
        <w:t>dL</w:t>
      </w:r>
      <w:proofErr w:type="spellEnd"/>
      <w:r w:rsidRPr="00937021" w:rsidR="006C6ECB">
        <w:rPr>
          <w:rFonts w:cs="Arial"/>
        </w:rPr>
        <w:t xml:space="preserve"> obtained </w:t>
      </w:r>
      <w:r w:rsidRPr="00937021" w:rsidR="0006775F">
        <w:rPr>
          <w:rFonts w:cs="Arial"/>
        </w:rPr>
        <w:t>prior</w:t>
      </w:r>
      <w:r w:rsidRPr="00937021" w:rsidR="006C6ECB">
        <w:rPr>
          <w:rFonts w:cs="Arial"/>
        </w:rPr>
        <w:t xml:space="preserve"> to the time of </w:t>
      </w:r>
      <w:r w:rsidRPr="00937021" w:rsidR="0006775F">
        <w:rPr>
          <w:rFonts w:cs="Arial"/>
        </w:rPr>
        <w:t>transplant</w:t>
      </w:r>
      <w:r w:rsidRPr="00937021" w:rsidR="006C6ECB">
        <w:rPr>
          <w:rFonts w:cs="Arial"/>
        </w:rPr>
        <w:t>.</w:t>
      </w:r>
    </w:p>
    <w:p w:rsidRPr="00937021" w:rsidR="00DC4DBA" w:rsidP="007218C9" w:rsidRDefault="00947101" w14:paraId="2F04526E" w14:textId="31635E28">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Hemoglobin </w:t>
      </w:r>
      <w:proofErr w:type="gramStart"/>
      <w:r w:rsidRPr="00937021">
        <w:rPr>
          <w:rFonts w:eastAsia="Times New Roman" w:cs="Arial"/>
          <w:b/>
          <w:bCs/>
          <w:color w:val="000000" w:themeColor="text1"/>
          <w:u w:val="single"/>
        </w:rPr>
        <w:t>A1c</w:t>
      </w:r>
      <w:proofErr w:type="gramEnd"/>
      <w:r w:rsidRPr="00937021" w:rsidR="00347C1A">
        <w:rPr>
          <w:rFonts w:eastAsia="Times New Roman" w:cs="Arial"/>
          <w:b/>
          <w:bCs/>
          <w:color w:val="000000" w:themeColor="text1"/>
        </w:rPr>
        <w:t>:</w:t>
      </w:r>
      <w:r w:rsidRPr="00937021" w:rsidR="0006775F">
        <w:rPr>
          <w:rFonts w:eastAsia="Times New Roman" w:cs="Arial"/>
          <w:bCs/>
          <w:color w:val="000000" w:themeColor="text1"/>
        </w:rPr>
        <w:t xml:space="preserve"> Enter the hemoglobin A1c test percentage obtained </w:t>
      </w:r>
      <w:r w:rsidRPr="00937021" w:rsidR="0006775F">
        <w:rPr>
          <w:rFonts w:cs="Arial"/>
        </w:rPr>
        <w:t>prior to the time of transplant.</w:t>
      </w:r>
    </w:p>
    <w:p w:rsidRPr="00937021" w:rsidR="00EB1CF9" w:rsidP="007218C9" w:rsidRDefault="003848F2" w14:paraId="1919789D" w14:textId="47669B87">
      <w:pPr>
        <w:spacing w:before="120" w:after="120" w:line="240" w:lineRule="auto"/>
        <w:ind w:left="540"/>
        <w:rPr>
          <w:rFonts w:eastAsia="Times New Roman" w:cs="Arial"/>
          <w:b/>
          <w:bCs/>
        </w:rPr>
      </w:pPr>
      <w:r w:rsidRPr="00937021">
        <w:rPr>
          <w:rFonts w:eastAsia="Times New Roman" w:cs="Arial"/>
          <w:b/>
          <w:bCs/>
          <w:u w:val="single"/>
        </w:rPr>
        <w:t>C</w:t>
      </w:r>
      <w:r w:rsidRPr="00937021" w:rsidR="00025EE5">
        <w:rPr>
          <w:rFonts w:eastAsia="Times New Roman" w:cs="Arial"/>
          <w:b/>
          <w:bCs/>
          <w:u w:val="single"/>
        </w:rPr>
        <w:t xml:space="preserve">alculated </w:t>
      </w:r>
      <w:r w:rsidRPr="00937021" w:rsidR="00EB1CF9">
        <w:rPr>
          <w:rFonts w:eastAsia="Times New Roman" w:cs="Arial"/>
          <w:b/>
          <w:bCs/>
          <w:u w:val="single"/>
        </w:rPr>
        <w:t xml:space="preserve">PRA </w:t>
      </w:r>
      <w:r w:rsidRPr="00937021" w:rsidR="00025EE5">
        <w:rPr>
          <w:rFonts w:eastAsia="Times New Roman" w:cs="Arial"/>
          <w:b/>
          <w:bCs/>
          <w:u w:val="single"/>
        </w:rPr>
        <w:t xml:space="preserve">(CPRA) </w:t>
      </w:r>
      <w:r w:rsidRPr="00937021" w:rsidR="00EB1CF9">
        <w:rPr>
          <w:rFonts w:eastAsia="Times New Roman" w:cs="Arial"/>
          <w:b/>
          <w:bCs/>
          <w:u w:val="single"/>
        </w:rPr>
        <w:t>at transplant</w:t>
      </w:r>
      <w:r w:rsidRPr="00937021" w:rsidR="00347C1A">
        <w:rPr>
          <w:rFonts w:eastAsia="Times New Roman" w:cs="Arial"/>
          <w:b/>
          <w:bCs/>
        </w:rPr>
        <w:t>:</w:t>
      </w:r>
      <w:r w:rsidRPr="00937021" w:rsidR="00FA5513">
        <w:rPr>
          <w:rFonts w:eastAsia="Times New Roman" w:cs="Arial"/>
          <w:b/>
          <w:bCs/>
        </w:rPr>
        <w:t xml:space="preserve"> </w:t>
      </w:r>
      <w:r w:rsidRPr="00937021" w:rsidR="00FA5513">
        <w:rPr>
          <w:rFonts w:eastAsia="Times New Roman" w:cs="Arial"/>
          <w:bCs/>
        </w:rPr>
        <w:t xml:space="preserve">Enter </w:t>
      </w:r>
      <w:r w:rsidRPr="00937021" w:rsidR="00D76AC0">
        <w:rPr>
          <w:rFonts w:eastAsia="Times New Roman" w:cs="Arial"/>
          <w:bCs/>
        </w:rPr>
        <w:t xml:space="preserve">the </w:t>
      </w:r>
      <w:r w:rsidRPr="00937021" w:rsidR="00FA5513">
        <w:rPr>
          <w:rFonts w:eastAsia="Times New Roman" w:cs="Arial"/>
          <w:bCs/>
        </w:rPr>
        <w:t xml:space="preserve">CPRA value at </w:t>
      </w:r>
      <w:r w:rsidRPr="00937021" w:rsidR="00D76AC0">
        <w:rPr>
          <w:rFonts w:eastAsia="Times New Roman" w:cs="Arial"/>
          <w:bCs/>
        </w:rPr>
        <w:t xml:space="preserve">the </w:t>
      </w:r>
      <w:r w:rsidRPr="00937021" w:rsidR="00FA5513">
        <w:rPr>
          <w:rFonts w:eastAsia="Times New Roman" w:cs="Arial"/>
          <w:bCs/>
        </w:rPr>
        <w:t>time of transplant</w:t>
      </w:r>
      <w:r w:rsidRPr="00937021" w:rsidR="00025EE5">
        <w:rPr>
          <w:rFonts w:eastAsia="Times New Roman" w:cs="Arial"/>
          <w:bCs/>
        </w:rPr>
        <w:t xml:space="preserve">. </w:t>
      </w:r>
    </w:p>
    <w:p w:rsidRPr="00937021" w:rsidR="000A2078" w:rsidP="007218C9" w:rsidRDefault="00627D4C" w14:paraId="458D2A3E" w14:textId="5363BA05">
      <w:pPr>
        <w:spacing w:before="120" w:after="120" w:line="240" w:lineRule="auto"/>
        <w:ind w:left="540"/>
        <w:rPr>
          <w:rFonts w:eastAsia="Times New Roman" w:cs="Arial"/>
          <w:b/>
          <w:bCs/>
          <w:color w:val="000000" w:themeColor="text1"/>
        </w:rPr>
      </w:pPr>
      <w:r w:rsidRPr="00937021">
        <w:rPr>
          <w:rFonts w:eastAsia="Times New Roman" w:cs="Arial"/>
          <w:b/>
          <w:bCs/>
          <w:color w:val="000000" w:themeColor="text1"/>
          <w:u w:val="single"/>
        </w:rPr>
        <w:t xml:space="preserve">Donor </w:t>
      </w:r>
      <w:r w:rsidRPr="00937021" w:rsidR="00B30EF2">
        <w:rPr>
          <w:rFonts w:eastAsia="Times New Roman" w:cs="Arial"/>
          <w:b/>
          <w:bCs/>
          <w:color w:val="000000" w:themeColor="text1"/>
          <w:u w:val="single"/>
        </w:rPr>
        <w:t>c</w:t>
      </w:r>
      <w:r w:rsidRPr="00937021" w:rsidR="00EB1CF9">
        <w:rPr>
          <w:rFonts w:eastAsia="Times New Roman" w:cs="Arial"/>
          <w:b/>
          <w:bCs/>
          <w:color w:val="000000" w:themeColor="text1"/>
          <w:u w:val="single"/>
        </w:rPr>
        <w:t>rossmatch</w:t>
      </w:r>
      <w:r w:rsidRPr="00937021" w:rsidR="00BD14E2">
        <w:rPr>
          <w:rFonts w:eastAsia="Times New Roman" w:cs="Arial"/>
          <w:b/>
          <w:bCs/>
          <w:color w:val="000000" w:themeColor="text1"/>
          <w:u w:val="single"/>
        </w:rPr>
        <w:t xml:space="preserve"> </w:t>
      </w:r>
      <w:r w:rsidRPr="00937021" w:rsidR="00B30EF2">
        <w:rPr>
          <w:rFonts w:eastAsia="Times New Roman" w:cs="Arial"/>
          <w:b/>
          <w:bCs/>
          <w:color w:val="000000" w:themeColor="text1"/>
          <w:u w:val="single"/>
        </w:rPr>
        <w:t>r</w:t>
      </w:r>
      <w:r w:rsidRPr="00937021" w:rsidR="00BD14E2">
        <w:rPr>
          <w:rFonts w:eastAsia="Times New Roman" w:cs="Arial"/>
          <w:b/>
          <w:bCs/>
          <w:color w:val="000000" w:themeColor="text1"/>
          <w:u w:val="single"/>
        </w:rPr>
        <w:t>esult</w:t>
      </w:r>
      <w:r w:rsidRPr="00937021" w:rsidR="00347C1A">
        <w:rPr>
          <w:rFonts w:eastAsia="Times New Roman" w:cs="Arial"/>
          <w:b/>
          <w:bCs/>
          <w:color w:val="000000" w:themeColor="text1"/>
        </w:rPr>
        <w:t>:</w:t>
      </w:r>
      <w:r w:rsidRPr="00937021" w:rsidR="0098386D">
        <w:rPr>
          <w:rFonts w:eastAsia="Times New Roman" w:cs="Arial"/>
          <w:b/>
          <w:bCs/>
          <w:color w:val="000000" w:themeColor="text1"/>
        </w:rPr>
        <w:t xml:space="preserve"> </w:t>
      </w:r>
      <w:r w:rsidRPr="00937021" w:rsidR="0098386D">
        <w:rPr>
          <w:rFonts w:eastAsia="Times New Roman" w:cs="Arial"/>
          <w:bCs/>
          <w:color w:val="000000" w:themeColor="text1"/>
        </w:rPr>
        <w:t xml:space="preserve">Enter donor crossmatch result as Negative or Positive, or Not Done if </w:t>
      </w:r>
      <w:r w:rsidRPr="00937021" w:rsidR="001D6DEF">
        <w:rPr>
          <w:rFonts w:eastAsia="Times New Roman" w:cs="Arial"/>
          <w:bCs/>
          <w:color w:val="000000" w:themeColor="text1"/>
        </w:rPr>
        <w:t xml:space="preserve">a </w:t>
      </w:r>
      <w:r w:rsidRPr="00937021" w:rsidR="0098386D">
        <w:rPr>
          <w:rFonts w:eastAsia="Times New Roman" w:cs="Arial"/>
          <w:bCs/>
          <w:color w:val="000000" w:themeColor="text1"/>
        </w:rPr>
        <w:t>donor crossmatch was not done.</w:t>
      </w:r>
      <w:r w:rsidRPr="00937021" w:rsidR="0098386D">
        <w:rPr>
          <w:rFonts w:eastAsia="Times New Roman" w:cs="Arial"/>
          <w:b/>
          <w:bCs/>
          <w:color w:val="000000" w:themeColor="text1"/>
        </w:rPr>
        <w:t xml:space="preserve"> </w:t>
      </w:r>
    </w:p>
    <w:p w:rsidRPr="00937021" w:rsidR="009F14F8" w:rsidP="009F14F8" w:rsidRDefault="009F14F8" w14:paraId="7F35D411" w14:textId="50BBF630">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Risk </w:t>
      </w:r>
      <w:r w:rsidRPr="00937021" w:rsidR="00B30EF2">
        <w:rPr>
          <w:rFonts w:eastAsia="Times New Roman" w:cs="Arial"/>
          <w:b/>
          <w:bCs/>
          <w:color w:val="000000" w:themeColor="text1"/>
          <w:u w:val="single"/>
        </w:rPr>
        <w:t>f</w:t>
      </w:r>
      <w:r w:rsidRPr="00937021">
        <w:rPr>
          <w:rFonts w:eastAsia="Times New Roman" w:cs="Arial"/>
          <w:b/>
          <w:bCs/>
          <w:color w:val="000000" w:themeColor="text1"/>
          <w:u w:val="single"/>
        </w:rPr>
        <w:t>actors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For each of the risk factors listed, indicate the recipient's history at the time of transplant. If Other, Specify is selected, enter the risk factor(s) in the space provided.</w:t>
      </w:r>
    </w:p>
    <w:p w:rsidRPr="00937021" w:rsidR="009F14F8" w:rsidP="009F14F8" w:rsidRDefault="009F14F8" w14:paraId="4F15983F" w14:textId="77777777">
      <w:pPr>
        <w:spacing w:before="120" w:after="120" w:line="240" w:lineRule="auto"/>
        <w:ind w:left="540"/>
        <w:rPr>
          <w:rFonts w:cs="Arial"/>
        </w:rPr>
      </w:pPr>
      <w:r w:rsidRPr="00937021">
        <w:rPr>
          <w:rFonts w:eastAsia="Times New Roman" w:cs="Arial"/>
          <w:b/>
          <w:bCs/>
          <w:color w:val="000000" w:themeColor="text1"/>
          <w:u w:val="single"/>
        </w:rPr>
        <w:t>Coagulopathies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If the recipient had coagulopathies, select </w:t>
      </w:r>
      <w:proofErr w:type="gramStart"/>
      <w:r w:rsidRPr="00937021">
        <w:rPr>
          <w:rFonts w:cs="Arial"/>
        </w:rPr>
        <w:t>Yes</w:t>
      </w:r>
      <w:proofErr w:type="gramEnd"/>
      <w:r w:rsidRPr="00937021">
        <w:rPr>
          <w:rFonts w:cs="Arial"/>
        </w:rPr>
        <w:t xml:space="preserve">. If not, select </w:t>
      </w:r>
      <w:proofErr w:type="gramStart"/>
      <w:r w:rsidRPr="00937021">
        <w:rPr>
          <w:rFonts w:cs="Arial"/>
        </w:rPr>
        <w:t>No</w:t>
      </w:r>
      <w:proofErr w:type="gramEnd"/>
      <w:r w:rsidRPr="00937021">
        <w:rPr>
          <w:rFonts w:cs="Arial"/>
        </w:rPr>
        <w:t xml:space="preserve">. If unknown, select </w:t>
      </w:r>
      <w:r w:rsidRPr="00937021">
        <w:rPr>
          <w:rStyle w:val="stylenormalwebboldchar"/>
          <w:b w:val="0"/>
          <w:bCs w:val="0"/>
          <w:szCs w:val="22"/>
        </w:rPr>
        <w:t>UNK</w:t>
      </w:r>
      <w:r w:rsidRPr="00937021">
        <w:rPr>
          <w:rFonts w:cs="Arial"/>
        </w:rPr>
        <w:t>.</w:t>
      </w:r>
    </w:p>
    <w:p w:rsidRPr="00937021" w:rsidR="009F14F8" w:rsidP="00F35F22" w:rsidRDefault="009F14F8" w14:paraId="0A7E7D56" w14:textId="12282057">
      <w:pPr>
        <w:spacing w:before="120" w:after="120" w:line="240" w:lineRule="auto"/>
        <w:ind w:left="900"/>
        <w:rPr>
          <w:rFonts w:eastAsia="Times New Roman" w:cs="Arial"/>
          <w:bCs/>
          <w:color w:val="000000" w:themeColor="text1"/>
        </w:rPr>
      </w:pPr>
      <w:r w:rsidRPr="00937021">
        <w:rPr>
          <w:rFonts w:cs="Arial"/>
        </w:rPr>
        <w:lastRenderedPageBreak/>
        <w:t xml:space="preserve">Coagulopathy </w:t>
      </w:r>
      <w:r w:rsidRPr="00937021" w:rsidR="00D31DCA">
        <w:rPr>
          <w:rFonts w:cs="Arial"/>
        </w:rPr>
        <w:t xml:space="preserve">– </w:t>
      </w:r>
      <w:r w:rsidRPr="00937021" w:rsidR="0068613C">
        <w:rPr>
          <w:rFonts w:cs="Arial"/>
        </w:rPr>
        <w:t>A</w:t>
      </w:r>
      <w:r w:rsidRPr="00937021">
        <w:rPr>
          <w:rFonts w:cs="Arial"/>
        </w:rPr>
        <w:t xml:space="preserve"> condition in which the blood’s ability to clot is impaired. This condition can cause prolonged or excessive bleeding, which may occur spontaneously or following an injury or medical procedures.</w:t>
      </w:r>
    </w:p>
    <w:p w:rsidRPr="00937021" w:rsidR="00BD3569" w:rsidP="006E74FE" w:rsidRDefault="009F14F8" w14:paraId="5D0B2392" w14:textId="403A291C">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Other, </w:t>
      </w:r>
      <w:r w:rsidRPr="00937021" w:rsidR="0014231A">
        <w:rPr>
          <w:rFonts w:eastAsia="Times New Roman" w:cs="Arial"/>
          <w:b/>
          <w:bCs/>
          <w:color w:val="000000" w:themeColor="text1"/>
          <w:u w:val="single"/>
        </w:rPr>
        <w:t>S</w:t>
      </w:r>
      <w:r w:rsidRPr="00937021">
        <w:rPr>
          <w:rFonts w:eastAsia="Times New Roman" w:cs="Arial"/>
          <w:b/>
          <w:bCs/>
          <w:color w:val="000000" w:themeColor="text1"/>
          <w:u w:val="single"/>
        </w:rPr>
        <w:t>pecify</w:t>
      </w:r>
      <w:r w:rsidRPr="00937021">
        <w:rPr>
          <w:rFonts w:eastAsia="Times New Roman" w:cs="Arial"/>
          <w:b/>
          <w:bCs/>
          <w:color w:val="000000" w:themeColor="text1"/>
        </w:rPr>
        <w:t>:</w:t>
      </w:r>
      <w:r w:rsidRPr="00937021">
        <w:rPr>
          <w:rFonts w:cs="Arial"/>
        </w:rPr>
        <w:t xml:space="preserve"> If the recipient had other risk factors not listed above, specify in the space provided.</w:t>
      </w:r>
    </w:p>
    <w:p w:rsidRPr="00937021" w:rsidR="00D22037" w:rsidP="00C80AF8" w:rsidRDefault="00D22037" w14:paraId="2E7CA9D3" w14:textId="6A84CFEE">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Functional Status</w:t>
      </w:r>
      <w:r w:rsidRPr="00937021" w:rsidR="00C45BE6">
        <w:rPr>
          <w:rFonts w:eastAsia="Times New Roman" w:cs="Arial"/>
          <w:b/>
          <w:bCs/>
          <w:color w:val="000000"/>
          <w:shd w:val="clear" w:color="auto" w:fill="BCBCBC"/>
        </w:rPr>
        <w:t>: Pre-transplant</w:t>
      </w:r>
    </w:p>
    <w:p w:rsidRPr="00937021" w:rsidR="009836DD" w:rsidP="009836DD" w:rsidRDefault="009836DD" w14:paraId="0587595C" w14:textId="6A88EDB2">
      <w:pPr>
        <w:spacing w:before="120" w:after="120" w:line="240" w:lineRule="auto"/>
        <w:ind w:left="180"/>
        <w:rPr>
          <w:rFonts w:cs="Arial"/>
        </w:rPr>
      </w:pPr>
      <w:r w:rsidRPr="00937021">
        <w:rPr>
          <w:rFonts w:eastAsia="Times New Roman" w:cs="Arial"/>
          <w:b/>
          <w:bCs/>
          <w:color w:val="000000"/>
          <w:u w:val="single"/>
        </w:rPr>
        <w:t xml:space="preserve">Cognitive </w:t>
      </w:r>
      <w:r w:rsidRPr="00937021" w:rsidR="00680227">
        <w:rPr>
          <w:rFonts w:eastAsia="Times New Roman" w:cs="Arial"/>
          <w:b/>
          <w:bCs/>
          <w:color w:val="000000"/>
          <w:u w:val="single"/>
        </w:rPr>
        <w:t>d</w:t>
      </w:r>
      <w:r w:rsidRPr="00937021">
        <w:rPr>
          <w:rFonts w:eastAsia="Times New Roman" w:cs="Arial"/>
          <w:b/>
          <w:bCs/>
          <w:color w:val="000000"/>
          <w:u w:val="single"/>
        </w:rPr>
        <w:t>evelopment</w:t>
      </w:r>
      <w:r w:rsidRPr="00937021">
        <w:rPr>
          <w:rFonts w:eastAsia="Times New Roman" w:cs="Arial"/>
          <w:b/>
          <w:bCs/>
          <w:color w:val="000000"/>
        </w:rPr>
        <w:t xml:space="preserve">: </w:t>
      </w:r>
      <w:r w:rsidRPr="00937021">
        <w:rPr>
          <w:rFonts w:cs="Arial"/>
        </w:rPr>
        <w:t>(Complete for recipients younger than 18 years of age at transplant</w:t>
      </w:r>
      <w:r w:rsidRPr="00937021" w:rsidR="00032016">
        <w:rPr>
          <w:rFonts w:cs="Arial"/>
        </w:rPr>
        <w:t xml:space="preserve">.) </w:t>
      </w:r>
      <w:r w:rsidRPr="00937021">
        <w:rPr>
          <w:rFonts w:cs="Arial"/>
        </w:rPr>
        <w:t xml:space="preserve">Select the choice that best describes the recipient's cognitive development at the time of </w:t>
      </w:r>
      <w:r w:rsidRPr="00937021" w:rsidR="00C51242">
        <w:rPr>
          <w:rFonts w:cs="Arial"/>
        </w:rPr>
        <w:t>transplant</w:t>
      </w:r>
      <w:r w:rsidRPr="00937021">
        <w:rPr>
          <w:rFonts w:cs="Arial"/>
        </w:rPr>
        <w:t>.</w:t>
      </w:r>
    </w:p>
    <w:p w:rsidRPr="00937021" w:rsidR="009836DD" w:rsidP="009836DD" w:rsidRDefault="009836DD" w14:paraId="347BD1F9" w14:textId="77777777">
      <w:pPr>
        <w:spacing w:before="120" w:after="0" w:line="240" w:lineRule="auto"/>
        <w:ind w:left="540"/>
        <w:rPr>
          <w:rFonts w:cs="Arial"/>
        </w:rPr>
      </w:pPr>
      <w:r w:rsidRPr="00937021">
        <w:rPr>
          <w:rFonts w:cs="Arial"/>
          <w:b/>
        </w:rPr>
        <w:t>Definite Cognitive Delay/Impairment</w:t>
      </w:r>
      <w:r w:rsidRPr="00937021">
        <w:rPr>
          <w:rFonts w:cs="Arial"/>
        </w:rPr>
        <w:t xml:space="preserve"> (verified by IQ score &lt;70 or unambiguous behavioral observation)</w:t>
      </w:r>
    </w:p>
    <w:p w:rsidRPr="00937021" w:rsidR="009836DD" w:rsidP="009836DD" w:rsidRDefault="009836DD" w14:paraId="0D33161A" w14:textId="77777777">
      <w:pPr>
        <w:spacing w:after="0" w:line="240" w:lineRule="auto"/>
        <w:ind w:left="540"/>
        <w:rPr>
          <w:rFonts w:cs="Arial"/>
        </w:rPr>
      </w:pPr>
      <w:r w:rsidRPr="00937021">
        <w:rPr>
          <w:rFonts w:cs="Arial"/>
          <w:b/>
        </w:rPr>
        <w:t>Probable Cognitive Delay/Impairment</w:t>
      </w:r>
      <w:r w:rsidRPr="00937021">
        <w:rPr>
          <w:rFonts w:cs="Arial"/>
        </w:rPr>
        <w:t xml:space="preserve"> (not verified or unambiguous but more likely than not, based on behavioral observation or other evidence)</w:t>
      </w:r>
    </w:p>
    <w:p w:rsidRPr="00937021" w:rsidR="009836DD" w:rsidP="009836DD" w:rsidRDefault="009836DD" w14:paraId="7BE39259" w14:textId="77777777">
      <w:pPr>
        <w:spacing w:after="0" w:line="240" w:lineRule="auto"/>
        <w:ind w:left="540"/>
        <w:rPr>
          <w:rFonts w:cs="Arial"/>
        </w:rPr>
      </w:pPr>
      <w:r w:rsidRPr="00937021">
        <w:rPr>
          <w:rFonts w:cs="Arial"/>
          <w:b/>
        </w:rPr>
        <w:t>Questionable Cognitive Delay/Impairment</w:t>
      </w:r>
      <w:r w:rsidRPr="00937021">
        <w:rPr>
          <w:rFonts w:cs="Arial"/>
        </w:rPr>
        <w:t xml:space="preserve"> (not judged to be more likely than not, but with some indication of cognitive delay/impairment such as expressive/receptive language and/or learning difficulties)</w:t>
      </w:r>
    </w:p>
    <w:p w:rsidRPr="00937021" w:rsidR="009836DD" w:rsidP="009836DD" w:rsidRDefault="009836DD" w14:paraId="6472554B" w14:textId="77777777">
      <w:pPr>
        <w:spacing w:after="0" w:line="240" w:lineRule="auto"/>
        <w:ind w:left="540"/>
        <w:rPr>
          <w:rFonts w:cs="Arial"/>
        </w:rPr>
      </w:pPr>
      <w:r w:rsidRPr="00937021">
        <w:rPr>
          <w:rFonts w:cs="Arial"/>
          <w:b/>
        </w:rPr>
        <w:t>No Cognitive Delay/Impairment</w:t>
      </w:r>
      <w:r w:rsidRPr="00937021">
        <w:rPr>
          <w:rFonts w:cs="Arial"/>
        </w:rPr>
        <w:t xml:space="preserve"> (no obvious indicators of cognitive delay/impairment)</w:t>
      </w:r>
    </w:p>
    <w:p w:rsidRPr="00937021" w:rsidR="009836DD" w:rsidP="009836DD" w:rsidRDefault="009836DD" w14:paraId="113F0CEB" w14:textId="77777777">
      <w:pPr>
        <w:spacing w:after="120" w:line="240" w:lineRule="auto"/>
        <w:ind w:left="540"/>
        <w:rPr>
          <w:rFonts w:cs="Arial"/>
          <w:b/>
        </w:rPr>
      </w:pPr>
      <w:r w:rsidRPr="00937021">
        <w:rPr>
          <w:rFonts w:cs="Arial"/>
          <w:b/>
        </w:rPr>
        <w:t>Not Assessed</w:t>
      </w:r>
    </w:p>
    <w:p w:rsidRPr="00937021" w:rsidR="009836DD" w:rsidP="009836DD" w:rsidRDefault="009836DD" w14:paraId="3ADF51B6" w14:textId="51328F71">
      <w:pPr>
        <w:spacing w:before="120" w:after="120" w:line="240" w:lineRule="auto"/>
        <w:ind w:left="180"/>
        <w:rPr>
          <w:rFonts w:cs="Arial"/>
        </w:rPr>
      </w:pPr>
      <w:r w:rsidRPr="00937021">
        <w:rPr>
          <w:rFonts w:eastAsia="Times New Roman" w:cs="Arial"/>
          <w:b/>
          <w:bCs/>
          <w:color w:val="000000"/>
          <w:u w:val="single"/>
        </w:rPr>
        <w:t xml:space="preserve">Motor </w:t>
      </w:r>
      <w:r w:rsidRPr="00937021" w:rsidR="00680227">
        <w:rPr>
          <w:rFonts w:eastAsia="Times New Roman" w:cs="Arial"/>
          <w:b/>
          <w:bCs/>
          <w:color w:val="000000"/>
          <w:u w:val="single"/>
        </w:rPr>
        <w:t>d</w:t>
      </w:r>
      <w:r w:rsidRPr="00937021">
        <w:rPr>
          <w:rFonts w:eastAsia="Times New Roman" w:cs="Arial"/>
          <w:b/>
          <w:bCs/>
          <w:color w:val="000000"/>
          <w:u w:val="single"/>
        </w:rPr>
        <w:t>evelopment</w:t>
      </w:r>
      <w:r w:rsidRPr="00937021">
        <w:rPr>
          <w:rFonts w:eastAsia="Times New Roman" w:cs="Arial"/>
          <w:b/>
          <w:bCs/>
          <w:color w:val="000000"/>
        </w:rPr>
        <w:t>:</w:t>
      </w:r>
      <w:r w:rsidRPr="00937021">
        <w:rPr>
          <w:rFonts w:cs="Arial"/>
        </w:rPr>
        <w:t xml:space="preserve"> (Complete for recipients younger than 18 years of age at transplant</w:t>
      </w:r>
      <w:r w:rsidRPr="00937021" w:rsidR="00032016">
        <w:rPr>
          <w:rFonts w:cs="Arial"/>
        </w:rPr>
        <w:t>.</w:t>
      </w:r>
      <w:r w:rsidRPr="00937021">
        <w:rPr>
          <w:rFonts w:cs="Arial"/>
        </w:rPr>
        <w:t xml:space="preserve">) Select the choice that best describes the recipient's motor development at the time of </w:t>
      </w:r>
      <w:r w:rsidRPr="00937021" w:rsidR="00C51242">
        <w:rPr>
          <w:rFonts w:cs="Arial"/>
        </w:rPr>
        <w:t>transplant</w:t>
      </w:r>
      <w:r w:rsidRPr="00937021">
        <w:rPr>
          <w:rFonts w:cs="Arial"/>
        </w:rPr>
        <w:t>.</w:t>
      </w:r>
    </w:p>
    <w:p w:rsidRPr="00937021" w:rsidR="009836DD" w:rsidP="009836DD" w:rsidRDefault="009836DD" w14:paraId="244E91C1" w14:textId="77777777">
      <w:pPr>
        <w:spacing w:before="120" w:after="0" w:line="240" w:lineRule="auto"/>
        <w:ind w:left="540"/>
        <w:rPr>
          <w:rFonts w:cs="Arial"/>
        </w:rPr>
      </w:pPr>
      <w:r w:rsidRPr="00937021">
        <w:rPr>
          <w:rFonts w:cs="Arial"/>
          <w:b/>
        </w:rPr>
        <w:t>Definite Motor Delay/Impairment</w:t>
      </w:r>
      <w:r w:rsidRPr="00937021">
        <w:rPr>
          <w:rFonts w:cs="Arial"/>
        </w:rPr>
        <w:t xml:space="preserve"> (verified by physical exam or unambiguous behavioral observation)</w:t>
      </w:r>
    </w:p>
    <w:p w:rsidRPr="00937021" w:rsidR="009836DD" w:rsidP="009836DD" w:rsidRDefault="009836DD" w14:paraId="753A5C65" w14:textId="77777777">
      <w:pPr>
        <w:spacing w:after="0" w:line="240" w:lineRule="auto"/>
        <w:ind w:left="540"/>
        <w:rPr>
          <w:rFonts w:cs="Arial"/>
        </w:rPr>
      </w:pPr>
      <w:r w:rsidRPr="00937021">
        <w:rPr>
          <w:rFonts w:cs="Arial"/>
          <w:b/>
        </w:rPr>
        <w:t>Probable Motor Delay/Impairment</w:t>
      </w:r>
      <w:r w:rsidRPr="00937021">
        <w:rPr>
          <w:rFonts w:cs="Arial"/>
        </w:rPr>
        <w:t xml:space="preserve"> (not verified or unambiguous but more likely than not, based on behavioral observation or other evidence)</w:t>
      </w:r>
    </w:p>
    <w:p w:rsidRPr="00937021" w:rsidR="009836DD" w:rsidP="009836DD" w:rsidRDefault="009836DD" w14:paraId="5AF7933D" w14:textId="77777777">
      <w:pPr>
        <w:spacing w:after="0" w:line="240" w:lineRule="auto"/>
        <w:ind w:left="540"/>
        <w:rPr>
          <w:rFonts w:cs="Arial"/>
        </w:rPr>
      </w:pPr>
      <w:r w:rsidRPr="00937021">
        <w:rPr>
          <w:rFonts w:cs="Arial"/>
          <w:b/>
        </w:rPr>
        <w:t>Questionable Motor Delay/Impairment</w:t>
      </w:r>
      <w:r w:rsidRPr="00937021">
        <w:rPr>
          <w:rFonts w:cs="Arial"/>
        </w:rPr>
        <w:t xml:space="preserve"> (not judged to be more likely than not, but with some indication of motor delay/impairment)</w:t>
      </w:r>
    </w:p>
    <w:p w:rsidRPr="00937021" w:rsidR="009836DD" w:rsidP="009836DD" w:rsidRDefault="009836DD" w14:paraId="66D8716F" w14:textId="77777777">
      <w:pPr>
        <w:spacing w:after="0" w:line="240" w:lineRule="auto"/>
        <w:ind w:left="540"/>
        <w:rPr>
          <w:rFonts w:cs="Arial"/>
        </w:rPr>
      </w:pPr>
      <w:r w:rsidRPr="00937021">
        <w:rPr>
          <w:rFonts w:cs="Arial"/>
          <w:b/>
        </w:rPr>
        <w:t>No Motor Delay/Impairment</w:t>
      </w:r>
      <w:r w:rsidRPr="00937021">
        <w:rPr>
          <w:rFonts w:cs="Arial"/>
        </w:rPr>
        <w:t xml:space="preserve"> (no obvious indicators of motor delay/impairment)</w:t>
      </w:r>
    </w:p>
    <w:p w:rsidRPr="00937021" w:rsidR="009836DD" w:rsidP="006E74FE" w:rsidRDefault="009836DD" w14:paraId="1884AD35" w14:textId="77777777">
      <w:pPr>
        <w:pStyle w:val="NormalWeb"/>
        <w:spacing w:before="0" w:beforeAutospacing="0" w:after="120" w:afterAutospacing="0"/>
        <w:ind w:left="540"/>
        <w:rPr>
          <w:rFonts w:cs="Arial"/>
          <w:b/>
          <w:sz w:val="22"/>
          <w:szCs w:val="22"/>
        </w:rPr>
      </w:pPr>
      <w:r w:rsidRPr="00937021">
        <w:rPr>
          <w:rFonts w:cs="Arial"/>
          <w:b/>
          <w:sz w:val="22"/>
          <w:szCs w:val="22"/>
        </w:rPr>
        <w:t>Not Assessed</w:t>
      </w:r>
    </w:p>
    <w:p w:rsidRPr="00937021" w:rsidR="009A61FF" w:rsidP="0041073A" w:rsidRDefault="009A61FF" w14:paraId="7927674A" w14:textId="79675C39">
      <w:pPr>
        <w:spacing w:after="60" w:line="240" w:lineRule="auto"/>
        <w:ind w:left="180"/>
        <w:rPr>
          <w:rFonts w:eastAsia="Times New Roman" w:cs="Arial"/>
          <w:bCs/>
        </w:rPr>
      </w:pPr>
      <w:r w:rsidRPr="00937021">
        <w:rPr>
          <w:rFonts w:eastAsia="Times New Roman" w:cs="Arial"/>
          <w:b/>
          <w:bCs/>
          <w:u w:val="single"/>
        </w:rPr>
        <w:t xml:space="preserve">SF-36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scores associated with different components of physical and mental health as determined by </w:t>
      </w:r>
      <w:r w:rsidRPr="00937021" w:rsidR="00041D04">
        <w:rPr>
          <w:rFonts w:eastAsia="Times New Roman" w:cs="Arial"/>
          <w:bCs/>
        </w:rPr>
        <w:t xml:space="preserve">the </w:t>
      </w:r>
      <w:r w:rsidRPr="00937021">
        <w:rPr>
          <w:rFonts w:eastAsia="Times New Roman" w:cs="Arial"/>
          <w:bCs/>
        </w:rPr>
        <w:t>SF-36 Health Survey.</w:t>
      </w:r>
    </w:p>
    <w:p w:rsidRPr="00937021" w:rsidR="009A61FF" w:rsidP="007F5A2F" w:rsidRDefault="009A61FF" w14:paraId="284EFC07" w14:textId="2A7D4FA6">
      <w:pPr>
        <w:spacing w:after="60" w:line="240" w:lineRule="auto"/>
        <w:ind w:left="540"/>
        <w:rPr>
          <w:rFonts w:eastAsia="Times New Roman" w:cs="Arial"/>
          <w:b/>
          <w:bCs/>
          <w:u w:val="single"/>
        </w:rPr>
      </w:pPr>
      <w:r w:rsidRPr="00937021">
        <w:rPr>
          <w:rFonts w:eastAsia="Times New Roman" w:cs="Arial"/>
          <w:bCs/>
        </w:rPr>
        <w:lastRenderedPageBreak/>
        <w:t xml:space="preserve">The SF-36 (Short Form (36) Health Survey) is a patient-reported survey of patient health. The SF-36 consists of eight scaled scores, which are the weighted sums of the questions in their section. Each scale is </w:t>
      </w:r>
      <w:r w:rsidRPr="00937021" w:rsidR="00822E69">
        <w:rPr>
          <w:rFonts w:eastAsia="Times New Roman" w:cs="Arial"/>
          <w:bCs/>
        </w:rPr>
        <w:t>scored on</w:t>
      </w:r>
      <w:r w:rsidRPr="00937021">
        <w:rPr>
          <w:rFonts w:eastAsia="Times New Roman" w:cs="Arial"/>
          <w:bCs/>
        </w:rPr>
        <w:t xml:space="preserve"> a 0 (no disability) to 100 (most severe disability) scale. For additional details about the SF-36 and the eight scaled scores, see </w:t>
      </w:r>
      <w:hyperlink w:history="1" r:id="rId16">
        <w:r w:rsidRPr="00937021">
          <w:rPr>
            <w:rStyle w:val="Hyperlink"/>
            <w:rFonts w:eastAsia="Times New Roman" w:cs="Arial"/>
            <w:bCs/>
          </w:rPr>
          <w:t>https://clinicalresearch.ccf.org/bid/UsefulDocuments/SF36Administration.pdf</w:t>
        </w:r>
      </w:hyperlink>
      <w:r w:rsidRPr="00937021">
        <w:rPr>
          <w:rFonts w:eastAsia="Times New Roman" w:cs="Arial"/>
          <w:bCs/>
        </w:rPr>
        <w:t>.</w:t>
      </w:r>
    </w:p>
    <w:p w:rsidRPr="00937021" w:rsidR="00D22037" w:rsidP="00D22037" w:rsidRDefault="00D22037" w14:paraId="4236C393" w14:textId="77777777">
      <w:pPr>
        <w:spacing w:before="120" w:after="120" w:line="240" w:lineRule="auto"/>
        <w:ind w:left="900"/>
        <w:rPr>
          <w:rFonts w:eastAsia="Times New Roman" w:cs="Arial"/>
          <w:b/>
          <w:bCs/>
        </w:rPr>
      </w:pPr>
      <w:r w:rsidRPr="00937021">
        <w:rPr>
          <w:rFonts w:eastAsia="Times New Roman" w:cs="Arial"/>
          <w:b/>
          <w:bCs/>
        </w:rPr>
        <w:t>Physical Health</w:t>
      </w:r>
    </w:p>
    <w:p w:rsidRPr="00937021" w:rsidR="00D22037" w:rsidP="00D22037" w:rsidRDefault="00680227" w14:paraId="49F9C727" w14:textId="2BFC6B16">
      <w:pPr>
        <w:spacing w:before="120" w:after="120" w:line="240" w:lineRule="auto"/>
        <w:ind w:left="1260"/>
        <w:rPr>
          <w:rFonts w:eastAsia="Times New Roman" w:cs="Arial"/>
          <w:bCs/>
        </w:rPr>
      </w:pPr>
      <w:r w:rsidRPr="00937021">
        <w:rPr>
          <w:rFonts w:eastAsia="Times New Roman" w:cs="Arial"/>
          <w:b/>
          <w:bCs/>
          <w:u w:val="single"/>
        </w:rPr>
        <w:t>Physical Functioning (PF) s</w:t>
      </w:r>
      <w:r w:rsidRPr="00937021" w:rsidR="00D22037">
        <w:rPr>
          <w:rFonts w:eastAsia="Times New Roman" w:cs="Arial"/>
          <w:b/>
          <w:bCs/>
          <w:u w:val="single"/>
        </w:rPr>
        <w:t>core</w:t>
      </w:r>
      <w:r w:rsidRPr="00937021" w:rsidR="00D22037">
        <w:rPr>
          <w:rFonts w:eastAsia="Times New Roman" w:cs="Arial"/>
          <w:b/>
          <w:bCs/>
        </w:rPr>
        <w:t xml:space="preserve">: </w:t>
      </w:r>
      <w:r w:rsidRPr="00937021" w:rsidR="00D22037">
        <w:rPr>
          <w:rFonts w:eastAsia="Times New Roman" w:cs="Arial"/>
          <w:bCs/>
        </w:rPr>
        <w:t>Enter the recipient’s physical functioning score prior to transplant.</w:t>
      </w:r>
    </w:p>
    <w:p w:rsidRPr="00937021" w:rsidR="00D22037" w:rsidP="00D22037" w:rsidRDefault="00D22037" w14:paraId="0E59FA76" w14:textId="77777777">
      <w:pPr>
        <w:spacing w:before="120" w:after="120" w:line="240" w:lineRule="auto"/>
        <w:ind w:left="1260"/>
        <w:rPr>
          <w:rFonts w:eastAsia="Times New Roman" w:cs="Arial"/>
          <w:bCs/>
        </w:rPr>
      </w:pPr>
      <w:r w:rsidRPr="00937021">
        <w:rPr>
          <w:rFonts w:eastAsia="Times New Roman" w:cs="Arial"/>
          <w:bCs/>
        </w:rPr>
        <w:t>The content of the ten-item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rsidRPr="00937021" w:rsidR="00D22037" w:rsidP="00D22037" w:rsidRDefault="00680227" w14:paraId="2CEA4BCC" w14:textId="3D82976E">
      <w:pPr>
        <w:spacing w:before="120" w:after="120" w:line="240" w:lineRule="auto"/>
        <w:ind w:left="1260"/>
        <w:rPr>
          <w:rFonts w:eastAsia="Times New Roman" w:cs="Arial"/>
          <w:bCs/>
        </w:rPr>
      </w:pPr>
      <w:r w:rsidRPr="00937021">
        <w:rPr>
          <w:rFonts w:eastAsia="Times New Roman" w:cs="Arial"/>
          <w:b/>
          <w:bCs/>
          <w:u w:val="single"/>
        </w:rPr>
        <w:t>Role-Physical (RP) sc</w:t>
      </w:r>
      <w:r w:rsidRPr="00937021" w:rsidR="00D22037">
        <w:rPr>
          <w:rFonts w:eastAsia="Times New Roman" w:cs="Arial"/>
          <w:b/>
          <w:bCs/>
          <w:u w:val="single"/>
        </w:rPr>
        <w:t>ore</w:t>
      </w:r>
      <w:r w:rsidRPr="00937021" w:rsidR="00D22037">
        <w:rPr>
          <w:rFonts w:eastAsia="Times New Roman" w:cs="Arial"/>
          <w:b/>
          <w:bCs/>
        </w:rPr>
        <w:t>:</w:t>
      </w:r>
      <w:r w:rsidRPr="00937021" w:rsidR="00D22037">
        <w:rPr>
          <w:rFonts w:eastAsia="Times New Roman" w:cs="Arial"/>
          <w:bCs/>
        </w:rPr>
        <w:t xml:space="preserve"> Enter the recipient’s role-physical score prior to transplant. </w:t>
      </w:r>
    </w:p>
    <w:p w:rsidRPr="00937021" w:rsidR="00D22037" w:rsidP="00D22037" w:rsidRDefault="00D22037" w14:paraId="336A9D2A" w14:textId="77777777">
      <w:pPr>
        <w:spacing w:before="120" w:after="120" w:line="240" w:lineRule="auto"/>
        <w:ind w:left="1260"/>
        <w:rPr>
          <w:rFonts w:eastAsia="Times New Roman" w:cs="Arial"/>
          <w:bCs/>
        </w:rPr>
      </w:pPr>
      <w:r w:rsidRPr="00937021">
        <w:rPr>
          <w:rFonts w:eastAsia="Times New Roman" w:cs="Arial"/>
          <w:bCs/>
        </w:rPr>
        <w:t>The four-item RP scale covers an array of physical health-related role limitations. Low scores on the RP scale reflect problems with work or other activities as a result of physical problems. High scores indicate little or no problems with work or other daily activities stemming from physical problems.</w:t>
      </w:r>
    </w:p>
    <w:p w:rsidRPr="00937021" w:rsidR="00D22037" w:rsidP="00D22037" w:rsidRDefault="00D22037" w14:paraId="1C1C15BF" w14:textId="0F104D0C">
      <w:pPr>
        <w:spacing w:before="120" w:after="120" w:line="240" w:lineRule="auto"/>
        <w:ind w:left="1260"/>
        <w:rPr>
          <w:rFonts w:eastAsia="Times New Roman" w:cs="Arial"/>
          <w:bCs/>
        </w:rPr>
      </w:pPr>
      <w:r w:rsidRPr="00937021">
        <w:rPr>
          <w:rFonts w:eastAsia="Times New Roman" w:cs="Arial"/>
          <w:b/>
          <w:bCs/>
          <w:u w:val="single"/>
        </w:rPr>
        <w:t xml:space="preserve">Bodily Pain (BP)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bodily pain score prior to transplant. </w:t>
      </w:r>
    </w:p>
    <w:p w:rsidRPr="00937021" w:rsidR="00D22037" w:rsidP="00D22037" w:rsidRDefault="00D22037" w14:paraId="7C7B10C8" w14:textId="77777777">
      <w:pPr>
        <w:spacing w:before="120" w:after="120" w:line="240" w:lineRule="auto"/>
        <w:ind w:left="1260"/>
        <w:rPr>
          <w:rFonts w:eastAsia="Times New Roman" w:cs="Arial"/>
          <w:bCs/>
        </w:rPr>
      </w:pPr>
      <w:r w:rsidRPr="00937021">
        <w:rPr>
          <w:rFonts w:eastAsia="Times New Roman" w:cs="Arial"/>
          <w:bCs/>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rsidRPr="00937021" w:rsidR="00D22037" w:rsidP="00D22037" w:rsidRDefault="00D22037" w14:paraId="183FC50A" w14:textId="63F9720B">
      <w:pPr>
        <w:spacing w:before="120" w:after="120" w:line="240" w:lineRule="auto"/>
        <w:ind w:left="1260"/>
        <w:rPr>
          <w:rFonts w:eastAsia="Times New Roman" w:cs="Arial"/>
          <w:bCs/>
        </w:rPr>
      </w:pPr>
      <w:r w:rsidRPr="00937021">
        <w:rPr>
          <w:rFonts w:eastAsia="Times New Roman" w:cs="Arial"/>
          <w:b/>
          <w:bCs/>
          <w:u w:val="single"/>
        </w:rPr>
        <w:t xml:space="preserve">General Health (GH)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general health score prior to transplant.</w:t>
      </w:r>
    </w:p>
    <w:p w:rsidRPr="00937021" w:rsidR="00D22037" w:rsidP="00D22037" w:rsidRDefault="00D22037" w14:paraId="6176D830" w14:textId="77777777">
      <w:pPr>
        <w:spacing w:before="120" w:after="120" w:line="240" w:lineRule="auto"/>
        <w:ind w:left="1260"/>
        <w:rPr>
          <w:rFonts w:eastAsia="Times New Roman" w:cs="Arial"/>
          <w:bCs/>
        </w:rPr>
      </w:pPr>
      <w:r w:rsidRPr="00937021">
        <w:rPr>
          <w:rFonts w:eastAsia="Times New Roman" w:cs="Arial"/>
          <w:bCs/>
        </w:rPr>
        <w:t>The GH scale consists of five items, including a rating of health and four items addressing the respondent’s views and expectations of their health. Low scores indicate evaluation of general health as poor and likely to get worse. High scores indicate that the respondent evaluates their health more favorably.</w:t>
      </w:r>
    </w:p>
    <w:p w:rsidRPr="00937021" w:rsidR="00D22037" w:rsidP="00D22037" w:rsidRDefault="00D22037" w14:paraId="27509530" w14:textId="77777777">
      <w:pPr>
        <w:spacing w:before="120" w:after="120" w:line="240" w:lineRule="auto"/>
        <w:ind w:left="900"/>
        <w:rPr>
          <w:rFonts w:eastAsia="Times New Roman" w:cs="Arial"/>
          <w:b/>
          <w:bCs/>
        </w:rPr>
      </w:pPr>
      <w:r w:rsidRPr="00937021">
        <w:rPr>
          <w:rFonts w:eastAsia="Times New Roman" w:cs="Arial"/>
          <w:b/>
          <w:bCs/>
        </w:rPr>
        <w:t>Mental Health</w:t>
      </w:r>
    </w:p>
    <w:p w:rsidRPr="00937021" w:rsidR="00D22037" w:rsidP="00D22037" w:rsidRDefault="00D22037" w14:paraId="59780D8E" w14:textId="50D8D42A">
      <w:pPr>
        <w:spacing w:before="120" w:after="120" w:line="240" w:lineRule="auto"/>
        <w:ind w:left="1260"/>
        <w:rPr>
          <w:rFonts w:eastAsia="Times New Roman" w:cs="Arial"/>
          <w:bCs/>
        </w:rPr>
      </w:pPr>
      <w:r w:rsidRPr="00937021">
        <w:rPr>
          <w:rFonts w:eastAsia="Times New Roman" w:cs="Arial"/>
          <w:b/>
          <w:bCs/>
          <w:u w:val="single"/>
        </w:rPr>
        <w:lastRenderedPageBreak/>
        <w:t xml:space="preserve">Vitality (VT)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vitality score prior to transplant.</w:t>
      </w:r>
    </w:p>
    <w:p w:rsidRPr="00937021" w:rsidR="00D22037" w:rsidP="00D22037" w:rsidRDefault="00D22037" w14:paraId="6DACE67C" w14:textId="77777777">
      <w:pPr>
        <w:spacing w:before="120" w:after="120" w:line="240" w:lineRule="auto"/>
        <w:ind w:left="1260"/>
        <w:rPr>
          <w:rFonts w:eastAsia="Times New Roman" w:cs="Arial"/>
          <w:bCs/>
        </w:rPr>
      </w:pPr>
      <w:r w:rsidRPr="00937021">
        <w:rPr>
          <w:rFonts w:eastAsia="Times New Roman" w:cs="Arial"/>
          <w:bCs/>
        </w:rPr>
        <w:t>The four-item measure of vitality (i.e., energy level and fatigue) captures differences in subjective well-being. Low scores indicate feelings of tiredness and being worn out. High scores indicate feeling full of energy all or most of the time.</w:t>
      </w:r>
    </w:p>
    <w:p w:rsidRPr="00937021" w:rsidR="00D22037" w:rsidP="00D22037" w:rsidRDefault="00D22037" w14:paraId="1D132473" w14:textId="06AF4E71">
      <w:pPr>
        <w:spacing w:before="120" w:after="120" w:line="240" w:lineRule="auto"/>
        <w:ind w:left="1260"/>
        <w:rPr>
          <w:rFonts w:eastAsia="Times New Roman" w:cs="Arial"/>
          <w:bCs/>
        </w:rPr>
      </w:pPr>
      <w:r w:rsidRPr="00937021">
        <w:rPr>
          <w:rFonts w:eastAsia="Times New Roman" w:cs="Arial"/>
          <w:b/>
          <w:bCs/>
          <w:u w:val="single"/>
        </w:rPr>
        <w:t xml:space="preserve">Social Functioning (SF)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social functioning score prior to transplant.</w:t>
      </w:r>
    </w:p>
    <w:p w:rsidRPr="00937021" w:rsidR="00D22037" w:rsidP="00D22037" w:rsidRDefault="00D22037" w14:paraId="026A1DEE" w14:textId="77777777">
      <w:pPr>
        <w:spacing w:before="120" w:after="120" w:line="240" w:lineRule="auto"/>
        <w:ind w:left="1260"/>
        <w:rPr>
          <w:rFonts w:eastAsia="Times New Roman" w:cs="Arial"/>
          <w:bCs/>
        </w:rPr>
      </w:pPr>
      <w:r w:rsidRPr="00937021">
        <w:rPr>
          <w:rFonts w:eastAsia="Times New Roman" w:cs="Arial"/>
          <w:bCs/>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rsidRPr="00937021" w:rsidR="00D22037" w:rsidP="00D22037" w:rsidRDefault="00D22037" w14:paraId="3C0AF83F" w14:textId="3B13CEBB">
      <w:pPr>
        <w:spacing w:before="120" w:after="120" w:line="240" w:lineRule="auto"/>
        <w:ind w:left="1260"/>
        <w:rPr>
          <w:rFonts w:eastAsia="Times New Roman" w:cs="Arial"/>
          <w:bCs/>
        </w:rPr>
      </w:pPr>
      <w:r w:rsidRPr="00937021">
        <w:rPr>
          <w:rFonts w:eastAsia="Times New Roman" w:cs="Arial"/>
          <w:b/>
          <w:bCs/>
          <w:u w:val="single"/>
        </w:rPr>
        <w:t xml:space="preserve">Role-Emotional (RE)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role-emotional score prior to transplant.</w:t>
      </w:r>
    </w:p>
    <w:p w:rsidRPr="00937021" w:rsidR="00D22037" w:rsidP="00D22037" w:rsidRDefault="00D22037" w14:paraId="0BE258FE" w14:textId="77777777">
      <w:pPr>
        <w:spacing w:before="120" w:after="120" w:line="240" w:lineRule="auto"/>
        <w:ind w:left="1260"/>
        <w:rPr>
          <w:rFonts w:eastAsia="Times New Roman" w:cs="Arial"/>
          <w:bCs/>
        </w:rPr>
      </w:pPr>
      <w:r w:rsidRPr="00937021">
        <w:rPr>
          <w:rFonts w:eastAsia="Times New Roman" w:cs="Arial"/>
          <w:bCs/>
        </w:rPr>
        <w:t>The three-item RE scale assesses mental health-related role limitations. Low scores reflect problems with work or other activities as a result of emotional problems. High scores reflect no such limitations due to emotional problems.</w:t>
      </w:r>
    </w:p>
    <w:p w:rsidRPr="00937021" w:rsidR="00D22037" w:rsidP="00D22037" w:rsidRDefault="00D22037" w14:paraId="057CB310" w14:textId="3C2DD0B5">
      <w:pPr>
        <w:spacing w:before="120" w:after="120" w:line="240" w:lineRule="auto"/>
        <w:ind w:left="1260"/>
        <w:rPr>
          <w:rFonts w:eastAsia="Times New Roman" w:cs="Arial"/>
          <w:bCs/>
        </w:rPr>
      </w:pPr>
      <w:r w:rsidRPr="00937021">
        <w:rPr>
          <w:rFonts w:eastAsia="Times New Roman" w:cs="Arial"/>
          <w:b/>
          <w:bCs/>
          <w:u w:val="single"/>
        </w:rPr>
        <w:t xml:space="preserve">Mental Health (MH)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mental health score prior to transplant.</w:t>
      </w:r>
    </w:p>
    <w:p w:rsidRPr="00937021" w:rsidR="00D22037" w:rsidP="008E6596" w:rsidRDefault="00D22037" w14:paraId="1BEE156D" w14:textId="77777777">
      <w:pPr>
        <w:spacing w:before="120" w:after="240" w:line="240" w:lineRule="auto"/>
        <w:ind w:left="1260"/>
        <w:rPr>
          <w:rFonts w:eastAsia="Times New Roman" w:cs="Arial"/>
          <w:bCs/>
        </w:rPr>
      </w:pPr>
      <w:r w:rsidRPr="00937021">
        <w:rPr>
          <w:rFonts w:eastAsia="Times New Roman" w:cs="Arial"/>
          <w:bCs/>
        </w:rPr>
        <w:t>The five-item MH scale includes one or more items from each of four major mental health dimensions (anxiety, depression, loss of behavioral/emotional control, and psychological well-being). Low scores are indicative of frequent feelings of nervousness and depression, whereas high scores indicate feelings of peace, happiness, and calm all or most of the time.</w:t>
      </w:r>
    </w:p>
    <w:p w:rsidRPr="00937021" w:rsidR="00FD70E6" w:rsidP="00FD70E6" w:rsidRDefault="00FD70E6" w14:paraId="0EEF39D3" w14:textId="77777777">
      <w:pPr>
        <w:spacing w:before="120" w:after="120" w:line="240" w:lineRule="auto"/>
        <w:ind w:left="180"/>
        <w:rPr>
          <w:rFonts w:eastAsia="Times New Roman" w:cs="Arial"/>
          <w:b/>
          <w:bCs/>
        </w:rPr>
      </w:pPr>
      <w:r w:rsidRPr="00937021">
        <w:rPr>
          <w:rFonts w:eastAsia="Times New Roman" w:cs="Arial"/>
          <w:b/>
          <w:bCs/>
        </w:rPr>
        <w:t>UPPER LIMB – Pre-Transplant</w:t>
      </w:r>
    </w:p>
    <w:p w:rsidRPr="00937021" w:rsidR="00FD70E6" w:rsidP="002B01B3" w:rsidRDefault="00FD70E6" w14:paraId="0A8A01F6" w14:textId="7831F63A">
      <w:pPr>
        <w:spacing w:before="120" w:after="120" w:line="240" w:lineRule="auto"/>
        <w:ind w:left="900"/>
        <w:rPr>
          <w:rFonts w:eastAsia="Times New Roman" w:cs="Arial"/>
          <w:bCs/>
          <w:color w:val="000000" w:themeColor="text1"/>
        </w:rPr>
      </w:pPr>
      <w:r w:rsidRPr="00937021">
        <w:rPr>
          <w:rFonts w:eastAsia="Times New Roman" w:cs="Arial"/>
          <w:b/>
          <w:bCs/>
          <w:color w:val="000000" w:themeColor="text1"/>
          <w:u w:val="single"/>
        </w:rPr>
        <w:t>DASH score</w:t>
      </w:r>
      <w:r w:rsidRPr="00937021">
        <w:rPr>
          <w:rFonts w:eastAsia="Times New Roman" w:cs="Arial"/>
          <w:b/>
          <w:bCs/>
          <w:color w:val="000000" w:themeColor="text1"/>
        </w:rPr>
        <w:t>:</w:t>
      </w:r>
      <w:r w:rsidRPr="00937021">
        <w:rPr>
          <w:rFonts w:eastAsia="Times New Roman" w:cs="Arial"/>
          <w:bCs/>
          <w:color w:val="000000" w:themeColor="text1"/>
        </w:rPr>
        <w:t xml:space="preserve"> Enter the recipient’s DASH (Disabilities of the Arm, Shoulder, and Hand) Score prior to transplant. </w:t>
      </w:r>
    </w:p>
    <w:p w:rsidRPr="00937021" w:rsidR="00D44055" w:rsidP="00104572" w:rsidRDefault="00FD70E6" w14:paraId="249F9F8A" w14:textId="55CE87DB">
      <w:pPr>
        <w:spacing w:before="120" w:after="120" w:line="240" w:lineRule="auto"/>
        <w:ind w:left="1260"/>
        <w:rPr>
          <w:rFonts w:eastAsia="Times New Roman" w:cs="Arial"/>
          <w:b/>
          <w:bCs/>
          <w:u w:val="single"/>
        </w:rPr>
      </w:pPr>
      <w:r w:rsidRPr="00937021">
        <w:rPr>
          <w:rFonts w:cs="Arial"/>
          <w:color w:val="000000"/>
          <w:shd w:val="clear" w:color="auto" w:fill="FFFFFF"/>
        </w:rPr>
        <w:t xml:space="preserve">The DASH questionnaire is a self-administered region-specific outcome instrument developed as a measure of self-rated upper-extremity disability and symptoms. The DASH consists mainly of a 30-item disability/symptom </w:t>
      </w:r>
      <w:r w:rsidRPr="00937021">
        <w:rPr>
          <w:rFonts w:cs="Arial"/>
          <w:color w:val="000000"/>
          <w:shd w:val="clear" w:color="auto" w:fill="FFFFFF"/>
        </w:rPr>
        <w:lastRenderedPageBreak/>
        <w:t>scale, scored 0 (no disability) to 100 (most severe disability).</w:t>
      </w:r>
      <w:r w:rsidRPr="00937021">
        <w:rPr>
          <w:rFonts w:cs="Arial"/>
        </w:rPr>
        <w:t xml:space="preserve"> For additional details about the DASH score, see </w:t>
      </w:r>
      <w:hyperlink w:history="1" r:id="rId17">
        <w:r w:rsidRPr="00937021">
          <w:rPr>
            <w:rStyle w:val="Hyperlink"/>
            <w:rFonts w:cs="Arial"/>
          </w:rPr>
          <w:t>http://dash.iwh.on.ca/system/files/dash_questionnaire_2010.pdf</w:t>
        </w:r>
      </w:hyperlink>
      <w:r w:rsidRPr="00937021">
        <w:rPr>
          <w:rFonts w:cs="Arial"/>
        </w:rPr>
        <w:t xml:space="preserve">, and for a DASH score calculator, see </w:t>
      </w:r>
      <w:hyperlink w:history="1" r:id="rId18">
        <w:r w:rsidRPr="00937021" w:rsidR="00D44055">
          <w:rPr>
            <w:rStyle w:val="Hyperlink"/>
            <w:rFonts w:cs="Arial"/>
            <w:shd w:val="clear" w:color="auto" w:fill="FFFFFF"/>
          </w:rPr>
          <w:t>http://www.orthopaedicscore.com/scorepages/disabilities_of_arm_shoulder_hand_score_dash.html</w:t>
        </w:r>
      </w:hyperlink>
      <w:r w:rsidRPr="00937021" w:rsidR="00D44055">
        <w:rPr>
          <w:rFonts w:cs="Arial"/>
          <w:shd w:val="clear" w:color="auto" w:fill="FFFFFF"/>
        </w:rPr>
        <w:t>.</w:t>
      </w:r>
    </w:p>
    <w:p w:rsidRPr="00937021" w:rsidR="009A61FF" w:rsidP="006E74FE" w:rsidRDefault="009A61FF" w14:paraId="463E653A" w14:textId="4F9F7558">
      <w:pPr>
        <w:spacing w:before="120" w:after="120" w:line="240" w:lineRule="auto"/>
        <w:ind w:left="900"/>
        <w:rPr>
          <w:rFonts w:eastAsia="Times New Roman" w:cs="Arial"/>
          <w:bCs/>
        </w:rPr>
      </w:pPr>
      <w:r w:rsidRPr="00937021">
        <w:rPr>
          <w:rFonts w:eastAsia="Times New Roman" w:cs="Arial"/>
          <w:b/>
          <w:bCs/>
          <w:u w:val="single"/>
        </w:rPr>
        <w:t xml:space="preserve">Carroll </w:t>
      </w:r>
      <w:r w:rsidRPr="00937021" w:rsidR="006E0BCB">
        <w:rPr>
          <w:rFonts w:eastAsia="Times New Roman" w:cs="Arial"/>
          <w:b/>
          <w:bCs/>
          <w:u w:val="single"/>
        </w:rPr>
        <w:t>T</w:t>
      </w:r>
      <w:r w:rsidRPr="00937021">
        <w:rPr>
          <w:rFonts w:eastAsia="Times New Roman" w:cs="Arial"/>
          <w:b/>
          <w:bCs/>
          <w:u w:val="single"/>
        </w:rPr>
        <w:t xml:space="preserve">est </w:t>
      </w:r>
      <w:r w:rsidRPr="00937021" w:rsidR="00680227">
        <w:rPr>
          <w:rFonts w:eastAsia="Times New Roman" w:cs="Arial"/>
          <w:b/>
          <w:bCs/>
          <w:u w:val="single"/>
        </w:rPr>
        <w:t>s</w:t>
      </w:r>
      <w:r w:rsidRPr="00937021">
        <w:rPr>
          <w:rFonts w:eastAsia="Times New Roman" w:cs="Arial"/>
          <w:b/>
          <w:bCs/>
          <w:u w:val="single"/>
        </w:rPr>
        <w:t xml:space="preserve">core, </w:t>
      </w:r>
      <w:r w:rsidRPr="00937021" w:rsidR="00680227">
        <w:rPr>
          <w:rFonts w:eastAsia="Times New Roman" w:cs="Arial"/>
          <w:b/>
          <w:bCs/>
          <w:u w:val="single"/>
        </w:rPr>
        <w:t>l</w:t>
      </w:r>
      <w:r w:rsidRPr="00937021">
        <w:rPr>
          <w:rFonts w:eastAsia="Times New Roman" w:cs="Arial"/>
          <w:b/>
          <w:bCs/>
          <w:u w:val="single"/>
        </w:rPr>
        <w:t>eft</w:t>
      </w:r>
      <w:r w:rsidRPr="00937021">
        <w:rPr>
          <w:rFonts w:eastAsia="Times New Roman" w:cs="Arial"/>
          <w:b/>
          <w:bCs/>
        </w:rPr>
        <w:t>:</w:t>
      </w:r>
      <w:r w:rsidRPr="00937021">
        <w:rPr>
          <w:rFonts w:eastAsia="Times New Roman" w:cs="Arial"/>
          <w:bCs/>
        </w:rPr>
        <w:t xml:space="preserve"> Enter the recipient’s overall Carroll Test score for the left limb, on a 0-99 scale.</w:t>
      </w:r>
      <w:r w:rsidRPr="00937021" w:rsidR="009F6521">
        <w:rPr>
          <w:rFonts w:eastAsia="Times New Roman" w:cs="Arial"/>
          <w:bCs/>
        </w:rPr>
        <w:t xml:space="preserve"> If the test was not performed</w:t>
      </w:r>
      <w:r w:rsidRPr="00937021" w:rsidR="00012BC5">
        <w:rPr>
          <w:rFonts w:eastAsia="Times New Roman" w:cs="Arial"/>
          <w:bCs/>
        </w:rPr>
        <w:t>,</w:t>
      </w:r>
      <w:r w:rsidRPr="00937021" w:rsidR="009F6521">
        <w:rPr>
          <w:rFonts w:eastAsia="Times New Roman" w:cs="Arial"/>
          <w:bCs/>
        </w:rPr>
        <w:t xml:space="preserve"> enter </w:t>
      </w:r>
      <w:proofErr w:type="gramStart"/>
      <w:r w:rsidRPr="00937021" w:rsidR="009F6521">
        <w:rPr>
          <w:rFonts w:eastAsia="Times New Roman" w:cs="Arial"/>
          <w:bCs/>
        </w:rPr>
        <w:t>Not</w:t>
      </w:r>
      <w:proofErr w:type="gramEnd"/>
      <w:r w:rsidRPr="00937021" w:rsidR="009F6521">
        <w:rPr>
          <w:rFonts w:eastAsia="Times New Roman" w:cs="Arial"/>
          <w:bCs/>
        </w:rPr>
        <w:t xml:space="preserve"> Done.</w:t>
      </w:r>
    </w:p>
    <w:p w:rsidRPr="00937021" w:rsidR="009F6521" w:rsidP="009F6521" w:rsidRDefault="009A61FF" w14:paraId="6CF7A074" w14:textId="33658B42">
      <w:pPr>
        <w:spacing w:before="120" w:after="120" w:line="240" w:lineRule="auto"/>
        <w:ind w:left="900"/>
        <w:rPr>
          <w:rFonts w:eastAsia="Times New Roman" w:cs="Arial"/>
          <w:bCs/>
        </w:rPr>
      </w:pPr>
      <w:r w:rsidRPr="00937021">
        <w:rPr>
          <w:rFonts w:eastAsia="Times New Roman" w:cs="Arial"/>
          <w:b/>
          <w:bCs/>
          <w:u w:val="single"/>
        </w:rPr>
        <w:t xml:space="preserve">Carroll </w:t>
      </w:r>
      <w:r w:rsidRPr="00937021" w:rsidR="006E0BCB">
        <w:rPr>
          <w:rFonts w:eastAsia="Times New Roman" w:cs="Arial"/>
          <w:b/>
          <w:bCs/>
          <w:u w:val="single"/>
        </w:rPr>
        <w:t>T</w:t>
      </w:r>
      <w:r w:rsidRPr="00937021">
        <w:rPr>
          <w:rFonts w:eastAsia="Times New Roman" w:cs="Arial"/>
          <w:b/>
          <w:bCs/>
          <w:u w:val="single"/>
        </w:rPr>
        <w:t xml:space="preserve">est </w:t>
      </w:r>
      <w:r w:rsidRPr="00937021" w:rsidR="00680227">
        <w:rPr>
          <w:rFonts w:eastAsia="Times New Roman" w:cs="Arial"/>
          <w:b/>
          <w:bCs/>
          <w:u w:val="single"/>
        </w:rPr>
        <w:t>s</w:t>
      </w:r>
      <w:r w:rsidRPr="00937021">
        <w:rPr>
          <w:rFonts w:eastAsia="Times New Roman" w:cs="Arial"/>
          <w:b/>
          <w:bCs/>
          <w:u w:val="single"/>
        </w:rPr>
        <w:t xml:space="preserve">core, </w:t>
      </w:r>
      <w:r w:rsidRPr="00937021" w:rsidR="00680227">
        <w:rPr>
          <w:rFonts w:eastAsia="Times New Roman" w:cs="Arial"/>
          <w:b/>
          <w:bCs/>
          <w:u w:val="single"/>
        </w:rPr>
        <w:t>r</w:t>
      </w:r>
      <w:r w:rsidRPr="00937021">
        <w:rPr>
          <w:rFonts w:eastAsia="Times New Roman" w:cs="Arial"/>
          <w:b/>
          <w:bCs/>
          <w:u w:val="single"/>
        </w:rPr>
        <w:t>ight</w:t>
      </w:r>
      <w:r w:rsidRPr="00937021">
        <w:rPr>
          <w:rFonts w:eastAsia="Times New Roman" w:cs="Arial"/>
          <w:b/>
          <w:bCs/>
        </w:rPr>
        <w:t>:</w:t>
      </w:r>
      <w:r w:rsidRPr="00937021">
        <w:rPr>
          <w:rFonts w:eastAsia="Times New Roman" w:cs="Arial"/>
          <w:bCs/>
        </w:rPr>
        <w:t xml:space="preserve"> Enter the recipient’s overall Carroll Test score for the right limb, on a 0-99 scale.</w:t>
      </w:r>
      <w:r w:rsidRPr="00937021" w:rsidR="009F6521">
        <w:rPr>
          <w:rFonts w:eastAsia="Times New Roman" w:cs="Arial"/>
          <w:bCs/>
        </w:rPr>
        <w:t xml:space="preserve"> If the test was not performed</w:t>
      </w:r>
      <w:r w:rsidRPr="00937021" w:rsidR="00012BC5">
        <w:rPr>
          <w:rFonts w:eastAsia="Times New Roman" w:cs="Arial"/>
          <w:bCs/>
        </w:rPr>
        <w:t>,</w:t>
      </w:r>
      <w:r w:rsidRPr="00937021" w:rsidR="009F6521">
        <w:rPr>
          <w:rFonts w:eastAsia="Times New Roman" w:cs="Arial"/>
          <w:bCs/>
        </w:rPr>
        <w:t xml:space="preserve"> enter </w:t>
      </w:r>
      <w:proofErr w:type="gramStart"/>
      <w:r w:rsidRPr="00937021" w:rsidR="009F6521">
        <w:rPr>
          <w:rFonts w:eastAsia="Times New Roman" w:cs="Arial"/>
          <w:bCs/>
        </w:rPr>
        <w:t>Not</w:t>
      </w:r>
      <w:proofErr w:type="gramEnd"/>
      <w:r w:rsidRPr="00937021" w:rsidR="009F6521">
        <w:rPr>
          <w:rFonts w:eastAsia="Times New Roman" w:cs="Arial"/>
          <w:bCs/>
        </w:rPr>
        <w:t xml:space="preserve"> Done.</w:t>
      </w:r>
    </w:p>
    <w:p w:rsidRPr="00937021" w:rsidR="0082256C" w:rsidP="006E74FE" w:rsidRDefault="00D22037" w14:paraId="3968630A" w14:textId="6ECF7ACF">
      <w:pPr>
        <w:spacing w:before="120" w:after="120" w:line="240" w:lineRule="auto"/>
        <w:ind w:left="1260"/>
        <w:rPr>
          <w:rFonts w:eastAsia="Times New Roman" w:cs="Arial"/>
          <w:bCs/>
        </w:rPr>
      </w:pPr>
      <w:r w:rsidRPr="00937021">
        <w:rPr>
          <w:rFonts w:eastAsia="Times New Roman" w:cs="Arial"/>
          <w:b/>
          <w:bCs/>
          <w:u w:val="single"/>
        </w:rPr>
        <w:t xml:space="preserve">Carroll </w:t>
      </w:r>
      <w:r w:rsidRPr="00937021" w:rsidR="006E0BCB">
        <w:rPr>
          <w:rFonts w:eastAsia="Times New Roman" w:cs="Arial"/>
          <w:b/>
          <w:bCs/>
          <w:u w:val="single"/>
        </w:rPr>
        <w:t>T</w:t>
      </w:r>
      <w:r w:rsidRPr="00937021">
        <w:rPr>
          <w:rFonts w:eastAsia="Times New Roman" w:cs="Arial"/>
          <w:b/>
          <w:bCs/>
          <w:u w:val="single"/>
        </w:rPr>
        <w:t>est</w:t>
      </w:r>
      <w:r w:rsidRPr="00937021">
        <w:rPr>
          <w:rFonts w:eastAsia="Times New Roman" w:cs="Arial"/>
          <w:b/>
          <w:bCs/>
        </w:rPr>
        <w:t>:</w:t>
      </w:r>
      <w:r w:rsidRPr="00937021">
        <w:rPr>
          <w:rFonts w:eastAsia="Times New Roman" w:cs="Arial"/>
          <w:bCs/>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w:history="1" r:id="rId19">
        <w:r w:rsidRPr="00937021">
          <w:rPr>
            <w:rStyle w:val="Hyperlink"/>
            <w:rFonts w:eastAsia="Times New Roman" w:cs="Arial"/>
            <w:bCs/>
          </w:rPr>
          <w:t>http://www.swisswuff.ch/images/adl/adl-pdf/carroll1965quantitativetest-upperex-function.pdf</w:t>
        </w:r>
      </w:hyperlink>
      <w:r w:rsidRPr="00937021">
        <w:rPr>
          <w:rFonts w:eastAsia="Times New Roman" w:cs="Arial"/>
          <w:bCs/>
        </w:rPr>
        <w:t>.</w:t>
      </w:r>
    </w:p>
    <w:p w:rsidRPr="00937021" w:rsidR="00C45BE6" w:rsidP="00C80AF8" w:rsidRDefault="00C45BE6" w14:paraId="564D52FB" w14:textId="77777777">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Clinical Information: Transplant Procedure</w:t>
      </w:r>
    </w:p>
    <w:p w:rsidRPr="00937021" w:rsidR="00C45BE6" w:rsidP="00C45BE6" w:rsidRDefault="00C45BE6" w14:paraId="6F754285" w14:textId="2A3E4EA7">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Multiple </w:t>
      </w:r>
      <w:r w:rsidRPr="00937021" w:rsidR="00680227">
        <w:rPr>
          <w:rFonts w:eastAsia="Times New Roman" w:cs="Arial"/>
          <w:b/>
          <w:bCs/>
          <w:color w:val="000000" w:themeColor="text1"/>
          <w:u w:val="single"/>
        </w:rPr>
        <w:t>g</w:t>
      </w:r>
      <w:r w:rsidRPr="00937021">
        <w:rPr>
          <w:rFonts w:eastAsia="Times New Roman" w:cs="Arial"/>
          <w:b/>
          <w:bCs/>
          <w:color w:val="000000" w:themeColor="text1"/>
          <w:u w:val="single"/>
        </w:rPr>
        <w:t xml:space="preserve">raft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ecipient</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multiple graft(s) (including non-VCA), select Yes. If not,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C45BE6" w:rsidP="00C45BE6" w:rsidRDefault="00C45BE6" w14:paraId="0085D245" w14:textId="77777777">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Were extra allograft vessels/nerves/tissues from outside the donated graft used in the transplant procedure</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If extra vessels (vascular allografts), nerves, or tissues from outside the donated graft were used in the transplant procedure, select </w:t>
      </w:r>
      <w:proofErr w:type="gramStart"/>
      <w:r w:rsidRPr="00937021">
        <w:rPr>
          <w:rFonts w:cs="Arial"/>
          <w:bCs/>
        </w:rPr>
        <w:t>Yes</w:t>
      </w:r>
      <w:proofErr w:type="gramEnd"/>
      <w:r w:rsidRPr="00937021">
        <w:rPr>
          <w:rFonts w:cs="Arial"/>
          <w:bCs/>
        </w:rPr>
        <w:t xml:space="preserve">. If not, select </w:t>
      </w:r>
      <w:proofErr w:type="gramStart"/>
      <w:r w:rsidRPr="00937021">
        <w:rPr>
          <w:rFonts w:cs="Arial"/>
          <w:bCs/>
        </w:rPr>
        <w:t>No</w:t>
      </w:r>
      <w:proofErr w:type="gramEnd"/>
      <w:r w:rsidRPr="00937021">
        <w:rPr>
          <w:rFonts w:cs="Arial"/>
          <w:bCs/>
        </w:rPr>
        <w:t>.</w:t>
      </w:r>
    </w:p>
    <w:p w:rsidRPr="00937021" w:rsidR="00C45BE6" w:rsidP="00C45BE6" w:rsidRDefault="00C45BE6" w14:paraId="28E04E8D" w14:textId="73E64235">
      <w:pPr>
        <w:spacing w:before="120" w:after="120" w:line="240" w:lineRule="auto"/>
        <w:ind w:left="173"/>
        <w:rPr>
          <w:rFonts w:cs="Arial"/>
        </w:rPr>
      </w:pPr>
      <w:r w:rsidRPr="00937021">
        <w:rPr>
          <w:rFonts w:eastAsia="Times New Roman" w:cs="Arial"/>
          <w:b/>
          <w:bCs/>
          <w:color w:val="000000"/>
          <w:u w:val="single"/>
        </w:rPr>
        <w:t xml:space="preserve">Surgical </w:t>
      </w:r>
      <w:r w:rsidRPr="00937021" w:rsidR="00680227">
        <w:rPr>
          <w:rFonts w:eastAsia="Times New Roman" w:cs="Arial"/>
          <w:b/>
          <w:bCs/>
          <w:color w:val="000000"/>
          <w:u w:val="single"/>
        </w:rPr>
        <w:t>p</w:t>
      </w:r>
      <w:r w:rsidRPr="00937021">
        <w:rPr>
          <w:rFonts w:eastAsia="Times New Roman" w:cs="Arial"/>
          <w:b/>
          <w:bCs/>
          <w:color w:val="000000"/>
          <w:u w:val="single"/>
        </w:rPr>
        <w:t>rocedure</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Verify the</w:t>
      </w:r>
      <w:r w:rsidRPr="00937021" w:rsidR="00FF23BB">
        <w:rPr>
          <w:rFonts w:cs="Arial"/>
        </w:rPr>
        <w:t xml:space="preserve"> displayed</w:t>
      </w:r>
      <w:r w:rsidRPr="00937021">
        <w:rPr>
          <w:rFonts w:cs="Arial"/>
        </w:rPr>
        <w:t xml:space="preserve"> procedure type is correct. </w:t>
      </w:r>
    </w:p>
    <w:p w:rsidRPr="00937021" w:rsidR="00C45BE6" w:rsidP="006E74FE" w:rsidRDefault="00C45BE6" w14:paraId="40323484" w14:textId="02668B15">
      <w:pPr>
        <w:spacing w:before="120" w:after="0" w:line="240" w:lineRule="auto"/>
        <w:ind w:left="540"/>
        <w:rPr>
          <w:rFonts w:eastAsia="Times New Roman" w:cs="Arial"/>
          <w:b/>
          <w:bCs/>
          <w:color w:val="000000" w:themeColor="text1"/>
        </w:rPr>
      </w:pPr>
      <w:r w:rsidRPr="00937021">
        <w:rPr>
          <w:rFonts w:eastAsia="Times New Roman" w:cs="Arial"/>
          <w:b/>
          <w:bCs/>
          <w:color w:val="000000" w:themeColor="text1"/>
        </w:rPr>
        <w:t>Upper Limb, Left</w:t>
      </w:r>
      <w:r w:rsidRPr="00937021" w:rsidR="002050D4">
        <w:rPr>
          <w:rFonts w:eastAsia="Times New Roman" w:cs="Arial"/>
          <w:b/>
          <w:bCs/>
          <w:color w:val="000000" w:themeColor="text1"/>
        </w:rPr>
        <w:t xml:space="preserve"> </w:t>
      </w:r>
    </w:p>
    <w:p w:rsidRPr="00937021" w:rsidR="00C45BE6" w:rsidP="006E74FE" w:rsidRDefault="00C45BE6" w14:paraId="61158142"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Upper Limb, Right</w:t>
      </w:r>
    </w:p>
    <w:p w:rsidRPr="00937021" w:rsidR="00C45BE6" w:rsidP="006E74FE" w:rsidRDefault="00C45BE6" w14:paraId="110CA648"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Lower Limb, Left</w:t>
      </w:r>
    </w:p>
    <w:p w:rsidRPr="00937021" w:rsidR="00C45BE6" w:rsidP="006E74FE" w:rsidRDefault="00C45BE6" w14:paraId="2D53E1D0"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Lower Limb, Right</w:t>
      </w:r>
    </w:p>
    <w:p w:rsidRPr="00937021" w:rsidR="00C45BE6" w:rsidP="006E74FE" w:rsidRDefault="00C45BE6" w14:paraId="060AB13F"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lastRenderedPageBreak/>
        <w:t>Craniofacial</w:t>
      </w:r>
    </w:p>
    <w:p w:rsidRPr="00937021" w:rsidR="00C45BE6" w:rsidP="006E74FE" w:rsidRDefault="00C45BE6" w14:paraId="633E78B4"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Abdominal Wall</w:t>
      </w:r>
    </w:p>
    <w:p w:rsidRPr="00937021" w:rsidR="00C45BE6" w:rsidP="006E74FE" w:rsidRDefault="00C45BE6" w14:paraId="6EA981C8" w14:textId="77777777">
      <w:pPr>
        <w:spacing w:after="120" w:line="240" w:lineRule="auto"/>
        <w:ind w:left="540"/>
        <w:rPr>
          <w:rFonts w:eastAsia="Times New Roman" w:cs="Arial"/>
          <w:b/>
          <w:bCs/>
          <w:color w:val="000000" w:themeColor="text1"/>
        </w:rPr>
      </w:pPr>
      <w:r w:rsidRPr="00937021">
        <w:rPr>
          <w:rFonts w:eastAsia="Times New Roman" w:cs="Arial"/>
          <w:b/>
          <w:bCs/>
          <w:color w:val="000000" w:themeColor="text1"/>
        </w:rPr>
        <w:t>Other, Specify</w:t>
      </w:r>
    </w:p>
    <w:p w:rsidRPr="00937021" w:rsidR="00C45BE6" w:rsidP="00C45BE6" w:rsidRDefault="00C45BE6" w14:paraId="1DD3CE5D" w14:textId="0AC2801E">
      <w:pPr>
        <w:spacing w:before="120" w:after="120" w:line="240" w:lineRule="auto"/>
        <w:ind w:left="173"/>
        <w:rPr>
          <w:rFonts w:eastAsia="Times New Roman" w:cs="Arial"/>
          <w:b/>
          <w:bCs/>
          <w:color w:val="000000"/>
        </w:rPr>
      </w:pPr>
      <w:r w:rsidRPr="00937021">
        <w:rPr>
          <w:rFonts w:eastAsia="Times New Roman" w:cs="Arial"/>
          <w:b/>
          <w:bCs/>
          <w:color w:val="000000"/>
          <w:u w:val="single"/>
        </w:rPr>
        <w:t>Preservation Information</w:t>
      </w:r>
      <w:r w:rsidRPr="00937021" w:rsidR="009E2C77">
        <w:rPr>
          <w:rFonts w:eastAsia="Times New Roman" w:cs="Arial"/>
          <w:b/>
          <w:bCs/>
          <w:color w:val="000000"/>
        </w:rPr>
        <w:t>:</w:t>
      </w:r>
    </w:p>
    <w:p w:rsidRPr="00937021" w:rsidR="00952D98" w:rsidP="006E74FE" w:rsidRDefault="00952D98" w14:paraId="0B9034CC" w14:textId="298FC178">
      <w:pPr>
        <w:spacing w:before="120" w:after="120" w:line="240" w:lineRule="auto"/>
        <w:ind w:left="450"/>
        <w:rPr>
          <w:rFonts w:cs="Arial"/>
        </w:rPr>
      </w:pPr>
      <w:r w:rsidRPr="00937021">
        <w:rPr>
          <w:rFonts w:eastAsia="Times New Roman" w:cs="Arial"/>
          <w:b/>
          <w:bCs/>
          <w:color w:val="000000"/>
          <w:u w:val="single"/>
        </w:rPr>
        <w:t xml:space="preserve">Warm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ime</w:t>
      </w:r>
      <w:r w:rsidRPr="00937021">
        <w:rPr>
          <w:rFonts w:cs="Arial"/>
          <w:b/>
        </w:rPr>
        <w:t>:</w:t>
      </w:r>
      <w:r w:rsidRPr="00937021">
        <w:rPr>
          <w:rFonts w:cs="Arial"/>
        </w:rPr>
        <w:t xml:space="preserve"> </w:t>
      </w:r>
      <w:r w:rsidRPr="00937021" w:rsidR="00F271A2">
        <w:rPr>
          <w:rFonts w:cs="Arial"/>
        </w:rPr>
        <w:t>The number of minutes between the time of removal from cold storage and the time of vascular reperfusion</w:t>
      </w:r>
      <w:r w:rsidRPr="00937021">
        <w:rPr>
          <w:rFonts w:cs="Arial"/>
        </w:rPr>
        <w:t>.</w:t>
      </w:r>
    </w:p>
    <w:p w:rsidRPr="00937021" w:rsidR="00952D98" w:rsidP="006E74FE" w:rsidRDefault="00952D98" w14:paraId="357528B3" w14:textId="33E31455">
      <w:pPr>
        <w:spacing w:before="120" w:after="120" w:line="240" w:lineRule="auto"/>
        <w:ind w:left="450"/>
        <w:rPr>
          <w:rFonts w:eastAsia="Times New Roman" w:cs="Arial"/>
          <w:b/>
          <w:bCs/>
          <w:color w:val="000000"/>
          <w:u w:val="single"/>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ime</w:t>
      </w:r>
      <w:r w:rsidRPr="00937021">
        <w:rPr>
          <w:rFonts w:cs="Arial"/>
          <w:b/>
        </w:rPr>
        <w:t xml:space="preserve">: </w:t>
      </w:r>
      <w:r w:rsidRPr="00937021">
        <w:rPr>
          <w:rFonts w:cs="Arial"/>
        </w:rPr>
        <w:t xml:space="preserve">The number of </w:t>
      </w:r>
      <w:r w:rsidRPr="00937021" w:rsidR="00A50350">
        <w:rPr>
          <w:rFonts w:cs="Arial"/>
        </w:rPr>
        <w:t>minutes</w:t>
      </w:r>
      <w:r w:rsidRPr="00937021">
        <w:rPr>
          <w:rFonts w:cs="Arial"/>
        </w:rPr>
        <w:t xml:space="preserve"> between the time of preservation of the organ and the time of removal from cold storage.</w:t>
      </w:r>
    </w:p>
    <w:p w:rsidRPr="00937021" w:rsidR="00952D98" w:rsidP="006E74FE" w:rsidRDefault="002F2F87" w14:paraId="480A4EB7" w14:textId="0D49F33E">
      <w:pPr>
        <w:spacing w:before="120" w:after="120" w:line="240" w:lineRule="auto"/>
        <w:ind w:left="450"/>
        <w:rPr>
          <w:rFonts w:eastAsia="Times New Roman" w:cs="Arial"/>
          <w:b/>
          <w:bCs/>
          <w:color w:val="000000"/>
        </w:rPr>
      </w:pPr>
      <w:r w:rsidRPr="00937021">
        <w:rPr>
          <w:rFonts w:eastAsia="Times New Roman" w:cs="Arial"/>
          <w:b/>
          <w:bCs/>
          <w:color w:val="000000"/>
        </w:rPr>
        <w:t>BILATERAL LIMB</w:t>
      </w:r>
      <w:r w:rsidRPr="00937021" w:rsidR="00041D04">
        <w:rPr>
          <w:rFonts w:eastAsia="Times New Roman" w:cs="Arial"/>
          <w:b/>
          <w:bCs/>
          <w:color w:val="000000"/>
        </w:rPr>
        <w:t>S</w:t>
      </w:r>
    </w:p>
    <w:p w:rsidRPr="00937021" w:rsidR="00C45BE6" w:rsidP="006E74FE" w:rsidRDefault="00C45BE6" w14:paraId="61A098BB" w14:textId="1F5AA9F0">
      <w:pPr>
        <w:spacing w:before="120" w:after="120" w:line="240" w:lineRule="auto"/>
        <w:ind w:left="720"/>
        <w:rPr>
          <w:rFonts w:cs="Arial"/>
        </w:rPr>
      </w:pPr>
      <w:r w:rsidRPr="00937021">
        <w:rPr>
          <w:rFonts w:eastAsia="Times New Roman" w:cs="Arial"/>
          <w:b/>
          <w:bCs/>
          <w:color w:val="000000"/>
          <w:u w:val="single"/>
        </w:rPr>
        <w:t xml:space="preserve">Warm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l</w:t>
      </w:r>
      <w:r w:rsidRPr="00937021">
        <w:rPr>
          <w:rFonts w:eastAsia="Times New Roman" w:cs="Arial"/>
          <w:b/>
          <w:bCs/>
          <w:color w:val="000000"/>
          <w:u w:val="single"/>
        </w:rPr>
        <w:t>eft</w:t>
      </w:r>
      <w:r w:rsidRPr="00937021">
        <w:rPr>
          <w:rFonts w:cs="Arial"/>
          <w:b/>
        </w:rPr>
        <w:t>:</w:t>
      </w:r>
      <w:r w:rsidRPr="00937021">
        <w:rPr>
          <w:rFonts w:cs="Arial"/>
        </w:rPr>
        <w:t xml:space="preserve"> The number</w:t>
      </w:r>
      <w:r w:rsidRPr="00937021" w:rsidR="00952D98">
        <w:rPr>
          <w:rFonts w:cs="Arial"/>
        </w:rPr>
        <w:t xml:space="preserve"> of minutes between the time of </w:t>
      </w:r>
      <w:r w:rsidRPr="00937021">
        <w:rPr>
          <w:rFonts w:cs="Arial"/>
        </w:rPr>
        <w:t xml:space="preserve">removal from cold storage and the time of </w:t>
      </w:r>
      <w:r w:rsidRPr="00937021" w:rsidR="00EC2582">
        <w:rPr>
          <w:rFonts w:cs="Arial"/>
        </w:rPr>
        <w:t xml:space="preserve">vascular </w:t>
      </w:r>
      <w:r w:rsidRPr="00937021">
        <w:rPr>
          <w:rFonts w:cs="Arial"/>
        </w:rPr>
        <w:t xml:space="preserve">reperfusion </w:t>
      </w:r>
      <w:r w:rsidRPr="00937021" w:rsidR="00952D98">
        <w:rPr>
          <w:rFonts w:cs="Arial"/>
        </w:rPr>
        <w:t>for the left limb</w:t>
      </w:r>
      <w:r w:rsidRPr="00937021">
        <w:rPr>
          <w:rFonts w:cs="Arial"/>
        </w:rPr>
        <w:t>.</w:t>
      </w:r>
    </w:p>
    <w:p w:rsidRPr="00937021" w:rsidR="00C45BE6" w:rsidP="006E74FE" w:rsidRDefault="00C45BE6" w14:paraId="69101AB1" w14:textId="394CFAFB">
      <w:pPr>
        <w:spacing w:before="120" w:after="120" w:line="240" w:lineRule="auto"/>
        <w:ind w:left="720"/>
        <w:rPr>
          <w:rFonts w:eastAsia="Times New Roman" w:cs="Arial"/>
          <w:b/>
          <w:bCs/>
          <w:color w:val="000000"/>
        </w:rPr>
      </w:pPr>
      <w:r w:rsidRPr="00937021">
        <w:rPr>
          <w:rFonts w:eastAsia="Times New Roman" w:cs="Arial"/>
          <w:b/>
          <w:bCs/>
          <w:color w:val="000000"/>
          <w:u w:val="single"/>
        </w:rPr>
        <w:t xml:space="preserve">Warm Ischemia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r</w:t>
      </w:r>
      <w:r w:rsidRPr="00937021">
        <w:rPr>
          <w:rFonts w:eastAsia="Times New Roman" w:cs="Arial"/>
          <w:b/>
          <w:bCs/>
          <w:color w:val="000000"/>
          <w:u w:val="single"/>
        </w:rPr>
        <w:t>ight</w:t>
      </w:r>
      <w:r w:rsidRPr="00937021">
        <w:rPr>
          <w:rFonts w:cs="Arial"/>
          <w:b/>
        </w:rPr>
        <w:t>:</w:t>
      </w:r>
      <w:r w:rsidRPr="00937021">
        <w:rPr>
          <w:rFonts w:cs="Arial"/>
        </w:rPr>
        <w:t xml:space="preserve"> </w:t>
      </w:r>
      <w:r w:rsidRPr="00937021" w:rsidR="00F271A2">
        <w:rPr>
          <w:rFonts w:cs="Arial"/>
        </w:rPr>
        <w:t xml:space="preserve">The number of minutes between the time of removal from cold storage and the time of vascular reperfusion </w:t>
      </w:r>
      <w:r w:rsidRPr="00937021" w:rsidR="00120F5F">
        <w:rPr>
          <w:rFonts w:cs="Arial"/>
        </w:rPr>
        <w:t>for the right limb</w:t>
      </w:r>
      <w:r w:rsidRPr="00937021">
        <w:rPr>
          <w:rFonts w:cs="Arial"/>
        </w:rPr>
        <w:t>.</w:t>
      </w:r>
    </w:p>
    <w:p w:rsidRPr="00937021" w:rsidR="00C45BE6" w:rsidP="006E74FE" w:rsidRDefault="00C45BE6" w14:paraId="29DCF38F" w14:textId="7C9E4D55">
      <w:pPr>
        <w:spacing w:before="120" w:after="120" w:line="240" w:lineRule="auto"/>
        <w:ind w:left="720"/>
        <w:rPr>
          <w:rFonts w:eastAsia="Times New Roman" w:cs="Arial"/>
          <w:bCs/>
          <w:color w:val="000000"/>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l</w:t>
      </w:r>
      <w:r w:rsidRPr="00937021">
        <w:rPr>
          <w:rFonts w:eastAsia="Times New Roman" w:cs="Arial"/>
          <w:b/>
          <w:bCs/>
          <w:color w:val="000000"/>
          <w:u w:val="single"/>
        </w:rPr>
        <w:t>eft</w:t>
      </w:r>
      <w:r w:rsidRPr="00937021">
        <w:rPr>
          <w:rFonts w:cs="Arial"/>
          <w:b/>
        </w:rPr>
        <w:t xml:space="preserve">: </w:t>
      </w:r>
      <w:r w:rsidRPr="00937021">
        <w:rPr>
          <w:rFonts w:cs="Arial"/>
        </w:rPr>
        <w:t>The number of</w:t>
      </w:r>
      <w:r w:rsidRPr="00937021" w:rsidR="0042164F">
        <w:rPr>
          <w:rFonts w:cs="Arial"/>
        </w:rPr>
        <w:t xml:space="preserve"> minutes</w:t>
      </w:r>
      <w:r w:rsidRPr="00937021">
        <w:rPr>
          <w:rFonts w:cs="Arial"/>
        </w:rPr>
        <w:t xml:space="preserve"> between the time of preservation of the organ and the time of removal from cold storage</w:t>
      </w:r>
      <w:r w:rsidRPr="00937021" w:rsidR="00120F5F">
        <w:rPr>
          <w:rFonts w:cs="Arial"/>
        </w:rPr>
        <w:t xml:space="preserve"> for the left limb</w:t>
      </w:r>
      <w:r w:rsidRPr="00937021">
        <w:rPr>
          <w:rFonts w:cs="Arial"/>
        </w:rPr>
        <w:t>.</w:t>
      </w:r>
    </w:p>
    <w:p w:rsidRPr="00937021" w:rsidR="00697921" w:rsidP="00324DFF" w:rsidRDefault="00C45BE6" w14:paraId="78BA88D6" w14:textId="24D4847A">
      <w:pPr>
        <w:spacing w:before="120" w:after="120" w:line="240" w:lineRule="auto"/>
        <w:ind w:left="720"/>
        <w:rPr>
          <w:rFonts w:eastAsia="Times New Roman" w:cs="Arial"/>
          <w:bCs/>
          <w:color w:val="000000" w:themeColor="text1"/>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r</w:t>
      </w:r>
      <w:r w:rsidRPr="00937021">
        <w:rPr>
          <w:rFonts w:eastAsia="Times New Roman" w:cs="Arial"/>
          <w:b/>
          <w:bCs/>
          <w:color w:val="000000"/>
          <w:u w:val="single"/>
        </w:rPr>
        <w:t>ight</w:t>
      </w:r>
      <w:r w:rsidRPr="00937021">
        <w:rPr>
          <w:rFonts w:cs="Arial"/>
          <w:b/>
        </w:rPr>
        <w:t xml:space="preserve">: </w:t>
      </w:r>
      <w:r w:rsidRPr="00937021">
        <w:rPr>
          <w:rFonts w:cs="Arial"/>
        </w:rPr>
        <w:t xml:space="preserve">The number of </w:t>
      </w:r>
      <w:r w:rsidRPr="00937021" w:rsidR="0042164F">
        <w:rPr>
          <w:rFonts w:cs="Arial"/>
        </w:rPr>
        <w:t>minutes</w:t>
      </w:r>
      <w:r w:rsidRPr="00937021">
        <w:rPr>
          <w:rFonts w:cs="Arial"/>
        </w:rPr>
        <w:t xml:space="preserve"> between the time of preservation of the organ and the time of removal from cold storage</w:t>
      </w:r>
      <w:r w:rsidRPr="00937021" w:rsidR="00120F5F">
        <w:rPr>
          <w:rFonts w:cs="Arial"/>
        </w:rPr>
        <w:t xml:space="preserve"> for the right limb</w:t>
      </w:r>
      <w:r w:rsidRPr="00937021">
        <w:rPr>
          <w:rFonts w:cs="Arial"/>
        </w:rPr>
        <w:t>.</w:t>
      </w:r>
    </w:p>
    <w:p w:rsidRPr="00937021" w:rsidR="008B7403" w:rsidP="00C80AF8" w:rsidRDefault="00C3421B" w14:paraId="7D381323" w14:textId="2CD2D376">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Clinical Information: Post-t</w:t>
      </w:r>
      <w:r w:rsidRPr="00937021" w:rsidR="008B7403">
        <w:rPr>
          <w:rFonts w:eastAsia="Times New Roman" w:cs="Arial"/>
          <w:b/>
          <w:bCs/>
          <w:color w:val="000000"/>
          <w:shd w:val="clear" w:color="auto" w:fill="BCBCBC"/>
        </w:rPr>
        <w:t>ransplant</w:t>
      </w:r>
    </w:p>
    <w:p w:rsidRPr="00937021" w:rsidR="00104572" w:rsidP="00104572" w:rsidRDefault="00104572" w14:paraId="684F1B76" w14:textId="60DE26EA">
      <w:pPr>
        <w:spacing w:before="120" w:after="120" w:line="240" w:lineRule="auto"/>
        <w:ind w:left="173"/>
        <w:rPr>
          <w:rFonts w:eastAsia="Times New Roman" w:cs="Arial"/>
          <w:color w:val="000000"/>
        </w:rPr>
      </w:pPr>
      <w:r w:rsidRPr="00937021">
        <w:rPr>
          <w:rFonts w:eastAsia="Times New Roman" w:cs="Arial"/>
          <w:b/>
          <w:bCs/>
          <w:color w:val="000000"/>
          <w:u w:val="single"/>
        </w:rPr>
        <w:t>Graft status</w:t>
      </w:r>
      <w:r w:rsidRPr="00937021">
        <w:rPr>
          <w:rFonts w:eastAsia="Times New Roman" w:cs="Arial"/>
          <w:b/>
          <w:bCs/>
          <w:color w:val="000000"/>
        </w:rPr>
        <w:t>:</w:t>
      </w:r>
      <w:r w:rsidRPr="00937021">
        <w:rPr>
          <w:rFonts w:eastAsia="Times New Roman" w:cs="Arial"/>
          <w:color w:val="000000"/>
        </w:rPr>
        <w:t xml:space="preserve"> </w:t>
      </w:r>
      <w:r w:rsidRPr="00937021" w:rsidR="00945D31">
        <w:rPr>
          <w:rFonts w:eastAsia="Times New Roman" w:cs="Arial"/>
          <w:color w:val="000000"/>
        </w:rPr>
        <w:t xml:space="preserve">Select graft status at the time of hospital discharge, time of report, or up until the time of death (if the recipient died). </w:t>
      </w:r>
      <w:r w:rsidRPr="00937021" w:rsidR="00995C37">
        <w:rPr>
          <w:rFonts w:eastAsia="Times New Roman" w:cs="Arial"/>
          <w:color w:val="000000"/>
        </w:rPr>
        <w:t xml:space="preserve">Select </w:t>
      </w:r>
      <w:proofErr w:type="gramStart"/>
      <w:r w:rsidRPr="00937021" w:rsidR="00995C37">
        <w:rPr>
          <w:rFonts w:eastAsia="Times New Roman" w:cs="Arial"/>
          <w:b/>
          <w:bCs/>
          <w:color w:val="000000"/>
        </w:rPr>
        <w:t>Failed</w:t>
      </w:r>
      <w:proofErr w:type="gramEnd"/>
      <w:r w:rsidRPr="00937021" w:rsidR="00995C37">
        <w:rPr>
          <w:rFonts w:eastAsia="Times New Roman" w:cs="Arial"/>
          <w:color w:val="000000"/>
        </w:rPr>
        <w:t xml:space="preserve"> i</w:t>
      </w:r>
      <w:r w:rsidRPr="00937021" w:rsidR="00945D31">
        <w:rPr>
          <w:rFonts w:eastAsia="Times New Roman" w:cs="Arial"/>
          <w:color w:val="000000"/>
        </w:rPr>
        <w:t>f the graft has been removed or the recipient died</w:t>
      </w:r>
      <w:r w:rsidRPr="00937021" w:rsidR="00995C37">
        <w:rPr>
          <w:rFonts w:eastAsia="Times New Roman" w:cs="Arial"/>
          <w:bCs/>
          <w:color w:val="000000"/>
        </w:rPr>
        <w:t>.</w:t>
      </w:r>
      <w:r w:rsidRPr="00937021" w:rsidR="00945D31">
        <w:rPr>
          <w:rFonts w:eastAsia="Times New Roman" w:cs="Arial"/>
          <w:color w:val="000000"/>
        </w:rPr>
        <w:t xml:space="preserve"> Otherwise, select </w:t>
      </w:r>
      <w:r w:rsidRPr="00937021" w:rsidR="00945D31">
        <w:rPr>
          <w:rFonts w:eastAsia="Times New Roman" w:cs="Arial"/>
          <w:b/>
          <w:color w:val="000000"/>
        </w:rPr>
        <w:t>Functioning.</w:t>
      </w:r>
      <w:r w:rsidRPr="00937021">
        <w:rPr>
          <w:rFonts w:eastAsia="Times New Roman" w:cs="Arial"/>
          <w:color w:val="000000"/>
        </w:rPr>
        <w:t> </w:t>
      </w:r>
    </w:p>
    <w:p w:rsidRPr="00937021" w:rsidR="00995C37" w:rsidP="00104572" w:rsidRDefault="00104572" w14:paraId="50643AFB" w14:textId="7295C30B">
      <w:pPr>
        <w:spacing w:before="120" w:after="120" w:line="240" w:lineRule="auto"/>
        <w:ind w:left="540"/>
        <w:rPr>
          <w:rFonts w:eastAsia="Times New Roman" w:cs="Arial"/>
          <w:b/>
          <w:bCs/>
          <w:iCs/>
          <w:color w:val="FF0000"/>
        </w:rPr>
      </w:pPr>
      <w:r w:rsidRPr="00937021">
        <w:rPr>
          <w:rFonts w:eastAsia="Times New Roman" w:cs="Arial"/>
          <w:b/>
          <w:bCs/>
          <w:iCs/>
          <w:color w:val="FF0000"/>
        </w:rPr>
        <w:t>Note:</w:t>
      </w:r>
      <w:r w:rsidRPr="00937021">
        <w:rPr>
          <w:rFonts w:eastAsia="Times New Roman" w:cs="Arial"/>
          <w:color w:val="000000"/>
        </w:rPr>
        <w:t xml:space="preserve"> </w:t>
      </w:r>
      <w:r w:rsidRPr="00937021" w:rsidR="00995C37">
        <w:rPr>
          <w:rFonts w:eastAsia="Times New Roman" w:cs="Arial"/>
          <w:color w:val="000000"/>
        </w:rPr>
        <w:t>I</w:t>
      </w:r>
      <w:r w:rsidRPr="00937021">
        <w:rPr>
          <w:rFonts w:eastAsia="Times New Roman" w:cs="Arial"/>
          <w:color w:val="000000"/>
        </w:rPr>
        <w:t>f the recipient died during the transplant procedure</w:t>
      </w:r>
      <w:r w:rsidRPr="00937021" w:rsidR="00995C37">
        <w:rPr>
          <w:rFonts w:eastAsia="Times New Roman" w:cs="Arial"/>
          <w:color w:val="000000"/>
        </w:rPr>
        <w:t xml:space="preserve">, select </w:t>
      </w:r>
      <w:r w:rsidRPr="00937021" w:rsidR="00995C37">
        <w:rPr>
          <w:rFonts w:eastAsia="Times New Roman" w:cs="Arial"/>
          <w:b/>
          <w:bCs/>
          <w:color w:val="000000"/>
        </w:rPr>
        <w:t>Failed</w:t>
      </w:r>
      <w:r w:rsidRPr="00937021">
        <w:rPr>
          <w:rFonts w:eastAsia="Times New Roman" w:cs="Arial"/>
          <w:color w:val="000000"/>
        </w:rPr>
        <w:t>.</w:t>
      </w:r>
    </w:p>
    <w:p w:rsidRPr="00937021" w:rsidR="00104572" w:rsidP="00104572" w:rsidRDefault="00995C37" w14:paraId="73296201" w14:textId="4A7325A5">
      <w:pPr>
        <w:spacing w:before="120" w:after="120" w:line="240" w:lineRule="auto"/>
        <w:ind w:left="540"/>
        <w:rPr>
          <w:rFonts w:eastAsia="Times New Roman" w:cs="Arial"/>
          <w:color w:val="000000"/>
        </w:rPr>
      </w:pPr>
      <w:r w:rsidRPr="00937021">
        <w:rPr>
          <w:rFonts w:eastAsia="Times New Roman" w:cs="Arial"/>
          <w:b/>
          <w:bCs/>
          <w:iCs/>
          <w:color w:val="FF0000"/>
        </w:rPr>
        <w:t>N</w:t>
      </w:r>
      <w:r w:rsidRPr="00937021" w:rsidR="00104572">
        <w:rPr>
          <w:rFonts w:eastAsia="Times New Roman" w:cs="Arial"/>
          <w:b/>
          <w:bCs/>
          <w:iCs/>
          <w:color w:val="FF0000"/>
        </w:rPr>
        <w:t>ote:</w:t>
      </w:r>
      <w:r w:rsidRPr="00937021" w:rsidR="00945D31">
        <w:rPr>
          <w:rFonts w:cs="Arial"/>
          <w:color w:val="000000"/>
        </w:rPr>
        <w:t xml:space="preserve"> If the recipient died and the death was a result of </w:t>
      </w:r>
      <w:r w:rsidRPr="00937021" w:rsidR="00963DA6">
        <w:rPr>
          <w:rFonts w:cs="Arial"/>
          <w:color w:val="000000"/>
        </w:rPr>
        <w:t>a</w:t>
      </w:r>
      <w:r w:rsidRPr="00937021" w:rsidR="00945D31">
        <w:rPr>
          <w:rFonts w:cs="Arial"/>
          <w:color w:val="000000"/>
        </w:rPr>
        <w:t xml:space="preserve"> factor unrelated to </w:t>
      </w:r>
      <w:r w:rsidRPr="00937021" w:rsidR="00963DA6">
        <w:rPr>
          <w:rFonts w:cs="Arial"/>
          <w:color w:val="000000"/>
        </w:rPr>
        <w:t xml:space="preserve">the </w:t>
      </w:r>
      <w:r w:rsidRPr="00937021" w:rsidR="00945D31">
        <w:rPr>
          <w:rFonts w:cs="Arial"/>
          <w:color w:val="000000"/>
        </w:rPr>
        <w:t xml:space="preserve">graft, select </w:t>
      </w:r>
      <w:r w:rsidRPr="00937021" w:rsidR="00945D31">
        <w:rPr>
          <w:rFonts w:cs="Arial"/>
          <w:b/>
          <w:bCs/>
          <w:color w:val="000000"/>
        </w:rPr>
        <w:t>Functioning</w:t>
      </w:r>
      <w:r w:rsidRPr="00937021" w:rsidR="00104572">
        <w:rPr>
          <w:rFonts w:eastAsia="Times New Roman" w:cs="Arial"/>
          <w:color w:val="000000"/>
        </w:rPr>
        <w:t>.</w:t>
      </w:r>
    </w:p>
    <w:p w:rsidRPr="00937021" w:rsidR="00104572" w:rsidP="00104572" w:rsidRDefault="00104572" w14:paraId="15A1B721" w14:textId="77777777">
      <w:pPr>
        <w:spacing w:before="120" w:after="120" w:line="240" w:lineRule="auto"/>
        <w:ind w:left="540"/>
        <w:rPr>
          <w:rFonts w:eastAsia="Times New Roman" w:cs="Arial"/>
          <w:color w:val="000000"/>
        </w:rPr>
      </w:pPr>
      <w:r w:rsidRPr="00937021">
        <w:rPr>
          <w:rFonts w:eastAsia="Times New Roman" w:cs="Arial"/>
          <w:color w:val="000000"/>
        </w:rPr>
        <w:lastRenderedPageBreak/>
        <w:t xml:space="preserve">If </w:t>
      </w:r>
      <w:proofErr w:type="gramStart"/>
      <w:r w:rsidRPr="00937021">
        <w:rPr>
          <w:rFonts w:eastAsia="Times New Roman" w:cs="Arial"/>
          <w:bCs/>
          <w:color w:val="000000"/>
        </w:rPr>
        <w:t>Failed</w:t>
      </w:r>
      <w:proofErr w:type="gramEnd"/>
      <w:r w:rsidRPr="00937021">
        <w:rPr>
          <w:rFonts w:eastAsia="Times New Roman" w:cs="Arial"/>
          <w:color w:val="000000"/>
        </w:rPr>
        <w:t>, provide the following information:</w:t>
      </w:r>
    </w:p>
    <w:p w:rsidRPr="00937021" w:rsidR="00104572" w:rsidP="00104572" w:rsidRDefault="00104572" w14:paraId="77FB1CB7"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Date of graft failure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Pr="00937021" w:rsidR="00104572" w:rsidP="00104572" w:rsidRDefault="00104572" w14:paraId="77898D5E"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Causes of graft failure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Banff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 Specify</w:t>
      </w:r>
      <w:r w:rsidRPr="00937021">
        <w:rPr>
          <w:rFonts w:eastAsia="Times New Roman" w:cs="Arial"/>
          <w:color w:val="000000"/>
        </w:rPr>
        <w:t xml:space="preserve"> is selected, enter the cause of graft failure in the space provided.</w:t>
      </w:r>
    </w:p>
    <w:p w:rsidRPr="00937021" w:rsidR="00104572" w:rsidP="00104572" w:rsidRDefault="00104572" w14:paraId="730136C5" w14:textId="77777777">
      <w:pPr>
        <w:spacing w:before="60" w:after="0" w:line="240" w:lineRule="auto"/>
        <w:ind w:left="1260"/>
        <w:rPr>
          <w:rFonts w:eastAsia="Times New Roman" w:cs="Arial"/>
          <w:b/>
          <w:bCs/>
          <w:color w:val="000000" w:themeColor="text1"/>
        </w:rPr>
      </w:pPr>
      <w:r w:rsidRPr="00937021">
        <w:rPr>
          <w:rFonts w:eastAsia="Times New Roman" w:cs="Arial"/>
          <w:b/>
          <w:bCs/>
          <w:color w:val="000000" w:themeColor="text1"/>
        </w:rPr>
        <w:t>Thrombosis</w:t>
      </w:r>
    </w:p>
    <w:p w:rsidRPr="00937021" w:rsidR="00104572" w:rsidP="00104572" w:rsidRDefault="00104572" w14:paraId="109F2BD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Pr="00937021" w:rsidR="00104572" w:rsidP="00104572" w:rsidRDefault="00104572" w14:paraId="45628059"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Pr="00937021" w:rsidR="00104572" w:rsidP="00104572" w:rsidRDefault="00104572" w14:paraId="6EE29F9C"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Pr="00937021" w:rsidR="00104572" w:rsidP="00104572" w:rsidRDefault="00104572" w14:paraId="0712163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Pr="00937021" w:rsidR="00104572" w:rsidP="00104572" w:rsidRDefault="00104572" w14:paraId="5BEBF1A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Pr="00937021" w:rsidR="00104572" w:rsidP="00104572" w:rsidRDefault="00104572" w14:paraId="05A2AF8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Ischemia </w:t>
      </w:r>
    </w:p>
    <w:p w:rsidRPr="00937021" w:rsidR="00104572" w:rsidP="00104572" w:rsidRDefault="00104572" w14:paraId="4D3453F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Pr="00937021" w:rsidR="00104572" w:rsidP="00104572" w:rsidRDefault="00104572" w14:paraId="6B85EB9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Pr="00937021" w:rsidR="00104572" w:rsidP="00104572" w:rsidRDefault="00104572" w14:paraId="0BACF1C8"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Pr="00937021" w:rsidR="00104572" w:rsidP="00104572" w:rsidRDefault="00104572" w14:paraId="04C42FF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Non-compliance: immunosuppression </w:t>
      </w:r>
    </w:p>
    <w:p w:rsidRPr="00937021" w:rsidR="00104572" w:rsidP="00104572" w:rsidRDefault="00104572" w14:paraId="7571EECC"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Non-compliance: rehabilitation </w:t>
      </w:r>
    </w:p>
    <w:p w:rsidRPr="00937021" w:rsidR="00104572" w:rsidP="00104572" w:rsidRDefault="00104572" w14:paraId="2EE30BE9"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Non-compliance: level of activity</w:t>
      </w:r>
    </w:p>
    <w:p w:rsidRPr="00937021" w:rsidR="00104572" w:rsidP="00104572" w:rsidRDefault="00104572" w14:paraId="574CB09A" w14:textId="77777777">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Pr="00937021" w:rsidR="00104572" w:rsidP="00104572" w:rsidRDefault="00104572" w14:paraId="341FDE4F" w14:textId="77777777">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Pr="00937021" w:rsidR="00104572" w:rsidP="00104572" w:rsidRDefault="00104572" w14:paraId="45A058C9"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Pr="00937021" w:rsidR="00104572" w:rsidP="00104572" w:rsidRDefault="00104572" w14:paraId="337AF9ED"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 xml:space="preserve">Grade </w:t>
      </w:r>
      <w:proofErr w:type="gramStart"/>
      <w:r w:rsidRPr="00937021">
        <w:rPr>
          <w:rFonts w:eastAsia="Times New Roman" w:cs="Arial"/>
          <w:b/>
          <w:bCs/>
          <w:color w:val="000000" w:themeColor="text1"/>
        </w:rPr>
        <w:t>I</w:t>
      </w:r>
      <w:proofErr w:type="gramEnd"/>
      <w:r w:rsidRPr="00937021">
        <w:rPr>
          <w:rFonts w:eastAsia="Times New Roman" w:cs="Arial"/>
          <w:bCs/>
          <w:color w:val="000000" w:themeColor="text1"/>
        </w:rPr>
        <w:t xml:space="preserve"> – Mild. Mild perivascular infiltration. No involvement of the overlying epidermis.</w:t>
      </w:r>
    </w:p>
    <w:p w:rsidRPr="00937021" w:rsidR="00104572" w:rsidP="00104572" w:rsidRDefault="00104572" w14:paraId="0FD2C9F3"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w:t>
      </w:r>
      <w:proofErr w:type="spellStart"/>
      <w:r w:rsidRPr="00937021">
        <w:rPr>
          <w:rFonts w:eastAsia="Times New Roman" w:cs="Arial"/>
          <w:bCs/>
          <w:color w:val="000000" w:themeColor="text1"/>
        </w:rPr>
        <w:t>spongiosis</w:t>
      </w:r>
      <w:proofErr w:type="spellEnd"/>
      <w:r w:rsidRPr="00937021">
        <w:rPr>
          <w:rFonts w:eastAsia="Times New Roman" w:cs="Arial"/>
          <w:bCs/>
          <w:color w:val="000000" w:themeColor="text1"/>
        </w:rPr>
        <w:t xml:space="preserve"> and exocytosis}. No epidermal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or apoptosis.</w:t>
      </w:r>
    </w:p>
    <w:p w:rsidRPr="00937021" w:rsidR="00104572" w:rsidP="00104572" w:rsidRDefault="00104572" w14:paraId="249A2261"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lastRenderedPageBreak/>
        <w:t>Grade III</w:t>
      </w:r>
      <w:r w:rsidRPr="00937021">
        <w:rPr>
          <w:rFonts w:eastAsia="Times New Roman" w:cs="Arial"/>
          <w:bCs/>
          <w:color w:val="000000" w:themeColor="text1"/>
        </w:rPr>
        <w:t xml:space="preserve"> – Severe. Dense inflammation and epidermal involvement with epithelial apoptosis,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and/or </w:t>
      </w:r>
      <w:proofErr w:type="spellStart"/>
      <w:r w:rsidRPr="00937021">
        <w:rPr>
          <w:rFonts w:eastAsia="Times New Roman" w:cs="Arial"/>
          <w:bCs/>
          <w:color w:val="000000" w:themeColor="text1"/>
        </w:rPr>
        <w:t>keratinolysis</w:t>
      </w:r>
      <w:proofErr w:type="spellEnd"/>
      <w:r w:rsidRPr="00937021">
        <w:rPr>
          <w:rFonts w:eastAsia="Times New Roman" w:cs="Arial"/>
          <w:bCs/>
          <w:color w:val="000000" w:themeColor="text1"/>
        </w:rPr>
        <w:t>.</w:t>
      </w:r>
    </w:p>
    <w:p w:rsidRPr="00937021" w:rsidR="00104572" w:rsidP="00104572" w:rsidRDefault="00104572" w14:paraId="6366581C" w14:textId="66C6C668">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p>
    <w:p w:rsidRPr="00937021" w:rsidR="00F7222F" w:rsidP="00F7222F" w:rsidRDefault="00F7222F" w14:paraId="2DF655A4" w14:textId="77777777">
      <w:pPr>
        <w:spacing w:after="120" w:line="240" w:lineRule="auto"/>
        <w:rPr>
          <w:rFonts w:eastAsia="Times New Roman" w:cs="Arial"/>
          <w:b/>
          <w:bCs/>
          <w:color w:val="000000" w:themeColor="text1"/>
        </w:rPr>
      </w:pPr>
    </w:p>
    <w:p w:rsidRPr="00937021" w:rsidR="00F7222F" w:rsidP="00F7222F" w:rsidRDefault="00F7222F" w14:paraId="397BDA2E"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BILATERAL LIMBS</w:t>
      </w:r>
    </w:p>
    <w:p w:rsidRPr="00937021" w:rsidR="00F7222F" w:rsidP="00F7222F" w:rsidRDefault="00F7222F" w14:paraId="5F6DDA25"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Left Limb</w:t>
      </w:r>
    </w:p>
    <w:p w:rsidRPr="00937021" w:rsidR="008F16F2" w:rsidP="00862111" w:rsidRDefault="008F16F2" w14:paraId="2D9EBCEB" w14:textId="68E6C962">
      <w:pPr>
        <w:spacing w:before="120" w:after="120" w:line="240" w:lineRule="auto"/>
        <w:ind w:left="173"/>
        <w:rPr>
          <w:rFonts w:eastAsia="Times New Roman" w:cs="Arial"/>
          <w:color w:val="000000"/>
        </w:rPr>
      </w:pPr>
      <w:r w:rsidRPr="00937021">
        <w:rPr>
          <w:rFonts w:eastAsia="Times New Roman" w:cs="Arial"/>
          <w:b/>
          <w:bCs/>
          <w:color w:val="000000"/>
          <w:u w:val="single"/>
        </w:rPr>
        <w:t xml:space="preserve">Graft </w:t>
      </w:r>
      <w:r w:rsidRPr="00937021" w:rsidR="00A22897">
        <w:rPr>
          <w:rFonts w:eastAsia="Times New Roman" w:cs="Arial"/>
          <w:b/>
          <w:bCs/>
          <w:color w:val="000000"/>
          <w:u w:val="single"/>
        </w:rPr>
        <w:t>s</w:t>
      </w:r>
      <w:r w:rsidRPr="00937021">
        <w:rPr>
          <w:rFonts w:eastAsia="Times New Roman" w:cs="Arial"/>
          <w:b/>
          <w:bCs/>
          <w:color w:val="000000"/>
          <w:u w:val="single"/>
        </w:rPr>
        <w:t>tatus</w:t>
      </w:r>
      <w:r w:rsidRPr="00937021">
        <w:rPr>
          <w:rFonts w:eastAsia="Times New Roman" w:cs="Arial"/>
          <w:b/>
          <w:bCs/>
          <w:color w:val="000000"/>
        </w:rPr>
        <w:t>:</w:t>
      </w:r>
      <w:r w:rsidRPr="00937021">
        <w:rPr>
          <w:rFonts w:eastAsia="Times New Roman" w:cs="Arial"/>
          <w:color w:val="000000"/>
        </w:rPr>
        <w:t xml:space="preserve"> </w:t>
      </w:r>
      <w:r w:rsidRPr="00937021" w:rsidR="00967CD5">
        <w:rPr>
          <w:rFonts w:eastAsia="Times New Roman" w:cs="Arial"/>
          <w:color w:val="000000"/>
        </w:rPr>
        <w:t xml:space="preserve">Select graft status at the time of hospital discharge, time of report, or up until the time of death (if the recipient died). Select </w:t>
      </w:r>
      <w:proofErr w:type="gramStart"/>
      <w:r w:rsidRPr="00937021" w:rsidR="00967CD5">
        <w:rPr>
          <w:rFonts w:eastAsia="Times New Roman" w:cs="Arial"/>
          <w:b/>
          <w:bCs/>
          <w:color w:val="000000"/>
        </w:rPr>
        <w:t>Failed</w:t>
      </w:r>
      <w:proofErr w:type="gramEnd"/>
      <w:r w:rsidRPr="00937021" w:rsidR="00967CD5">
        <w:rPr>
          <w:rFonts w:eastAsia="Times New Roman" w:cs="Arial"/>
          <w:color w:val="000000"/>
        </w:rPr>
        <w:t xml:space="preserve"> if the graft has been removed or the recipient died</w:t>
      </w:r>
      <w:r w:rsidRPr="00937021" w:rsidR="00967CD5">
        <w:rPr>
          <w:rFonts w:eastAsia="Times New Roman" w:cs="Arial"/>
          <w:bCs/>
          <w:color w:val="000000"/>
        </w:rPr>
        <w:t>.</w:t>
      </w:r>
      <w:r w:rsidRPr="00937021" w:rsidR="00967CD5">
        <w:rPr>
          <w:rFonts w:eastAsia="Times New Roman" w:cs="Arial"/>
          <w:color w:val="000000"/>
        </w:rPr>
        <w:t xml:space="preserve"> Otherwise, select </w:t>
      </w:r>
      <w:r w:rsidRPr="00937021" w:rsidR="00967CD5">
        <w:rPr>
          <w:rFonts w:eastAsia="Times New Roman" w:cs="Arial"/>
          <w:b/>
          <w:color w:val="000000"/>
        </w:rPr>
        <w:t>Functioning.</w:t>
      </w:r>
    </w:p>
    <w:p w:rsidRPr="00937021" w:rsidR="0064258C" w:rsidP="0064258C" w:rsidRDefault="0064258C" w14:paraId="1169CE9B" w14:textId="09980D25">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967CD5">
        <w:rPr>
          <w:rFonts w:eastAsia="Times New Roman" w:cs="Arial"/>
          <w:color w:val="000000"/>
        </w:rPr>
        <w:t xml:space="preserve">If the recipient died during the transplant procedure, select </w:t>
      </w:r>
      <w:r w:rsidRPr="00937021" w:rsidR="00967CD5">
        <w:rPr>
          <w:rFonts w:eastAsia="Times New Roman" w:cs="Arial"/>
          <w:b/>
          <w:bCs/>
          <w:color w:val="000000"/>
        </w:rPr>
        <w:t>Failed</w:t>
      </w:r>
      <w:r w:rsidRPr="00937021" w:rsidR="00967CD5">
        <w:rPr>
          <w:rFonts w:eastAsia="Times New Roman" w:cs="Arial"/>
          <w:color w:val="000000"/>
        </w:rPr>
        <w:t>.</w:t>
      </w:r>
    </w:p>
    <w:p w:rsidRPr="00937021" w:rsidR="0066449E" w:rsidP="0066449E" w:rsidRDefault="0066449E" w14:paraId="53DDBA05" w14:textId="02CC0432">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A7467F">
        <w:rPr>
          <w:rFonts w:cs="Arial"/>
          <w:color w:val="000000"/>
        </w:rPr>
        <w:t xml:space="preserve">If the recipient died and the death was a result of </w:t>
      </w:r>
      <w:r w:rsidRPr="00937021" w:rsidR="00F7222F">
        <w:rPr>
          <w:rFonts w:cs="Arial"/>
          <w:color w:val="000000"/>
        </w:rPr>
        <w:t>a f</w:t>
      </w:r>
      <w:r w:rsidRPr="00937021" w:rsidR="00A7467F">
        <w:rPr>
          <w:rFonts w:cs="Arial"/>
          <w:color w:val="000000"/>
        </w:rPr>
        <w:t xml:space="preserve">actor unrelated to </w:t>
      </w:r>
      <w:r w:rsidRPr="00937021" w:rsidR="00F7222F">
        <w:rPr>
          <w:rFonts w:cs="Arial"/>
          <w:color w:val="000000"/>
        </w:rPr>
        <w:t xml:space="preserve">the </w:t>
      </w:r>
      <w:r w:rsidRPr="00937021" w:rsidR="00A7467F">
        <w:rPr>
          <w:rFonts w:cs="Arial"/>
          <w:color w:val="000000"/>
        </w:rPr>
        <w:t xml:space="preserve">graft, select </w:t>
      </w:r>
      <w:r w:rsidRPr="00937021" w:rsidR="00A7467F">
        <w:rPr>
          <w:rFonts w:cs="Arial"/>
          <w:b/>
          <w:bCs/>
          <w:color w:val="000000"/>
        </w:rPr>
        <w:t>Functioning</w:t>
      </w:r>
      <w:r w:rsidRPr="00937021" w:rsidR="00A7467F">
        <w:rPr>
          <w:rFonts w:eastAsia="Times New Roman" w:cs="Arial"/>
          <w:color w:val="000000"/>
        </w:rPr>
        <w:t>.</w:t>
      </w:r>
    </w:p>
    <w:p w:rsidRPr="00937021" w:rsidR="008F16F2" w:rsidP="00C4599C" w:rsidRDefault="008F16F2" w14:paraId="330C843F" w14:textId="77777777">
      <w:pPr>
        <w:spacing w:before="120" w:after="120" w:line="240" w:lineRule="auto"/>
        <w:ind w:left="540"/>
        <w:rPr>
          <w:rFonts w:eastAsia="Times New Roman" w:cs="Arial"/>
          <w:color w:val="000000"/>
        </w:rPr>
      </w:pPr>
      <w:r w:rsidRPr="00937021">
        <w:rPr>
          <w:rFonts w:eastAsia="Times New Roman" w:cs="Arial"/>
          <w:color w:val="000000"/>
        </w:rPr>
        <w:t xml:space="preserve">If </w:t>
      </w:r>
      <w:proofErr w:type="gramStart"/>
      <w:r w:rsidRPr="00937021">
        <w:rPr>
          <w:rFonts w:eastAsia="Times New Roman" w:cs="Arial"/>
          <w:bCs/>
          <w:color w:val="000000"/>
        </w:rPr>
        <w:t>Failed</w:t>
      </w:r>
      <w:proofErr w:type="gramEnd"/>
      <w:r w:rsidRPr="00937021">
        <w:rPr>
          <w:rFonts w:eastAsia="Times New Roman" w:cs="Arial"/>
          <w:color w:val="000000"/>
        </w:rPr>
        <w:t>, provide the following information:</w:t>
      </w:r>
    </w:p>
    <w:p w:rsidRPr="00937021" w:rsidR="008F16F2" w:rsidP="00862111" w:rsidRDefault="008F16F2" w14:paraId="023A2AF3" w14:textId="1318406A">
      <w:pPr>
        <w:spacing w:before="120" w:after="120" w:line="240" w:lineRule="auto"/>
        <w:ind w:left="900"/>
        <w:rPr>
          <w:rFonts w:eastAsia="Times New Roman" w:cs="Arial"/>
          <w:color w:val="000000"/>
        </w:rPr>
      </w:pPr>
      <w:r w:rsidRPr="00937021">
        <w:rPr>
          <w:rFonts w:eastAsia="Times New Roman" w:cs="Arial"/>
          <w:b/>
          <w:bCs/>
          <w:color w:val="000000"/>
          <w:u w:val="single"/>
        </w:rPr>
        <w:t xml:space="preserve">Date of </w:t>
      </w:r>
      <w:r w:rsidRPr="00937021" w:rsidR="00A22897">
        <w:rPr>
          <w:rFonts w:eastAsia="Times New Roman" w:cs="Arial"/>
          <w:b/>
          <w:bCs/>
          <w:color w:val="000000"/>
          <w:u w:val="single"/>
        </w:rPr>
        <w:t>g</w:t>
      </w:r>
      <w:r w:rsidRPr="00937021" w:rsidR="00134AC0">
        <w:rPr>
          <w:rFonts w:eastAsia="Times New Roman" w:cs="Arial"/>
          <w:b/>
          <w:bCs/>
          <w:color w:val="000000"/>
          <w:u w:val="single"/>
        </w:rPr>
        <w:t xml:space="preserve">raft </w:t>
      </w:r>
      <w:r w:rsidRPr="00937021" w:rsidR="00A22897">
        <w:rPr>
          <w:rFonts w:eastAsia="Times New Roman" w:cs="Arial"/>
          <w:b/>
          <w:bCs/>
          <w:color w:val="000000"/>
          <w:u w:val="single"/>
        </w:rPr>
        <w:t>f</w:t>
      </w:r>
      <w:r w:rsidRPr="00937021">
        <w:rPr>
          <w:rFonts w:eastAsia="Times New Roman" w:cs="Arial"/>
          <w:b/>
          <w:bCs/>
          <w:color w:val="000000"/>
          <w:u w:val="single"/>
        </w:rPr>
        <w:t>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Pr="00937021" w:rsidR="008F16F2" w:rsidP="00862111" w:rsidRDefault="008F16F2" w14:paraId="0C8E5963" w14:textId="5AA077D3">
      <w:pPr>
        <w:spacing w:before="120" w:after="120" w:line="240" w:lineRule="auto"/>
        <w:ind w:left="900"/>
        <w:rPr>
          <w:rFonts w:eastAsia="Times New Roman" w:cs="Arial"/>
          <w:color w:val="000000"/>
        </w:rPr>
      </w:pPr>
      <w:r w:rsidRPr="00937021">
        <w:rPr>
          <w:rFonts w:eastAsia="Times New Roman" w:cs="Arial"/>
          <w:b/>
          <w:bCs/>
          <w:color w:val="000000"/>
          <w:u w:val="single"/>
        </w:rPr>
        <w:t xml:space="preserve">Causes of </w:t>
      </w:r>
      <w:r w:rsidRPr="00937021" w:rsidR="00A22897">
        <w:rPr>
          <w:rFonts w:eastAsia="Times New Roman" w:cs="Arial"/>
          <w:b/>
          <w:bCs/>
          <w:color w:val="000000"/>
          <w:u w:val="single"/>
        </w:rPr>
        <w:t>g</w:t>
      </w:r>
      <w:r w:rsidRPr="00937021">
        <w:rPr>
          <w:rFonts w:eastAsia="Times New Roman" w:cs="Arial"/>
          <w:b/>
          <w:bCs/>
          <w:color w:val="000000"/>
          <w:u w:val="single"/>
        </w:rPr>
        <w:t xml:space="preserve">raft </w:t>
      </w:r>
      <w:r w:rsidRPr="00937021" w:rsidR="00A22897">
        <w:rPr>
          <w:rFonts w:eastAsia="Times New Roman" w:cs="Arial"/>
          <w:b/>
          <w:bCs/>
          <w:color w:val="000000"/>
          <w:u w:val="single"/>
        </w:rPr>
        <w:t>f</w:t>
      </w:r>
      <w:r w:rsidRPr="00937021">
        <w:rPr>
          <w:rFonts w:eastAsia="Times New Roman" w:cs="Arial"/>
          <w:b/>
          <w:bCs/>
          <w:color w:val="000000"/>
          <w:u w:val="single"/>
        </w:rPr>
        <w:t>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w:t>
      </w:r>
      <w:r w:rsidRPr="00937021" w:rsidR="00D040F8">
        <w:rPr>
          <w:rFonts w:eastAsia="Times New Roman" w:cs="Arial"/>
          <w:color w:val="000000"/>
        </w:rPr>
        <w:t>anff</w:t>
      </w:r>
      <w:r w:rsidRPr="00937021">
        <w:rPr>
          <w:rFonts w:eastAsia="Times New Roman" w:cs="Arial"/>
          <w:color w:val="000000"/>
        </w:rPr>
        <w:t xml:space="preserve">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w:t>
      </w:r>
      <w:r w:rsidRPr="00937021" w:rsidR="000A6796">
        <w:rPr>
          <w:rFonts w:eastAsia="Times New Roman" w:cs="Arial"/>
          <w:bCs/>
          <w:color w:val="000000"/>
        </w:rPr>
        <w:t>,</w:t>
      </w:r>
      <w:r w:rsidRPr="00937021">
        <w:rPr>
          <w:rFonts w:eastAsia="Times New Roman" w:cs="Arial"/>
          <w:bCs/>
          <w:color w:val="000000"/>
        </w:rPr>
        <w:t xml:space="preserve"> Specify</w:t>
      </w:r>
      <w:r w:rsidRPr="00937021">
        <w:rPr>
          <w:rFonts w:eastAsia="Times New Roman" w:cs="Arial"/>
          <w:color w:val="000000"/>
        </w:rPr>
        <w:t xml:space="preserve"> is selected, enter the cause of graft failure in the space provided.</w:t>
      </w:r>
    </w:p>
    <w:p w:rsidRPr="00937021" w:rsidR="00230AC4" w:rsidP="00862111" w:rsidRDefault="00230AC4" w14:paraId="1A2E86B6" w14:textId="05F2BA8E">
      <w:pPr>
        <w:spacing w:before="60" w:after="0" w:line="240" w:lineRule="auto"/>
        <w:ind w:left="1260"/>
        <w:rPr>
          <w:rFonts w:eastAsia="Times New Roman" w:cs="Arial"/>
          <w:b/>
          <w:bCs/>
          <w:color w:val="000000" w:themeColor="text1"/>
        </w:rPr>
      </w:pPr>
      <w:r w:rsidRPr="00937021">
        <w:rPr>
          <w:rFonts w:eastAsia="Times New Roman" w:cs="Arial"/>
          <w:b/>
          <w:bCs/>
          <w:color w:val="000000" w:themeColor="text1"/>
        </w:rPr>
        <w:t>Thrombosis</w:t>
      </w:r>
    </w:p>
    <w:p w:rsidRPr="00937021" w:rsidR="00230AC4" w:rsidP="00862111" w:rsidRDefault="00230AC4" w14:paraId="6EFBFAE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Pr="00937021" w:rsidR="00230AC4" w:rsidP="00862111" w:rsidRDefault="00230AC4" w14:paraId="53D68B20"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Pr="00937021" w:rsidR="00230AC4" w:rsidP="00862111" w:rsidRDefault="00230AC4" w14:paraId="68A41E7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Pr="00937021" w:rsidR="00230AC4" w:rsidP="00862111" w:rsidRDefault="00230AC4" w14:paraId="381AD9C7"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Pr="00937021" w:rsidR="00230AC4" w:rsidP="00862111" w:rsidRDefault="00230AC4" w14:paraId="79218733"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Pr="00937021" w:rsidR="00A9371F" w:rsidP="00A9371F" w:rsidRDefault="00A9371F" w14:paraId="61630DC1"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Ischemia </w:t>
      </w:r>
    </w:p>
    <w:p w:rsidRPr="00937021" w:rsidR="00A9371F" w:rsidP="00A9371F" w:rsidRDefault="00A9371F" w14:paraId="30138EC3"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Pr="00937021" w:rsidR="00230AC4" w:rsidP="00862111" w:rsidRDefault="00230AC4" w14:paraId="164C9C8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lastRenderedPageBreak/>
        <w:t xml:space="preserve">Trauma </w:t>
      </w:r>
    </w:p>
    <w:p w:rsidRPr="00937021" w:rsidR="00230AC4" w:rsidP="00862111" w:rsidRDefault="00230AC4" w14:paraId="141E8BCA"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Pr="00937021" w:rsidR="00230AC4" w:rsidP="00862111" w:rsidRDefault="00230AC4" w14:paraId="72E5918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Non-compliance: immunosuppression </w:t>
      </w:r>
    </w:p>
    <w:p w:rsidRPr="00937021" w:rsidR="00230AC4" w:rsidP="00862111" w:rsidRDefault="00230AC4" w14:paraId="6C0DF83C"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Non-compliance: rehabilitation </w:t>
      </w:r>
    </w:p>
    <w:p w:rsidRPr="00937021" w:rsidR="00230AC4" w:rsidP="00862111" w:rsidRDefault="00230AC4" w14:paraId="6EF8F52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Non-compliance: level of activity</w:t>
      </w:r>
    </w:p>
    <w:p w:rsidRPr="00937021" w:rsidR="00E135CF" w:rsidP="00862111" w:rsidRDefault="00230AC4" w14:paraId="05A8C361" w14:textId="2330668B">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Pr="00937021" w:rsidR="0013152A" w:rsidP="006E74FE" w:rsidRDefault="0013152A" w14:paraId="0E5699A2" w14:textId="26A9C84A">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w:t>
      </w:r>
      <w:r w:rsidRPr="00937021" w:rsidR="00120F5F">
        <w:rPr>
          <w:rFonts w:eastAsia="Times New Roman" w:cs="Arial"/>
          <w:b/>
          <w:bCs/>
          <w:color w:val="000000" w:themeColor="text1"/>
          <w:u w:val="single"/>
        </w:rPr>
        <w:t>anff</w:t>
      </w:r>
      <w:r w:rsidRPr="00937021">
        <w:rPr>
          <w:rFonts w:eastAsia="Times New Roman" w:cs="Arial"/>
          <w:b/>
          <w:bCs/>
          <w:color w:val="000000" w:themeColor="text1"/>
          <w:u w:val="single"/>
        </w:rPr>
        <w:t xml:space="preserve">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Pr="00937021" w:rsidR="0013152A" w:rsidP="006E74FE" w:rsidRDefault="0013152A" w14:paraId="2B50A31C" w14:textId="7AAA4E96">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r w:rsidRPr="00937021" w:rsidR="00676178">
        <w:rPr>
          <w:rFonts w:eastAsia="Times New Roman" w:cs="Arial"/>
          <w:bCs/>
          <w:color w:val="000000" w:themeColor="text1"/>
        </w:rPr>
        <w:t>.</w:t>
      </w:r>
    </w:p>
    <w:p w:rsidRPr="00937021" w:rsidR="0013152A" w:rsidP="006E74FE" w:rsidRDefault="0013152A" w14:paraId="4F8E390B" w14:textId="7295BDA9">
      <w:pPr>
        <w:spacing w:after="0" w:line="240" w:lineRule="auto"/>
        <w:ind w:left="1620"/>
        <w:rPr>
          <w:rFonts w:eastAsia="Times New Roman" w:cs="Arial"/>
          <w:bCs/>
          <w:color w:val="000000" w:themeColor="text1"/>
        </w:rPr>
      </w:pPr>
      <w:r w:rsidRPr="00937021">
        <w:rPr>
          <w:rFonts w:eastAsia="Times New Roman" w:cs="Arial"/>
          <w:b/>
          <w:bCs/>
          <w:color w:val="000000" w:themeColor="text1"/>
        </w:rPr>
        <w:t xml:space="preserve">Grade </w:t>
      </w:r>
      <w:proofErr w:type="gramStart"/>
      <w:r w:rsidRPr="00937021">
        <w:rPr>
          <w:rFonts w:eastAsia="Times New Roman" w:cs="Arial"/>
          <w:b/>
          <w:bCs/>
          <w:color w:val="000000" w:themeColor="text1"/>
        </w:rPr>
        <w:t>I</w:t>
      </w:r>
      <w:proofErr w:type="gramEnd"/>
      <w:r w:rsidRPr="00937021">
        <w:rPr>
          <w:rFonts w:eastAsia="Times New Roman" w:cs="Arial"/>
          <w:bCs/>
          <w:color w:val="000000" w:themeColor="text1"/>
        </w:rPr>
        <w:t xml:space="preserve"> – Mild. Mild perivascular infiltration. No involvement of the overlying epidermis</w:t>
      </w:r>
      <w:r w:rsidRPr="00937021" w:rsidR="00676178">
        <w:rPr>
          <w:rFonts w:eastAsia="Times New Roman" w:cs="Arial"/>
          <w:bCs/>
          <w:color w:val="000000" w:themeColor="text1"/>
        </w:rPr>
        <w:t>.</w:t>
      </w:r>
    </w:p>
    <w:p w:rsidRPr="00937021" w:rsidR="0013152A" w:rsidP="006E74FE" w:rsidRDefault="0013152A" w14:paraId="1E2F4CF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w:t>
      </w:r>
      <w:proofErr w:type="spellStart"/>
      <w:r w:rsidRPr="00937021">
        <w:rPr>
          <w:rFonts w:eastAsia="Times New Roman" w:cs="Arial"/>
          <w:bCs/>
          <w:color w:val="000000" w:themeColor="text1"/>
        </w:rPr>
        <w:t>spongiosis</w:t>
      </w:r>
      <w:proofErr w:type="spellEnd"/>
      <w:r w:rsidRPr="00937021">
        <w:rPr>
          <w:rFonts w:eastAsia="Times New Roman" w:cs="Arial"/>
          <w:bCs/>
          <w:color w:val="000000" w:themeColor="text1"/>
        </w:rPr>
        <w:t xml:space="preserve"> and exocytosis}. No epidermal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or apoptosis.</w:t>
      </w:r>
    </w:p>
    <w:p w:rsidRPr="00937021" w:rsidR="0013152A" w:rsidP="006E74FE" w:rsidRDefault="0013152A" w14:paraId="17A85DC6"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and/or </w:t>
      </w:r>
      <w:proofErr w:type="spellStart"/>
      <w:r w:rsidRPr="00937021">
        <w:rPr>
          <w:rFonts w:eastAsia="Times New Roman" w:cs="Arial"/>
          <w:bCs/>
          <w:color w:val="000000" w:themeColor="text1"/>
        </w:rPr>
        <w:t>keratinolysis</w:t>
      </w:r>
      <w:proofErr w:type="spellEnd"/>
      <w:r w:rsidRPr="00937021">
        <w:rPr>
          <w:rFonts w:eastAsia="Times New Roman" w:cs="Arial"/>
          <w:bCs/>
          <w:color w:val="000000" w:themeColor="text1"/>
        </w:rPr>
        <w:t>.</w:t>
      </w:r>
    </w:p>
    <w:p w:rsidRPr="00937021" w:rsidR="0013152A" w:rsidP="00697921" w:rsidRDefault="0013152A" w14:paraId="4ACBFA85" w14:textId="7599EF42">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r w:rsidRPr="00937021" w:rsidR="00676178">
        <w:rPr>
          <w:rFonts w:eastAsia="Times New Roman" w:cs="Arial"/>
          <w:bCs/>
          <w:color w:val="000000" w:themeColor="text1"/>
        </w:rPr>
        <w:t>.</w:t>
      </w:r>
    </w:p>
    <w:p w:rsidRPr="00937021" w:rsidR="00F7222F" w:rsidP="00F7222F" w:rsidRDefault="00F7222F" w14:paraId="4B7516AC" w14:textId="77777777">
      <w:pPr>
        <w:spacing w:after="120" w:line="240" w:lineRule="auto"/>
        <w:rPr>
          <w:rFonts w:eastAsia="Times New Roman" w:cs="Arial"/>
          <w:b/>
          <w:bCs/>
          <w:color w:val="000000" w:themeColor="text1"/>
        </w:rPr>
      </w:pPr>
    </w:p>
    <w:p w:rsidRPr="00937021" w:rsidR="00F7222F" w:rsidP="00F7222F" w:rsidRDefault="00F7222F" w14:paraId="65F3927C" w14:textId="77777777">
      <w:pPr>
        <w:spacing w:after="120" w:line="240" w:lineRule="auto"/>
        <w:rPr>
          <w:rFonts w:eastAsia="Times New Roman" w:cs="Arial"/>
          <w:b/>
          <w:bCs/>
          <w:color w:val="000000" w:themeColor="text1"/>
        </w:rPr>
      </w:pPr>
    </w:p>
    <w:p w:rsidRPr="00937021" w:rsidR="00F7222F" w:rsidP="00F7222F" w:rsidRDefault="00F7222F" w14:paraId="4B6173F7"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Right Limb</w:t>
      </w:r>
    </w:p>
    <w:p w:rsidRPr="00937021" w:rsidR="00F52A3E" w:rsidP="00F52A3E" w:rsidRDefault="00F52A3E" w14:paraId="6DB88AB8" w14:textId="07B32EA0">
      <w:pPr>
        <w:spacing w:before="120" w:after="120" w:line="240" w:lineRule="auto"/>
        <w:ind w:left="173"/>
        <w:rPr>
          <w:rFonts w:eastAsia="Times New Roman" w:cs="Arial"/>
          <w:color w:val="000000"/>
        </w:rPr>
      </w:pPr>
      <w:r w:rsidRPr="00937021">
        <w:rPr>
          <w:rFonts w:eastAsia="Times New Roman" w:cs="Arial"/>
          <w:b/>
          <w:bCs/>
          <w:color w:val="000000"/>
          <w:u w:val="single"/>
        </w:rPr>
        <w:t>Graft status</w:t>
      </w:r>
      <w:r w:rsidRPr="00937021">
        <w:rPr>
          <w:rFonts w:eastAsia="Times New Roman" w:cs="Arial"/>
          <w:b/>
          <w:bCs/>
          <w:color w:val="000000"/>
        </w:rPr>
        <w:t>:</w:t>
      </w:r>
      <w:r w:rsidRPr="00937021">
        <w:rPr>
          <w:rFonts w:eastAsia="Times New Roman" w:cs="Arial"/>
          <w:color w:val="000000"/>
        </w:rPr>
        <w:t xml:space="preserve"> </w:t>
      </w:r>
      <w:r w:rsidRPr="00937021" w:rsidR="00967CD5">
        <w:rPr>
          <w:rFonts w:eastAsia="Times New Roman" w:cs="Arial"/>
          <w:color w:val="000000"/>
        </w:rPr>
        <w:t xml:space="preserve">Select graft status at the time of hospital discharge, time of report, or up until the time of death (if the recipient died). Select </w:t>
      </w:r>
      <w:proofErr w:type="gramStart"/>
      <w:r w:rsidRPr="00937021" w:rsidR="00967CD5">
        <w:rPr>
          <w:rFonts w:eastAsia="Times New Roman" w:cs="Arial"/>
          <w:b/>
          <w:bCs/>
          <w:color w:val="000000"/>
        </w:rPr>
        <w:t>Failed</w:t>
      </w:r>
      <w:proofErr w:type="gramEnd"/>
      <w:r w:rsidRPr="00937021" w:rsidR="00967CD5">
        <w:rPr>
          <w:rFonts w:eastAsia="Times New Roman" w:cs="Arial"/>
          <w:color w:val="000000"/>
        </w:rPr>
        <w:t xml:space="preserve"> if the graft has been removed or the recipient died</w:t>
      </w:r>
      <w:r w:rsidRPr="00937021" w:rsidR="00967CD5">
        <w:rPr>
          <w:rFonts w:eastAsia="Times New Roman" w:cs="Arial"/>
          <w:bCs/>
          <w:color w:val="000000"/>
        </w:rPr>
        <w:t>.</w:t>
      </w:r>
      <w:r w:rsidRPr="00937021" w:rsidR="00967CD5">
        <w:rPr>
          <w:rFonts w:eastAsia="Times New Roman" w:cs="Arial"/>
          <w:color w:val="000000"/>
        </w:rPr>
        <w:t xml:space="preserve"> Otherwise, select </w:t>
      </w:r>
      <w:r w:rsidRPr="00937021" w:rsidR="00967CD5">
        <w:rPr>
          <w:rFonts w:eastAsia="Times New Roman" w:cs="Arial"/>
          <w:b/>
          <w:color w:val="000000"/>
        </w:rPr>
        <w:t>Functioning.</w:t>
      </w:r>
    </w:p>
    <w:p w:rsidRPr="00937021" w:rsidR="00582495" w:rsidP="00582495" w:rsidRDefault="00582495" w14:paraId="28812EF0" w14:textId="030FFAE8">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967CD5">
        <w:rPr>
          <w:rFonts w:eastAsia="Times New Roman" w:cs="Arial"/>
          <w:color w:val="000000"/>
        </w:rPr>
        <w:t xml:space="preserve">If the recipient died during the transplant procedure, select </w:t>
      </w:r>
      <w:r w:rsidRPr="00937021" w:rsidR="00967CD5">
        <w:rPr>
          <w:rFonts w:eastAsia="Times New Roman" w:cs="Arial"/>
          <w:b/>
          <w:bCs/>
          <w:color w:val="000000"/>
        </w:rPr>
        <w:t>Failed</w:t>
      </w:r>
      <w:r w:rsidRPr="00937021" w:rsidR="00967CD5">
        <w:rPr>
          <w:rFonts w:eastAsia="Times New Roman" w:cs="Arial"/>
          <w:color w:val="000000"/>
        </w:rPr>
        <w:t>.</w:t>
      </w:r>
    </w:p>
    <w:p w:rsidRPr="00937021" w:rsidR="0066449E" w:rsidP="0066449E" w:rsidRDefault="0066449E" w14:paraId="7C363FE2" w14:textId="01E191CC">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A7467F">
        <w:rPr>
          <w:rFonts w:cs="Arial"/>
          <w:color w:val="000000"/>
        </w:rPr>
        <w:t xml:space="preserve">If the recipient died and the death was a result of </w:t>
      </w:r>
      <w:r w:rsidRPr="00937021" w:rsidR="00F7222F">
        <w:rPr>
          <w:rFonts w:cs="Arial"/>
          <w:color w:val="000000"/>
        </w:rPr>
        <w:t>a</w:t>
      </w:r>
      <w:r w:rsidRPr="00937021" w:rsidR="00A7467F">
        <w:rPr>
          <w:rFonts w:cs="Arial"/>
          <w:color w:val="000000"/>
        </w:rPr>
        <w:t xml:space="preserve"> factor unrelated to </w:t>
      </w:r>
      <w:r w:rsidRPr="00937021" w:rsidR="00F7222F">
        <w:rPr>
          <w:rFonts w:cs="Arial"/>
          <w:color w:val="000000"/>
        </w:rPr>
        <w:t xml:space="preserve">the </w:t>
      </w:r>
      <w:r w:rsidRPr="00937021" w:rsidR="00A7467F">
        <w:rPr>
          <w:rFonts w:cs="Arial"/>
          <w:color w:val="000000"/>
        </w:rPr>
        <w:t xml:space="preserve">graft, select </w:t>
      </w:r>
      <w:r w:rsidRPr="00937021" w:rsidR="00A7467F">
        <w:rPr>
          <w:rFonts w:cs="Arial"/>
          <w:b/>
          <w:bCs/>
          <w:color w:val="000000"/>
        </w:rPr>
        <w:t>Functioning</w:t>
      </w:r>
      <w:r w:rsidRPr="00937021" w:rsidR="00A7467F">
        <w:rPr>
          <w:rFonts w:eastAsia="Times New Roman" w:cs="Arial"/>
          <w:color w:val="000000"/>
        </w:rPr>
        <w:t>.</w:t>
      </w:r>
    </w:p>
    <w:p w:rsidRPr="00937021" w:rsidR="00F52A3E" w:rsidP="00F52A3E" w:rsidRDefault="00F52A3E" w14:paraId="5B275043" w14:textId="77777777">
      <w:pPr>
        <w:spacing w:before="120" w:after="120" w:line="240" w:lineRule="auto"/>
        <w:ind w:left="540"/>
        <w:rPr>
          <w:rFonts w:eastAsia="Times New Roman" w:cs="Arial"/>
          <w:color w:val="000000"/>
        </w:rPr>
      </w:pPr>
      <w:r w:rsidRPr="00937021">
        <w:rPr>
          <w:rFonts w:eastAsia="Times New Roman" w:cs="Arial"/>
          <w:color w:val="000000"/>
        </w:rPr>
        <w:t xml:space="preserve">If </w:t>
      </w:r>
      <w:proofErr w:type="gramStart"/>
      <w:r w:rsidRPr="00937021">
        <w:rPr>
          <w:rFonts w:eastAsia="Times New Roman" w:cs="Arial"/>
          <w:bCs/>
          <w:color w:val="000000"/>
        </w:rPr>
        <w:t>Failed</w:t>
      </w:r>
      <w:proofErr w:type="gramEnd"/>
      <w:r w:rsidRPr="00937021">
        <w:rPr>
          <w:rFonts w:eastAsia="Times New Roman" w:cs="Arial"/>
          <w:color w:val="000000"/>
        </w:rPr>
        <w:t>, provide the following information:</w:t>
      </w:r>
    </w:p>
    <w:p w:rsidRPr="00937021" w:rsidR="00F52A3E" w:rsidP="00F52A3E" w:rsidRDefault="00F52A3E" w14:paraId="0E3EF621"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Date of graft failure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Pr="00937021" w:rsidR="00F52A3E" w:rsidP="00F52A3E" w:rsidRDefault="00F52A3E" w14:paraId="20751706" w14:textId="77777777">
      <w:pPr>
        <w:spacing w:before="120" w:after="120" w:line="240" w:lineRule="auto"/>
        <w:ind w:left="900"/>
        <w:rPr>
          <w:rFonts w:eastAsia="Times New Roman" w:cs="Arial"/>
          <w:color w:val="000000"/>
        </w:rPr>
      </w:pPr>
      <w:r w:rsidRPr="00937021">
        <w:rPr>
          <w:rFonts w:eastAsia="Times New Roman" w:cs="Arial"/>
          <w:b/>
          <w:bCs/>
          <w:color w:val="000000"/>
          <w:u w:val="single"/>
        </w:rPr>
        <w:lastRenderedPageBreak/>
        <w:t>Causes of graft failure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Banff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 Specify</w:t>
      </w:r>
      <w:r w:rsidRPr="00937021">
        <w:rPr>
          <w:rFonts w:eastAsia="Times New Roman" w:cs="Arial"/>
          <w:color w:val="000000"/>
        </w:rPr>
        <w:t xml:space="preserve"> is selected, enter the cause of graft failure in the space provided.</w:t>
      </w:r>
    </w:p>
    <w:p w:rsidRPr="00937021" w:rsidR="00F52A3E" w:rsidP="00F52A3E" w:rsidRDefault="00F52A3E" w14:paraId="4700FC26" w14:textId="77777777">
      <w:pPr>
        <w:spacing w:before="60" w:after="0" w:line="240" w:lineRule="auto"/>
        <w:ind w:left="1260"/>
        <w:rPr>
          <w:rFonts w:eastAsia="Times New Roman" w:cs="Arial"/>
          <w:b/>
          <w:bCs/>
          <w:color w:val="000000" w:themeColor="text1"/>
        </w:rPr>
      </w:pPr>
      <w:r w:rsidRPr="00937021">
        <w:rPr>
          <w:rFonts w:eastAsia="Times New Roman" w:cs="Arial"/>
          <w:b/>
          <w:bCs/>
          <w:color w:val="000000" w:themeColor="text1"/>
        </w:rPr>
        <w:t>Thrombosis</w:t>
      </w:r>
    </w:p>
    <w:p w:rsidRPr="00937021" w:rsidR="00F52A3E" w:rsidP="00F52A3E" w:rsidRDefault="00F52A3E" w14:paraId="0BD615C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Pr="00937021" w:rsidR="00F52A3E" w:rsidP="00F52A3E" w:rsidRDefault="00F52A3E" w14:paraId="2F0E09D9"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Pr="00937021" w:rsidR="00F52A3E" w:rsidP="00F52A3E" w:rsidRDefault="00F52A3E" w14:paraId="489C972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Pr="00937021" w:rsidR="00F52A3E" w:rsidP="00F52A3E" w:rsidRDefault="00F52A3E" w14:paraId="3A5FC4C1"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Pr="00937021" w:rsidR="00F52A3E" w:rsidP="00F52A3E" w:rsidRDefault="00F52A3E" w14:paraId="070BF72F"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Pr="00937021" w:rsidR="00F52A3E" w:rsidP="00F52A3E" w:rsidRDefault="00F52A3E" w14:paraId="71167C18"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Ischemia </w:t>
      </w:r>
    </w:p>
    <w:p w:rsidRPr="00937021" w:rsidR="00F52A3E" w:rsidP="00F52A3E" w:rsidRDefault="00F52A3E" w14:paraId="06A3A380"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Pr="00937021" w:rsidR="00F52A3E" w:rsidP="00F52A3E" w:rsidRDefault="00F52A3E" w14:paraId="4EC425D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Pr="00937021" w:rsidR="00F52A3E" w:rsidP="00F52A3E" w:rsidRDefault="00F52A3E" w14:paraId="55ED6A3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Pr="00937021" w:rsidR="00F52A3E" w:rsidP="00F52A3E" w:rsidRDefault="00F52A3E" w14:paraId="1011E05C"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Non-compliance: immunosuppression </w:t>
      </w:r>
    </w:p>
    <w:p w:rsidRPr="00937021" w:rsidR="00F52A3E" w:rsidP="00F52A3E" w:rsidRDefault="00F52A3E" w14:paraId="18D8EB5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Non-compliance: rehabilitation </w:t>
      </w:r>
    </w:p>
    <w:p w:rsidRPr="00937021" w:rsidR="00F52A3E" w:rsidP="00F52A3E" w:rsidRDefault="00F52A3E" w14:paraId="54C9FC44"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Non-compliance: level of activity</w:t>
      </w:r>
    </w:p>
    <w:p w:rsidRPr="00937021" w:rsidR="00F52A3E" w:rsidP="00F52A3E" w:rsidRDefault="00F52A3E" w14:paraId="63DFA05B" w14:textId="77777777">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Pr="00937021" w:rsidR="00F52A3E" w:rsidP="00F52A3E" w:rsidRDefault="00F52A3E" w14:paraId="1517B33B" w14:textId="77777777">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Pr="00937021" w:rsidR="00F52A3E" w:rsidP="00F52A3E" w:rsidRDefault="00F52A3E" w14:paraId="49438EB0"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Pr="00937021" w:rsidR="00F52A3E" w:rsidP="00F52A3E" w:rsidRDefault="00F52A3E" w14:paraId="3FC5CEE1"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 xml:space="preserve">Grade </w:t>
      </w:r>
      <w:proofErr w:type="gramStart"/>
      <w:r w:rsidRPr="00937021">
        <w:rPr>
          <w:rFonts w:eastAsia="Times New Roman" w:cs="Arial"/>
          <w:b/>
          <w:bCs/>
          <w:color w:val="000000" w:themeColor="text1"/>
        </w:rPr>
        <w:t>I</w:t>
      </w:r>
      <w:proofErr w:type="gramEnd"/>
      <w:r w:rsidRPr="00937021">
        <w:rPr>
          <w:rFonts w:eastAsia="Times New Roman" w:cs="Arial"/>
          <w:bCs/>
          <w:color w:val="000000" w:themeColor="text1"/>
        </w:rPr>
        <w:t xml:space="preserve"> – Mild. Mild perivascular infiltration. No involvement of the overlying epidermis.</w:t>
      </w:r>
    </w:p>
    <w:p w:rsidRPr="00937021" w:rsidR="00F52A3E" w:rsidP="00F52A3E" w:rsidRDefault="00F52A3E" w14:paraId="229E5885"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w:t>
      </w:r>
      <w:proofErr w:type="spellStart"/>
      <w:r w:rsidRPr="00937021">
        <w:rPr>
          <w:rFonts w:eastAsia="Times New Roman" w:cs="Arial"/>
          <w:bCs/>
          <w:color w:val="000000" w:themeColor="text1"/>
        </w:rPr>
        <w:t>spongiosis</w:t>
      </w:r>
      <w:proofErr w:type="spellEnd"/>
      <w:r w:rsidRPr="00937021">
        <w:rPr>
          <w:rFonts w:eastAsia="Times New Roman" w:cs="Arial"/>
          <w:bCs/>
          <w:color w:val="000000" w:themeColor="text1"/>
        </w:rPr>
        <w:t xml:space="preserve"> and exocytosis}. No epidermal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or apoptosis.</w:t>
      </w:r>
    </w:p>
    <w:p w:rsidRPr="00937021" w:rsidR="00F52A3E" w:rsidP="00F52A3E" w:rsidRDefault="00F52A3E" w14:paraId="2FB6A46F"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and/or </w:t>
      </w:r>
      <w:proofErr w:type="spellStart"/>
      <w:r w:rsidRPr="00937021">
        <w:rPr>
          <w:rFonts w:eastAsia="Times New Roman" w:cs="Arial"/>
          <w:bCs/>
          <w:color w:val="000000" w:themeColor="text1"/>
        </w:rPr>
        <w:t>keratinolysis</w:t>
      </w:r>
      <w:proofErr w:type="spellEnd"/>
      <w:r w:rsidRPr="00937021">
        <w:rPr>
          <w:rFonts w:eastAsia="Times New Roman" w:cs="Arial"/>
          <w:bCs/>
          <w:color w:val="000000" w:themeColor="text1"/>
        </w:rPr>
        <w:t>.</w:t>
      </w:r>
    </w:p>
    <w:p w:rsidRPr="00937021" w:rsidR="00F52A3E" w:rsidP="00F52A3E" w:rsidRDefault="00F52A3E" w14:paraId="0CCF000F" w14:textId="7777777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p>
    <w:p w:rsidRPr="00937021" w:rsidR="00F74CBF" w:rsidP="006E74FE" w:rsidRDefault="00520FC3" w14:paraId="507FB5C5" w14:textId="55DE4B43">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lastRenderedPageBreak/>
        <w:t xml:space="preserve">Lab </w:t>
      </w:r>
      <w:r w:rsidRPr="00937021" w:rsidR="001C27F8">
        <w:rPr>
          <w:rFonts w:eastAsia="Times New Roman" w:cs="Arial"/>
          <w:b/>
          <w:bCs/>
          <w:color w:val="000000" w:themeColor="text1"/>
          <w:u w:val="single"/>
        </w:rPr>
        <w:t>d</w:t>
      </w:r>
      <w:r w:rsidRPr="00937021">
        <w:rPr>
          <w:rFonts w:eastAsia="Times New Roman" w:cs="Arial"/>
          <w:b/>
          <w:bCs/>
          <w:color w:val="000000" w:themeColor="text1"/>
          <w:u w:val="single"/>
        </w:rPr>
        <w:t>ata</w:t>
      </w:r>
      <w:r w:rsidRPr="00937021" w:rsidR="00D75DAF">
        <w:rPr>
          <w:rFonts w:eastAsia="Times New Roman" w:cs="Arial"/>
          <w:b/>
          <w:bCs/>
          <w:color w:val="000000" w:themeColor="text1"/>
          <w:u w:val="single"/>
        </w:rPr>
        <w:t xml:space="preserve"> at </w:t>
      </w:r>
      <w:r w:rsidRPr="00937021" w:rsidR="001C27F8">
        <w:rPr>
          <w:rFonts w:eastAsia="Times New Roman" w:cs="Arial"/>
          <w:b/>
          <w:bCs/>
          <w:color w:val="000000" w:themeColor="text1"/>
          <w:u w:val="single"/>
        </w:rPr>
        <w:t>t</w:t>
      </w:r>
      <w:r w:rsidRPr="00937021" w:rsidR="00D75DAF">
        <w:rPr>
          <w:rFonts w:eastAsia="Times New Roman" w:cs="Arial"/>
          <w:b/>
          <w:bCs/>
          <w:color w:val="000000" w:themeColor="text1"/>
          <w:u w:val="single"/>
        </w:rPr>
        <w:t xml:space="preserve">ime of </w:t>
      </w:r>
      <w:r w:rsidRPr="00937021" w:rsidR="001C27F8">
        <w:rPr>
          <w:rFonts w:eastAsia="Times New Roman" w:cs="Arial"/>
          <w:b/>
          <w:bCs/>
          <w:color w:val="000000" w:themeColor="text1"/>
          <w:u w:val="single"/>
        </w:rPr>
        <w:t>d</w:t>
      </w:r>
      <w:r w:rsidRPr="00937021" w:rsidR="00D75DAF">
        <w:rPr>
          <w:rFonts w:eastAsia="Times New Roman" w:cs="Arial"/>
          <w:b/>
          <w:bCs/>
          <w:color w:val="000000" w:themeColor="text1"/>
          <w:u w:val="single"/>
        </w:rPr>
        <w:t xml:space="preserve">ischarge from the </w:t>
      </w:r>
      <w:r w:rsidRPr="00937021" w:rsidR="001C27F8">
        <w:rPr>
          <w:rFonts w:eastAsia="Times New Roman" w:cs="Arial"/>
          <w:b/>
          <w:bCs/>
          <w:color w:val="000000" w:themeColor="text1"/>
          <w:u w:val="single"/>
        </w:rPr>
        <w:t>h</w:t>
      </w:r>
      <w:r w:rsidRPr="00937021" w:rsidR="00D75DAF">
        <w:rPr>
          <w:rFonts w:eastAsia="Times New Roman" w:cs="Arial"/>
          <w:b/>
          <w:bCs/>
          <w:color w:val="000000" w:themeColor="text1"/>
          <w:u w:val="single"/>
        </w:rPr>
        <w:t>ospital</w:t>
      </w:r>
      <w:r w:rsidRPr="00937021" w:rsidR="0013152A">
        <w:rPr>
          <w:rFonts w:eastAsia="Times New Roman" w:cs="Arial"/>
          <w:b/>
          <w:bCs/>
          <w:color w:val="000000" w:themeColor="text1"/>
        </w:rPr>
        <w:t>:</w:t>
      </w:r>
    </w:p>
    <w:p w:rsidRPr="00937021" w:rsidR="00C5260D" w:rsidP="006E74FE" w:rsidRDefault="00D040F8" w14:paraId="4E6D1A09" w14:textId="4D014E27">
      <w:pPr>
        <w:spacing w:before="120" w:after="120" w:line="240" w:lineRule="auto"/>
        <w:ind w:left="540"/>
        <w:rPr>
          <w:rFonts w:cs="Arial"/>
        </w:rPr>
      </w:pPr>
      <w:r w:rsidRPr="00937021">
        <w:rPr>
          <w:rFonts w:eastAsia="Times New Roman" w:cs="Arial"/>
          <w:b/>
          <w:bCs/>
          <w:color w:val="000000" w:themeColor="text1"/>
          <w:u w:val="single"/>
        </w:rPr>
        <w:t>Serum c</w:t>
      </w:r>
      <w:r w:rsidRPr="00937021" w:rsidR="00306709">
        <w:rPr>
          <w:rFonts w:eastAsia="Times New Roman" w:cs="Arial"/>
          <w:b/>
          <w:bCs/>
          <w:color w:val="000000" w:themeColor="text1"/>
          <w:u w:val="single"/>
        </w:rPr>
        <w:t>reatinine</w:t>
      </w:r>
      <w:r w:rsidRPr="00937021" w:rsidR="00FA48A8">
        <w:rPr>
          <w:rFonts w:eastAsia="Times New Roman" w:cs="Arial"/>
          <w:b/>
          <w:bCs/>
          <w:color w:val="000000" w:themeColor="text1"/>
        </w:rPr>
        <w:t>:</w:t>
      </w:r>
      <w:r w:rsidRPr="00937021" w:rsidR="00FA48A8">
        <w:rPr>
          <w:rFonts w:eastAsia="Times New Roman" w:cs="Arial"/>
          <w:bCs/>
          <w:color w:val="000000" w:themeColor="text1"/>
        </w:rPr>
        <w:t xml:space="preserve"> </w:t>
      </w:r>
      <w:r w:rsidRPr="00937021" w:rsidR="00457C03">
        <w:rPr>
          <w:rFonts w:cs="Arial"/>
        </w:rPr>
        <w:t>Enter the serum creatinine value in mg/</w:t>
      </w:r>
      <w:proofErr w:type="spellStart"/>
      <w:r w:rsidRPr="00937021" w:rsidR="00457C03">
        <w:rPr>
          <w:rFonts w:cs="Arial"/>
        </w:rPr>
        <w:t>dL</w:t>
      </w:r>
      <w:proofErr w:type="spellEnd"/>
      <w:r w:rsidRPr="00937021" w:rsidR="00457C03">
        <w:rPr>
          <w:rFonts w:cs="Arial"/>
        </w:rPr>
        <w:t xml:space="preserve"> obtained closest to the time of hospital discharge.</w:t>
      </w:r>
    </w:p>
    <w:p w:rsidRPr="00937021" w:rsidR="000970EF" w:rsidP="006E74FE" w:rsidRDefault="00947101" w14:paraId="6D4CECE9" w14:textId="12DC0D69">
      <w:pPr>
        <w:spacing w:before="120" w:after="120" w:line="240" w:lineRule="auto"/>
        <w:ind w:left="540"/>
        <w:rPr>
          <w:rFonts w:cs="Arial"/>
        </w:rPr>
      </w:pPr>
      <w:r w:rsidRPr="00937021">
        <w:rPr>
          <w:rFonts w:eastAsia="Times New Roman" w:cs="Arial"/>
          <w:b/>
          <w:bCs/>
          <w:color w:val="000000" w:themeColor="text1"/>
          <w:u w:val="single"/>
        </w:rPr>
        <w:t xml:space="preserve">Hemoglobin </w:t>
      </w:r>
      <w:proofErr w:type="gramStart"/>
      <w:r w:rsidRPr="00937021">
        <w:rPr>
          <w:rFonts w:eastAsia="Times New Roman" w:cs="Arial"/>
          <w:b/>
          <w:bCs/>
          <w:color w:val="000000" w:themeColor="text1"/>
          <w:u w:val="single"/>
        </w:rPr>
        <w:t>A1c</w:t>
      </w:r>
      <w:proofErr w:type="gramEnd"/>
      <w:r w:rsidRPr="00937021" w:rsidR="000970EF">
        <w:rPr>
          <w:rFonts w:eastAsia="Times New Roman" w:cs="Arial"/>
          <w:b/>
          <w:bCs/>
          <w:color w:val="000000" w:themeColor="text1"/>
        </w:rPr>
        <w:t>:</w:t>
      </w:r>
      <w:r w:rsidRPr="00937021" w:rsidR="000970EF">
        <w:rPr>
          <w:rFonts w:eastAsia="Times New Roman" w:cs="Arial"/>
          <w:bCs/>
          <w:color w:val="000000" w:themeColor="text1"/>
        </w:rPr>
        <w:t xml:space="preserve"> Enter the hemoglobin A1c test percentage </w:t>
      </w:r>
      <w:r w:rsidRPr="00937021" w:rsidR="000970EF">
        <w:rPr>
          <w:rFonts w:cs="Arial"/>
        </w:rPr>
        <w:t>obtained closest to the time of hospital discharge.</w:t>
      </w:r>
    </w:p>
    <w:p w:rsidRPr="00937021" w:rsidR="00B773C6" w:rsidP="006E74FE" w:rsidRDefault="00711A81" w14:paraId="37FC6970" w14:textId="47015888">
      <w:pPr>
        <w:spacing w:before="120" w:after="120" w:line="240" w:lineRule="auto"/>
        <w:ind w:left="180"/>
        <w:rPr>
          <w:rFonts w:eastAsia="Times New Roman" w:cs="Arial"/>
          <w:b/>
          <w:bCs/>
        </w:rPr>
      </w:pPr>
      <w:r w:rsidRPr="00937021">
        <w:rPr>
          <w:rFonts w:eastAsia="Times New Roman" w:cs="Arial"/>
          <w:b/>
          <w:bCs/>
          <w:u w:val="single"/>
        </w:rPr>
        <w:t xml:space="preserve">Major </w:t>
      </w:r>
      <w:r w:rsidRPr="00937021" w:rsidR="001C27F8">
        <w:rPr>
          <w:rFonts w:eastAsia="Times New Roman" w:cs="Arial"/>
          <w:b/>
          <w:bCs/>
          <w:u w:val="single"/>
        </w:rPr>
        <w:t>t</w:t>
      </w:r>
      <w:r w:rsidRPr="00937021">
        <w:rPr>
          <w:rFonts w:eastAsia="Times New Roman" w:cs="Arial"/>
          <w:b/>
          <w:bCs/>
          <w:u w:val="single"/>
        </w:rPr>
        <w:t xml:space="preserve">ransplant </w:t>
      </w:r>
      <w:r w:rsidRPr="00937021" w:rsidR="001C27F8">
        <w:rPr>
          <w:rFonts w:eastAsia="Times New Roman" w:cs="Arial"/>
          <w:b/>
          <w:bCs/>
          <w:u w:val="single"/>
        </w:rPr>
        <w:t>c</w:t>
      </w:r>
      <w:r w:rsidRPr="00937021">
        <w:rPr>
          <w:rFonts w:eastAsia="Times New Roman" w:cs="Arial"/>
          <w:b/>
          <w:bCs/>
          <w:u w:val="single"/>
        </w:rPr>
        <w:t>omplications</w:t>
      </w:r>
      <w:r w:rsidRPr="00937021" w:rsidR="00660F28">
        <w:rPr>
          <w:rFonts w:eastAsia="Times New Roman" w:cs="Arial"/>
          <w:b/>
          <w:bCs/>
        </w:rPr>
        <w:t xml:space="preserve">: </w:t>
      </w:r>
      <w:r w:rsidRPr="00937021" w:rsidR="00A72BD5">
        <w:rPr>
          <w:rFonts w:eastAsia="Times New Roman" w:cs="Arial"/>
          <w:bCs/>
        </w:rPr>
        <w:t xml:space="preserve">For each of the major transplant complications listed below, indicate the recipient’s experience. Complications listed below should represent more immediate </w:t>
      </w:r>
      <w:proofErr w:type="spellStart"/>
      <w:r w:rsidRPr="00937021" w:rsidR="00A72BD5">
        <w:rPr>
          <w:rFonts w:eastAsia="Times New Roman" w:cs="Arial"/>
          <w:bCs/>
        </w:rPr>
        <w:t>peri</w:t>
      </w:r>
      <w:proofErr w:type="spellEnd"/>
      <w:r w:rsidRPr="00937021" w:rsidR="00A72BD5">
        <w:rPr>
          <w:rFonts w:eastAsia="Times New Roman" w:cs="Arial"/>
          <w:bCs/>
        </w:rPr>
        <w:t>-operative transplant complications, after transplant, but before hospital discharge.</w:t>
      </w:r>
      <w:r w:rsidRPr="00937021" w:rsidR="008C3988">
        <w:rPr>
          <w:rFonts w:eastAsia="Times New Roman" w:cs="Arial"/>
          <w:bCs/>
        </w:rPr>
        <w:t xml:space="preserve"> If Other, Specify is selected, enter the complication(s) in the space provided.</w:t>
      </w:r>
    </w:p>
    <w:p w:rsidRPr="00937021" w:rsidR="00B773C6" w:rsidP="00862111" w:rsidRDefault="00B773C6" w14:paraId="6965C653" w14:textId="30B08468">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Arterial thrombosis</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E32BB7">
        <w:rPr>
          <w:rFonts w:eastAsia="Times New Roman" w:cs="Arial"/>
          <w:bCs/>
          <w:color w:val="000000" w:themeColor="text1"/>
        </w:rPr>
        <w:t>If the recipient developed arteria</w:t>
      </w:r>
      <w:r w:rsidRPr="00937021" w:rsidR="003A2487">
        <w:rPr>
          <w:rFonts w:eastAsia="Times New Roman" w:cs="Arial"/>
          <w:bCs/>
          <w:color w:val="000000" w:themeColor="text1"/>
        </w:rPr>
        <w:t xml:space="preserve">l thrombosis after transplant, select </w:t>
      </w:r>
      <w:proofErr w:type="gramStart"/>
      <w:r w:rsidRPr="00937021" w:rsidR="003A2487">
        <w:rPr>
          <w:rFonts w:eastAsia="Times New Roman" w:cs="Arial"/>
          <w:bCs/>
          <w:color w:val="000000" w:themeColor="text1"/>
        </w:rPr>
        <w:t>Yes</w:t>
      </w:r>
      <w:proofErr w:type="gramEnd"/>
      <w:r w:rsidRPr="00937021" w:rsidR="003A2487">
        <w:rPr>
          <w:rFonts w:eastAsia="Times New Roman" w:cs="Arial"/>
          <w:bCs/>
          <w:color w:val="000000" w:themeColor="text1"/>
        </w:rPr>
        <w:t xml:space="preserve">. If not, select </w:t>
      </w:r>
      <w:proofErr w:type="gramStart"/>
      <w:r w:rsidRPr="00937021" w:rsidR="003A2487">
        <w:rPr>
          <w:rFonts w:eastAsia="Times New Roman" w:cs="Arial"/>
          <w:bCs/>
          <w:color w:val="000000" w:themeColor="text1"/>
        </w:rPr>
        <w:t>No</w:t>
      </w:r>
      <w:proofErr w:type="gramEnd"/>
      <w:r w:rsidRPr="00937021" w:rsidR="003A2487">
        <w:rPr>
          <w:rFonts w:eastAsia="Times New Roman" w:cs="Arial"/>
          <w:bCs/>
          <w:color w:val="000000" w:themeColor="text1"/>
        </w:rPr>
        <w:t>.</w:t>
      </w:r>
      <w:r w:rsidRPr="00937021" w:rsidR="00067203">
        <w:rPr>
          <w:rFonts w:eastAsia="Times New Roman" w:cs="Arial"/>
          <w:bCs/>
          <w:color w:val="000000" w:themeColor="text1"/>
        </w:rPr>
        <w:t xml:space="preserve"> If unknown, select UNK.</w:t>
      </w:r>
    </w:p>
    <w:p w:rsidRPr="00937021" w:rsidR="00B773C6" w:rsidP="00862111" w:rsidRDefault="00B773C6" w14:paraId="007659CA" w14:textId="565B5B1B">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Venous thrombosis</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FF7435">
        <w:rPr>
          <w:rFonts w:eastAsia="Times New Roman" w:cs="Arial"/>
          <w:bCs/>
          <w:color w:val="000000" w:themeColor="text1"/>
        </w:rPr>
        <w:t xml:space="preserve">If the recipient developed venous thrombosis </w:t>
      </w:r>
      <w:r w:rsidRPr="00937021" w:rsidR="00067203">
        <w:rPr>
          <w:rFonts w:eastAsia="Times New Roman" w:cs="Arial"/>
          <w:bCs/>
          <w:color w:val="000000" w:themeColor="text1"/>
        </w:rPr>
        <w:t xml:space="preserve">after transplant, select </w:t>
      </w:r>
      <w:proofErr w:type="gramStart"/>
      <w:r w:rsidRPr="00937021" w:rsidR="00067203">
        <w:rPr>
          <w:rFonts w:eastAsia="Times New Roman" w:cs="Arial"/>
          <w:bCs/>
          <w:color w:val="000000" w:themeColor="text1"/>
        </w:rPr>
        <w:t>Yes</w:t>
      </w:r>
      <w:proofErr w:type="gramEnd"/>
      <w:r w:rsidRPr="00937021" w:rsidR="00067203">
        <w:rPr>
          <w:rFonts w:eastAsia="Times New Roman" w:cs="Arial"/>
          <w:bCs/>
          <w:color w:val="000000" w:themeColor="text1"/>
        </w:rPr>
        <w:t xml:space="preserve">. If not, select </w:t>
      </w:r>
      <w:proofErr w:type="gramStart"/>
      <w:r w:rsidRPr="00937021" w:rsidR="00067203">
        <w:rPr>
          <w:rFonts w:eastAsia="Times New Roman" w:cs="Arial"/>
          <w:bCs/>
          <w:color w:val="000000" w:themeColor="text1"/>
        </w:rPr>
        <w:t>No</w:t>
      </w:r>
      <w:proofErr w:type="gramEnd"/>
      <w:r w:rsidRPr="00937021" w:rsidR="00067203">
        <w:rPr>
          <w:rFonts w:eastAsia="Times New Roman" w:cs="Arial"/>
          <w:bCs/>
          <w:color w:val="000000" w:themeColor="text1"/>
        </w:rPr>
        <w:t>. If unknown, select UNK.</w:t>
      </w:r>
      <w:r w:rsidRPr="00937021" w:rsidR="00FF7435">
        <w:rPr>
          <w:rFonts w:eastAsia="Times New Roman" w:cs="Arial"/>
          <w:bCs/>
          <w:color w:val="000000" w:themeColor="text1"/>
        </w:rPr>
        <w:t xml:space="preserve"> </w:t>
      </w:r>
    </w:p>
    <w:p w:rsidRPr="00937021" w:rsidR="00B773C6" w:rsidP="00862111" w:rsidRDefault="006A34BC" w14:paraId="575F429E" w14:textId="5921D00A">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More than 5 </w:t>
      </w:r>
      <w:proofErr w:type="spellStart"/>
      <w:r w:rsidRPr="00937021" w:rsidR="0068791F">
        <w:rPr>
          <w:rFonts w:eastAsia="Times New Roman" w:cs="Arial"/>
          <w:b/>
          <w:bCs/>
          <w:color w:val="000000" w:themeColor="text1"/>
          <w:u w:val="single"/>
        </w:rPr>
        <w:t>pRBC</w:t>
      </w:r>
      <w:proofErr w:type="spellEnd"/>
      <w:r w:rsidRPr="00937021" w:rsidR="00AF28D7">
        <w:rPr>
          <w:rFonts w:eastAsia="Times New Roman" w:cs="Arial"/>
          <w:b/>
          <w:bCs/>
          <w:color w:val="000000" w:themeColor="text1"/>
          <w:u w:val="single"/>
        </w:rPr>
        <w:t xml:space="preserve"> (packed red blood cell)</w:t>
      </w:r>
      <w:r w:rsidRPr="00937021" w:rsidR="00306709">
        <w:rPr>
          <w:rFonts w:eastAsia="Times New Roman" w:cs="Arial"/>
          <w:b/>
          <w:bCs/>
          <w:color w:val="000000" w:themeColor="text1"/>
          <w:u w:val="single"/>
        </w:rPr>
        <w:t xml:space="preserve"> units</w:t>
      </w:r>
      <w:r w:rsidRPr="00937021" w:rsidR="00617656">
        <w:rPr>
          <w:rFonts w:eastAsia="Times New Roman" w:cs="Arial"/>
          <w:b/>
          <w:bCs/>
          <w:color w:val="000000" w:themeColor="text1"/>
        </w:rPr>
        <w:t xml:space="preserve">: </w:t>
      </w:r>
      <w:r w:rsidRPr="00937021" w:rsidR="007C29BD">
        <w:rPr>
          <w:rFonts w:eastAsia="Times New Roman" w:cs="Arial"/>
          <w:bCs/>
          <w:color w:val="000000" w:themeColor="text1"/>
        </w:rPr>
        <w:t>If the recipient required more than 5 units of packed red blood cells</w:t>
      </w:r>
      <w:r w:rsidRPr="00937021" w:rsidR="00B2408B">
        <w:rPr>
          <w:rFonts w:eastAsia="Times New Roman" w:cs="Arial"/>
          <w:bCs/>
          <w:color w:val="000000" w:themeColor="text1"/>
        </w:rPr>
        <w:t xml:space="preserve">, select </w:t>
      </w:r>
      <w:proofErr w:type="gramStart"/>
      <w:r w:rsidRPr="00937021" w:rsidR="00B2408B">
        <w:rPr>
          <w:rFonts w:eastAsia="Times New Roman" w:cs="Arial"/>
          <w:bCs/>
          <w:color w:val="000000" w:themeColor="text1"/>
        </w:rPr>
        <w:t>Yes</w:t>
      </w:r>
      <w:proofErr w:type="gramEnd"/>
      <w:r w:rsidRPr="00937021" w:rsidR="00B2408B">
        <w:rPr>
          <w:rFonts w:eastAsia="Times New Roman" w:cs="Arial"/>
          <w:bCs/>
          <w:color w:val="000000" w:themeColor="text1"/>
        </w:rPr>
        <w:t>. If not</w:t>
      </w:r>
      <w:r w:rsidRPr="00937021" w:rsidR="007C29BD">
        <w:rPr>
          <w:rFonts w:eastAsia="Times New Roman" w:cs="Arial"/>
          <w:bCs/>
          <w:color w:val="000000" w:themeColor="text1"/>
        </w:rPr>
        <w:t xml:space="preserve">, select </w:t>
      </w:r>
      <w:proofErr w:type="gramStart"/>
      <w:r w:rsidRPr="00937021" w:rsidR="007C29BD">
        <w:rPr>
          <w:rFonts w:eastAsia="Times New Roman" w:cs="Arial"/>
          <w:bCs/>
          <w:color w:val="000000" w:themeColor="text1"/>
        </w:rPr>
        <w:t>No</w:t>
      </w:r>
      <w:proofErr w:type="gramEnd"/>
      <w:r w:rsidRPr="00937021" w:rsidR="007C29BD">
        <w:rPr>
          <w:rFonts w:eastAsia="Times New Roman" w:cs="Arial"/>
          <w:bCs/>
          <w:color w:val="000000" w:themeColor="text1"/>
        </w:rPr>
        <w:t>.</w:t>
      </w:r>
      <w:r w:rsidRPr="00937021" w:rsidR="0081041A">
        <w:rPr>
          <w:rFonts w:eastAsia="Times New Roman" w:cs="Arial"/>
          <w:bCs/>
          <w:color w:val="000000" w:themeColor="text1"/>
        </w:rPr>
        <w:t xml:space="preserve"> If unknown, select UNK.</w:t>
      </w:r>
    </w:p>
    <w:p w:rsidRPr="00937021" w:rsidR="00B773C6" w:rsidP="00862111" w:rsidRDefault="009163ED" w14:paraId="7C8B95FE" w14:textId="4FCBE7C4">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C</w:t>
      </w:r>
      <w:r w:rsidRPr="00937021" w:rsidR="00B2192C">
        <w:rPr>
          <w:rFonts w:eastAsia="Times New Roman" w:cs="Arial"/>
          <w:b/>
          <w:bCs/>
          <w:color w:val="000000" w:themeColor="text1"/>
          <w:u w:val="single"/>
        </w:rPr>
        <w:t>ardiac</w:t>
      </w:r>
      <w:r w:rsidRPr="00937021" w:rsidR="007A5DF0">
        <w:rPr>
          <w:rFonts w:eastAsia="Times New Roman" w:cs="Arial"/>
          <w:b/>
          <w:bCs/>
          <w:color w:val="000000" w:themeColor="text1"/>
          <w:u w:val="single"/>
        </w:rPr>
        <w:t xml:space="preserve"> </w:t>
      </w:r>
      <w:r w:rsidRPr="00937021" w:rsidR="00306709">
        <w:rPr>
          <w:rFonts w:eastAsia="Times New Roman" w:cs="Arial"/>
          <w:b/>
          <w:bCs/>
          <w:color w:val="000000" w:themeColor="text1"/>
          <w:u w:val="single"/>
        </w:rPr>
        <w:t>arrest</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4751AA">
        <w:rPr>
          <w:rFonts w:eastAsia="Times New Roman" w:cs="Arial"/>
          <w:bCs/>
          <w:color w:val="000000" w:themeColor="text1"/>
        </w:rPr>
        <w:t>If the recipient experienced ca</w:t>
      </w:r>
      <w:r w:rsidRPr="00937021" w:rsidR="00677ECA">
        <w:rPr>
          <w:rFonts w:eastAsia="Times New Roman" w:cs="Arial"/>
          <w:bCs/>
          <w:color w:val="000000" w:themeColor="text1"/>
        </w:rPr>
        <w:t xml:space="preserve">rdiac arrest after transplant, select </w:t>
      </w:r>
      <w:proofErr w:type="gramStart"/>
      <w:r w:rsidRPr="00937021" w:rsidR="00677ECA">
        <w:rPr>
          <w:rFonts w:eastAsia="Times New Roman" w:cs="Arial"/>
          <w:bCs/>
          <w:color w:val="000000" w:themeColor="text1"/>
        </w:rPr>
        <w:t>Yes</w:t>
      </w:r>
      <w:proofErr w:type="gramEnd"/>
      <w:r w:rsidRPr="00937021" w:rsidR="00677ECA">
        <w:rPr>
          <w:rFonts w:eastAsia="Times New Roman" w:cs="Arial"/>
          <w:bCs/>
          <w:color w:val="000000" w:themeColor="text1"/>
        </w:rPr>
        <w:t xml:space="preserve">. If not, select </w:t>
      </w:r>
      <w:proofErr w:type="gramStart"/>
      <w:r w:rsidRPr="00937021" w:rsidR="00677ECA">
        <w:rPr>
          <w:rFonts w:eastAsia="Times New Roman" w:cs="Arial"/>
          <w:bCs/>
          <w:color w:val="000000" w:themeColor="text1"/>
        </w:rPr>
        <w:t>No</w:t>
      </w:r>
      <w:proofErr w:type="gramEnd"/>
      <w:r w:rsidRPr="00937021" w:rsidR="00677ECA">
        <w:rPr>
          <w:rFonts w:eastAsia="Times New Roman" w:cs="Arial"/>
          <w:bCs/>
          <w:color w:val="000000" w:themeColor="text1"/>
        </w:rPr>
        <w:t>.</w:t>
      </w:r>
      <w:r w:rsidRPr="00937021" w:rsidR="00D75DAF">
        <w:rPr>
          <w:rFonts w:eastAsia="Times New Roman" w:cs="Arial"/>
          <w:bCs/>
          <w:color w:val="000000" w:themeColor="text1"/>
        </w:rPr>
        <w:t xml:space="preserve"> If unknown, select UNK</w:t>
      </w:r>
      <w:r w:rsidRPr="00937021" w:rsidR="004D7409">
        <w:rPr>
          <w:rFonts w:eastAsia="Times New Roman" w:cs="Arial"/>
          <w:bCs/>
          <w:color w:val="000000" w:themeColor="text1"/>
        </w:rPr>
        <w:t>.</w:t>
      </w:r>
    </w:p>
    <w:p w:rsidRPr="00937021" w:rsidR="00B773C6" w:rsidP="00862111" w:rsidRDefault="00B773C6" w14:paraId="12061A7A" w14:textId="221103D6">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DIC</w:t>
      </w:r>
      <w:r w:rsidRPr="00937021" w:rsidR="00AF28D7">
        <w:rPr>
          <w:rFonts w:eastAsia="Times New Roman" w:cs="Arial"/>
          <w:b/>
          <w:bCs/>
          <w:color w:val="000000" w:themeColor="text1"/>
          <w:u w:val="single"/>
        </w:rPr>
        <w:t xml:space="preserve"> (disseminated intravascular coagulation)</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DB0C5C">
        <w:rPr>
          <w:rFonts w:eastAsia="Times New Roman" w:cs="Arial"/>
          <w:bCs/>
          <w:color w:val="000000" w:themeColor="text1"/>
        </w:rPr>
        <w:t>If</w:t>
      </w:r>
      <w:r w:rsidRPr="00937021" w:rsidR="003B7708">
        <w:rPr>
          <w:rFonts w:eastAsia="Times New Roman" w:cs="Arial"/>
          <w:bCs/>
          <w:color w:val="000000" w:themeColor="text1"/>
        </w:rPr>
        <w:t xml:space="preserve"> the recipient developed disseminated intravascular coagulation, select </w:t>
      </w:r>
      <w:proofErr w:type="gramStart"/>
      <w:r w:rsidRPr="00937021" w:rsidR="003B7708">
        <w:rPr>
          <w:rFonts w:eastAsia="Times New Roman" w:cs="Arial"/>
          <w:bCs/>
          <w:color w:val="000000" w:themeColor="text1"/>
        </w:rPr>
        <w:t>Yes</w:t>
      </w:r>
      <w:proofErr w:type="gramEnd"/>
      <w:r w:rsidRPr="00937021" w:rsidR="003B7708">
        <w:rPr>
          <w:rFonts w:eastAsia="Times New Roman" w:cs="Arial"/>
          <w:bCs/>
          <w:color w:val="000000" w:themeColor="text1"/>
        </w:rPr>
        <w:t xml:space="preserve">. If not, select </w:t>
      </w:r>
      <w:proofErr w:type="gramStart"/>
      <w:r w:rsidRPr="00937021" w:rsidR="003B7708">
        <w:rPr>
          <w:rFonts w:eastAsia="Times New Roman" w:cs="Arial"/>
          <w:bCs/>
          <w:color w:val="000000" w:themeColor="text1"/>
        </w:rPr>
        <w:t>No</w:t>
      </w:r>
      <w:proofErr w:type="gramEnd"/>
      <w:r w:rsidRPr="00937021" w:rsidR="003B7708">
        <w:rPr>
          <w:rFonts w:eastAsia="Times New Roman" w:cs="Arial"/>
          <w:bCs/>
          <w:color w:val="000000" w:themeColor="text1"/>
        </w:rPr>
        <w:t>.</w:t>
      </w:r>
      <w:r w:rsidRPr="00937021" w:rsidR="001127E4">
        <w:rPr>
          <w:rFonts w:eastAsia="Times New Roman" w:cs="Arial"/>
          <w:bCs/>
          <w:color w:val="000000" w:themeColor="text1"/>
        </w:rPr>
        <w:t xml:space="preserve"> If Unknown, select UNK.</w:t>
      </w:r>
    </w:p>
    <w:p w:rsidRPr="00937021" w:rsidR="00496C54" w:rsidP="00496C54" w:rsidRDefault="00496C54" w14:paraId="2B73940B" w14:textId="0136E92D">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Graft/reperfusion syndrome</w:t>
      </w:r>
      <w:r w:rsidRPr="00937021">
        <w:rPr>
          <w:rFonts w:eastAsia="Times New Roman" w:cs="Arial"/>
          <w:b/>
          <w:bCs/>
          <w:color w:val="000000" w:themeColor="text1"/>
        </w:rPr>
        <w:t>:</w:t>
      </w:r>
      <w:r w:rsidRPr="00937021">
        <w:rPr>
          <w:rFonts w:cs="Arial"/>
        </w:rPr>
        <w:t xml:space="preserve"> If the recipient had graft/reperfusion syndrome, select </w:t>
      </w:r>
      <w:proofErr w:type="gramStart"/>
      <w:r w:rsidRPr="00937021">
        <w:rPr>
          <w:rFonts w:cs="Arial"/>
        </w:rPr>
        <w:t>Yes</w:t>
      </w:r>
      <w:proofErr w:type="gramEnd"/>
      <w:r w:rsidRPr="00937021">
        <w:rPr>
          <w:rFonts w:cs="Arial"/>
        </w:rPr>
        <w:t xml:space="preserve">. If not, select </w:t>
      </w:r>
      <w:proofErr w:type="gramStart"/>
      <w:r w:rsidRPr="00937021">
        <w:rPr>
          <w:rFonts w:cs="Arial"/>
        </w:rPr>
        <w:t>No</w:t>
      </w:r>
      <w:proofErr w:type="gramEnd"/>
      <w:r w:rsidRPr="00937021">
        <w:rPr>
          <w:rFonts w:cs="Arial"/>
        </w:rPr>
        <w:t xml:space="preserve">. If unknown, select </w:t>
      </w:r>
      <w:r w:rsidRPr="00937021">
        <w:rPr>
          <w:rStyle w:val="stylenormalwebboldchar"/>
          <w:b w:val="0"/>
          <w:bCs w:val="0"/>
          <w:szCs w:val="22"/>
        </w:rPr>
        <w:t>UNK</w:t>
      </w:r>
      <w:r w:rsidRPr="00937021">
        <w:rPr>
          <w:rFonts w:cs="Arial"/>
        </w:rPr>
        <w:t>.</w:t>
      </w:r>
    </w:p>
    <w:p w:rsidRPr="00937021" w:rsidR="00E135CF" w:rsidP="00862111" w:rsidRDefault="00A76B1E" w14:paraId="0336DEA2" w14:textId="329C1926">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O</w:t>
      </w:r>
      <w:r w:rsidRPr="00937021" w:rsidR="00CE10D0">
        <w:rPr>
          <w:rFonts w:eastAsia="Times New Roman" w:cs="Arial"/>
          <w:b/>
          <w:bCs/>
          <w:color w:val="000000" w:themeColor="text1"/>
          <w:u w:val="single"/>
        </w:rPr>
        <w:t>ther</w:t>
      </w:r>
      <w:r w:rsidRPr="00937021" w:rsidR="00750519">
        <w:rPr>
          <w:rFonts w:eastAsia="Times New Roman" w:cs="Arial"/>
          <w:b/>
          <w:bCs/>
          <w:color w:val="000000" w:themeColor="text1"/>
          <w:u w:val="single"/>
        </w:rPr>
        <w:t xml:space="preserve">, </w:t>
      </w:r>
      <w:r w:rsidRPr="00937021" w:rsidR="00A22897">
        <w:rPr>
          <w:rFonts w:eastAsia="Times New Roman" w:cs="Arial"/>
          <w:b/>
          <w:bCs/>
          <w:color w:val="000000" w:themeColor="text1"/>
          <w:u w:val="single"/>
        </w:rPr>
        <w:t>S</w:t>
      </w:r>
      <w:r w:rsidRPr="00937021" w:rsidR="00750519">
        <w:rPr>
          <w:rFonts w:eastAsia="Times New Roman" w:cs="Arial"/>
          <w:b/>
          <w:bCs/>
          <w:color w:val="000000" w:themeColor="text1"/>
          <w:u w:val="single"/>
        </w:rPr>
        <w:t>pecify</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CE6911">
        <w:rPr>
          <w:rFonts w:eastAsia="Times New Roman" w:cs="Arial"/>
          <w:bCs/>
          <w:color w:val="000000" w:themeColor="text1"/>
        </w:rPr>
        <w:t>If the recipient had any major transplant complications not listed above, specify in the space provided.</w:t>
      </w:r>
    </w:p>
    <w:p w:rsidRPr="00937021" w:rsidR="006C27F1" w:rsidP="00862111" w:rsidRDefault="006C27F1" w14:paraId="0CBF94D4" w14:textId="6C6840C6">
      <w:pPr>
        <w:spacing w:before="120" w:after="120" w:line="240" w:lineRule="auto"/>
        <w:ind w:left="173"/>
        <w:rPr>
          <w:rFonts w:eastAsia="Times New Roman" w:cs="Arial"/>
          <w:color w:val="000000"/>
        </w:rPr>
      </w:pPr>
      <w:r w:rsidRPr="00937021">
        <w:rPr>
          <w:rFonts w:eastAsia="Times New Roman" w:cs="Arial"/>
          <w:b/>
          <w:bCs/>
          <w:color w:val="000000"/>
          <w:u w:val="single"/>
        </w:rPr>
        <w:lastRenderedPageBreak/>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proofErr w:type="gramStart"/>
      <w:r w:rsidRPr="00937021">
        <w:rPr>
          <w:rFonts w:eastAsia="Times New Roman" w:cs="Arial"/>
          <w:bCs/>
          <w:color w:val="000000"/>
        </w:rPr>
        <w:t>Yes</w:t>
      </w:r>
      <w:proofErr w:type="gramEnd"/>
      <w:r w:rsidRPr="00937021">
        <w:rPr>
          <w:rFonts w:eastAsia="Times New Roman" w:cs="Arial"/>
          <w:color w:val="000000"/>
        </w:rPr>
        <w:t xml:space="preserve">. If not, select </w:t>
      </w:r>
      <w:proofErr w:type="gramStart"/>
      <w:r w:rsidRPr="00937021">
        <w:rPr>
          <w:rFonts w:eastAsia="Times New Roman" w:cs="Arial"/>
          <w:bCs/>
          <w:color w:val="000000"/>
        </w:rPr>
        <w:t>No</w:t>
      </w:r>
      <w:proofErr w:type="gramEnd"/>
      <w:r w:rsidRPr="00937021">
        <w:rPr>
          <w:rFonts w:eastAsia="Times New Roman" w:cs="Arial"/>
          <w:color w:val="000000"/>
        </w:rPr>
        <w:t xml:space="preserve">. </w:t>
      </w:r>
    </w:p>
    <w:p w:rsidRPr="00937021" w:rsidR="007E79A7" w:rsidP="00862111" w:rsidRDefault="00CD2839" w14:paraId="0F9ED44A" w14:textId="29BC9028">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w:t>
      </w:r>
      <w:r w:rsidRPr="00937021" w:rsidR="00FA5513">
        <w:rPr>
          <w:rFonts w:eastAsia="Times New Roman" w:cs="Arial"/>
          <w:b/>
          <w:bCs/>
          <w:color w:val="000000" w:themeColor="text1"/>
          <w:u w:val="single"/>
        </w:rPr>
        <w:t>umber of episodes</w:t>
      </w:r>
      <w:r w:rsidRPr="00937021" w:rsidR="00FA5513">
        <w:rPr>
          <w:rFonts w:eastAsia="Times New Roman" w:cs="Arial"/>
          <w:b/>
          <w:bCs/>
          <w:color w:val="000000" w:themeColor="text1"/>
        </w:rPr>
        <w:t xml:space="preserve">: </w:t>
      </w:r>
      <w:r w:rsidRPr="00937021" w:rsidR="00FA5513">
        <w:rPr>
          <w:rFonts w:eastAsia="Times New Roman" w:cs="Arial"/>
          <w:color w:val="000000"/>
        </w:rPr>
        <w:t xml:space="preserve">If a </w:t>
      </w:r>
      <w:r w:rsidRPr="00937021" w:rsidR="00FA5513">
        <w:rPr>
          <w:rFonts w:eastAsia="Times New Roman" w:cs="Arial"/>
          <w:bCs/>
          <w:color w:val="000000"/>
        </w:rPr>
        <w:t>Yes</w:t>
      </w:r>
      <w:r w:rsidRPr="00937021" w:rsidR="00FA5513">
        <w:rPr>
          <w:rFonts w:eastAsia="Times New Roman" w:cs="Arial"/>
          <w:color w:val="000000"/>
        </w:rPr>
        <w:t xml:space="preserve"> choice is selected, then enter the number of </w:t>
      </w:r>
      <w:r w:rsidRPr="00937021" w:rsidR="00FD4648">
        <w:rPr>
          <w:rFonts w:eastAsia="Times New Roman" w:cs="Arial"/>
          <w:color w:val="000000"/>
        </w:rPr>
        <w:t xml:space="preserve">acute rejection </w:t>
      </w:r>
      <w:r w:rsidRPr="00937021" w:rsidR="00FA5513">
        <w:rPr>
          <w:rFonts w:eastAsia="Times New Roman" w:cs="Arial"/>
          <w:color w:val="000000"/>
        </w:rPr>
        <w:t xml:space="preserve">episodes. </w:t>
      </w:r>
    </w:p>
    <w:p w:rsidRPr="00937021" w:rsidR="00FA5513" w:rsidP="00862111" w:rsidRDefault="00FA5513" w14:paraId="254AA7BA" w14:textId="19B4C360">
      <w:pPr>
        <w:spacing w:before="120" w:after="120" w:line="240" w:lineRule="auto"/>
        <w:ind w:left="540"/>
        <w:rPr>
          <w:rFonts w:eastAsia="Times New Roman" w:cs="Arial"/>
          <w:color w:val="000000"/>
        </w:rPr>
      </w:pPr>
      <w:r w:rsidRPr="00937021">
        <w:rPr>
          <w:rFonts w:eastAsia="Times New Roman" w:cs="Arial"/>
          <w:color w:val="000000"/>
        </w:rPr>
        <w:t xml:space="preserve">For each </w:t>
      </w:r>
      <w:r w:rsidRPr="00937021" w:rsidR="00FD4648">
        <w:rPr>
          <w:rFonts w:eastAsia="Times New Roman" w:cs="Arial"/>
          <w:color w:val="000000"/>
        </w:rPr>
        <w:t xml:space="preserve">acute </w:t>
      </w:r>
      <w:r w:rsidRPr="00937021" w:rsidR="007E79A7">
        <w:rPr>
          <w:rFonts w:eastAsia="Times New Roman" w:cs="Arial"/>
          <w:color w:val="000000"/>
        </w:rPr>
        <w:t xml:space="preserve">rejection </w:t>
      </w:r>
      <w:r w:rsidRPr="00937021">
        <w:rPr>
          <w:rFonts w:eastAsia="Times New Roman" w:cs="Arial"/>
          <w:color w:val="000000"/>
        </w:rPr>
        <w:t xml:space="preserve">episode, </w:t>
      </w:r>
      <w:r w:rsidRPr="00937021" w:rsidR="007E79A7">
        <w:rPr>
          <w:rFonts w:eastAsia="Times New Roman" w:cs="Arial"/>
          <w:color w:val="000000"/>
        </w:rPr>
        <w:t>complete the following fields</w:t>
      </w:r>
      <w:r w:rsidRPr="00937021">
        <w:rPr>
          <w:rFonts w:eastAsia="Times New Roman" w:cs="Arial"/>
          <w:color w:val="000000"/>
        </w:rPr>
        <w:t>.</w:t>
      </w:r>
    </w:p>
    <w:p w:rsidRPr="00937021" w:rsidR="00C45BE6" w:rsidP="00862111" w:rsidRDefault="00C45BE6" w14:paraId="0935CA11" w14:textId="3A5CCC75">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 xml:space="preserve">Date of </w:t>
      </w:r>
      <w:r w:rsidRPr="00937021" w:rsidR="002E6336">
        <w:rPr>
          <w:rFonts w:eastAsia="Times New Roman" w:cs="Arial"/>
          <w:b/>
          <w:bCs/>
          <w:color w:val="000000" w:themeColor="text1"/>
          <w:u w:val="single"/>
        </w:rPr>
        <w:t xml:space="preserve">acute </w:t>
      </w:r>
      <w:r w:rsidRPr="00937021" w:rsidR="00B33FD3">
        <w:rPr>
          <w:rFonts w:eastAsia="Times New Roman" w:cs="Arial"/>
          <w:b/>
          <w:bCs/>
          <w:color w:val="000000" w:themeColor="text1"/>
          <w:u w:val="single"/>
        </w:rPr>
        <w:t>rejection diagnosis</w:t>
      </w:r>
      <w:r w:rsidRPr="00937021">
        <w:rPr>
          <w:rFonts w:eastAsia="Times New Roman" w:cs="Arial"/>
          <w:b/>
          <w:bCs/>
          <w:color w:val="000000" w:themeColor="text1"/>
        </w:rPr>
        <w:t xml:space="preserve">: </w:t>
      </w:r>
      <w:r w:rsidRPr="00937021" w:rsidR="00B33FD3">
        <w:rPr>
          <w:rFonts w:eastAsia="Times New Roman" w:cs="Arial"/>
          <w:color w:val="000000"/>
        </w:rPr>
        <w:t>Enter the date that the rejection was diagnosed using the 8-digit format of MM/DD/YYYY.</w:t>
      </w:r>
    </w:p>
    <w:p w:rsidRPr="00937021" w:rsidR="00FD4648" w:rsidP="00862111" w:rsidRDefault="004D7427" w14:paraId="1539168B" w14:textId="24431808">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w:t>
      </w:r>
      <w:r w:rsidRPr="00937021" w:rsidR="0013478D">
        <w:rPr>
          <w:rFonts w:eastAsia="Times New Roman" w:cs="Arial"/>
          <w:b/>
          <w:bCs/>
          <w:color w:val="000000" w:themeColor="text1"/>
          <w:u w:val="single"/>
        </w:rPr>
        <w:t xml:space="preserve">cute </w:t>
      </w:r>
      <w:r w:rsidRPr="00937021" w:rsidR="001A44F9">
        <w:rPr>
          <w:rFonts w:eastAsia="Times New Roman" w:cs="Arial"/>
          <w:b/>
          <w:bCs/>
          <w:color w:val="000000" w:themeColor="text1"/>
          <w:u w:val="single"/>
        </w:rPr>
        <w:t>r</w:t>
      </w:r>
      <w:r w:rsidRPr="00937021" w:rsidR="0013478D">
        <w:rPr>
          <w:rFonts w:eastAsia="Times New Roman" w:cs="Arial"/>
          <w:b/>
          <w:bCs/>
          <w:color w:val="000000" w:themeColor="text1"/>
          <w:u w:val="single"/>
        </w:rPr>
        <w:t>ejection</w:t>
      </w:r>
      <w:r w:rsidRPr="00937021" w:rsidR="002E6336">
        <w:rPr>
          <w:rFonts w:eastAsia="Times New Roman" w:cs="Arial"/>
          <w:b/>
          <w:bCs/>
          <w:color w:val="000000" w:themeColor="text1"/>
          <w:u w:val="single"/>
        </w:rPr>
        <w:t xml:space="preserve"> </w:t>
      </w:r>
      <w:r w:rsidRPr="00937021">
        <w:rPr>
          <w:rFonts w:eastAsia="Times New Roman" w:cs="Arial"/>
          <w:b/>
          <w:bCs/>
          <w:color w:val="000000" w:themeColor="text1"/>
          <w:u w:val="single"/>
        </w:rPr>
        <w:t xml:space="preserve">was </w:t>
      </w:r>
      <w:r w:rsidRPr="00937021" w:rsidR="002E6336">
        <w:rPr>
          <w:rFonts w:eastAsia="Times New Roman" w:cs="Arial"/>
          <w:b/>
          <w:bCs/>
          <w:color w:val="000000" w:themeColor="text1"/>
          <w:u w:val="single"/>
        </w:rPr>
        <w:t>treated</w:t>
      </w:r>
      <w:r w:rsidRPr="00937021" w:rsidR="00FA5513">
        <w:rPr>
          <w:rFonts w:eastAsia="Times New Roman" w:cs="Arial"/>
          <w:b/>
          <w:bCs/>
          <w:color w:val="000000" w:themeColor="text1"/>
        </w:rPr>
        <w:t xml:space="preserve">: </w:t>
      </w:r>
      <w:r w:rsidRPr="00937021" w:rsidR="00FA5513">
        <w:rPr>
          <w:rFonts w:eastAsia="Times New Roman" w:cs="Arial"/>
          <w:bCs/>
          <w:color w:val="000000" w:themeColor="text1"/>
        </w:rPr>
        <w:t xml:space="preserve">If </w:t>
      </w:r>
      <w:r w:rsidRPr="00937021" w:rsidR="00FA5513">
        <w:rPr>
          <w:rFonts w:eastAsia="Times New Roman" w:cs="Arial"/>
          <w:color w:val="000000"/>
        </w:rPr>
        <w:t xml:space="preserve">the rejection was treated, select </w:t>
      </w:r>
      <w:proofErr w:type="gramStart"/>
      <w:r w:rsidRPr="00937021" w:rsidR="00FA5513">
        <w:rPr>
          <w:rFonts w:eastAsia="Times New Roman" w:cs="Arial"/>
          <w:color w:val="000000"/>
        </w:rPr>
        <w:t>Yes</w:t>
      </w:r>
      <w:proofErr w:type="gramEnd"/>
      <w:r w:rsidRPr="00937021" w:rsidR="00FA5513">
        <w:rPr>
          <w:rFonts w:eastAsia="Times New Roman" w:cs="Arial"/>
          <w:color w:val="000000"/>
        </w:rPr>
        <w:t xml:space="preserve">. </w:t>
      </w:r>
      <w:r w:rsidRPr="00937021" w:rsidR="007E79A7">
        <w:rPr>
          <w:rFonts w:eastAsia="Times New Roman" w:cs="Arial"/>
          <w:color w:val="000000"/>
        </w:rPr>
        <w:t xml:space="preserve">If not, select </w:t>
      </w:r>
      <w:proofErr w:type="gramStart"/>
      <w:r w:rsidRPr="00937021" w:rsidR="007E79A7">
        <w:rPr>
          <w:rFonts w:eastAsia="Times New Roman" w:cs="Arial"/>
          <w:color w:val="000000"/>
        </w:rPr>
        <w:t>No</w:t>
      </w:r>
      <w:proofErr w:type="gramEnd"/>
      <w:r w:rsidRPr="00937021" w:rsidR="007E79A7">
        <w:rPr>
          <w:rFonts w:eastAsia="Times New Roman" w:cs="Arial"/>
          <w:color w:val="000000"/>
        </w:rPr>
        <w:t>.</w:t>
      </w:r>
    </w:p>
    <w:p w:rsidRPr="00937021" w:rsidR="00FA5513" w:rsidP="00862111" w:rsidRDefault="00FA5513" w14:paraId="66601936" w14:textId="2CA41AE8">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 xml:space="preserve">Visual </w:t>
      </w:r>
      <w:r w:rsidRPr="00937021" w:rsidR="001A44F9">
        <w:rPr>
          <w:rFonts w:eastAsia="Times New Roman" w:cs="Arial"/>
          <w:b/>
          <w:bCs/>
          <w:color w:val="000000" w:themeColor="text1"/>
          <w:u w:val="single"/>
        </w:rPr>
        <w:t>s</w:t>
      </w:r>
      <w:r w:rsidRPr="00937021">
        <w:rPr>
          <w:rFonts w:eastAsia="Times New Roman" w:cs="Arial"/>
          <w:b/>
          <w:bCs/>
          <w:color w:val="000000" w:themeColor="text1"/>
          <w:u w:val="single"/>
        </w:rPr>
        <w:t xml:space="preserve">kin </w:t>
      </w:r>
      <w:r w:rsidRPr="00937021" w:rsidR="001A44F9">
        <w:rPr>
          <w:rFonts w:eastAsia="Times New Roman" w:cs="Arial"/>
          <w:b/>
          <w:bCs/>
          <w:color w:val="000000" w:themeColor="text1"/>
          <w:u w:val="single"/>
        </w:rPr>
        <w:t>c</w:t>
      </w:r>
      <w:r w:rsidRPr="00937021">
        <w:rPr>
          <w:rFonts w:eastAsia="Times New Roman" w:cs="Arial"/>
          <w:b/>
          <w:bCs/>
          <w:color w:val="000000" w:themeColor="text1"/>
          <w:u w:val="single"/>
        </w:rPr>
        <w:t>hanges</w:t>
      </w:r>
      <w:r w:rsidRPr="00937021">
        <w:rPr>
          <w:rFonts w:eastAsia="Times New Roman" w:cs="Arial"/>
          <w:b/>
          <w:bCs/>
          <w:color w:val="000000" w:themeColor="text1"/>
        </w:rPr>
        <w:t xml:space="preserve">: </w:t>
      </w:r>
      <w:r w:rsidRPr="00937021" w:rsidR="007E79A7">
        <w:rPr>
          <w:rFonts w:eastAsia="Times New Roman" w:cs="Arial"/>
          <w:bCs/>
          <w:color w:val="000000" w:themeColor="text1"/>
        </w:rPr>
        <w:t xml:space="preserve">If visual skin changes were observed, select </w:t>
      </w:r>
      <w:proofErr w:type="gramStart"/>
      <w:r w:rsidRPr="00937021" w:rsidR="007E79A7">
        <w:rPr>
          <w:rFonts w:eastAsia="Times New Roman" w:cs="Arial"/>
          <w:bCs/>
          <w:color w:val="000000" w:themeColor="text1"/>
        </w:rPr>
        <w:t>Yes</w:t>
      </w:r>
      <w:proofErr w:type="gramEnd"/>
      <w:r w:rsidRPr="00937021" w:rsidR="007E79A7">
        <w:rPr>
          <w:rFonts w:eastAsia="Times New Roman" w:cs="Arial"/>
          <w:bCs/>
          <w:color w:val="000000" w:themeColor="text1"/>
        </w:rPr>
        <w:t xml:space="preserve">. If not, select </w:t>
      </w:r>
      <w:proofErr w:type="gramStart"/>
      <w:r w:rsidRPr="00937021" w:rsidR="007E79A7">
        <w:rPr>
          <w:rFonts w:eastAsia="Times New Roman" w:cs="Arial"/>
          <w:bCs/>
          <w:color w:val="000000" w:themeColor="text1"/>
        </w:rPr>
        <w:t>No</w:t>
      </w:r>
      <w:proofErr w:type="gramEnd"/>
      <w:r w:rsidRPr="00937021" w:rsidR="007E79A7">
        <w:rPr>
          <w:rFonts w:eastAsia="Times New Roman" w:cs="Arial"/>
          <w:bCs/>
          <w:color w:val="000000" w:themeColor="text1"/>
        </w:rPr>
        <w:t>.</w:t>
      </w:r>
    </w:p>
    <w:p w:rsidRPr="00937021" w:rsidR="00FA5513" w:rsidP="00862111" w:rsidRDefault="004D7427" w14:paraId="0FB41EBC" w14:textId="2D12158C">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w:t>
      </w:r>
      <w:r w:rsidRPr="00937021" w:rsidR="00FA5513">
        <w:rPr>
          <w:rFonts w:eastAsia="Times New Roman" w:cs="Arial"/>
          <w:b/>
          <w:bCs/>
          <w:color w:val="000000" w:themeColor="text1"/>
          <w:u w:val="single"/>
        </w:rPr>
        <w:t xml:space="preserve">iopsy </w:t>
      </w:r>
      <w:r w:rsidRPr="00937021">
        <w:rPr>
          <w:rFonts w:eastAsia="Times New Roman" w:cs="Arial"/>
          <w:b/>
          <w:bCs/>
          <w:color w:val="000000" w:themeColor="text1"/>
          <w:u w:val="single"/>
        </w:rPr>
        <w:t xml:space="preserve">was </w:t>
      </w:r>
      <w:r w:rsidRPr="00937021" w:rsidR="001A44F9">
        <w:rPr>
          <w:rFonts w:eastAsia="Times New Roman" w:cs="Arial"/>
          <w:b/>
          <w:bCs/>
          <w:color w:val="000000" w:themeColor="text1"/>
          <w:u w:val="single"/>
        </w:rPr>
        <w:t>d</w:t>
      </w:r>
      <w:r w:rsidRPr="00937021" w:rsidR="00FA5513">
        <w:rPr>
          <w:rFonts w:eastAsia="Times New Roman" w:cs="Arial"/>
          <w:b/>
          <w:bCs/>
          <w:color w:val="000000" w:themeColor="text1"/>
          <w:u w:val="single"/>
        </w:rPr>
        <w:t xml:space="preserve">one to </w:t>
      </w:r>
      <w:r w:rsidRPr="00937021" w:rsidR="001A44F9">
        <w:rPr>
          <w:rFonts w:eastAsia="Times New Roman" w:cs="Arial"/>
          <w:b/>
          <w:bCs/>
          <w:color w:val="000000" w:themeColor="text1"/>
          <w:u w:val="single"/>
        </w:rPr>
        <w:t>c</w:t>
      </w:r>
      <w:r w:rsidRPr="00937021" w:rsidR="00FA5513">
        <w:rPr>
          <w:rFonts w:eastAsia="Times New Roman" w:cs="Arial"/>
          <w:b/>
          <w:bCs/>
          <w:color w:val="000000" w:themeColor="text1"/>
          <w:u w:val="single"/>
        </w:rPr>
        <w:t xml:space="preserve">onfirm </w:t>
      </w:r>
      <w:r w:rsidRPr="00937021" w:rsidR="001A44F9">
        <w:rPr>
          <w:rFonts w:eastAsia="Times New Roman" w:cs="Arial"/>
          <w:b/>
          <w:bCs/>
          <w:color w:val="000000" w:themeColor="text1"/>
          <w:u w:val="single"/>
        </w:rPr>
        <w:t>a</w:t>
      </w:r>
      <w:r w:rsidRPr="00937021" w:rsidR="00FA5513">
        <w:rPr>
          <w:rFonts w:eastAsia="Times New Roman" w:cs="Arial"/>
          <w:b/>
          <w:bCs/>
          <w:color w:val="000000" w:themeColor="text1"/>
          <w:u w:val="single"/>
        </w:rPr>
        <w:t xml:space="preserve">cute </w:t>
      </w:r>
      <w:r w:rsidRPr="00937021" w:rsidR="001A44F9">
        <w:rPr>
          <w:rFonts w:eastAsia="Times New Roman" w:cs="Arial"/>
          <w:b/>
          <w:bCs/>
          <w:color w:val="000000" w:themeColor="text1"/>
          <w:u w:val="single"/>
        </w:rPr>
        <w:t>r</w:t>
      </w:r>
      <w:r w:rsidRPr="00937021" w:rsidR="00FA5513">
        <w:rPr>
          <w:rFonts w:eastAsia="Times New Roman" w:cs="Arial"/>
          <w:b/>
          <w:bCs/>
          <w:color w:val="000000" w:themeColor="text1"/>
          <w:u w:val="single"/>
        </w:rPr>
        <w:t>ejection</w:t>
      </w:r>
      <w:r w:rsidRPr="00937021" w:rsidR="00FA5513">
        <w:rPr>
          <w:rFonts w:eastAsia="Times New Roman" w:cs="Arial"/>
          <w:b/>
          <w:bCs/>
          <w:color w:val="000000" w:themeColor="text1"/>
        </w:rPr>
        <w:t xml:space="preserve">: </w:t>
      </w:r>
      <w:r w:rsidRPr="00937021" w:rsidR="00FA5513">
        <w:rPr>
          <w:rFonts w:eastAsia="Times New Roman" w:cs="Arial"/>
          <w:bCs/>
          <w:color w:val="000000" w:themeColor="text1"/>
        </w:rPr>
        <w:t>I</w:t>
      </w:r>
      <w:r w:rsidRPr="00937021" w:rsidR="007E79A7">
        <w:rPr>
          <w:rFonts w:eastAsia="Times New Roman" w:cs="Arial"/>
          <w:bCs/>
          <w:color w:val="000000" w:themeColor="text1"/>
        </w:rPr>
        <w:t xml:space="preserve">f </w:t>
      </w:r>
      <w:r w:rsidRPr="00937021" w:rsidR="00FD4648">
        <w:rPr>
          <w:rFonts w:eastAsia="Times New Roman" w:cs="Arial"/>
          <w:bCs/>
          <w:color w:val="000000" w:themeColor="text1"/>
        </w:rPr>
        <w:t xml:space="preserve">a </w:t>
      </w:r>
      <w:r w:rsidRPr="00937021" w:rsidR="007E79A7">
        <w:rPr>
          <w:rFonts w:eastAsia="Times New Roman" w:cs="Arial"/>
          <w:bCs/>
          <w:color w:val="000000" w:themeColor="text1"/>
        </w:rPr>
        <w:t xml:space="preserve">biopsy was done to confirm acute rejection, select </w:t>
      </w:r>
      <w:proofErr w:type="gramStart"/>
      <w:r w:rsidRPr="00937021" w:rsidR="007E79A7">
        <w:rPr>
          <w:rFonts w:eastAsia="Times New Roman" w:cs="Arial"/>
          <w:bCs/>
          <w:color w:val="000000" w:themeColor="text1"/>
        </w:rPr>
        <w:t>Yes</w:t>
      </w:r>
      <w:proofErr w:type="gramEnd"/>
      <w:r w:rsidRPr="00937021" w:rsidR="007E79A7">
        <w:rPr>
          <w:rFonts w:eastAsia="Times New Roman" w:cs="Arial"/>
          <w:bCs/>
          <w:color w:val="000000" w:themeColor="text1"/>
        </w:rPr>
        <w:t xml:space="preserve">. If not, select </w:t>
      </w:r>
      <w:proofErr w:type="gramStart"/>
      <w:r w:rsidRPr="00937021" w:rsidR="007E79A7">
        <w:rPr>
          <w:rFonts w:eastAsia="Times New Roman" w:cs="Arial"/>
          <w:bCs/>
          <w:color w:val="000000" w:themeColor="text1"/>
        </w:rPr>
        <w:t>No</w:t>
      </w:r>
      <w:proofErr w:type="gramEnd"/>
      <w:r w:rsidRPr="00937021" w:rsidR="007E79A7">
        <w:rPr>
          <w:rFonts w:eastAsia="Times New Roman" w:cs="Arial"/>
          <w:bCs/>
          <w:color w:val="000000" w:themeColor="text1"/>
        </w:rPr>
        <w:t>.</w:t>
      </w:r>
    </w:p>
    <w:p w:rsidRPr="00937021" w:rsidR="00FA5513" w:rsidP="00862111" w:rsidRDefault="007E79A7" w14:paraId="0C0BDE47" w14:textId="723ED005">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w:t>
      </w:r>
      <w:r w:rsidRPr="00937021" w:rsidR="00120F5F">
        <w:rPr>
          <w:rFonts w:eastAsia="Times New Roman" w:cs="Arial"/>
          <w:b/>
          <w:bCs/>
          <w:color w:val="000000" w:themeColor="text1"/>
          <w:u w:val="single"/>
        </w:rPr>
        <w:t>anff</w:t>
      </w:r>
      <w:r w:rsidRPr="00937021">
        <w:rPr>
          <w:rFonts w:eastAsia="Times New Roman" w:cs="Arial"/>
          <w:b/>
          <w:bCs/>
          <w:color w:val="000000" w:themeColor="text1"/>
          <w:u w:val="single"/>
        </w:rPr>
        <w:t xml:space="preserve"> score</w:t>
      </w:r>
      <w:r w:rsidRPr="00937021" w:rsidR="00B713B2">
        <w:rPr>
          <w:rFonts w:eastAsia="Times New Roman" w:cs="Arial"/>
          <w:b/>
          <w:bCs/>
          <w:color w:val="000000" w:themeColor="text1"/>
        </w:rPr>
        <w:t>:</w:t>
      </w:r>
      <w:r w:rsidRPr="00937021" w:rsidR="00D5579D">
        <w:rPr>
          <w:rFonts w:eastAsia="Times New Roman" w:cs="Arial"/>
          <w:bCs/>
          <w:color w:val="000000" w:themeColor="text1"/>
        </w:rPr>
        <w:t xml:space="preserve"> If a biopsy was done, enter the </w:t>
      </w:r>
      <w:r w:rsidRPr="00937021" w:rsidR="00D44C3F">
        <w:rPr>
          <w:rFonts w:eastAsia="Times New Roman" w:cs="Arial"/>
          <w:bCs/>
          <w:color w:val="000000" w:themeColor="text1"/>
        </w:rPr>
        <w:t>Banff</w:t>
      </w:r>
      <w:r w:rsidRPr="00937021" w:rsidR="00D5579D">
        <w:rPr>
          <w:rFonts w:eastAsia="Times New Roman" w:cs="Arial"/>
          <w:bCs/>
          <w:color w:val="000000" w:themeColor="text1"/>
        </w:rPr>
        <w:t xml:space="preserve"> </w:t>
      </w:r>
      <w:r w:rsidRPr="00937021" w:rsidR="00B16349">
        <w:rPr>
          <w:rFonts w:eastAsia="Times New Roman" w:cs="Arial"/>
          <w:bCs/>
          <w:color w:val="000000" w:themeColor="text1"/>
        </w:rPr>
        <w:t>s</w:t>
      </w:r>
      <w:r w:rsidRPr="00937021" w:rsidR="00D5579D">
        <w:rPr>
          <w:rFonts w:eastAsia="Times New Roman" w:cs="Arial"/>
          <w:bCs/>
          <w:color w:val="000000" w:themeColor="text1"/>
        </w:rPr>
        <w:t>core</w:t>
      </w:r>
    </w:p>
    <w:p w:rsidRPr="00937021" w:rsidR="00CD2839" w:rsidP="00862111" w:rsidRDefault="00CD2839" w14:paraId="0B9B9EFF" w14:textId="097AC2B2">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r w:rsidRPr="00937021" w:rsidR="00333A8B">
        <w:rPr>
          <w:rFonts w:eastAsia="Times New Roman" w:cs="Arial"/>
          <w:bCs/>
          <w:color w:val="000000" w:themeColor="text1"/>
        </w:rPr>
        <w:t>.</w:t>
      </w:r>
    </w:p>
    <w:p w:rsidRPr="00937021" w:rsidR="00CD2839" w:rsidP="00862111" w:rsidRDefault="00CD2839" w14:paraId="6A25FE50" w14:textId="458BD7DB">
      <w:pPr>
        <w:spacing w:after="0" w:line="240" w:lineRule="auto"/>
        <w:ind w:left="1620"/>
        <w:rPr>
          <w:rFonts w:eastAsia="Times New Roman" w:cs="Arial"/>
          <w:bCs/>
          <w:color w:val="000000" w:themeColor="text1"/>
        </w:rPr>
      </w:pPr>
      <w:r w:rsidRPr="00937021">
        <w:rPr>
          <w:rFonts w:eastAsia="Times New Roman" w:cs="Arial"/>
          <w:b/>
          <w:bCs/>
          <w:color w:val="000000" w:themeColor="text1"/>
        </w:rPr>
        <w:t xml:space="preserve">Grade </w:t>
      </w:r>
      <w:proofErr w:type="gramStart"/>
      <w:r w:rsidRPr="00937021">
        <w:rPr>
          <w:rFonts w:eastAsia="Times New Roman" w:cs="Arial"/>
          <w:b/>
          <w:bCs/>
          <w:color w:val="000000" w:themeColor="text1"/>
        </w:rPr>
        <w:t>I</w:t>
      </w:r>
      <w:proofErr w:type="gramEnd"/>
      <w:r w:rsidRPr="00937021">
        <w:rPr>
          <w:rFonts w:eastAsia="Times New Roman" w:cs="Arial"/>
          <w:bCs/>
          <w:color w:val="000000" w:themeColor="text1"/>
        </w:rPr>
        <w:t xml:space="preserve"> – Mild. Mild perivascular infiltration. No involvement of the overlying epidermis</w:t>
      </w:r>
      <w:r w:rsidRPr="00937021" w:rsidR="00333A8B">
        <w:rPr>
          <w:rFonts w:eastAsia="Times New Roman" w:cs="Arial"/>
          <w:bCs/>
          <w:color w:val="000000" w:themeColor="text1"/>
        </w:rPr>
        <w:t>.</w:t>
      </w:r>
    </w:p>
    <w:p w:rsidRPr="00937021" w:rsidR="00CD2839" w:rsidP="00862111" w:rsidRDefault="00CD2839" w14:paraId="6BF5CE9E" w14:textId="6E3D4AFD">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w:t>
      </w:r>
      <w:proofErr w:type="spellStart"/>
      <w:r w:rsidRPr="00937021">
        <w:rPr>
          <w:rFonts w:eastAsia="Times New Roman" w:cs="Arial"/>
          <w:bCs/>
          <w:color w:val="000000" w:themeColor="text1"/>
        </w:rPr>
        <w:t>spongiosis</w:t>
      </w:r>
      <w:proofErr w:type="spellEnd"/>
      <w:r w:rsidRPr="00937021">
        <w:rPr>
          <w:rFonts w:eastAsia="Times New Roman" w:cs="Arial"/>
          <w:bCs/>
          <w:color w:val="000000" w:themeColor="text1"/>
        </w:rPr>
        <w:t xml:space="preserve"> and </w:t>
      </w:r>
      <w:r w:rsidRPr="00937021" w:rsidR="00992AC1">
        <w:rPr>
          <w:rFonts w:eastAsia="Times New Roman" w:cs="Arial"/>
          <w:bCs/>
          <w:color w:val="000000" w:themeColor="text1"/>
        </w:rPr>
        <w:t xml:space="preserve">exocytosis}. No epidermal </w:t>
      </w:r>
      <w:proofErr w:type="spellStart"/>
      <w:r w:rsidRPr="00937021" w:rsidR="00992AC1">
        <w:rPr>
          <w:rFonts w:eastAsia="Times New Roman" w:cs="Arial"/>
          <w:bCs/>
          <w:color w:val="000000" w:themeColor="text1"/>
        </w:rPr>
        <w:t>dyskeratosis</w:t>
      </w:r>
      <w:proofErr w:type="spellEnd"/>
      <w:r w:rsidRPr="00937021" w:rsidR="00992AC1">
        <w:rPr>
          <w:rFonts w:eastAsia="Times New Roman" w:cs="Arial"/>
          <w:bCs/>
          <w:color w:val="000000" w:themeColor="text1"/>
        </w:rPr>
        <w:t xml:space="preserve"> or apoptosis.</w:t>
      </w:r>
    </w:p>
    <w:p w:rsidRPr="00937021" w:rsidR="00BD3569" w:rsidP="00BD3569" w:rsidRDefault="00992AC1" w14:paraId="047E9993"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and/or </w:t>
      </w:r>
      <w:proofErr w:type="spellStart"/>
      <w:r w:rsidRPr="00937021">
        <w:rPr>
          <w:rFonts w:eastAsia="Times New Roman" w:cs="Arial"/>
          <w:bCs/>
          <w:color w:val="000000" w:themeColor="text1"/>
        </w:rPr>
        <w:t>keratinolysis</w:t>
      </w:r>
      <w:proofErr w:type="spellEnd"/>
      <w:r w:rsidRPr="00937021">
        <w:rPr>
          <w:rFonts w:eastAsia="Times New Roman" w:cs="Arial"/>
          <w:bCs/>
          <w:color w:val="000000" w:themeColor="text1"/>
        </w:rPr>
        <w:t>.</w:t>
      </w:r>
    </w:p>
    <w:p w:rsidRPr="00937021" w:rsidR="00C80AF8" w:rsidP="006E74FE" w:rsidRDefault="00992AC1" w14:paraId="2AC5C739" w14:textId="297D8A51">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Pr="00937021" w:rsidR="000E65AC" w:rsidP="000E65AC" w:rsidRDefault="000E65AC" w14:paraId="747F5CD3" w14:textId="445A3001">
      <w:pPr>
        <w:spacing w:after="120" w:line="240" w:lineRule="auto"/>
        <w:rPr>
          <w:rFonts w:eastAsia="Times New Roman" w:cs="Arial"/>
          <w:b/>
          <w:bCs/>
          <w:color w:val="000000" w:themeColor="text1"/>
        </w:rPr>
      </w:pPr>
      <w:r w:rsidRPr="00937021">
        <w:rPr>
          <w:rFonts w:eastAsia="Times New Roman" w:cs="Arial"/>
          <w:b/>
          <w:bCs/>
          <w:color w:val="000000" w:themeColor="text1"/>
        </w:rPr>
        <w:t>BILATERAL LIMBS</w:t>
      </w:r>
    </w:p>
    <w:p w:rsidRPr="00937021" w:rsidR="000E65AC" w:rsidP="000E65AC" w:rsidRDefault="000E65AC" w14:paraId="52F066E9" w14:textId="6BA8DC99">
      <w:pPr>
        <w:spacing w:after="120" w:line="240" w:lineRule="auto"/>
        <w:rPr>
          <w:rFonts w:eastAsia="Times New Roman" w:cs="Arial"/>
          <w:b/>
          <w:bCs/>
          <w:color w:val="000000" w:themeColor="text1"/>
        </w:rPr>
      </w:pPr>
      <w:r w:rsidRPr="00937021">
        <w:rPr>
          <w:rFonts w:eastAsia="Times New Roman" w:cs="Arial"/>
          <w:b/>
          <w:bCs/>
          <w:color w:val="000000" w:themeColor="text1"/>
        </w:rPr>
        <w:t>Left Limb</w:t>
      </w:r>
    </w:p>
    <w:p w:rsidRPr="00937021" w:rsidR="000E65AC" w:rsidP="000E65AC" w:rsidRDefault="000E65AC" w14:paraId="1E6EA3BE" w14:textId="77777777">
      <w:pPr>
        <w:spacing w:before="120" w:after="120" w:line="240" w:lineRule="auto"/>
        <w:ind w:left="173"/>
        <w:rPr>
          <w:rFonts w:eastAsia="Times New Roman" w:cs="Arial"/>
          <w:color w:val="000000"/>
        </w:rPr>
      </w:pPr>
      <w:r w:rsidRPr="00937021">
        <w:rPr>
          <w:rFonts w:eastAsia="Times New Roman" w:cs="Arial"/>
          <w:b/>
          <w:bCs/>
          <w:color w:val="000000"/>
          <w:u w:val="single"/>
        </w:rPr>
        <w:lastRenderedPageBreak/>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proofErr w:type="gramStart"/>
      <w:r w:rsidRPr="00937021">
        <w:rPr>
          <w:rFonts w:eastAsia="Times New Roman" w:cs="Arial"/>
          <w:bCs/>
          <w:color w:val="000000"/>
        </w:rPr>
        <w:t>Yes</w:t>
      </w:r>
      <w:proofErr w:type="gramEnd"/>
      <w:r w:rsidRPr="00937021">
        <w:rPr>
          <w:rFonts w:eastAsia="Times New Roman" w:cs="Arial"/>
          <w:color w:val="000000"/>
        </w:rPr>
        <w:t xml:space="preserve">. If not, select </w:t>
      </w:r>
      <w:proofErr w:type="gramStart"/>
      <w:r w:rsidRPr="00937021">
        <w:rPr>
          <w:rFonts w:eastAsia="Times New Roman" w:cs="Arial"/>
          <w:bCs/>
          <w:color w:val="000000"/>
        </w:rPr>
        <w:t>No</w:t>
      </w:r>
      <w:proofErr w:type="gramEnd"/>
      <w:r w:rsidRPr="00937021">
        <w:rPr>
          <w:rFonts w:eastAsia="Times New Roman" w:cs="Arial"/>
          <w:color w:val="000000"/>
        </w:rPr>
        <w:t xml:space="preserve">. </w:t>
      </w:r>
    </w:p>
    <w:p w:rsidRPr="00937021" w:rsidR="000E65AC" w:rsidP="000E65AC" w:rsidRDefault="000E65AC" w14:paraId="158C8119" w14:textId="77777777">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Number of episodes</w:t>
      </w:r>
      <w:r w:rsidRPr="00937021">
        <w:rPr>
          <w:rFonts w:eastAsia="Times New Roman" w:cs="Arial"/>
          <w:b/>
          <w:bCs/>
          <w:color w:val="000000" w:themeColor="text1"/>
        </w:rPr>
        <w:t xml:space="preserve">: </w:t>
      </w:r>
      <w:r w:rsidRPr="00937021">
        <w:rPr>
          <w:rFonts w:eastAsia="Times New Roman" w:cs="Arial"/>
          <w:color w:val="000000"/>
        </w:rPr>
        <w:t xml:space="preserve">If a </w:t>
      </w:r>
      <w:r w:rsidRPr="00937021">
        <w:rPr>
          <w:rFonts w:eastAsia="Times New Roman" w:cs="Arial"/>
          <w:bCs/>
          <w:color w:val="000000"/>
        </w:rPr>
        <w:t>Yes</w:t>
      </w:r>
      <w:r w:rsidRPr="00937021">
        <w:rPr>
          <w:rFonts w:eastAsia="Times New Roman" w:cs="Arial"/>
          <w:color w:val="000000"/>
        </w:rPr>
        <w:t xml:space="preserve"> choice is selected, then enter the number of acute rejection episodes. </w:t>
      </w:r>
    </w:p>
    <w:p w:rsidRPr="00937021" w:rsidR="000E65AC" w:rsidP="000E65AC" w:rsidRDefault="000E65AC" w14:paraId="4A416416" w14:textId="77777777">
      <w:pPr>
        <w:spacing w:before="120" w:after="120" w:line="240" w:lineRule="auto"/>
        <w:ind w:left="540"/>
        <w:rPr>
          <w:rFonts w:eastAsia="Times New Roman" w:cs="Arial"/>
          <w:color w:val="000000"/>
        </w:rPr>
      </w:pPr>
      <w:r w:rsidRPr="00937021">
        <w:rPr>
          <w:rFonts w:eastAsia="Times New Roman" w:cs="Arial"/>
          <w:color w:val="000000"/>
        </w:rPr>
        <w:t>For each acute rejection episode, complete the following fields.</w:t>
      </w:r>
    </w:p>
    <w:p w:rsidRPr="00937021" w:rsidR="000E65AC" w:rsidP="000E65AC" w:rsidRDefault="000E65AC" w14:paraId="49A98F2F" w14:textId="77777777">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Date of acute rejection diagnosis</w:t>
      </w:r>
      <w:r w:rsidRPr="00937021">
        <w:rPr>
          <w:rFonts w:eastAsia="Times New Roman" w:cs="Arial"/>
          <w:b/>
          <w:bCs/>
          <w:color w:val="000000" w:themeColor="text1"/>
        </w:rPr>
        <w:t xml:space="preserve">: </w:t>
      </w:r>
      <w:r w:rsidRPr="00937021">
        <w:rPr>
          <w:rFonts w:eastAsia="Times New Roman" w:cs="Arial"/>
          <w:color w:val="000000"/>
        </w:rPr>
        <w:t>Enter the date that the rejection was diagnosed using the 8-digit format of MM/DD/YYYY.</w:t>
      </w:r>
    </w:p>
    <w:p w:rsidRPr="00937021" w:rsidR="000E65AC" w:rsidP="000E65AC" w:rsidRDefault="000E65AC" w14:paraId="08E6ED32"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Acute rejection was treated</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w:t>
      </w:r>
      <w:r w:rsidRPr="00937021">
        <w:rPr>
          <w:rFonts w:eastAsia="Times New Roman" w:cs="Arial"/>
          <w:color w:val="000000"/>
        </w:rPr>
        <w:t xml:space="preserve">the rejection was treated, select </w:t>
      </w:r>
      <w:proofErr w:type="gramStart"/>
      <w:r w:rsidRPr="00937021">
        <w:rPr>
          <w:rFonts w:eastAsia="Times New Roman" w:cs="Arial"/>
          <w:color w:val="000000"/>
        </w:rPr>
        <w:t>Yes</w:t>
      </w:r>
      <w:proofErr w:type="gramEnd"/>
      <w:r w:rsidRPr="00937021">
        <w:rPr>
          <w:rFonts w:eastAsia="Times New Roman" w:cs="Arial"/>
          <w:color w:val="000000"/>
        </w:rPr>
        <w:t xml:space="preserve">. If not, select </w:t>
      </w:r>
      <w:proofErr w:type="gramStart"/>
      <w:r w:rsidRPr="00937021">
        <w:rPr>
          <w:rFonts w:eastAsia="Times New Roman" w:cs="Arial"/>
          <w:color w:val="000000"/>
        </w:rPr>
        <w:t>No</w:t>
      </w:r>
      <w:proofErr w:type="gramEnd"/>
      <w:r w:rsidRPr="00937021">
        <w:rPr>
          <w:rFonts w:eastAsia="Times New Roman" w:cs="Arial"/>
          <w:color w:val="000000"/>
        </w:rPr>
        <w:t>.</w:t>
      </w:r>
    </w:p>
    <w:p w:rsidRPr="00937021" w:rsidR="000E65AC" w:rsidP="000E65AC" w:rsidRDefault="000E65AC" w14:paraId="1E2658F4"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Visual skin changes</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visual skin changes were observed, select </w:t>
      </w:r>
      <w:proofErr w:type="gramStart"/>
      <w:r w:rsidRPr="00937021">
        <w:rPr>
          <w:rFonts w:eastAsia="Times New Roman" w:cs="Arial"/>
          <w:bCs/>
          <w:color w:val="000000" w:themeColor="text1"/>
        </w:rPr>
        <w:t>Yes</w:t>
      </w:r>
      <w:proofErr w:type="gramEnd"/>
      <w:r w:rsidRPr="00937021">
        <w:rPr>
          <w:rFonts w:eastAsia="Times New Roman" w:cs="Arial"/>
          <w:bCs/>
          <w:color w:val="000000" w:themeColor="text1"/>
        </w:rPr>
        <w:t xml:space="preserve">. If not,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0E65AC" w:rsidP="000E65AC" w:rsidRDefault="000E65AC" w14:paraId="402F4E8D"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Biopsy was done to confirm acute rejection</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a biopsy was done to confirm acute rejection, select </w:t>
      </w:r>
      <w:proofErr w:type="gramStart"/>
      <w:r w:rsidRPr="00937021">
        <w:rPr>
          <w:rFonts w:eastAsia="Times New Roman" w:cs="Arial"/>
          <w:bCs/>
          <w:color w:val="000000" w:themeColor="text1"/>
        </w:rPr>
        <w:t>Yes</w:t>
      </w:r>
      <w:proofErr w:type="gramEnd"/>
      <w:r w:rsidRPr="00937021">
        <w:rPr>
          <w:rFonts w:eastAsia="Times New Roman" w:cs="Arial"/>
          <w:bCs/>
          <w:color w:val="000000" w:themeColor="text1"/>
        </w:rPr>
        <w:t xml:space="preserve">. If not,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0E65AC" w:rsidP="000E65AC" w:rsidRDefault="000E65AC" w14:paraId="71E53CC1" w14:textId="77777777">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If a biopsy was done, enter the Banff score</w:t>
      </w:r>
    </w:p>
    <w:p w:rsidRPr="00937021" w:rsidR="000E65AC" w:rsidP="000E65AC" w:rsidRDefault="000E65AC" w14:paraId="0258A789" w14:textId="77777777">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Pr="00937021" w:rsidR="000E65AC" w:rsidP="000E65AC" w:rsidRDefault="000E65AC" w14:paraId="1E1FEA25"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 xml:space="preserve">Grade </w:t>
      </w:r>
      <w:proofErr w:type="gramStart"/>
      <w:r w:rsidRPr="00937021">
        <w:rPr>
          <w:rFonts w:eastAsia="Times New Roman" w:cs="Arial"/>
          <w:b/>
          <w:bCs/>
          <w:color w:val="000000" w:themeColor="text1"/>
        </w:rPr>
        <w:t>I</w:t>
      </w:r>
      <w:proofErr w:type="gramEnd"/>
      <w:r w:rsidRPr="00937021">
        <w:rPr>
          <w:rFonts w:eastAsia="Times New Roman" w:cs="Arial"/>
          <w:bCs/>
          <w:color w:val="000000" w:themeColor="text1"/>
        </w:rPr>
        <w:t xml:space="preserve"> – Mild. Mild perivascular infiltration. No involvement of the overlying epidermis.</w:t>
      </w:r>
    </w:p>
    <w:p w:rsidRPr="00937021" w:rsidR="000E65AC" w:rsidP="000E65AC" w:rsidRDefault="000E65AC" w14:paraId="496649D6"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w:t>
      </w:r>
      <w:proofErr w:type="spellStart"/>
      <w:r w:rsidRPr="00937021">
        <w:rPr>
          <w:rFonts w:eastAsia="Times New Roman" w:cs="Arial"/>
          <w:bCs/>
          <w:color w:val="000000" w:themeColor="text1"/>
        </w:rPr>
        <w:t>spongiosis</w:t>
      </w:r>
      <w:proofErr w:type="spellEnd"/>
      <w:r w:rsidRPr="00937021">
        <w:rPr>
          <w:rFonts w:eastAsia="Times New Roman" w:cs="Arial"/>
          <w:bCs/>
          <w:color w:val="000000" w:themeColor="text1"/>
        </w:rPr>
        <w:t xml:space="preserve"> and exocytosis}. No epidermal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or apoptosis.</w:t>
      </w:r>
    </w:p>
    <w:p w:rsidRPr="00937021" w:rsidR="000E65AC" w:rsidP="000E65AC" w:rsidRDefault="000E65AC" w14:paraId="742B70A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and/or </w:t>
      </w:r>
      <w:proofErr w:type="spellStart"/>
      <w:r w:rsidRPr="00937021">
        <w:rPr>
          <w:rFonts w:eastAsia="Times New Roman" w:cs="Arial"/>
          <w:bCs/>
          <w:color w:val="000000" w:themeColor="text1"/>
        </w:rPr>
        <w:t>keratinolysis</w:t>
      </w:r>
      <w:proofErr w:type="spellEnd"/>
      <w:r w:rsidRPr="00937021">
        <w:rPr>
          <w:rFonts w:eastAsia="Times New Roman" w:cs="Arial"/>
          <w:bCs/>
          <w:color w:val="000000" w:themeColor="text1"/>
        </w:rPr>
        <w:t>.</w:t>
      </w:r>
    </w:p>
    <w:p w:rsidRPr="00937021" w:rsidR="000E65AC" w:rsidP="000E65AC" w:rsidRDefault="000E65AC" w14:paraId="418DB5AC" w14:textId="7777777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Pr="00937021" w:rsidR="000E65AC" w:rsidP="000E65AC" w:rsidRDefault="000E65AC" w14:paraId="3B304717" w14:textId="4A27A4E2">
      <w:pPr>
        <w:spacing w:after="120" w:line="240" w:lineRule="auto"/>
        <w:rPr>
          <w:rFonts w:eastAsia="Times New Roman" w:cs="Arial"/>
          <w:b/>
          <w:bCs/>
          <w:color w:val="000000" w:themeColor="text1"/>
        </w:rPr>
      </w:pPr>
      <w:r w:rsidRPr="00937021">
        <w:rPr>
          <w:rFonts w:eastAsia="Times New Roman" w:cs="Arial"/>
          <w:b/>
          <w:bCs/>
          <w:color w:val="000000" w:themeColor="text1"/>
        </w:rPr>
        <w:t>Right Limb</w:t>
      </w:r>
    </w:p>
    <w:p w:rsidRPr="00937021" w:rsidR="000E65AC" w:rsidP="000E65AC" w:rsidRDefault="000E65AC" w14:paraId="462415D9" w14:textId="77777777">
      <w:pPr>
        <w:spacing w:before="120" w:after="120" w:line="240" w:lineRule="auto"/>
        <w:ind w:left="173"/>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proofErr w:type="gramStart"/>
      <w:r w:rsidRPr="00937021">
        <w:rPr>
          <w:rFonts w:eastAsia="Times New Roman" w:cs="Arial"/>
          <w:bCs/>
          <w:color w:val="000000"/>
        </w:rPr>
        <w:t>Yes</w:t>
      </w:r>
      <w:proofErr w:type="gramEnd"/>
      <w:r w:rsidRPr="00937021">
        <w:rPr>
          <w:rFonts w:eastAsia="Times New Roman" w:cs="Arial"/>
          <w:color w:val="000000"/>
        </w:rPr>
        <w:t xml:space="preserve">. If not, select </w:t>
      </w:r>
      <w:proofErr w:type="gramStart"/>
      <w:r w:rsidRPr="00937021">
        <w:rPr>
          <w:rFonts w:eastAsia="Times New Roman" w:cs="Arial"/>
          <w:bCs/>
          <w:color w:val="000000"/>
        </w:rPr>
        <w:t>No</w:t>
      </w:r>
      <w:proofErr w:type="gramEnd"/>
      <w:r w:rsidRPr="00937021">
        <w:rPr>
          <w:rFonts w:eastAsia="Times New Roman" w:cs="Arial"/>
          <w:color w:val="000000"/>
        </w:rPr>
        <w:t xml:space="preserve">. </w:t>
      </w:r>
    </w:p>
    <w:p w:rsidRPr="00937021" w:rsidR="000E65AC" w:rsidP="000E65AC" w:rsidRDefault="000E65AC" w14:paraId="7166ED29" w14:textId="77777777">
      <w:pPr>
        <w:spacing w:before="120" w:after="120" w:line="240" w:lineRule="auto"/>
        <w:ind w:left="540"/>
        <w:rPr>
          <w:rFonts w:eastAsia="Times New Roman" w:cs="Arial"/>
          <w:color w:val="000000"/>
        </w:rPr>
      </w:pPr>
      <w:r w:rsidRPr="00937021">
        <w:rPr>
          <w:rFonts w:eastAsia="Times New Roman" w:cs="Arial"/>
          <w:b/>
          <w:bCs/>
          <w:color w:val="000000" w:themeColor="text1"/>
          <w:u w:val="single"/>
        </w:rPr>
        <w:lastRenderedPageBreak/>
        <w:t>Number of episodes</w:t>
      </w:r>
      <w:r w:rsidRPr="00937021">
        <w:rPr>
          <w:rFonts w:eastAsia="Times New Roman" w:cs="Arial"/>
          <w:b/>
          <w:bCs/>
          <w:color w:val="000000" w:themeColor="text1"/>
        </w:rPr>
        <w:t xml:space="preserve">: </w:t>
      </w:r>
      <w:r w:rsidRPr="00937021">
        <w:rPr>
          <w:rFonts w:eastAsia="Times New Roman" w:cs="Arial"/>
          <w:color w:val="000000"/>
        </w:rPr>
        <w:t xml:space="preserve">If a </w:t>
      </w:r>
      <w:r w:rsidRPr="00937021">
        <w:rPr>
          <w:rFonts w:eastAsia="Times New Roman" w:cs="Arial"/>
          <w:bCs/>
          <w:color w:val="000000"/>
        </w:rPr>
        <w:t>Yes</w:t>
      </w:r>
      <w:r w:rsidRPr="00937021">
        <w:rPr>
          <w:rFonts w:eastAsia="Times New Roman" w:cs="Arial"/>
          <w:color w:val="000000"/>
        </w:rPr>
        <w:t xml:space="preserve"> choice is selected, then enter the number of acute rejection episodes. </w:t>
      </w:r>
    </w:p>
    <w:p w:rsidRPr="00937021" w:rsidR="000E65AC" w:rsidP="000E65AC" w:rsidRDefault="000E65AC" w14:paraId="14A53B1A" w14:textId="77777777">
      <w:pPr>
        <w:spacing w:before="120" w:after="120" w:line="240" w:lineRule="auto"/>
        <w:ind w:left="540"/>
        <w:rPr>
          <w:rFonts w:eastAsia="Times New Roman" w:cs="Arial"/>
          <w:color w:val="000000"/>
        </w:rPr>
      </w:pPr>
      <w:r w:rsidRPr="00937021">
        <w:rPr>
          <w:rFonts w:eastAsia="Times New Roman" w:cs="Arial"/>
          <w:color w:val="000000"/>
        </w:rPr>
        <w:t>For each acute rejection episode, complete the following fields.</w:t>
      </w:r>
    </w:p>
    <w:p w:rsidRPr="00937021" w:rsidR="000E65AC" w:rsidP="000E65AC" w:rsidRDefault="000E65AC" w14:paraId="21D91C01" w14:textId="77777777">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Date of acute rejection diagnosis</w:t>
      </w:r>
      <w:r w:rsidRPr="00937021">
        <w:rPr>
          <w:rFonts w:eastAsia="Times New Roman" w:cs="Arial"/>
          <w:b/>
          <w:bCs/>
          <w:color w:val="000000" w:themeColor="text1"/>
        </w:rPr>
        <w:t xml:space="preserve">: </w:t>
      </w:r>
      <w:r w:rsidRPr="00937021">
        <w:rPr>
          <w:rFonts w:eastAsia="Times New Roman" w:cs="Arial"/>
          <w:color w:val="000000"/>
        </w:rPr>
        <w:t>Enter the date that the rejection was diagnosed using the 8-digit format of MM/DD/YYYY.</w:t>
      </w:r>
    </w:p>
    <w:p w:rsidRPr="00937021" w:rsidR="000E65AC" w:rsidP="000E65AC" w:rsidRDefault="000E65AC" w14:paraId="211417C0"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Acute rejection was treated</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w:t>
      </w:r>
      <w:r w:rsidRPr="00937021">
        <w:rPr>
          <w:rFonts w:eastAsia="Times New Roman" w:cs="Arial"/>
          <w:color w:val="000000"/>
        </w:rPr>
        <w:t xml:space="preserve">the rejection was treated, select </w:t>
      </w:r>
      <w:proofErr w:type="gramStart"/>
      <w:r w:rsidRPr="00937021">
        <w:rPr>
          <w:rFonts w:eastAsia="Times New Roman" w:cs="Arial"/>
          <w:color w:val="000000"/>
        </w:rPr>
        <w:t>Yes</w:t>
      </w:r>
      <w:proofErr w:type="gramEnd"/>
      <w:r w:rsidRPr="00937021">
        <w:rPr>
          <w:rFonts w:eastAsia="Times New Roman" w:cs="Arial"/>
          <w:color w:val="000000"/>
        </w:rPr>
        <w:t xml:space="preserve">. If not, select </w:t>
      </w:r>
      <w:proofErr w:type="gramStart"/>
      <w:r w:rsidRPr="00937021">
        <w:rPr>
          <w:rFonts w:eastAsia="Times New Roman" w:cs="Arial"/>
          <w:color w:val="000000"/>
        </w:rPr>
        <w:t>No</w:t>
      </w:r>
      <w:proofErr w:type="gramEnd"/>
      <w:r w:rsidRPr="00937021">
        <w:rPr>
          <w:rFonts w:eastAsia="Times New Roman" w:cs="Arial"/>
          <w:color w:val="000000"/>
        </w:rPr>
        <w:t>.</w:t>
      </w:r>
    </w:p>
    <w:p w:rsidRPr="00937021" w:rsidR="000E65AC" w:rsidP="000E65AC" w:rsidRDefault="000E65AC" w14:paraId="1ADFDBDF"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Visual skin changes</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visual skin changes were observed, select </w:t>
      </w:r>
      <w:proofErr w:type="gramStart"/>
      <w:r w:rsidRPr="00937021">
        <w:rPr>
          <w:rFonts w:eastAsia="Times New Roman" w:cs="Arial"/>
          <w:bCs/>
          <w:color w:val="000000" w:themeColor="text1"/>
        </w:rPr>
        <w:t>Yes</w:t>
      </w:r>
      <w:proofErr w:type="gramEnd"/>
      <w:r w:rsidRPr="00937021">
        <w:rPr>
          <w:rFonts w:eastAsia="Times New Roman" w:cs="Arial"/>
          <w:bCs/>
          <w:color w:val="000000" w:themeColor="text1"/>
        </w:rPr>
        <w:t xml:space="preserve">. If not,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0E65AC" w:rsidP="000E65AC" w:rsidRDefault="000E65AC" w14:paraId="1902B98E"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Biopsy was done to confirm acute rejection</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a biopsy was done to confirm acute rejection, select </w:t>
      </w:r>
      <w:proofErr w:type="gramStart"/>
      <w:r w:rsidRPr="00937021">
        <w:rPr>
          <w:rFonts w:eastAsia="Times New Roman" w:cs="Arial"/>
          <w:bCs/>
          <w:color w:val="000000" w:themeColor="text1"/>
        </w:rPr>
        <w:t>Yes</w:t>
      </w:r>
      <w:proofErr w:type="gramEnd"/>
      <w:r w:rsidRPr="00937021">
        <w:rPr>
          <w:rFonts w:eastAsia="Times New Roman" w:cs="Arial"/>
          <w:bCs/>
          <w:color w:val="000000" w:themeColor="text1"/>
        </w:rPr>
        <w:t xml:space="preserve">. If not,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0E65AC" w:rsidP="000E65AC" w:rsidRDefault="000E65AC" w14:paraId="18953143" w14:textId="77777777">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If a biopsy was done, enter the Banff score</w:t>
      </w:r>
    </w:p>
    <w:p w:rsidRPr="00937021" w:rsidR="000E65AC" w:rsidP="000E65AC" w:rsidRDefault="000E65AC" w14:paraId="2E8FA56B" w14:textId="77777777">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Pr="00937021" w:rsidR="000E65AC" w:rsidP="000E65AC" w:rsidRDefault="000E65AC" w14:paraId="57C9B7B0"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 xml:space="preserve">Grade </w:t>
      </w:r>
      <w:proofErr w:type="gramStart"/>
      <w:r w:rsidRPr="00937021">
        <w:rPr>
          <w:rFonts w:eastAsia="Times New Roman" w:cs="Arial"/>
          <w:b/>
          <w:bCs/>
          <w:color w:val="000000" w:themeColor="text1"/>
        </w:rPr>
        <w:t>I</w:t>
      </w:r>
      <w:proofErr w:type="gramEnd"/>
      <w:r w:rsidRPr="00937021">
        <w:rPr>
          <w:rFonts w:eastAsia="Times New Roman" w:cs="Arial"/>
          <w:bCs/>
          <w:color w:val="000000" w:themeColor="text1"/>
        </w:rPr>
        <w:t xml:space="preserve"> – Mild. Mild perivascular infiltration. No involvement of the overlying epidermis.</w:t>
      </w:r>
    </w:p>
    <w:p w:rsidRPr="00937021" w:rsidR="000E65AC" w:rsidP="000E65AC" w:rsidRDefault="000E65AC" w14:paraId="7098AF2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w:t>
      </w:r>
      <w:proofErr w:type="spellStart"/>
      <w:r w:rsidRPr="00937021">
        <w:rPr>
          <w:rFonts w:eastAsia="Times New Roman" w:cs="Arial"/>
          <w:bCs/>
          <w:color w:val="000000" w:themeColor="text1"/>
        </w:rPr>
        <w:t>spongiosis</w:t>
      </w:r>
      <w:proofErr w:type="spellEnd"/>
      <w:r w:rsidRPr="00937021">
        <w:rPr>
          <w:rFonts w:eastAsia="Times New Roman" w:cs="Arial"/>
          <w:bCs/>
          <w:color w:val="000000" w:themeColor="text1"/>
        </w:rPr>
        <w:t xml:space="preserve"> and exocytosis}. No epidermal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or apoptosis.</w:t>
      </w:r>
    </w:p>
    <w:p w:rsidRPr="00937021" w:rsidR="000E65AC" w:rsidP="000E65AC" w:rsidRDefault="000E65AC" w14:paraId="2C8471AA"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w:t>
      </w:r>
      <w:proofErr w:type="spellStart"/>
      <w:r w:rsidRPr="00937021">
        <w:rPr>
          <w:rFonts w:eastAsia="Times New Roman" w:cs="Arial"/>
          <w:bCs/>
          <w:color w:val="000000" w:themeColor="text1"/>
        </w:rPr>
        <w:t>dyskeratosis</w:t>
      </w:r>
      <w:proofErr w:type="spellEnd"/>
      <w:r w:rsidRPr="00937021">
        <w:rPr>
          <w:rFonts w:eastAsia="Times New Roman" w:cs="Arial"/>
          <w:bCs/>
          <w:color w:val="000000" w:themeColor="text1"/>
        </w:rPr>
        <w:t xml:space="preserve"> and/or </w:t>
      </w:r>
      <w:proofErr w:type="spellStart"/>
      <w:r w:rsidRPr="00937021">
        <w:rPr>
          <w:rFonts w:eastAsia="Times New Roman" w:cs="Arial"/>
          <w:bCs/>
          <w:color w:val="000000" w:themeColor="text1"/>
        </w:rPr>
        <w:t>keratinolysis</w:t>
      </w:r>
      <w:proofErr w:type="spellEnd"/>
      <w:r w:rsidRPr="00937021">
        <w:rPr>
          <w:rFonts w:eastAsia="Times New Roman" w:cs="Arial"/>
          <w:bCs/>
          <w:color w:val="000000" w:themeColor="text1"/>
        </w:rPr>
        <w:t>.</w:t>
      </w:r>
    </w:p>
    <w:p w:rsidRPr="00937021" w:rsidR="000E65AC" w:rsidP="000E65AC" w:rsidRDefault="000E65AC" w14:paraId="679A1D9B" w14:textId="6DED5980">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Pr="00937021" w:rsidR="008B7403" w:rsidP="00DA2144" w:rsidRDefault="00FF755A" w14:paraId="3FB13E38" w14:textId="53D7ED81">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Treatment</w:t>
      </w:r>
      <w:r w:rsidRPr="00937021" w:rsidR="00407324">
        <w:rPr>
          <w:rFonts w:eastAsia="Times New Roman" w:cs="Arial"/>
          <w:b/>
          <w:bCs/>
          <w:color w:val="000000"/>
          <w:shd w:val="clear" w:color="auto" w:fill="BCBCBC"/>
        </w:rPr>
        <w:t xml:space="preserve"> </w:t>
      </w:r>
    </w:p>
    <w:p w:rsidRPr="00937021" w:rsidR="00992AC1" w:rsidP="00862111" w:rsidRDefault="00D475D1" w14:paraId="6F469625" w14:textId="7EEB4E91">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Antiviral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antiviral prophylaxis treatment</w:t>
      </w:r>
      <w:r w:rsidRPr="00937021" w:rsidR="00697921">
        <w:rPr>
          <w:rFonts w:eastAsia="Times New Roman" w:cs="Arial"/>
          <w:bCs/>
          <w:color w:val="000000" w:themeColor="text1"/>
        </w:rPr>
        <w:t xml:space="preserve">, </w:t>
      </w:r>
      <w:r w:rsidRPr="00937021">
        <w:rPr>
          <w:rFonts w:eastAsia="Times New Roman" w:cs="Arial"/>
          <w:bCs/>
          <w:color w:val="000000" w:themeColor="text1"/>
        </w:rPr>
        <w:t xml:space="preserve">select </w:t>
      </w:r>
      <w:proofErr w:type="gramStart"/>
      <w:r w:rsidRPr="00937021">
        <w:rPr>
          <w:rFonts w:eastAsia="Times New Roman" w:cs="Arial"/>
          <w:bCs/>
          <w:color w:val="000000" w:themeColor="text1"/>
        </w:rPr>
        <w:t>Yes</w:t>
      </w:r>
      <w:proofErr w:type="gramEnd"/>
      <w:r w:rsidRPr="00937021" w:rsidR="00992AC1">
        <w:rPr>
          <w:rFonts w:eastAsia="Times New Roman" w:cs="Arial"/>
          <w:bCs/>
          <w:color w:val="000000" w:themeColor="text1"/>
        </w:rPr>
        <w:t>. If not</w:t>
      </w:r>
      <w:r w:rsidRPr="00937021">
        <w:rPr>
          <w:rFonts w:eastAsia="Times New Roman" w:cs="Arial"/>
          <w:bCs/>
          <w:color w:val="000000" w:themeColor="text1"/>
        </w:rPr>
        <w:t xml:space="preserve">,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D475D1" w:rsidP="00862111" w:rsidRDefault="00D475D1" w14:paraId="407CDB4B" w14:textId="3EC2C0CA">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Antibacterial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antibacterial prophylaxis treatment, select </w:t>
      </w:r>
      <w:proofErr w:type="gramStart"/>
      <w:r w:rsidRPr="00937021">
        <w:rPr>
          <w:rFonts w:eastAsia="Times New Roman" w:cs="Arial"/>
          <w:bCs/>
          <w:color w:val="000000" w:themeColor="text1"/>
        </w:rPr>
        <w:t>Yes</w:t>
      </w:r>
      <w:proofErr w:type="gramEnd"/>
      <w:r w:rsidRPr="00937021" w:rsidR="00547AAC">
        <w:rPr>
          <w:rFonts w:eastAsia="Times New Roman" w:cs="Arial"/>
          <w:bCs/>
          <w:color w:val="000000" w:themeColor="text1"/>
        </w:rPr>
        <w:t xml:space="preserve">. If not, </w:t>
      </w:r>
      <w:r w:rsidRPr="00937021">
        <w:rPr>
          <w:rFonts w:eastAsia="Times New Roman" w:cs="Arial"/>
          <w:bCs/>
          <w:color w:val="000000" w:themeColor="text1"/>
        </w:rPr>
        <w:t xml:space="preserve">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D475D1" w:rsidP="00862111" w:rsidRDefault="00D475D1" w14:paraId="10F5A530" w14:textId="2EF9BFC5">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Antifungal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antifungal prophylaxis treatment</w:t>
      </w:r>
      <w:r w:rsidRPr="00937021" w:rsidR="00547AAC">
        <w:rPr>
          <w:rFonts w:eastAsia="Times New Roman" w:cs="Arial"/>
          <w:bCs/>
          <w:color w:val="000000" w:themeColor="text1"/>
        </w:rPr>
        <w:t xml:space="preserve">, </w:t>
      </w:r>
      <w:r w:rsidRPr="00937021">
        <w:rPr>
          <w:rFonts w:eastAsia="Times New Roman" w:cs="Arial"/>
          <w:bCs/>
          <w:color w:val="000000" w:themeColor="text1"/>
        </w:rPr>
        <w:t xml:space="preserve">select </w:t>
      </w:r>
      <w:proofErr w:type="gramStart"/>
      <w:r w:rsidRPr="00937021">
        <w:rPr>
          <w:rFonts w:eastAsia="Times New Roman" w:cs="Arial"/>
          <w:bCs/>
          <w:color w:val="000000" w:themeColor="text1"/>
        </w:rPr>
        <w:t>Yes</w:t>
      </w:r>
      <w:proofErr w:type="gramEnd"/>
      <w:r w:rsidRPr="00937021" w:rsidR="00547AAC">
        <w:rPr>
          <w:rFonts w:eastAsia="Times New Roman" w:cs="Arial"/>
          <w:bCs/>
          <w:color w:val="000000" w:themeColor="text1"/>
        </w:rPr>
        <w:t>. If not</w:t>
      </w:r>
      <w:r w:rsidRPr="00937021">
        <w:rPr>
          <w:rFonts w:eastAsia="Times New Roman" w:cs="Arial"/>
          <w:bCs/>
          <w:color w:val="000000" w:themeColor="text1"/>
        </w:rPr>
        <w:t xml:space="preserve">, select </w:t>
      </w:r>
      <w:proofErr w:type="gramStart"/>
      <w:r w:rsidRPr="00937021">
        <w:rPr>
          <w:rFonts w:eastAsia="Times New Roman" w:cs="Arial"/>
          <w:bCs/>
          <w:color w:val="000000" w:themeColor="text1"/>
        </w:rPr>
        <w:t>No</w:t>
      </w:r>
      <w:proofErr w:type="gramEnd"/>
      <w:r w:rsidRPr="00937021">
        <w:rPr>
          <w:rFonts w:eastAsia="Times New Roman" w:cs="Arial"/>
          <w:bCs/>
          <w:color w:val="000000" w:themeColor="text1"/>
        </w:rPr>
        <w:t>.</w:t>
      </w:r>
    </w:p>
    <w:p w:rsidRPr="00937021" w:rsidR="00547AAC" w:rsidP="006E74FE" w:rsidRDefault="0025370D" w14:paraId="0EA10274" w14:textId="16F68E5A">
      <w:pPr>
        <w:spacing w:before="120" w:after="120" w:line="240" w:lineRule="auto"/>
        <w:ind w:left="173"/>
        <w:rPr>
          <w:rFonts w:eastAsia="Times New Roman" w:cs="Arial"/>
          <w:bCs/>
          <w:color w:val="000000" w:themeColor="text1"/>
        </w:rPr>
      </w:pPr>
      <w:proofErr w:type="spellStart"/>
      <w:r w:rsidRPr="00937021">
        <w:rPr>
          <w:rFonts w:eastAsia="Times New Roman" w:cs="Arial"/>
          <w:b/>
          <w:bCs/>
          <w:color w:val="000000" w:themeColor="text1"/>
          <w:u w:val="single"/>
        </w:rPr>
        <w:t>Peri</w:t>
      </w:r>
      <w:proofErr w:type="spellEnd"/>
      <w:r w:rsidRPr="00937021">
        <w:rPr>
          <w:rFonts w:eastAsia="Times New Roman" w:cs="Arial"/>
          <w:b/>
          <w:bCs/>
          <w:color w:val="000000" w:themeColor="text1"/>
          <w:u w:val="single"/>
        </w:rPr>
        <w:t>-operative anticoagulation</w:t>
      </w:r>
      <w:r w:rsidRPr="00937021" w:rsidR="002834A5">
        <w:rPr>
          <w:rFonts w:eastAsia="Times New Roman" w:cs="Arial"/>
          <w:b/>
          <w:bCs/>
          <w:color w:val="000000" w:themeColor="text1"/>
        </w:rPr>
        <w:t>:</w:t>
      </w:r>
      <w:r w:rsidRPr="00937021" w:rsidR="00547AAC">
        <w:rPr>
          <w:rFonts w:eastAsia="Times New Roman" w:cs="Arial"/>
          <w:bCs/>
          <w:color w:val="000000" w:themeColor="text1"/>
        </w:rPr>
        <w:t xml:space="preserve"> If the recipient received anticoagulants </w:t>
      </w:r>
      <w:proofErr w:type="spellStart"/>
      <w:r w:rsidRPr="00937021" w:rsidR="00547AAC">
        <w:rPr>
          <w:rFonts w:eastAsia="Times New Roman" w:cs="Arial"/>
          <w:bCs/>
          <w:color w:val="000000" w:themeColor="text1"/>
        </w:rPr>
        <w:t>peri</w:t>
      </w:r>
      <w:proofErr w:type="spellEnd"/>
      <w:r w:rsidRPr="00937021" w:rsidR="00547AAC">
        <w:rPr>
          <w:rFonts w:eastAsia="Times New Roman" w:cs="Arial"/>
          <w:bCs/>
          <w:color w:val="000000" w:themeColor="text1"/>
        </w:rPr>
        <w:t xml:space="preserve">-operatively, select </w:t>
      </w:r>
      <w:proofErr w:type="gramStart"/>
      <w:r w:rsidRPr="00937021" w:rsidR="00547AAC">
        <w:rPr>
          <w:rFonts w:eastAsia="Times New Roman" w:cs="Arial"/>
          <w:bCs/>
          <w:color w:val="000000" w:themeColor="text1"/>
        </w:rPr>
        <w:t>Yes</w:t>
      </w:r>
      <w:proofErr w:type="gramEnd"/>
      <w:r w:rsidRPr="00937021" w:rsidR="00547AAC">
        <w:rPr>
          <w:rFonts w:eastAsia="Times New Roman" w:cs="Arial"/>
          <w:bCs/>
          <w:color w:val="000000" w:themeColor="text1"/>
        </w:rPr>
        <w:t xml:space="preserve">. If not, select </w:t>
      </w:r>
      <w:proofErr w:type="gramStart"/>
      <w:r w:rsidRPr="00937021" w:rsidR="00547AAC">
        <w:rPr>
          <w:rFonts w:eastAsia="Times New Roman" w:cs="Arial"/>
          <w:bCs/>
          <w:color w:val="000000" w:themeColor="text1"/>
        </w:rPr>
        <w:t>No</w:t>
      </w:r>
      <w:proofErr w:type="gramEnd"/>
      <w:r w:rsidRPr="00937021" w:rsidR="00547AAC">
        <w:rPr>
          <w:rFonts w:eastAsia="Times New Roman" w:cs="Arial"/>
          <w:bCs/>
          <w:color w:val="000000" w:themeColor="text1"/>
        </w:rPr>
        <w:t>.</w:t>
      </w:r>
    </w:p>
    <w:p w:rsidRPr="00937021" w:rsidR="008B7403" w:rsidP="00C80AF8" w:rsidRDefault="00FD4ED5" w14:paraId="6290DE7F" w14:textId="71DFCE74">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lastRenderedPageBreak/>
        <w:t xml:space="preserve">Topical </w:t>
      </w:r>
      <w:r w:rsidRPr="00937021" w:rsidR="008B7403">
        <w:rPr>
          <w:rFonts w:eastAsia="Times New Roman" w:cs="Arial"/>
          <w:b/>
          <w:bCs/>
          <w:color w:val="000000"/>
          <w:shd w:val="clear" w:color="auto" w:fill="BCBCBC"/>
        </w:rPr>
        <w:t>Immunosuppressive Medications</w:t>
      </w:r>
    </w:p>
    <w:p w:rsidRPr="00937021" w:rsidR="00547AAC" w:rsidP="00862111" w:rsidRDefault="00547AAC" w14:paraId="4F176550" w14:textId="3BD7E39F">
      <w:pPr>
        <w:spacing w:before="60" w:after="60" w:line="240" w:lineRule="auto"/>
        <w:ind w:left="173"/>
        <w:rPr>
          <w:rFonts w:eastAsia="Times New Roman" w:cs="Arial"/>
          <w:color w:val="000000"/>
        </w:rPr>
      </w:pPr>
      <w:r w:rsidRPr="00937021">
        <w:rPr>
          <w:rFonts w:eastAsia="Times New Roman" w:cs="Arial"/>
          <w:color w:val="000000"/>
        </w:rPr>
        <w:t xml:space="preserve">For each of the immunosuppressive medications listed, select </w:t>
      </w:r>
      <w:proofErr w:type="spellStart"/>
      <w:r w:rsidRPr="00937021">
        <w:rPr>
          <w:rFonts w:eastAsia="Times New Roman" w:cs="Arial"/>
          <w:bCs/>
          <w:color w:val="000000"/>
        </w:rPr>
        <w:t>Maint</w:t>
      </w:r>
      <w:proofErr w:type="spellEnd"/>
      <w:r w:rsidRPr="00937021">
        <w:rPr>
          <w:rFonts w:eastAsia="Times New Roman" w:cs="Arial"/>
          <w:bCs/>
          <w:color w:val="000000"/>
        </w:rPr>
        <w:t xml:space="preserve"> (Maintenance)</w:t>
      </w:r>
      <w:r w:rsidRPr="00937021">
        <w:rPr>
          <w:rFonts w:eastAsia="Times New Roman" w:cs="Arial"/>
          <w:color w:val="000000"/>
        </w:rPr>
        <w:t xml:space="preserve"> or </w:t>
      </w:r>
      <w:r w:rsidRPr="00937021">
        <w:rPr>
          <w:rFonts w:eastAsia="Times New Roman" w:cs="Arial"/>
          <w:bCs/>
          <w:color w:val="000000"/>
        </w:rPr>
        <w:t>AR (Anti-rejection)</w:t>
      </w:r>
      <w:r w:rsidRPr="00937021">
        <w:rPr>
          <w:rFonts w:eastAsia="Times New Roman" w:cs="Arial"/>
          <w:color w:val="000000"/>
        </w:rPr>
        <w:t xml:space="preserve"> to indicate all medications that were prescribed for the recipient during the initial transplant hospitalization period, and for what reason.</w:t>
      </w:r>
    </w:p>
    <w:p w:rsidRPr="00937021" w:rsidR="00BE3266" w:rsidP="00862111" w:rsidRDefault="00BE3266" w14:paraId="2D814A4C" w14:textId="53B1409D">
      <w:pPr>
        <w:pStyle w:val="NormalWeb"/>
        <w:spacing w:before="120" w:beforeAutospacing="0" w:after="120" w:afterAutospacing="0"/>
        <w:ind w:left="540"/>
        <w:rPr>
          <w:rFonts w:cs="Arial"/>
          <w:sz w:val="22"/>
          <w:szCs w:val="22"/>
        </w:rPr>
      </w:pPr>
      <w:r w:rsidRPr="00937021">
        <w:rPr>
          <w:rStyle w:val="stylenormalwebboldchar"/>
          <w:b w:val="0"/>
          <w:sz w:val="22"/>
          <w:szCs w:val="22"/>
        </w:rPr>
        <w:t>Maintenance (</w:t>
      </w:r>
      <w:proofErr w:type="spellStart"/>
      <w:r w:rsidRPr="00937021">
        <w:rPr>
          <w:rStyle w:val="stylenormalwebboldchar"/>
          <w:b w:val="0"/>
          <w:sz w:val="22"/>
          <w:szCs w:val="22"/>
        </w:rPr>
        <w:t>Maint</w:t>
      </w:r>
      <w:proofErr w:type="spellEnd"/>
      <w:r w:rsidRPr="00937021">
        <w:rPr>
          <w:rStyle w:val="stylenormalwebboldchar"/>
          <w:b w:val="0"/>
          <w:sz w:val="22"/>
          <w:szCs w:val="22"/>
        </w:rPr>
        <w:t>)</w:t>
      </w:r>
      <w:r w:rsidRPr="00937021">
        <w:rPr>
          <w:rFonts w:cs="Arial"/>
          <w:sz w:val="22"/>
          <w:szCs w:val="22"/>
        </w:rPr>
        <w:t xml:space="preserve"> </w:t>
      </w:r>
      <w:r w:rsidRPr="00937021">
        <w:rPr>
          <w:rFonts w:cs="Arial"/>
          <w:bCs/>
          <w:sz w:val="22"/>
          <w:szCs w:val="22"/>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steroid, tacrolimus). This does not include any immunosuppressive medications given to treat rejection episodes, or for induction.</w:t>
      </w:r>
    </w:p>
    <w:p w:rsidRPr="00937021" w:rsidR="00BE3266" w:rsidP="00862111" w:rsidRDefault="00BE3266" w14:paraId="540C0FDD" w14:textId="6EB5605C">
      <w:pPr>
        <w:pStyle w:val="NormalWeb"/>
        <w:spacing w:before="120" w:beforeAutospacing="0" w:after="120" w:afterAutospacing="0"/>
        <w:ind w:left="547"/>
        <w:rPr>
          <w:rFonts w:cs="Arial"/>
          <w:sz w:val="22"/>
          <w:szCs w:val="22"/>
        </w:rPr>
      </w:pPr>
      <w:r w:rsidRPr="00937021">
        <w:rPr>
          <w:rFonts w:cs="Arial"/>
          <w:bCs/>
          <w:sz w:val="22"/>
          <w:szCs w:val="22"/>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w:t>
      </w:r>
      <w:r w:rsidRPr="00937021" w:rsidR="00FD4ED5">
        <w:rPr>
          <w:rFonts w:cs="Arial"/>
          <w:bCs/>
          <w:sz w:val="22"/>
          <w:szCs w:val="22"/>
        </w:rPr>
        <w:t>steroid</w:t>
      </w:r>
      <w:r w:rsidRPr="00937021">
        <w:rPr>
          <w:rFonts w:cs="Arial"/>
          <w:bCs/>
          <w:sz w:val="22"/>
          <w:szCs w:val="22"/>
        </w:rPr>
        <w:t>). When switching maintenance drugs because of rejection, the drugs should not be listed under AR immunosuppression, but should be listed under maintenance immunosuppression.</w:t>
      </w:r>
    </w:p>
    <w:p w:rsidRPr="00937021" w:rsidR="00BE3266" w:rsidP="00862111" w:rsidRDefault="00BE3266" w14:paraId="6DC96B59" w14:textId="04F0A760">
      <w:pPr>
        <w:pStyle w:val="NormalWeb"/>
        <w:spacing w:before="120" w:beforeAutospacing="0" w:after="120" w:afterAutospacing="0"/>
        <w:ind w:left="900"/>
        <w:rPr>
          <w:rFonts w:cs="Arial"/>
          <w:sz w:val="22"/>
          <w:szCs w:val="22"/>
        </w:rPr>
      </w:pPr>
      <w:r w:rsidRPr="00937021">
        <w:rPr>
          <w:rFonts w:cs="Arial"/>
          <w:b/>
          <w:bCs/>
          <w:iCs/>
          <w:color w:val="FF0000"/>
          <w:sz w:val="22"/>
          <w:szCs w:val="22"/>
        </w:rPr>
        <w:t>Note:</w:t>
      </w:r>
      <w:r w:rsidRPr="00937021">
        <w:rPr>
          <w:rFonts w:cs="Arial"/>
          <w:sz w:val="22"/>
          <w:szCs w:val="22"/>
        </w:rPr>
        <w:t xml:space="preserve"> As further clarification, drugs that are used with the intention to maintain recipients long-term are medications such as tacrolimus and steroid. These maintenance medications should not be listed as AR medications to treat acute rejection. When recipients have a true acute rejection, they are given anti-rejection medication such as steroid, in addition to the maintenance medications. These are the medications that should be selected as anti-rejection.</w:t>
      </w:r>
    </w:p>
    <w:p w:rsidRPr="00937021" w:rsidR="00BE3266" w:rsidP="00862111" w:rsidRDefault="00BE3266" w14:paraId="63281BE8" w14:textId="18AD9E4B">
      <w:pPr>
        <w:pStyle w:val="stylenormalwebbeforeautoafterauto1"/>
        <w:ind w:left="540"/>
        <w:rPr>
          <w:rFonts w:cs="Arial"/>
          <w:sz w:val="22"/>
          <w:szCs w:val="22"/>
        </w:rPr>
      </w:pPr>
      <w:r w:rsidRPr="00937021">
        <w:rPr>
          <w:rFonts w:cs="Arial"/>
          <w:sz w:val="22"/>
          <w:szCs w:val="22"/>
        </w:rPr>
        <w:t xml:space="preserve">If an immunosuppressive medication other than those listed is being administered (e.g., new monoclonal antibodies), select </w:t>
      </w:r>
      <w:proofErr w:type="spellStart"/>
      <w:r w:rsidRPr="00937021">
        <w:rPr>
          <w:rFonts w:cs="Arial"/>
          <w:bCs/>
          <w:sz w:val="22"/>
          <w:szCs w:val="22"/>
        </w:rPr>
        <w:t>Maint</w:t>
      </w:r>
      <w:proofErr w:type="spellEnd"/>
      <w:r w:rsidRPr="00937021">
        <w:rPr>
          <w:rFonts w:cs="Arial"/>
          <w:sz w:val="22"/>
          <w:szCs w:val="22"/>
        </w:rPr>
        <w:t xml:space="preserve"> or </w:t>
      </w:r>
      <w:r w:rsidRPr="00937021">
        <w:rPr>
          <w:rFonts w:cs="Arial"/>
          <w:bCs/>
          <w:sz w:val="22"/>
          <w:szCs w:val="22"/>
        </w:rPr>
        <w:t>AR</w:t>
      </w:r>
      <w:r w:rsidRPr="00937021">
        <w:rPr>
          <w:rFonts w:cs="Arial"/>
          <w:sz w:val="22"/>
          <w:szCs w:val="22"/>
        </w:rPr>
        <w:t xml:space="preserve"> next to </w:t>
      </w:r>
      <w:r w:rsidRPr="00937021">
        <w:rPr>
          <w:rFonts w:cs="Arial"/>
          <w:bCs/>
          <w:sz w:val="22"/>
          <w:szCs w:val="22"/>
        </w:rPr>
        <w:t>Other Immunosuppressive Medication</w:t>
      </w:r>
      <w:r w:rsidRPr="00937021">
        <w:rPr>
          <w:rFonts w:cs="Arial"/>
          <w:sz w:val="22"/>
          <w:szCs w:val="22"/>
        </w:rPr>
        <w:t xml:space="preserve"> field, and enter the full name of the medication in the space provided. </w:t>
      </w:r>
      <w:r w:rsidRPr="00937021">
        <w:rPr>
          <w:rFonts w:cs="Arial"/>
          <w:bCs/>
          <w:sz w:val="22"/>
          <w:szCs w:val="22"/>
          <w:u w:val="single"/>
        </w:rPr>
        <w:t>Do not list non-immunosuppressive medications</w:t>
      </w:r>
      <w:r w:rsidRPr="00937021">
        <w:rPr>
          <w:rFonts w:cs="Arial"/>
          <w:sz w:val="22"/>
          <w:szCs w:val="22"/>
        </w:rPr>
        <w:t>.</w:t>
      </w:r>
    </w:p>
    <w:p w:rsidRPr="00937021" w:rsidR="00547AAC" w:rsidP="00862111" w:rsidRDefault="00547AAC" w14:paraId="4F96984F" w14:textId="26A363AD">
      <w:pPr>
        <w:spacing w:before="120" w:after="120" w:line="240" w:lineRule="auto"/>
        <w:ind w:left="900"/>
        <w:rPr>
          <w:rFonts w:eastAsia="Times New Roman" w:cs="Arial"/>
          <w:b/>
          <w:bCs/>
          <w:color w:val="000000"/>
        </w:rPr>
      </w:pPr>
      <w:r w:rsidRPr="00937021">
        <w:rPr>
          <w:rFonts w:eastAsia="Times New Roman" w:cs="Arial"/>
          <w:b/>
          <w:bCs/>
          <w:color w:val="000000"/>
          <w:u w:val="single"/>
        </w:rPr>
        <w:t>Topical drug</w:t>
      </w:r>
      <w:r w:rsidRPr="00937021" w:rsidR="00BE7F34">
        <w:rPr>
          <w:rFonts w:eastAsia="Times New Roman" w:cs="Arial"/>
          <w:b/>
          <w:bCs/>
          <w:color w:val="000000"/>
          <w:u w:val="single"/>
        </w:rPr>
        <w:t>s</w:t>
      </w:r>
      <w:r w:rsidRPr="00937021" w:rsidR="008E6596">
        <w:rPr>
          <w:rFonts w:eastAsia="Times New Roman" w:cs="Arial"/>
          <w:b/>
          <w:bCs/>
          <w:color w:val="000000"/>
          <w:u w:val="single"/>
        </w:rPr>
        <w:t xml:space="preserve"> collected</w:t>
      </w:r>
      <w:r w:rsidRPr="00937021">
        <w:rPr>
          <w:rFonts w:eastAsia="Times New Roman" w:cs="Arial"/>
          <w:b/>
          <w:bCs/>
          <w:color w:val="000000"/>
        </w:rPr>
        <w:t>:</w:t>
      </w:r>
    </w:p>
    <w:p w:rsidRPr="00937021" w:rsidR="00547AAC" w:rsidP="00862111" w:rsidRDefault="00547AAC" w14:paraId="5F5DFE44" w14:textId="2114D1D5">
      <w:pPr>
        <w:spacing w:before="120" w:after="0" w:line="240" w:lineRule="auto"/>
        <w:ind w:left="1260"/>
        <w:rPr>
          <w:rFonts w:eastAsia="Times New Roman" w:cs="Arial"/>
          <w:bCs/>
          <w:color w:val="000000"/>
        </w:rPr>
      </w:pPr>
      <w:r w:rsidRPr="00937021">
        <w:rPr>
          <w:rFonts w:eastAsia="Times New Roman" w:cs="Arial"/>
          <w:bCs/>
          <w:color w:val="000000"/>
        </w:rPr>
        <w:t>Steroid (</w:t>
      </w:r>
      <w:proofErr w:type="spellStart"/>
      <w:r w:rsidRPr="00937021">
        <w:rPr>
          <w:rFonts w:eastAsia="Times New Roman" w:cs="Arial"/>
          <w:bCs/>
          <w:color w:val="000000"/>
        </w:rPr>
        <w:t>Clobetasol</w:t>
      </w:r>
      <w:proofErr w:type="spellEnd"/>
      <w:r w:rsidRPr="00937021">
        <w:rPr>
          <w:rFonts w:eastAsia="Times New Roman" w:cs="Arial"/>
          <w:bCs/>
          <w:color w:val="000000"/>
        </w:rPr>
        <w:t>)</w:t>
      </w:r>
      <w:r w:rsidRPr="00937021" w:rsidR="00FD4ED5">
        <w:rPr>
          <w:rFonts w:eastAsia="Times New Roman" w:cs="Arial"/>
          <w:bCs/>
          <w:color w:val="000000"/>
        </w:rPr>
        <w:t xml:space="preserve"> – for anti-rejection or maintenance</w:t>
      </w:r>
    </w:p>
    <w:p w:rsidRPr="00937021" w:rsidR="006069AF" w:rsidP="006069AF" w:rsidRDefault="00547AAC" w14:paraId="5D7A6D09" w14:textId="77777777">
      <w:pPr>
        <w:spacing w:after="0" w:line="240" w:lineRule="auto"/>
        <w:ind w:left="1260"/>
        <w:rPr>
          <w:rFonts w:eastAsia="Times New Roman" w:cs="Arial"/>
          <w:bCs/>
          <w:color w:val="000000"/>
        </w:rPr>
      </w:pPr>
      <w:r w:rsidRPr="00937021">
        <w:rPr>
          <w:rFonts w:eastAsia="Times New Roman" w:cs="Arial"/>
          <w:bCs/>
          <w:color w:val="000000"/>
        </w:rPr>
        <w:t>Tacrolimus (</w:t>
      </w:r>
      <w:proofErr w:type="spellStart"/>
      <w:r w:rsidRPr="00937021">
        <w:rPr>
          <w:rFonts w:eastAsia="Times New Roman" w:cs="Arial"/>
          <w:bCs/>
          <w:color w:val="000000"/>
        </w:rPr>
        <w:t>Protopic</w:t>
      </w:r>
      <w:proofErr w:type="spellEnd"/>
      <w:r w:rsidRPr="00937021">
        <w:rPr>
          <w:rFonts w:eastAsia="Times New Roman" w:cs="Arial"/>
          <w:bCs/>
          <w:color w:val="000000"/>
        </w:rPr>
        <w:t>)</w:t>
      </w:r>
      <w:r w:rsidRPr="00937021" w:rsidR="00FD4ED5">
        <w:rPr>
          <w:rFonts w:eastAsia="Times New Roman" w:cs="Arial"/>
          <w:bCs/>
          <w:color w:val="000000"/>
        </w:rPr>
        <w:t xml:space="preserve"> – for </w:t>
      </w:r>
      <w:r w:rsidRPr="00937021" w:rsidR="0080663B">
        <w:rPr>
          <w:rFonts w:eastAsia="Times New Roman" w:cs="Arial"/>
          <w:bCs/>
          <w:color w:val="000000"/>
        </w:rPr>
        <w:t xml:space="preserve">anti-rejection or </w:t>
      </w:r>
      <w:r w:rsidRPr="00937021" w:rsidR="00FD4ED5">
        <w:rPr>
          <w:rFonts w:eastAsia="Times New Roman" w:cs="Arial"/>
          <w:bCs/>
          <w:color w:val="000000"/>
        </w:rPr>
        <w:t>maintenance</w:t>
      </w:r>
    </w:p>
    <w:p w:rsidRPr="00937021" w:rsidR="0070738F" w:rsidP="006069AF" w:rsidRDefault="00491857" w14:paraId="4B3030C2" w14:textId="50301DA7">
      <w:pPr>
        <w:spacing w:after="0" w:line="240" w:lineRule="auto"/>
        <w:ind w:left="1260"/>
        <w:rPr>
          <w:rFonts w:eastAsia="Times New Roman" w:cs="Arial"/>
          <w:bCs/>
          <w:color w:val="000000"/>
        </w:rPr>
      </w:pPr>
      <w:r w:rsidRPr="00937021">
        <w:rPr>
          <w:rFonts w:eastAsia="Times New Roman" w:cs="Arial"/>
          <w:bCs/>
          <w:color w:val="000000"/>
        </w:rPr>
        <w:lastRenderedPageBreak/>
        <w:t>O</w:t>
      </w:r>
      <w:r w:rsidRPr="00937021" w:rsidR="00547AAC">
        <w:rPr>
          <w:rFonts w:eastAsia="Times New Roman" w:cs="Arial"/>
          <w:bCs/>
          <w:color w:val="000000"/>
        </w:rPr>
        <w:t>ther, Specify</w:t>
      </w:r>
      <w:r w:rsidRPr="00937021" w:rsidR="0070738F">
        <w:rPr>
          <w:rFonts w:eastAsia="Times New Roman" w:cs="Arial"/>
          <w:bCs/>
          <w:color w:val="000000"/>
        </w:rPr>
        <w:t xml:space="preserve"> </w:t>
      </w:r>
      <w:r w:rsidRPr="00937021" w:rsidR="00C31C27">
        <w:rPr>
          <w:rFonts w:eastAsia="Times New Roman" w:cs="Arial"/>
          <w:bCs/>
          <w:color w:val="000000"/>
        </w:rPr>
        <w:t>–</w:t>
      </w:r>
      <w:r w:rsidRPr="00937021" w:rsidR="0070738F">
        <w:rPr>
          <w:rFonts w:eastAsia="Times New Roman" w:cs="Arial"/>
          <w:bCs/>
          <w:color w:val="000000"/>
        </w:rPr>
        <w:t xml:space="preserve"> for anti-rejection or maintenance</w:t>
      </w:r>
    </w:p>
    <w:p w:rsidRPr="00937021" w:rsidR="00FD4ED5" w:rsidP="00C80AF8" w:rsidRDefault="00B449BE" w14:paraId="4B1175A6" w14:textId="6FEB8B34">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 xml:space="preserve">Non-Topical </w:t>
      </w:r>
      <w:r w:rsidRPr="00937021" w:rsidR="00FD4ED5">
        <w:rPr>
          <w:rFonts w:eastAsia="Times New Roman" w:cs="Arial"/>
          <w:b/>
          <w:bCs/>
          <w:color w:val="000000"/>
          <w:shd w:val="clear" w:color="auto" w:fill="BCBCBC"/>
        </w:rPr>
        <w:t>Immunosuppressive Medications</w:t>
      </w:r>
    </w:p>
    <w:p w:rsidRPr="00937021" w:rsidR="00FD4ED5" w:rsidP="00862111" w:rsidRDefault="00FD4ED5" w14:paraId="370FC58F" w14:textId="60FD48A6">
      <w:pPr>
        <w:pStyle w:val="stylenormalwebbeforeautoafterauto1"/>
        <w:rPr>
          <w:rFonts w:cs="Arial"/>
          <w:sz w:val="22"/>
          <w:szCs w:val="22"/>
        </w:rPr>
      </w:pPr>
      <w:r w:rsidRPr="00937021">
        <w:rPr>
          <w:rFonts w:cs="Arial"/>
          <w:sz w:val="22"/>
          <w:szCs w:val="22"/>
        </w:rPr>
        <w:t xml:space="preserve">For each of the immunosuppressive medications listed, select </w:t>
      </w:r>
      <w:proofErr w:type="spellStart"/>
      <w:r w:rsidRPr="00937021" w:rsidR="00805620">
        <w:rPr>
          <w:rFonts w:cs="Arial"/>
          <w:bCs/>
          <w:sz w:val="22"/>
          <w:szCs w:val="22"/>
        </w:rPr>
        <w:t>Ind</w:t>
      </w:r>
      <w:proofErr w:type="spellEnd"/>
      <w:r w:rsidRPr="00937021" w:rsidR="00805620">
        <w:rPr>
          <w:rFonts w:cs="Arial"/>
          <w:bCs/>
          <w:sz w:val="22"/>
          <w:szCs w:val="22"/>
        </w:rPr>
        <w:t xml:space="preserve"> </w:t>
      </w:r>
      <w:r w:rsidRPr="00937021">
        <w:rPr>
          <w:rFonts w:cs="Arial"/>
          <w:bCs/>
          <w:sz w:val="22"/>
          <w:szCs w:val="22"/>
        </w:rPr>
        <w:t>(Induction)</w:t>
      </w:r>
      <w:r w:rsidRPr="00937021">
        <w:rPr>
          <w:rFonts w:cs="Arial"/>
          <w:sz w:val="22"/>
          <w:szCs w:val="22"/>
        </w:rPr>
        <w:t xml:space="preserve">, </w:t>
      </w:r>
      <w:proofErr w:type="spellStart"/>
      <w:r w:rsidRPr="00937021">
        <w:rPr>
          <w:rFonts w:cs="Arial"/>
          <w:bCs/>
          <w:sz w:val="22"/>
          <w:szCs w:val="22"/>
        </w:rPr>
        <w:t>Maint</w:t>
      </w:r>
      <w:proofErr w:type="spellEnd"/>
      <w:r w:rsidRPr="00937021">
        <w:rPr>
          <w:rFonts w:cs="Arial"/>
          <w:bCs/>
          <w:sz w:val="22"/>
          <w:szCs w:val="22"/>
        </w:rPr>
        <w:t xml:space="preserve"> (Maintenance)</w:t>
      </w:r>
      <w:r w:rsidRPr="00937021">
        <w:rPr>
          <w:rFonts w:cs="Arial"/>
          <w:sz w:val="22"/>
          <w:szCs w:val="22"/>
        </w:rPr>
        <w:t xml:space="preserve"> or </w:t>
      </w:r>
      <w:r w:rsidRPr="00937021">
        <w:rPr>
          <w:rFonts w:cs="Arial"/>
          <w:bCs/>
          <w:sz w:val="22"/>
          <w:szCs w:val="22"/>
        </w:rPr>
        <w:t>AR (Anti-rejection)</w:t>
      </w:r>
      <w:r w:rsidRPr="00937021">
        <w:rPr>
          <w:rFonts w:cs="Arial"/>
          <w:sz w:val="22"/>
          <w:szCs w:val="22"/>
        </w:rPr>
        <w:t xml:space="preserve"> to indicate all medications that were prescribed for the recipient during the initial transplant hospitalization period, and for what reason. </w:t>
      </w:r>
    </w:p>
    <w:p w:rsidRPr="00937021" w:rsidR="00FD4ED5" w:rsidP="00862111" w:rsidRDefault="00FD4ED5" w14:paraId="731ADA5C" w14:textId="77777777">
      <w:pPr>
        <w:pStyle w:val="NormalWeb"/>
        <w:spacing w:before="120" w:beforeAutospacing="0" w:after="120" w:afterAutospacing="0"/>
        <w:ind w:left="547"/>
        <w:rPr>
          <w:rFonts w:cs="Arial"/>
          <w:sz w:val="22"/>
          <w:szCs w:val="22"/>
        </w:rPr>
      </w:pPr>
      <w:r w:rsidRPr="00937021">
        <w:rPr>
          <w:rStyle w:val="stylenormalwebboldchar"/>
          <w:b w:val="0"/>
          <w:sz w:val="22"/>
          <w:szCs w:val="22"/>
        </w:rPr>
        <w:t>Induction (Ind.)</w:t>
      </w:r>
      <w:r w:rsidRPr="0093702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937021">
        <w:rPr>
          <w:rFonts w:cs="Arial"/>
          <w:sz w:val="22"/>
          <w:szCs w:val="22"/>
          <w:u w:val="single"/>
        </w:rPr>
        <w:t>will not</w:t>
      </w:r>
      <w:r w:rsidRPr="00937021">
        <w:rPr>
          <w:rFonts w:cs="Arial"/>
          <w:sz w:val="22"/>
          <w:szCs w:val="22"/>
        </w:rPr>
        <w:t xml:space="preserve"> be used long-term for immunosuppressive maintenance. Induction agents are usually polyclonal, monoclonal, or IL-2 receptor antibodies (e.g., Methylprednisolone, </w:t>
      </w:r>
      <w:proofErr w:type="spellStart"/>
      <w:r w:rsidRPr="00937021">
        <w:rPr>
          <w:rFonts w:cs="Arial"/>
          <w:sz w:val="22"/>
          <w:szCs w:val="22"/>
        </w:rPr>
        <w:t>Atgam</w:t>
      </w:r>
      <w:proofErr w:type="spellEnd"/>
      <w:r w:rsidRPr="00937021">
        <w:rPr>
          <w:rFonts w:cs="Arial"/>
          <w:sz w:val="22"/>
          <w:szCs w:val="22"/>
        </w:rPr>
        <w:t xml:space="preserve">, Thymoglobulin, OKT3, </w:t>
      </w:r>
      <w:proofErr w:type="spellStart"/>
      <w:r w:rsidRPr="00937021">
        <w:rPr>
          <w:rFonts w:cs="Arial"/>
          <w:sz w:val="22"/>
          <w:szCs w:val="22"/>
        </w:rPr>
        <w:t>Simulect</w:t>
      </w:r>
      <w:proofErr w:type="spellEnd"/>
      <w:r w:rsidRPr="00937021">
        <w:rPr>
          <w:rFonts w:cs="Arial"/>
          <w:sz w:val="22"/>
          <w:szCs w:val="22"/>
        </w:rPr>
        <w:t xml:space="preserve">, or </w:t>
      </w:r>
      <w:proofErr w:type="spellStart"/>
      <w:r w:rsidRPr="00937021">
        <w:rPr>
          <w:rFonts w:cs="Arial"/>
          <w:sz w:val="22"/>
          <w:szCs w:val="22"/>
        </w:rPr>
        <w:t>Zenapax</w:t>
      </w:r>
      <w:proofErr w:type="spellEnd"/>
      <w:r w:rsidRPr="00937021">
        <w:rPr>
          <w:rFonts w:cs="Arial"/>
          <w:sz w:val="22"/>
          <w:szCs w:val="22"/>
        </w:rPr>
        <w:t xml:space="preserve">). Some of these drugs might be used for another finite period for rejection therapy and would be recorded as rejection therapy if used for this reason. For each induction medication indicated, enter the </w:t>
      </w:r>
      <w:r w:rsidRPr="00937021">
        <w:rPr>
          <w:rFonts w:cs="Arial"/>
          <w:sz w:val="22"/>
          <w:szCs w:val="22"/>
          <w:u w:val="single"/>
        </w:rPr>
        <w:t>total number of days the drug was actually administered</w:t>
      </w:r>
      <w:r w:rsidRPr="00937021">
        <w:rPr>
          <w:rFonts w:cs="Arial"/>
          <w:sz w:val="22"/>
          <w:szCs w:val="22"/>
        </w:rPr>
        <w:t xml:space="preserve"> in the space provided. For example, if </w:t>
      </w:r>
      <w:proofErr w:type="spellStart"/>
      <w:r w:rsidRPr="00937021">
        <w:rPr>
          <w:rFonts w:cs="Arial"/>
          <w:sz w:val="22"/>
          <w:szCs w:val="22"/>
        </w:rPr>
        <w:t>Simulect</w:t>
      </w:r>
      <w:proofErr w:type="spellEnd"/>
      <w:r w:rsidRPr="00937021">
        <w:rPr>
          <w:rFonts w:cs="Arial"/>
          <w:sz w:val="22"/>
          <w:szCs w:val="22"/>
        </w:rPr>
        <w:t xml:space="preserve"> or </w:t>
      </w:r>
      <w:proofErr w:type="spellStart"/>
      <w:r w:rsidRPr="00937021">
        <w:rPr>
          <w:rFonts w:cs="Arial"/>
          <w:sz w:val="22"/>
          <w:szCs w:val="22"/>
        </w:rPr>
        <w:t>Zenapax</w:t>
      </w:r>
      <w:proofErr w:type="spellEnd"/>
      <w:r w:rsidRPr="00937021">
        <w:rPr>
          <w:rFonts w:cs="Arial"/>
          <w:sz w:val="22"/>
          <w:szCs w:val="22"/>
        </w:rPr>
        <w:t xml:space="preserve"> was given in 2 doses a week apart then the total number of days would be 2, even if the second dose was given after the patient was discharged.</w:t>
      </w:r>
    </w:p>
    <w:p w:rsidRPr="00937021" w:rsidR="00FD4ED5" w:rsidP="00862111" w:rsidRDefault="00FD4ED5" w14:paraId="6837EC56" w14:textId="242950BE">
      <w:pPr>
        <w:pStyle w:val="NormalWeb"/>
        <w:spacing w:before="120" w:beforeAutospacing="0" w:after="120" w:afterAutospacing="0"/>
        <w:ind w:left="540"/>
        <w:rPr>
          <w:rFonts w:cs="Arial"/>
          <w:sz w:val="22"/>
          <w:szCs w:val="22"/>
        </w:rPr>
      </w:pPr>
      <w:r w:rsidRPr="00937021">
        <w:rPr>
          <w:rStyle w:val="stylenormalwebboldchar"/>
          <w:b w:val="0"/>
          <w:sz w:val="22"/>
          <w:szCs w:val="22"/>
        </w:rPr>
        <w:t>Maintenance (</w:t>
      </w:r>
      <w:proofErr w:type="spellStart"/>
      <w:r w:rsidRPr="00937021">
        <w:rPr>
          <w:rStyle w:val="stylenormalwebboldchar"/>
          <w:b w:val="0"/>
          <w:sz w:val="22"/>
          <w:szCs w:val="22"/>
        </w:rPr>
        <w:t>Maint</w:t>
      </w:r>
      <w:proofErr w:type="spellEnd"/>
      <w:r w:rsidRPr="00937021">
        <w:rPr>
          <w:rStyle w:val="stylenormalwebboldchar"/>
          <w:b w:val="0"/>
          <w:sz w:val="22"/>
          <w:szCs w:val="22"/>
        </w:rPr>
        <w:t>)</w:t>
      </w:r>
      <w:r w:rsidRPr="00937021">
        <w:rPr>
          <w:rFonts w:cs="Arial"/>
          <w:sz w:val="22"/>
          <w:szCs w:val="22"/>
        </w:rPr>
        <w:t xml:space="preserve"> </w:t>
      </w:r>
      <w:r w:rsidRPr="00937021">
        <w:rPr>
          <w:rFonts w:cs="Arial"/>
          <w:bCs/>
          <w:sz w:val="22"/>
          <w:szCs w:val="22"/>
        </w:rPr>
        <w:t>includes all immunosuppressive medications given before, during or after transplant for varying periods of time which may be either long-term or intermediate term with a tapering of the dosage until the drug is either eliminated or replaced by another long-term maint</w:t>
      </w:r>
      <w:r w:rsidRPr="00937021" w:rsidR="00120F5F">
        <w:rPr>
          <w:rFonts w:cs="Arial"/>
          <w:bCs/>
          <w:sz w:val="22"/>
          <w:szCs w:val="22"/>
        </w:rPr>
        <w:t>enance drug (e.g., Prednisone, c</w:t>
      </w:r>
      <w:r w:rsidRPr="00937021">
        <w:rPr>
          <w:rFonts w:cs="Arial"/>
          <w:bCs/>
          <w:sz w:val="22"/>
          <w:szCs w:val="22"/>
        </w:rPr>
        <w:t xml:space="preserve">yclosporine, </w:t>
      </w:r>
      <w:r w:rsidRPr="00937021" w:rsidR="00120F5F">
        <w:rPr>
          <w:rFonts w:cs="Arial"/>
          <w:bCs/>
          <w:sz w:val="22"/>
          <w:szCs w:val="22"/>
        </w:rPr>
        <w:t>t</w:t>
      </w:r>
      <w:r w:rsidRPr="00937021">
        <w:rPr>
          <w:rFonts w:cs="Arial"/>
          <w:bCs/>
          <w:sz w:val="22"/>
          <w:szCs w:val="22"/>
        </w:rPr>
        <w:t xml:space="preserve">acrolimus, </w:t>
      </w:r>
      <w:proofErr w:type="spellStart"/>
      <w:r w:rsidRPr="00937021" w:rsidR="00120F5F">
        <w:rPr>
          <w:rFonts w:cs="Arial"/>
          <w:bCs/>
          <w:sz w:val="22"/>
          <w:szCs w:val="22"/>
        </w:rPr>
        <w:t>m</w:t>
      </w:r>
      <w:r w:rsidRPr="00937021">
        <w:rPr>
          <w:rFonts w:cs="Arial"/>
          <w:bCs/>
          <w:sz w:val="22"/>
          <w:szCs w:val="22"/>
        </w:rPr>
        <w:t>ycophenolate</w:t>
      </w:r>
      <w:proofErr w:type="spellEnd"/>
      <w:r w:rsidRPr="00937021">
        <w:rPr>
          <w:rFonts w:cs="Arial"/>
          <w:bCs/>
          <w:sz w:val="22"/>
          <w:szCs w:val="22"/>
        </w:rPr>
        <w:t xml:space="preserve"> </w:t>
      </w:r>
      <w:proofErr w:type="spellStart"/>
      <w:r w:rsidRPr="00937021" w:rsidR="00120F5F">
        <w:rPr>
          <w:rFonts w:cs="Arial"/>
          <w:bCs/>
          <w:sz w:val="22"/>
          <w:szCs w:val="22"/>
        </w:rPr>
        <w:t>m</w:t>
      </w:r>
      <w:r w:rsidRPr="00937021">
        <w:rPr>
          <w:rFonts w:cs="Arial"/>
          <w:bCs/>
          <w:sz w:val="22"/>
          <w:szCs w:val="22"/>
        </w:rPr>
        <w:t>ofetil</w:t>
      </w:r>
      <w:proofErr w:type="spellEnd"/>
      <w:r w:rsidRPr="00937021">
        <w:rPr>
          <w:rFonts w:cs="Arial"/>
          <w:bCs/>
          <w:sz w:val="22"/>
          <w:szCs w:val="22"/>
        </w:rPr>
        <w:t xml:space="preserve">, </w:t>
      </w:r>
      <w:r w:rsidRPr="00937021" w:rsidR="00120F5F">
        <w:rPr>
          <w:rFonts w:cs="Arial"/>
          <w:bCs/>
          <w:sz w:val="22"/>
          <w:szCs w:val="22"/>
        </w:rPr>
        <w:t>a</w:t>
      </w:r>
      <w:r w:rsidRPr="00937021">
        <w:rPr>
          <w:rFonts w:cs="Arial"/>
          <w:bCs/>
          <w:sz w:val="22"/>
          <w:szCs w:val="22"/>
        </w:rPr>
        <w:t>zathioprine, or Rapamycin). This does not include any immunosuppressive medications given to treat rejection episodes, or for induction.</w:t>
      </w:r>
    </w:p>
    <w:p w:rsidRPr="00937021" w:rsidR="00FD4ED5" w:rsidP="00862111" w:rsidRDefault="00FD4ED5" w14:paraId="44729541" w14:textId="5BD8A347">
      <w:pPr>
        <w:pStyle w:val="NormalWeb"/>
        <w:spacing w:before="120" w:beforeAutospacing="0" w:after="120" w:afterAutospacing="0"/>
        <w:ind w:left="547"/>
        <w:rPr>
          <w:rFonts w:cs="Arial"/>
          <w:sz w:val="22"/>
          <w:szCs w:val="22"/>
        </w:rPr>
      </w:pPr>
      <w:r w:rsidRPr="00937021">
        <w:rPr>
          <w:rFonts w:cs="Arial"/>
          <w:bCs/>
          <w:sz w:val="22"/>
          <w:szCs w:val="22"/>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w:t>
      </w:r>
      <w:proofErr w:type="spellStart"/>
      <w:r w:rsidRPr="00937021">
        <w:rPr>
          <w:rFonts w:cs="Arial"/>
          <w:bCs/>
          <w:sz w:val="22"/>
          <w:szCs w:val="22"/>
        </w:rPr>
        <w:t>Atgam</w:t>
      </w:r>
      <w:proofErr w:type="spellEnd"/>
      <w:r w:rsidRPr="00937021">
        <w:rPr>
          <w:rFonts w:cs="Arial"/>
          <w:bCs/>
          <w:sz w:val="22"/>
          <w:szCs w:val="22"/>
        </w:rPr>
        <w:t xml:space="preserve">, OKT3, or Thymoglobulin). </w:t>
      </w:r>
      <w:r w:rsidRPr="00937021">
        <w:rPr>
          <w:rFonts w:cs="Arial"/>
          <w:bCs/>
          <w:sz w:val="22"/>
          <w:szCs w:val="22"/>
        </w:rPr>
        <w:lastRenderedPageBreak/>
        <w:t xml:space="preserve">When switching maintenance drugs (e.g., from </w:t>
      </w:r>
      <w:r w:rsidRPr="00937021" w:rsidR="00120F5F">
        <w:rPr>
          <w:rFonts w:cs="Arial"/>
          <w:bCs/>
          <w:sz w:val="22"/>
          <w:szCs w:val="22"/>
        </w:rPr>
        <w:t>t</w:t>
      </w:r>
      <w:r w:rsidRPr="00937021">
        <w:rPr>
          <w:rFonts w:cs="Arial"/>
          <w:bCs/>
          <w:sz w:val="22"/>
          <w:szCs w:val="22"/>
        </w:rPr>
        <w:t xml:space="preserve">acrolimus to </w:t>
      </w:r>
      <w:r w:rsidRPr="00937021" w:rsidR="00120F5F">
        <w:rPr>
          <w:rFonts w:cs="Arial"/>
          <w:bCs/>
          <w:sz w:val="22"/>
          <w:szCs w:val="22"/>
        </w:rPr>
        <w:t>c</w:t>
      </w:r>
      <w:r w:rsidRPr="00937021">
        <w:rPr>
          <w:rFonts w:cs="Arial"/>
          <w:bCs/>
          <w:sz w:val="22"/>
          <w:szCs w:val="22"/>
        </w:rPr>
        <w:t xml:space="preserve">yclosporine; or from </w:t>
      </w:r>
      <w:proofErr w:type="spellStart"/>
      <w:r w:rsidRPr="00937021" w:rsidR="00120F5F">
        <w:rPr>
          <w:rFonts w:cs="Arial"/>
          <w:bCs/>
          <w:sz w:val="22"/>
          <w:szCs w:val="22"/>
        </w:rPr>
        <w:t>m</w:t>
      </w:r>
      <w:r w:rsidRPr="00937021">
        <w:rPr>
          <w:rFonts w:cs="Arial"/>
          <w:bCs/>
          <w:sz w:val="22"/>
          <w:szCs w:val="22"/>
        </w:rPr>
        <w:t>ycophenolate</w:t>
      </w:r>
      <w:proofErr w:type="spellEnd"/>
      <w:r w:rsidRPr="00937021">
        <w:rPr>
          <w:rFonts w:cs="Arial"/>
          <w:bCs/>
          <w:sz w:val="22"/>
          <w:szCs w:val="22"/>
        </w:rPr>
        <w:t xml:space="preserve"> </w:t>
      </w:r>
      <w:proofErr w:type="spellStart"/>
      <w:r w:rsidRPr="00937021" w:rsidR="00120F5F">
        <w:rPr>
          <w:rFonts w:cs="Arial"/>
          <w:bCs/>
          <w:sz w:val="22"/>
          <w:szCs w:val="22"/>
        </w:rPr>
        <w:t>m</w:t>
      </w:r>
      <w:r w:rsidRPr="00937021">
        <w:rPr>
          <w:rFonts w:cs="Arial"/>
          <w:bCs/>
          <w:sz w:val="22"/>
          <w:szCs w:val="22"/>
        </w:rPr>
        <w:t>ofetil</w:t>
      </w:r>
      <w:proofErr w:type="spellEnd"/>
      <w:r w:rsidRPr="00937021">
        <w:rPr>
          <w:rFonts w:cs="Arial"/>
          <w:bCs/>
          <w:sz w:val="22"/>
          <w:szCs w:val="22"/>
        </w:rPr>
        <w:t xml:space="preserve"> to </w:t>
      </w:r>
      <w:r w:rsidRPr="00937021" w:rsidR="00120F5F">
        <w:rPr>
          <w:rFonts w:cs="Arial"/>
          <w:bCs/>
          <w:sz w:val="22"/>
          <w:szCs w:val="22"/>
        </w:rPr>
        <w:t>a</w:t>
      </w:r>
      <w:r w:rsidRPr="00937021">
        <w:rPr>
          <w:rFonts w:cs="Arial"/>
          <w:bCs/>
          <w:sz w:val="22"/>
          <w:szCs w:val="22"/>
        </w:rPr>
        <w:t>zathioprine) because of rejection, the drugs should not be listed under AR immunosuppression, but should be listed under maintenance immunosuppression.</w:t>
      </w:r>
    </w:p>
    <w:p w:rsidRPr="00937021" w:rsidR="00FD4ED5" w:rsidP="00862111" w:rsidRDefault="00FD4ED5" w14:paraId="7AD4BBAC" w14:textId="48FA68C1">
      <w:pPr>
        <w:pStyle w:val="NormalWeb"/>
        <w:spacing w:before="120" w:beforeAutospacing="0" w:after="120" w:afterAutospacing="0"/>
        <w:ind w:left="900"/>
        <w:rPr>
          <w:rFonts w:cs="Arial"/>
          <w:sz w:val="22"/>
          <w:szCs w:val="22"/>
        </w:rPr>
      </w:pPr>
      <w:r w:rsidRPr="00937021">
        <w:rPr>
          <w:rFonts w:cs="Arial"/>
          <w:b/>
          <w:bCs/>
          <w:iCs/>
          <w:color w:val="FF0000"/>
          <w:sz w:val="22"/>
          <w:szCs w:val="22"/>
        </w:rPr>
        <w:t>Note:</w:t>
      </w:r>
      <w:r w:rsidRPr="00937021">
        <w:rPr>
          <w:rFonts w:cs="Arial"/>
          <w:sz w:val="22"/>
          <w:szCs w:val="22"/>
        </w:rPr>
        <w:t xml:space="preserve"> As further clarification, drugs that are used with the intention to maintain recipients long-term are medications such as </w:t>
      </w:r>
      <w:r w:rsidRPr="00937021" w:rsidR="00120F5F">
        <w:rPr>
          <w:rFonts w:cs="Arial"/>
          <w:sz w:val="22"/>
          <w:szCs w:val="22"/>
        </w:rPr>
        <w:t>t</w:t>
      </w:r>
      <w:r w:rsidRPr="00937021">
        <w:rPr>
          <w:rFonts w:cs="Arial"/>
          <w:sz w:val="22"/>
          <w:szCs w:val="22"/>
        </w:rPr>
        <w:t xml:space="preserve">acrolimus, </w:t>
      </w:r>
      <w:r w:rsidRPr="00937021" w:rsidR="00120F5F">
        <w:rPr>
          <w:rFonts w:cs="Arial"/>
          <w:sz w:val="22"/>
          <w:szCs w:val="22"/>
        </w:rPr>
        <w:t>c</w:t>
      </w:r>
      <w:r w:rsidRPr="00937021">
        <w:rPr>
          <w:rFonts w:cs="Arial"/>
          <w:sz w:val="22"/>
          <w:szCs w:val="22"/>
        </w:rPr>
        <w:t xml:space="preserve">yclosporine, </w:t>
      </w:r>
      <w:r w:rsidRPr="00937021" w:rsidR="00120F5F">
        <w:rPr>
          <w:rFonts w:cs="Arial"/>
          <w:sz w:val="22"/>
          <w:szCs w:val="22"/>
        </w:rPr>
        <w:t>a</w:t>
      </w:r>
      <w:r w:rsidRPr="00937021">
        <w:rPr>
          <w:rFonts w:cs="Arial"/>
          <w:sz w:val="22"/>
          <w:szCs w:val="22"/>
        </w:rPr>
        <w:t xml:space="preserve">zathioprine, </w:t>
      </w:r>
      <w:proofErr w:type="spellStart"/>
      <w:r w:rsidRPr="00937021" w:rsidR="00120F5F">
        <w:rPr>
          <w:rFonts w:cs="Arial"/>
          <w:sz w:val="22"/>
          <w:szCs w:val="22"/>
        </w:rPr>
        <w:t>m</w:t>
      </w:r>
      <w:r w:rsidRPr="00937021">
        <w:rPr>
          <w:rFonts w:cs="Arial"/>
          <w:sz w:val="22"/>
          <w:szCs w:val="22"/>
        </w:rPr>
        <w:t>ycophenolate</w:t>
      </w:r>
      <w:proofErr w:type="spellEnd"/>
      <w:r w:rsidRPr="00937021">
        <w:rPr>
          <w:rFonts w:cs="Arial"/>
          <w:sz w:val="22"/>
          <w:szCs w:val="22"/>
        </w:rPr>
        <w:t xml:space="preserve"> </w:t>
      </w:r>
      <w:proofErr w:type="spellStart"/>
      <w:r w:rsidRPr="00937021" w:rsidR="00120F5F">
        <w:rPr>
          <w:rFonts w:cs="Arial"/>
          <w:sz w:val="22"/>
          <w:szCs w:val="22"/>
        </w:rPr>
        <w:t>m</w:t>
      </w:r>
      <w:r w:rsidRPr="00937021">
        <w:rPr>
          <w:rFonts w:cs="Arial"/>
          <w:sz w:val="22"/>
          <w:szCs w:val="22"/>
        </w:rPr>
        <w:t>ofetil</w:t>
      </w:r>
      <w:proofErr w:type="spellEnd"/>
      <w:r w:rsidRPr="00937021">
        <w:rPr>
          <w:rFonts w:cs="Arial"/>
          <w:sz w:val="22"/>
          <w:szCs w:val="22"/>
        </w:rPr>
        <w:t xml:space="preserve"> and Prednisone. These maintenance medications should not be listed as AR medications to treat acute rejection. When recipients have a true acute rejection, they are given anti-rejection medication such as steroids, OKT3, ATG, </w:t>
      </w:r>
      <w:proofErr w:type="spellStart"/>
      <w:r w:rsidRPr="00937021" w:rsidR="00120F5F">
        <w:rPr>
          <w:rFonts w:cs="Arial"/>
          <w:sz w:val="22"/>
          <w:szCs w:val="22"/>
        </w:rPr>
        <w:t>S</w:t>
      </w:r>
      <w:r w:rsidRPr="00937021">
        <w:rPr>
          <w:rFonts w:cs="Arial"/>
          <w:sz w:val="22"/>
          <w:szCs w:val="22"/>
        </w:rPr>
        <w:t>imulect</w:t>
      </w:r>
      <w:proofErr w:type="spellEnd"/>
      <w:r w:rsidRPr="00937021">
        <w:rPr>
          <w:rFonts w:cs="Arial"/>
          <w:sz w:val="22"/>
          <w:szCs w:val="22"/>
        </w:rPr>
        <w:t xml:space="preserve"> and </w:t>
      </w:r>
      <w:proofErr w:type="spellStart"/>
      <w:r w:rsidRPr="00937021">
        <w:rPr>
          <w:rFonts w:cs="Arial"/>
          <w:sz w:val="22"/>
          <w:szCs w:val="22"/>
        </w:rPr>
        <w:t>Zenapax</w:t>
      </w:r>
      <w:proofErr w:type="spellEnd"/>
      <w:r w:rsidRPr="00937021">
        <w:rPr>
          <w:rFonts w:cs="Arial"/>
          <w:sz w:val="22"/>
          <w:szCs w:val="22"/>
        </w:rPr>
        <w:t>, in addition to the maintenance medications. These are the medications that should be selected as anti-rejection.</w:t>
      </w:r>
    </w:p>
    <w:p w:rsidRPr="00937021" w:rsidR="00FD4ED5" w:rsidP="00862111" w:rsidRDefault="00FD4ED5" w14:paraId="4E30A640" w14:textId="16C7BE1D">
      <w:pPr>
        <w:pStyle w:val="stylenormalwebbeforeautoafterauto1"/>
        <w:ind w:left="540"/>
        <w:rPr>
          <w:rFonts w:cs="Arial"/>
          <w:sz w:val="22"/>
          <w:szCs w:val="22"/>
        </w:rPr>
      </w:pPr>
      <w:r w:rsidRPr="00937021">
        <w:rPr>
          <w:rFonts w:cs="Arial"/>
          <w:sz w:val="22"/>
          <w:szCs w:val="22"/>
        </w:rPr>
        <w:t xml:space="preserve">If an immunosuppressive medication other than those listed is being administered (e.g., new monoclonal antibodies), select </w:t>
      </w:r>
      <w:proofErr w:type="spellStart"/>
      <w:r w:rsidRPr="00937021" w:rsidR="00231BC2">
        <w:rPr>
          <w:rFonts w:cs="Arial"/>
          <w:bCs/>
          <w:sz w:val="22"/>
          <w:szCs w:val="22"/>
        </w:rPr>
        <w:t>Ind</w:t>
      </w:r>
      <w:proofErr w:type="spellEnd"/>
      <w:r w:rsidRPr="00937021">
        <w:rPr>
          <w:rFonts w:cs="Arial"/>
          <w:sz w:val="22"/>
          <w:szCs w:val="22"/>
        </w:rPr>
        <w:t xml:space="preserve">, </w:t>
      </w:r>
      <w:proofErr w:type="spellStart"/>
      <w:r w:rsidRPr="00937021">
        <w:rPr>
          <w:rFonts w:cs="Arial"/>
          <w:bCs/>
          <w:sz w:val="22"/>
          <w:szCs w:val="22"/>
        </w:rPr>
        <w:t>Maint</w:t>
      </w:r>
      <w:proofErr w:type="spellEnd"/>
      <w:r w:rsidRPr="00937021">
        <w:rPr>
          <w:rFonts w:cs="Arial"/>
          <w:sz w:val="22"/>
          <w:szCs w:val="22"/>
        </w:rPr>
        <w:t xml:space="preserve">, or </w:t>
      </w:r>
      <w:r w:rsidRPr="00937021">
        <w:rPr>
          <w:rFonts w:cs="Arial"/>
          <w:bCs/>
          <w:sz w:val="22"/>
          <w:szCs w:val="22"/>
        </w:rPr>
        <w:t>AR</w:t>
      </w:r>
      <w:r w:rsidRPr="00937021">
        <w:rPr>
          <w:rFonts w:cs="Arial"/>
          <w:sz w:val="22"/>
          <w:szCs w:val="22"/>
        </w:rPr>
        <w:t xml:space="preserve"> next to </w:t>
      </w:r>
      <w:r w:rsidRPr="00937021">
        <w:rPr>
          <w:rFonts w:cs="Arial"/>
          <w:bCs/>
          <w:sz w:val="22"/>
          <w:szCs w:val="22"/>
        </w:rPr>
        <w:t>Other Immunosuppressive Medication</w:t>
      </w:r>
      <w:r w:rsidRPr="00937021">
        <w:rPr>
          <w:rFonts w:cs="Arial"/>
          <w:sz w:val="22"/>
          <w:szCs w:val="22"/>
        </w:rPr>
        <w:t xml:space="preserve"> field, and enter the full name of the medication in the space provided. </w:t>
      </w:r>
      <w:r w:rsidRPr="00937021">
        <w:rPr>
          <w:rFonts w:cs="Arial"/>
          <w:bCs/>
          <w:sz w:val="22"/>
          <w:szCs w:val="22"/>
          <w:u w:val="single"/>
        </w:rPr>
        <w:t>Do not list non-immunosuppressive medications</w:t>
      </w:r>
      <w:r w:rsidRPr="00937021">
        <w:rPr>
          <w:rFonts w:cs="Arial"/>
          <w:sz w:val="22"/>
          <w:szCs w:val="22"/>
        </w:rPr>
        <w:t>.</w:t>
      </w:r>
    </w:p>
    <w:p w:rsidRPr="00937021" w:rsidR="00547AAC" w:rsidP="00862111" w:rsidRDefault="007D22CD" w14:paraId="7E256A62" w14:textId="48261051">
      <w:pPr>
        <w:spacing w:before="120" w:after="120" w:line="240" w:lineRule="auto"/>
        <w:ind w:left="900"/>
        <w:rPr>
          <w:rFonts w:cs="Arial"/>
          <w:b/>
          <w:color w:val="000000"/>
        </w:rPr>
      </w:pPr>
      <w:r w:rsidRPr="00937021">
        <w:rPr>
          <w:rFonts w:eastAsia="Times New Roman" w:cs="Arial"/>
          <w:b/>
          <w:bCs/>
          <w:color w:val="000000"/>
          <w:u w:val="single"/>
        </w:rPr>
        <w:t>D</w:t>
      </w:r>
      <w:r w:rsidRPr="00937021" w:rsidR="00547AAC">
        <w:rPr>
          <w:rFonts w:eastAsia="Times New Roman" w:cs="Arial"/>
          <w:b/>
          <w:bCs/>
          <w:color w:val="000000"/>
          <w:u w:val="single"/>
        </w:rPr>
        <w:t>rugs</w:t>
      </w:r>
      <w:r w:rsidRPr="00937021" w:rsidR="00547AAC">
        <w:rPr>
          <w:rFonts w:cs="Arial"/>
          <w:b/>
          <w:color w:val="000000"/>
          <w:u w:val="single"/>
        </w:rPr>
        <w:t xml:space="preserve"> collected for </w:t>
      </w:r>
      <w:r w:rsidRPr="00937021" w:rsidR="00FD4ED5">
        <w:rPr>
          <w:rFonts w:cs="Arial"/>
          <w:b/>
          <w:color w:val="000000"/>
          <w:u w:val="single"/>
        </w:rPr>
        <w:t xml:space="preserve">induction or </w:t>
      </w:r>
      <w:r w:rsidRPr="00937021" w:rsidR="00547AAC">
        <w:rPr>
          <w:rFonts w:cs="Arial"/>
          <w:b/>
          <w:color w:val="000000"/>
          <w:u w:val="single"/>
        </w:rPr>
        <w:t>anti-rejection</w:t>
      </w:r>
      <w:r w:rsidRPr="00937021" w:rsidR="00547AAC">
        <w:rPr>
          <w:rFonts w:cs="Arial"/>
          <w:b/>
          <w:color w:val="000000"/>
        </w:rPr>
        <w:t>:</w:t>
      </w:r>
    </w:p>
    <w:p w:rsidRPr="00937021" w:rsidR="00547AAC" w:rsidP="00862111" w:rsidRDefault="00547AAC" w14:paraId="7C6F2450" w14:textId="77777777">
      <w:pPr>
        <w:spacing w:before="120" w:after="0" w:line="240" w:lineRule="auto"/>
        <w:ind w:left="1260"/>
        <w:rPr>
          <w:rFonts w:cs="Arial"/>
          <w:color w:val="000000"/>
        </w:rPr>
      </w:pPr>
      <w:r w:rsidRPr="00937021">
        <w:rPr>
          <w:rFonts w:cs="Arial"/>
          <w:color w:val="000000"/>
        </w:rPr>
        <w:t>Thymoglobulin</w:t>
      </w:r>
    </w:p>
    <w:p w:rsidRPr="00937021" w:rsidR="00547AAC" w:rsidP="00862111" w:rsidRDefault="00547AAC" w14:paraId="4ED114DC" w14:textId="77777777">
      <w:pPr>
        <w:spacing w:after="0" w:line="240" w:lineRule="auto"/>
        <w:ind w:left="1260"/>
        <w:rPr>
          <w:rFonts w:cs="Arial"/>
          <w:color w:val="000000"/>
        </w:rPr>
      </w:pPr>
      <w:proofErr w:type="spellStart"/>
      <w:r w:rsidRPr="00937021">
        <w:rPr>
          <w:rFonts w:cs="Arial"/>
          <w:color w:val="000000"/>
        </w:rPr>
        <w:t>Atgam</w:t>
      </w:r>
      <w:proofErr w:type="spellEnd"/>
    </w:p>
    <w:p w:rsidRPr="00937021" w:rsidR="00547AAC" w:rsidP="00862111" w:rsidRDefault="00547AAC" w14:paraId="461A293E" w14:textId="77777777">
      <w:pPr>
        <w:spacing w:after="0" w:line="240" w:lineRule="auto"/>
        <w:ind w:left="1260"/>
        <w:rPr>
          <w:rFonts w:cs="Arial"/>
        </w:rPr>
      </w:pPr>
      <w:proofErr w:type="spellStart"/>
      <w:r w:rsidRPr="00937021">
        <w:rPr>
          <w:rFonts w:cs="Arial"/>
        </w:rPr>
        <w:t>Simulect</w:t>
      </w:r>
      <w:proofErr w:type="spellEnd"/>
    </w:p>
    <w:p w:rsidRPr="00937021" w:rsidR="00547AAC" w:rsidP="00862111" w:rsidRDefault="00547AAC" w14:paraId="2D61258E" w14:textId="77777777">
      <w:pPr>
        <w:spacing w:after="0" w:line="240" w:lineRule="auto"/>
        <w:ind w:left="1260"/>
        <w:rPr>
          <w:rFonts w:cs="Arial"/>
        </w:rPr>
      </w:pPr>
      <w:proofErr w:type="spellStart"/>
      <w:r w:rsidRPr="00937021">
        <w:rPr>
          <w:rFonts w:cs="Arial"/>
        </w:rPr>
        <w:t>Campath</w:t>
      </w:r>
      <w:proofErr w:type="spellEnd"/>
    </w:p>
    <w:p w:rsidRPr="00937021" w:rsidR="00547AAC" w:rsidP="00862111" w:rsidRDefault="00547AAC" w14:paraId="02EA7535" w14:textId="77777777">
      <w:pPr>
        <w:spacing w:after="0" w:line="240" w:lineRule="auto"/>
        <w:ind w:left="1260"/>
        <w:rPr>
          <w:rFonts w:cs="Arial"/>
        </w:rPr>
      </w:pPr>
      <w:r w:rsidRPr="00937021">
        <w:rPr>
          <w:rFonts w:cs="Arial"/>
        </w:rPr>
        <w:t>OKT-3</w:t>
      </w:r>
    </w:p>
    <w:p w:rsidRPr="00937021" w:rsidR="00547AAC" w:rsidP="00862111" w:rsidRDefault="00547AAC" w14:paraId="779F23B4" w14:textId="77777777">
      <w:pPr>
        <w:spacing w:after="0" w:line="240" w:lineRule="auto"/>
        <w:ind w:left="1260"/>
        <w:rPr>
          <w:rFonts w:cs="Arial"/>
          <w:color w:val="000000"/>
        </w:rPr>
      </w:pPr>
      <w:r w:rsidRPr="00937021">
        <w:rPr>
          <w:rFonts w:cs="Arial"/>
          <w:color w:val="000000"/>
        </w:rPr>
        <w:t>Steroid</w:t>
      </w:r>
    </w:p>
    <w:p w:rsidRPr="00937021" w:rsidR="00547AAC" w:rsidP="00862111" w:rsidRDefault="00547AAC" w14:paraId="2F29AC1A" w14:textId="77777777">
      <w:pPr>
        <w:spacing w:after="0" w:line="240" w:lineRule="auto"/>
        <w:ind w:left="1260"/>
        <w:rPr>
          <w:rFonts w:cs="Arial"/>
          <w:color w:val="000000"/>
        </w:rPr>
      </w:pPr>
      <w:r w:rsidRPr="00937021">
        <w:rPr>
          <w:rFonts w:cs="Arial"/>
          <w:color w:val="000000"/>
        </w:rPr>
        <w:t>Rituximab</w:t>
      </w:r>
    </w:p>
    <w:p w:rsidRPr="00937021" w:rsidR="00FD4ED5" w:rsidP="00862111" w:rsidRDefault="00547AAC" w14:paraId="35201490" w14:textId="1300E322">
      <w:pPr>
        <w:spacing w:after="120" w:line="240" w:lineRule="auto"/>
        <w:ind w:left="1260"/>
        <w:rPr>
          <w:rFonts w:cs="Arial"/>
          <w:color w:val="000000"/>
        </w:rPr>
      </w:pPr>
      <w:r w:rsidRPr="00937021">
        <w:rPr>
          <w:rFonts w:cs="Arial"/>
          <w:color w:val="000000"/>
        </w:rPr>
        <w:t>Other, Specify</w:t>
      </w:r>
    </w:p>
    <w:p w:rsidRPr="00937021" w:rsidR="00FD4ED5" w:rsidP="00862111" w:rsidRDefault="00E14D49" w14:paraId="67D433A1" w14:textId="774CD19C">
      <w:pPr>
        <w:spacing w:before="120" w:after="120" w:line="240" w:lineRule="auto"/>
        <w:ind w:left="900"/>
        <w:rPr>
          <w:rFonts w:cs="Arial"/>
          <w:b/>
          <w:color w:val="000000"/>
        </w:rPr>
      </w:pPr>
      <w:r w:rsidRPr="00937021">
        <w:rPr>
          <w:rFonts w:eastAsia="Times New Roman" w:cs="Arial"/>
          <w:b/>
          <w:bCs/>
          <w:color w:val="000000"/>
          <w:u w:val="single"/>
        </w:rPr>
        <w:t>D</w:t>
      </w:r>
      <w:r w:rsidRPr="00937021" w:rsidR="00FD4ED5">
        <w:rPr>
          <w:rFonts w:eastAsia="Times New Roman" w:cs="Arial"/>
          <w:b/>
          <w:bCs/>
          <w:color w:val="000000"/>
          <w:u w:val="single"/>
        </w:rPr>
        <w:t>rugs</w:t>
      </w:r>
      <w:r w:rsidRPr="00937021" w:rsidR="00FD4ED5">
        <w:rPr>
          <w:rFonts w:cs="Arial"/>
          <w:b/>
          <w:color w:val="000000"/>
          <w:u w:val="single"/>
        </w:rPr>
        <w:t xml:space="preserve"> collected for anti-rejection only</w:t>
      </w:r>
      <w:r w:rsidRPr="00937021" w:rsidR="00FD4ED5">
        <w:rPr>
          <w:rFonts w:cs="Arial"/>
          <w:b/>
          <w:color w:val="000000"/>
        </w:rPr>
        <w:t>:</w:t>
      </w:r>
    </w:p>
    <w:p w:rsidRPr="00937021" w:rsidR="00FD4ED5" w:rsidP="00862111" w:rsidRDefault="00FD4ED5" w14:paraId="59E00304" w14:textId="77777777">
      <w:pPr>
        <w:spacing w:before="120" w:after="0" w:line="240" w:lineRule="auto"/>
        <w:ind w:left="1260"/>
        <w:rPr>
          <w:rFonts w:cs="Arial"/>
          <w:color w:val="000000"/>
        </w:rPr>
      </w:pPr>
      <w:r w:rsidRPr="00937021">
        <w:rPr>
          <w:rFonts w:cs="Arial"/>
          <w:color w:val="000000"/>
        </w:rPr>
        <w:t>Methotrexate</w:t>
      </w:r>
    </w:p>
    <w:p w:rsidRPr="00937021" w:rsidR="00547AAC" w:rsidP="00862111" w:rsidRDefault="00FD4ED5" w14:paraId="3EDEA9C5" w14:textId="13F40217">
      <w:pPr>
        <w:spacing w:after="120" w:line="240" w:lineRule="auto"/>
        <w:ind w:left="1260"/>
        <w:rPr>
          <w:rFonts w:cs="Arial"/>
          <w:color w:val="000000"/>
        </w:rPr>
      </w:pPr>
      <w:r w:rsidRPr="00937021">
        <w:rPr>
          <w:rFonts w:cs="Arial"/>
          <w:color w:val="000000"/>
        </w:rPr>
        <w:t>Cytoxan</w:t>
      </w:r>
    </w:p>
    <w:p w:rsidRPr="00937021" w:rsidR="00547AAC" w:rsidP="00862111" w:rsidRDefault="00E14D49" w14:paraId="7F23B9E9" w14:textId="591233DF">
      <w:pPr>
        <w:spacing w:before="120" w:after="120" w:line="240" w:lineRule="auto"/>
        <w:ind w:left="900"/>
        <w:rPr>
          <w:rFonts w:cs="Arial"/>
          <w:b/>
          <w:color w:val="000000"/>
        </w:rPr>
      </w:pPr>
      <w:r w:rsidRPr="00937021">
        <w:rPr>
          <w:rFonts w:cs="Arial"/>
          <w:b/>
          <w:color w:val="000000"/>
          <w:u w:val="single"/>
        </w:rPr>
        <w:t>D</w:t>
      </w:r>
      <w:r w:rsidRPr="00937021" w:rsidR="00547AAC">
        <w:rPr>
          <w:rFonts w:cs="Arial"/>
          <w:b/>
          <w:color w:val="000000"/>
          <w:u w:val="single"/>
        </w:rPr>
        <w:t>rugs collected for maintenance</w:t>
      </w:r>
      <w:r w:rsidRPr="00937021" w:rsidR="00547AAC">
        <w:rPr>
          <w:rFonts w:cs="Arial"/>
          <w:b/>
          <w:color w:val="000000"/>
        </w:rPr>
        <w:t>:</w:t>
      </w:r>
    </w:p>
    <w:p w:rsidRPr="00937021" w:rsidR="00547AAC" w:rsidP="00862111" w:rsidRDefault="00547AAC" w14:paraId="18A02D90" w14:textId="77777777">
      <w:pPr>
        <w:shd w:val="clear" w:color="auto" w:fill="FFFFFF"/>
        <w:spacing w:before="120" w:after="0" w:line="240" w:lineRule="auto"/>
        <w:ind w:left="1260"/>
        <w:rPr>
          <w:rFonts w:cs="Arial"/>
          <w:color w:val="000000"/>
        </w:rPr>
      </w:pPr>
      <w:proofErr w:type="spellStart"/>
      <w:r w:rsidRPr="00937021">
        <w:rPr>
          <w:rFonts w:cs="Arial"/>
          <w:color w:val="000000"/>
        </w:rPr>
        <w:lastRenderedPageBreak/>
        <w:t>Prograf</w:t>
      </w:r>
      <w:proofErr w:type="spellEnd"/>
    </w:p>
    <w:p w:rsidRPr="00937021" w:rsidR="00547AAC" w:rsidP="00862111" w:rsidRDefault="00547AAC" w14:paraId="5400A1FC" w14:textId="77777777">
      <w:pPr>
        <w:shd w:val="clear" w:color="auto" w:fill="FFFFFF"/>
        <w:spacing w:after="0" w:line="240" w:lineRule="auto"/>
        <w:ind w:left="1260"/>
        <w:rPr>
          <w:rFonts w:cs="Arial"/>
          <w:color w:val="000000"/>
        </w:rPr>
      </w:pPr>
      <w:r w:rsidRPr="00937021">
        <w:rPr>
          <w:rFonts w:cs="Arial"/>
          <w:color w:val="000000"/>
        </w:rPr>
        <w:t>Generic tacrolimus</w:t>
      </w:r>
    </w:p>
    <w:p w:rsidRPr="00937021" w:rsidR="00547AAC" w:rsidP="00862111" w:rsidRDefault="00547AAC" w14:paraId="375334FC" w14:textId="77777777">
      <w:pPr>
        <w:shd w:val="clear" w:color="auto" w:fill="FFFFFF"/>
        <w:spacing w:after="0" w:line="240" w:lineRule="auto"/>
        <w:ind w:left="1260"/>
        <w:rPr>
          <w:rFonts w:cs="Arial"/>
          <w:color w:val="000000"/>
        </w:rPr>
      </w:pPr>
      <w:proofErr w:type="spellStart"/>
      <w:r w:rsidRPr="00937021">
        <w:rPr>
          <w:rFonts w:cs="Arial"/>
          <w:color w:val="000000"/>
        </w:rPr>
        <w:t>Astagraf</w:t>
      </w:r>
      <w:proofErr w:type="spellEnd"/>
      <w:r w:rsidRPr="00937021">
        <w:rPr>
          <w:rFonts w:cs="Arial"/>
          <w:color w:val="000000"/>
        </w:rPr>
        <w:t xml:space="preserve"> XL </w:t>
      </w:r>
    </w:p>
    <w:p w:rsidRPr="00937021" w:rsidR="00547AAC" w:rsidP="00862111" w:rsidRDefault="00547AAC" w14:paraId="0E248BBB" w14:textId="77777777">
      <w:pPr>
        <w:shd w:val="clear" w:color="auto" w:fill="FFFFFF"/>
        <w:spacing w:after="0" w:line="240" w:lineRule="auto"/>
        <w:ind w:left="1260"/>
        <w:rPr>
          <w:rFonts w:cs="Arial"/>
          <w:color w:val="000000"/>
        </w:rPr>
      </w:pPr>
      <w:r w:rsidRPr="00937021">
        <w:rPr>
          <w:rFonts w:cs="Arial"/>
          <w:color w:val="000000"/>
        </w:rPr>
        <w:t>Cyclosporine (</w:t>
      </w:r>
      <w:proofErr w:type="spellStart"/>
      <w:r w:rsidRPr="00937021">
        <w:rPr>
          <w:rFonts w:cs="Arial"/>
          <w:color w:val="000000"/>
        </w:rPr>
        <w:t>Gengraf</w:t>
      </w:r>
      <w:proofErr w:type="spellEnd"/>
      <w:r w:rsidRPr="00937021">
        <w:rPr>
          <w:rFonts w:cs="Arial"/>
          <w:color w:val="000000"/>
        </w:rPr>
        <w:t xml:space="preserve">, </w:t>
      </w:r>
      <w:proofErr w:type="spellStart"/>
      <w:r w:rsidRPr="00937021">
        <w:rPr>
          <w:rFonts w:cs="Arial"/>
          <w:color w:val="000000"/>
        </w:rPr>
        <w:t>Neoral</w:t>
      </w:r>
      <w:proofErr w:type="spellEnd"/>
      <w:r w:rsidRPr="00937021">
        <w:rPr>
          <w:rFonts w:cs="Arial"/>
          <w:color w:val="000000"/>
        </w:rPr>
        <w:t xml:space="preserve">, </w:t>
      </w:r>
      <w:proofErr w:type="spellStart"/>
      <w:r w:rsidRPr="00937021">
        <w:rPr>
          <w:rFonts w:cs="Arial"/>
          <w:color w:val="000000"/>
        </w:rPr>
        <w:t>Sandimmune</w:t>
      </w:r>
      <w:proofErr w:type="spellEnd"/>
      <w:r w:rsidRPr="00937021">
        <w:rPr>
          <w:rFonts w:cs="Arial"/>
          <w:color w:val="000000"/>
        </w:rPr>
        <w:t>, EON, other generic cyclosporine)</w:t>
      </w:r>
    </w:p>
    <w:p w:rsidRPr="00937021" w:rsidR="00547AAC" w:rsidP="00862111" w:rsidRDefault="00547AAC" w14:paraId="2B1132CB" w14:textId="77777777">
      <w:pPr>
        <w:shd w:val="clear" w:color="auto" w:fill="FFFFFF"/>
        <w:spacing w:after="0" w:line="240" w:lineRule="auto"/>
        <w:ind w:left="1260"/>
        <w:rPr>
          <w:rFonts w:cs="Arial"/>
          <w:color w:val="000000"/>
        </w:rPr>
      </w:pPr>
      <w:proofErr w:type="spellStart"/>
      <w:r w:rsidRPr="00937021">
        <w:rPr>
          <w:rFonts w:cs="Arial"/>
          <w:color w:val="000000"/>
        </w:rPr>
        <w:t>CellCept</w:t>
      </w:r>
      <w:proofErr w:type="spellEnd"/>
    </w:p>
    <w:p w:rsidRPr="00937021" w:rsidR="00547AAC" w:rsidP="00862111" w:rsidRDefault="00547AAC" w14:paraId="4DD64F84" w14:textId="77777777">
      <w:pPr>
        <w:shd w:val="clear" w:color="auto" w:fill="FFFFFF"/>
        <w:spacing w:after="0" w:line="240" w:lineRule="auto"/>
        <w:ind w:left="1260"/>
        <w:rPr>
          <w:rFonts w:cs="Arial"/>
          <w:color w:val="000000"/>
        </w:rPr>
      </w:pPr>
      <w:r w:rsidRPr="00937021">
        <w:rPr>
          <w:rFonts w:cs="Arial"/>
          <w:color w:val="000000"/>
        </w:rPr>
        <w:t>Generic MMF</w:t>
      </w:r>
    </w:p>
    <w:p w:rsidRPr="00937021" w:rsidR="00547AAC" w:rsidP="00862111" w:rsidRDefault="00547AAC" w14:paraId="31B55684" w14:textId="77777777">
      <w:pPr>
        <w:shd w:val="clear" w:color="auto" w:fill="FFFFFF"/>
        <w:spacing w:after="0" w:line="240" w:lineRule="auto"/>
        <w:ind w:left="1260"/>
        <w:rPr>
          <w:rFonts w:cs="Arial"/>
          <w:color w:val="000000"/>
        </w:rPr>
      </w:pPr>
      <w:proofErr w:type="spellStart"/>
      <w:r w:rsidRPr="00937021">
        <w:rPr>
          <w:rFonts w:cs="Arial"/>
          <w:color w:val="000000"/>
        </w:rPr>
        <w:t>Myfortic</w:t>
      </w:r>
      <w:proofErr w:type="spellEnd"/>
    </w:p>
    <w:p w:rsidRPr="00937021" w:rsidR="00547AAC" w:rsidP="00862111" w:rsidRDefault="00547AAC" w14:paraId="14C4DE72" w14:textId="77777777">
      <w:pPr>
        <w:shd w:val="clear" w:color="auto" w:fill="FFFFFF"/>
        <w:spacing w:after="0" w:line="240" w:lineRule="auto"/>
        <w:ind w:left="1260"/>
        <w:rPr>
          <w:rFonts w:cs="Arial"/>
          <w:color w:val="000000"/>
        </w:rPr>
      </w:pPr>
      <w:r w:rsidRPr="00937021">
        <w:rPr>
          <w:rFonts w:cs="Arial"/>
          <w:color w:val="000000"/>
        </w:rPr>
        <w:t>Azathioprine (Imuran)</w:t>
      </w:r>
    </w:p>
    <w:p w:rsidRPr="00937021" w:rsidR="00547AAC" w:rsidP="00862111" w:rsidRDefault="00547AAC" w14:paraId="5F9682BF" w14:textId="77777777">
      <w:pPr>
        <w:shd w:val="clear" w:color="auto" w:fill="FFFFFF"/>
        <w:spacing w:after="0" w:line="240" w:lineRule="auto"/>
        <w:ind w:left="1260"/>
        <w:rPr>
          <w:rFonts w:cs="Arial"/>
          <w:color w:val="000000"/>
        </w:rPr>
      </w:pPr>
      <w:proofErr w:type="spellStart"/>
      <w:r w:rsidRPr="00937021">
        <w:rPr>
          <w:rFonts w:cs="Arial"/>
          <w:color w:val="000000"/>
        </w:rPr>
        <w:t>Nulojix</w:t>
      </w:r>
      <w:proofErr w:type="spellEnd"/>
      <w:r w:rsidRPr="00937021">
        <w:rPr>
          <w:rFonts w:cs="Arial"/>
          <w:color w:val="000000"/>
        </w:rPr>
        <w:t xml:space="preserve"> (</w:t>
      </w:r>
      <w:proofErr w:type="spellStart"/>
      <w:r w:rsidRPr="00937021">
        <w:rPr>
          <w:rFonts w:cs="Arial"/>
          <w:color w:val="000000"/>
        </w:rPr>
        <w:t>belatacept</w:t>
      </w:r>
      <w:proofErr w:type="spellEnd"/>
      <w:r w:rsidRPr="00937021">
        <w:rPr>
          <w:rFonts w:cs="Arial"/>
          <w:color w:val="000000"/>
        </w:rPr>
        <w:t>)</w:t>
      </w:r>
    </w:p>
    <w:p w:rsidRPr="00937021" w:rsidR="00547AAC" w:rsidP="00862111" w:rsidRDefault="00547AAC" w14:paraId="2C22B03B" w14:textId="77777777">
      <w:pPr>
        <w:shd w:val="clear" w:color="auto" w:fill="FFFFFF"/>
        <w:spacing w:after="0" w:line="240" w:lineRule="auto"/>
        <w:ind w:left="1260"/>
        <w:rPr>
          <w:rFonts w:cs="Arial"/>
          <w:color w:val="000000"/>
        </w:rPr>
      </w:pPr>
      <w:proofErr w:type="spellStart"/>
      <w:r w:rsidRPr="00937021">
        <w:rPr>
          <w:rFonts w:cs="Arial"/>
          <w:color w:val="000000"/>
        </w:rPr>
        <w:t>Rapamune</w:t>
      </w:r>
      <w:proofErr w:type="spellEnd"/>
    </w:p>
    <w:p w:rsidRPr="00937021" w:rsidR="00547AAC" w:rsidP="00862111" w:rsidRDefault="00547AAC" w14:paraId="49CF8EEA" w14:textId="77777777">
      <w:pPr>
        <w:shd w:val="clear" w:color="auto" w:fill="FFFFFF"/>
        <w:spacing w:after="0" w:line="240" w:lineRule="auto"/>
        <w:ind w:left="1260"/>
        <w:rPr>
          <w:rFonts w:cs="Arial"/>
          <w:color w:val="000000"/>
        </w:rPr>
      </w:pPr>
      <w:proofErr w:type="spellStart"/>
      <w:r w:rsidRPr="00937021">
        <w:rPr>
          <w:rFonts w:cs="Arial"/>
          <w:color w:val="000000"/>
        </w:rPr>
        <w:t>Zortress</w:t>
      </w:r>
      <w:proofErr w:type="spellEnd"/>
    </w:p>
    <w:p w:rsidRPr="00937021" w:rsidR="00E14D49" w:rsidP="00E14D49" w:rsidRDefault="00547AAC" w14:paraId="065B9201" w14:textId="01FCF0A8">
      <w:pPr>
        <w:shd w:val="clear" w:color="auto" w:fill="FFFFFF"/>
        <w:spacing w:after="0" w:line="240" w:lineRule="auto"/>
        <w:ind w:left="1260"/>
        <w:rPr>
          <w:rFonts w:cs="Arial"/>
          <w:color w:val="000000"/>
        </w:rPr>
      </w:pPr>
      <w:r w:rsidRPr="00937021">
        <w:rPr>
          <w:rFonts w:cs="Arial"/>
          <w:color w:val="000000"/>
        </w:rPr>
        <w:t>Steroid</w:t>
      </w:r>
    </w:p>
    <w:p w:rsidRPr="00937021" w:rsidR="0070738F" w:rsidP="00862111" w:rsidRDefault="00547AAC" w14:paraId="2005E937" w14:textId="1DD0A30C">
      <w:pPr>
        <w:shd w:val="clear" w:color="auto" w:fill="FFFFFF"/>
        <w:spacing w:after="120" w:line="240" w:lineRule="auto"/>
        <w:ind w:left="1260"/>
        <w:rPr>
          <w:rFonts w:cs="Arial"/>
          <w:color w:val="000000"/>
        </w:rPr>
      </w:pPr>
      <w:r w:rsidRPr="00937021">
        <w:rPr>
          <w:rFonts w:cs="Arial"/>
          <w:color w:val="000000"/>
        </w:rPr>
        <w:t>Other, Specify</w:t>
      </w:r>
    </w:p>
    <w:sectPr w:rsidRPr="00937021" w:rsidR="0070738F" w:rsidSect="00C17740">
      <w:headerReference w:type="default" r:id="rId20"/>
      <w:pgSz w:w="12240" w:h="15840" w:code="1"/>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BD2B9" w14:textId="77777777" w:rsidR="004666EF" w:rsidRDefault="004666EF" w:rsidP="005D5B6D">
      <w:pPr>
        <w:spacing w:after="0" w:line="240" w:lineRule="auto"/>
      </w:pPr>
      <w:r>
        <w:separator/>
      </w:r>
    </w:p>
  </w:endnote>
  <w:endnote w:type="continuationSeparator" w:id="0">
    <w:p w14:paraId="19D239F9" w14:textId="77777777" w:rsidR="004666EF" w:rsidRDefault="004666EF"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0580" w14:textId="77777777" w:rsidR="004666EF" w:rsidRDefault="004666EF" w:rsidP="005D5B6D">
      <w:pPr>
        <w:spacing w:after="0" w:line="240" w:lineRule="auto"/>
      </w:pPr>
      <w:r>
        <w:separator/>
      </w:r>
    </w:p>
  </w:footnote>
  <w:footnote w:type="continuationSeparator" w:id="0">
    <w:p w14:paraId="1FDB85CE" w14:textId="77777777" w:rsidR="004666EF" w:rsidRDefault="004666EF" w:rsidP="005D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179596"/>
      <w:docPartObj>
        <w:docPartGallery w:val="Page Numbers (Top of Page)"/>
        <w:docPartUnique/>
      </w:docPartObj>
    </w:sdtPr>
    <w:sdtEndPr>
      <w:rPr>
        <w:noProof/>
      </w:rPr>
    </w:sdtEndPr>
    <w:sdtContent>
      <w:p w14:paraId="7ABF66B5" w14:textId="520D1C4B" w:rsidR="006D2E1D" w:rsidRDefault="006D2E1D">
        <w:pPr>
          <w:pStyle w:val="Header"/>
          <w:jc w:val="right"/>
        </w:pPr>
        <w:r>
          <w:fldChar w:fldCharType="begin"/>
        </w:r>
        <w:r>
          <w:instrText xml:space="preserve"> PAGE   \* MERGEFORMAT </w:instrText>
        </w:r>
        <w:r>
          <w:fldChar w:fldCharType="separate"/>
        </w:r>
        <w:r w:rsidR="00EB291D">
          <w:rPr>
            <w:noProof/>
          </w:rPr>
          <w:t>1</w:t>
        </w:r>
        <w:r>
          <w:rPr>
            <w:noProof/>
          </w:rPr>
          <w:fldChar w:fldCharType="end"/>
        </w:r>
      </w:p>
    </w:sdtContent>
  </w:sdt>
  <w:p w14:paraId="1FA3A01E" w14:textId="77777777" w:rsidR="006D2E1D" w:rsidRDefault="006D2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8B3"/>
    <w:multiLevelType w:val="hybridMultilevel"/>
    <w:tmpl w:val="8EC48866"/>
    <w:lvl w:ilvl="0" w:tplc="04090001">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5022052"/>
    <w:multiLevelType w:val="hybridMultilevel"/>
    <w:tmpl w:val="2D08E7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85117A7"/>
    <w:multiLevelType w:val="hybridMultilevel"/>
    <w:tmpl w:val="156086CA"/>
    <w:lvl w:ilvl="0" w:tplc="99B430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B833D8"/>
    <w:multiLevelType w:val="hybridMultilevel"/>
    <w:tmpl w:val="2AC8C718"/>
    <w:lvl w:ilvl="0" w:tplc="9F58728A">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4518B"/>
    <w:multiLevelType w:val="hybridMultilevel"/>
    <w:tmpl w:val="7BC4B330"/>
    <w:lvl w:ilvl="0" w:tplc="DEF0559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C4DC5"/>
    <w:multiLevelType w:val="hybridMultilevel"/>
    <w:tmpl w:val="E402A2EC"/>
    <w:lvl w:ilvl="0" w:tplc="79680010">
      <w:start w:val="1"/>
      <w:numFmt w:val="decimal"/>
      <w:lvlText w:val="%1-"/>
      <w:lvlJc w:val="left"/>
      <w:pPr>
        <w:ind w:left="1080" w:hanging="360"/>
      </w:pPr>
      <w:rPr>
        <w:rFonts w:eastAsia="Times New Roman" w:cs="Arial"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45BD16BB"/>
    <w:multiLevelType w:val="hybridMultilevel"/>
    <w:tmpl w:val="E4F2B12C"/>
    <w:lvl w:ilvl="0" w:tplc="5D8AD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3418B1"/>
    <w:multiLevelType w:val="hybridMultilevel"/>
    <w:tmpl w:val="B238A0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B41AD"/>
    <w:multiLevelType w:val="hybridMultilevel"/>
    <w:tmpl w:val="A9A48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3"/>
  </w:num>
  <w:num w:numId="4">
    <w:abstractNumId w:val="9"/>
  </w:num>
  <w:num w:numId="5">
    <w:abstractNumId w:val="0"/>
  </w:num>
  <w:num w:numId="6">
    <w:abstractNumId w:val="11"/>
  </w:num>
  <w:num w:numId="7">
    <w:abstractNumId w:val="6"/>
  </w:num>
  <w:num w:numId="8">
    <w:abstractNumId w:val="8"/>
  </w:num>
  <w:num w:numId="9">
    <w:abstractNumId w:val="1"/>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412"/>
    <w:rsid w:val="0000248F"/>
    <w:rsid w:val="00002543"/>
    <w:rsid w:val="0000278F"/>
    <w:rsid w:val="00002FC5"/>
    <w:rsid w:val="00003E95"/>
    <w:rsid w:val="00004238"/>
    <w:rsid w:val="00004493"/>
    <w:rsid w:val="000048EC"/>
    <w:rsid w:val="00004F17"/>
    <w:rsid w:val="000051F7"/>
    <w:rsid w:val="00005BB5"/>
    <w:rsid w:val="000100E0"/>
    <w:rsid w:val="000115A4"/>
    <w:rsid w:val="00011985"/>
    <w:rsid w:val="00011E04"/>
    <w:rsid w:val="00012BC5"/>
    <w:rsid w:val="000149BA"/>
    <w:rsid w:val="00014DF3"/>
    <w:rsid w:val="0001590D"/>
    <w:rsid w:val="00015AB5"/>
    <w:rsid w:val="00020BB7"/>
    <w:rsid w:val="000212E9"/>
    <w:rsid w:val="00023E71"/>
    <w:rsid w:val="0002470B"/>
    <w:rsid w:val="00025AA2"/>
    <w:rsid w:val="00025EE5"/>
    <w:rsid w:val="00030087"/>
    <w:rsid w:val="000309EB"/>
    <w:rsid w:val="00030BCA"/>
    <w:rsid w:val="00032016"/>
    <w:rsid w:val="00033950"/>
    <w:rsid w:val="00034ECB"/>
    <w:rsid w:val="00037717"/>
    <w:rsid w:val="00041D04"/>
    <w:rsid w:val="00042CFA"/>
    <w:rsid w:val="00042E9C"/>
    <w:rsid w:val="000449D4"/>
    <w:rsid w:val="000457EA"/>
    <w:rsid w:val="0004583C"/>
    <w:rsid w:val="00045AD9"/>
    <w:rsid w:val="00045D84"/>
    <w:rsid w:val="000534F4"/>
    <w:rsid w:val="00053573"/>
    <w:rsid w:val="00053EEE"/>
    <w:rsid w:val="00054226"/>
    <w:rsid w:val="000545BE"/>
    <w:rsid w:val="00060A13"/>
    <w:rsid w:val="00061012"/>
    <w:rsid w:val="000627D1"/>
    <w:rsid w:val="00065D80"/>
    <w:rsid w:val="0006622A"/>
    <w:rsid w:val="00066C85"/>
    <w:rsid w:val="00067021"/>
    <w:rsid w:val="00067203"/>
    <w:rsid w:val="000673D9"/>
    <w:rsid w:val="00067557"/>
    <w:rsid w:val="0006775F"/>
    <w:rsid w:val="00074F1B"/>
    <w:rsid w:val="00076F9D"/>
    <w:rsid w:val="00082599"/>
    <w:rsid w:val="00082E61"/>
    <w:rsid w:val="00083B97"/>
    <w:rsid w:val="000841EE"/>
    <w:rsid w:val="0008491B"/>
    <w:rsid w:val="00085540"/>
    <w:rsid w:val="00085A35"/>
    <w:rsid w:val="00087936"/>
    <w:rsid w:val="00090C51"/>
    <w:rsid w:val="00092CDF"/>
    <w:rsid w:val="00093275"/>
    <w:rsid w:val="000945E3"/>
    <w:rsid w:val="000949B2"/>
    <w:rsid w:val="00095ACD"/>
    <w:rsid w:val="000965A8"/>
    <w:rsid w:val="00096FE2"/>
    <w:rsid w:val="000970EF"/>
    <w:rsid w:val="000972ED"/>
    <w:rsid w:val="00097E44"/>
    <w:rsid w:val="000A0563"/>
    <w:rsid w:val="000A171C"/>
    <w:rsid w:val="000A2078"/>
    <w:rsid w:val="000A29F8"/>
    <w:rsid w:val="000A4253"/>
    <w:rsid w:val="000A42CF"/>
    <w:rsid w:val="000A6796"/>
    <w:rsid w:val="000A7B84"/>
    <w:rsid w:val="000A7F87"/>
    <w:rsid w:val="000B0068"/>
    <w:rsid w:val="000B1093"/>
    <w:rsid w:val="000B1D20"/>
    <w:rsid w:val="000B2FD6"/>
    <w:rsid w:val="000B3484"/>
    <w:rsid w:val="000B3DE3"/>
    <w:rsid w:val="000B4985"/>
    <w:rsid w:val="000B6CBA"/>
    <w:rsid w:val="000B7BC5"/>
    <w:rsid w:val="000B7FB4"/>
    <w:rsid w:val="000C07C5"/>
    <w:rsid w:val="000C1030"/>
    <w:rsid w:val="000C3E8F"/>
    <w:rsid w:val="000D11EF"/>
    <w:rsid w:val="000D1BB9"/>
    <w:rsid w:val="000D25B5"/>
    <w:rsid w:val="000D5113"/>
    <w:rsid w:val="000D7EF4"/>
    <w:rsid w:val="000E055C"/>
    <w:rsid w:val="000E4352"/>
    <w:rsid w:val="000E65AC"/>
    <w:rsid w:val="000F07D2"/>
    <w:rsid w:val="000F0B84"/>
    <w:rsid w:val="000F1363"/>
    <w:rsid w:val="000F18B6"/>
    <w:rsid w:val="000F2950"/>
    <w:rsid w:val="000F3BBE"/>
    <w:rsid w:val="000F47C6"/>
    <w:rsid w:val="000F6DA9"/>
    <w:rsid w:val="000F6FBB"/>
    <w:rsid w:val="00100447"/>
    <w:rsid w:val="00101ABC"/>
    <w:rsid w:val="00104570"/>
    <w:rsid w:val="00104572"/>
    <w:rsid w:val="001127E4"/>
    <w:rsid w:val="001128D6"/>
    <w:rsid w:val="00113264"/>
    <w:rsid w:val="00120F5F"/>
    <w:rsid w:val="0012195A"/>
    <w:rsid w:val="001222DB"/>
    <w:rsid w:val="00122A75"/>
    <w:rsid w:val="00122E5D"/>
    <w:rsid w:val="00123740"/>
    <w:rsid w:val="00123CBE"/>
    <w:rsid w:val="00125079"/>
    <w:rsid w:val="0012764E"/>
    <w:rsid w:val="00131318"/>
    <w:rsid w:val="0013152A"/>
    <w:rsid w:val="00131C59"/>
    <w:rsid w:val="0013237C"/>
    <w:rsid w:val="0013333A"/>
    <w:rsid w:val="00133799"/>
    <w:rsid w:val="0013478D"/>
    <w:rsid w:val="00134AC0"/>
    <w:rsid w:val="00135063"/>
    <w:rsid w:val="00136B2C"/>
    <w:rsid w:val="001413FD"/>
    <w:rsid w:val="0014231A"/>
    <w:rsid w:val="00143FF5"/>
    <w:rsid w:val="00144FE5"/>
    <w:rsid w:val="00146903"/>
    <w:rsid w:val="00150EA1"/>
    <w:rsid w:val="00153A32"/>
    <w:rsid w:val="0015639F"/>
    <w:rsid w:val="00160644"/>
    <w:rsid w:val="0016240D"/>
    <w:rsid w:val="0016333B"/>
    <w:rsid w:val="00170FBF"/>
    <w:rsid w:val="00172431"/>
    <w:rsid w:val="00172FAB"/>
    <w:rsid w:val="001748CE"/>
    <w:rsid w:val="00175068"/>
    <w:rsid w:val="00175E0B"/>
    <w:rsid w:val="00177BB7"/>
    <w:rsid w:val="00182CDD"/>
    <w:rsid w:val="00182E25"/>
    <w:rsid w:val="001930BC"/>
    <w:rsid w:val="00193D22"/>
    <w:rsid w:val="0019533D"/>
    <w:rsid w:val="00197952"/>
    <w:rsid w:val="001A44F9"/>
    <w:rsid w:val="001B050E"/>
    <w:rsid w:val="001B0B22"/>
    <w:rsid w:val="001B1848"/>
    <w:rsid w:val="001B2FB3"/>
    <w:rsid w:val="001B353A"/>
    <w:rsid w:val="001B561C"/>
    <w:rsid w:val="001B6993"/>
    <w:rsid w:val="001B6CD4"/>
    <w:rsid w:val="001C12F7"/>
    <w:rsid w:val="001C14E1"/>
    <w:rsid w:val="001C27F8"/>
    <w:rsid w:val="001C3639"/>
    <w:rsid w:val="001C472F"/>
    <w:rsid w:val="001D172E"/>
    <w:rsid w:val="001D23BD"/>
    <w:rsid w:val="001D3481"/>
    <w:rsid w:val="001D3AD4"/>
    <w:rsid w:val="001D597B"/>
    <w:rsid w:val="001D655A"/>
    <w:rsid w:val="001D65E6"/>
    <w:rsid w:val="001D675A"/>
    <w:rsid w:val="001D6DEF"/>
    <w:rsid w:val="001E0FD5"/>
    <w:rsid w:val="001E4029"/>
    <w:rsid w:val="001E4659"/>
    <w:rsid w:val="001E56ED"/>
    <w:rsid w:val="001E5C79"/>
    <w:rsid w:val="001E740B"/>
    <w:rsid w:val="001F15F4"/>
    <w:rsid w:val="001F3031"/>
    <w:rsid w:val="001F5B00"/>
    <w:rsid w:val="001F67D0"/>
    <w:rsid w:val="001F70AD"/>
    <w:rsid w:val="00200181"/>
    <w:rsid w:val="00203131"/>
    <w:rsid w:val="002037B3"/>
    <w:rsid w:val="002050D4"/>
    <w:rsid w:val="00205E96"/>
    <w:rsid w:val="0020668C"/>
    <w:rsid w:val="002119AF"/>
    <w:rsid w:val="00212BB4"/>
    <w:rsid w:val="002139E5"/>
    <w:rsid w:val="0021474F"/>
    <w:rsid w:val="00216DF6"/>
    <w:rsid w:val="002174E9"/>
    <w:rsid w:val="002207C6"/>
    <w:rsid w:val="00222BE5"/>
    <w:rsid w:val="00222D3C"/>
    <w:rsid w:val="00223E55"/>
    <w:rsid w:val="00224389"/>
    <w:rsid w:val="00224EF4"/>
    <w:rsid w:val="00226B24"/>
    <w:rsid w:val="002278B6"/>
    <w:rsid w:val="002279C4"/>
    <w:rsid w:val="00227DD5"/>
    <w:rsid w:val="00230561"/>
    <w:rsid w:val="00230AC4"/>
    <w:rsid w:val="00231BC2"/>
    <w:rsid w:val="002324DA"/>
    <w:rsid w:val="00235B68"/>
    <w:rsid w:val="00236363"/>
    <w:rsid w:val="00240792"/>
    <w:rsid w:val="00240885"/>
    <w:rsid w:val="00241DC8"/>
    <w:rsid w:val="002431AF"/>
    <w:rsid w:val="002438EB"/>
    <w:rsid w:val="00244DF7"/>
    <w:rsid w:val="00247044"/>
    <w:rsid w:val="00250F9D"/>
    <w:rsid w:val="0025370D"/>
    <w:rsid w:val="00254EF1"/>
    <w:rsid w:val="0025626D"/>
    <w:rsid w:val="002575F9"/>
    <w:rsid w:val="0026110D"/>
    <w:rsid w:val="00261B59"/>
    <w:rsid w:val="00263A83"/>
    <w:rsid w:val="00263BF1"/>
    <w:rsid w:val="002665CF"/>
    <w:rsid w:val="00266E9E"/>
    <w:rsid w:val="00267F41"/>
    <w:rsid w:val="002701D9"/>
    <w:rsid w:val="00271117"/>
    <w:rsid w:val="00271D68"/>
    <w:rsid w:val="0027371D"/>
    <w:rsid w:val="00273FFA"/>
    <w:rsid w:val="00274382"/>
    <w:rsid w:val="002745C2"/>
    <w:rsid w:val="0027730C"/>
    <w:rsid w:val="00280433"/>
    <w:rsid w:val="00281A41"/>
    <w:rsid w:val="002834A5"/>
    <w:rsid w:val="00283FB3"/>
    <w:rsid w:val="00285D4C"/>
    <w:rsid w:val="00286245"/>
    <w:rsid w:val="0028642C"/>
    <w:rsid w:val="002874A0"/>
    <w:rsid w:val="0029098F"/>
    <w:rsid w:val="00290E4F"/>
    <w:rsid w:val="00292A18"/>
    <w:rsid w:val="00295508"/>
    <w:rsid w:val="0029558C"/>
    <w:rsid w:val="00297A1A"/>
    <w:rsid w:val="002A3587"/>
    <w:rsid w:val="002A4BED"/>
    <w:rsid w:val="002A53A6"/>
    <w:rsid w:val="002A5FA9"/>
    <w:rsid w:val="002B01B3"/>
    <w:rsid w:val="002B2F95"/>
    <w:rsid w:val="002B492D"/>
    <w:rsid w:val="002B4B9D"/>
    <w:rsid w:val="002B7DD3"/>
    <w:rsid w:val="002C3266"/>
    <w:rsid w:val="002C3E23"/>
    <w:rsid w:val="002C4CA3"/>
    <w:rsid w:val="002C67D3"/>
    <w:rsid w:val="002C6E94"/>
    <w:rsid w:val="002C759B"/>
    <w:rsid w:val="002D2130"/>
    <w:rsid w:val="002D372C"/>
    <w:rsid w:val="002D54EB"/>
    <w:rsid w:val="002D5C7D"/>
    <w:rsid w:val="002E0438"/>
    <w:rsid w:val="002E093B"/>
    <w:rsid w:val="002E0A71"/>
    <w:rsid w:val="002E0B2D"/>
    <w:rsid w:val="002E28C8"/>
    <w:rsid w:val="002E337D"/>
    <w:rsid w:val="002E3C11"/>
    <w:rsid w:val="002E407F"/>
    <w:rsid w:val="002E4888"/>
    <w:rsid w:val="002E5CF2"/>
    <w:rsid w:val="002E6295"/>
    <w:rsid w:val="002E6336"/>
    <w:rsid w:val="002E7208"/>
    <w:rsid w:val="002F183A"/>
    <w:rsid w:val="002F204A"/>
    <w:rsid w:val="002F23C3"/>
    <w:rsid w:val="002F2F87"/>
    <w:rsid w:val="002F361A"/>
    <w:rsid w:val="002F43DA"/>
    <w:rsid w:val="002F4CB7"/>
    <w:rsid w:val="002F6DFB"/>
    <w:rsid w:val="002F7189"/>
    <w:rsid w:val="00303C97"/>
    <w:rsid w:val="00305A7F"/>
    <w:rsid w:val="00306709"/>
    <w:rsid w:val="003072D3"/>
    <w:rsid w:val="00307788"/>
    <w:rsid w:val="003105AC"/>
    <w:rsid w:val="003112F5"/>
    <w:rsid w:val="0031208F"/>
    <w:rsid w:val="003126A6"/>
    <w:rsid w:val="003138D0"/>
    <w:rsid w:val="00314EF0"/>
    <w:rsid w:val="0031741A"/>
    <w:rsid w:val="00317956"/>
    <w:rsid w:val="00320289"/>
    <w:rsid w:val="0032134B"/>
    <w:rsid w:val="003243B8"/>
    <w:rsid w:val="00324D1B"/>
    <w:rsid w:val="00324DFF"/>
    <w:rsid w:val="003250E2"/>
    <w:rsid w:val="00333736"/>
    <w:rsid w:val="00333A8B"/>
    <w:rsid w:val="0033506E"/>
    <w:rsid w:val="0033642B"/>
    <w:rsid w:val="0033692F"/>
    <w:rsid w:val="00336A09"/>
    <w:rsid w:val="0034162B"/>
    <w:rsid w:val="00341987"/>
    <w:rsid w:val="00342276"/>
    <w:rsid w:val="003449CD"/>
    <w:rsid w:val="00347C1A"/>
    <w:rsid w:val="003501D1"/>
    <w:rsid w:val="003514E5"/>
    <w:rsid w:val="00352A51"/>
    <w:rsid w:val="003540CF"/>
    <w:rsid w:val="00354869"/>
    <w:rsid w:val="003553D0"/>
    <w:rsid w:val="00355473"/>
    <w:rsid w:val="00355AEC"/>
    <w:rsid w:val="00355C55"/>
    <w:rsid w:val="00360564"/>
    <w:rsid w:val="00361100"/>
    <w:rsid w:val="00363540"/>
    <w:rsid w:val="00363B4C"/>
    <w:rsid w:val="00366DA3"/>
    <w:rsid w:val="00367608"/>
    <w:rsid w:val="00367BC2"/>
    <w:rsid w:val="00371892"/>
    <w:rsid w:val="00374234"/>
    <w:rsid w:val="00376F9E"/>
    <w:rsid w:val="00377385"/>
    <w:rsid w:val="00381F3C"/>
    <w:rsid w:val="003832A2"/>
    <w:rsid w:val="003848F2"/>
    <w:rsid w:val="00385089"/>
    <w:rsid w:val="00385C1F"/>
    <w:rsid w:val="00386158"/>
    <w:rsid w:val="003861C3"/>
    <w:rsid w:val="00392E5E"/>
    <w:rsid w:val="0039712E"/>
    <w:rsid w:val="00397294"/>
    <w:rsid w:val="003978A8"/>
    <w:rsid w:val="003A0486"/>
    <w:rsid w:val="003A2487"/>
    <w:rsid w:val="003A2C06"/>
    <w:rsid w:val="003A382F"/>
    <w:rsid w:val="003B0BC6"/>
    <w:rsid w:val="003B3255"/>
    <w:rsid w:val="003B47A7"/>
    <w:rsid w:val="003B6B62"/>
    <w:rsid w:val="003B7708"/>
    <w:rsid w:val="003C5028"/>
    <w:rsid w:val="003C5A8D"/>
    <w:rsid w:val="003C5D9B"/>
    <w:rsid w:val="003C703D"/>
    <w:rsid w:val="003D41A9"/>
    <w:rsid w:val="003D6BB6"/>
    <w:rsid w:val="003D769C"/>
    <w:rsid w:val="003E1C5A"/>
    <w:rsid w:val="003E1C93"/>
    <w:rsid w:val="003E3201"/>
    <w:rsid w:val="003E3B62"/>
    <w:rsid w:val="003E4EAB"/>
    <w:rsid w:val="003E64FA"/>
    <w:rsid w:val="003F1AFF"/>
    <w:rsid w:val="003F2AB3"/>
    <w:rsid w:val="003F3A1B"/>
    <w:rsid w:val="003F43BE"/>
    <w:rsid w:val="003F6F9C"/>
    <w:rsid w:val="003F6FE8"/>
    <w:rsid w:val="003F73EE"/>
    <w:rsid w:val="0040012B"/>
    <w:rsid w:val="0040314C"/>
    <w:rsid w:val="004051E1"/>
    <w:rsid w:val="00407324"/>
    <w:rsid w:val="00407799"/>
    <w:rsid w:val="00407C33"/>
    <w:rsid w:val="00407E1F"/>
    <w:rsid w:val="004102FE"/>
    <w:rsid w:val="0041073A"/>
    <w:rsid w:val="0041182A"/>
    <w:rsid w:val="004138BF"/>
    <w:rsid w:val="004168D4"/>
    <w:rsid w:val="004177DA"/>
    <w:rsid w:val="004203B8"/>
    <w:rsid w:val="0042164F"/>
    <w:rsid w:val="00421701"/>
    <w:rsid w:val="004222F9"/>
    <w:rsid w:val="004225EA"/>
    <w:rsid w:val="00422C9C"/>
    <w:rsid w:val="00424DB8"/>
    <w:rsid w:val="004258AF"/>
    <w:rsid w:val="00427C35"/>
    <w:rsid w:val="004302B8"/>
    <w:rsid w:val="00431286"/>
    <w:rsid w:val="0043133C"/>
    <w:rsid w:val="0043280A"/>
    <w:rsid w:val="004333CD"/>
    <w:rsid w:val="0043368B"/>
    <w:rsid w:val="00433B8C"/>
    <w:rsid w:val="0043481E"/>
    <w:rsid w:val="00436640"/>
    <w:rsid w:val="00437317"/>
    <w:rsid w:val="00440245"/>
    <w:rsid w:val="004408E2"/>
    <w:rsid w:val="004414B5"/>
    <w:rsid w:val="004434E2"/>
    <w:rsid w:val="00443B44"/>
    <w:rsid w:val="004465F0"/>
    <w:rsid w:val="0044778C"/>
    <w:rsid w:val="00452631"/>
    <w:rsid w:val="00453AFD"/>
    <w:rsid w:val="004559B9"/>
    <w:rsid w:val="00455D56"/>
    <w:rsid w:val="00455DB9"/>
    <w:rsid w:val="00456358"/>
    <w:rsid w:val="0045639A"/>
    <w:rsid w:val="00457A44"/>
    <w:rsid w:val="00457C03"/>
    <w:rsid w:val="00460F20"/>
    <w:rsid w:val="00462F57"/>
    <w:rsid w:val="00463205"/>
    <w:rsid w:val="004632C4"/>
    <w:rsid w:val="00464CAC"/>
    <w:rsid w:val="004666EF"/>
    <w:rsid w:val="0046792E"/>
    <w:rsid w:val="00470B31"/>
    <w:rsid w:val="00472088"/>
    <w:rsid w:val="00473CA8"/>
    <w:rsid w:val="004751AA"/>
    <w:rsid w:val="004769E9"/>
    <w:rsid w:val="00480293"/>
    <w:rsid w:val="00480E0B"/>
    <w:rsid w:val="00481035"/>
    <w:rsid w:val="00482073"/>
    <w:rsid w:val="00482BC1"/>
    <w:rsid w:val="0048349C"/>
    <w:rsid w:val="0048565A"/>
    <w:rsid w:val="00486AA1"/>
    <w:rsid w:val="004872D6"/>
    <w:rsid w:val="004879A0"/>
    <w:rsid w:val="00487C43"/>
    <w:rsid w:val="004914D2"/>
    <w:rsid w:val="00491857"/>
    <w:rsid w:val="004926B9"/>
    <w:rsid w:val="004946E5"/>
    <w:rsid w:val="00496573"/>
    <w:rsid w:val="00496C0D"/>
    <w:rsid w:val="00496C54"/>
    <w:rsid w:val="004A0C76"/>
    <w:rsid w:val="004A0DD6"/>
    <w:rsid w:val="004A4255"/>
    <w:rsid w:val="004A4F15"/>
    <w:rsid w:val="004A514E"/>
    <w:rsid w:val="004A57ED"/>
    <w:rsid w:val="004B00AA"/>
    <w:rsid w:val="004B0EE5"/>
    <w:rsid w:val="004B12E6"/>
    <w:rsid w:val="004B4450"/>
    <w:rsid w:val="004B4682"/>
    <w:rsid w:val="004B50BF"/>
    <w:rsid w:val="004B721E"/>
    <w:rsid w:val="004B7B46"/>
    <w:rsid w:val="004B7EDB"/>
    <w:rsid w:val="004C0233"/>
    <w:rsid w:val="004C05E4"/>
    <w:rsid w:val="004C0CFC"/>
    <w:rsid w:val="004C3072"/>
    <w:rsid w:val="004C34EC"/>
    <w:rsid w:val="004C3C49"/>
    <w:rsid w:val="004C483A"/>
    <w:rsid w:val="004C5A5F"/>
    <w:rsid w:val="004C60AF"/>
    <w:rsid w:val="004C70A0"/>
    <w:rsid w:val="004C7EB7"/>
    <w:rsid w:val="004D0DA0"/>
    <w:rsid w:val="004D1840"/>
    <w:rsid w:val="004D3846"/>
    <w:rsid w:val="004D3EC9"/>
    <w:rsid w:val="004D64A3"/>
    <w:rsid w:val="004D7041"/>
    <w:rsid w:val="004D7409"/>
    <w:rsid w:val="004D7427"/>
    <w:rsid w:val="004E0EBA"/>
    <w:rsid w:val="004E16AC"/>
    <w:rsid w:val="004E2D45"/>
    <w:rsid w:val="004E592C"/>
    <w:rsid w:val="004E5EBC"/>
    <w:rsid w:val="004E646C"/>
    <w:rsid w:val="004E78DB"/>
    <w:rsid w:val="004F0237"/>
    <w:rsid w:val="004F06D5"/>
    <w:rsid w:val="004F14E2"/>
    <w:rsid w:val="004F1C45"/>
    <w:rsid w:val="004F2AD4"/>
    <w:rsid w:val="004F2E15"/>
    <w:rsid w:val="004F6221"/>
    <w:rsid w:val="00500236"/>
    <w:rsid w:val="00500781"/>
    <w:rsid w:val="0050090B"/>
    <w:rsid w:val="005013E9"/>
    <w:rsid w:val="00501D8B"/>
    <w:rsid w:val="00504909"/>
    <w:rsid w:val="005112E3"/>
    <w:rsid w:val="005116D6"/>
    <w:rsid w:val="005117BD"/>
    <w:rsid w:val="0051342E"/>
    <w:rsid w:val="00513747"/>
    <w:rsid w:val="0051482B"/>
    <w:rsid w:val="005162F0"/>
    <w:rsid w:val="00520FC3"/>
    <w:rsid w:val="00523636"/>
    <w:rsid w:val="005243CF"/>
    <w:rsid w:val="005244E7"/>
    <w:rsid w:val="00524CF0"/>
    <w:rsid w:val="005256AF"/>
    <w:rsid w:val="00525B39"/>
    <w:rsid w:val="005324F0"/>
    <w:rsid w:val="00532DFA"/>
    <w:rsid w:val="005345E7"/>
    <w:rsid w:val="00535A67"/>
    <w:rsid w:val="0053620D"/>
    <w:rsid w:val="00542406"/>
    <w:rsid w:val="00543558"/>
    <w:rsid w:val="00544D2F"/>
    <w:rsid w:val="00544DEC"/>
    <w:rsid w:val="005464E8"/>
    <w:rsid w:val="0054674E"/>
    <w:rsid w:val="00547AAC"/>
    <w:rsid w:val="00551ED4"/>
    <w:rsid w:val="00554F53"/>
    <w:rsid w:val="0055515A"/>
    <w:rsid w:val="005553B8"/>
    <w:rsid w:val="00556DE2"/>
    <w:rsid w:val="00560747"/>
    <w:rsid w:val="00561158"/>
    <w:rsid w:val="0056206E"/>
    <w:rsid w:val="00562132"/>
    <w:rsid w:val="00562FFC"/>
    <w:rsid w:val="00564868"/>
    <w:rsid w:val="00570397"/>
    <w:rsid w:val="00571856"/>
    <w:rsid w:val="005718B5"/>
    <w:rsid w:val="00571935"/>
    <w:rsid w:val="00571D71"/>
    <w:rsid w:val="00572AA0"/>
    <w:rsid w:val="0057411C"/>
    <w:rsid w:val="00574D3D"/>
    <w:rsid w:val="0057606E"/>
    <w:rsid w:val="005803E2"/>
    <w:rsid w:val="005803F9"/>
    <w:rsid w:val="00582495"/>
    <w:rsid w:val="005852F2"/>
    <w:rsid w:val="005853BC"/>
    <w:rsid w:val="00587079"/>
    <w:rsid w:val="00590728"/>
    <w:rsid w:val="00590B62"/>
    <w:rsid w:val="00591278"/>
    <w:rsid w:val="00592684"/>
    <w:rsid w:val="0059422F"/>
    <w:rsid w:val="005944D9"/>
    <w:rsid w:val="005945D7"/>
    <w:rsid w:val="00595C2B"/>
    <w:rsid w:val="005967FA"/>
    <w:rsid w:val="005A0784"/>
    <w:rsid w:val="005A1656"/>
    <w:rsid w:val="005A2441"/>
    <w:rsid w:val="005A4D73"/>
    <w:rsid w:val="005A5303"/>
    <w:rsid w:val="005A56E6"/>
    <w:rsid w:val="005A718B"/>
    <w:rsid w:val="005A75B8"/>
    <w:rsid w:val="005B251D"/>
    <w:rsid w:val="005B36AE"/>
    <w:rsid w:val="005B4C6A"/>
    <w:rsid w:val="005B51EB"/>
    <w:rsid w:val="005B622E"/>
    <w:rsid w:val="005B665F"/>
    <w:rsid w:val="005C0D5F"/>
    <w:rsid w:val="005C3258"/>
    <w:rsid w:val="005C4C2E"/>
    <w:rsid w:val="005C5163"/>
    <w:rsid w:val="005C5AF4"/>
    <w:rsid w:val="005C7F16"/>
    <w:rsid w:val="005D11FF"/>
    <w:rsid w:val="005D13D6"/>
    <w:rsid w:val="005D1452"/>
    <w:rsid w:val="005D16B2"/>
    <w:rsid w:val="005D1B2D"/>
    <w:rsid w:val="005D5B6D"/>
    <w:rsid w:val="005D62AD"/>
    <w:rsid w:val="005D64A8"/>
    <w:rsid w:val="005D74BF"/>
    <w:rsid w:val="005D77DB"/>
    <w:rsid w:val="005E0D25"/>
    <w:rsid w:val="005E2BC0"/>
    <w:rsid w:val="005E2C05"/>
    <w:rsid w:val="005E324E"/>
    <w:rsid w:val="005E566E"/>
    <w:rsid w:val="005E6910"/>
    <w:rsid w:val="005E7255"/>
    <w:rsid w:val="005F00D0"/>
    <w:rsid w:val="005F0E28"/>
    <w:rsid w:val="005F14E5"/>
    <w:rsid w:val="005F2055"/>
    <w:rsid w:val="005F27F6"/>
    <w:rsid w:val="005F411A"/>
    <w:rsid w:val="005F5161"/>
    <w:rsid w:val="005F6AD2"/>
    <w:rsid w:val="005F6D62"/>
    <w:rsid w:val="005F7F5A"/>
    <w:rsid w:val="00601375"/>
    <w:rsid w:val="00601587"/>
    <w:rsid w:val="006019AC"/>
    <w:rsid w:val="0060526E"/>
    <w:rsid w:val="0060656C"/>
    <w:rsid w:val="006069AF"/>
    <w:rsid w:val="006076FF"/>
    <w:rsid w:val="00610421"/>
    <w:rsid w:val="00610B3A"/>
    <w:rsid w:val="00612152"/>
    <w:rsid w:val="006122C9"/>
    <w:rsid w:val="0061304B"/>
    <w:rsid w:val="006130A2"/>
    <w:rsid w:val="006157B0"/>
    <w:rsid w:val="00616D20"/>
    <w:rsid w:val="00617656"/>
    <w:rsid w:val="0062268C"/>
    <w:rsid w:val="00622F79"/>
    <w:rsid w:val="00624603"/>
    <w:rsid w:val="0062622D"/>
    <w:rsid w:val="00626BCA"/>
    <w:rsid w:val="00626DA9"/>
    <w:rsid w:val="0062703F"/>
    <w:rsid w:val="0062766D"/>
    <w:rsid w:val="00627D4C"/>
    <w:rsid w:val="00627F63"/>
    <w:rsid w:val="00630A14"/>
    <w:rsid w:val="00630B1D"/>
    <w:rsid w:val="00631D0C"/>
    <w:rsid w:val="00633482"/>
    <w:rsid w:val="0063410B"/>
    <w:rsid w:val="00635500"/>
    <w:rsid w:val="006356BD"/>
    <w:rsid w:val="00635F8E"/>
    <w:rsid w:val="006364E6"/>
    <w:rsid w:val="006374E3"/>
    <w:rsid w:val="0064012F"/>
    <w:rsid w:val="0064258C"/>
    <w:rsid w:val="00642CE0"/>
    <w:rsid w:val="0064327E"/>
    <w:rsid w:val="00645D45"/>
    <w:rsid w:val="006552A8"/>
    <w:rsid w:val="00655AC6"/>
    <w:rsid w:val="00656EB6"/>
    <w:rsid w:val="00657D5D"/>
    <w:rsid w:val="00660EE6"/>
    <w:rsid w:val="00660F28"/>
    <w:rsid w:val="006615CA"/>
    <w:rsid w:val="00661648"/>
    <w:rsid w:val="00662DC9"/>
    <w:rsid w:val="00662ECD"/>
    <w:rsid w:val="0066428D"/>
    <w:rsid w:val="0066449E"/>
    <w:rsid w:val="006644F8"/>
    <w:rsid w:val="00664FC8"/>
    <w:rsid w:val="006669E3"/>
    <w:rsid w:val="00671342"/>
    <w:rsid w:val="006719EC"/>
    <w:rsid w:val="00675233"/>
    <w:rsid w:val="0067578D"/>
    <w:rsid w:val="00675896"/>
    <w:rsid w:val="00676178"/>
    <w:rsid w:val="00677363"/>
    <w:rsid w:val="006777D3"/>
    <w:rsid w:val="00677ECA"/>
    <w:rsid w:val="00680227"/>
    <w:rsid w:val="006828E1"/>
    <w:rsid w:val="00682E5E"/>
    <w:rsid w:val="00685F6B"/>
    <w:rsid w:val="0068613C"/>
    <w:rsid w:val="00687106"/>
    <w:rsid w:val="0068791F"/>
    <w:rsid w:val="006917A4"/>
    <w:rsid w:val="00691A78"/>
    <w:rsid w:val="00691C42"/>
    <w:rsid w:val="00691D66"/>
    <w:rsid w:val="00692022"/>
    <w:rsid w:val="00692A93"/>
    <w:rsid w:val="00693EB8"/>
    <w:rsid w:val="00693EE8"/>
    <w:rsid w:val="00697921"/>
    <w:rsid w:val="006A0EBB"/>
    <w:rsid w:val="006A176E"/>
    <w:rsid w:val="006A1E81"/>
    <w:rsid w:val="006A2844"/>
    <w:rsid w:val="006A34BC"/>
    <w:rsid w:val="006A357A"/>
    <w:rsid w:val="006A47E5"/>
    <w:rsid w:val="006A5F4D"/>
    <w:rsid w:val="006A67B5"/>
    <w:rsid w:val="006A78AB"/>
    <w:rsid w:val="006A78E7"/>
    <w:rsid w:val="006B1615"/>
    <w:rsid w:val="006B21B0"/>
    <w:rsid w:val="006B283D"/>
    <w:rsid w:val="006B355A"/>
    <w:rsid w:val="006B510D"/>
    <w:rsid w:val="006B6357"/>
    <w:rsid w:val="006B7279"/>
    <w:rsid w:val="006C0434"/>
    <w:rsid w:val="006C0DAA"/>
    <w:rsid w:val="006C1F8F"/>
    <w:rsid w:val="006C27F1"/>
    <w:rsid w:val="006C2DD9"/>
    <w:rsid w:val="006C3111"/>
    <w:rsid w:val="006C4C3D"/>
    <w:rsid w:val="006C6ECB"/>
    <w:rsid w:val="006D1579"/>
    <w:rsid w:val="006D15E5"/>
    <w:rsid w:val="006D2E1D"/>
    <w:rsid w:val="006D4B02"/>
    <w:rsid w:val="006D542F"/>
    <w:rsid w:val="006D56C6"/>
    <w:rsid w:val="006E0BCB"/>
    <w:rsid w:val="006E19F7"/>
    <w:rsid w:val="006E1A3E"/>
    <w:rsid w:val="006E2DDA"/>
    <w:rsid w:val="006E2FBA"/>
    <w:rsid w:val="006E6E44"/>
    <w:rsid w:val="006E74FE"/>
    <w:rsid w:val="006E78FE"/>
    <w:rsid w:val="006F0ADE"/>
    <w:rsid w:val="006F0F67"/>
    <w:rsid w:val="006F1B6D"/>
    <w:rsid w:val="006F46D4"/>
    <w:rsid w:val="00700CAC"/>
    <w:rsid w:val="00701122"/>
    <w:rsid w:val="00702AF2"/>
    <w:rsid w:val="00704C05"/>
    <w:rsid w:val="00705545"/>
    <w:rsid w:val="0070738F"/>
    <w:rsid w:val="007103C4"/>
    <w:rsid w:val="00710D8F"/>
    <w:rsid w:val="00711967"/>
    <w:rsid w:val="00711A81"/>
    <w:rsid w:val="0071222E"/>
    <w:rsid w:val="007134D3"/>
    <w:rsid w:val="007148B5"/>
    <w:rsid w:val="00715155"/>
    <w:rsid w:val="00717DBD"/>
    <w:rsid w:val="00720CEF"/>
    <w:rsid w:val="007211C3"/>
    <w:rsid w:val="00721709"/>
    <w:rsid w:val="007218C9"/>
    <w:rsid w:val="007221B0"/>
    <w:rsid w:val="00724E58"/>
    <w:rsid w:val="007254C4"/>
    <w:rsid w:val="0072584B"/>
    <w:rsid w:val="007264FC"/>
    <w:rsid w:val="00726E7C"/>
    <w:rsid w:val="00727314"/>
    <w:rsid w:val="007317FD"/>
    <w:rsid w:val="00731CFE"/>
    <w:rsid w:val="0073468D"/>
    <w:rsid w:val="0073790E"/>
    <w:rsid w:val="0074009D"/>
    <w:rsid w:val="007402B2"/>
    <w:rsid w:val="00742E34"/>
    <w:rsid w:val="00743380"/>
    <w:rsid w:val="00744585"/>
    <w:rsid w:val="00744705"/>
    <w:rsid w:val="00744B36"/>
    <w:rsid w:val="007452C0"/>
    <w:rsid w:val="00746A4E"/>
    <w:rsid w:val="0074764D"/>
    <w:rsid w:val="007503EA"/>
    <w:rsid w:val="00750519"/>
    <w:rsid w:val="0075086E"/>
    <w:rsid w:val="0075373D"/>
    <w:rsid w:val="00761F5F"/>
    <w:rsid w:val="007639FE"/>
    <w:rsid w:val="00763D46"/>
    <w:rsid w:val="00763E01"/>
    <w:rsid w:val="00763F40"/>
    <w:rsid w:val="0076526B"/>
    <w:rsid w:val="00765723"/>
    <w:rsid w:val="00765863"/>
    <w:rsid w:val="00765A32"/>
    <w:rsid w:val="0076646E"/>
    <w:rsid w:val="007715CD"/>
    <w:rsid w:val="0077183A"/>
    <w:rsid w:val="007737BB"/>
    <w:rsid w:val="0077467B"/>
    <w:rsid w:val="00776131"/>
    <w:rsid w:val="0077651D"/>
    <w:rsid w:val="007779AB"/>
    <w:rsid w:val="00777F5C"/>
    <w:rsid w:val="00780D18"/>
    <w:rsid w:val="00781679"/>
    <w:rsid w:val="00783DDC"/>
    <w:rsid w:val="007847D1"/>
    <w:rsid w:val="007858BC"/>
    <w:rsid w:val="00785F02"/>
    <w:rsid w:val="00786D98"/>
    <w:rsid w:val="00791B47"/>
    <w:rsid w:val="007938AA"/>
    <w:rsid w:val="00795C45"/>
    <w:rsid w:val="007968D6"/>
    <w:rsid w:val="00797BBC"/>
    <w:rsid w:val="007A4312"/>
    <w:rsid w:val="007A5DF0"/>
    <w:rsid w:val="007A7431"/>
    <w:rsid w:val="007A7B09"/>
    <w:rsid w:val="007B02D2"/>
    <w:rsid w:val="007B0815"/>
    <w:rsid w:val="007B15D9"/>
    <w:rsid w:val="007B1A15"/>
    <w:rsid w:val="007B20B7"/>
    <w:rsid w:val="007B3644"/>
    <w:rsid w:val="007B3898"/>
    <w:rsid w:val="007B4357"/>
    <w:rsid w:val="007B65DB"/>
    <w:rsid w:val="007B7A18"/>
    <w:rsid w:val="007C0319"/>
    <w:rsid w:val="007C0798"/>
    <w:rsid w:val="007C29BD"/>
    <w:rsid w:val="007C2EE6"/>
    <w:rsid w:val="007C46EA"/>
    <w:rsid w:val="007C6AD4"/>
    <w:rsid w:val="007C7312"/>
    <w:rsid w:val="007C7A2E"/>
    <w:rsid w:val="007D22CD"/>
    <w:rsid w:val="007D31FB"/>
    <w:rsid w:val="007D3D64"/>
    <w:rsid w:val="007D5046"/>
    <w:rsid w:val="007E012E"/>
    <w:rsid w:val="007E2850"/>
    <w:rsid w:val="007E2868"/>
    <w:rsid w:val="007E4DF5"/>
    <w:rsid w:val="007E5CA0"/>
    <w:rsid w:val="007E5FF9"/>
    <w:rsid w:val="007E751B"/>
    <w:rsid w:val="007E760B"/>
    <w:rsid w:val="007E79A7"/>
    <w:rsid w:val="007F1B3A"/>
    <w:rsid w:val="007F28B4"/>
    <w:rsid w:val="007F3084"/>
    <w:rsid w:val="007F31A8"/>
    <w:rsid w:val="007F4176"/>
    <w:rsid w:val="007F4E1B"/>
    <w:rsid w:val="007F5244"/>
    <w:rsid w:val="007F577B"/>
    <w:rsid w:val="007F5A2F"/>
    <w:rsid w:val="007F6159"/>
    <w:rsid w:val="00801D50"/>
    <w:rsid w:val="00802517"/>
    <w:rsid w:val="00805241"/>
    <w:rsid w:val="00805620"/>
    <w:rsid w:val="00805B61"/>
    <w:rsid w:val="00806606"/>
    <w:rsid w:val="0080663B"/>
    <w:rsid w:val="00806DA2"/>
    <w:rsid w:val="00807EC7"/>
    <w:rsid w:val="0081041A"/>
    <w:rsid w:val="00810D1F"/>
    <w:rsid w:val="00813E79"/>
    <w:rsid w:val="0081556B"/>
    <w:rsid w:val="00815721"/>
    <w:rsid w:val="008171A5"/>
    <w:rsid w:val="00817347"/>
    <w:rsid w:val="008201B1"/>
    <w:rsid w:val="0082256C"/>
    <w:rsid w:val="00822E69"/>
    <w:rsid w:val="00824E0C"/>
    <w:rsid w:val="008262A5"/>
    <w:rsid w:val="00826382"/>
    <w:rsid w:val="008272D9"/>
    <w:rsid w:val="00830ACD"/>
    <w:rsid w:val="00830DBB"/>
    <w:rsid w:val="008326B6"/>
    <w:rsid w:val="00833CF9"/>
    <w:rsid w:val="008343EB"/>
    <w:rsid w:val="00836556"/>
    <w:rsid w:val="0083760F"/>
    <w:rsid w:val="008408C8"/>
    <w:rsid w:val="00841E01"/>
    <w:rsid w:val="0084215E"/>
    <w:rsid w:val="008432B3"/>
    <w:rsid w:val="008442BC"/>
    <w:rsid w:val="00845C8C"/>
    <w:rsid w:val="008509DE"/>
    <w:rsid w:val="00854179"/>
    <w:rsid w:val="008548C3"/>
    <w:rsid w:val="00854D42"/>
    <w:rsid w:val="0085684C"/>
    <w:rsid w:val="008612C7"/>
    <w:rsid w:val="00861FDE"/>
    <w:rsid w:val="00862111"/>
    <w:rsid w:val="00864784"/>
    <w:rsid w:val="00865231"/>
    <w:rsid w:val="00867257"/>
    <w:rsid w:val="00867F16"/>
    <w:rsid w:val="00872217"/>
    <w:rsid w:val="00873225"/>
    <w:rsid w:val="00874625"/>
    <w:rsid w:val="00875ADB"/>
    <w:rsid w:val="00882055"/>
    <w:rsid w:val="008830D5"/>
    <w:rsid w:val="00885AED"/>
    <w:rsid w:val="0088674E"/>
    <w:rsid w:val="00890A55"/>
    <w:rsid w:val="00892BA6"/>
    <w:rsid w:val="0089500F"/>
    <w:rsid w:val="0089653E"/>
    <w:rsid w:val="008A0B00"/>
    <w:rsid w:val="008A143E"/>
    <w:rsid w:val="008A52FA"/>
    <w:rsid w:val="008A7C2C"/>
    <w:rsid w:val="008B112E"/>
    <w:rsid w:val="008B246E"/>
    <w:rsid w:val="008B3C92"/>
    <w:rsid w:val="008B54AA"/>
    <w:rsid w:val="008B7403"/>
    <w:rsid w:val="008B77A2"/>
    <w:rsid w:val="008B7FE3"/>
    <w:rsid w:val="008C015F"/>
    <w:rsid w:val="008C28D1"/>
    <w:rsid w:val="008C2F81"/>
    <w:rsid w:val="008C3651"/>
    <w:rsid w:val="008C3988"/>
    <w:rsid w:val="008C4229"/>
    <w:rsid w:val="008C5CE6"/>
    <w:rsid w:val="008C7282"/>
    <w:rsid w:val="008D0909"/>
    <w:rsid w:val="008D098F"/>
    <w:rsid w:val="008D1545"/>
    <w:rsid w:val="008D1A7F"/>
    <w:rsid w:val="008D4452"/>
    <w:rsid w:val="008D572D"/>
    <w:rsid w:val="008D5DA5"/>
    <w:rsid w:val="008D6502"/>
    <w:rsid w:val="008D6556"/>
    <w:rsid w:val="008D6F23"/>
    <w:rsid w:val="008E0396"/>
    <w:rsid w:val="008E22A6"/>
    <w:rsid w:val="008E284E"/>
    <w:rsid w:val="008E3939"/>
    <w:rsid w:val="008E3A1F"/>
    <w:rsid w:val="008E3D70"/>
    <w:rsid w:val="008E3D89"/>
    <w:rsid w:val="008E404C"/>
    <w:rsid w:val="008E514E"/>
    <w:rsid w:val="008E5C35"/>
    <w:rsid w:val="008E6596"/>
    <w:rsid w:val="008E6789"/>
    <w:rsid w:val="008E6A25"/>
    <w:rsid w:val="008F16F2"/>
    <w:rsid w:val="008F18A2"/>
    <w:rsid w:val="008F3191"/>
    <w:rsid w:val="008F449A"/>
    <w:rsid w:val="008F44BE"/>
    <w:rsid w:val="008F4CA5"/>
    <w:rsid w:val="008F5EF1"/>
    <w:rsid w:val="008F7A42"/>
    <w:rsid w:val="0090162B"/>
    <w:rsid w:val="00902D73"/>
    <w:rsid w:val="009031EE"/>
    <w:rsid w:val="00905C09"/>
    <w:rsid w:val="00907F8B"/>
    <w:rsid w:val="0091149E"/>
    <w:rsid w:val="00911A33"/>
    <w:rsid w:val="00912545"/>
    <w:rsid w:val="00912895"/>
    <w:rsid w:val="00912EF3"/>
    <w:rsid w:val="009163ED"/>
    <w:rsid w:val="00916A6D"/>
    <w:rsid w:val="00917D0E"/>
    <w:rsid w:val="0092034C"/>
    <w:rsid w:val="00921318"/>
    <w:rsid w:val="009223A8"/>
    <w:rsid w:val="00925BCB"/>
    <w:rsid w:val="009323C8"/>
    <w:rsid w:val="0093352C"/>
    <w:rsid w:val="00933DCC"/>
    <w:rsid w:val="00934163"/>
    <w:rsid w:val="00936338"/>
    <w:rsid w:val="009364C9"/>
    <w:rsid w:val="00936531"/>
    <w:rsid w:val="00937021"/>
    <w:rsid w:val="00940EB6"/>
    <w:rsid w:val="00941728"/>
    <w:rsid w:val="00941EEF"/>
    <w:rsid w:val="00941F00"/>
    <w:rsid w:val="00941F23"/>
    <w:rsid w:val="00943D96"/>
    <w:rsid w:val="00943FD3"/>
    <w:rsid w:val="00943FEF"/>
    <w:rsid w:val="0094476C"/>
    <w:rsid w:val="0094513B"/>
    <w:rsid w:val="009455A3"/>
    <w:rsid w:val="0094561F"/>
    <w:rsid w:val="00945D31"/>
    <w:rsid w:val="009466A1"/>
    <w:rsid w:val="00947028"/>
    <w:rsid w:val="00947101"/>
    <w:rsid w:val="00947A96"/>
    <w:rsid w:val="00951646"/>
    <w:rsid w:val="009521F1"/>
    <w:rsid w:val="00952545"/>
    <w:rsid w:val="00952D98"/>
    <w:rsid w:val="00954499"/>
    <w:rsid w:val="00955163"/>
    <w:rsid w:val="009553D2"/>
    <w:rsid w:val="00955720"/>
    <w:rsid w:val="009566AF"/>
    <w:rsid w:val="00956977"/>
    <w:rsid w:val="00957A36"/>
    <w:rsid w:val="009600AC"/>
    <w:rsid w:val="00961617"/>
    <w:rsid w:val="00961C2C"/>
    <w:rsid w:val="00962496"/>
    <w:rsid w:val="00963DA6"/>
    <w:rsid w:val="00964031"/>
    <w:rsid w:val="00965251"/>
    <w:rsid w:val="0096745F"/>
    <w:rsid w:val="00967CD5"/>
    <w:rsid w:val="00970CEB"/>
    <w:rsid w:val="00970EE2"/>
    <w:rsid w:val="0097543E"/>
    <w:rsid w:val="00975C5F"/>
    <w:rsid w:val="009813A2"/>
    <w:rsid w:val="009836DD"/>
    <w:rsid w:val="0098386D"/>
    <w:rsid w:val="009855DA"/>
    <w:rsid w:val="009858BF"/>
    <w:rsid w:val="00985D3B"/>
    <w:rsid w:val="00987BD7"/>
    <w:rsid w:val="00992AC1"/>
    <w:rsid w:val="00995C37"/>
    <w:rsid w:val="00996748"/>
    <w:rsid w:val="009A05E7"/>
    <w:rsid w:val="009A2087"/>
    <w:rsid w:val="009A2C28"/>
    <w:rsid w:val="009A2CBB"/>
    <w:rsid w:val="009A37A0"/>
    <w:rsid w:val="009A3A44"/>
    <w:rsid w:val="009A3A77"/>
    <w:rsid w:val="009A5807"/>
    <w:rsid w:val="009A5850"/>
    <w:rsid w:val="009A5D44"/>
    <w:rsid w:val="009A5E93"/>
    <w:rsid w:val="009A61FF"/>
    <w:rsid w:val="009A6C2B"/>
    <w:rsid w:val="009B05C6"/>
    <w:rsid w:val="009B13E3"/>
    <w:rsid w:val="009B184F"/>
    <w:rsid w:val="009B1EF3"/>
    <w:rsid w:val="009B245D"/>
    <w:rsid w:val="009B2739"/>
    <w:rsid w:val="009B2758"/>
    <w:rsid w:val="009B4937"/>
    <w:rsid w:val="009B53A7"/>
    <w:rsid w:val="009B6706"/>
    <w:rsid w:val="009B7478"/>
    <w:rsid w:val="009C149F"/>
    <w:rsid w:val="009C18B8"/>
    <w:rsid w:val="009C5241"/>
    <w:rsid w:val="009C6D9C"/>
    <w:rsid w:val="009D0971"/>
    <w:rsid w:val="009D1C8B"/>
    <w:rsid w:val="009D2AE0"/>
    <w:rsid w:val="009D4676"/>
    <w:rsid w:val="009D5F72"/>
    <w:rsid w:val="009D60B0"/>
    <w:rsid w:val="009D627A"/>
    <w:rsid w:val="009D7429"/>
    <w:rsid w:val="009D7B3E"/>
    <w:rsid w:val="009E2C77"/>
    <w:rsid w:val="009E3607"/>
    <w:rsid w:val="009E40B4"/>
    <w:rsid w:val="009E6EDE"/>
    <w:rsid w:val="009F14F8"/>
    <w:rsid w:val="009F1816"/>
    <w:rsid w:val="009F2BAD"/>
    <w:rsid w:val="009F3CA1"/>
    <w:rsid w:val="009F3D62"/>
    <w:rsid w:val="009F4B5F"/>
    <w:rsid w:val="009F4F59"/>
    <w:rsid w:val="009F5CF6"/>
    <w:rsid w:val="009F6521"/>
    <w:rsid w:val="009F71D0"/>
    <w:rsid w:val="009F755F"/>
    <w:rsid w:val="009F7DCF"/>
    <w:rsid w:val="00A00249"/>
    <w:rsid w:val="00A00AB0"/>
    <w:rsid w:val="00A01419"/>
    <w:rsid w:val="00A021AD"/>
    <w:rsid w:val="00A02CE9"/>
    <w:rsid w:val="00A02E81"/>
    <w:rsid w:val="00A03856"/>
    <w:rsid w:val="00A060E6"/>
    <w:rsid w:val="00A06E90"/>
    <w:rsid w:val="00A07AA2"/>
    <w:rsid w:val="00A10D4E"/>
    <w:rsid w:val="00A10FFB"/>
    <w:rsid w:val="00A111A7"/>
    <w:rsid w:val="00A14779"/>
    <w:rsid w:val="00A15FB7"/>
    <w:rsid w:val="00A2134D"/>
    <w:rsid w:val="00A21883"/>
    <w:rsid w:val="00A22266"/>
    <w:rsid w:val="00A225A8"/>
    <w:rsid w:val="00A22897"/>
    <w:rsid w:val="00A22D0F"/>
    <w:rsid w:val="00A2548F"/>
    <w:rsid w:val="00A25C3C"/>
    <w:rsid w:val="00A263CD"/>
    <w:rsid w:val="00A30BDC"/>
    <w:rsid w:val="00A321D6"/>
    <w:rsid w:val="00A340C5"/>
    <w:rsid w:val="00A3447B"/>
    <w:rsid w:val="00A351CE"/>
    <w:rsid w:val="00A36CEA"/>
    <w:rsid w:val="00A445E9"/>
    <w:rsid w:val="00A45BD1"/>
    <w:rsid w:val="00A4698D"/>
    <w:rsid w:val="00A50350"/>
    <w:rsid w:val="00A50E58"/>
    <w:rsid w:val="00A50F42"/>
    <w:rsid w:val="00A52AC4"/>
    <w:rsid w:val="00A543E2"/>
    <w:rsid w:val="00A558BD"/>
    <w:rsid w:val="00A564C2"/>
    <w:rsid w:val="00A618DC"/>
    <w:rsid w:val="00A62314"/>
    <w:rsid w:val="00A6335E"/>
    <w:rsid w:val="00A63B28"/>
    <w:rsid w:val="00A65654"/>
    <w:rsid w:val="00A66A1A"/>
    <w:rsid w:val="00A67DB1"/>
    <w:rsid w:val="00A705AF"/>
    <w:rsid w:val="00A713CE"/>
    <w:rsid w:val="00A72BD5"/>
    <w:rsid w:val="00A73EC6"/>
    <w:rsid w:val="00A7467F"/>
    <w:rsid w:val="00A74CF9"/>
    <w:rsid w:val="00A757C4"/>
    <w:rsid w:val="00A75BDA"/>
    <w:rsid w:val="00A769B3"/>
    <w:rsid w:val="00A76B1E"/>
    <w:rsid w:val="00A80C80"/>
    <w:rsid w:val="00A81044"/>
    <w:rsid w:val="00A82F44"/>
    <w:rsid w:val="00A84251"/>
    <w:rsid w:val="00A846EC"/>
    <w:rsid w:val="00A84DFC"/>
    <w:rsid w:val="00A864C9"/>
    <w:rsid w:val="00A87E08"/>
    <w:rsid w:val="00A91F8D"/>
    <w:rsid w:val="00A9371F"/>
    <w:rsid w:val="00A95670"/>
    <w:rsid w:val="00A97154"/>
    <w:rsid w:val="00AA13E5"/>
    <w:rsid w:val="00AA164C"/>
    <w:rsid w:val="00AA2224"/>
    <w:rsid w:val="00AA4C70"/>
    <w:rsid w:val="00AA4FDD"/>
    <w:rsid w:val="00AA527C"/>
    <w:rsid w:val="00AB0638"/>
    <w:rsid w:val="00AB1E55"/>
    <w:rsid w:val="00AB3D2D"/>
    <w:rsid w:val="00AB5ADD"/>
    <w:rsid w:val="00AC0866"/>
    <w:rsid w:val="00AC3A08"/>
    <w:rsid w:val="00AC44BF"/>
    <w:rsid w:val="00AC644F"/>
    <w:rsid w:val="00AC73A4"/>
    <w:rsid w:val="00AD02A2"/>
    <w:rsid w:val="00AD11E1"/>
    <w:rsid w:val="00AD28F6"/>
    <w:rsid w:val="00AD3E81"/>
    <w:rsid w:val="00AD444F"/>
    <w:rsid w:val="00AD53E1"/>
    <w:rsid w:val="00AD6FC7"/>
    <w:rsid w:val="00AD73CD"/>
    <w:rsid w:val="00AD7489"/>
    <w:rsid w:val="00AD7A0A"/>
    <w:rsid w:val="00AE38E7"/>
    <w:rsid w:val="00AE3CBF"/>
    <w:rsid w:val="00AE3FCD"/>
    <w:rsid w:val="00AE69A0"/>
    <w:rsid w:val="00AF001C"/>
    <w:rsid w:val="00AF0C94"/>
    <w:rsid w:val="00AF0EED"/>
    <w:rsid w:val="00AF1407"/>
    <w:rsid w:val="00AF224D"/>
    <w:rsid w:val="00AF2359"/>
    <w:rsid w:val="00AF28D7"/>
    <w:rsid w:val="00AF3389"/>
    <w:rsid w:val="00AF3717"/>
    <w:rsid w:val="00AF3943"/>
    <w:rsid w:val="00AF4400"/>
    <w:rsid w:val="00AF5A17"/>
    <w:rsid w:val="00AF6B17"/>
    <w:rsid w:val="00B01547"/>
    <w:rsid w:val="00B023C2"/>
    <w:rsid w:val="00B02A67"/>
    <w:rsid w:val="00B031E2"/>
    <w:rsid w:val="00B03B08"/>
    <w:rsid w:val="00B03CFD"/>
    <w:rsid w:val="00B04D89"/>
    <w:rsid w:val="00B05915"/>
    <w:rsid w:val="00B07425"/>
    <w:rsid w:val="00B100DC"/>
    <w:rsid w:val="00B10D97"/>
    <w:rsid w:val="00B10E9C"/>
    <w:rsid w:val="00B13A5F"/>
    <w:rsid w:val="00B13E1F"/>
    <w:rsid w:val="00B16349"/>
    <w:rsid w:val="00B16FAD"/>
    <w:rsid w:val="00B2033B"/>
    <w:rsid w:val="00B215AE"/>
    <w:rsid w:val="00B2192C"/>
    <w:rsid w:val="00B2408B"/>
    <w:rsid w:val="00B26751"/>
    <w:rsid w:val="00B30EF2"/>
    <w:rsid w:val="00B33985"/>
    <w:rsid w:val="00B33FD3"/>
    <w:rsid w:val="00B34CC1"/>
    <w:rsid w:val="00B35330"/>
    <w:rsid w:val="00B3766D"/>
    <w:rsid w:val="00B37ED4"/>
    <w:rsid w:val="00B449BE"/>
    <w:rsid w:val="00B4545D"/>
    <w:rsid w:val="00B461D4"/>
    <w:rsid w:val="00B473F1"/>
    <w:rsid w:val="00B53175"/>
    <w:rsid w:val="00B5353E"/>
    <w:rsid w:val="00B53B6C"/>
    <w:rsid w:val="00B53ED2"/>
    <w:rsid w:val="00B55E9A"/>
    <w:rsid w:val="00B60F37"/>
    <w:rsid w:val="00B61DF7"/>
    <w:rsid w:val="00B6370E"/>
    <w:rsid w:val="00B67615"/>
    <w:rsid w:val="00B70DE5"/>
    <w:rsid w:val="00B70F53"/>
    <w:rsid w:val="00B710C2"/>
    <w:rsid w:val="00B713B2"/>
    <w:rsid w:val="00B71B92"/>
    <w:rsid w:val="00B731FE"/>
    <w:rsid w:val="00B73608"/>
    <w:rsid w:val="00B7627B"/>
    <w:rsid w:val="00B773C6"/>
    <w:rsid w:val="00B80F7A"/>
    <w:rsid w:val="00B81014"/>
    <w:rsid w:val="00B823CF"/>
    <w:rsid w:val="00B8532F"/>
    <w:rsid w:val="00B857F1"/>
    <w:rsid w:val="00B87045"/>
    <w:rsid w:val="00B87C4B"/>
    <w:rsid w:val="00B9128C"/>
    <w:rsid w:val="00B915DE"/>
    <w:rsid w:val="00B91C78"/>
    <w:rsid w:val="00B91D6A"/>
    <w:rsid w:val="00B939E1"/>
    <w:rsid w:val="00B95533"/>
    <w:rsid w:val="00BA0613"/>
    <w:rsid w:val="00BA61BE"/>
    <w:rsid w:val="00BA7E63"/>
    <w:rsid w:val="00BB31CD"/>
    <w:rsid w:val="00BB5646"/>
    <w:rsid w:val="00BB570C"/>
    <w:rsid w:val="00BB5DA3"/>
    <w:rsid w:val="00BB7EDD"/>
    <w:rsid w:val="00BC12DF"/>
    <w:rsid w:val="00BC27CB"/>
    <w:rsid w:val="00BC2950"/>
    <w:rsid w:val="00BC2D7F"/>
    <w:rsid w:val="00BC3409"/>
    <w:rsid w:val="00BC3E21"/>
    <w:rsid w:val="00BC53DE"/>
    <w:rsid w:val="00BC5CF1"/>
    <w:rsid w:val="00BC727C"/>
    <w:rsid w:val="00BC7AC6"/>
    <w:rsid w:val="00BC7B34"/>
    <w:rsid w:val="00BD14E2"/>
    <w:rsid w:val="00BD1E74"/>
    <w:rsid w:val="00BD2405"/>
    <w:rsid w:val="00BD309E"/>
    <w:rsid w:val="00BD3569"/>
    <w:rsid w:val="00BD3910"/>
    <w:rsid w:val="00BD65ED"/>
    <w:rsid w:val="00BD6C3F"/>
    <w:rsid w:val="00BD7466"/>
    <w:rsid w:val="00BE053B"/>
    <w:rsid w:val="00BE2E10"/>
    <w:rsid w:val="00BE3266"/>
    <w:rsid w:val="00BE7F34"/>
    <w:rsid w:val="00BF0BA2"/>
    <w:rsid w:val="00BF2201"/>
    <w:rsid w:val="00BF39F3"/>
    <w:rsid w:val="00BF3F2B"/>
    <w:rsid w:val="00BF4E91"/>
    <w:rsid w:val="00BF5527"/>
    <w:rsid w:val="00C0014E"/>
    <w:rsid w:val="00C00D4F"/>
    <w:rsid w:val="00C01C92"/>
    <w:rsid w:val="00C0304A"/>
    <w:rsid w:val="00C037DA"/>
    <w:rsid w:val="00C052A0"/>
    <w:rsid w:val="00C10348"/>
    <w:rsid w:val="00C10F03"/>
    <w:rsid w:val="00C128FA"/>
    <w:rsid w:val="00C12AF4"/>
    <w:rsid w:val="00C12B74"/>
    <w:rsid w:val="00C15C3B"/>
    <w:rsid w:val="00C1749E"/>
    <w:rsid w:val="00C17740"/>
    <w:rsid w:val="00C20442"/>
    <w:rsid w:val="00C26110"/>
    <w:rsid w:val="00C26153"/>
    <w:rsid w:val="00C26D06"/>
    <w:rsid w:val="00C30F71"/>
    <w:rsid w:val="00C31C27"/>
    <w:rsid w:val="00C331EF"/>
    <w:rsid w:val="00C3421B"/>
    <w:rsid w:val="00C35137"/>
    <w:rsid w:val="00C36800"/>
    <w:rsid w:val="00C4093C"/>
    <w:rsid w:val="00C41320"/>
    <w:rsid w:val="00C453ED"/>
    <w:rsid w:val="00C4551C"/>
    <w:rsid w:val="00C4599C"/>
    <w:rsid w:val="00C45BE6"/>
    <w:rsid w:val="00C46AC3"/>
    <w:rsid w:val="00C471DE"/>
    <w:rsid w:val="00C51119"/>
    <w:rsid w:val="00C51242"/>
    <w:rsid w:val="00C51B5A"/>
    <w:rsid w:val="00C5260D"/>
    <w:rsid w:val="00C53059"/>
    <w:rsid w:val="00C5475F"/>
    <w:rsid w:val="00C54BF1"/>
    <w:rsid w:val="00C55F97"/>
    <w:rsid w:val="00C60EAC"/>
    <w:rsid w:val="00C617AC"/>
    <w:rsid w:val="00C62E37"/>
    <w:rsid w:val="00C63C0B"/>
    <w:rsid w:val="00C671E7"/>
    <w:rsid w:val="00C67318"/>
    <w:rsid w:val="00C674A9"/>
    <w:rsid w:val="00C70386"/>
    <w:rsid w:val="00C7050B"/>
    <w:rsid w:val="00C70ABD"/>
    <w:rsid w:val="00C710B9"/>
    <w:rsid w:val="00C742D2"/>
    <w:rsid w:val="00C74588"/>
    <w:rsid w:val="00C800C5"/>
    <w:rsid w:val="00C80AF8"/>
    <w:rsid w:val="00C8263D"/>
    <w:rsid w:val="00C82E72"/>
    <w:rsid w:val="00C83A7E"/>
    <w:rsid w:val="00C847F4"/>
    <w:rsid w:val="00C86FF6"/>
    <w:rsid w:val="00C8725F"/>
    <w:rsid w:val="00C874A6"/>
    <w:rsid w:val="00C929DF"/>
    <w:rsid w:val="00C92DD1"/>
    <w:rsid w:val="00C93BB2"/>
    <w:rsid w:val="00C94A96"/>
    <w:rsid w:val="00C9656E"/>
    <w:rsid w:val="00CA0EA4"/>
    <w:rsid w:val="00CA25B0"/>
    <w:rsid w:val="00CA3362"/>
    <w:rsid w:val="00CA3715"/>
    <w:rsid w:val="00CA799B"/>
    <w:rsid w:val="00CB0C50"/>
    <w:rsid w:val="00CB4213"/>
    <w:rsid w:val="00CB61DB"/>
    <w:rsid w:val="00CB79C4"/>
    <w:rsid w:val="00CB7C40"/>
    <w:rsid w:val="00CC1722"/>
    <w:rsid w:val="00CC1D78"/>
    <w:rsid w:val="00CC24B3"/>
    <w:rsid w:val="00CC5344"/>
    <w:rsid w:val="00CC7C7B"/>
    <w:rsid w:val="00CD0729"/>
    <w:rsid w:val="00CD0940"/>
    <w:rsid w:val="00CD0BE5"/>
    <w:rsid w:val="00CD2651"/>
    <w:rsid w:val="00CD2839"/>
    <w:rsid w:val="00CD4241"/>
    <w:rsid w:val="00CD5527"/>
    <w:rsid w:val="00CD6664"/>
    <w:rsid w:val="00CD7855"/>
    <w:rsid w:val="00CE10D0"/>
    <w:rsid w:val="00CE3D7A"/>
    <w:rsid w:val="00CE4FC4"/>
    <w:rsid w:val="00CE6911"/>
    <w:rsid w:val="00CE74F5"/>
    <w:rsid w:val="00CF031A"/>
    <w:rsid w:val="00CF1842"/>
    <w:rsid w:val="00CF1DC3"/>
    <w:rsid w:val="00CF38F6"/>
    <w:rsid w:val="00CF6200"/>
    <w:rsid w:val="00CF69B9"/>
    <w:rsid w:val="00CF71A9"/>
    <w:rsid w:val="00D004EB"/>
    <w:rsid w:val="00D040F8"/>
    <w:rsid w:val="00D04E06"/>
    <w:rsid w:val="00D10BF5"/>
    <w:rsid w:val="00D11ACE"/>
    <w:rsid w:val="00D12364"/>
    <w:rsid w:val="00D2036A"/>
    <w:rsid w:val="00D21FB3"/>
    <w:rsid w:val="00D22037"/>
    <w:rsid w:val="00D234D5"/>
    <w:rsid w:val="00D30AF1"/>
    <w:rsid w:val="00D31DCA"/>
    <w:rsid w:val="00D325F4"/>
    <w:rsid w:val="00D3562B"/>
    <w:rsid w:val="00D36578"/>
    <w:rsid w:val="00D40BD7"/>
    <w:rsid w:val="00D410D6"/>
    <w:rsid w:val="00D42028"/>
    <w:rsid w:val="00D43376"/>
    <w:rsid w:val="00D44055"/>
    <w:rsid w:val="00D445A9"/>
    <w:rsid w:val="00D44C3F"/>
    <w:rsid w:val="00D46C07"/>
    <w:rsid w:val="00D475D1"/>
    <w:rsid w:val="00D522F7"/>
    <w:rsid w:val="00D5579D"/>
    <w:rsid w:val="00D55D5F"/>
    <w:rsid w:val="00D57A81"/>
    <w:rsid w:val="00D61427"/>
    <w:rsid w:val="00D642F3"/>
    <w:rsid w:val="00D66100"/>
    <w:rsid w:val="00D6753B"/>
    <w:rsid w:val="00D67DC7"/>
    <w:rsid w:val="00D67EB0"/>
    <w:rsid w:val="00D70449"/>
    <w:rsid w:val="00D70CFC"/>
    <w:rsid w:val="00D71565"/>
    <w:rsid w:val="00D7185E"/>
    <w:rsid w:val="00D74357"/>
    <w:rsid w:val="00D75DAF"/>
    <w:rsid w:val="00D76AC0"/>
    <w:rsid w:val="00D76F90"/>
    <w:rsid w:val="00D77CF7"/>
    <w:rsid w:val="00D822FF"/>
    <w:rsid w:val="00D82418"/>
    <w:rsid w:val="00D850AF"/>
    <w:rsid w:val="00D8624E"/>
    <w:rsid w:val="00D86CFB"/>
    <w:rsid w:val="00D8743A"/>
    <w:rsid w:val="00D90BE7"/>
    <w:rsid w:val="00D910F3"/>
    <w:rsid w:val="00D918DB"/>
    <w:rsid w:val="00D9272D"/>
    <w:rsid w:val="00D9405D"/>
    <w:rsid w:val="00D94EC8"/>
    <w:rsid w:val="00DA1B69"/>
    <w:rsid w:val="00DA2144"/>
    <w:rsid w:val="00DA2EBB"/>
    <w:rsid w:val="00DA4621"/>
    <w:rsid w:val="00DA6A8E"/>
    <w:rsid w:val="00DA737F"/>
    <w:rsid w:val="00DB0A39"/>
    <w:rsid w:val="00DB0C5C"/>
    <w:rsid w:val="00DB4209"/>
    <w:rsid w:val="00DB43FC"/>
    <w:rsid w:val="00DC045E"/>
    <w:rsid w:val="00DC18E6"/>
    <w:rsid w:val="00DC1EBA"/>
    <w:rsid w:val="00DC1EF7"/>
    <w:rsid w:val="00DC2EE4"/>
    <w:rsid w:val="00DC383D"/>
    <w:rsid w:val="00DC4DBA"/>
    <w:rsid w:val="00DC59D8"/>
    <w:rsid w:val="00DC5C1F"/>
    <w:rsid w:val="00DD01EF"/>
    <w:rsid w:val="00DD2E24"/>
    <w:rsid w:val="00DD30CA"/>
    <w:rsid w:val="00DD391E"/>
    <w:rsid w:val="00DD4F19"/>
    <w:rsid w:val="00DE10E6"/>
    <w:rsid w:val="00DE297C"/>
    <w:rsid w:val="00DE34D9"/>
    <w:rsid w:val="00DE6351"/>
    <w:rsid w:val="00DE68A0"/>
    <w:rsid w:val="00DF048F"/>
    <w:rsid w:val="00DF057F"/>
    <w:rsid w:val="00DF1D19"/>
    <w:rsid w:val="00DF280C"/>
    <w:rsid w:val="00E00345"/>
    <w:rsid w:val="00E00CE8"/>
    <w:rsid w:val="00E01FF9"/>
    <w:rsid w:val="00E03707"/>
    <w:rsid w:val="00E03DFA"/>
    <w:rsid w:val="00E04779"/>
    <w:rsid w:val="00E12AB3"/>
    <w:rsid w:val="00E135CF"/>
    <w:rsid w:val="00E14884"/>
    <w:rsid w:val="00E14D49"/>
    <w:rsid w:val="00E15706"/>
    <w:rsid w:val="00E15AEA"/>
    <w:rsid w:val="00E16075"/>
    <w:rsid w:val="00E170D2"/>
    <w:rsid w:val="00E1713A"/>
    <w:rsid w:val="00E208A5"/>
    <w:rsid w:val="00E22D20"/>
    <w:rsid w:val="00E22E3A"/>
    <w:rsid w:val="00E23DC7"/>
    <w:rsid w:val="00E25E8B"/>
    <w:rsid w:val="00E26BAB"/>
    <w:rsid w:val="00E26CC2"/>
    <w:rsid w:val="00E3129E"/>
    <w:rsid w:val="00E32BB7"/>
    <w:rsid w:val="00E33139"/>
    <w:rsid w:val="00E33C23"/>
    <w:rsid w:val="00E34673"/>
    <w:rsid w:val="00E37023"/>
    <w:rsid w:val="00E4098D"/>
    <w:rsid w:val="00E4289B"/>
    <w:rsid w:val="00E44C32"/>
    <w:rsid w:val="00E47A6E"/>
    <w:rsid w:val="00E47E63"/>
    <w:rsid w:val="00E5081A"/>
    <w:rsid w:val="00E53242"/>
    <w:rsid w:val="00E5414B"/>
    <w:rsid w:val="00E54B72"/>
    <w:rsid w:val="00E56C24"/>
    <w:rsid w:val="00E601F6"/>
    <w:rsid w:val="00E604D8"/>
    <w:rsid w:val="00E60866"/>
    <w:rsid w:val="00E61503"/>
    <w:rsid w:val="00E62D9F"/>
    <w:rsid w:val="00E6596E"/>
    <w:rsid w:val="00E67FD7"/>
    <w:rsid w:val="00E7057B"/>
    <w:rsid w:val="00E70B48"/>
    <w:rsid w:val="00E71AD1"/>
    <w:rsid w:val="00E73880"/>
    <w:rsid w:val="00E7397E"/>
    <w:rsid w:val="00E745EE"/>
    <w:rsid w:val="00E7587C"/>
    <w:rsid w:val="00E75C23"/>
    <w:rsid w:val="00E76775"/>
    <w:rsid w:val="00E776C9"/>
    <w:rsid w:val="00E77FC5"/>
    <w:rsid w:val="00E81D27"/>
    <w:rsid w:val="00E8342A"/>
    <w:rsid w:val="00E84B45"/>
    <w:rsid w:val="00E8527C"/>
    <w:rsid w:val="00E85ACE"/>
    <w:rsid w:val="00E87D7C"/>
    <w:rsid w:val="00E904A2"/>
    <w:rsid w:val="00E90520"/>
    <w:rsid w:val="00EA069E"/>
    <w:rsid w:val="00EA0F60"/>
    <w:rsid w:val="00EA3830"/>
    <w:rsid w:val="00EA3BC0"/>
    <w:rsid w:val="00EB1CF9"/>
    <w:rsid w:val="00EB291D"/>
    <w:rsid w:val="00EB4555"/>
    <w:rsid w:val="00EB4640"/>
    <w:rsid w:val="00EB50BB"/>
    <w:rsid w:val="00EB5E1C"/>
    <w:rsid w:val="00EB6605"/>
    <w:rsid w:val="00EC2582"/>
    <w:rsid w:val="00EC3202"/>
    <w:rsid w:val="00EC4926"/>
    <w:rsid w:val="00EC6008"/>
    <w:rsid w:val="00EC6C48"/>
    <w:rsid w:val="00ED0DAA"/>
    <w:rsid w:val="00ED16D6"/>
    <w:rsid w:val="00ED349D"/>
    <w:rsid w:val="00ED38ED"/>
    <w:rsid w:val="00ED7949"/>
    <w:rsid w:val="00ED7A81"/>
    <w:rsid w:val="00EE0A1D"/>
    <w:rsid w:val="00EE45B3"/>
    <w:rsid w:val="00EE4DA1"/>
    <w:rsid w:val="00EE5564"/>
    <w:rsid w:val="00EE6650"/>
    <w:rsid w:val="00EE7DBB"/>
    <w:rsid w:val="00EF01A9"/>
    <w:rsid w:val="00EF1A57"/>
    <w:rsid w:val="00EF249C"/>
    <w:rsid w:val="00EF3E7B"/>
    <w:rsid w:val="00EF6B30"/>
    <w:rsid w:val="00EF7D4C"/>
    <w:rsid w:val="00F01F34"/>
    <w:rsid w:val="00F0423D"/>
    <w:rsid w:val="00F05D7B"/>
    <w:rsid w:val="00F06EAD"/>
    <w:rsid w:val="00F116E5"/>
    <w:rsid w:val="00F139D1"/>
    <w:rsid w:val="00F14406"/>
    <w:rsid w:val="00F165E7"/>
    <w:rsid w:val="00F1684D"/>
    <w:rsid w:val="00F177AF"/>
    <w:rsid w:val="00F20FEB"/>
    <w:rsid w:val="00F217CA"/>
    <w:rsid w:val="00F22390"/>
    <w:rsid w:val="00F22D81"/>
    <w:rsid w:val="00F23B64"/>
    <w:rsid w:val="00F23EE1"/>
    <w:rsid w:val="00F2425D"/>
    <w:rsid w:val="00F24C20"/>
    <w:rsid w:val="00F24D43"/>
    <w:rsid w:val="00F271A2"/>
    <w:rsid w:val="00F349E4"/>
    <w:rsid w:val="00F35095"/>
    <w:rsid w:val="00F35315"/>
    <w:rsid w:val="00F35F22"/>
    <w:rsid w:val="00F41042"/>
    <w:rsid w:val="00F42064"/>
    <w:rsid w:val="00F42E82"/>
    <w:rsid w:val="00F46C00"/>
    <w:rsid w:val="00F50756"/>
    <w:rsid w:val="00F52A3E"/>
    <w:rsid w:val="00F52C89"/>
    <w:rsid w:val="00F54F58"/>
    <w:rsid w:val="00F55B29"/>
    <w:rsid w:val="00F55E53"/>
    <w:rsid w:val="00F6159E"/>
    <w:rsid w:val="00F62F32"/>
    <w:rsid w:val="00F65310"/>
    <w:rsid w:val="00F65C2C"/>
    <w:rsid w:val="00F666C6"/>
    <w:rsid w:val="00F6671A"/>
    <w:rsid w:val="00F670F6"/>
    <w:rsid w:val="00F7112A"/>
    <w:rsid w:val="00F7222F"/>
    <w:rsid w:val="00F74CBF"/>
    <w:rsid w:val="00F74E49"/>
    <w:rsid w:val="00F805C8"/>
    <w:rsid w:val="00F82F30"/>
    <w:rsid w:val="00F86B3C"/>
    <w:rsid w:val="00F900E3"/>
    <w:rsid w:val="00F91178"/>
    <w:rsid w:val="00F92860"/>
    <w:rsid w:val="00F94541"/>
    <w:rsid w:val="00F949B2"/>
    <w:rsid w:val="00F9583F"/>
    <w:rsid w:val="00F95B7E"/>
    <w:rsid w:val="00FA03A0"/>
    <w:rsid w:val="00FA0D62"/>
    <w:rsid w:val="00FA32BA"/>
    <w:rsid w:val="00FA3842"/>
    <w:rsid w:val="00FA48A8"/>
    <w:rsid w:val="00FA5513"/>
    <w:rsid w:val="00FB56DC"/>
    <w:rsid w:val="00FB5E29"/>
    <w:rsid w:val="00FB709B"/>
    <w:rsid w:val="00FB7CBA"/>
    <w:rsid w:val="00FC3A47"/>
    <w:rsid w:val="00FC5DDC"/>
    <w:rsid w:val="00FC64D6"/>
    <w:rsid w:val="00FC670E"/>
    <w:rsid w:val="00FC6A7E"/>
    <w:rsid w:val="00FC7B15"/>
    <w:rsid w:val="00FD03CF"/>
    <w:rsid w:val="00FD4648"/>
    <w:rsid w:val="00FD4937"/>
    <w:rsid w:val="00FD4C31"/>
    <w:rsid w:val="00FD4ED5"/>
    <w:rsid w:val="00FD70E6"/>
    <w:rsid w:val="00FE20E3"/>
    <w:rsid w:val="00FE3F84"/>
    <w:rsid w:val="00FE5C98"/>
    <w:rsid w:val="00FE611E"/>
    <w:rsid w:val="00FE795B"/>
    <w:rsid w:val="00FF0429"/>
    <w:rsid w:val="00FF23BB"/>
    <w:rsid w:val="00FF2876"/>
    <w:rsid w:val="00FF4CD6"/>
    <w:rsid w:val="00FF4FEE"/>
    <w:rsid w:val="00FF5180"/>
    <w:rsid w:val="00FF5503"/>
    <w:rsid w:val="00FF5F70"/>
    <w:rsid w:val="00FF6D6F"/>
    <w:rsid w:val="00FF7435"/>
    <w:rsid w:val="00FF755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2E6C1"/>
  <w15:docId w15:val="{10B16A9C-7DF2-46FF-8AA6-20BE93AC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6753B"/>
    <w:pPr>
      <w:ind w:left="720"/>
      <w:contextualSpacing/>
    </w:pPr>
  </w:style>
  <w:style w:type="paragraph" w:styleId="BalloonText">
    <w:name w:val="Balloon Text"/>
    <w:basedOn w:val="Normal"/>
    <w:link w:val="BalloonTextChar"/>
    <w:uiPriority w:val="99"/>
    <w:semiHidden/>
    <w:unhideWhenUsed/>
    <w:rsid w:val="00FE20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20E3"/>
    <w:rPr>
      <w:rFonts w:ascii="Lucida Grande" w:hAnsi="Lucida Grande"/>
      <w:sz w:val="18"/>
      <w:szCs w:val="18"/>
    </w:rPr>
  </w:style>
  <w:style w:type="character" w:styleId="CommentReference">
    <w:name w:val="annotation reference"/>
    <w:basedOn w:val="DefaultParagraphFont"/>
    <w:uiPriority w:val="99"/>
    <w:semiHidden/>
    <w:unhideWhenUsed/>
    <w:rsid w:val="00FE20E3"/>
    <w:rPr>
      <w:sz w:val="18"/>
      <w:szCs w:val="18"/>
    </w:rPr>
  </w:style>
  <w:style w:type="paragraph" w:styleId="CommentText">
    <w:name w:val="annotation text"/>
    <w:basedOn w:val="Normal"/>
    <w:link w:val="CommentTextChar"/>
    <w:uiPriority w:val="99"/>
    <w:semiHidden/>
    <w:unhideWhenUsed/>
    <w:rsid w:val="00FE20E3"/>
    <w:pPr>
      <w:spacing w:line="240" w:lineRule="auto"/>
    </w:pPr>
    <w:rPr>
      <w:sz w:val="24"/>
      <w:szCs w:val="24"/>
    </w:rPr>
  </w:style>
  <w:style w:type="character" w:customStyle="1" w:styleId="CommentTextChar">
    <w:name w:val="Comment Text Char"/>
    <w:basedOn w:val="DefaultParagraphFont"/>
    <w:link w:val="CommentText"/>
    <w:uiPriority w:val="99"/>
    <w:semiHidden/>
    <w:rsid w:val="00FE20E3"/>
    <w:rPr>
      <w:sz w:val="24"/>
      <w:szCs w:val="24"/>
    </w:rPr>
  </w:style>
  <w:style w:type="paragraph" w:styleId="CommentSubject">
    <w:name w:val="annotation subject"/>
    <w:basedOn w:val="CommentText"/>
    <w:next w:val="CommentText"/>
    <w:link w:val="CommentSubjectChar"/>
    <w:uiPriority w:val="99"/>
    <w:semiHidden/>
    <w:unhideWhenUsed/>
    <w:rsid w:val="00FE20E3"/>
    <w:rPr>
      <w:b/>
      <w:bCs/>
      <w:sz w:val="20"/>
      <w:szCs w:val="20"/>
    </w:rPr>
  </w:style>
  <w:style w:type="character" w:customStyle="1" w:styleId="CommentSubjectChar">
    <w:name w:val="Comment Subject Char"/>
    <w:basedOn w:val="CommentTextChar"/>
    <w:link w:val="CommentSubject"/>
    <w:uiPriority w:val="99"/>
    <w:semiHidden/>
    <w:rsid w:val="00FE20E3"/>
    <w:rPr>
      <w:b/>
      <w:bCs/>
      <w:sz w:val="20"/>
      <w:szCs w:val="20"/>
    </w:rPr>
  </w:style>
  <w:style w:type="paragraph" w:styleId="Revision">
    <w:name w:val="Revision"/>
    <w:hidden/>
    <w:uiPriority w:val="99"/>
    <w:semiHidden/>
    <w:rsid w:val="00002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9876">
      <w:bodyDiv w:val="1"/>
      <w:marLeft w:val="0"/>
      <w:marRight w:val="0"/>
      <w:marTop w:val="0"/>
      <w:marBottom w:val="0"/>
      <w:divBdr>
        <w:top w:val="none" w:sz="0" w:space="0" w:color="auto"/>
        <w:left w:val="none" w:sz="0" w:space="0" w:color="auto"/>
        <w:bottom w:val="none" w:sz="0" w:space="0" w:color="auto"/>
        <w:right w:val="none" w:sz="0" w:space="0" w:color="auto"/>
      </w:divBdr>
    </w:div>
    <w:div w:id="108932602">
      <w:bodyDiv w:val="1"/>
      <w:marLeft w:val="0"/>
      <w:marRight w:val="0"/>
      <w:marTop w:val="0"/>
      <w:marBottom w:val="0"/>
      <w:divBdr>
        <w:top w:val="none" w:sz="0" w:space="0" w:color="auto"/>
        <w:left w:val="none" w:sz="0" w:space="0" w:color="auto"/>
        <w:bottom w:val="none" w:sz="0" w:space="0" w:color="auto"/>
        <w:right w:val="none" w:sz="0" w:space="0" w:color="auto"/>
      </w:divBdr>
    </w:div>
    <w:div w:id="149563635">
      <w:bodyDiv w:val="1"/>
      <w:marLeft w:val="0"/>
      <w:marRight w:val="0"/>
      <w:marTop w:val="0"/>
      <w:marBottom w:val="0"/>
      <w:divBdr>
        <w:top w:val="none" w:sz="0" w:space="0" w:color="auto"/>
        <w:left w:val="none" w:sz="0" w:space="0" w:color="auto"/>
        <w:bottom w:val="none" w:sz="0" w:space="0" w:color="auto"/>
        <w:right w:val="none" w:sz="0" w:space="0" w:color="auto"/>
      </w:divBdr>
    </w:div>
    <w:div w:id="204603591">
      <w:bodyDiv w:val="1"/>
      <w:marLeft w:val="0"/>
      <w:marRight w:val="0"/>
      <w:marTop w:val="0"/>
      <w:marBottom w:val="0"/>
      <w:divBdr>
        <w:top w:val="none" w:sz="0" w:space="0" w:color="auto"/>
        <w:left w:val="none" w:sz="0" w:space="0" w:color="auto"/>
        <w:bottom w:val="none" w:sz="0" w:space="0" w:color="auto"/>
        <w:right w:val="none" w:sz="0" w:space="0" w:color="auto"/>
      </w:divBdr>
    </w:div>
    <w:div w:id="217714737">
      <w:bodyDiv w:val="1"/>
      <w:marLeft w:val="0"/>
      <w:marRight w:val="0"/>
      <w:marTop w:val="0"/>
      <w:marBottom w:val="0"/>
      <w:divBdr>
        <w:top w:val="none" w:sz="0" w:space="0" w:color="auto"/>
        <w:left w:val="none" w:sz="0" w:space="0" w:color="auto"/>
        <w:bottom w:val="none" w:sz="0" w:space="0" w:color="auto"/>
        <w:right w:val="none" w:sz="0" w:space="0" w:color="auto"/>
      </w:divBdr>
    </w:div>
    <w:div w:id="264194211">
      <w:bodyDiv w:val="1"/>
      <w:marLeft w:val="0"/>
      <w:marRight w:val="0"/>
      <w:marTop w:val="0"/>
      <w:marBottom w:val="0"/>
      <w:divBdr>
        <w:top w:val="none" w:sz="0" w:space="0" w:color="auto"/>
        <w:left w:val="none" w:sz="0" w:space="0" w:color="auto"/>
        <w:bottom w:val="none" w:sz="0" w:space="0" w:color="auto"/>
        <w:right w:val="none" w:sz="0" w:space="0" w:color="auto"/>
      </w:divBdr>
    </w:div>
    <w:div w:id="287787043">
      <w:bodyDiv w:val="1"/>
      <w:marLeft w:val="0"/>
      <w:marRight w:val="0"/>
      <w:marTop w:val="0"/>
      <w:marBottom w:val="0"/>
      <w:divBdr>
        <w:top w:val="none" w:sz="0" w:space="0" w:color="auto"/>
        <w:left w:val="none" w:sz="0" w:space="0" w:color="auto"/>
        <w:bottom w:val="none" w:sz="0" w:space="0" w:color="auto"/>
        <w:right w:val="none" w:sz="0" w:space="0" w:color="auto"/>
      </w:divBdr>
    </w:div>
    <w:div w:id="468086543">
      <w:bodyDiv w:val="1"/>
      <w:marLeft w:val="0"/>
      <w:marRight w:val="0"/>
      <w:marTop w:val="0"/>
      <w:marBottom w:val="0"/>
      <w:divBdr>
        <w:top w:val="none" w:sz="0" w:space="0" w:color="auto"/>
        <w:left w:val="none" w:sz="0" w:space="0" w:color="auto"/>
        <w:bottom w:val="none" w:sz="0" w:space="0" w:color="auto"/>
        <w:right w:val="none" w:sz="0" w:space="0" w:color="auto"/>
      </w:divBdr>
    </w:div>
    <w:div w:id="484472159">
      <w:bodyDiv w:val="1"/>
      <w:marLeft w:val="0"/>
      <w:marRight w:val="0"/>
      <w:marTop w:val="0"/>
      <w:marBottom w:val="0"/>
      <w:divBdr>
        <w:top w:val="none" w:sz="0" w:space="0" w:color="auto"/>
        <w:left w:val="none" w:sz="0" w:space="0" w:color="auto"/>
        <w:bottom w:val="none" w:sz="0" w:space="0" w:color="auto"/>
        <w:right w:val="none" w:sz="0" w:space="0" w:color="auto"/>
      </w:divBdr>
    </w:div>
    <w:div w:id="517619222">
      <w:bodyDiv w:val="1"/>
      <w:marLeft w:val="0"/>
      <w:marRight w:val="0"/>
      <w:marTop w:val="0"/>
      <w:marBottom w:val="0"/>
      <w:divBdr>
        <w:top w:val="none" w:sz="0" w:space="0" w:color="auto"/>
        <w:left w:val="none" w:sz="0" w:space="0" w:color="auto"/>
        <w:bottom w:val="none" w:sz="0" w:space="0" w:color="auto"/>
        <w:right w:val="none" w:sz="0" w:space="0" w:color="auto"/>
      </w:divBdr>
    </w:div>
    <w:div w:id="536433426">
      <w:bodyDiv w:val="1"/>
      <w:marLeft w:val="0"/>
      <w:marRight w:val="0"/>
      <w:marTop w:val="0"/>
      <w:marBottom w:val="0"/>
      <w:divBdr>
        <w:top w:val="none" w:sz="0" w:space="0" w:color="auto"/>
        <w:left w:val="none" w:sz="0" w:space="0" w:color="auto"/>
        <w:bottom w:val="none" w:sz="0" w:space="0" w:color="auto"/>
        <w:right w:val="none" w:sz="0" w:space="0" w:color="auto"/>
      </w:divBdr>
    </w:div>
    <w:div w:id="639921472">
      <w:bodyDiv w:val="1"/>
      <w:marLeft w:val="0"/>
      <w:marRight w:val="0"/>
      <w:marTop w:val="0"/>
      <w:marBottom w:val="0"/>
      <w:divBdr>
        <w:top w:val="none" w:sz="0" w:space="0" w:color="auto"/>
        <w:left w:val="none" w:sz="0" w:space="0" w:color="auto"/>
        <w:bottom w:val="none" w:sz="0" w:space="0" w:color="auto"/>
        <w:right w:val="none" w:sz="0" w:space="0" w:color="auto"/>
      </w:divBdr>
    </w:div>
    <w:div w:id="933055190">
      <w:bodyDiv w:val="1"/>
      <w:marLeft w:val="0"/>
      <w:marRight w:val="0"/>
      <w:marTop w:val="0"/>
      <w:marBottom w:val="0"/>
      <w:divBdr>
        <w:top w:val="none" w:sz="0" w:space="0" w:color="auto"/>
        <w:left w:val="none" w:sz="0" w:space="0" w:color="auto"/>
        <w:bottom w:val="none" w:sz="0" w:space="0" w:color="auto"/>
        <w:right w:val="none" w:sz="0" w:space="0" w:color="auto"/>
      </w:divBdr>
    </w:div>
    <w:div w:id="993024167">
      <w:bodyDiv w:val="1"/>
      <w:marLeft w:val="0"/>
      <w:marRight w:val="0"/>
      <w:marTop w:val="0"/>
      <w:marBottom w:val="0"/>
      <w:divBdr>
        <w:top w:val="none" w:sz="0" w:space="0" w:color="auto"/>
        <w:left w:val="none" w:sz="0" w:space="0" w:color="auto"/>
        <w:bottom w:val="none" w:sz="0" w:space="0" w:color="auto"/>
        <w:right w:val="none" w:sz="0" w:space="0" w:color="auto"/>
      </w:divBdr>
    </w:div>
    <w:div w:id="1038314703">
      <w:bodyDiv w:val="1"/>
      <w:marLeft w:val="0"/>
      <w:marRight w:val="0"/>
      <w:marTop w:val="0"/>
      <w:marBottom w:val="0"/>
      <w:divBdr>
        <w:top w:val="none" w:sz="0" w:space="0" w:color="auto"/>
        <w:left w:val="none" w:sz="0" w:space="0" w:color="auto"/>
        <w:bottom w:val="none" w:sz="0" w:space="0" w:color="auto"/>
        <w:right w:val="none" w:sz="0" w:space="0" w:color="auto"/>
      </w:divBdr>
    </w:div>
    <w:div w:id="1291745059">
      <w:bodyDiv w:val="1"/>
      <w:marLeft w:val="0"/>
      <w:marRight w:val="0"/>
      <w:marTop w:val="0"/>
      <w:marBottom w:val="0"/>
      <w:divBdr>
        <w:top w:val="none" w:sz="0" w:space="0" w:color="auto"/>
        <w:left w:val="none" w:sz="0" w:space="0" w:color="auto"/>
        <w:bottom w:val="none" w:sz="0" w:space="0" w:color="auto"/>
        <w:right w:val="none" w:sz="0" w:space="0" w:color="auto"/>
      </w:divBdr>
    </w:div>
    <w:div w:id="1339042214">
      <w:bodyDiv w:val="1"/>
      <w:marLeft w:val="0"/>
      <w:marRight w:val="0"/>
      <w:marTop w:val="0"/>
      <w:marBottom w:val="0"/>
      <w:divBdr>
        <w:top w:val="none" w:sz="0" w:space="0" w:color="auto"/>
        <w:left w:val="none" w:sz="0" w:space="0" w:color="auto"/>
        <w:bottom w:val="none" w:sz="0" w:space="0" w:color="auto"/>
        <w:right w:val="none" w:sz="0" w:space="0" w:color="auto"/>
      </w:divBdr>
    </w:div>
    <w:div w:id="1361004718">
      <w:bodyDiv w:val="1"/>
      <w:marLeft w:val="0"/>
      <w:marRight w:val="0"/>
      <w:marTop w:val="0"/>
      <w:marBottom w:val="0"/>
      <w:divBdr>
        <w:top w:val="none" w:sz="0" w:space="0" w:color="auto"/>
        <w:left w:val="none" w:sz="0" w:space="0" w:color="auto"/>
        <w:bottom w:val="none" w:sz="0" w:space="0" w:color="auto"/>
        <w:right w:val="none" w:sz="0" w:space="0" w:color="auto"/>
      </w:divBdr>
    </w:div>
    <w:div w:id="1377000960">
      <w:bodyDiv w:val="1"/>
      <w:marLeft w:val="0"/>
      <w:marRight w:val="0"/>
      <w:marTop w:val="0"/>
      <w:marBottom w:val="0"/>
      <w:divBdr>
        <w:top w:val="none" w:sz="0" w:space="0" w:color="auto"/>
        <w:left w:val="none" w:sz="0" w:space="0" w:color="auto"/>
        <w:bottom w:val="none" w:sz="0" w:space="0" w:color="auto"/>
        <w:right w:val="none" w:sz="0" w:space="0" w:color="auto"/>
      </w:divBdr>
    </w:div>
    <w:div w:id="1402748235">
      <w:bodyDiv w:val="1"/>
      <w:marLeft w:val="0"/>
      <w:marRight w:val="0"/>
      <w:marTop w:val="0"/>
      <w:marBottom w:val="0"/>
      <w:divBdr>
        <w:top w:val="none" w:sz="0" w:space="0" w:color="auto"/>
        <w:left w:val="none" w:sz="0" w:space="0" w:color="auto"/>
        <w:bottom w:val="none" w:sz="0" w:space="0" w:color="auto"/>
        <w:right w:val="none" w:sz="0" w:space="0" w:color="auto"/>
      </w:divBdr>
    </w:div>
    <w:div w:id="1453285765">
      <w:bodyDiv w:val="1"/>
      <w:marLeft w:val="0"/>
      <w:marRight w:val="0"/>
      <w:marTop w:val="0"/>
      <w:marBottom w:val="0"/>
      <w:divBdr>
        <w:top w:val="none" w:sz="0" w:space="0" w:color="auto"/>
        <w:left w:val="none" w:sz="0" w:space="0" w:color="auto"/>
        <w:bottom w:val="none" w:sz="0" w:space="0" w:color="auto"/>
        <w:right w:val="none" w:sz="0" w:space="0" w:color="auto"/>
      </w:divBdr>
    </w:div>
    <w:div w:id="1494955654">
      <w:bodyDiv w:val="1"/>
      <w:marLeft w:val="0"/>
      <w:marRight w:val="0"/>
      <w:marTop w:val="0"/>
      <w:marBottom w:val="0"/>
      <w:divBdr>
        <w:top w:val="none" w:sz="0" w:space="0" w:color="auto"/>
        <w:left w:val="none" w:sz="0" w:space="0" w:color="auto"/>
        <w:bottom w:val="none" w:sz="0" w:space="0" w:color="auto"/>
        <w:right w:val="none" w:sz="0" w:space="0" w:color="auto"/>
      </w:divBdr>
    </w:div>
    <w:div w:id="1552106731">
      <w:bodyDiv w:val="1"/>
      <w:marLeft w:val="0"/>
      <w:marRight w:val="0"/>
      <w:marTop w:val="0"/>
      <w:marBottom w:val="0"/>
      <w:divBdr>
        <w:top w:val="none" w:sz="0" w:space="0" w:color="auto"/>
        <w:left w:val="none" w:sz="0" w:space="0" w:color="auto"/>
        <w:bottom w:val="none" w:sz="0" w:space="0" w:color="auto"/>
        <w:right w:val="none" w:sz="0" w:space="0" w:color="auto"/>
      </w:divBdr>
    </w:div>
    <w:div w:id="1585148208">
      <w:bodyDiv w:val="1"/>
      <w:marLeft w:val="0"/>
      <w:marRight w:val="0"/>
      <w:marTop w:val="0"/>
      <w:marBottom w:val="0"/>
      <w:divBdr>
        <w:top w:val="none" w:sz="0" w:space="0" w:color="auto"/>
        <w:left w:val="none" w:sz="0" w:space="0" w:color="auto"/>
        <w:bottom w:val="none" w:sz="0" w:space="0" w:color="auto"/>
        <w:right w:val="none" w:sz="0" w:space="0" w:color="auto"/>
      </w:divBdr>
    </w:div>
    <w:div w:id="1684437070">
      <w:bodyDiv w:val="1"/>
      <w:marLeft w:val="0"/>
      <w:marRight w:val="0"/>
      <w:marTop w:val="0"/>
      <w:marBottom w:val="0"/>
      <w:divBdr>
        <w:top w:val="none" w:sz="0" w:space="0" w:color="auto"/>
        <w:left w:val="none" w:sz="0" w:space="0" w:color="auto"/>
        <w:bottom w:val="none" w:sz="0" w:space="0" w:color="auto"/>
        <w:right w:val="none" w:sz="0" w:space="0" w:color="auto"/>
      </w:divBdr>
    </w:div>
    <w:div w:id="1711688845">
      <w:bodyDiv w:val="1"/>
      <w:marLeft w:val="0"/>
      <w:marRight w:val="0"/>
      <w:marTop w:val="0"/>
      <w:marBottom w:val="0"/>
      <w:divBdr>
        <w:top w:val="none" w:sz="0" w:space="0" w:color="auto"/>
        <w:left w:val="none" w:sz="0" w:space="0" w:color="auto"/>
        <w:bottom w:val="none" w:sz="0" w:space="0" w:color="auto"/>
        <w:right w:val="none" w:sz="0" w:space="0" w:color="auto"/>
      </w:divBdr>
    </w:div>
    <w:div w:id="1765223822">
      <w:bodyDiv w:val="1"/>
      <w:marLeft w:val="0"/>
      <w:marRight w:val="0"/>
      <w:marTop w:val="0"/>
      <w:marBottom w:val="0"/>
      <w:divBdr>
        <w:top w:val="none" w:sz="0" w:space="0" w:color="auto"/>
        <w:left w:val="none" w:sz="0" w:space="0" w:color="auto"/>
        <w:bottom w:val="none" w:sz="0" w:space="0" w:color="auto"/>
        <w:right w:val="none" w:sz="0" w:space="0" w:color="auto"/>
      </w:divBdr>
    </w:div>
    <w:div w:id="1863320651">
      <w:bodyDiv w:val="1"/>
      <w:marLeft w:val="0"/>
      <w:marRight w:val="0"/>
      <w:marTop w:val="0"/>
      <w:marBottom w:val="0"/>
      <w:divBdr>
        <w:top w:val="none" w:sz="0" w:space="0" w:color="auto"/>
        <w:left w:val="none" w:sz="0" w:space="0" w:color="auto"/>
        <w:bottom w:val="none" w:sz="0" w:space="0" w:color="auto"/>
        <w:right w:val="none" w:sz="0" w:space="0" w:color="auto"/>
      </w:divBdr>
    </w:div>
    <w:div w:id="1866359883">
      <w:bodyDiv w:val="1"/>
      <w:marLeft w:val="0"/>
      <w:marRight w:val="0"/>
      <w:marTop w:val="0"/>
      <w:marBottom w:val="0"/>
      <w:divBdr>
        <w:top w:val="none" w:sz="0" w:space="0" w:color="auto"/>
        <w:left w:val="none" w:sz="0" w:space="0" w:color="auto"/>
        <w:bottom w:val="none" w:sz="0" w:space="0" w:color="auto"/>
        <w:right w:val="none" w:sz="0" w:space="0" w:color="auto"/>
      </w:divBdr>
    </w:div>
    <w:div w:id="1934243364">
      <w:bodyDiv w:val="1"/>
      <w:marLeft w:val="0"/>
      <w:marRight w:val="0"/>
      <w:marTop w:val="0"/>
      <w:marBottom w:val="0"/>
      <w:divBdr>
        <w:top w:val="none" w:sz="0" w:space="0" w:color="auto"/>
        <w:left w:val="none" w:sz="0" w:space="0" w:color="auto"/>
        <w:bottom w:val="none" w:sz="0" w:space="0" w:color="auto"/>
        <w:right w:val="none" w:sz="0" w:space="0" w:color="auto"/>
      </w:divBdr>
    </w:div>
    <w:div w:id="1935354176">
      <w:bodyDiv w:val="1"/>
      <w:marLeft w:val="0"/>
      <w:marRight w:val="0"/>
      <w:marTop w:val="0"/>
      <w:marBottom w:val="0"/>
      <w:divBdr>
        <w:top w:val="none" w:sz="0" w:space="0" w:color="auto"/>
        <w:left w:val="none" w:sz="0" w:space="0" w:color="auto"/>
        <w:bottom w:val="none" w:sz="0" w:space="0" w:color="auto"/>
        <w:right w:val="none" w:sz="0" w:space="0" w:color="auto"/>
      </w:divBdr>
    </w:div>
    <w:div w:id="1978877298">
      <w:bodyDiv w:val="1"/>
      <w:marLeft w:val="0"/>
      <w:marRight w:val="0"/>
      <w:marTop w:val="0"/>
      <w:marBottom w:val="0"/>
      <w:divBdr>
        <w:top w:val="none" w:sz="0" w:space="0" w:color="auto"/>
        <w:left w:val="none" w:sz="0" w:space="0" w:color="auto"/>
        <w:bottom w:val="none" w:sz="0" w:space="0" w:color="auto"/>
        <w:right w:val="none" w:sz="0" w:space="0" w:color="auto"/>
      </w:divBdr>
    </w:div>
    <w:div w:id="2047027370">
      <w:bodyDiv w:val="1"/>
      <w:marLeft w:val="0"/>
      <w:marRight w:val="0"/>
      <w:marTop w:val="0"/>
      <w:marBottom w:val="0"/>
      <w:divBdr>
        <w:top w:val="none" w:sz="0" w:space="0" w:color="auto"/>
        <w:left w:val="none" w:sz="0" w:space="0" w:color="auto"/>
        <w:bottom w:val="none" w:sz="0" w:space="0" w:color="auto"/>
        <w:right w:val="none" w:sz="0" w:space="0" w:color="auto"/>
      </w:divBdr>
    </w:div>
    <w:div w:id="2067802980">
      <w:bodyDiv w:val="1"/>
      <w:marLeft w:val="0"/>
      <w:marRight w:val="0"/>
      <w:marTop w:val="0"/>
      <w:marBottom w:val="0"/>
      <w:divBdr>
        <w:top w:val="none" w:sz="0" w:space="0" w:color="auto"/>
        <w:left w:val="none" w:sz="0" w:space="0" w:color="auto"/>
        <w:bottom w:val="none" w:sz="0" w:space="0" w:color="auto"/>
        <w:right w:val="none" w:sz="0" w:space="0" w:color="auto"/>
      </w:divBdr>
    </w:div>
    <w:div w:id="2081514397">
      <w:bodyDiv w:val="1"/>
      <w:marLeft w:val="0"/>
      <w:marRight w:val="0"/>
      <w:marTop w:val="0"/>
      <w:marBottom w:val="0"/>
      <w:divBdr>
        <w:top w:val="none" w:sz="0" w:space="0" w:color="auto"/>
        <w:left w:val="none" w:sz="0" w:space="0" w:color="auto"/>
        <w:bottom w:val="none" w:sz="0" w:space="0" w:color="auto"/>
        <w:right w:val="none" w:sz="0" w:space="0" w:color="auto"/>
      </w:divBdr>
    </w:div>
    <w:div w:id="21419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re.gov/Choices/Overview.asp" TargetMode="External"/><Relationship Id="rId18" Type="http://schemas.openxmlformats.org/officeDocument/2006/relationships/hyperlink" Target="http://www.orthopaedicscore.com/scorepages/disabilities_of_arm_shoulder_hand_score_dash.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dicare.gov/Choices/Overview.asp" TargetMode="External"/><Relationship Id="rId17" Type="http://schemas.openxmlformats.org/officeDocument/2006/relationships/hyperlink" Target="http://dash.iwh.on.ca/system/files/dash_questionnaire_2010.pdf" TargetMode="External"/><Relationship Id="rId2" Type="http://schemas.openxmlformats.org/officeDocument/2006/relationships/customXml" Target="../customXml/item2.xml"/><Relationship Id="rId16" Type="http://schemas.openxmlformats.org/officeDocument/2006/relationships/hyperlink" Target="https://clinicalresearch.ccf.org/bid/UsefulDocuments/SF36Administr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VCA%20COD%20lookup.xlsx"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www.medicare.gov/Choices/Overview.asp"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swisswuff.ch/images/adl/adl-pdf/carroll1965quantitativetest-upperex-func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Choices/Overview.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QPVJESM53SK4-2028541707-35338</_dlc_DocId>
    <_dlc_DocIdUrl xmlns="053a5afd-1424-405b-82d9-63deec7446f8">
      <Url>https://sharepoint.hrsa.gov/sites/HSB/dot/_layouts/15/DocIdRedir.aspx?ID=QPVJESM53SK4-2028541707-35338</Url>
      <Description>QPVJESM53SK4-2028541707-35338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3C019-8B56-48FD-B369-2012BE8214B7}"/>
</file>

<file path=customXml/itemProps2.xml><?xml version="1.0" encoding="utf-8"?>
<ds:datastoreItem xmlns:ds="http://schemas.openxmlformats.org/officeDocument/2006/customXml" ds:itemID="{F86AAD91-DA5B-41E3-95E6-7CA2143C0A4A}"/>
</file>

<file path=customXml/itemProps3.xml><?xml version="1.0" encoding="utf-8"?>
<ds:datastoreItem xmlns:ds="http://schemas.openxmlformats.org/officeDocument/2006/customXml" ds:itemID="{8421E0EC-0C20-4CC0-8ED2-03DBD4B8E2D9}"/>
</file>

<file path=customXml/itemProps4.xml><?xml version="1.0" encoding="utf-8"?>
<ds:datastoreItem xmlns:ds="http://schemas.openxmlformats.org/officeDocument/2006/customXml" ds:itemID="{DF208245-11B3-4933-86D7-FEA013CD2790}"/>
</file>

<file path=customXml/itemProps5.xml><?xml version="1.0" encoding="utf-8"?>
<ds:datastoreItem xmlns:ds="http://schemas.openxmlformats.org/officeDocument/2006/customXml" ds:itemID="{7A4DDDE8-E938-40E8-B72A-6F67EE76108C}"/>
</file>

<file path=customXml/itemProps6.xml><?xml version="1.0" encoding="utf-8"?>
<ds:datastoreItem xmlns:ds="http://schemas.openxmlformats.org/officeDocument/2006/customXml" ds:itemID="{D48476DE-1226-4BA0-8D81-5EA99FA63869}"/>
</file>

<file path=docProps/app.xml><?xml version="1.0" encoding="utf-8"?>
<Properties xmlns="http://schemas.openxmlformats.org/officeDocument/2006/extended-properties" xmlns:vt="http://schemas.openxmlformats.org/officeDocument/2006/docPropsVTypes">
  <Template>Normal.dotm</Template>
  <TotalTime>63</TotalTime>
  <Pages>18</Pages>
  <Words>6906</Words>
  <Characters>39365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TRR Instructions</dc:title>
  <dc:subject/>
  <dc:creator>Marissa A. Clark</dc:creator>
  <cp:keywords/>
  <dc:description/>
  <cp:lastModifiedBy>Olga Kosachevsky</cp:lastModifiedBy>
  <cp:revision>12</cp:revision>
  <cp:lastPrinted>2014-08-13T22:21:00Z</cp:lastPrinted>
  <dcterms:created xsi:type="dcterms:W3CDTF">2014-10-16T00:18:00Z</dcterms:created>
  <dcterms:modified xsi:type="dcterms:W3CDTF">2021-09-16T23:20:00Z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288e4666-2b65-4950-9548-2878ec5e1c0c</vt:lpwstr>
  </property>
</Properties>
</file>