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3C2A" w:rsidP="00B23C2A" w:rsidRDefault="00B23C2A" w14:paraId="00C9F124" w14:textId="31E01FE5">
      <w:pPr>
        <w:jc w:val="center"/>
        <w:rPr>
          <w:rFonts w:ascii="Times New Roman" w:hAnsi="Times New Roman" w:cs="Times New Roman"/>
          <w:b/>
          <w:bCs/>
        </w:rPr>
      </w:pPr>
    </w:p>
    <w:p w:rsidR="00B23C2A" w:rsidP="00B23C2A" w:rsidRDefault="00B23C2A" w14:paraId="25D3FDD8" w14:textId="77777777">
      <w:pPr>
        <w:jc w:val="center"/>
        <w:rPr>
          <w:rFonts w:ascii="Times New Roman" w:hAnsi="Times New Roman" w:cs="Times New Roman"/>
          <w:b/>
          <w:bCs/>
        </w:rPr>
      </w:pPr>
    </w:p>
    <w:p w:rsidR="00B23C2A" w:rsidP="00B23C2A" w:rsidRDefault="00B23C2A" w14:paraId="28EB470E" w14:textId="77777777">
      <w:pPr>
        <w:jc w:val="center"/>
        <w:rPr>
          <w:rFonts w:ascii="Times New Roman" w:hAnsi="Times New Roman" w:cs="Times New Roman"/>
          <w:b/>
          <w:bCs/>
        </w:rPr>
      </w:pPr>
    </w:p>
    <w:p w:rsidR="00B23C2A" w:rsidP="00B23C2A" w:rsidRDefault="00B23C2A" w14:paraId="71268781" w14:textId="77777777">
      <w:pPr>
        <w:jc w:val="center"/>
        <w:rPr>
          <w:rFonts w:ascii="Times New Roman" w:hAnsi="Times New Roman" w:cs="Times New Roman"/>
          <w:b/>
          <w:bCs/>
        </w:rPr>
      </w:pPr>
    </w:p>
    <w:p w:rsidR="00B23C2A" w:rsidP="00B23C2A" w:rsidRDefault="00B23C2A" w14:paraId="43576982" w14:textId="77777777">
      <w:pPr>
        <w:jc w:val="center"/>
        <w:rPr>
          <w:rFonts w:ascii="Times New Roman" w:hAnsi="Times New Roman" w:cs="Times New Roman"/>
          <w:b/>
          <w:bCs/>
        </w:rPr>
      </w:pPr>
    </w:p>
    <w:p w:rsidR="00B23C2A" w:rsidP="00B23C2A" w:rsidRDefault="00B23C2A" w14:paraId="0114358B" w14:textId="77777777">
      <w:pPr>
        <w:jc w:val="center"/>
        <w:rPr>
          <w:rFonts w:ascii="Times New Roman" w:hAnsi="Times New Roman" w:cs="Times New Roman"/>
          <w:b/>
          <w:bCs/>
        </w:rPr>
      </w:pPr>
    </w:p>
    <w:p w:rsidR="00B23C2A" w:rsidP="00B23C2A" w:rsidRDefault="00B23C2A" w14:paraId="3DC51D03" w14:textId="77777777">
      <w:pPr>
        <w:jc w:val="center"/>
        <w:rPr>
          <w:rFonts w:ascii="Times New Roman" w:hAnsi="Times New Roman" w:cs="Times New Roman"/>
          <w:b/>
          <w:bCs/>
        </w:rPr>
      </w:pPr>
    </w:p>
    <w:p w:rsidR="00B23C2A" w:rsidP="00B23C2A" w:rsidRDefault="00B23C2A" w14:paraId="163A0274" w14:textId="20753D5F">
      <w:pPr>
        <w:jc w:val="center"/>
        <w:rPr>
          <w:rFonts w:ascii="Times New Roman" w:hAnsi="Times New Roman" w:cs="Times New Roman"/>
          <w:b/>
          <w:bCs/>
        </w:rPr>
      </w:pPr>
      <w:r w:rsidRPr="2630924A">
        <w:rPr>
          <w:rFonts w:ascii="Times New Roman" w:hAnsi="Times New Roman" w:cs="Times New Roman"/>
          <w:b/>
          <w:bCs/>
        </w:rPr>
        <w:t xml:space="preserve">One Health Surveillance </w:t>
      </w:r>
      <w:r w:rsidRPr="2630924A" w:rsidR="5DFC8B59">
        <w:rPr>
          <w:rFonts w:ascii="Times New Roman" w:hAnsi="Times New Roman" w:cs="Times New Roman"/>
          <w:b/>
          <w:bCs/>
        </w:rPr>
        <w:t>for Zoonotic SARS-CoV-2 Events</w:t>
      </w:r>
    </w:p>
    <w:p w:rsidR="00B23C2A" w:rsidP="00B23C2A" w:rsidRDefault="00B23C2A" w14:paraId="3B8D5A8E" w14:textId="38D7DCA4">
      <w:pPr>
        <w:jc w:val="center"/>
        <w:rPr>
          <w:rFonts w:ascii="Times New Roman" w:hAnsi="Times New Roman" w:cs="Times New Roman"/>
          <w:b/>
          <w:bCs/>
        </w:rPr>
      </w:pPr>
    </w:p>
    <w:p w:rsidR="00B23C2A" w:rsidP="00B23C2A" w:rsidRDefault="00B23C2A" w14:paraId="4C385E5D" w14:textId="7DEE2940">
      <w:pPr>
        <w:jc w:val="center"/>
        <w:rPr>
          <w:rFonts w:ascii="Times New Roman" w:hAnsi="Times New Roman" w:cs="Times New Roman"/>
          <w:b/>
          <w:bCs/>
        </w:rPr>
      </w:pPr>
      <w:r>
        <w:rPr>
          <w:rFonts w:ascii="Times New Roman" w:hAnsi="Times New Roman" w:cs="Times New Roman"/>
          <w:b/>
          <w:bCs/>
        </w:rPr>
        <w:t>OMB No.</w:t>
      </w:r>
      <w:r w:rsidR="00780663">
        <w:rPr>
          <w:rFonts w:ascii="Times New Roman" w:hAnsi="Times New Roman" w:cs="Times New Roman"/>
          <w:b/>
          <w:bCs/>
        </w:rPr>
        <w:t xml:space="preserve"> 0920-NEW</w:t>
      </w:r>
    </w:p>
    <w:p w:rsidR="00B23C2A" w:rsidP="00B23C2A" w:rsidRDefault="00B23C2A" w14:paraId="4283A731" w14:textId="3A330636">
      <w:pPr>
        <w:jc w:val="center"/>
        <w:rPr>
          <w:rFonts w:ascii="Times New Roman" w:hAnsi="Times New Roman" w:cs="Times New Roman"/>
          <w:b/>
          <w:bCs/>
        </w:rPr>
      </w:pPr>
    </w:p>
    <w:p w:rsidR="00B23C2A" w:rsidP="00B23C2A" w:rsidRDefault="00B23C2A" w14:paraId="55307F87" w14:textId="40994E5C">
      <w:pPr>
        <w:jc w:val="center"/>
        <w:rPr>
          <w:rFonts w:ascii="Times New Roman" w:hAnsi="Times New Roman" w:cs="Times New Roman"/>
          <w:b/>
          <w:bCs/>
        </w:rPr>
      </w:pPr>
    </w:p>
    <w:p w:rsidR="00B23C2A" w:rsidP="00B23C2A" w:rsidRDefault="00B23C2A" w14:paraId="546003FA" w14:textId="02855E86">
      <w:pPr>
        <w:jc w:val="center"/>
        <w:rPr>
          <w:rFonts w:ascii="Times New Roman" w:hAnsi="Times New Roman" w:cs="Times New Roman"/>
          <w:b/>
          <w:bCs/>
        </w:rPr>
      </w:pPr>
    </w:p>
    <w:p w:rsidR="00B23C2A" w:rsidP="00B23C2A" w:rsidRDefault="00B23C2A" w14:paraId="5187DFD8" w14:textId="64A33EE8">
      <w:pPr>
        <w:jc w:val="center"/>
        <w:rPr>
          <w:rFonts w:ascii="Times New Roman" w:hAnsi="Times New Roman" w:cs="Times New Roman"/>
          <w:b/>
          <w:bCs/>
        </w:rPr>
      </w:pPr>
    </w:p>
    <w:p w:rsidR="00B23C2A" w:rsidP="00B23C2A" w:rsidRDefault="00B23C2A" w14:paraId="65B1282A" w14:textId="71B3A78D">
      <w:pPr>
        <w:jc w:val="center"/>
        <w:rPr>
          <w:rFonts w:ascii="Times New Roman" w:hAnsi="Times New Roman" w:cs="Times New Roman"/>
          <w:b/>
          <w:bCs/>
        </w:rPr>
      </w:pPr>
      <w:r>
        <w:rPr>
          <w:rFonts w:ascii="Times New Roman" w:hAnsi="Times New Roman" w:cs="Times New Roman"/>
          <w:b/>
          <w:bCs/>
        </w:rPr>
        <w:t>1/2</w:t>
      </w:r>
      <w:r w:rsidR="00AF40BC">
        <w:rPr>
          <w:rFonts w:ascii="Times New Roman" w:hAnsi="Times New Roman" w:cs="Times New Roman"/>
          <w:b/>
          <w:bCs/>
        </w:rPr>
        <w:t>1</w:t>
      </w:r>
      <w:r>
        <w:rPr>
          <w:rFonts w:ascii="Times New Roman" w:hAnsi="Times New Roman" w:cs="Times New Roman"/>
          <w:b/>
          <w:bCs/>
        </w:rPr>
        <w:t>/202</w:t>
      </w:r>
      <w:r w:rsidR="00AF40BC">
        <w:rPr>
          <w:rFonts w:ascii="Times New Roman" w:hAnsi="Times New Roman" w:cs="Times New Roman"/>
          <w:b/>
          <w:bCs/>
        </w:rPr>
        <w:t>2</w:t>
      </w:r>
    </w:p>
    <w:p w:rsidR="00B23C2A" w:rsidP="00B23C2A" w:rsidRDefault="00B23C2A" w14:paraId="63CEF378" w14:textId="4DF6D4E1">
      <w:pPr>
        <w:jc w:val="center"/>
        <w:rPr>
          <w:rFonts w:ascii="Times New Roman" w:hAnsi="Times New Roman" w:cs="Times New Roman"/>
          <w:b/>
          <w:bCs/>
        </w:rPr>
      </w:pPr>
      <w:r>
        <w:rPr>
          <w:rFonts w:ascii="Times New Roman" w:hAnsi="Times New Roman" w:cs="Times New Roman"/>
          <w:b/>
          <w:bCs/>
        </w:rPr>
        <w:t>Statement A</w:t>
      </w:r>
    </w:p>
    <w:p w:rsidR="00B23C2A" w:rsidP="00B23C2A" w:rsidRDefault="00B23C2A" w14:paraId="11519EF2" w14:textId="034B7047">
      <w:pPr>
        <w:jc w:val="center"/>
        <w:rPr>
          <w:rFonts w:ascii="Times New Roman" w:hAnsi="Times New Roman" w:cs="Times New Roman"/>
          <w:b/>
          <w:bCs/>
        </w:rPr>
      </w:pPr>
    </w:p>
    <w:p w:rsidR="00B23C2A" w:rsidP="00B23C2A" w:rsidRDefault="00B23C2A" w14:paraId="001EF66A" w14:textId="3EDFF0D7">
      <w:pPr>
        <w:jc w:val="center"/>
        <w:rPr>
          <w:rFonts w:ascii="Times New Roman" w:hAnsi="Times New Roman" w:cs="Times New Roman"/>
          <w:b/>
          <w:bCs/>
        </w:rPr>
      </w:pPr>
    </w:p>
    <w:p w:rsidR="00B23C2A" w:rsidP="00B23C2A" w:rsidRDefault="00B23C2A" w14:paraId="302738A6" w14:textId="7BAC84C7">
      <w:pPr>
        <w:jc w:val="center"/>
        <w:rPr>
          <w:rFonts w:ascii="Times New Roman" w:hAnsi="Times New Roman" w:cs="Times New Roman"/>
          <w:b/>
          <w:bCs/>
        </w:rPr>
      </w:pPr>
    </w:p>
    <w:p w:rsidR="00B23C2A" w:rsidP="00B23C2A" w:rsidRDefault="00B23C2A" w14:paraId="246EC107" w14:textId="47EFF166">
      <w:pPr>
        <w:jc w:val="center"/>
        <w:rPr>
          <w:rFonts w:ascii="Times New Roman" w:hAnsi="Times New Roman" w:cs="Times New Roman"/>
          <w:b/>
          <w:bCs/>
        </w:rPr>
      </w:pPr>
    </w:p>
    <w:p w:rsidR="00B23C2A" w:rsidP="00B23C2A" w:rsidRDefault="00B23C2A" w14:paraId="5B0CB74F" w14:textId="11E14910">
      <w:pPr>
        <w:jc w:val="center"/>
        <w:rPr>
          <w:rFonts w:ascii="Times New Roman" w:hAnsi="Times New Roman" w:cs="Times New Roman"/>
          <w:b/>
          <w:bCs/>
        </w:rPr>
      </w:pPr>
    </w:p>
    <w:p w:rsidR="00B23C2A" w:rsidP="00B23C2A" w:rsidRDefault="00B23C2A" w14:paraId="07C85530" w14:textId="77777777">
      <w:pPr>
        <w:jc w:val="center"/>
        <w:rPr>
          <w:rFonts w:ascii="Times New Roman" w:hAnsi="Times New Roman" w:cs="Times New Roman"/>
          <w:b/>
          <w:bCs/>
        </w:rPr>
      </w:pPr>
    </w:p>
    <w:p w:rsidR="00B23C2A" w:rsidP="00B23C2A" w:rsidRDefault="00B23C2A" w14:paraId="1B9A31B8" w14:textId="057231E5">
      <w:pPr>
        <w:jc w:val="center"/>
        <w:rPr>
          <w:rFonts w:ascii="Times New Roman" w:hAnsi="Times New Roman" w:cs="Times New Roman"/>
          <w:b/>
          <w:bCs/>
        </w:rPr>
      </w:pPr>
    </w:p>
    <w:p w:rsidRPr="00003D39" w:rsidR="00B23C2A" w:rsidP="00B23C2A" w:rsidRDefault="00B23C2A" w14:paraId="191005A6" w14:textId="77777777">
      <w:pPr>
        <w:spacing w:after="0"/>
        <w:rPr>
          <w:rFonts w:ascii="Times New Roman" w:hAnsi="Times New Roman" w:cs="Times New Roman"/>
          <w:sz w:val="24"/>
          <w:szCs w:val="24"/>
          <w:u w:val="single"/>
        </w:rPr>
      </w:pPr>
      <w:r w:rsidRPr="00003D39">
        <w:rPr>
          <w:rFonts w:ascii="Times New Roman" w:hAnsi="Times New Roman" w:cs="Times New Roman"/>
          <w:sz w:val="24"/>
          <w:szCs w:val="24"/>
          <w:u w:val="single"/>
        </w:rPr>
        <w:t>Program Contact</w:t>
      </w:r>
    </w:p>
    <w:p w:rsidRPr="004F77A6" w:rsidR="00B23C2A" w:rsidP="00B23C2A" w:rsidRDefault="00B23C2A" w14:paraId="16B57EEF" w14:textId="77777777">
      <w:pPr>
        <w:spacing w:after="0"/>
        <w:rPr>
          <w:rFonts w:ascii="Times New Roman" w:hAnsi="Times New Roman" w:cs="Times New Roman"/>
          <w:sz w:val="24"/>
          <w:szCs w:val="24"/>
        </w:rPr>
      </w:pPr>
    </w:p>
    <w:p w:rsidRPr="004F77A6" w:rsidR="00B23C2A" w:rsidP="00B23C2A" w:rsidRDefault="00B23C2A" w14:paraId="4BD35131" w14:textId="77777777">
      <w:pPr>
        <w:spacing w:after="0"/>
        <w:rPr>
          <w:rFonts w:ascii="Times New Roman" w:hAnsi="Times New Roman" w:cs="Times New Roman"/>
          <w:sz w:val="24"/>
          <w:szCs w:val="24"/>
        </w:rPr>
      </w:pPr>
      <w:r>
        <w:rPr>
          <w:rFonts w:ascii="Times New Roman" w:hAnsi="Times New Roman" w:cs="Times New Roman"/>
          <w:sz w:val="24"/>
          <w:szCs w:val="24"/>
        </w:rPr>
        <w:t>Thomas Daymude</w:t>
      </w:r>
    </w:p>
    <w:p w:rsidRPr="004F77A6" w:rsidR="00B23C2A" w:rsidP="00B23C2A" w:rsidRDefault="00B23C2A" w14:paraId="04DEB1C0" w14:textId="77777777">
      <w:pPr>
        <w:spacing w:after="0"/>
        <w:rPr>
          <w:rFonts w:ascii="Times New Roman" w:hAnsi="Times New Roman" w:cs="Times New Roman"/>
          <w:sz w:val="24"/>
          <w:szCs w:val="24"/>
        </w:rPr>
      </w:pPr>
      <w:r w:rsidRPr="004F77A6">
        <w:rPr>
          <w:rFonts w:ascii="Times New Roman" w:hAnsi="Times New Roman" w:cs="Times New Roman"/>
          <w:sz w:val="24"/>
          <w:szCs w:val="24"/>
        </w:rPr>
        <w:t xml:space="preserve">National Center for Emerging and Zoonotic Infectious Diseases </w:t>
      </w:r>
    </w:p>
    <w:p w:rsidRPr="004F77A6" w:rsidR="00B23C2A" w:rsidP="00B23C2A" w:rsidRDefault="00B23C2A" w14:paraId="6E55CA45" w14:textId="77777777">
      <w:pPr>
        <w:spacing w:after="0"/>
        <w:rPr>
          <w:rFonts w:ascii="Times New Roman" w:hAnsi="Times New Roman" w:cs="Times New Roman"/>
          <w:sz w:val="24"/>
          <w:szCs w:val="24"/>
        </w:rPr>
      </w:pPr>
      <w:r w:rsidRPr="004F77A6">
        <w:rPr>
          <w:rFonts w:ascii="Times New Roman" w:hAnsi="Times New Roman" w:cs="Times New Roman"/>
          <w:sz w:val="24"/>
          <w:szCs w:val="24"/>
        </w:rPr>
        <w:t xml:space="preserve">Centers for Disease Control and Prevention </w:t>
      </w:r>
    </w:p>
    <w:p w:rsidRPr="004F77A6" w:rsidR="00B23C2A" w:rsidP="00B23C2A" w:rsidRDefault="00B23C2A" w14:paraId="6C3DA9C2" w14:textId="77777777">
      <w:pPr>
        <w:spacing w:after="0"/>
        <w:rPr>
          <w:rFonts w:ascii="Times New Roman" w:hAnsi="Times New Roman" w:cs="Times New Roman"/>
          <w:sz w:val="24"/>
          <w:szCs w:val="24"/>
        </w:rPr>
      </w:pPr>
      <w:r w:rsidRPr="004F77A6">
        <w:rPr>
          <w:rFonts w:ascii="Times New Roman" w:hAnsi="Times New Roman" w:cs="Times New Roman"/>
          <w:sz w:val="24"/>
          <w:szCs w:val="24"/>
        </w:rPr>
        <w:t xml:space="preserve">1600 Clifton Road, NE </w:t>
      </w:r>
    </w:p>
    <w:p w:rsidRPr="004F77A6" w:rsidR="00B23C2A" w:rsidP="00B23C2A" w:rsidRDefault="00B23C2A" w14:paraId="14A65883" w14:textId="77777777">
      <w:pPr>
        <w:spacing w:after="0"/>
        <w:rPr>
          <w:rFonts w:ascii="Times New Roman" w:hAnsi="Times New Roman" w:cs="Times New Roman"/>
          <w:sz w:val="24"/>
          <w:szCs w:val="24"/>
        </w:rPr>
      </w:pPr>
      <w:r w:rsidRPr="004F77A6">
        <w:rPr>
          <w:rFonts w:ascii="Times New Roman" w:hAnsi="Times New Roman" w:cs="Times New Roman"/>
          <w:sz w:val="24"/>
          <w:szCs w:val="24"/>
        </w:rPr>
        <w:t xml:space="preserve">Atlanta, Georgia 30333 </w:t>
      </w:r>
    </w:p>
    <w:p w:rsidRPr="004F77A6" w:rsidR="00B23C2A" w:rsidP="00B23C2A" w:rsidRDefault="00B23C2A" w14:paraId="4C9E55C2" w14:textId="77777777">
      <w:pPr>
        <w:spacing w:after="0"/>
        <w:rPr>
          <w:rFonts w:ascii="Times New Roman" w:hAnsi="Times New Roman" w:cs="Times New Roman"/>
          <w:sz w:val="24"/>
          <w:szCs w:val="24"/>
        </w:rPr>
      </w:pPr>
      <w:r w:rsidRPr="004F77A6">
        <w:rPr>
          <w:rFonts w:ascii="Times New Roman" w:hAnsi="Times New Roman" w:cs="Times New Roman"/>
          <w:sz w:val="24"/>
          <w:szCs w:val="24"/>
        </w:rPr>
        <w:t>Phone: (4</w:t>
      </w:r>
      <w:r>
        <w:rPr>
          <w:rFonts w:ascii="Times New Roman" w:hAnsi="Times New Roman" w:cs="Times New Roman"/>
          <w:sz w:val="24"/>
          <w:szCs w:val="24"/>
        </w:rPr>
        <w:t>70</w:t>
      </w:r>
      <w:r w:rsidRPr="004F77A6">
        <w:rPr>
          <w:rFonts w:ascii="Times New Roman" w:hAnsi="Times New Roman" w:cs="Times New Roman"/>
          <w:sz w:val="24"/>
          <w:szCs w:val="24"/>
        </w:rPr>
        <w:t xml:space="preserve">) </w:t>
      </w:r>
      <w:r>
        <w:rPr>
          <w:rFonts w:ascii="Times New Roman" w:hAnsi="Times New Roman" w:cs="Times New Roman"/>
          <w:sz w:val="24"/>
          <w:szCs w:val="24"/>
        </w:rPr>
        <w:t>553</w:t>
      </w:r>
      <w:r w:rsidRPr="004F77A6">
        <w:rPr>
          <w:rFonts w:ascii="Times New Roman" w:hAnsi="Times New Roman" w:cs="Times New Roman"/>
          <w:sz w:val="24"/>
          <w:szCs w:val="24"/>
        </w:rPr>
        <w:t>-</w:t>
      </w:r>
      <w:r>
        <w:rPr>
          <w:rFonts w:ascii="Times New Roman" w:hAnsi="Times New Roman" w:cs="Times New Roman"/>
          <w:sz w:val="24"/>
          <w:szCs w:val="24"/>
        </w:rPr>
        <w:t>3567</w:t>
      </w:r>
      <w:r w:rsidRPr="004F77A6">
        <w:rPr>
          <w:rFonts w:ascii="Times New Roman" w:hAnsi="Times New Roman" w:cs="Times New Roman"/>
          <w:sz w:val="24"/>
          <w:szCs w:val="24"/>
        </w:rPr>
        <w:t xml:space="preserve"> </w:t>
      </w:r>
    </w:p>
    <w:p w:rsidRPr="004F77A6" w:rsidR="00B23C2A" w:rsidP="00B23C2A" w:rsidRDefault="00B23C2A" w14:paraId="714CC7D8" w14:textId="77777777">
      <w:pPr>
        <w:spacing w:after="0" w:line="240" w:lineRule="auto"/>
        <w:rPr>
          <w:rStyle w:val="Hyperlink"/>
          <w:rFonts w:ascii="Times New Roman" w:hAnsi="Times New Roman" w:cs="Times New Roman"/>
          <w:sz w:val="24"/>
          <w:szCs w:val="24"/>
          <w:bdr w:val="none" w:color="auto" w:sz="0" w:space="0" w:frame="1"/>
        </w:rPr>
      </w:pPr>
      <w:r w:rsidRPr="004F77A6">
        <w:rPr>
          <w:rFonts w:ascii="Times New Roman" w:hAnsi="Times New Roman" w:cs="Times New Roman"/>
          <w:sz w:val="24"/>
          <w:szCs w:val="24"/>
        </w:rPr>
        <w:t xml:space="preserve">Email: </w:t>
      </w:r>
      <w:r>
        <w:rPr>
          <w:rFonts w:ascii="Times New Roman" w:hAnsi="Times New Roman" w:cs="Times New Roman"/>
          <w:sz w:val="24"/>
          <w:szCs w:val="24"/>
        </w:rPr>
        <w:t>qkh7</w:t>
      </w:r>
      <w:r w:rsidRPr="004F77A6">
        <w:rPr>
          <w:rFonts w:ascii="Times New Roman" w:hAnsi="Times New Roman" w:cs="Times New Roman"/>
          <w:sz w:val="24"/>
          <w:szCs w:val="24"/>
        </w:rPr>
        <w:t>@cdc.gov</w:t>
      </w:r>
    </w:p>
    <w:p w:rsidRPr="007976D5" w:rsidR="00B23C2A" w:rsidP="00B23C2A" w:rsidRDefault="00B23C2A" w14:paraId="299B978A" w14:textId="77777777">
      <w:pPr>
        <w:spacing w:after="0" w:line="240" w:lineRule="auto"/>
        <w:rPr>
          <w:rFonts w:ascii="Times New Roman" w:hAnsi="Times New Roman" w:cs="Times New Roman"/>
          <w:sz w:val="24"/>
          <w:szCs w:val="24"/>
        </w:rPr>
      </w:pPr>
    </w:p>
    <w:sdt>
      <w:sdtPr>
        <w:rPr>
          <w:rFonts w:ascii="Times New Roman" w:hAnsi="Times New Roman" w:eastAsia="Times New Roman" w:cs="Times New Roman"/>
          <w:b w:val="0"/>
          <w:bCs w:val="0"/>
          <w:color w:val="auto"/>
          <w:sz w:val="24"/>
          <w:szCs w:val="24"/>
        </w:rPr>
        <w:id w:val="126347713"/>
        <w:docPartObj>
          <w:docPartGallery w:val="Table of Contents"/>
          <w:docPartUnique/>
        </w:docPartObj>
      </w:sdtPr>
      <w:sdtEndPr/>
      <w:sdtContent>
        <w:p w:rsidRPr="0031703A" w:rsidR="00B23C2A" w:rsidP="00B23C2A" w:rsidRDefault="00B23C2A" w14:paraId="0818B537" w14:textId="77EEBB4D">
          <w:pPr>
            <w:pStyle w:val="TOCHeading"/>
            <w:rPr>
              <w:rFonts w:ascii="Times New Roman" w:hAnsi="Times New Roman" w:eastAsia="Times New Roman" w:cs="Times New Roman"/>
              <w:bCs w:val="0"/>
              <w:color w:val="auto"/>
              <w:sz w:val="24"/>
              <w:szCs w:val="24"/>
            </w:rPr>
          </w:pPr>
          <w:r w:rsidRPr="0031703A">
            <w:rPr>
              <w:rFonts w:ascii="Times New Roman" w:hAnsi="Times New Roman" w:eastAsia="Times New Roman" w:cs="Times New Roman"/>
              <w:bCs w:val="0"/>
              <w:color w:val="auto"/>
              <w:sz w:val="24"/>
              <w:szCs w:val="24"/>
            </w:rPr>
            <w:t>TABLE OF CONTENTS</w:t>
          </w:r>
        </w:p>
        <w:p w:rsidR="00B23C2A" w:rsidP="00B23C2A" w:rsidRDefault="00B23C2A" w14:paraId="36ECC3FE" w14:textId="77777777">
          <w:pPr>
            <w:pStyle w:val="TOC1"/>
            <w:rPr>
              <w:rFonts w:asciiTheme="minorHAnsi" w:hAnsiTheme="minorHAnsi" w:eastAsiaTheme="minorEastAsia" w:cstheme="minorBidi"/>
              <w:noProof/>
              <w:sz w:val="22"/>
              <w:szCs w:val="22"/>
            </w:rPr>
          </w:pPr>
          <w:r w:rsidRPr="0031703A">
            <w:fldChar w:fldCharType="begin"/>
          </w:r>
          <w:r w:rsidRPr="0031703A">
            <w:instrText xml:space="preserve"> TOC \o "1-3" \h \z \u </w:instrText>
          </w:r>
          <w:r w:rsidRPr="0031703A">
            <w:fldChar w:fldCharType="separate"/>
          </w:r>
        </w:p>
        <w:p w:rsidR="00B23C2A" w:rsidP="00B23C2A" w:rsidRDefault="00A4713C" w14:paraId="3427A5EA" w14:textId="4361194A">
          <w:pPr>
            <w:pStyle w:val="TOC1"/>
            <w:rPr>
              <w:rFonts w:asciiTheme="minorHAnsi" w:hAnsiTheme="minorHAnsi" w:eastAsiaTheme="minorEastAsia" w:cstheme="minorBidi"/>
              <w:noProof/>
              <w:sz w:val="22"/>
              <w:szCs w:val="22"/>
            </w:rPr>
          </w:pPr>
          <w:hyperlink w:history="1" w:anchor="_Toc512865517">
            <w:r w:rsidRPr="002466D8" w:rsidR="00B23C2A">
              <w:rPr>
                <w:rStyle w:val="Hyperlink"/>
                <w:noProof/>
              </w:rPr>
              <w:t>PART A. JUSTIFICATION</w:t>
            </w:r>
            <w:r w:rsidR="00B23C2A">
              <w:rPr>
                <w:noProof/>
                <w:webHidden/>
              </w:rPr>
              <w:tab/>
            </w:r>
            <w:r w:rsidR="00B23C2A">
              <w:rPr>
                <w:noProof/>
                <w:webHidden/>
              </w:rPr>
              <w:fldChar w:fldCharType="begin"/>
            </w:r>
            <w:r w:rsidR="00B23C2A">
              <w:rPr>
                <w:noProof/>
                <w:webHidden/>
              </w:rPr>
              <w:instrText xml:space="preserve"> PAGEREF _Toc512865517 \h </w:instrText>
            </w:r>
            <w:r w:rsidR="00B23C2A">
              <w:rPr>
                <w:noProof/>
                <w:webHidden/>
              </w:rPr>
            </w:r>
            <w:r w:rsidR="00B23C2A">
              <w:rPr>
                <w:noProof/>
                <w:webHidden/>
              </w:rPr>
              <w:fldChar w:fldCharType="separate"/>
            </w:r>
            <w:r w:rsidR="00B23C2A">
              <w:rPr>
                <w:noProof/>
                <w:webHidden/>
              </w:rPr>
              <w:t>2</w:t>
            </w:r>
            <w:r w:rsidR="00B23C2A">
              <w:rPr>
                <w:noProof/>
                <w:webHidden/>
              </w:rPr>
              <w:fldChar w:fldCharType="end"/>
            </w:r>
          </w:hyperlink>
        </w:p>
        <w:p w:rsidR="00B23C2A" w:rsidP="00B23C2A" w:rsidRDefault="00A4713C" w14:paraId="7014D626" w14:textId="2AC41940">
          <w:pPr>
            <w:pStyle w:val="TOC1"/>
            <w:rPr>
              <w:rFonts w:asciiTheme="minorHAnsi" w:hAnsiTheme="minorHAnsi" w:eastAsiaTheme="minorEastAsia" w:cstheme="minorBidi"/>
              <w:noProof/>
              <w:sz w:val="22"/>
              <w:szCs w:val="22"/>
            </w:rPr>
          </w:pPr>
          <w:hyperlink w:history="1" w:anchor="_Toc512865518">
            <w:r w:rsidRPr="002466D8" w:rsidR="00B23C2A">
              <w:rPr>
                <w:rStyle w:val="Hyperlink"/>
                <w:noProof/>
              </w:rPr>
              <w:t>1. Circumstances Making the Collection of Information Necessary</w:t>
            </w:r>
            <w:r w:rsidR="00B23C2A">
              <w:rPr>
                <w:noProof/>
                <w:webHidden/>
              </w:rPr>
              <w:tab/>
            </w:r>
            <w:r w:rsidR="00B23C2A">
              <w:rPr>
                <w:noProof/>
                <w:webHidden/>
              </w:rPr>
              <w:fldChar w:fldCharType="begin"/>
            </w:r>
            <w:r w:rsidR="00B23C2A">
              <w:rPr>
                <w:noProof/>
                <w:webHidden/>
              </w:rPr>
              <w:instrText xml:space="preserve"> PAGEREF _Toc512865518 \h </w:instrText>
            </w:r>
            <w:r w:rsidR="00B23C2A">
              <w:rPr>
                <w:noProof/>
                <w:webHidden/>
              </w:rPr>
            </w:r>
            <w:r w:rsidR="00B23C2A">
              <w:rPr>
                <w:noProof/>
                <w:webHidden/>
              </w:rPr>
              <w:fldChar w:fldCharType="separate"/>
            </w:r>
            <w:r w:rsidR="00B23C2A">
              <w:rPr>
                <w:noProof/>
                <w:webHidden/>
              </w:rPr>
              <w:t>2</w:t>
            </w:r>
            <w:r w:rsidR="00B23C2A">
              <w:rPr>
                <w:noProof/>
                <w:webHidden/>
              </w:rPr>
              <w:fldChar w:fldCharType="end"/>
            </w:r>
          </w:hyperlink>
        </w:p>
        <w:p w:rsidR="00B23C2A" w:rsidP="00B23C2A" w:rsidRDefault="00A4713C" w14:paraId="6A686F55" w14:textId="2BB8FC19">
          <w:pPr>
            <w:pStyle w:val="TOC1"/>
            <w:rPr>
              <w:rFonts w:asciiTheme="minorHAnsi" w:hAnsiTheme="minorHAnsi" w:eastAsiaTheme="minorEastAsia" w:cstheme="minorBidi"/>
              <w:noProof/>
              <w:sz w:val="22"/>
              <w:szCs w:val="22"/>
            </w:rPr>
          </w:pPr>
          <w:hyperlink w:history="1" w:anchor="_Toc512865519">
            <w:r w:rsidRPr="002466D8" w:rsidR="00B23C2A">
              <w:rPr>
                <w:rStyle w:val="Hyperlink"/>
                <w:noProof/>
              </w:rPr>
              <w:t>2. Purpose and Use of Information Collection</w:t>
            </w:r>
            <w:r w:rsidR="00B23C2A">
              <w:rPr>
                <w:noProof/>
                <w:webHidden/>
              </w:rPr>
              <w:tab/>
            </w:r>
            <w:r w:rsidR="00B23C2A">
              <w:rPr>
                <w:noProof/>
                <w:webHidden/>
              </w:rPr>
              <w:fldChar w:fldCharType="begin"/>
            </w:r>
            <w:r w:rsidR="00B23C2A">
              <w:rPr>
                <w:noProof/>
                <w:webHidden/>
              </w:rPr>
              <w:instrText xml:space="preserve"> PAGEREF _Toc512865519 \h </w:instrText>
            </w:r>
            <w:r w:rsidR="00B23C2A">
              <w:rPr>
                <w:noProof/>
                <w:webHidden/>
              </w:rPr>
            </w:r>
            <w:r w:rsidR="00B23C2A">
              <w:rPr>
                <w:noProof/>
                <w:webHidden/>
              </w:rPr>
              <w:fldChar w:fldCharType="separate"/>
            </w:r>
            <w:r w:rsidR="00B23C2A">
              <w:rPr>
                <w:noProof/>
                <w:webHidden/>
              </w:rPr>
              <w:t>3</w:t>
            </w:r>
            <w:r w:rsidR="00B23C2A">
              <w:rPr>
                <w:noProof/>
                <w:webHidden/>
              </w:rPr>
              <w:fldChar w:fldCharType="end"/>
            </w:r>
          </w:hyperlink>
        </w:p>
        <w:p w:rsidR="00B23C2A" w:rsidP="00B23C2A" w:rsidRDefault="00A4713C" w14:paraId="4383EFB6" w14:textId="18C0BFA4">
          <w:pPr>
            <w:pStyle w:val="TOC1"/>
            <w:rPr>
              <w:rFonts w:asciiTheme="minorHAnsi" w:hAnsiTheme="minorHAnsi" w:eastAsiaTheme="minorEastAsia" w:cstheme="minorBidi"/>
              <w:noProof/>
              <w:sz w:val="22"/>
              <w:szCs w:val="22"/>
            </w:rPr>
          </w:pPr>
          <w:hyperlink w:history="1" w:anchor="_Toc512865520">
            <w:r w:rsidRPr="002466D8" w:rsidR="00B23C2A">
              <w:rPr>
                <w:rStyle w:val="Hyperlink"/>
                <w:noProof/>
              </w:rPr>
              <w:t>3. Use of Improved Information Technology and Burden Reduction</w:t>
            </w:r>
            <w:r w:rsidR="00B23C2A">
              <w:rPr>
                <w:noProof/>
                <w:webHidden/>
              </w:rPr>
              <w:tab/>
            </w:r>
            <w:r w:rsidR="00B23C2A">
              <w:rPr>
                <w:noProof/>
                <w:webHidden/>
              </w:rPr>
              <w:fldChar w:fldCharType="begin"/>
            </w:r>
            <w:r w:rsidR="00B23C2A">
              <w:rPr>
                <w:noProof/>
                <w:webHidden/>
              </w:rPr>
              <w:instrText xml:space="preserve"> PAGEREF _Toc512865520 \h </w:instrText>
            </w:r>
            <w:r w:rsidR="00B23C2A">
              <w:rPr>
                <w:noProof/>
                <w:webHidden/>
              </w:rPr>
            </w:r>
            <w:r w:rsidR="00B23C2A">
              <w:rPr>
                <w:noProof/>
                <w:webHidden/>
              </w:rPr>
              <w:fldChar w:fldCharType="separate"/>
            </w:r>
            <w:r w:rsidR="00B23C2A">
              <w:rPr>
                <w:noProof/>
                <w:webHidden/>
              </w:rPr>
              <w:t>4</w:t>
            </w:r>
            <w:r w:rsidR="00B23C2A">
              <w:rPr>
                <w:noProof/>
                <w:webHidden/>
              </w:rPr>
              <w:fldChar w:fldCharType="end"/>
            </w:r>
          </w:hyperlink>
        </w:p>
        <w:p w:rsidR="00B23C2A" w:rsidP="00B23C2A" w:rsidRDefault="00A4713C" w14:paraId="378FFF2C" w14:textId="2D0FE82D">
          <w:pPr>
            <w:pStyle w:val="TOC1"/>
            <w:rPr>
              <w:rFonts w:asciiTheme="minorHAnsi" w:hAnsiTheme="minorHAnsi" w:eastAsiaTheme="minorEastAsia" w:cstheme="minorBidi"/>
              <w:noProof/>
              <w:sz w:val="22"/>
              <w:szCs w:val="22"/>
            </w:rPr>
          </w:pPr>
          <w:hyperlink w:history="1" w:anchor="_Toc512865521">
            <w:r w:rsidRPr="002466D8" w:rsidR="00B23C2A">
              <w:rPr>
                <w:rStyle w:val="Hyperlink"/>
                <w:noProof/>
              </w:rPr>
              <w:t>4. Efforts to Identify Duplication and Use of Similar Information</w:t>
            </w:r>
            <w:r w:rsidR="00B23C2A">
              <w:rPr>
                <w:noProof/>
                <w:webHidden/>
              </w:rPr>
              <w:tab/>
            </w:r>
            <w:r w:rsidR="00B23C2A">
              <w:rPr>
                <w:noProof/>
                <w:webHidden/>
              </w:rPr>
              <w:fldChar w:fldCharType="begin"/>
            </w:r>
            <w:r w:rsidR="00B23C2A">
              <w:rPr>
                <w:noProof/>
                <w:webHidden/>
              </w:rPr>
              <w:instrText xml:space="preserve"> PAGEREF _Toc512865521 \h </w:instrText>
            </w:r>
            <w:r w:rsidR="00B23C2A">
              <w:rPr>
                <w:noProof/>
                <w:webHidden/>
              </w:rPr>
            </w:r>
            <w:r w:rsidR="00B23C2A">
              <w:rPr>
                <w:noProof/>
                <w:webHidden/>
              </w:rPr>
              <w:fldChar w:fldCharType="separate"/>
            </w:r>
            <w:r w:rsidR="00B23C2A">
              <w:rPr>
                <w:noProof/>
                <w:webHidden/>
              </w:rPr>
              <w:t>4</w:t>
            </w:r>
            <w:r w:rsidR="00B23C2A">
              <w:rPr>
                <w:noProof/>
                <w:webHidden/>
              </w:rPr>
              <w:fldChar w:fldCharType="end"/>
            </w:r>
          </w:hyperlink>
        </w:p>
        <w:p w:rsidR="00B23C2A" w:rsidP="00B23C2A" w:rsidRDefault="00A4713C" w14:paraId="2A3CFD99" w14:textId="7FA8AF00">
          <w:pPr>
            <w:pStyle w:val="TOC1"/>
            <w:rPr>
              <w:rFonts w:asciiTheme="minorHAnsi" w:hAnsiTheme="minorHAnsi" w:eastAsiaTheme="minorEastAsia" w:cstheme="minorBidi"/>
              <w:noProof/>
              <w:sz w:val="22"/>
              <w:szCs w:val="22"/>
            </w:rPr>
          </w:pPr>
          <w:hyperlink w:history="1" w:anchor="_Toc512865522">
            <w:r w:rsidRPr="002466D8" w:rsidR="00B23C2A">
              <w:rPr>
                <w:rStyle w:val="Hyperlink"/>
                <w:noProof/>
              </w:rPr>
              <w:t>5. Impact on Small Businesses or Other Small Entities</w:t>
            </w:r>
            <w:r w:rsidR="00B23C2A">
              <w:rPr>
                <w:noProof/>
                <w:webHidden/>
              </w:rPr>
              <w:tab/>
            </w:r>
            <w:r w:rsidR="00B23C2A">
              <w:rPr>
                <w:noProof/>
                <w:webHidden/>
              </w:rPr>
              <w:fldChar w:fldCharType="begin"/>
            </w:r>
            <w:r w:rsidR="00B23C2A">
              <w:rPr>
                <w:noProof/>
                <w:webHidden/>
              </w:rPr>
              <w:instrText xml:space="preserve"> PAGEREF _Toc512865522 \h </w:instrText>
            </w:r>
            <w:r w:rsidR="00B23C2A">
              <w:rPr>
                <w:noProof/>
                <w:webHidden/>
              </w:rPr>
            </w:r>
            <w:r w:rsidR="00B23C2A">
              <w:rPr>
                <w:noProof/>
                <w:webHidden/>
              </w:rPr>
              <w:fldChar w:fldCharType="separate"/>
            </w:r>
            <w:r w:rsidR="00B23C2A">
              <w:rPr>
                <w:noProof/>
                <w:webHidden/>
              </w:rPr>
              <w:t>4</w:t>
            </w:r>
            <w:r w:rsidR="00B23C2A">
              <w:rPr>
                <w:noProof/>
                <w:webHidden/>
              </w:rPr>
              <w:fldChar w:fldCharType="end"/>
            </w:r>
          </w:hyperlink>
        </w:p>
        <w:p w:rsidR="00B23C2A" w:rsidP="00B23C2A" w:rsidRDefault="00A4713C" w14:paraId="00D99C6B" w14:textId="7E4BEFB1">
          <w:pPr>
            <w:pStyle w:val="TOC1"/>
            <w:rPr>
              <w:rFonts w:asciiTheme="minorHAnsi" w:hAnsiTheme="minorHAnsi" w:eastAsiaTheme="minorEastAsia" w:cstheme="minorBidi"/>
              <w:noProof/>
              <w:sz w:val="22"/>
              <w:szCs w:val="22"/>
            </w:rPr>
          </w:pPr>
          <w:hyperlink w:history="1" w:anchor="_Toc512865523">
            <w:r w:rsidRPr="002466D8" w:rsidR="00B23C2A">
              <w:rPr>
                <w:rStyle w:val="Hyperlink"/>
                <w:noProof/>
              </w:rPr>
              <w:t>6. Consequences of Collecting the Information Less Frequently</w:t>
            </w:r>
            <w:r w:rsidR="00B23C2A">
              <w:rPr>
                <w:noProof/>
                <w:webHidden/>
              </w:rPr>
              <w:tab/>
            </w:r>
            <w:r w:rsidR="00B23C2A">
              <w:rPr>
                <w:noProof/>
                <w:webHidden/>
              </w:rPr>
              <w:fldChar w:fldCharType="begin"/>
            </w:r>
            <w:r w:rsidR="00B23C2A">
              <w:rPr>
                <w:noProof/>
                <w:webHidden/>
              </w:rPr>
              <w:instrText xml:space="preserve"> PAGEREF _Toc512865523 \h </w:instrText>
            </w:r>
            <w:r w:rsidR="00B23C2A">
              <w:rPr>
                <w:noProof/>
                <w:webHidden/>
              </w:rPr>
            </w:r>
            <w:r w:rsidR="00B23C2A">
              <w:rPr>
                <w:noProof/>
                <w:webHidden/>
              </w:rPr>
              <w:fldChar w:fldCharType="separate"/>
            </w:r>
            <w:r w:rsidR="00B23C2A">
              <w:rPr>
                <w:noProof/>
                <w:webHidden/>
              </w:rPr>
              <w:t>5</w:t>
            </w:r>
            <w:r w:rsidR="00B23C2A">
              <w:rPr>
                <w:noProof/>
                <w:webHidden/>
              </w:rPr>
              <w:fldChar w:fldCharType="end"/>
            </w:r>
          </w:hyperlink>
        </w:p>
        <w:p w:rsidR="00B23C2A" w:rsidP="00B23C2A" w:rsidRDefault="00A4713C" w14:paraId="37527370" w14:textId="26D9B929">
          <w:pPr>
            <w:pStyle w:val="TOC1"/>
            <w:rPr>
              <w:rFonts w:asciiTheme="minorHAnsi" w:hAnsiTheme="minorHAnsi" w:eastAsiaTheme="minorEastAsia" w:cstheme="minorBidi"/>
              <w:noProof/>
              <w:sz w:val="22"/>
              <w:szCs w:val="22"/>
            </w:rPr>
          </w:pPr>
          <w:hyperlink w:history="1" w:anchor="_Toc512865524">
            <w:r w:rsidRPr="002466D8" w:rsidR="00B23C2A">
              <w:rPr>
                <w:rStyle w:val="Hyperlink"/>
                <w:noProof/>
              </w:rPr>
              <w:t>7. Special Circumstances Relating to the Guidelines of 5 CFR 1320.5</w:t>
            </w:r>
            <w:r w:rsidR="00B23C2A">
              <w:rPr>
                <w:noProof/>
                <w:webHidden/>
              </w:rPr>
              <w:tab/>
            </w:r>
            <w:r w:rsidR="00B23C2A">
              <w:rPr>
                <w:noProof/>
                <w:webHidden/>
              </w:rPr>
              <w:fldChar w:fldCharType="begin"/>
            </w:r>
            <w:r w:rsidR="00B23C2A">
              <w:rPr>
                <w:noProof/>
                <w:webHidden/>
              </w:rPr>
              <w:instrText xml:space="preserve"> PAGEREF _Toc512865524 \h </w:instrText>
            </w:r>
            <w:r w:rsidR="00B23C2A">
              <w:rPr>
                <w:noProof/>
                <w:webHidden/>
              </w:rPr>
            </w:r>
            <w:r w:rsidR="00B23C2A">
              <w:rPr>
                <w:noProof/>
                <w:webHidden/>
              </w:rPr>
              <w:fldChar w:fldCharType="separate"/>
            </w:r>
            <w:r w:rsidR="00B23C2A">
              <w:rPr>
                <w:noProof/>
                <w:webHidden/>
              </w:rPr>
              <w:t>5</w:t>
            </w:r>
            <w:r w:rsidR="00B23C2A">
              <w:rPr>
                <w:noProof/>
                <w:webHidden/>
              </w:rPr>
              <w:fldChar w:fldCharType="end"/>
            </w:r>
          </w:hyperlink>
        </w:p>
        <w:p w:rsidR="00B23C2A" w:rsidP="00B23C2A" w:rsidRDefault="00A4713C" w14:paraId="71235CDD" w14:textId="33BE105D">
          <w:pPr>
            <w:pStyle w:val="TOC1"/>
            <w:rPr>
              <w:noProof/>
            </w:rPr>
          </w:pPr>
          <w:hyperlink w:history="1" w:anchor="_Toc512865525">
            <w:r w:rsidRPr="00283F38" w:rsidR="00B23C2A">
              <w:t>8. Comments in Response to the Federal Register Notice and Efforts to Consult Outside the Agency</w:t>
            </w:r>
            <w:r w:rsidR="00B23C2A">
              <w:rPr>
                <w:noProof/>
                <w:webHidden/>
              </w:rPr>
              <w:tab/>
            </w:r>
            <w:r w:rsidR="00B23C2A">
              <w:rPr>
                <w:noProof/>
                <w:webHidden/>
              </w:rPr>
              <w:fldChar w:fldCharType="begin"/>
            </w:r>
            <w:r w:rsidR="00B23C2A">
              <w:rPr>
                <w:noProof/>
                <w:webHidden/>
              </w:rPr>
              <w:instrText xml:space="preserve"> PAGEREF _Toc512865525 \h </w:instrText>
            </w:r>
            <w:r w:rsidR="00B23C2A">
              <w:rPr>
                <w:noProof/>
                <w:webHidden/>
              </w:rPr>
            </w:r>
            <w:r w:rsidR="00B23C2A">
              <w:rPr>
                <w:noProof/>
                <w:webHidden/>
              </w:rPr>
              <w:fldChar w:fldCharType="separate"/>
            </w:r>
            <w:r w:rsidR="00B23C2A">
              <w:rPr>
                <w:noProof/>
                <w:webHidden/>
              </w:rPr>
              <w:t>5</w:t>
            </w:r>
            <w:r w:rsidR="00B23C2A">
              <w:rPr>
                <w:noProof/>
                <w:webHidden/>
              </w:rPr>
              <w:fldChar w:fldCharType="end"/>
            </w:r>
          </w:hyperlink>
        </w:p>
        <w:p w:rsidR="00B23C2A" w:rsidP="00B23C2A" w:rsidRDefault="00A4713C" w14:paraId="74AE7308" w14:textId="3606D5FC">
          <w:pPr>
            <w:pStyle w:val="TOC1"/>
            <w:rPr>
              <w:rFonts w:asciiTheme="minorHAnsi" w:hAnsiTheme="minorHAnsi" w:eastAsiaTheme="minorEastAsia" w:cstheme="minorBidi"/>
              <w:noProof/>
              <w:sz w:val="22"/>
              <w:szCs w:val="22"/>
            </w:rPr>
          </w:pPr>
          <w:hyperlink w:history="1" w:anchor="_Toc512865526">
            <w:r w:rsidRPr="002466D8" w:rsidR="00B23C2A">
              <w:rPr>
                <w:rStyle w:val="Hyperlink"/>
                <w:noProof/>
              </w:rPr>
              <w:t>9. Explanation of Any Payment or Gift to Respondents</w:t>
            </w:r>
            <w:r w:rsidR="00B23C2A">
              <w:rPr>
                <w:noProof/>
                <w:webHidden/>
              </w:rPr>
              <w:tab/>
            </w:r>
            <w:r w:rsidR="00B23C2A">
              <w:rPr>
                <w:noProof/>
                <w:webHidden/>
              </w:rPr>
              <w:fldChar w:fldCharType="begin"/>
            </w:r>
            <w:r w:rsidR="00B23C2A">
              <w:rPr>
                <w:noProof/>
                <w:webHidden/>
              </w:rPr>
              <w:instrText xml:space="preserve"> PAGEREF _Toc512865526 \h </w:instrText>
            </w:r>
            <w:r w:rsidR="00B23C2A">
              <w:rPr>
                <w:noProof/>
                <w:webHidden/>
              </w:rPr>
            </w:r>
            <w:r w:rsidR="00B23C2A">
              <w:rPr>
                <w:noProof/>
                <w:webHidden/>
              </w:rPr>
              <w:fldChar w:fldCharType="separate"/>
            </w:r>
            <w:r w:rsidR="00B23C2A">
              <w:rPr>
                <w:noProof/>
                <w:webHidden/>
              </w:rPr>
              <w:t>6</w:t>
            </w:r>
            <w:r w:rsidR="00B23C2A">
              <w:rPr>
                <w:noProof/>
                <w:webHidden/>
              </w:rPr>
              <w:fldChar w:fldCharType="end"/>
            </w:r>
          </w:hyperlink>
        </w:p>
        <w:p w:rsidR="00B23C2A" w:rsidP="00B23C2A" w:rsidRDefault="00A4713C" w14:paraId="637FF7B6" w14:textId="0FE759A1">
          <w:pPr>
            <w:pStyle w:val="TOC1"/>
            <w:rPr>
              <w:rFonts w:asciiTheme="minorHAnsi" w:hAnsiTheme="minorHAnsi" w:eastAsiaTheme="minorEastAsia" w:cstheme="minorBidi"/>
              <w:noProof/>
              <w:sz w:val="22"/>
              <w:szCs w:val="22"/>
            </w:rPr>
          </w:pPr>
          <w:hyperlink w:history="1" w:anchor="_Toc512865527">
            <w:r w:rsidRPr="002466D8" w:rsidR="00B23C2A">
              <w:rPr>
                <w:rStyle w:val="Hyperlink"/>
                <w:noProof/>
              </w:rPr>
              <w:t>10. Protection of the Privacy and Confidentiality of Information Provided by Respondents</w:t>
            </w:r>
            <w:r w:rsidR="00B23C2A">
              <w:rPr>
                <w:noProof/>
                <w:webHidden/>
              </w:rPr>
              <w:tab/>
            </w:r>
            <w:r w:rsidR="00B23C2A">
              <w:rPr>
                <w:noProof/>
                <w:webHidden/>
              </w:rPr>
              <w:fldChar w:fldCharType="begin"/>
            </w:r>
            <w:r w:rsidR="00B23C2A">
              <w:rPr>
                <w:noProof/>
                <w:webHidden/>
              </w:rPr>
              <w:instrText xml:space="preserve"> PAGEREF _Toc512865527 \h </w:instrText>
            </w:r>
            <w:r w:rsidR="00B23C2A">
              <w:rPr>
                <w:noProof/>
                <w:webHidden/>
              </w:rPr>
            </w:r>
            <w:r w:rsidR="00B23C2A">
              <w:rPr>
                <w:noProof/>
                <w:webHidden/>
              </w:rPr>
              <w:fldChar w:fldCharType="separate"/>
            </w:r>
            <w:r w:rsidR="00B23C2A">
              <w:rPr>
                <w:noProof/>
                <w:webHidden/>
              </w:rPr>
              <w:t>6</w:t>
            </w:r>
            <w:r w:rsidR="00B23C2A">
              <w:rPr>
                <w:noProof/>
                <w:webHidden/>
              </w:rPr>
              <w:fldChar w:fldCharType="end"/>
            </w:r>
          </w:hyperlink>
        </w:p>
        <w:p w:rsidR="00B23C2A" w:rsidP="00B23C2A" w:rsidRDefault="00A4713C" w14:paraId="3F4EDA0F" w14:textId="33C7AD9B">
          <w:pPr>
            <w:pStyle w:val="TOC1"/>
            <w:rPr>
              <w:rFonts w:asciiTheme="minorHAnsi" w:hAnsiTheme="minorHAnsi" w:eastAsiaTheme="minorEastAsia" w:cstheme="minorBidi"/>
              <w:noProof/>
              <w:sz w:val="22"/>
              <w:szCs w:val="22"/>
            </w:rPr>
          </w:pPr>
          <w:hyperlink w:history="1" w:anchor="_Toc512865528">
            <w:r w:rsidRPr="002466D8" w:rsidR="00B23C2A">
              <w:rPr>
                <w:rStyle w:val="Hyperlink"/>
                <w:noProof/>
              </w:rPr>
              <w:t>11. Institutional Review Board (IRB) and Justification for Sensitive Questions</w:t>
            </w:r>
            <w:r w:rsidR="00B23C2A">
              <w:rPr>
                <w:noProof/>
                <w:webHidden/>
              </w:rPr>
              <w:tab/>
            </w:r>
            <w:r w:rsidR="00B23C2A">
              <w:rPr>
                <w:noProof/>
                <w:webHidden/>
              </w:rPr>
              <w:fldChar w:fldCharType="begin"/>
            </w:r>
            <w:r w:rsidR="00B23C2A">
              <w:rPr>
                <w:noProof/>
                <w:webHidden/>
              </w:rPr>
              <w:instrText xml:space="preserve"> PAGEREF _Toc512865528 \h </w:instrText>
            </w:r>
            <w:r w:rsidR="00B23C2A">
              <w:rPr>
                <w:noProof/>
                <w:webHidden/>
              </w:rPr>
            </w:r>
            <w:r w:rsidR="00B23C2A">
              <w:rPr>
                <w:noProof/>
                <w:webHidden/>
              </w:rPr>
              <w:fldChar w:fldCharType="separate"/>
            </w:r>
            <w:r w:rsidR="00B23C2A">
              <w:rPr>
                <w:noProof/>
                <w:webHidden/>
              </w:rPr>
              <w:t>7</w:t>
            </w:r>
            <w:r w:rsidR="00B23C2A">
              <w:rPr>
                <w:noProof/>
                <w:webHidden/>
              </w:rPr>
              <w:fldChar w:fldCharType="end"/>
            </w:r>
          </w:hyperlink>
        </w:p>
        <w:p w:rsidR="00B23C2A" w:rsidP="00B23C2A" w:rsidRDefault="00A4713C" w14:paraId="4F103C3A" w14:textId="44AF342E">
          <w:pPr>
            <w:pStyle w:val="TOC1"/>
            <w:rPr>
              <w:rFonts w:asciiTheme="minorHAnsi" w:hAnsiTheme="minorHAnsi" w:eastAsiaTheme="minorEastAsia" w:cstheme="minorBidi"/>
              <w:noProof/>
              <w:sz w:val="22"/>
              <w:szCs w:val="22"/>
            </w:rPr>
          </w:pPr>
          <w:hyperlink w:history="1" w:anchor="_Toc512865529">
            <w:r w:rsidRPr="002466D8" w:rsidR="00B23C2A">
              <w:rPr>
                <w:rStyle w:val="Hyperlink"/>
                <w:noProof/>
              </w:rPr>
              <w:t>12. Estimates of Annualized Burden Hours and Costs</w:t>
            </w:r>
            <w:r w:rsidR="00B23C2A">
              <w:rPr>
                <w:noProof/>
                <w:webHidden/>
              </w:rPr>
              <w:tab/>
            </w:r>
            <w:r w:rsidR="00B23C2A">
              <w:rPr>
                <w:noProof/>
                <w:webHidden/>
              </w:rPr>
              <w:fldChar w:fldCharType="begin"/>
            </w:r>
            <w:r w:rsidR="00B23C2A">
              <w:rPr>
                <w:noProof/>
                <w:webHidden/>
              </w:rPr>
              <w:instrText xml:space="preserve"> PAGEREF _Toc512865529 \h </w:instrText>
            </w:r>
            <w:r w:rsidR="00B23C2A">
              <w:rPr>
                <w:noProof/>
                <w:webHidden/>
              </w:rPr>
            </w:r>
            <w:r w:rsidR="00B23C2A">
              <w:rPr>
                <w:noProof/>
                <w:webHidden/>
              </w:rPr>
              <w:fldChar w:fldCharType="separate"/>
            </w:r>
            <w:r w:rsidR="00B23C2A">
              <w:rPr>
                <w:noProof/>
                <w:webHidden/>
              </w:rPr>
              <w:t>7</w:t>
            </w:r>
            <w:r w:rsidR="00B23C2A">
              <w:rPr>
                <w:noProof/>
                <w:webHidden/>
              </w:rPr>
              <w:fldChar w:fldCharType="end"/>
            </w:r>
          </w:hyperlink>
        </w:p>
        <w:p w:rsidR="00B23C2A" w:rsidP="00B23C2A" w:rsidRDefault="00A4713C" w14:paraId="3CE3618D" w14:textId="34EF5D6D">
          <w:pPr>
            <w:pStyle w:val="TOC1"/>
            <w:rPr>
              <w:rFonts w:asciiTheme="minorHAnsi" w:hAnsiTheme="minorHAnsi" w:eastAsiaTheme="minorEastAsia" w:cstheme="minorBidi"/>
              <w:noProof/>
              <w:sz w:val="22"/>
              <w:szCs w:val="22"/>
            </w:rPr>
          </w:pPr>
          <w:hyperlink w:history="1" w:anchor="_Toc512865530">
            <w:r w:rsidRPr="002466D8" w:rsidR="00B23C2A">
              <w:rPr>
                <w:rStyle w:val="Hyperlink"/>
                <w:bCs/>
                <w:noProof/>
              </w:rPr>
              <w:t>Table 12.A: Estimated Annualized Burden to Respondents</w:t>
            </w:r>
            <w:r w:rsidR="00B23C2A">
              <w:rPr>
                <w:noProof/>
                <w:webHidden/>
              </w:rPr>
              <w:tab/>
            </w:r>
            <w:r w:rsidR="00B23C2A">
              <w:rPr>
                <w:noProof/>
                <w:webHidden/>
              </w:rPr>
              <w:fldChar w:fldCharType="begin"/>
            </w:r>
            <w:r w:rsidR="00B23C2A">
              <w:rPr>
                <w:noProof/>
                <w:webHidden/>
              </w:rPr>
              <w:instrText xml:space="preserve"> PAGEREF _Toc512865530 \h </w:instrText>
            </w:r>
            <w:r w:rsidR="00B23C2A">
              <w:rPr>
                <w:noProof/>
                <w:webHidden/>
              </w:rPr>
            </w:r>
            <w:r w:rsidR="00B23C2A">
              <w:rPr>
                <w:noProof/>
                <w:webHidden/>
              </w:rPr>
              <w:fldChar w:fldCharType="separate"/>
            </w:r>
            <w:r w:rsidR="00B23C2A">
              <w:rPr>
                <w:noProof/>
                <w:webHidden/>
              </w:rPr>
              <w:t>7</w:t>
            </w:r>
            <w:r w:rsidR="00B23C2A">
              <w:rPr>
                <w:noProof/>
                <w:webHidden/>
              </w:rPr>
              <w:fldChar w:fldCharType="end"/>
            </w:r>
          </w:hyperlink>
        </w:p>
        <w:p w:rsidR="00B23C2A" w:rsidP="00B23C2A" w:rsidRDefault="00A4713C" w14:paraId="7A2227F3" w14:textId="52801B16">
          <w:pPr>
            <w:pStyle w:val="TOC1"/>
            <w:rPr>
              <w:rFonts w:asciiTheme="minorHAnsi" w:hAnsiTheme="minorHAnsi" w:eastAsiaTheme="minorEastAsia" w:cstheme="minorBidi"/>
              <w:noProof/>
              <w:sz w:val="22"/>
              <w:szCs w:val="22"/>
            </w:rPr>
          </w:pPr>
          <w:hyperlink w:history="1" w:anchor="_Toc512865531">
            <w:r w:rsidRPr="002466D8" w:rsidR="00B23C2A">
              <w:rPr>
                <w:rStyle w:val="Hyperlink"/>
                <w:noProof/>
              </w:rPr>
              <w:t>13. Estimates of Other Total Annual Cost Burden to Respondents or Record Keepers</w:t>
            </w:r>
            <w:r w:rsidR="00B23C2A">
              <w:rPr>
                <w:noProof/>
                <w:webHidden/>
              </w:rPr>
              <w:tab/>
            </w:r>
            <w:r w:rsidR="00B23C2A">
              <w:rPr>
                <w:noProof/>
                <w:webHidden/>
              </w:rPr>
              <w:fldChar w:fldCharType="begin"/>
            </w:r>
            <w:r w:rsidR="00B23C2A">
              <w:rPr>
                <w:noProof/>
                <w:webHidden/>
              </w:rPr>
              <w:instrText xml:space="preserve"> PAGEREF _Toc512865531 \h </w:instrText>
            </w:r>
            <w:r w:rsidR="00B23C2A">
              <w:rPr>
                <w:noProof/>
                <w:webHidden/>
              </w:rPr>
            </w:r>
            <w:r w:rsidR="00B23C2A">
              <w:rPr>
                <w:noProof/>
                <w:webHidden/>
              </w:rPr>
              <w:fldChar w:fldCharType="separate"/>
            </w:r>
            <w:r w:rsidR="00B23C2A">
              <w:rPr>
                <w:noProof/>
                <w:webHidden/>
              </w:rPr>
              <w:t>8</w:t>
            </w:r>
            <w:r w:rsidR="00B23C2A">
              <w:rPr>
                <w:noProof/>
                <w:webHidden/>
              </w:rPr>
              <w:fldChar w:fldCharType="end"/>
            </w:r>
          </w:hyperlink>
        </w:p>
        <w:p w:rsidR="00B23C2A" w:rsidP="00B23C2A" w:rsidRDefault="00A4713C" w14:paraId="0B638B4B" w14:textId="08A2328A">
          <w:pPr>
            <w:pStyle w:val="TOC1"/>
            <w:rPr>
              <w:rFonts w:asciiTheme="minorHAnsi" w:hAnsiTheme="minorHAnsi" w:eastAsiaTheme="minorEastAsia" w:cstheme="minorBidi"/>
              <w:noProof/>
              <w:sz w:val="22"/>
              <w:szCs w:val="22"/>
            </w:rPr>
          </w:pPr>
          <w:hyperlink w:history="1" w:anchor="_Toc512865532">
            <w:r w:rsidRPr="002466D8" w:rsidR="00B23C2A">
              <w:rPr>
                <w:rStyle w:val="Hyperlink"/>
                <w:noProof/>
              </w:rPr>
              <w:t>14. Annualized Cost to the Government</w:t>
            </w:r>
            <w:r w:rsidR="00B23C2A">
              <w:rPr>
                <w:noProof/>
                <w:webHidden/>
              </w:rPr>
              <w:tab/>
            </w:r>
            <w:r w:rsidR="00B23C2A">
              <w:rPr>
                <w:noProof/>
                <w:webHidden/>
              </w:rPr>
              <w:fldChar w:fldCharType="begin"/>
            </w:r>
            <w:r w:rsidR="00B23C2A">
              <w:rPr>
                <w:noProof/>
                <w:webHidden/>
              </w:rPr>
              <w:instrText xml:space="preserve"> PAGEREF _Toc512865532 \h </w:instrText>
            </w:r>
            <w:r w:rsidR="00B23C2A">
              <w:rPr>
                <w:noProof/>
                <w:webHidden/>
              </w:rPr>
            </w:r>
            <w:r w:rsidR="00B23C2A">
              <w:rPr>
                <w:noProof/>
                <w:webHidden/>
              </w:rPr>
              <w:fldChar w:fldCharType="separate"/>
            </w:r>
            <w:r w:rsidR="00B23C2A">
              <w:rPr>
                <w:noProof/>
                <w:webHidden/>
              </w:rPr>
              <w:t>8</w:t>
            </w:r>
            <w:r w:rsidR="00B23C2A">
              <w:rPr>
                <w:noProof/>
                <w:webHidden/>
              </w:rPr>
              <w:fldChar w:fldCharType="end"/>
            </w:r>
          </w:hyperlink>
        </w:p>
        <w:p w:rsidR="00B23C2A" w:rsidP="00B23C2A" w:rsidRDefault="00A4713C" w14:paraId="04E37306" w14:textId="7EFE235F">
          <w:pPr>
            <w:pStyle w:val="TOC1"/>
            <w:rPr>
              <w:rFonts w:asciiTheme="minorHAnsi" w:hAnsiTheme="minorHAnsi" w:eastAsiaTheme="minorEastAsia" w:cstheme="minorBidi"/>
              <w:noProof/>
              <w:sz w:val="22"/>
              <w:szCs w:val="22"/>
            </w:rPr>
          </w:pPr>
          <w:hyperlink w:history="1" w:anchor="_Toc512865533">
            <w:r w:rsidRPr="002466D8" w:rsidR="00B23C2A">
              <w:rPr>
                <w:rStyle w:val="Hyperlink"/>
                <w:noProof/>
              </w:rPr>
              <w:t>15. Explanation for Program Changes or Adjustments</w:t>
            </w:r>
            <w:r w:rsidR="00B23C2A">
              <w:rPr>
                <w:noProof/>
                <w:webHidden/>
              </w:rPr>
              <w:tab/>
            </w:r>
            <w:r w:rsidR="00B23C2A">
              <w:rPr>
                <w:noProof/>
                <w:webHidden/>
              </w:rPr>
              <w:fldChar w:fldCharType="begin"/>
            </w:r>
            <w:r w:rsidR="00B23C2A">
              <w:rPr>
                <w:noProof/>
                <w:webHidden/>
              </w:rPr>
              <w:instrText xml:space="preserve"> PAGEREF _Toc512865533 \h </w:instrText>
            </w:r>
            <w:r w:rsidR="00B23C2A">
              <w:rPr>
                <w:noProof/>
                <w:webHidden/>
              </w:rPr>
            </w:r>
            <w:r w:rsidR="00B23C2A">
              <w:rPr>
                <w:noProof/>
                <w:webHidden/>
              </w:rPr>
              <w:fldChar w:fldCharType="separate"/>
            </w:r>
            <w:r w:rsidR="00B23C2A">
              <w:rPr>
                <w:noProof/>
                <w:webHidden/>
              </w:rPr>
              <w:t>8</w:t>
            </w:r>
            <w:r w:rsidR="00B23C2A">
              <w:rPr>
                <w:noProof/>
                <w:webHidden/>
              </w:rPr>
              <w:fldChar w:fldCharType="end"/>
            </w:r>
          </w:hyperlink>
        </w:p>
        <w:p w:rsidR="00B23C2A" w:rsidP="00B23C2A" w:rsidRDefault="00A4713C" w14:paraId="24C05831" w14:textId="2BEBE12D">
          <w:pPr>
            <w:pStyle w:val="TOC1"/>
            <w:rPr>
              <w:rFonts w:asciiTheme="minorHAnsi" w:hAnsiTheme="minorHAnsi" w:eastAsiaTheme="minorEastAsia" w:cstheme="minorBidi"/>
              <w:noProof/>
              <w:sz w:val="22"/>
              <w:szCs w:val="22"/>
            </w:rPr>
          </w:pPr>
          <w:hyperlink w:history="1" w:anchor="_Toc512865534">
            <w:r w:rsidRPr="002466D8" w:rsidR="00B23C2A">
              <w:rPr>
                <w:rStyle w:val="Hyperlink"/>
                <w:noProof/>
              </w:rPr>
              <w:t>16. Plans for Tabulation and Publication and Project Time Schedule</w:t>
            </w:r>
            <w:r w:rsidR="00B23C2A">
              <w:rPr>
                <w:noProof/>
                <w:webHidden/>
              </w:rPr>
              <w:tab/>
            </w:r>
            <w:r w:rsidR="00B23C2A">
              <w:rPr>
                <w:noProof/>
                <w:webHidden/>
              </w:rPr>
              <w:fldChar w:fldCharType="begin"/>
            </w:r>
            <w:r w:rsidR="00B23C2A">
              <w:rPr>
                <w:noProof/>
                <w:webHidden/>
              </w:rPr>
              <w:instrText xml:space="preserve"> PAGEREF _Toc512865534 \h </w:instrText>
            </w:r>
            <w:r w:rsidR="00B23C2A">
              <w:rPr>
                <w:noProof/>
                <w:webHidden/>
              </w:rPr>
            </w:r>
            <w:r w:rsidR="00B23C2A">
              <w:rPr>
                <w:noProof/>
                <w:webHidden/>
              </w:rPr>
              <w:fldChar w:fldCharType="separate"/>
            </w:r>
            <w:r w:rsidR="00B23C2A">
              <w:rPr>
                <w:noProof/>
                <w:webHidden/>
              </w:rPr>
              <w:t>9</w:t>
            </w:r>
            <w:r w:rsidR="00B23C2A">
              <w:rPr>
                <w:noProof/>
                <w:webHidden/>
              </w:rPr>
              <w:fldChar w:fldCharType="end"/>
            </w:r>
          </w:hyperlink>
        </w:p>
        <w:p w:rsidR="00B23C2A" w:rsidP="00B23C2A" w:rsidRDefault="00A4713C" w14:paraId="02040D52" w14:textId="63FDC503">
          <w:pPr>
            <w:pStyle w:val="TOC1"/>
            <w:rPr>
              <w:rFonts w:asciiTheme="minorHAnsi" w:hAnsiTheme="minorHAnsi" w:eastAsiaTheme="minorEastAsia" w:cstheme="minorBidi"/>
              <w:noProof/>
              <w:sz w:val="22"/>
              <w:szCs w:val="22"/>
            </w:rPr>
          </w:pPr>
          <w:hyperlink w:history="1" w:anchor="_Toc512865535">
            <w:r w:rsidRPr="002466D8" w:rsidR="00B23C2A">
              <w:rPr>
                <w:rStyle w:val="Hyperlink"/>
                <w:noProof/>
              </w:rPr>
              <w:t>17. Reason(s) Display of OMB Expiration Date is Inappropriate</w:t>
            </w:r>
            <w:r w:rsidR="00B23C2A">
              <w:rPr>
                <w:noProof/>
                <w:webHidden/>
              </w:rPr>
              <w:tab/>
            </w:r>
            <w:r w:rsidR="00B23C2A">
              <w:rPr>
                <w:noProof/>
                <w:webHidden/>
              </w:rPr>
              <w:fldChar w:fldCharType="begin"/>
            </w:r>
            <w:r w:rsidR="00B23C2A">
              <w:rPr>
                <w:noProof/>
                <w:webHidden/>
              </w:rPr>
              <w:instrText xml:space="preserve"> PAGEREF _Toc512865535 \h </w:instrText>
            </w:r>
            <w:r w:rsidR="00B23C2A">
              <w:rPr>
                <w:noProof/>
                <w:webHidden/>
              </w:rPr>
            </w:r>
            <w:r w:rsidR="00B23C2A">
              <w:rPr>
                <w:noProof/>
                <w:webHidden/>
              </w:rPr>
              <w:fldChar w:fldCharType="separate"/>
            </w:r>
            <w:r w:rsidR="00B23C2A">
              <w:rPr>
                <w:noProof/>
                <w:webHidden/>
              </w:rPr>
              <w:t>9</w:t>
            </w:r>
            <w:r w:rsidR="00B23C2A">
              <w:rPr>
                <w:noProof/>
                <w:webHidden/>
              </w:rPr>
              <w:fldChar w:fldCharType="end"/>
            </w:r>
          </w:hyperlink>
        </w:p>
        <w:p w:rsidR="00B23C2A" w:rsidP="00B23C2A" w:rsidRDefault="00A4713C" w14:paraId="707FBB22" w14:textId="77777777">
          <w:pPr>
            <w:pStyle w:val="TOC1"/>
            <w:rPr>
              <w:rFonts w:asciiTheme="minorHAnsi" w:hAnsiTheme="minorHAnsi" w:eastAsiaTheme="minorEastAsia" w:cstheme="minorBidi"/>
              <w:noProof/>
              <w:sz w:val="22"/>
              <w:szCs w:val="22"/>
            </w:rPr>
          </w:pPr>
          <w:hyperlink w:history="1" w:anchor="_Toc512865536">
            <w:r w:rsidRPr="002466D8" w:rsidR="00B23C2A">
              <w:rPr>
                <w:rStyle w:val="Hyperlink"/>
                <w:noProof/>
              </w:rPr>
              <w:t>18. Exceptions to Certification for Paperwork Reduction Act Submissions</w:t>
            </w:r>
            <w:r w:rsidR="00B23C2A">
              <w:rPr>
                <w:noProof/>
                <w:webHidden/>
              </w:rPr>
              <w:tab/>
            </w:r>
            <w:r w:rsidR="00B23C2A">
              <w:rPr>
                <w:noProof/>
                <w:webHidden/>
              </w:rPr>
              <w:fldChar w:fldCharType="begin"/>
            </w:r>
            <w:r w:rsidR="00B23C2A">
              <w:rPr>
                <w:noProof/>
                <w:webHidden/>
              </w:rPr>
              <w:instrText xml:space="preserve"> PAGEREF _Toc512865536 \h </w:instrText>
            </w:r>
            <w:r w:rsidR="00B23C2A">
              <w:rPr>
                <w:noProof/>
                <w:webHidden/>
              </w:rPr>
            </w:r>
            <w:r w:rsidR="00B23C2A">
              <w:rPr>
                <w:noProof/>
                <w:webHidden/>
              </w:rPr>
              <w:fldChar w:fldCharType="separate"/>
            </w:r>
            <w:r w:rsidR="00B23C2A">
              <w:rPr>
                <w:noProof/>
                <w:webHidden/>
              </w:rPr>
              <w:t>9</w:t>
            </w:r>
            <w:r w:rsidR="00B23C2A">
              <w:rPr>
                <w:noProof/>
                <w:webHidden/>
              </w:rPr>
              <w:fldChar w:fldCharType="end"/>
            </w:r>
          </w:hyperlink>
        </w:p>
        <w:p w:rsidR="00B23C2A" w:rsidP="00B23C2A" w:rsidRDefault="00A4713C" w14:paraId="6F3AF7F8" w14:textId="6E1F556A">
          <w:pPr>
            <w:pStyle w:val="TOC1"/>
            <w:rPr>
              <w:rFonts w:asciiTheme="minorHAnsi" w:hAnsiTheme="minorHAnsi" w:eastAsiaTheme="minorEastAsia" w:cstheme="minorBidi"/>
              <w:noProof/>
              <w:sz w:val="22"/>
              <w:szCs w:val="22"/>
            </w:rPr>
          </w:pPr>
          <w:hyperlink w:history="1" w:anchor="_Toc512865537">
            <w:r w:rsidRPr="002466D8" w:rsidR="00B23C2A">
              <w:rPr>
                <w:rStyle w:val="Hyperlink"/>
                <w:noProof/>
              </w:rPr>
              <w:t>Attachments</w:t>
            </w:r>
            <w:r w:rsidR="00B23C2A">
              <w:rPr>
                <w:noProof/>
                <w:webHidden/>
              </w:rPr>
              <w:tab/>
            </w:r>
            <w:r w:rsidR="00B23C2A">
              <w:rPr>
                <w:noProof/>
                <w:webHidden/>
              </w:rPr>
              <w:fldChar w:fldCharType="begin"/>
            </w:r>
            <w:r w:rsidR="00B23C2A">
              <w:rPr>
                <w:noProof/>
                <w:webHidden/>
              </w:rPr>
              <w:instrText xml:space="preserve"> PAGEREF _Toc512865537 \h </w:instrText>
            </w:r>
            <w:r w:rsidR="00B23C2A">
              <w:rPr>
                <w:noProof/>
                <w:webHidden/>
              </w:rPr>
            </w:r>
            <w:r w:rsidR="00B23C2A">
              <w:rPr>
                <w:noProof/>
                <w:webHidden/>
              </w:rPr>
              <w:fldChar w:fldCharType="separate"/>
            </w:r>
            <w:r w:rsidR="00B23C2A">
              <w:rPr>
                <w:noProof/>
                <w:webHidden/>
              </w:rPr>
              <w:t>10</w:t>
            </w:r>
            <w:r w:rsidR="00B23C2A">
              <w:rPr>
                <w:noProof/>
                <w:webHidden/>
              </w:rPr>
              <w:fldChar w:fldCharType="end"/>
            </w:r>
          </w:hyperlink>
        </w:p>
        <w:p w:rsidRPr="0031703A" w:rsidR="00B23C2A" w:rsidP="00B23C2A" w:rsidRDefault="00B23C2A" w14:paraId="4447D629" w14:textId="648EB0DB">
          <w:pPr>
            <w:pStyle w:val="TOC1"/>
            <w:rPr>
              <w:rFonts w:eastAsiaTheme="minorEastAsia"/>
              <w:noProof/>
              <w:sz w:val="22"/>
              <w:szCs w:val="22"/>
            </w:rPr>
          </w:pPr>
          <w:r w:rsidRPr="0031703A">
            <w:fldChar w:fldCharType="end"/>
          </w:r>
        </w:p>
      </w:sdtContent>
    </w:sdt>
    <w:p w:rsidR="00B23C2A" w:rsidP="00B23C2A" w:rsidRDefault="00B23C2A" w14:paraId="08F0CDB3" w14:textId="761CFED1">
      <w:pPr>
        <w:jc w:val="center"/>
        <w:rPr>
          <w:rFonts w:ascii="Times New Roman" w:hAnsi="Times New Roman" w:cs="Times New Roman"/>
          <w:b/>
          <w:bCs/>
        </w:rPr>
      </w:pPr>
    </w:p>
    <w:p w:rsidR="00B23C2A" w:rsidP="00B23C2A" w:rsidRDefault="00B23C2A" w14:paraId="51689834" w14:textId="34A3DB88">
      <w:pPr>
        <w:jc w:val="center"/>
        <w:rPr>
          <w:rFonts w:ascii="Times New Roman" w:hAnsi="Times New Roman" w:cs="Times New Roman"/>
          <w:b/>
          <w:bCs/>
        </w:rPr>
      </w:pPr>
    </w:p>
    <w:p w:rsidR="00B23C2A" w:rsidP="00B23C2A" w:rsidRDefault="00B23C2A" w14:paraId="0D29C5AE" w14:textId="1D868489">
      <w:pPr>
        <w:jc w:val="center"/>
        <w:rPr>
          <w:rFonts w:ascii="Times New Roman" w:hAnsi="Times New Roman" w:cs="Times New Roman"/>
          <w:b/>
          <w:bCs/>
        </w:rPr>
      </w:pPr>
    </w:p>
    <w:p w:rsidR="00CE7625" w:rsidP="00B23C2A" w:rsidRDefault="00CE7625" w14:paraId="4C973534" w14:textId="1D28D805">
      <w:pPr>
        <w:jc w:val="center"/>
        <w:rPr>
          <w:rFonts w:ascii="Times New Roman" w:hAnsi="Times New Roman" w:cs="Times New Roman"/>
          <w:b/>
          <w:bCs/>
        </w:rPr>
      </w:pPr>
    </w:p>
    <w:p w:rsidR="00CE7625" w:rsidP="00B23C2A" w:rsidRDefault="00CE7625" w14:paraId="42F3E705" w14:textId="21F2954B">
      <w:pPr>
        <w:jc w:val="center"/>
        <w:rPr>
          <w:rFonts w:ascii="Times New Roman" w:hAnsi="Times New Roman" w:cs="Times New Roman"/>
          <w:b/>
          <w:bCs/>
        </w:rPr>
      </w:pPr>
    </w:p>
    <w:p w:rsidR="00CE7625" w:rsidP="00B23C2A" w:rsidRDefault="00CE7625" w14:paraId="725615FD" w14:textId="43D2066B">
      <w:pPr>
        <w:jc w:val="center"/>
        <w:rPr>
          <w:rFonts w:ascii="Times New Roman" w:hAnsi="Times New Roman" w:cs="Times New Roman"/>
          <w:b/>
          <w:bCs/>
        </w:rPr>
      </w:pPr>
    </w:p>
    <w:p w:rsidR="0061597E" w:rsidP="00B23C2A" w:rsidRDefault="0061597E" w14:paraId="6B4D1C52" w14:textId="084473BF">
      <w:pPr>
        <w:jc w:val="center"/>
        <w:rPr>
          <w:rFonts w:ascii="Times New Roman" w:hAnsi="Times New Roman" w:cs="Times New Roman"/>
          <w:b/>
          <w:bCs/>
        </w:rPr>
      </w:pPr>
    </w:p>
    <w:p w:rsidR="0061597E" w:rsidP="00B23C2A" w:rsidRDefault="0061597E" w14:paraId="451926E6" w14:textId="70F62E74">
      <w:pPr>
        <w:jc w:val="center"/>
        <w:rPr>
          <w:rFonts w:ascii="Times New Roman" w:hAnsi="Times New Roman" w:cs="Times New Roman"/>
          <w:b/>
          <w:bCs/>
        </w:rPr>
      </w:pPr>
    </w:p>
    <w:p w:rsidR="0061597E" w:rsidP="00B23C2A" w:rsidRDefault="0061597E" w14:paraId="2F60FD5F" w14:textId="36E4E846">
      <w:pPr>
        <w:jc w:val="center"/>
        <w:rPr>
          <w:rFonts w:ascii="Times New Roman" w:hAnsi="Times New Roman" w:cs="Times New Roman"/>
          <w:b/>
          <w:bCs/>
        </w:rPr>
      </w:pPr>
    </w:p>
    <w:bookmarkStart w:name="_Toc512863571" w:id="0"/>
    <w:bookmarkStart w:name="_Toc512865516" w:id="1"/>
    <w:p w:rsidR="0061597E" w:rsidP="00B23C2A" w:rsidRDefault="0061597E" w14:paraId="06AF9934" w14:textId="0C975412">
      <w:pPr>
        <w:jc w:val="center"/>
        <w:rPr>
          <w:rFonts w:ascii="Times New Roman" w:hAnsi="Times New Roman" w:cs="Times New Roman"/>
          <w:b/>
          <w:bCs/>
        </w:rPr>
      </w:pPr>
      <w:r>
        <w:rPr>
          <w:noProof/>
        </w:rPr>
        <w:lastRenderedPageBreak/>
        <mc:AlternateContent>
          <mc:Choice Requires="wps">
            <w:drawing>
              <wp:anchor distT="0" distB="0" distL="114300" distR="114300" simplePos="0" relativeHeight="251658240" behindDoc="0" locked="0" layoutInCell="1" allowOverlap="1" wp14:editId="2F27ABDD" wp14:anchorId="6B5203A8">
                <wp:simplePos x="0" y="0"/>
                <wp:positionH relativeFrom="margin">
                  <wp:posOffset>-47625</wp:posOffset>
                </wp:positionH>
                <wp:positionV relativeFrom="paragraph">
                  <wp:posOffset>-493395</wp:posOffset>
                </wp:positionV>
                <wp:extent cx="6162675" cy="55340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534025"/>
                        </a:xfrm>
                        <a:prstGeom prst="rect">
                          <a:avLst/>
                        </a:prstGeom>
                        <a:solidFill>
                          <a:srgbClr val="FFFFFF"/>
                        </a:solidFill>
                        <a:ln w="9525">
                          <a:solidFill>
                            <a:srgbClr val="000000"/>
                          </a:solidFill>
                          <a:miter lim="800000"/>
                          <a:headEnd/>
                          <a:tailEnd/>
                        </a:ln>
                      </wps:spPr>
                      <wps:txbx>
                        <w:txbxContent>
                          <w:p w:rsidRPr="00F7429F" w:rsidR="00CE7625" w:rsidP="00CE7625" w:rsidRDefault="00CE7625" w14:paraId="3B52CD60" w14:textId="77777777">
                            <w:pPr>
                              <w:pStyle w:val="ListParagraph"/>
                              <w:numPr>
                                <w:ilvl w:val="0"/>
                                <w:numId w:val="1"/>
                              </w:numPr>
                              <w:spacing w:line="240" w:lineRule="auto"/>
                              <w:rPr>
                                <w:rFonts w:ascii="Times New Roman" w:hAnsi="Times New Roman" w:cs="Times New Roman"/>
                              </w:rPr>
                            </w:pPr>
                            <w:r w:rsidRPr="00F7429F">
                              <w:rPr>
                                <w:rFonts w:ascii="Times New Roman" w:hAnsi="Times New Roman" w:cs="Times New Roman"/>
                              </w:rPr>
                              <w:t xml:space="preserve">Goal of </w:t>
                            </w:r>
                            <w:r>
                              <w:rPr>
                                <w:rFonts w:ascii="Times New Roman" w:hAnsi="Times New Roman" w:cs="Times New Roman"/>
                              </w:rPr>
                              <w:t>data collection</w:t>
                            </w:r>
                          </w:p>
                          <w:p w:rsidRPr="00B822BE" w:rsidR="00CE7625" w:rsidP="00CE7625" w:rsidRDefault="00B30D42" w14:paraId="729DC17A" w14:textId="074114AE">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To collect epidemiological data on zoonotic SARS-CoV-2</w:t>
                            </w:r>
                            <w:r w:rsidRPr="00B822BE" w:rsidR="00D6027D">
                              <w:rPr>
                                <w:rFonts w:ascii="Times New Roman" w:hAnsi="Times New Roman" w:cs="Times New Roman"/>
                              </w:rPr>
                              <w:t xml:space="preserve"> events to provide context for understanding the prevalence of linked human an animal infections a</w:t>
                            </w:r>
                            <w:r w:rsidRPr="00B822BE" w:rsidR="002930F7">
                              <w:rPr>
                                <w:rFonts w:ascii="Times New Roman" w:hAnsi="Times New Roman" w:cs="Times New Roman"/>
                              </w:rPr>
                              <w:t>nd roles of animals in zoonotic SARS-CoV-2 transmission</w:t>
                            </w:r>
                          </w:p>
                          <w:p w:rsidRPr="00B822BE" w:rsidR="00CE7625" w:rsidP="00CE7625" w:rsidRDefault="00CE7625" w14:paraId="29144ADA" w14:textId="60FCD073">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To guide state, tribal, local and territorial health officials conducting a</w:t>
                            </w:r>
                            <w:r w:rsidRPr="00B822BE" w:rsidR="00EA0456">
                              <w:rPr>
                                <w:rFonts w:ascii="Times New Roman" w:hAnsi="Times New Roman" w:cs="Times New Roman"/>
                              </w:rPr>
                              <w:t xml:space="preserve"> standardized </w:t>
                            </w:r>
                            <w:r w:rsidRPr="00B822BE" w:rsidR="002930F7">
                              <w:rPr>
                                <w:rFonts w:ascii="Times New Roman" w:hAnsi="Times New Roman" w:cs="Times New Roman"/>
                              </w:rPr>
                              <w:t>One Health based</w:t>
                            </w:r>
                            <w:r w:rsidRPr="00B822BE">
                              <w:rPr>
                                <w:rFonts w:ascii="Times New Roman" w:hAnsi="Times New Roman" w:cs="Times New Roman"/>
                              </w:rPr>
                              <w:t xml:space="preserve"> epidemiological investigation when an animal with suspected or confirmed SARS-CoV-2 infection is identifie</w:t>
                            </w:r>
                            <w:r w:rsidRPr="00B822BE" w:rsidR="00B50040">
                              <w:rPr>
                                <w:rFonts w:ascii="Times New Roman" w:hAnsi="Times New Roman" w:cs="Times New Roman"/>
                              </w:rPr>
                              <w:t>d</w:t>
                            </w:r>
                          </w:p>
                          <w:p w:rsidRPr="00B822BE" w:rsidR="00B50040" w:rsidP="00CE7625" w:rsidRDefault="00B50040" w14:paraId="70857299" w14:textId="6D02B1FE">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 xml:space="preserve">To </w:t>
                            </w:r>
                            <w:r w:rsidRPr="00B822BE" w:rsidR="00FB1330">
                              <w:rPr>
                                <w:rFonts w:ascii="Times New Roman" w:hAnsi="Times New Roman" w:cs="Times New Roman"/>
                              </w:rPr>
                              <w:t>describe zoonotic transmission dynamics and natural history of SARS-CoV-2</w:t>
                            </w:r>
                          </w:p>
                          <w:p w:rsidRPr="00B822BE" w:rsidR="00CE7625" w:rsidP="00CE7625" w:rsidRDefault="00CE7625" w14:paraId="0A884578" w14:textId="01DBFC1B">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To inform guidance and recommendations, as well as surveillance directives for future emerging infectious diseases.</w:t>
                            </w:r>
                          </w:p>
                          <w:p w:rsidRPr="00B822BE" w:rsidR="00CE7625" w:rsidP="00CE7625" w:rsidRDefault="00CE7625" w14:paraId="28DDCFE2" w14:textId="77777777">
                            <w:pPr>
                              <w:pStyle w:val="ListParagraph"/>
                              <w:numPr>
                                <w:ilvl w:val="0"/>
                                <w:numId w:val="1"/>
                              </w:numPr>
                              <w:spacing w:line="240" w:lineRule="auto"/>
                              <w:rPr>
                                <w:rFonts w:ascii="Times New Roman" w:hAnsi="Times New Roman" w:cs="Times New Roman"/>
                              </w:rPr>
                            </w:pPr>
                            <w:r w:rsidRPr="00B822BE">
                              <w:rPr>
                                <w:rFonts w:ascii="Times New Roman" w:hAnsi="Times New Roman" w:cs="Times New Roman"/>
                              </w:rPr>
                              <w:t xml:space="preserve">Methods to be used to collect </w:t>
                            </w:r>
                          </w:p>
                          <w:p w:rsidRPr="00B822BE" w:rsidR="00CE7625" w:rsidP="00CE7625" w:rsidRDefault="00CE7625" w14:paraId="607CC8EC" w14:textId="1E51D1CF">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 xml:space="preserve">Two standardized data collection tools were developed in consultation with federal partners (FDA, USDA/APHIS, DOD, NIH, USGS) and state partners (state public health veterinarians, state animal health officials, and wildlife health officials). These data collection tools were administered under the PRA OMB Waiver for COVID-19. Therefore, groups have routinely collected and submitted these data, and are supportive of ongoing </w:t>
                            </w:r>
                            <w:r w:rsidRPr="00B822BE" w:rsidR="00EA0456">
                              <w:rPr>
                                <w:rFonts w:ascii="Times New Roman" w:hAnsi="Times New Roman" w:cs="Times New Roman"/>
                              </w:rPr>
                              <w:t>data collection for zoonotic SARS-CoV-2 events</w:t>
                            </w:r>
                            <w:r w:rsidRPr="00B822BE">
                              <w:rPr>
                                <w:rFonts w:ascii="Times New Roman" w:hAnsi="Times New Roman" w:cs="Times New Roman"/>
                              </w:rPr>
                              <w:t xml:space="preserve">. These data are being collected </w:t>
                            </w:r>
                            <w:r w:rsidRPr="00B822BE" w:rsidR="00EB4262">
                              <w:rPr>
                                <w:rFonts w:ascii="Times New Roman" w:hAnsi="Times New Roman" w:cs="Times New Roman"/>
                              </w:rPr>
                              <w:t>as the</w:t>
                            </w:r>
                            <w:r w:rsidRPr="00B822BE" w:rsidR="002B1527">
                              <w:rPr>
                                <w:rStyle w:val="normaltextrun"/>
                                <w:u w:val="single"/>
                                <w:shd w:val="clear" w:color="auto" w:fill="FFFFFF"/>
                              </w:rPr>
                              <w:t> </w:t>
                            </w:r>
                            <w:r w:rsidRPr="00B822BE" w:rsidR="00EA0456">
                              <w:rPr>
                                <w:rFonts w:ascii="Times New Roman" w:hAnsi="Times New Roman" w:cs="Times New Roman"/>
                              </w:rPr>
                              <w:t>potential zoonotic</w:t>
                            </w:r>
                            <w:r w:rsidRPr="00B822BE" w:rsidR="003F35B1">
                              <w:rPr>
                                <w:rFonts w:ascii="Times New Roman" w:hAnsi="Times New Roman" w:cs="Times New Roman"/>
                              </w:rPr>
                              <w:t xml:space="preserve"> transmission events</w:t>
                            </w:r>
                            <w:r w:rsidRPr="00B822BE">
                              <w:rPr>
                                <w:rFonts w:ascii="Times New Roman" w:hAnsi="Times New Roman" w:cs="Times New Roman"/>
                              </w:rPr>
                              <w:t xml:space="preserve"> and </w:t>
                            </w:r>
                            <w:r w:rsidRPr="00B822BE" w:rsidR="003F35B1">
                              <w:rPr>
                                <w:rFonts w:ascii="Times New Roman" w:hAnsi="Times New Roman" w:cs="Times New Roman"/>
                              </w:rPr>
                              <w:t xml:space="preserve">presumptive/confirmed cases are </w:t>
                            </w:r>
                            <w:r w:rsidRPr="00B822BE">
                              <w:rPr>
                                <w:rFonts w:ascii="Times New Roman" w:hAnsi="Times New Roman" w:cs="Times New Roman"/>
                              </w:rPr>
                              <w:t>identified. Data are submitted to HHSProtect, which is used as CDC’s secure online surveillance and data repository for COVID-19 and other pathogens.</w:t>
                            </w:r>
                          </w:p>
                          <w:p w:rsidRPr="00B822BE" w:rsidR="00CE7625" w:rsidP="00CE7625" w:rsidRDefault="00CE7625" w14:paraId="2E34EBF0" w14:textId="77777777">
                            <w:pPr>
                              <w:pStyle w:val="ListParagraph"/>
                              <w:numPr>
                                <w:ilvl w:val="0"/>
                                <w:numId w:val="1"/>
                              </w:numPr>
                              <w:spacing w:line="240" w:lineRule="auto"/>
                              <w:rPr>
                                <w:rFonts w:ascii="Times New Roman" w:hAnsi="Times New Roman" w:cs="Times New Roman"/>
                              </w:rPr>
                            </w:pPr>
                            <w:r w:rsidRPr="00B822BE">
                              <w:rPr>
                                <w:rFonts w:ascii="Times New Roman" w:hAnsi="Times New Roman" w:cs="Times New Roman"/>
                              </w:rPr>
                              <w:t>The subpopulation to be studied</w:t>
                            </w:r>
                          </w:p>
                          <w:p w:rsidRPr="00B822BE" w:rsidR="00CE7625" w:rsidP="00CE7625" w:rsidRDefault="00CE7625" w14:paraId="3F4C26BC" w14:textId="77777777">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 xml:space="preserve">N/A – No human population is to be studied </w:t>
                            </w:r>
                          </w:p>
                          <w:p w:rsidRPr="00B822BE" w:rsidR="00CE7625" w:rsidP="00CE7625" w:rsidRDefault="00CE7625" w14:paraId="6776DE40" w14:textId="77777777">
                            <w:pPr>
                              <w:pStyle w:val="ListParagraph"/>
                              <w:numPr>
                                <w:ilvl w:val="0"/>
                                <w:numId w:val="1"/>
                              </w:numPr>
                              <w:spacing w:line="240" w:lineRule="auto"/>
                              <w:rPr>
                                <w:rFonts w:ascii="Times New Roman" w:hAnsi="Times New Roman" w:cs="Times New Roman"/>
                              </w:rPr>
                            </w:pPr>
                            <w:r w:rsidRPr="00B822BE">
                              <w:rPr>
                                <w:rFonts w:ascii="Times New Roman" w:hAnsi="Times New Roman" w:cs="Times New Roman"/>
                              </w:rPr>
                              <w:t xml:space="preserve">How data will be analyzed  </w:t>
                            </w:r>
                          </w:p>
                          <w:p w:rsidRPr="00B822BE" w:rsidR="00CE7625" w:rsidP="00CE7625" w:rsidRDefault="00CE7625" w14:paraId="563922ED" w14:textId="43EAB0FD">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Data will be aggregated and analyzed weekly using R statistical programming language to generate tables and data visualizations.  Information for analysis and interpretation will include the number of responders, states represented, and epidemiological including</w:t>
                            </w:r>
                            <w:r w:rsidRPr="00B822BE" w:rsidR="00317475">
                              <w:rPr>
                                <w:rFonts w:ascii="Times New Roman" w:hAnsi="Times New Roman" w:cs="Times New Roman"/>
                              </w:rPr>
                              <w:t xml:space="preserve"> animal</w:t>
                            </w:r>
                            <w:r w:rsidRPr="00B822BE">
                              <w:rPr>
                                <w:rFonts w:ascii="Times New Roman" w:hAnsi="Times New Roman" w:cs="Times New Roman"/>
                              </w:rPr>
                              <w:t xml:space="preserve"> exposure history, clinical signs</w:t>
                            </w:r>
                            <w:r w:rsidRPr="00B822BE" w:rsidR="005718AB">
                              <w:rPr>
                                <w:rFonts w:ascii="Times New Roman" w:hAnsi="Times New Roman" w:cs="Times New Roman"/>
                              </w:rPr>
                              <w:t>,</w:t>
                            </w:r>
                            <w:r w:rsidRPr="00B822BE">
                              <w:rPr>
                                <w:rFonts w:ascii="Times New Roman" w:hAnsi="Times New Roman" w:cs="Times New Roman"/>
                              </w:rPr>
                              <w:t xml:space="preserve"> and risk factors </w:t>
                            </w:r>
                            <w:r w:rsidRPr="00B822BE" w:rsidR="00317475">
                              <w:rPr>
                                <w:rFonts w:ascii="Times New Roman" w:hAnsi="Times New Roman" w:cs="Times New Roman"/>
                              </w:rPr>
                              <w:t>for zoonotic potential of SARS-CoV-2</w:t>
                            </w:r>
                            <w:r w:rsidRPr="00B822BE" w:rsidR="00DA744B">
                              <w:rPr>
                                <w:rFonts w:ascii="Times New Roman" w:hAnsi="Times New Roman" w:cs="Times New Roman"/>
                              </w:rPr>
                              <w:t xml:space="preserve"> </w:t>
                            </w:r>
                            <w:r w:rsidRPr="00B822BE" w:rsidR="004871D6">
                              <w:rPr>
                                <w:rFonts w:ascii="Times New Roman" w:hAnsi="Times New Roman" w:cs="Times New Roman"/>
                              </w:rPr>
                              <w:t>infection in</w:t>
                            </w:r>
                            <w:r w:rsidRPr="00B822BE" w:rsidR="00DA744B">
                              <w:rPr>
                                <w:rFonts w:ascii="Times New Roman" w:hAnsi="Times New Roman" w:cs="Times New Roman"/>
                              </w:rPr>
                              <w:t xml:space="preserve"> humans and animals</w:t>
                            </w:r>
                            <w:r w:rsidRPr="00B822BE">
                              <w:rPr>
                                <w:rFonts w:ascii="Times New Roman" w:hAnsi="Times New Roman" w:cs="Times New Roman"/>
                              </w:rPr>
                              <w:t>. All data will be aggregated for presentation</w:t>
                            </w:r>
                            <w:r w:rsidRPr="00B822BE" w:rsidR="00DA744B">
                              <w:rPr>
                                <w:rFonts w:ascii="Times New Roman" w:hAnsi="Times New Roman" w:cs="Times New Roman"/>
                              </w:rPr>
                              <w:t xml:space="preserve"> to public health partners and publications</w:t>
                            </w:r>
                            <w:r w:rsidRPr="00B822BE">
                              <w:rPr>
                                <w:rFonts w:ascii="Times New Roman" w:hAnsi="Times New Roman" w:cs="Times New Roman"/>
                              </w:rPr>
                              <w:t xml:space="preserve"> – there will be no personally identifiable information shared outside of secure HHSProtect servers.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5203A8">
                <v:stroke joinstyle="miter"/>
                <v:path gradientshapeok="t" o:connecttype="rect"/>
              </v:shapetype>
              <v:shape id="Text Box 2" style="position:absolute;left:0;text-align:left;margin-left:-3.75pt;margin-top:-38.85pt;width:485.25pt;height:43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RhJAIAAEcEAAAOAAAAZHJzL2Uyb0RvYy54bWysU9tu2zAMfR+wfxD0vthx46Q14hRdugwD&#10;ugvQ7gNkWY6FSaInKbGzrx8lu1l2wR6G6UEgReqQPCTXt4NW5Cisk2BKOp+llAjDoZZmX9LPT7tX&#10;15Q4z0zNFBhR0pNw9Hbz8sW67wqRQQuqFpYgiHFF35W09b4rksTxVmjmZtAJg8YGrGYeVbtPast6&#10;RNcqydJ0mfRg684CF87h6/1opJuI3zSC+49N44QnqqSYm4+3jXcV7mSzZsXesq6VfEqD/UMWmkmD&#10;Qc9Q98wzcrDyNygtuQUHjZ9x0Ak0jeQi1oDVzNNfqnlsWSdiLUiO6840uf8Hyz8cP1ki65JepStK&#10;DNPYpCcxePIaBpIFfvrOFej22KGjH/AZ+xxrdd0D8C+OGNi2zOzFnbXQt4LVmN88/Ewuvo44LoBU&#10;/XuoMQw7eIhAQ2N1IA/pIIiOfTqdexNS4fi4nC+z5SqnhKMtz68WaZbHGKx4/t5Z598K0CQIJbXY&#10;/AjPjg/Oh3RY8ewSojlQst5JpaJi99VWWXJkOCi7eCb0n9yUIX1Jb3KM/XeINJ4/QWjpceKV1CW9&#10;PjuxIvD2xtRxHj2TapQxZWUmIgN3I4t+qIapMRXUJ6TUwjjZuIkotGC/UdLjVJfUfT0wKyhR7wy2&#10;5Wa+WIQ1iMoiX2Wo2EtLdWlhhiNUST0lo7j1cXVC6QbusH2NjMSGPo+ZTLnitEa+p80K63CpR68f&#10;+7/5DgAA//8DAFBLAwQUAAYACAAAACEAxIJ2BuAAAAAKAQAADwAAAGRycy9kb3ducmV2LnhtbEyP&#10;wU7DMAyG70i8Q2QkLmhLodC0pemEkEBwgzGNa9Z6bUXilCTrytuTneBkWf70+/ur1Ww0m9D5wZKE&#10;62UCDKmx7UCdhM3H0yIH5oOiVmlLKOEHPazq87NKla090jtO69CxGEK+VBL6EMaSc9/0aJRf2hEp&#10;3vbWGRXi6jreOnWM4UbzmyTJuFEDxQ+9GvGxx+ZrfTAS8tuX6dO/pm/bJtvrIlyJ6fnbSXl5MT/c&#10;Aws4hz8YTvpRHerotLMHaj3TEhbiLpKnKQSwCBRZGsvtJIgizYHXFf9fof4FAAD//wMAUEsBAi0A&#10;FAAGAAgAAAAhALaDOJL+AAAA4QEAABMAAAAAAAAAAAAAAAAAAAAAAFtDb250ZW50X1R5cGVzXS54&#10;bWxQSwECLQAUAAYACAAAACEAOP0h/9YAAACUAQAACwAAAAAAAAAAAAAAAAAvAQAAX3JlbHMvLnJl&#10;bHNQSwECLQAUAAYACAAAACEA1PRkYSQCAABHBAAADgAAAAAAAAAAAAAAAAAuAgAAZHJzL2Uyb0Rv&#10;Yy54bWxQSwECLQAUAAYACAAAACEAxIJ2BuAAAAAKAQAADwAAAAAAAAAAAAAAAAB+BAAAZHJzL2Rv&#10;d25yZXYueG1sUEsFBgAAAAAEAAQA8wAAAIsFAAAAAA==&#10;">
                <v:textbox>
                  <w:txbxContent>
                    <w:p w:rsidRPr="00F7429F" w:rsidR="00CE7625" w:rsidP="00CE7625" w:rsidRDefault="00CE7625" w14:paraId="3B52CD60" w14:textId="77777777">
                      <w:pPr>
                        <w:pStyle w:val="ListParagraph"/>
                        <w:numPr>
                          <w:ilvl w:val="0"/>
                          <w:numId w:val="1"/>
                        </w:numPr>
                        <w:spacing w:line="240" w:lineRule="auto"/>
                        <w:rPr>
                          <w:rFonts w:ascii="Times New Roman" w:hAnsi="Times New Roman" w:cs="Times New Roman"/>
                        </w:rPr>
                      </w:pPr>
                      <w:r w:rsidRPr="00F7429F">
                        <w:rPr>
                          <w:rFonts w:ascii="Times New Roman" w:hAnsi="Times New Roman" w:cs="Times New Roman"/>
                        </w:rPr>
                        <w:t xml:space="preserve">Goal of </w:t>
                      </w:r>
                      <w:r>
                        <w:rPr>
                          <w:rFonts w:ascii="Times New Roman" w:hAnsi="Times New Roman" w:cs="Times New Roman"/>
                        </w:rPr>
                        <w:t>data collection</w:t>
                      </w:r>
                    </w:p>
                    <w:p w:rsidRPr="00B822BE" w:rsidR="00CE7625" w:rsidP="00CE7625" w:rsidRDefault="00B30D42" w14:paraId="729DC17A" w14:textId="074114AE">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To collect epidemiological data on zoonotic SARS-CoV-2</w:t>
                      </w:r>
                      <w:r w:rsidRPr="00B822BE" w:rsidR="00D6027D">
                        <w:rPr>
                          <w:rFonts w:ascii="Times New Roman" w:hAnsi="Times New Roman" w:cs="Times New Roman"/>
                        </w:rPr>
                        <w:t xml:space="preserve"> events to provide context for understanding the prevalence of linked human an animal infections a</w:t>
                      </w:r>
                      <w:r w:rsidRPr="00B822BE" w:rsidR="002930F7">
                        <w:rPr>
                          <w:rFonts w:ascii="Times New Roman" w:hAnsi="Times New Roman" w:cs="Times New Roman"/>
                        </w:rPr>
                        <w:t>nd roles of animals in zoonotic SARS-CoV-2 transmission</w:t>
                      </w:r>
                    </w:p>
                    <w:p w:rsidRPr="00B822BE" w:rsidR="00CE7625" w:rsidP="00CE7625" w:rsidRDefault="00CE7625" w14:paraId="29144ADA" w14:textId="60FCD073">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 xml:space="preserve">To guide state, tribal, </w:t>
                      </w:r>
                      <w:proofErr w:type="gramStart"/>
                      <w:r w:rsidRPr="00B822BE">
                        <w:rPr>
                          <w:rFonts w:ascii="Times New Roman" w:hAnsi="Times New Roman" w:cs="Times New Roman"/>
                        </w:rPr>
                        <w:t>local</w:t>
                      </w:r>
                      <w:proofErr w:type="gramEnd"/>
                      <w:r w:rsidRPr="00B822BE">
                        <w:rPr>
                          <w:rFonts w:ascii="Times New Roman" w:hAnsi="Times New Roman" w:cs="Times New Roman"/>
                        </w:rPr>
                        <w:t xml:space="preserve"> and territorial health officials conducting a</w:t>
                      </w:r>
                      <w:r w:rsidRPr="00B822BE" w:rsidR="00EA0456">
                        <w:rPr>
                          <w:rFonts w:ascii="Times New Roman" w:hAnsi="Times New Roman" w:cs="Times New Roman"/>
                        </w:rPr>
                        <w:t xml:space="preserve"> standardized </w:t>
                      </w:r>
                      <w:r w:rsidRPr="00B822BE" w:rsidR="002930F7">
                        <w:rPr>
                          <w:rFonts w:ascii="Times New Roman" w:hAnsi="Times New Roman" w:cs="Times New Roman"/>
                        </w:rPr>
                        <w:t>One Health based</w:t>
                      </w:r>
                      <w:r w:rsidRPr="00B822BE">
                        <w:rPr>
                          <w:rFonts w:ascii="Times New Roman" w:hAnsi="Times New Roman" w:cs="Times New Roman"/>
                        </w:rPr>
                        <w:t xml:space="preserve"> epidemiological investigation when an animal with suspected or confirmed SARS-CoV-2 infection is identifie</w:t>
                      </w:r>
                      <w:r w:rsidRPr="00B822BE" w:rsidR="00B50040">
                        <w:rPr>
                          <w:rFonts w:ascii="Times New Roman" w:hAnsi="Times New Roman" w:cs="Times New Roman"/>
                        </w:rPr>
                        <w:t>d</w:t>
                      </w:r>
                    </w:p>
                    <w:p w:rsidRPr="00B822BE" w:rsidR="00B50040" w:rsidP="00CE7625" w:rsidRDefault="00B50040" w14:paraId="70857299" w14:textId="6D02B1FE">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 xml:space="preserve">To </w:t>
                      </w:r>
                      <w:r w:rsidRPr="00B822BE" w:rsidR="00FB1330">
                        <w:rPr>
                          <w:rFonts w:ascii="Times New Roman" w:hAnsi="Times New Roman" w:cs="Times New Roman"/>
                        </w:rPr>
                        <w:t>describe zoonotic transmission dynamics and natural history of SARS-CoV-2</w:t>
                      </w:r>
                    </w:p>
                    <w:p w:rsidRPr="00B822BE" w:rsidR="00CE7625" w:rsidP="00CE7625" w:rsidRDefault="00CE7625" w14:paraId="0A884578" w14:textId="01DBFC1B">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To inform guidance and recommendations, as well as surveillance directives for future emerging infectious diseases.</w:t>
                      </w:r>
                    </w:p>
                    <w:p w:rsidRPr="00B822BE" w:rsidR="00CE7625" w:rsidP="00CE7625" w:rsidRDefault="00CE7625" w14:paraId="28DDCFE2" w14:textId="77777777">
                      <w:pPr>
                        <w:pStyle w:val="ListParagraph"/>
                        <w:numPr>
                          <w:ilvl w:val="0"/>
                          <w:numId w:val="1"/>
                        </w:numPr>
                        <w:spacing w:line="240" w:lineRule="auto"/>
                        <w:rPr>
                          <w:rFonts w:ascii="Times New Roman" w:hAnsi="Times New Roman" w:cs="Times New Roman"/>
                        </w:rPr>
                      </w:pPr>
                      <w:r w:rsidRPr="00B822BE">
                        <w:rPr>
                          <w:rFonts w:ascii="Times New Roman" w:hAnsi="Times New Roman" w:cs="Times New Roman"/>
                        </w:rPr>
                        <w:t xml:space="preserve">Methods to be used to collect </w:t>
                      </w:r>
                    </w:p>
                    <w:p w:rsidRPr="00B822BE" w:rsidR="00CE7625" w:rsidP="00CE7625" w:rsidRDefault="00CE7625" w14:paraId="607CC8EC" w14:textId="1E51D1CF">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 xml:space="preserve">Two standardized data collection tools were developed in consultation with federal partners (FDA, USDA/APHIS, DOD, NIH, USGS) and state partners (state public health veterinarians, state animal health officials, and wildlife health officials). These data collection tools were administered under the PRA OMB Waiver for COVID-19. Therefore, groups have routinely collected and submitted these data, and are supportive of ongoing </w:t>
                      </w:r>
                      <w:r w:rsidRPr="00B822BE" w:rsidR="00EA0456">
                        <w:rPr>
                          <w:rFonts w:ascii="Times New Roman" w:hAnsi="Times New Roman" w:cs="Times New Roman"/>
                        </w:rPr>
                        <w:t>data collection for zoonotic SARS-CoV-2 events</w:t>
                      </w:r>
                      <w:r w:rsidRPr="00B822BE">
                        <w:rPr>
                          <w:rFonts w:ascii="Times New Roman" w:hAnsi="Times New Roman" w:cs="Times New Roman"/>
                        </w:rPr>
                        <w:t xml:space="preserve">. These data are being collected </w:t>
                      </w:r>
                      <w:r w:rsidRPr="00B822BE" w:rsidR="00EB4262">
                        <w:rPr>
                          <w:rFonts w:ascii="Times New Roman" w:hAnsi="Times New Roman" w:cs="Times New Roman"/>
                        </w:rPr>
                        <w:t>as the</w:t>
                      </w:r>
                      <w:r w:rsidRPr="00B822BE" w:rsidR="002B1527">
                        <w:rPr>
                          <w:rStyle w:val="normaltextrun"/>
                          <w:u w:val="single"/>
                          <w:shd w:val="clear" w:color="auto" w:fill="FFFFFF"/>
                        </w:rPr>
                        <w:t> </w:t>
                      </w:r>
                      <w:r w:rsidRPr="00B822BE" w:rsidR="00EA0456">
                        <w:rPr>
                          <w:rFonts w:ascii="Times New Roman" w:hAnsi="Times New Roman" w:cs="Times New Roman"/>
                        </w:rPr>
                        <w:t>potential zoonotic</w:t>
                      </w:r>
                      <w:r w:rsidRPr="00B822BE" w:rsidR="003F35B1">
                        <w:rPr>
                          <w:rFonts w:ascii="Times New Roman" w:hAnsi="Times New Roman" w:cs="Times New Roman"/>
                        </w:rPr>
                        <w:t xml:space="preserve"> transmission events</w:t>
                      </w:r>
                      <w:r w:rsidRPr="00B822BE">
                        <w:rPr>
                          <w:rFonts w:ascii="Times New Roman" w:hAnsi="Times New Roman" w:cs="Times New Roman"/>
                        </w:rPr>
                        <w:t xml:space="preserve"> and </w:t>
                      </w:r>
                      <w:r w:rsidRPr="00B822BE" w:rsidR="003F35B1">
                        <w:rPr>
                          <w:rFonts w:ascii="Times New Roman" w:hAnsi="Times New Roman" w:cs="Times New Roman"/>
                        </w:rPr>
                        <w:t xml:space="preserve">presumptive/confirmed cases are </w:t>
                      </w:r>
                      <w:r w:rsidRPr="00B822BE">
                        <w:rPr>
                          <w:rFonts w:ascii="Times New Roman" w:hAnsi="Times New Roman" w:cs="Times New Roman"/>
                        </w:rPr>
                        <w:t xml:space="preserve">identified. Data are submitted to </w:t>
                      </w:r>
                      <w:proofErr w:type="spellStart"/>
                      <w:r w:rsidRPr="00B822BE">
                        <w:rPr>
                          <w:rFonts w:ascii="Times New Roman" w:hAnsi="Times New Roman" w:cs="Times New Roman"/>
                        </w:rPr>
                        <w:t>HHSProtect</w:t>
                      </w:r>
                      <w:proofErr w:type="spellEnd"/>
                      <w:r w:rsidRPr="00B822BE">
                        <w:rPr>
                          <w:rFonts w:ascii="Times New Roman" w:hAnsi="Times New Roman" w:cs="Times New Roman"/>
                        </w:rPr>
                        <w:t>, which is used as CDC’s secure online surveillance and data repository for COVID-19 and other pathogens.</w:t>
                      </w:r>
                    </w:p>
                    <w:p w:rsidRPr="00B822BE" w:rsidR="00CE7625" w:rsidP="00CE7625" w:rsidRDefault="00CE7625" w14:paraId="2E34EBF0" w14:textId="77777777">
                      <w:pPr>
                        <w:pStyle w:val="ListParagraph"/>
                        <w:numPr>
                          <w:ilvl w:val="0"/>
                          <w:numId w:val="1"/>
                        </w:numPr>
                        <w:spacing w:line="240" w:lineRule="auto"/>
                        <w:rPr>
                          <w:rFonts w:ascii="Times New Roman" w:hAnsi="Times New Roman" w:cs="Times New Roman"/>
                        </w:rPr>
                      </w:pPr>
                      <w:r w:rsidRPr="00B822BE">
                        <w:rPr>
                          <w:rFonts w:ascii="Times New Roman" w:hAnsi="Times New Roman" w:cs="Times New Roman"/>
                        </w:rPr>
                        <w:t>The subpopulation to be studied</w:t>
                      </w:r>
                    </w:p>
                    <w:p w:rsidRPr="00B822BE" w:rsidR="00CE7625" w:rsidP="00CE7625" w:rsidRDefault="00CE7625" w14:paraId="3F4C26BC" w14:textId="77777777">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 xml:space="preserve">N/A – No human population is to be studied </w:t>
                      </w:r>
                    </w:p>
                    <w:p w:rsidRPr="00B822BE" w:rsidR="00CE7625" w:rsidP="00CE7625" w:rsidRDefault="00CE7625" w14:paraId="6776DE40" w14:textId="77777777">
                      <w:pPr>
                        <w:pStyle w:val="ListParagraph"/>
                        <w:numPr>
                          <w:ilvl w:val="0"/>
                          <w:numId w:val="1"/>
                        </w:numPr>
                        <w:spacing w:line="240" w:lineRule="auto"/>
                        <w:rPr>
                          <w:rFonts w:ascii="Times New Roman" w:hAnsi="Times New Roman" w:cs="Times New Roman"/>
                        </w:rPr>
                      </w:pPr>
                      <w:r w:rsidRPr="00B822BE">
                        <w:rPr>
                          <w:rFonts w:ascii="Times New Roman" w:hAnsi="Times New Roman" w:cs="Times New Roman"/>
                        </w:rPr>
                        <w:t xml:space="preserve">How data will be analyzed  </w:t>
                      </w:r>
                    </w:p>
                    <w:p w:rsidRPr="00B822BE" w:rsidR="00CE7625" w:rsidP="00CE7625" w:rsidRDefault="00CE7625" w14:paraId="563922ED" w14:textId="43EAB0FD">
                      <w:pPr>
                        <w:pStyle w:val="ListParagraph"/>
                        <w:numPr>
                          <w:ilvl w:val="0"/>
                          <w:numId w:val="2"/>
                        </w:numPr>
                        <w:spacing w:line="240" w:lineRule="auto"/>
                        <w:rPr>
                          <w:rFonts w:ascii="Times New Roman" w:hAnsi="Times New Roman" w:cs="Times New Roman"/>
                        </w:rPr>
                      </w:pPr>
                      <w:r w:rsidRPr="00B822BE">
                        <w:rPr>
                          <w:rFonts w:ascii="Times New Roman" w:hAnsi="Times New Roman" w:cs="Times New Roman"/>
                        </w:rPr>
                        <w:t>Data will be aggregated and analyzed weekly using R statistical programming language to generate tables and data visualizations.  Information for analysis and interpretation will include the number of responders, states represented, and epidemiological including</w:t>
                      </w:r>
                      <w:r w:rsidRPr="00B822BE" w:rsidR="00317475">
                        <w:rPr>
                          <w:rFonts w:ascii="Times New Roman" w:hAnsi="Times New Roman" w:cs="Times New Roman"/>
                        </w:rPr>
                        <w:t xml:space="preserve"> animal</w:t>
                      </w:r>
                      <w:r w:rsidRPr="00B822BE">
                        <w:rPr>
                          <w:rFonts w:ascii="Times New Roman" w:hAnsi="Times New Roman" w:cs="Times New Roman"/>
                        </w:rPr>
                        <w:t xml:space="preserve"> exposure history, clinical signs</w:t>
                      </w:r>
                      <w:r w:rsidRPr="00B822BE" w:rsidR="005718AB">
                        <w:rPr>
                          <w:rFonts w:ascii="Times New Roman" w:hAnsi="Times New Roman" w:cs="Times New Roman"/>
                        </w:rPr>
                        <w:t>,</w:t>
                      </w:r>
                      <w:r w:rsidRPr="00B822BE">
                        <w:rPr>
                          <w:rFonts w:ascii="Times New Roman" w:hAnsi="Times New Roman" w:cs="Times New Roman"/>
                        </w:rPr>
                        <w:t xml:space="preserve"> and risk factors </w:t>
                      </w:r>
                      <w:r w:rsidRPr="00B822BE" w:rsidR="00317475">
                        <w:rPr>
                          <w:rFonts w:ascii="Times New Roman" w:hAnsi="Times New Roman" w:cs="Times New Roman"/>
                        </w:rPr>
                        <w:t>for zoonotic potential of SARS-CoV-2</w:t>
                      </w:r>
                      <w:r w:rsidRPr="00B822BE" w:rsidR="00DA744B">
                        <w:rPr>
                          <w:rFonts w:ascii="Times New Roman" w:hAnsi="Times New Roman" w:cs="Times New Roman"/>
                        </w:rPr>
                        <w:t xml:space="preserve"> </w:t>
                      </w:r>
                      <w:r w:rsidRPr="00B822BE" w:rsidR="004871D6">
                        <w:rPr>
                          <w:rFonts w:ascii="Times New Roman" w:hAnsi="Times New Roman" w:cs="Times New Roman"/>
                        </w:rPr>
                        <w:t>infection in</w:t>
                      </w:r>
                      <w:r w:rsidRPr="00B822BE" w:rsidR="00DA744B">
                        <w:rPr>
                          <w:rFonts w:ascii="Times New Roman" w:hAnsi="Times New Roman" w:cs="Times New Roman"/>
                        </w:rPr>
                        <w:t xml:space="preserve"> humans and animals</w:t>
                      </w:r>
                      <w:r w:rsidRPr="00B822BE">
                        <w:rPr>
                          <w:rFonts w:ascii="Times New Roman" w:hAnsi="Times New Roman" w:cs="Times New Roman"/>
                        </w:rPr>
                        <w:t>. All data will be aggregated for presentation</w:t>
                      </w:r>
                      <w:r w:rsidRPr="00B822BE" w:rsidR="00DA744B">
                        <w:rPr>
                          <w:rFonts w:ascii="Times New Roman" w:hAnsi="Times New Roman" w:cs="Times New Roman"/>
                        </w:rPr>
                        <w:t xml:space="preserve"> to public health partners and publications</w:t>
                      </w:r>
                      <w:r w:rsidRPr="00B822BE">
                        <w:rPr>
                          <w:rFonts w:ascii="Times New Roman" w:hAnsi="Times New Roman" w:cs="Times New Roman"/>
                        </w:rPr>
                        <w:t xml:space="preserve"> – there will be no personally identifiable information shared outside of secure </w:t>
                      </w:r>
                      <w:proofErr w:type="spellStart"/>
                      <w:r w:rsidRPr="00B822BE">
                        <w:rPr>
                          <w:rFonts w:ascii="Times New Roman" w:hAnsi="Times New Roman" w:cs="Times New Roman"/>
                        </w:rPr>
                        <w:t>HHSProtect</w:t>
                      </w:r>
                      <w:proofErr w:type="spellEnd"/>
                      <w:r w:rsidRPr="00B822BE">
                        <w:rPr>
                          <w:rFonts w:ascii="Times New Roman" w:hAnsi="Times New Roman" w:cs="Times New Roman"/>
                        </w:rPr>
                        <w:t xml:space="preserve"> servers.</w:t>
                      </w:r>
                    </w:p>
                  </w:txbxContent>
                </v:textbox>
                <w10:wrap anchorx="margin"/>
              </v:shape>
            </w:pict>
          </mc:Fallback>
        </mc:AlternateContent>
      </w:r>
      <w:bookmarkEnd w:id="0"/>
      <w:bookmarkEnd w:id="1"/>
    </w:p>
    <w:p w:rsidR="0061597E" w:rsidP="00B23C2A" w:rsidRDefault="0061597E" w14:paraId="078209E9" w14:textId="3AD31D74">
      <w:pPr>
        <w:jc w:val="center"/>
        <w:rPr>
          <w:rFonts w:ascii="Times New Roman" w:hAnsi="Times New Roman" w:cs="Times New Roman"/>
          <w:b/>
          <w:bCs/>
        </w:rPr>
      </w:pPr>
    </w:p>
    <w:p w:rsidR="0061597E" w:rsidP="00B23C2A" w:rsidRDefault="0061597E" w14:paraId="2905F425" w14:textId="6331806C">
      <w:pPr>
        <w:jc w:val="center"/>
        <w:rPr>
          <w:rFonts w:ascii="Times New Roman" w:hAnsi="Times New Roman" w:cs="Times New Roman"/>
          <w:b/>
          <w:bCs/>
        </w:rPr>
      </w:pPr>
    </w:p>
    <w:p w:rsidR="00CE7625" w:rsidP="00B23C2A" w:rsidRDefault="00CE7625" w14:paraId="0A329FF9" w14:textId="31FC52B6">
      <w:pPr>
        <w:jc w:val="center"/>
        <w:rPr>
          <w:rFonts w:ascii="Times New Roman" w:hAnsi="Times New Roman" w:cs="Times New Roman"/>
          <w:b/>
          <w:bCs/>
        </w:rPr>
      </w:pPr>
    </w:p>
    <w:p w:rsidR="00CE7625" w:rsidP="00B23C2A" w:rsidRDefault="00CE7625" w14:paraId="6D737386" w14:textId="7A5ABF2D">
      <w:pPr>
        <w:jc w:val="center"/>
        <w:rPr>
          <w:rFonts w:ascii="Times New Roman" w:hAnsi="Times New Roman" w:cs="Times New Roman"/>
          <w:b/>
          <w:bCs/>
        </w:rPr>
      </w:pPr>
    </w:p>
    <w:p w:rsidR="00CE7625" w:rsidP="00B23C2A" w:rsidRDefault="00CE7625" w14:paraId="574A03C3" w14:textId="4D7F3358">
      <w:pPr>
        <w:jc w:val="center"/>
        <w:rPr>
          <w:rFonts w:ascii="Times New Roman" w:hAnsi="Times New Roman" w:cs="Times New Roman"/>
          <w:b/>
          <w:bCs/>
        </w:rPr>
      </w:pPr>
    </w:p>
    <w:p w:rsidR="00CE7625" w:rsidP="00B23C2A" w:rsidRDefault="00CE7625" w14:paraId="462CAF6D" w14:textId="742D6562">
      <w:pPr>
        <w:jc w:val="cente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r>
    </w:p>
    <w:p w:rsidR="00CE7625" w:rsidP="00B23C2A" w:rsidRDefault="00CE7625" w14:paraId="4D6F8853" w14:textId="7729EA9C">
      <w:pPr>
        <w:jc w:val="center"/>
        <w:rPr>
          <w:rFonts w:ascii="Times New Roman" w:hAnsi="Times New Roman" w:cs="Times New Roman"/>
          <w:b/>
          <w:bCs/>
        </w:rPr>
      </w:pPr>
    </w:p>
    <w:p w:rsidR="00CE7625" w:rsidP="00B23C2A" w:rsidRDefault="00CE7625" w14:paraId="4E0A47C6" w14:textId="7B70684B">
      <w:pPr>
        <w:jc w:val="center"/>
        <w:rPr>
          <w:rFonts w:ascii="Times New Roman" w:hAnsi="Times New Roman" w:cs="Times New Roman"/>
          <w:b/>
          <w:bCs/>
        </w:rPr>
      </w:pPr>
    </w:p>
    <w:p w:rsidR="00CE7625" w:rsidP="00B23C2A" w:rsidRDefault="00CE7625" w14:paraId="225DFEA2" w14:textId="0AFE4A39">
      <w:pPr>
        <w:jc w:val="center"/>
        <w:rPr>
          <w:rFonts w:ascii="Times New Roman" w:hAnsi="Times New Roman" w:cs="Times New Roman"/>
          <w:b/>
          <w:bCs/>
        </w:rPr>
      </w:pPr>
    </w:p>
    <w:p w:rsidR="00CE7625" w:rsidP="00B23C2A" w:rsidRDefault="00CE7625" w14:paraId="5872171E" w14:textId="2BEDAC65">
      <w:pPr>
        <w:jc w:val="center"/>
        <w:rPr>
          <w:rFonts w:ascii="Times New Roman" w:hAnsi="Times New Roman" w:cs="Times New Roman"/>
          <w:b/>
          <w:bCs/>
        </w:rPr>
      </w:pPr>
    </w:p>
    <w:p w:rsidR="00CE7625" w:rsidP="00B23C2A" w:rsidRDefault="00CE7625" w14:paraId="57FB7801" w14:textId="6537ABFB">
      <w:pPr>
        <w:jc w:val="center"/>
        <w:rPr>
          <w:rFonts w:ascii="Times New Roman" w:hAnsi="Times New Roman" w:cs="Times New Roman"/>
          <w:b/>
          <w:bCs/>
        </w:rPr>
      </w:pPr>
    </w:p>
    <w:p w:rsidR="00CE7625" w:rsidP="00B23C2A" w:rsidRDefault="00CE7625" w14:paraId="23CDB26C" w14:textId="2542A4D7">
      <w:pPr>
        <w:jc w:val="center"/>
        <w:rPr>
          <w:rFonts w:ascii="Times New Roman" w:hAnsi="Times New Roman" w:cs="Times New Roman"/>
          <w:b/>
          <w:bCs/>
        </w:rPr>
      </w:pPr>
    </w:p>
    <w:p w:rsidR="00CE7625" w:rsidP="00B23C2A" w:rsidRDefault="00CE7625" w14:paraId="08BA8A26" w14:textId="77529690">
      <w:pPr>
        <w:jc w:val="center"/>
        <w:rPr>
          <w:rFonts w:ascii="Times New Roman" w:hAnsi="Times New Roman" w:cs="Times New Roman"/>
          <w:b/>
          <w:bCs/>
        </w:rPr>
      </w:pPr>
    </w:p>
    <w:p w:rsidR="00CE7625" w:rsidP="00B23C2A" w:rsidRDefault="00CE7625" w14:paraId="36670C72" w14:textId="2A554E40">
      <w:pPr>
        <w:jc w:val="center"/>
        <w:rPr>
          <w:rFonts w:ascii="Times New Roman" w:hAnsi="Times New Roman" w:cs="Times New Roman"/>
          <w:b/>
          <w:bCs/>
        </w:rPr>
      </w:pPr>
    </w:p>
    <w:p w:rsidR="00CE7625" w:rsidP="00B23C2A" w:rsidRDefault="00CE7625" w14:paraId="25A7C91D" w14:textId="30DB2B89">
      <w:pPr>
        <w:jc w:val="center"/>
        <w:rPr>
          <w:rFonts w:ascii="Times New Roman" w:hAnsi="Times New Roman" w:cs="Times New Roman"/>
          <w:b/>
          <w:bCs/>
        </w:rPr>
      </w:pPr>
    </w:p>
    <w:p w:rsidR="00CE7625" w:rsidP="00B23C2A" w:rsidRDefault="00CE7625" w14:paraId="632203FA" w14:textId="2AFF8C87">
      <w:pPr>
        <w:jc w:val="center"/>
        <w:rPr>
          <w:rFonts w:ascii="Times New Roman" w:hAnsi="Times New Roman" w:cs="Times New Roman"/>
          <w:b/>
          <w:bCs/>
        </w:rPr>
      </w:pPr>
    </w:p>
    <w:p w:rsidR="00CE7625" w:rsidP="00B23C2A" w:rsidRDefault="00CE7625" w14:paraId="28BED071" w14:textId="3B4F37C6">
      <w:pPr>
        <w:jc w:val="center"/>
        <w:rPr>
          <w:rFonts w:ascii="Times New Roman" w:hAnsi="Times New Roman" w:cs="Times New Roman"/>
          <w:b/>
          <w:bCs/>
        </w:rPr>
      </w:pPr>
    </w:p>
    <w:p w:rsidR="00CE7625" w:rsidP="00B23C2A" w:rsidRDefault="00CE7625" w14:paraId="691B6DA9" w14:textId="5C4AD837">
      <w:pPr>
        <w:jc w:val="center"/>
        <w:rPr>
          <w:rFonts w:ascii="Times New Roman" w:hAnsi="Times New Roman" w:cs="Times New Roman"/>
          <w:b/>
          <w:bCs/>
        </w:rPr>
      </w:pPr>
    </w:p>
    <w:p w:rsidR="00CE7625" w:rsidP="00B23C2A" w:rsidRDefault="00CE7625" w14:paraId="17F111E0" w14:textId="16477FA4">
      <w:pPr>
        <w:jc w:val="center"/>
        <w:rPr>
          <w:rFonts w:ascii="Times New Roman" w:hAnsi="Times New Roman" w:cs="Times New Roman"/>
          <w:b/>
          <w:bCs/>
        </w:rPr>
      </w:pPr>
    </w:p>
    <w:p w:rsidRPr="00560CB5" w:rsidR="00CE7625" w:rsidP="00CE7625" w:rsidRDefault="00CE7625" w14:paraId="4FF87212" w14:textId="4FB04B97">
      <w:pPr>
        <w:rPr>
          <w:rFonts w:ascii="Times New Roman" w:hAnsi="Times New Roman" w:cs="Times New Roman"/>
          <w:b/>
          <w:bCs/>
        </w:rPr>
      </w:pPr>
      <w:r w:rsidRPr="00560CB5">
        <w:rPr>
          <w:rFonts w:ascii="Times New Roman" w:hAnsi="Times New Roman" w:cs="Times New Roman"/>
          <w:b/>
          <w:bCs/>
        </w:rPr>
        <w:t>PART A. JUSTIFICATION</w:t>
      </w:r>
    </w:p>
    <w:p w:rsidR="00CE7625" w:rsidP="00CE7625" w:rsidRDefault="00CE7625" w14:paraId="3950B8A5" w14:textId="4525294D">
      <w:pPr>
        <w:pStyle w:val="ListParagraph"/>
        <w:numPr>
          <w:ilvl w:val="0"/>
          <w:numId w:val="3"/>
        </w:numPr>
        <w:rPr>
          <w:rFonts w:ascii="Times New Roman" w:hAnsi="Times New Roman" w:cs="Times New Roman"/>
          <w:b/>
          <w:bCs/>
        </w:rPr>
      </w:pPr>
      <w:r w:rsidRPr="2630924A">
        <w:rPr>
          <w:rFonts w:ascii="Times New Roman" w:hAnsi="Times New Roman" w:cs="Times New Roman"/>
          <w:b/>
          <w:bCs/>
        </w:rPr>
        <w:t>Circumstances Making the Collection of Information Necessary</w:t>
      </w:r>
    </w:p>
    <w:p w:rsidR="68585F0F" w:rsidP="2630924A" w:rsidRDefault="68585F0F" w14:paraId="58B32816" w14:textId="5467316B">
      <w:pPr>
        <w:rPr>
          <w:rFonts w:ascii="Times New Roman" w:hAnsi="Times New Roman" w:eastAsia="Times New Roman" w:cs="Times New Roman"/>
        </w:rPr>
      </w:pPr>
      <w:r w:rsidRPr="2630924A">
        <w:rPr>
          <w:rFonts w:ascii="Times New Roman" w:hAnsi="Times New Roman" w:eastAsia="Times New Roman" w:cs="Times New Roman"/>
          <w:u w:val="single"/>
        </w:rPr>
        <w:t>Zoonotic SARS-CoV-2 Event Form:</w:t>
      </w:r>
      <w:r w:rsidRPr="2630924A">
        <w:rPr>
          <w:rFonts w:ascii="Times New Roman" w:hAnsi="Times New Roman" w:eastAsia="Times New Roman" w:cs="Times New Roman"/>
        </w:rPr>
        <w:t xml:space="preserve"> </w:t>
      </w:r>
    </w:p>
    <w:p w:rsidRPr="00063ACD" w:rsidR="00063ACD" w:rsidP="2630924A" w:rsidRDefault="00C55046" w14:paraId="0FBE2785" w14:textId="0CFED317">
      <w:pPr>
        <w:rPr>
          <w:rFonts w:ascii="Times New Roman" w:hAnsi="Times New Roman" w:eastAsia="Times New Roman" w:cs="Times New Roman"/>
        </w:rPr>
      </w:pPr>
      <w:r>
        <w:rPr>
          <w:rFonts w:ascii="Times New Roman" w:hAnsi="Times New Roman" w:eastAsia="Times New Roman" w:cs="Times New Roman"/>
        </w:rPr>
        <w:t xml:space="preserve">This is a new Information Collection Review (ICR). CDC requests a </w:t>
      </w:r>
      <w:r w:rsidR="00AF40BC">
        <w:rPr>
          <w:rFonts w:ascii="Times New Roman" w:hAnsi="Times New Roman" w:eastAsia="Times New Roman" w:cs="Times New Roman"/>
        </w:rPr>
        <w:t>3-year</w:t>
      </w:r>
      <w:r>
        <w:rPr>
          <w:rFonts w:ascii="Times New Roman" w:hAnsi="Times New Roman" w:eastAsia="Times New Roman" w:cs="Times New Roman"/>
        </w:rPr>
        <w:t xml:space="preserve"> approval for data collection.</w:t>
      </w:r>
    </w:p>
    <w:p w:rsidR="68585F0F" w:rsidP="2630924A" w:rsidRDefault="68585F0F" w14:paraId="446B9502" w14:textId="21F66C26">
      <w:pPr>
        <w:rPr>
          <w:rFonts w:ascii="Times New Roman" w:hAnsi="Times New Roman" w:eastAsia="Times New Roman" w:cs="Times New Roman"/>
        </w:rPr>
      </w:pPr>
      <w:r w:rsidRPr="2630924A">
        <w:rPr>
          <w:rFonts w:ascii="Times New Roman" w:hAnsi="Times New Roman" w:eastAsia="Times New Roman" w:cs="Times New Roman"/>
        </w:rPr>
        <w:t xml:space="preserve">Although it is now well established that SARS-CoV-2 is a zoonotic virus (i.e., can be spread between people and animals), little information exists on the prevalence or likelihood of zoonotic transmission events. Currently, reporting of zoonotic SARS-CoV-2 transmission events is not systematically reported. Without this crucial information, however, interpreting data on SARS-CoV-2 infection in animals, especially the overall contribution of zoonotic transmission to the spread of COVID-19, is incomplete. The information gathered using this surveillance mechanism will provide insight into the role of animals in SARS-CoV-2 transmission and will also provide context for understanding prevalence of linked human and animal infections throughout the nation.     </w:t>
      </w:r>
    </w:p>
    <w:p w:rsidR="68585F0F" w:rsidP="2630924A" w:rsidRDefault="68585F0F" w14:paraId="7D769475" w14:textId="7C9E71C1">
      <w:pPr>
        <w:rPr>
          <w:rFonts w:ascii="Times New Roman" w:hAnsi="Times New Roman" w:eastAsia="Times New Roman" w:cs="Times New Roman"/>
        </w:rPr>
      </w:pPr>
      <w:r w:rsidRPr="2630924A">
        <w:rPr>
          <w:rFonts w:ascii="Times New Roman" w:hAnsi="Times New Roman" w:eastAsia="Times New Roman" w:cs="Times New Roman"/>
        </w:rPr>
        <w:lastRenderedPageBreak/>
        <w:t xml:space="preserve">Positive SARS-CoV-2 animal samples must be confirmed by National Veterinary Services Lab (NVSL); however, without the proposed surveillance mechanism, data on linked human and animal transmission events which yield negative results would not be tracked at the national level. CDC and USDA guidance recommends state-level health authorities, namely state public health veterinarians and state animal health officials, are involved in approving and coordinating animal SARS-CoV-2 testing. These officials are therefore the primary target audience for this surveillance form, in addition to Tribal, </w:t>
      </w:r>
      <w:proofErr w:type="gramStart"/>
      <w:r w:rsidRPr="2630924A">
        <w:rPr>
          <w:rFonts w:ascii="Times New Roman" w:hAnsi="Times New Roman" w:eastAsia="Times New Roman" w:cs="Times New Roman"/>
        </w:rPr>
        <w:t>local</w:t>
      </w:r>
      <w:proofErr w:type="gramEnd"/>
      <w:r w:rsidRPr="2630924A">
        <w:rPr>
          <w:rFonts w:ascii="Times New Roman" w:hAnsi="Times New Roman" w:eastAsia="Times New Roman" w:cs="Times New Roman"/>
        </w:rPr>
        <w:t xml:space="preserve"> and territorial health authorities. The Zoonotic SARS-CoV-2 Event form includes questions intended to improve our understanding of the number of cases state officials are asked to consult upon regarding SARS-CoV-2 testing for potential zoonotic transmission events, the proportion of those events that are tested for SARS-CoV-2, and corresponding relevant epidemiological data (epidemiological links to other cases of SARS-CoV-2 in people or animals, clinical signs, etc.), results, etc. This form will fill a needed gap over the next three years.  </w:t>
      </w:r>
    </w:p>
    <w:p w:rsidR="68585F0F" w:rsidP="2630924A" w:rsidRDefault="68585F0F" w14:paraId="32EA51BF" w14:textId="16CBEE9A">
      <w:pPr>
        <w:rPr>
          <w:rFonts w:ascii="Times New Roman" w:hAnsi="Times New Roman" w:eastAsia="Times New Roman" w:cs="Times New Roman"/>
        </w:rPr>
      </w:pPr>
      <w:r w:rsidRPr="2630924A">
        <w:rPr>
          <w:rFonts w:ascii="Times New Roman" w:hAnsi="Times New Roman" w:eastAsia="Times New Roman" w:cs="Times New Roman"/>
        </w:rPr>
        <w:t xml:space="preserve">  In addition to the primary reason for the Zoonotic SARS-CoV-2 Event form, it will also be used to replace paper-based reporting for CDC-funded research. Currently, CDC’s One Health Office has funded surveillance and research at sites throughout the nation. This surveillance form will be used to report all linked human and animal testing for SARS-CoV-2 to CDC that is occurring through funded surveillance activities, including the status and circumstances for testing. This will relieve the requirement for less secure reporting such as paper-based reporting forms sent through email.   </w:t>
      </w:r>
    </w:p>
    <w:p w:rsidR="68585F0F" w:rsidP="2630924A" w:rsidRDefault="68585F0F" w14:paraId="0D4CEB23" w14:textId="25B9477E">
      <w:pPr>
        <w:rPr>
          <w:rFonts w:ascii="Times New Roman" w:hAnsi="Times New Roman" w:eastAsia="Times New Roman" w:cs="Times New Roman"/>
        </w:rPr>
      </w:pPr>
      <w:r w:rsidRPr="2630924A">
        <w:rPr>
          <w:rFonts w:ascii="Times New Roman" w:hAnsi="Times New Roman" w:eastAsia="Times New Roman" w:cs="Times New Roman"/>
        </w:rPr>
        <w:t xml:space="preserve">  More broadly, we expect this form may be generalized in the future to encapsulate surveillance for other zoonotic respiratory viruses. This surveillance form therefore offers the opportunity to test and iterate upon surveillance mechanisms prior to the advancement of a broader surveillance system.   </w:t>
      </w:r>
    </w:p>
    <w:p w:rsidR="68585F0F" w:rsidP="2630924A" w:rsidRDefault="68585F0F" w14:paraId="11A77ED4" w14:textId="1BC9D688">
      <w:pPr>
        <w:rPr>
          <w:rFonts w:ascii="Times New Roman" w:hAnsi="Times New Roman" w:eastAsia="Times New Roman" w:cs="Times New Roman"/>
        </w:rPr>
      </w:pPr>
      <w:r w:rsidRPr="2630924A">
        <w:rPr>
          <w:rFonts w:ascii="Times New Roman" w:hAnsi="Times New Roman" w:eastAsia="Times New Roman" w:cs="Times New Roman"/>
        </w:rPr>
        <w:t xml:space="preserve">  </w:t>
      </w:r>
    </w:p>
    <w:p w:rsidR="68585F0F" w:rsidP="2630924A" w:rsidRDefault="68585F0F" w14:paraId="2E54848B" w14:textId="597236E6">
      <w:pPr>
        <w:rPr>
          <w:rFonts w:ascii="Times New Roman" w:hAnsi="Times New Roman" w:eastAsia="Times New Roman" w:cs="Times New Roman"/>
          <w:u w:val="single"/>
        </w:rPr>
      </w:pPr>
      <w:r w:rsidRPr="2630924A">
        <w:rPr>
          <w:rFonts w:ascii="Times New Roman" w:hAnsi="Times New Roman" w:eastAsia="Times New Roman" w:cs="Times New Roman"/>
          <w:u w:val="single"/>
        </w:rPr>
        <w:t>One Health Case Investigation Form for Animals with SARS-CoV-2:</w:t>
      </w:r>
      <w:r w:rsidRPr="2630924A">
        <w:rPr>
          <w:rFonts w:ascii="Times New Roman" w:hAnsi="Times New Roman" w:eastAsia="Times New Roman" w:cs="Times New Roman"/>
        </w:rPr>
        <w:t xml:space="preserve"> </w:t>
      </w:r>
    </w:p>
    <w:p w:rsidR="68585F0F" w:rsidP="2630924A" w:rsidRDefault="68585F0F" w14:paraId="2B0DC50D" w14:textId="6B872CE1">
      <w:pPr>
        <w:rPr>
          <w:rFonts w:ascii="Times New Roman" w:hAnsi="Times New Roman" w:eastAsia="Times New Roman" w:cs="Times New Roman"/>
        </w:rPr>
      </w:pPr>
      <w:r w:rsidRPr="2630924A">
        <w:rPr>
          <w:rFonts w:ascii="Times New Roman" w:hAnsi="Times New Roman" w:eastAsia="Times New Roman" w:cs="Times New Roman"/>
        </w:rPr>
        <w:t>Currently, most animal samples that test positive for SARS-CoV-2 are confirmed by the United States Department of Agriculture (USDA) National Veterinary Services Lab (NVSL) and are reported to the World Organization for Animal Health (OIE). However, the information collected is largely restricted to information on the animal case, including animal species, number of affected animals, and clinical signs. Richer epidemiological data, including the routes that animals become exposed to SARS-CoV-2 and potential transmission events back to people, are needed to better understand the zoonotic potential of SARS-CoV-2, whether transmission is becoming sustained among animal populations, and the public health risks that infected animals may pose. Through this data collection tool, state and local public health and animal health officials will be able to use a standardized approach to collect epidemiological data while conducting One Health epidemiologic investigations over the tool’s expected reporting lifespan of three years.</w:t>
      </w:r>
    </w:p>
    <w:p w:rsidR="68585F0F" w:rsidP="2630924A" w:rsidRDefault="68585F0F" w14:paraId="35F124E5" w14:textId="4B49EFAC">
      <w:pPr>
        <w:rPr>
          <w:rFonts w:ascii="Times New Roman" w:hAnsi="Times New Roman" w:eastAsia="Times New Roman" w:cs="Times New Roman"/>
        </w:rPr>
      </w:pPr>
      <w:r w:rsidRPr="2630924A">
        <w:rPr>
          <w:rFonts w:ascii="Times New Roman" w:hAnsi="Times New Roman" w:eastAsia="Times New Roman" w:cs="Times New Roman"/>
        </w:rPr>
        <w:t xml:space="preserve">  CDC and USDA guidance recommends state-level health authorities, namely state public health veterinarians and state animal health officials conduct follow-up investigation </w:t>
      </w:r>
      <w:proofErr w:type="gramStart"/>
      <w:r w:rsidRPr="2630924A">
        <w:rPr>
          <w:rFonts w:ascii="Times New Roman" w:hAnsi="Times New Roman" w:eastAsia="Times New Roman" w:cs="Times New Roman"/>
        </w:rPr>
        <w:t>if and when</w:t>
      </w:r>
      <w:proofErr w:type="gramEnd"/>
      <w:r w:rsidRPr="2630924A">
        <w:rPr>
          <w:rFonts w:ascii="Times New Roman" w:hAnsi="Times New Roman" w:eastAsia="Times New Roman" w:cs="Times New Roman"/>
        </w:rPr>
        <w:t xml:space="preserve"> an animal is identified as positive for SARS-CoV-2. These officials, in addition to other state, Tribal, local, and territorial (STLT) collaborators conducting research or surveillance within their jurisdiction are therefore an appropriate target audience for this surveillance form. This form involves voluntary reporting from STLT health officials conducting epidemiological investigations to enter case information and return it to CDC. This tool was designed by CDC staff at the request of STLT partners.   </w:t>
      </w:r>
    </w:p>
    <w:p w:rsidR="68585F0F" w:rsidP="2630924A" w:rsidRDefault="68585F0F" w14:paraId="2C1E6D51" w14:textId="2049D811">
      <w:pPr>
        <w:rPr>
          <w:rFonts w:ascii="Times New Roman" w:hAnsi="Times New Roman" w:eastAsia="Times New Roman" w:cs="Times New Roman"/>
        </w:rPr>
      </w:pPr>
      <w:r w:rsidRPr="2630924A">
        <w:rPr>
          <w:rFonts w:ascii="Times New Roman" w:hAnsi="Times New Roman" w:eastAsia="Times New Roman" w:cs="Times New Roman"/>
        </w:rPr>
        <w:t xml:space="preserve">  These data will be used to describe the transmission dynamics and natural history of SARS-CoV-2 infection. Specifically, this tool will assist in collecting and compiling data to better understand the </w:t>
      </w:r>
      <w:r w:rsidRPr="2630924A">
        <w:rPr>
          <w:rFonts w:ascii="Times New Roman" w:hAnsi="Times New Roman" w:eastAsia="Times New Roman" w:cs="Times New Roman"/>
        </w:rPr>
        <w:lastRenderedPageBreak/>
        <w:t xml:space="preserve">zoonotic potential of SARS-CoV-2 from humans or other sources, and the role animals infected with SARS-CoV-2 may play in onward transmission to humans or other animals.   </w:t>
      </w:r>
    </w:p>
    <w:p w:rsidR="2630924A" w:rsidP="2630924A" w:rsidRDefault="2630924A" w14:paraId="4163F197" w14:textId="06418E78">
      <w:pPr>
        <w:rPr>
          <w:rFonts w:ascii="Calibri" w:hAnsi="Calibri"/>
          <w:b/>
          <w:bCs/>
        </w:rPr>
      </w:pPr>
    </w:p>
    <w:p w:rsidRPr="005B1801" w:rsidR="005B1801" w:rsidP="2630924A" w:rsidRDefault="00CE7625" w14:paraId="0F89DC8C" w14:textId="5AEA0701">
      <w:pPr>
        <w:pStyle w:val="paragraph"/>
        <w:numPr>
          <w:ilvl w:val="0"/>
          <w:numId w:val="3"/>
        </w:numPr>
        <w:spacing w:before="0" w:beforeAutospacing="0" w:after="0" w:afterAutospacing="0"/>
        <w:rPr>
          <w:rFonts w:asciiTheme="minorHAnsi" w:hAnsiTheme="minorHAnsi" w:eastAsiaTheme="minorEastAsia" w:cstheme="minorBidi"/>
          <w:b/>
          <w:bCs/>
        </w:rPr>
      </w:pPr>
      <w:r w:rsidRPr="2630924A">
        <w:rPr>
          <w:b/>
          <w:bCs/>
        </w:rPr>
        <w:t>Purpose and Use of Information Collection</w:t>
      </w:r>
    </w:p>
    <w:p w:rsidRPr="00DC358C" w:rsidR="00DC358C" w:rsidP="2630924A" w:rsidRDefault="00DC358C" w14:paraId="769389CD" w14:textId="7BF8CF2A">
      <w:pPr>
        <w:rPr>
          <w:rFonts w:ascii="Times New Roman" w:hAnsi="Times New Roman" w:cs="Times New Roman"/>
          <w:u w:val="single"/>
        </w:rPr>
      </w:pPr>
      <w:r w:rsidRPr="2630924A">
        <w:rPr>
          <w:rFonts w:ascii="Times New Roman" w:hAnsi="Times New Roman" w:cs="Times New Roman"/>
          <w:u w:val="single"/>
        </w:rPr>
        <w:t xml:space="preserve">Zoonotic SARS-CoV-2 </w:t>
      </w:r>
      <w:r w:rsidRPr="2630924A" w:rsidR="47AAD1A8">
        <w:rPr>
          <w:rFonts w:ascii="Times New Roman" w:hAnsi="Times New Roman" w:cs="Times New Roman"/>
          <w:u w:val="single"/>
        </w:rPr>
        <w:t xml:space="preserve">Event </w:t>
      </w:r>
      <w:r w:rsidRPr="2630924A">
        <w:rPr>
          <w:rFonts w:ascii="Times New Roman" w:hAnsi="Times New Roman" w:cs="Times New Roman"/>
          <w:u w:val="single"/>
        </w:rPr>
        <w:t xml:space="preserve">Form: </w:t>
      </w:r>
    </w:p>
    <w:p w:rsidR="005B1801" w:rsidP="2630924A" w:rsidRDefault="00752574" w14:paraId="5C75AD6A" w14:textId="4F6A910E">
      <w:pPr>
        <w:rPr>
          <w:rFonts w:ascii="Times New Roman" w:hAnsi="Times New Roman" w:cs="Times New Roman"/>
        </w:rPr>
      </w:pPr>
      <w:r w:rsidRPr="2630924A">
        <w:rPr>
          <w:rFonts w:ascii="Times New Roman" w:hAnsi="Times New Roman" w:cs="Times New Roman"/>
        </w:rPr>
        <w:t>The data collected</w:t>
      </w:r>
      <w:r w:rsidRPr="2630924A" w:rsidR="00B02B3D">
        <w:rPr>
          <w:rFonts w:ascii="Times New Roman" w:hAnsi="Times New Roman" w:cs="Times New Roman"/>
        </w:rPr>
        <w:t xml:space="preserve"> from this tool</w:t>
      </w:r>
      <w:r w:rsidRPr="2630924A" w:rsidR="00275E65">
        <w:rPr>
          <w:rFonts w:ascii="Times New Roman" w:hAnsi="Times New Roman" w:cs="Times New Roman"/>
        </w:rPr>
        <w:t xml:space="preserve"> will </w:t>
      </w:r>
      <w:r w:rsidRPr="2630924A" w:rsidR="005A5E7B">
        <w:rPr>
          <w:rFonts w:ascii="Times New Roman" w:hAnsi="Times New Roman" w:cs="Times New Roman"/>
        </w:rPr>
        <w:t xml:space="preserve">assist in the enumeration </w:t>
      </w:r>
      <w:r w:rsidRPr="2630924A" w:rsidR="00811857">
        <w:rPr>
          <w:rFonts w:ascii="Times New Roman" w:hAnsi="Times New Roman" w:cs="Times New Roman"/>
        </w:rPr>
        <w:t>of consultation</w:t>
      </w:r>
      <w:r w:rsidRPr="2630924A" w:rsidR="006410B7">
        <w:rPr>
          <w:rFonts w:ascii="Times New Roman" w:hAnsi="Times New Roman" w:cs="Times New Roman"/>
        </w:rPr>
        <w:t xml:space="preserve">s by state and local authorities </w:t>
      </w:r>
      <w:r w:rsidRPr="2630924A" w:rsidR="00811857">
        <w:rPr>
          <w:rFonts w:ascii="Times New Roman" w:hAnsi="Times New Roman" w:cs="Times New Roman"/>
        </w:rPr>
        <w:t>regarding potential zoonotic transmission event</w:t>
      </w:r>
      <w:r w:rsidRPr="2630924A" w:rsidR="00767FD7">
        <w:rPr>
          <w:rFonts w:ascii="Times New Roman" w:hAnsi="Times New Roman" w:cs="Times New Roman"/>
        </w:rPr>
        <w:t>s, the proportion that are tested for SARS-CoV-2 and furthermore, the prevalence of SARS-CoV-2 among animal populations</w:t>
      </w:r>
      <w:r w:rsidRPr="2630924A" w:rsidR="004454AA">
        <w:rPr>
          <w:rFonts w:ascii="Times New Roman" w:hAnsi="Times New Roman" w:cs="Times New Roman"/>
        </w:rPr>
        <w:t>.</w:t>
      </w:r>
      <w:r w:rsidRPr="2630924A" w:rsidR="00CE5953">
        <w:rPr>
          <w:rFonts w:ascii="Times New Roman" w:hAnsi="Times New Roman" w:cs="Times New Roman"/>
        </w:rPr>
        <w:t xml:space="preserve"> </w:t>
      </w:r>
      <w:r w:rsidRPr="2630924A" w:rsidR="00E3048A">
        <w:rPr>
          <w:rFonts w:ascii="Times New Roman" w:hAnsi="Times New Roman" w:cs="Times New Roman"/>
        </w:rPr>
        <w:t>Data collected will be used to investigate what role</w:t>
      </w:r>
      <w:r w:rsidRPr="2630924A" w:rsidR="00E73650">
        <w:rPr>
          <w:rFonts w:ascii="Times New Roman" w:hAnsi="Times New Roman" w:cs="Times New Roman"/>
        </w:rPr>
        <w:t xml:space="preserve"> </w:t>
      </w:r>
      <w:r w:rsidRPr="2630924A" w:rsidR="00E3048A">
        <w:rPr>
          <w:rFonts w:ascii="Times New Roman" w:hAnsi="Times New Roman" w:cs="Times New Roman"/>
        </w:rPr>
        <w:t>animals play in the</w:t>
      </w:r>
      <w:r w:rsidRPr="2630924A" w:rsidR="00FD637E">
        <w:rPr>
          <w:rFonts w:ascii="Times New Roman" w:hAnsi="Times New Roman" w:cs="Times New Roman"/>
        </w:rPr>
        <w:t xml:space="preserve"> zoonotic</w:t>
      </w:r>
      <w:r w:rsidRPr="2630924A" w:rsidR="00E3048A">
        <w:rPr>
          <w:rFonts w:ascii="Times New Roman" w:hAnsi="Times New Roman" w:cs="Times New Roman"/>
        </w:rPr>
        <w:t xml:space="preserve"> transmission of SARS-CoV-2</w:t>
      </w:r>
      <w:r w:rsidRPr="2630924A" w:rsidR="00FD637E">
        <w:rPr>
          <w:rFonts w:ascii="Times New Roman" w:hAnsi="Times New Roman" w:cs="Times New Roman"/>
        </w:rPr>
        <w:t xml:space="preserve"> with humans and other animals</w:t>
      </w:r>
      <w:r w:rsidRPr="2630924A" w:rsidR="00E3048A">
        <w:rPr>
          <w:rFonts w:ascii="Times New Roman" w:hAnsi="Times New Roman" w:cs="Times New Roman"/>
        </w:rPr>
        <w:t>.</w:t>
      </w:r>
    </w:p>
    <w:p w:rsidR="00703A97" w:rsidP="00703A97" w:rsidRDefault="00703A97" w14:paraId="7E9873B7" w14:textId="399C3495">
      <w:pPr>
        <w:rPr>
          <w:rFonts w:ascii="Times New Roman" w:hAnsi="Times New Roman" w:cs="Times New Roman"/>
          <w:u w:val="single"/>
        </w:rPr>
      </w:pPr>
      <w:r w:rsidRPr="00560CB5">
        <w:rPr>
          <w:rFonts w:ascii="Times New Roman" w:hAnsi="Times New Roman" w:cs="Times New Roman"/>
          <w:u w:val="single"/>
        </w:rPr>
        <w:t>One Health Case Investigation Form for Animals with SARS-CoV-</w:t>
      </w:r>
      <w:proofErr w:type="gramStart"/>
      <w:r w:rsidRPr="00560CB5">
        <w:rPr>
          <w:rFonts w:ascii="Times New Roman" w:hAnsi="Times New Roman" w:cs="Times New Roman"/>
          <w:u w:val="single"/>
        </w:rPr>
        <w:t>2</w:t>
      </w:r>
      <w:r>
        <w:rPr>
          <w:rFonts w:ascii="Times New Roman" w:hAnsi="Times New Roman" w:cs="Times New Roman"/>
          <w:u w:val="single"/>
        </w:rPr>
        <w:t>;</w:t>
      </w:r>
      <w:proofErr w:type="gramEnd"/>
    </w:p>
    <w:p w:rsidRPr="00703A97" w:rsidR="00703A97" w:rsidP="00703A97" w:rsidRDefault="00703A97" w14:paraId="389A10C5" w14:textId="6E8F1A77">
      <w:pPr>
        <w:rPr>
          <w:rFonts w:ascii="Times New Roman" w:hAnsi="Times New Roman" w:cs="Times New Roman"/>
        </w:rPr>
      </w:pPr>
      <w:r w:rsidRPr="2630924A">
        <w:rPr>
          <w:rFonts w:ascii="Times New Roman" w:hAnsi="Times New Roman" w:cs="Times New Roman"/>
        </w:rPr>
        <w:t>The data collected from this tool wil</w:t>
      </w:r>
      <w:r w:rsidRPr="2630924A" w:rsidR="00810318">
        <w:rPr>
          <w:rFonts w:ascii="Times New Roman" w:hAnsi="Times New Roman" w:cs="Times New Roman"/>
        </w:rPr>
        <w:t xml:space="preserve">l provide </w:t>
      </w:r>
      <w:r w:rsidRPr="2630924A" w:rsidR="001E008C">
        <w:rPr>
          <w:rFonts w:ascii="Times New Roman" w:hAnsi="Times New Roman" w:cs="Times New Roman"/>
        </w:rPr>
        <w:t xml:space="preserve">rich epidemiological data </w:t>
      </w:r>
      <w:r w:rsidRPr="2630924A" w:rsidR="004129A9">
        <w:rPr>
          <w:rFonts w:ascii="Times New Roman" w:hAnsi="Times New Roman" w:cs="Times New Roman"/>
        </w:rPr>
        <w:t>to understand the zoonotic potential of SARS-CoV-2 to spread among human and animal populations</w:t>
      </w:r>
      <w:r w:rsidRPr="2630924A" w:rsidR="00810318">
        <w:rPr>
          <w:rFonts w:ascii="Times New Roman" w:hAnsi="Times New Roman" w:cs="Times New Roman"/>
        </w:rPr>
        <w:t xml:space="preserve">. </w:t>
      </w:r>
      <w:r w:rsidRPr="2630924A" w:rsidR="00C97650">
        <w:rPr>
          <w:rFonts w:ascii="Times New Roman" w:hAnsi="Times New Roman" w:cs="Times New Roman"/>
        </w:rPr>
        <w:t>The a</w:t>
      </w:r>
      <w:r w:rsidRPr="2630924A" w:rsidR="00B32F35">
        <w:rPr>
          <w:rFonts w:ascii="Times New Roman" w:hAnsi="Times New Roman" w:cs="Times New Roman"/>
        </w:rPr>
        <w:t xml:space="preserve">ggregation of data </w:t>
      </w:r>
      <w:r w:rsidRPr="2630924A" w:rsidR="006A4C84">
        <w:rPr>
          <w:rFonts w:ascii="Times New Roman" w:hAnsi="Times New Roman" w:cs="Times New Roman"/>
        </w:rPr>
        <w:t>regarding</w:t>
      </w:r>
      <w:r w:rsidRPr="2630924A" w:rsidR="00B32F35">
        <w:rPr>
          <w:rFonts w:ascii="Times New Roman" w:hAnsi="Times New Roman" w:cs="Times New Roman"/>
        </w:rPr>
        <w:t xml:space="preserve"> </w:t>
      </w:r>
      <w:r w:rsidRPr="2630924A" w:rsidR="00810318">
        <w:rPr>
          <w:rFonts w:ascii="Times New Roman" w:hAnsi="Times New Roman" w:cs="Times New Roman"/>
        </w:rPr>
        <w:t xml:space="preserve">animal demographics, </w:t>
      </w:r>
      <w:r w:rsidRPr="2630924A" w:rsidR="002E6D72">
        <w:rPr>
          <w:rFonts w:ascii="Times New Roman" w:hAnsi="Times New Roman" w:cs="Times New Roman"/>
        </w:rPr>
        <w:t>animal health, laboratory diagnostics</w:t>
      </w:r>
      <w:r w:rsidRPr="2630924A" w:rsidR="00E46DA5">
        <w:rPr>
          <w:rFonts w:ascii="Times New Roman" w:hAnsi="Times New Roman" w:cs="Times New Roman"/>
        </w:rPr>
        <w:t>, animal exposure and risk of transmission</w:t>
      </w:r>
      <w:r w:rsidRPr="2630924A" w:rsidR="00B32F35">
        <w:rPr>
          <w:rFonts w:ascii="Times New Roman" w:hAnsi="Times New Roman" w:cs="Times New Roman"/>
        </w:rPr>
        <w:t xml:space="preserve"> on national level, </w:t>
      </w:r>
      <w:r w:rsidRPr="2630924A" w:rsidR="006158FF">
        <w:rPr>
          <w:rFonts w:ascii="Times New Roman" w:hAnsi="Times New Roman" w:cs="Times New Roman"/>
        </w:rPr>
        <w:t>provide a more detailed understanding of</w:t>
      </w:r>
      <w:r w:rsidRPr="2630924A" w:rsidR="00F45750">
        <w:rPr>
          <w:rFonts w:ascii="Times New Roman" w:hAnsi="Times New Roman" w:cs="Times New Roman"/>
        </w:rPr>
        <w:t xml:space="preserve"> the </w:t>
      </w:r>
      <w:r w:rsidRPr="2630924A" w:rsidR="006A4C84">
        <w:rPr>
          <w:rFonts w:ascii="Times New Roman" w:hAnsi="Times New Roman" w:cs="Times New Roman"/>
        </w:rPr>
        <w:t xml:space="preserve">natural history and transmission </w:t>
      </w:r>
      <w:r w:rsidRPr="2630924A" w:rsidR="00D72FC6">
        <w:rPr>
          <w:rFonts w:ascii="Times New Roman" w:hAnsi="Times New Roman" w:cs="Times New Roman"/>
        </w:rPr>
        <w:t>dynamics</w:t>
      </w:r>
      <w:r w:rsidRPr="2630924A" w:rsidR="007D7361">
        <w:rPr>
          <w:rFonts w:ascii="Times New Roman" w:hAnsi="Times New Roman" w:cs="Times New Roman"/>
        </w:rPr>
        <w:t xml:space="preserve"> of SARS-CoV-2 that can</w:t>
      </w:r>
      <w:r w:rsidRPr="2630924A" w:rsidR="00C3267D">
        <w:rPr>
          <w:rFonts w:ascii="Times New Roman" w:hAnsi="Times New Roman" w:cs="Times New Roman"/>
        </w:rPr>
        <w:t>n</w:t>
      </w:r>
      <w:r w:rsidRPr="2630924A" w:rsidR="007D7361">
        <w:rPr>
          <w:rFonts w:ascii="Times New Roman" w:hAnsi="Times New Roman" w:cs="Times New Roman"/>
        </w:rPr>
        <w:t>ot be achieved at a state or local level</w:t>
      </w:r>
      <w:r w:rsidRPr="2630924A" w:rsidR="004671CC">
        <w:rPr>
          <w:rFonts w:ascii="Times New Roman" w:hAnsi="Times New Roman" w:cs="Times New Roman"/>
        </w:rPr>
        <w:t xml:space="preserve">. </w:t>
      </w:r>
      <w:r w:rsidRPr="2630924A" w:rsidR="00A12DDE">
        <w:rPr>
          <w:rFonts w:ascii="Times New Roman" w:hAnsi="Times New Roman" w:cs="Times New Roman"/>
        </w:rPr>
        <w:t>T</w:t>
      </w:r>
      <w:r w:rsidRPr="2630924A" w:rsidR="00773550">
        <w:rPr>
          <w:rFonts w:ascii="Times New Roman" w:hAnsi="Times New Roman" w:cs="Times New Roman"/>
        </w:rPr>
        <w:t>he insights provided by this tool will</w:t>
      </w:r>
      <w:r w:rsidRPr="2630924A" w:rsidR="004671CC">
        <w:rPr>
          <w:rFonts w:ascii="Times New Roman" w:hAnsi="Times New Roman" w:cs="Times New Roman"/>
        </w:rPr>
        <w:t xml:space="preserve"> refine guidance and recommendations, identify high-risk exposures and transmission events, and advance surveillance directives for future </w:t>
      </w:r>
      <w:r w:rsidRPr="2630924A" w:rsidR="00C3267D">
        <w:rPr>
          <w:rFonts w:ascii="Times New Roman" w:hAnsi="Times New Roman" w:cs="Times New Roman"/>
        </w:rPr>
        <w:t>emerging zoonotic</w:t>
      </w:r>
      <w:r w:rsidRPr="2630924A" w:rsidR="004671CC">
        <w:rPr>
          <w:rFonts w:ascii="Times New Roman" w:hAnsi="Times New Roman" w:cs="Times New Roman"/>
        </w:rPr>
        <w:t xml:space="preserve"> diseases.</w:t>
      </w:r>
    </w:p>
    <w:p w:rsidRPr="009C0EFB" w:rsidR="00CE7625" w:rsidP="00CE7625" w:rsidRDefault="00CE7625" w14:paraId="599FB988" w14:textId="54A65676">
      <w:pPr>
        <w:pStyle w:val="ListParagraph"/>
        <w:numPr>
          <w:ilvl w:val="0"/>
          <w:numId w:val="3"/>
        </w:numPr>
        <w:rPr>
          <w:rFonts w:ascii="Times New Roman" w:hAnsi="Times New Roman" w:cs="Times New Roman"/>
        </w:rPr>
      </w:pPr>
      <w:r w:rsidRPr="2630924A">
        <w:rPr>
          <w:rFonts w:ascii="Times New Roman" w:hAnsi="Times New Roman" w:cs="Times New Roman"/>
          <w:b/>
          <w:bCs/>
        </w:rPr>
        <w:t>Use of Improved Technology and Burden Reduction</w:t>
      </w:r>
    </w:p>
    <w:p w:rsidRPr="00FB49B3" w:rsidR="00FB49B3" w:rsidP="00FB49B3" w:rsidRDefault="00FB49B3" w14:paraId="6061E7C6" w14:textId="351A55C6">
      <w:pPr>
        <w:spacing w:line="240" w:lineRule="auto"/>
        <w:rPr>
          <w:rFonts w:ascii="Times New Roman" w:hAnsi="Times New Roman" w:cs="Times New Roman"/>
        </w:rPr>
      </w:pPr>
      <w:r>
        <w:rPr>
          <w:rFonts w:ascii="Times New Roman" w:hAnsi="Times New Roman" w:cs="Times New Roman"/>
        </w:rPr>
        <w:t>Both</w:t>
      </w:r>
      <w:r w:rsidRPr="00FB49B3">
        <w:rPr>
          <w:rFonts w:ascii="Times New Roman" w:hAnsi="Times New Roman" w:cs="Times New Roman"/>
        </w:rPr>
        <w:t xml:space="preserve"> standardized </w:t>
      </w:r>
      <w:r w:rsidR="0010783F">
        <w:rPr>
          <w:rFonts w:ascii="Times New Roman" w:hAnsi="Times New Roman" w:cs="Times New Roman"/>
        </w:rPr>
        <w:t>forms</w:t>
      </w:r>
      <w:r w:rsidRPr="00FB49B3">
        <w:rPr>
          <w:rFonts w:ascii="Times New Roman" w:hAnsi="Times New Roman" w:cs="Times New Roman"/>
        </w:rPr>
        <w:t xml:space="preserve"> were developed in consultation with federal partners (FDA, USDA/APHIS, DOD, NIH, USGS) and state partners (state public health veterinarians, state animal health officials, and wildlife health officials). </w:t>
      </w:r>
      <w:r w:rsidR="00A427E3">
        <w:rPr>
          <w:rFonts w:ascii="Times New Roman" w:hAnsi="Times New Roman" w:cs="Times New Roman"/>
        </w:rPr>
        <w:t>Data entry is conducted</w:t>
      </w:r>
      <w:r w:rsidRPr="00B23C2A" w:rsidR="001713B1">
        <w:rPr>
          <w:rFonts w:ascii="Times New Roman" w:hAnsi="Times New Roman" w:cs="Times New Roman"/>
        </w:rPr>
        <w:t xml:space="preserve"> </w:t>
      </w:r>
      <w:r w:rsidR="001713B1">
        <w:rPr>
          <w:rFonts w:ascii="Times New Roman" w:hAnsi="Times New Roman" w:cs="Times New Roman"/>
        </w:rPr>
        <w:t>as the</w:t>
      </w:r>
      <w:r w:rsidR="001713B1">
        <w:rPr>
          <w:rStyle w:val="normaltextrun"/>
          <w:color w:val="D13438"/>
          <w:u w:val="single"/>
          <w:shd w:val="clear" w:color="auto" w:fill="FFFFFF"/>
        </w:rPr>
        <w:t> </w:t>
      </w:r>
      <w:r w:rsidR="001713B1">
        <w:rPr>
          <w:rFonts w:ascii="Times New Roman" w:hAnsi="Times New Roman" w:cs="Times New Roman"/>
        </w:rPr>
        <w:t>potential zoonotic transmission events</w:t>
      </w:r>
      <w:r w:rsidRPr="00B23C2A" w:rsidR="001713B1">
        <w:rPr>
          <w:rFonts w:ascii="Times New Roman" w:hAnsi="Times New Roman" w:cs="Times New Roman"/>
        </w:rPr>
        <w:t xml:space="preserve"> and </w:t>
      </w:r>
      <w:r w:rsidR="001713B1">
        <w:rPr>
          <w:rFonts w:ascii="Times New Roman" w:hAnsi="Times New Roman" w:cs="Times New Roman"/>
        </w:rPr>
        <w:t xml:space="preserve">presumptive/confirmed cases are </w:t>
      </w:r>
      <w:r w:rsidRPr="00B23C2A" w:rsidR="001713B1">
        <w:rPr>
          <w:rFonts w:ascii="Times New Roman" w:hAnsi="Times New Roman" w:cs="Times New Roman"/>
        </w:rPr>
        <w:t>identified</w:t>
      </w:r>
      <w:r w:rsidRPr="00FB49B3">
        <w:rPr>
          <w:rFonts w:ascii="Times New Roman" w:hAnsi="Times New Roman" w:cs="Times New Roman"/>
        </w:rPr>
        <w:t xml:space="preserve">. Data are </w:t>
      </w:r>
      <w:r w:rsidR="004F13D2">
        <w:rPr>
          <w:rFonts w:ascii="Times New Roman" w:hAnsi="Times New Roman" w:cs="Times New Roman"/>
        </w:rPr>
        <w:t>reported and stored in</w:t>
      </w:r>
      <w:r w:rsidRPr="00FB49B3">
        <w:rPr>
          <w:rFonts w:ascii="Times New Roman" w:hAnsi="Times New Roman" w:cs="Times New Roman"/>
        </w:rPr>
        <w:t xml:space="preserve"> </w:t>
      </w:r>
      <w:proofErr w:type="spellStart"/>
      <w:r w:rsidRPr="00FB49B3">
        <w:rPr>
          <w:rFonts w:ascii="Times New Roman" w:hAnsi="Times New Roman" w:cs="Times New Roman"/>
        </w:rPr>
        <w:t>HHSProtect</w:t>
      </w:r>
      <w:proofErr w:type="spellEnd"/>
      <w:r w:rsidRPr="00FB49B3">
        <w:rPr>
          <w:rFonts w:ascii="Times New Roman" w:hAnsi="Times New Roman" w:cs="Times New Roman"/>
        </w:rPr>
        <w:t>, CDC’s secure online surveillance and data repository for COVID-19 and other pathogens.</w:t>
      </w:r>
    </w:p>
    <w:p w:rsidRPr="00560CB5" w:rsidR="00CE7625" w:rsidP="00CE7625" w:rsidRDefault="00CE7625" w14:paraId="06132838" w14:textId="06295D94">
      <w:pPr>
        <w:pStyle w:val="ListParagraph"/>
        <w:numPr>
          <w:ilvl w:val="0"/>
          <w:numId w:val="3"/>
        </w:numPr>
        <w:rPr>
          <w:rFonts w:ascii="Times New Roman" w:hAnsi="Times New Roman" w:cs="Times New Roman"/>
        </w:rPr>
      </w:pPr>
      <w:r w:rsidRPr="2630924A">
        <w:rPr>
          <w:rFonts w:ascii="Times New Roman" w:hAnsi="Times New Roman" w:cs="Times New Roman"/>
          <w:b/>
          <w:bCs/>
        </w:rPr>
        <w:t>Efforts to Identify Duplication and Use of Similar Information</w:t>
      </w:r>
    </w:p>
    <w:p w:rsidRPr="00560CB5" w:rsidR="00681DE3" w:rsidP="2630924A" w:rsidRDefault="00681DE3" w14:paraId="49244093" w14:textId="6BDAB4B7">
      <w:pPr>
        <w:pStyle w:val="paragraph"/>
        <w:spacing w:before="0" w:beforeAutospacing="0" w:after="0" w:afterAutospacing="0"/>
        <w:textAlignment w:val="baseline"/>
        <w:rPr>
          <w:sz w:val="22"/>
          <w:szCs w:val="22"/>
        </w:rPr>
      </w:pPr>
      <w:r w:rsidRPr="00560CB5">
        <w:rPr>
          <w:rStyle w:val="normaltextrun"/>
          <w:sz w:val="22"/>
          <w:szCs w:val="22"/>
        </w:rPr>
        <w:t>CDC’s One Health Office led development of these forms in consultation with </w:t>
      </w:r>
      <w:r w:rsidRPr="00560CB5">
        <w:rPr>
          <w:rStyle w:val="normaltextrun"/>
          <w:color w:val="000000"/>
          <w:sz w:val="22"/>
          <w:szCs w:val="22"/>
          <w:shd w:val="clear" w:color="auto" w:fill="FFFFFF"/>
        </w:rPr>
        <w:t>federal partners (FDA, USDA/APHIS, DOD, NIH, USGS) and state partners (state public health veterinarians, state animal health officials, and wildlife officials); these groups will continue to be engaged throughout the duration of this work to ensure that data collection efforts in this space are not duplicated. Additionally, aggregate data and analyses/results will be shared with federal and state partners through calls and webinars, and potentially through scientific publication and guidance, to ensure that data and results are shared in a timely and appropriate manner. </w:t>
      </w:r>
      <w:r w:rsidRPr="00560CB5">
        <w:rPr>
          <w:rStyle w:val="eop"/>
          <w:color w:val="000000"/>
          <w:sz w:val="22"/>
          <w:szCs w:val="22"/>
        </w:rPr>
        <w:t> </w:t>
      </w:r>
    </w:p>
    <w:p w:rsidRPr="00560CB5" w:rsidR="00681DE3" w:rsidP="00681DE3" w:rsidRDefault="00681DE3" w14:paraId="0ECE2943" w14:textId="77777777">
      <w:pPr>
        <w:pStyle w:val="paragraph"/>
        <w:spacing w:before="0" w:beforeAutospacing="0" w:after="0" w:afterAutospacing="0"/>
        <w:textAlignment w:val="baseline"/>
        <w:rPr>
          <w:sz w:val="22"/>
          <w:szCs w:val="22"/>
        </w:rPr>
      </w:pPr>
      <w:r w:rsidRPr="00560CB5">
        <w:rPr>
          <w:rStyle w:val="eop"/>
          <w:sz w:val="22"/>
          <w:szCs w:val="22"/>
        </w:rPr>
        <w:t> </w:t>
      </w:r>
    </w:p>
    <w:p w:rsidRPr="00560CB5" w:rsidR="00681DE3" w:rsidP="2630924A" w:rsidRDefault="00681DE3" w14:paraId="1611AB5C" w14:textId="7070D74B">
      <w:pPr>
        <w:pStyle w:val="paragraph"/>
        <w:shd w:val="clear" w:color="auto" w:fill="FFFFFF" w:themeFill="background1"/>
        <w:spacing w:before="0" w:beforeAutospacing="0" w:after="0" w:afterAutospacing="0"/>
        <w:textAlignment w:val="baseline"/>
        <w:rPr>
          <w:sz w:val="22"/>
          <w:szCs w:val="22"/>
        </w:rPr>
      </w:pPr>
      <w:r w:rsidRPr="00560CB5">
        <w:rPr>
          <w:rStyle w:val="normaltextrun"/>
          <w:color w:val="000000"/>
          <w:sz w:val="22"/>
          <w:szCs w:val="22"/>
          <w:shd w:val="clear" w:color="auto" w:fill="FFFFFF"/>
        </w:rPr>
        <w:t>Efforts have been made to identify duplication and use of similar information. USDA has a </w:t>
      </w:r>
      <w:hyperlink w:tgtFrame="_blank" w:history="1" r:id="rId10">
        <w:r w:rsidRPr="00560CB5">
          <w:rPr>
            <w:rStyle w:val="normaltextrun"/>
            <w:color w:val="0000FF"/>
            <w:sz w:val="22"/>
            <w:szCs w:val="22"/>
            <w:u w:val="single"/>
            <w:shd w:val="clear" w:color="auto" w:fill="FFFFFF"/>
          </w:rPr>
          <w:t>website</w:t>
        </w:r>
      </w:hyperlink>
      <w:r w:rsidRPr="00560CB5">
        <w:rPr>
          <w:rStyle w:val="normaltextrun"/>
          <w:color w:val="000000"/>
          <w:sz w:val="22"/>
          <w:szCs w:val="22"/>
          <w:shd w:val="clear" w:color="auto" w:fill="FFFFFF"/>
        </w:rPr>
        <w:t> that provides basic information on the number of animals that have tested positive for SARS-CoV-2 in the United States. This website includes a species breakdown of SARS-CoV-2 positive animals and the diagnostic methods resulting in confirmation of a positive result. However, this website does not include </w:t>
      </w:r>
      <w:r w:rsidRPr="00560CB5">
        <w:rPr>
          <w:rStyle w:val="normaltextrun"/>
          <w:color w:val="000000"/>
          <w:sz w:val="22"/>
          <w:szCs w:val="22"/>
          <w:bdr w:val="none" w:color="auto" w:sz="0" w:space="0" w:frame="1"/>
        </w:rPr>
        <w:t xml:space="preserve">information on animals that have tested negative for SARS-CoV-2 or </w:t>
      </w:r>
      <w:r w:rsidRPr="00560CB5">
        <w:rPr>
          <w:rStyle w:val="normaltextrun"/>
          <w:color w:val="000000"/>
          <w:sz w:val="22"/>
          <w:szCs w:val="22"/>
          <w:shd w:val="clear" w:color="auto" w:fill="FFFFFF"/>
        </w:rPr>
        <w:t>&gt;90% of the epidemiological data collected through the </w:t>
      </w:r>
      <w:r w:rsidRPr="00560CB5">
        <w:rPr>
          <w:rStyle w:val="normaltextrun"/>
          <w:color w:val="000000"/>
          <w:sz w:val="22"/>
          <w:szCs w:val="22"/>
        </w:rPr>
        <w:t>One Health Case Investigation</w:t>
      </w:r>
      <w:r w:rsidR="00771598">
        <w:rPr>
          <w:rStyle w:val="normaltextrun"/>
          <w:color w:val="000000"/>
          <w:sz w:val="22"/>
          <w:szCs w:val="22"/>
        </w:rPr>
        <w:t xml:space="preserve"> Form for Animals with SARS-CoV-2</w:t>
      </w:r>
      <w:r w:rsidRPr="00560CB5">
        <w:rPr>
          <w:rStyle w:val="normaltextrun"/>
          <w:color w:val="000000"/>
          <w:sz w:val="22"/>
          <w:szCs w:val="22"/>
        </w:rPr>
        <w:t>.</w:t>
      </w:r>
      <w:r w:rsidRPr="00560CB5">
        <w:rPr>
          <w:rStyle w:val="eop"/>
          <w:color w:val="000000"/>
          <w:sz w:val="22"/>
          <w:szCs w:val="22"/>
        </w:rPr>
        <w:t> A</w:t>
      </w:r>
      <w:r w:rsidRPr="00560CB5">
        <w:rPr>
          <w:rStyle w:val="normaltextrun"/>
          <w:color w:val="000000"/>
          <w:sz w:val="22"/>
          <w:szCs w:val="22"/>
          <w:shd w:val="clear" w:color="auto" w:fill="FFFFFF"/>
        </w:rPr>
        <w:t xml:space="preserve">dditionally, USDA APHIS is aggregating diagnostic testing data submitted by the National Animal Health Laboratory Network (NAHLN), which represents an unknown percentage of SARS-CoV-2 testing for animals. Data from private labs, university research laboratories, veterinary schools, state labs not affiliated with NAHLN, and CDC-funded or independent </w:t>
      </w:r>
      <w:r w:rsidRPr="00560CB5">
        <w:rPr>
          <w:rStyle w:val="normaltextrun"/>
          <w:color w:val="000000"/>
          <w:sz w:val="22"/>
          <w:szCs w:val="22"/>
          <w:shd w:val="clear" w:color="auto" w:fill="FFFFFF"/>
        </w:rPr>
        <w:lastRenderedPageBreak/>
        <w:t>active surveillance sites are all conducting SARS-CoV-2 testing in animals that are not included in </w:t>
      </w:r>
      <w:r w:rsidRPr="00560CB5">
        <w:rPr>
          <w:rStyle w:val="normaltextrun"/>
          <w:color w:val="0078D4"/>
          <w:sz w:val="22"/>
          <w:szCs w:val="22"/>
          <w:u w:val="single"/>
          <w:shd w:val="clear" w:color="auto" w:fill="FFFFFF"/>
        </w:rPr>
        <w:t>USDA APHIS’s </w:t>
      </w:r>
      <w:r w:rsidRPr="00560CB5">
        <w:rPr>
          <w:rStyle w:val="normaltextrun"/>
          <w:color w:val="000000"/>
          <w:sz w:val="22"/>
          <w:szCs w:val="22"/>
          <w:shd w:val="clear" w:color="auto" w:fill="FFFFFF"/>
        </w:rPr>
        <w:t>data aggregation efforts. Therefore, the data collected from the questionnaire presented here would complement data being collected by USDA APHIS.  </w:t>
      </w:r>
      <w:r w:rsidRPr="00560CB5">
        <w:rPr>
          <w:rStyle w:val="eop"/>
          <w:color w:val="000000"/>
          <w:sz w:val="22"/>
          <w:szCs w:val="22"/>
          <w:shd w:val="clear" w:color="auto" w:fill="FFFFFF"/>
        </w:rPr>
        <w:t> </w:t>
      </w:r>
    </w:p>
    <w:p w:rsidRPr="00560CB5" w:rsidR="00681DE3" w:rsidP="00681DE3" w:rsidRDefault="00681DE3" w14:paraId="7BF7A0A6" w14:textId="77777777">
      <w:pPr>
        <w:rPr>
          <w:rFonts w:ascii="Times New Roman" w:hAnsi="Times New Roman" w:cs="Times New Roman"/>
        </w:rPr>
      </w:pPr>
    </w:p>
    <w:p w:rsidRPr="00587E27" w:rsidR="00CE7625" w:rsidP="00CE7625" w:rsidRDefault="00CE7625" w14:paraId="6071E968" w14:textId="7EE99E2A">
      <w:pPr>
        <w:pStyle w:val="ListParagraph"/>
        <w:numPr>
          <w:ilvl w:val="0"/>
          <w:numId w:val="3"/>
        </w:numPr>
        <w:rPr>
          <w:rFonts w:ascii="Times New Roman" w:hAnsi="Times New Roman" w:cs="Times New Roman"/>
        </w:rPr>
      </w:pPr>
      <w:r w:rsidRPr="2630924A">
        <w:rPr>
          <w:rFonts w:ascii="Times New Roman" w:hAnsi="Times New Roman" w:cs="Times New Roman"/>
          <w:b/>
          <w:bCs/>
        </w:rPr>
        <w:t>Impact on Small Businesses or Small Entities</w:t>
      </w:r>
    </w:p>
    <w:p w:rsidRPr="00587E27" w:rsidR="00587E27" w:rsidP="00587E27" w:rsidRDefault="00587E27" w14:paraId="6365B08F" w14:textId="2FAC3C12">
      <w:pPr>
        <w:rPr>
          <w:rFonts w:ascii="Times New Roman" w:hAnsi="Times New Roman" w:cs="Times New Roman"/>
        </w:rPr>
      </w:pPr>
      <w:r>
        <w:rPr>
          <w:rFonts w:ascii="Times New Roman" w:hAnsi="Times New Roman" w:cs="Times New Roman"/>
        </w:rPr>
        <w:t>Data for the surveillance pipelines are submitted by state and local public health officials.</w:t>
      </w:r>
      <w:r w:rsidR="005F2229">
        <w:rPr>
          <w:rFonts w:ascii="Times New Roman" w:hAnsi="Times New Roman" w:cs="Times New Roman"/>
        </w:rPr>
        <w:t xml:space="preserve"> The activities required to collect information for the forms</w:t>
      </w:r>
      <w:r w:rsidR="00D16E23">
        <w:rPr>
          <w:rFonts w:ascii="Times New Roman" w:hAnsi="Times New Roman" w:cs="Times New Roman"/>
        </w:rPr>
        <w:t xml:space="preserve"> </w:t>
      </w:r>
      <w:r w:rsidR="005F2229">
        <w:rPr>
          <w:rFonts w:ascii="Times New Roman" w:hAnsi="Times New Roman" w:cs="Times New Roman"/>
        </w:rPr>
        <w:t>aligns with their</w:t>
      </w:r>
      <w:r w:rsidR="00F85053">
        <w:rPr>
          <w:rFonts w:ascii="Times New Roman" w:hAnsi="Times New Roman" w:cs="Times New Roman"/>
        </w:rPr>
        <w:t xml:space="preserve"> appointed dutie</w:t>
      </w:r>
      <w:r w:rsidR="007E44DD">
        <w:rPr>
          <w:rFonts w:ascii="Times New Roman" w:hAnsi="Times New Roman" w:cs="Times New Roman"/>
        </w:rPr>
        <w:t xml:space="preserve">s </w:t>
      </w:r>
      <w:proofErr w:type="gramStart"/>
      <w:r w:rsidR="007E44DD">
        <w:rPr>
          <w:rFonts w:ascii="Times New Roman" w:hAnsi="Times New Roman" w:cs="Times New Roman"/>
        </w:rPr>
        <w:t>in order to</w:t>
      </w:r>
      <w:proofErr w:type="gramEnd"/>
      <w:r w:rsidR="007E44DD">
        <w:rPr>
          <w:rFonts w:ascii="Times New Roman" w:hAnsi="Times New Roman" w:cs="Times New Roman"/>
        </w:rPr>
        <w:t xml:space="preserve"> prevent the duplication or increase of work required for data collection</w:t>
      </w:r>
      <w:r w:rsidR="00F85053">
        <w:rPr>
          <w:rFonts w:ascii="Times New Roman" w:hAnsi="Times New Roman" w:cs="Times New Roman"/>
        </w:rPr>
        <w:t xml:space="preserve">. CDC One Health Office provides respondents with several resources to assist in the collection and entry </w:t>
      </w:r>
      <w:r w:rsidR="00B2659C">
        <w:rPr>
          <w:rFonts w:ascii="Times New Roman" w:hAnsi="Times New Roman" w:cs="Times New Roman"/>
        </w:rPr>
        <w:t xml:space="preserve">of data </w:t>
      </w:r>
      <w:r w:rsidR="00793197">
        <w:rPr>
          <w:rFonts w:ascii="Times New Roman" w:hAnsi="Times New Roman" w:cs="Times New Roman"/>
        </w:rPr>
        <w:t>in HHS Protect</w:t>
      </w:r>
      <w:r w:rsidR="00B2659C">
        <w:rPr>
          <w:rFonts w:ascii="Times New Roman" w:hAnsi="Times New Roman" w:cs="Times New Roman"/>
        </w:rPr>
        <w:t xml:space="preserve"> to lessen the burden and allow the continuation of data reporting.</w:t>
      </w:r>
    </w:p>
    <w:p w:rsidRPr="00B2659C" w:rsidR="00CE7625" w:rsidP="00CE7625" w:rsidRDefault="00CE7625" w14:paraId="768AE1EF" w14:textId="5F30FDDF">
      <w:pPr>
        <w:pStyle w:val="ListParagraph"/>
        <w:numPr>
          <w:ilvl w:val="0"/>
          <w:numId w:val="3"/>
        </w:numPr>
        <w:rPr>
          <w:rFonts w:ascii="Times New Roman" w:hAnsi="Times New Roman" w:cs="Times New Roman"/>
        </w:rPr>
      </w:pPr>
      <w:r w:rsidRPr="2630924A">
        <w:rPr>
          <w:rFonts w:ascii="Times New Roman" w:hAnsi="Times New Roman" w:cs="Times New Roman"/>
          <w:b/>
          <w:bCs/>
        </w:rPr>
        <w:t>Consequences of Collecting Information Less Frequently</w:t>
      </w:r>
    </w:p>
    <w:p w:rsidRPr="00B2659C" w:rsidR="00B2659C" w:rsidP="00E04BB3" w:rsidRDefault="0016253E" w14:paraId="75884CA5" w14:textId="4DAD4BFD">
      <w:pPr>
        <w:rPr>
          <w:rFonts w:ascii="Times New Roman" w:hAnsi="Times New Roman" w:cs="Times New Roman"/>
        </w:rPr>
      </w:pPr>
      <w:r w:rsidRPr="2630924A">
        <w:rPr>
          <w:rFonts w:ascii="Times New Roman" w:hAnsi="Times New Roman" w:cs="Times New Roman"/>
        </w:rPr>
        <w:t xml:space="preserve">Currently, </w:t>
      </w:r>
      <w:r w:rsidRPr="2630924A" w:rsidR="00D9211B">
        <w:rPr>
          <w:rFonts w:ascii="Times New Roman" w:hAnsi="Times New Roman" w:cs="Times New Roman"/>
        </w:rPr>
        <w:t xml:space="preserve">epidemiological information regarding </w:t>
      </w:r>
      <w:r w:rsidRPr="2630924A" w:rsidR="002A3FC8">
        <w:rPr>
          <w:rFonts w:ascii="Times New Roman" w:hAnsi="Times New Roman" w:cs="Times New Roman"/>
        </w:rPr>
        <w:t xml:space="preserve">animals infected with SARS-CoV-2 is limited and is siloed </w:t>
      </w:r>
      <w:r w:rsidRPr="2630924A" w:rsidR="00C6196F">
        <w:rPr>
          <w:rFonts w:ascii="Times New Roman" w:hAnsi="Times New Roman" w:cs="Times New Roman"/>
        </w:rPr>
        <w:t xml:space="preserve">among individual entities. The aggregation of this data is vital </w:t>
      </w:r>
      <w:r w:rsidRPr="2630924A" w:rsidR="00B412FD">
        <w:rPr>
          <w:rFonts w:ascii="Times New Roman" w:hAnsi="Times New Roman" w:cs="Times New Roman"/>
        </w:rPr>
        <w:t>for the</w:t>
      </w:r>
      <w:r w:rsidRPr="2630924A" w:rsidR="00E04BB3">
        <w:rPr>
          <w:rFonts w:ascii="Times New Roman" w:hAnsi="Times New Roman" w:cs="Times New Roman"/>
        </w:rPr>
        <w:t xml:space="preserve"> understanding of the zoonotic potential of SARS-CoV-2 from humans or other sources as well as the role of infected animals in onward transmission to humans and other animals</w:t>
      </w:r>
      <w:r w:rsidRPr="2630924A" w:rsidR="007D437C">
        <w:rPr>
          <w:rFonts w:ascii="Times New Roman" w:hAnsi="Times New Roman" w:cs="Times New Roman"/>
        </w:rPr>
        <w:t xml:space="preserve">. The absence of this data collection will result in </w:t>
      </w:r>
      <w:r w:rsidRPr="2630924A" w:rsidR="00F32B95">
        <w:rPr>
          <w:rFonts w:ascii="Times New Roman" w:hAnsi="Times New Roman" w:cs="Times New Roman"/>
        </w:rPr>
        <w:t>knowledge gaps that do not currently estimate the public health risk of SAR-CoV-2 in both animal and human populations.</w:t>
      </w:r>
    </w:p>
    <w:p w:rsidRPr="00560CB5" w:rsidR="00CE7625" w:rsidP="00CE7625" w:rsidRDefault="00CE7625" w14:paraId="40C5F9E8" w14:textId="294E4F34">
      <w:pPr>
        <w:pStyle w:val="ListParagraph"/>
        <w:numPr>
          <w:ilvl w:val="0"/>
          <w:numId w:val="3"/>
        </w:numPr>
        <w:rPr>
          <w:rFonts w:ascii="Times New Roman" w:hAnsi="Times New Roman" w:cs="Times New Roman"/>
        </w:rPr>
      </w:pPr>
      <w:r w:rsidRPr="2630924A">
        <w:rPr>
          <w:rFonts w:ascii="Times New Roman" w:hAnsi="Times New Roman" w:cs="Times New Roman"/>
          <w:b/>
          <w:bCs/>
        </w:rPr>
        <w:t>Special Circumstances Relating to Guidelines of 5 CFR 1320.5</w:t>
      </w:r>
    </w:p>
    <w:p w:rsidRPr="00560CB5" w:rsidR="00374D87" w:rsidP="00374D87" w:rsidRDefault="00374D87" w14:paraId="23A59613" w14:textId="77777777">
      <w:pPr>
        <w:tabs>
          <w:tab w:val="left" w:pos="-1440"/>
        </w:tabs>
        <w:spacing w:line="240" w:lineRule="auto"/>
        <w:ind w:left="360"/>
        <w:rPr>
          <w:rFonts w:ascii="Times New Roman" w:hAnsi="Times New Roman" w:cs="Times New Roman"/>
          <w:b/>
          <w:bCs/>
        </w:rPr>
      </w:pPr>
      <w:r w:rsidRPr="00560CB5">
        <w:rPr>
          <w:rFonts w:ascii="Times New Roman" w:hAnsi="Times New Roman" w:cs="Times New Roman"/>
        </w:rPr>
        <w:t>This request fully complies with the regulation 5 CFR 1320.5.</w:t>
      </w:r>
      <w:r w:rsidRPr="00560CB5">
        <w:rPr>
          <w:rStyle w:val="Strong"/>
          <w:rFonts w:ascii="Times New Roman" w:hAnsi="Times New Roman" w:cs="Times New Roman"/>
        </w:rPr>
        <w:t xml:space="preserve"> </w:t>
      </w:r>
    </w:p>
    <w:p w:rsidRPr="00560CB5" w:rsidR="00CE7625" w:rsidP="00CE7625" w:rsidRDefault="00CE7625" w14:paraId="3579EEEF" w14:textId="05950631">
      <w:pPr>
        <w:pStyle w:val="ListParagraph"/>
        <w:numPr>
          <w:ilvl w:val="0"/>
          <w:numId w:val="3"/>
        </w:numPr>
        <w:rPr>
          <w:rFonts w:ascii="Times New Roman" w:hAnsi="Times New Roman" w:cs="Times New Roman"/>
        </w:rPr>
      </w:pPr>
      <w:r w:rsidRPr="2630924A">
        <w:rPr>
          <w:rFonts w:ascii="Times New Roman" w:hAnsi="Times New Roman" w:cs="Times New Roman"/>
          <w:b/>
          <w:bCs/>
        </w:rPr>
        <w:t>Comments in Response to the Federal Register Notice and Efforts to Consult Outside the Agency</w:t>
      </w:r>
    </w:p>
    <w:p w:rsidRPr="00560CB5" w:rsidR="00374D87" w:rsidP="00374D87" w:rsidRDefault="00374D87" w14:paraId="411B3D8C" w14:textId="1A33ADC6">
      <w:pPr>
        <w:pStyle w:val="ListParagraph"/>
        <w:numPr>
          <w:ilvl w:val="0"/>
          <w:numId w:val="4"/>
        </w:numPr>
        <w:rPr>
          <w:rFonts w:ascii="Times New Roman" w:hAnsi="Times New Roman" w:cs="Times New Roman"/>
        </w:rPr>
      </w:pPr>
      <w:r w:rsidRPr="2630924A">
        <w:rPr>
          <w:rFonts w:ascii="Times New Roman" w:hAnsi="Times New Roman" w:cs="Times New Roman"/>
        </w:rPr>
        <w:t xml:space="preserve">This is a new ICR request. </w:t>
      </w:r>
      <w:r w:rsidR="00063ACD">
        <w:rPr>
          <w:rFonts w:ascii="Times New Roman" w:hAnsi="Times New Roman" w:cs="Times New Roman"/>
        </w:rPr>
        <w:t>Two</w:t>
      </w:r>
      <w:r w:rsidRPr="2630924A">
        <w:rPr>
          <w:rFonts w:ascii="Times New Roman" w:hAnsi="Times New Roman" w:cs="Times New Roman"/>
        </w:rPr>
        <w:t xml:space="preserve"> 60-day Federal Register Notice</w:t>
      </w:r>
      <w:r w:rsidR="00063ACD">
        <w:rPr>
          <w:rFonts w:ascii="Times New Roman" w:hAnsi="Times New Roman" w:cs="Times New Roman"/>
        </w:rPr>
        <w:t>s</w:t>
      </w:r>
      <w:r w:rsidRPr="2630924A">
        <w:rPr>
          <w:rFonts w:ascii="Times New Roman" w:hAnsi="Times New Roman" w:cs="Times New Roman"/>
        </w:rPr>
        <w:t xml:space="preserve"> w</w:t>
      </w:r>
      <w:r w:rsidR="004C0B93">
        <w:rPr>
          <w:rFonts w:ascii="Times New Roman" w:hAnsi="Times New Roman" w:cs="Times New Roman"/>
        </w:rPr>
        <w:t>ere</w:t>
      </w:r>
      <w:r w:rsidRPr="2630924A">
        <w:rPr>
          <w:rFonts w:ascii="Times New Roman" w:hAnsi="Times New Roman" w:cs="Times New Roman"/>
        </w:rPr>
        <w:t xml:space="preserve"> published in the Federal Register on </w:t>
      </w:r>
      <w:r w:rsidR="00B822BE">
        <w:rPr>
          <w:rFonts w:ascii="Times New Roman" w:hAnsi="Times New Roman" w:cs="Times New Roman"/>
        </w:rPr>
        <w:t>Friday, August 13</w:t>
      </w:r>
      <w:r w:rsidRPr="00B822BE" w:rsidR="00B822BE">
        <w:rPr>
          <w:rFonts w:ascii="Times New Roman" w:hAnsi="Times New Roman" w:cs="Times New Roman"/>
          <w:vertAlign w:val="superscript"/>
        </w:rPr>
        <w:t>th</w:t>
      </w:r>
      <w:r w:rsidR="00B822BE">
        <w:rPr>
          <w:rFonts w:ascii="Times New Roman" w:hAnsi="Times New Roman" w:cs="Times New Roman"/>
        </w:rPr>
        <w:t>, 2021</w:t>
      </w:r>
      <w:r w:rsidRPr="2630924A">
        <w:rPr>
          <w:rFonts w:ascii="Times New Roman" w:hAnsi="Times New Roman" w:cs="Times New Roman"/>
        </w:rPr>
        <w:t xml:space="preserve">, Vol. </w:t>
      </w:r>
      <w:r w:rsidR="00B822BE">
        <w:rPr>
          <w:rFonts w:ascii="Times New Roman" w:hAnsi="Times New Roman" w:cs="Times New Roman"/>
        </w:rPr>
        <w:t>86</w:t>
      </w:r>
      <w:r w:rsidRPr="2630924A">
        <w:rPr>
          <w:rFonts w:ascii="Times New Roman" w:hAnsi="Times New Roman" w:cs="Times New Roman"/>
        </w:rPr>
        <w:t xml:space="preserve">, No. </w:t>
      </w:r>
      <w:r w:rsidR="00B822BE">
        <w:rPr>
          <w:rFonts w:ascii="Times New Roman" w:hAnsi="Times New Roman" w:cs="Times New Roman"/>
        </w:rPr>
        <w:t>154</w:t>
      </w:r>
      <w:r w:rsidRPr="2630924A">
        <w:rPr>
          <w:rFonts w:ascii="Times New Roman" w:hAnsi="Times New Roman" w:cs="Times New Roman"/>
        </w:rPr>
        <w:t>, pp.</w:t>
      </w:r>
      <w:r w:rsidR="00B822BE">
        <w:rPr>
          <w:rFonts w:ascii="Times New Roman" w:hAnsi="Times New Roman" w:cs="Times New Roman"/>
        </w:rPr>
        <w:t xml:space="preserve"> 447</w:t>
      </w:r>
      <w:r w:rsidR="00063ACD">
        <w:rPr>
          <w:rFonts w:ascii="Times New Roman" w:hAnsi="Times New Roman" w:cs="Times New Roman"/>
        </w:rPr>
        <w:t>2</w:t>
      </w:r>
      <w:r w:rsidR="00B822BE">
        <w:rPr>
          <w:rFonts w:ascii="Times New Roman" w:hAnsi="Times New Roman" w:cs="Times New Roman"/>
        </w:rPr>
        <w:t>2-4472</w:t>
      </w:r>
      <w:r w:rsidR="00063ACD">
        <w:rPr>
          <w:rFonts w:ascii="Times New Roman" w:hAnsi="Times New Roman" w:cs="Times New Roman"/>
        </w:rPr>
        <w:t>3, and pp. 44726-44727</w:t>
      </w:r>
      <w:r w:rsidRPr="2630924A">
        <w:rPr>
          <w:rFonts w:ascii="Times New Roman" w:hAnsi="Times New Roman" w:cs="Times New Roman"/>
        </w:rPr>
        <w:t xml:space="preserve">. </w:t>
      </w:r>
      <w:r w:rsidR="00063ACD">
        <w:rPr>
          <w:rFonts w:ascii="Times New Roman" w:hAnsi="Times New Roman" w:cs="Times New Roman"/>
        </w:rPr>
        <w:t xml:space="preserve">One public comment was received for </w:t>
      </w:r>
      <w:r w:rsidR="004C0B93">
        <w:rPr>
          <w:rFonts w:ascii="Times New Roman" w:hAnsi="Times New Roman" w:cs="Times New Roman"/>
        </w:rPr>
        <w:t>CDC-2021-0080, and no public comments were received for CDC-2021-0081. The comment was non-substantive (Att. D). CDC replied to the commentor via email.</w:t>
      </w:r>
    </w:p>
    <w:p w:rsidRPr="00B822BE" w:rsidR="00374D87" w:rsidP="00B822BE" w:rsidRDefault="00374D87" w14:paraId="68F80B30" w14:textId="15E6F20F">
      <w:pPr>
        <w:pStyle w:val="ListParagraph"/>
        <w:numPr>
          <w:ilvl w:val="0"/>
          <w:numId w:val="4"/>
        </w:numPr>
        <w:rPr>
          <w:rFonts w:ascii="Times New Roman" w:hAnsi="Times New Roman" w:cs="Times New Roman"/>
        </w:rPr>
      </w:pPr>
      <w:r w:rsidRPr="00560CB5">
        <w:rPr>
          <w:rFonts w:ascii="Times New Roman" w:hAnsi="Times New Roman" w:cs="Times New Roman"/>
        </w:rPr>
        <w:t>Consultation</w:t>
      </w:r>
    </w:p>
    <w:p w:rsidRPr="00F925E2" w:rsidR="00374D87" w:rsidP="00F925E2" w:rsidRDefault="00B822BE" w14:paraId="2BD84C58" w14:textId="6D0B2984">
      <w:pPr>
        <w:rPr>
          <w:rFonts w:ascii="Times New Roman" w:hAnsi="Times New Roman" w:cs="Times New Roman"/>
        </w:rPr>
      </w:pPr>
      <w:r>
        <w:rPr>
          <w:rFonts w:ascii="Times New Roman" w:hAnsi="Times New Roman" w:cs="Times New Roman"/>
        </w:rPr>
        <w:t>No outside parties</w:t>
      </w:r>
      <w:r w:rsidRPr="465AA60F" w:rsidR="00374D87">
        <w:rPr>
          <w:rFonts w:ascii="Times New Roman" w:hAnsi="Times New Roman" w:cs="Times New Roman"/>
        </w:rPr>
        <w:t xml:space="preserve"> were consulted on the collection of animal testing and epidemiological data for the One Health Office.</w:t>
      </w:r>
    </w:p>
    <w:p w:rsidRPr="00560CB5" w:rsidR="00CE7625" w:rsidP="00CE7625" w:rsidRDefault="00CE7625" w14:paraId="102A91B9" w14:textId="7A73190F">
      <w:pPr>
        <w:pStyle w:val="ListParagraph"/>
        <w:numPr>
          <w:ilvl w:val="0"/>
          <w:numId w:val="3"/>
        </w:numPr>
        <w:rPr>
          <w:rFonts w:ascii="Times New Roman" w:hAnsi="Times New Roman" w:cs="Times New Roman"/>
        </w:rPr>
      </w:pPr>
      <w:r w:rsidRPr="2630924A">
        <w:rPr>
          <w:rFonts w:ascii="Times New Roman" w:hAnsi="Times New Roman" w:cs="Times New Roman"/>
          <w:b/>
          <w:bCs/>
        </w:rPr>
        <w:t>Explanation of Any Payment or Gift to Respondents</w:t>
      </w:r>
    </w:p>
    <w:p w:rsidRPr="00560CB5" w:rsidR="00374D87" w:rsidP="00374D87" w:rsidRDefault="00374D87" w14:paraId="2C953D80" w14:textId="0A8E2AAE">
      <w:pPr>
        <w:rPr>
          <w:rFonts w:ascii="Times New Roman" w:hAnsi="Times New Roman" w:cs="Times New Roman"/>
        </w:rPr>
      </w:pPr>
      <w:r w:rsidRPr="00560CB5">
        <w:rPr>
          <w:rFonts w:ascii="Times New Roman" w:hAnsi="Times New Roman" w:cs="Times New Roman"/>
        </w:rPr>
        <w:t>CDC’s One Health Office will not provide remuneration or incentives to participants.</w:t>
      </w:r>
    </w:p>
    <w:p w:rsidRPr="00560CB5" w:rsidR="00CE7625" w:rsidP="00CE7625" w:rsidRDefault="00CE7625" w14:paraId="2E6C9A1A" w14:textId="71F0B244">
      <w:pPr>
        <w:pStyle w:val="ListParagraph"/>
        <w:numPr>
          <w:ilvl w:val="0"/>
          <w:numId w:val="3"/>
        </w:numPr>
        <w:rPr>
          <w:rFonts w:ascii="Times New Roman" w:hAnsi="Times New Roman" w:cs="Times New Roman"/>
        </w:rPr>
      </w:pPr>
      <w:r w:rsidRPr="2630924A">
        <w:rPr>
          <w:rFonts w:ascii="Times New Roman" w:hAnsi="Times New Roman" w:cs="Times New Roman"/>
          <w:b/>
          <w:bCs/>
        </w:rPr>
        <w:t>Protection and Privacy and Confidentiality of Information Provided by Respondents</w:t>
      </w:r>
    </w:p>
    <w:p w:rsidRPr="00560CB5" w:rsidR="00AC1DDD" w:rsidP="2630924A" w:rsidRDefault="00AC1DDD" w14:paraId="39F3D476" w14:textId="4C2CB8E8">
      <w:pPr>
        <w:spacing w:line="240" w:lineRule="auto"/>
        <w:rPr>
          <w:rFonts w:ascii="Times New Roman" w:hAnsi="Times New Roman" w:cs="Times New Roman"/>
        </w:rPr>
      </w:pPr>
      <w:r w:rsidRPr="2630924A">
        <w:rPr>
          <w:rFonts w:ascii="Times New Roman" w:hAnsi="Times New Roman" w:eastAsia="Times New Roman" w:cs="Times New Roman"/>
        </w:rPr>
        <w:t xml:space="preserve">No </w:t>
      </w:r>
      <w:r w:rsidRPr="2630924A" w:rsidR="000754B0">
        <w:rPr>
          <w:rFonts w:ascii="Times New Roman" w:hAnsi="Times New Roman" w:eastAsia="Times New Roman" w:cs="Times New Roman"/>
        </w:rPr>
        <w:t>Personal Information (P</w:t>
      </w:r>
      <w:r w:rsidR="00AF40BC">
        <w:rPr>
          <w:rFonts w:ascii="Times New Roman" w:hAnsi="Times New Roman" w:eastAsia="Times New Roman" w:cs="Times New Roman"/>
        </w:rPr>
        <w:t>I</w:t>
      </w:r>
      <w:r w:rsidRPr="2630924A" w:rsidR="000754B0">
        <w:rPr>
          <w:rFonts w:ascii="Times New Roman" w:hAnsi="Times New Roman" w:eastAsia="Times New Roman" w:cs="Times New Roman"/>
        </w:rPr>
        <w:t>I)</w:t>
      </w:r>
      <w:r w:rsidRPr="2630924A">
        <w:rPr>
          <w:rFonts w:ascii="Times New Roman" w:hAnsi="Times New Roman" w:eastAsia="Times New Roman" w:cs="Times New Roman"/>
        </w:rPr>
        <w:t xml:space="preserve"> is being collected </w:t>
      </w:r>
      <w:r w:rsidRPr="2630924A" w:rsidR="003E5617">
        <w:rPr>
          <w:rFonts w:ascii="Times New Roman" w:hAnsi="Times New Roman" w:eastAsia="Times New Roman" w:cs="Times New Roman"/>
        </w:rPr>
        <w:t>in the</w:t>
      </w:r>
      <w:r w:rsidRPr="2630924A" w:rsidR="000754B0">
        <w:rPr>
          <w:rFonts w:ascii="Times New Roman" w:hAnsi="Times New Roman" w:eastAsia="Times New Roman" w:cs="Times New Roman"/>
        </w:rPr>
        <w:t>se</w:t>
      </w:r>
      <w:r w:rsidRPr="2630924A" w:rsidR="003E5617">
        <w:rPr>
          <w:rFonts w:ascii="Times New Roman" w:hAnsi="Times New Roman" w:eastAsia="Times New Roman" w:cs="Times New Roman"/>
        </w:rPr>
        <w:t xml:space="preserve"> surveillance </w:t>
      </w:r>
      <w:r w:rsidRPr="2630924A" w:rsidR="00050D76">
        <w:rPr>
          <w:rFonts w:ascii="Times New Roman" w:hAnsi="Times New Roman" w:eastAsia="Times New Roman" w:cs="Times New Roman"/>
        </w:rPr>
        <w:t>forms</w:t>
      </w:r>
      <w:r w:rsidRPr="2630924A" w:rsidR="003E5617">
        <w:rPr>
          <w:rFonts w:ascii="Times New Roman" w:hAnsi="Times New Roman" w:eastAsia="Times New Roman" w:cs="Times New Roman"/>
        </w:rPr>
        <w:t>.</w:t>
      </w:r>
      <w:r w:rsidRPr="2630924A">
        <w:rPr>
          <w:rFonts w:ascii="Times New Roman" w:hAnsi="Times New Roman" w:eastAsia="Times New Roman" w:cs="Times New Roman"/>
        </w:rPr>
        <w:t xml:space="preserve">  </w:t>
      </w:r>
      <w:r w:rsidRPr="2630924A">
        <w:rPr>
          <w:rFonts w:ascii="Times New Roman" w:hAnsi="Times New Roman" w:cs="Times New Roman"/>
        </w:rPr>
        <w:t>The National Center for Emerging and Zoonotic Infectious diseases has reviewed this proposed collection and determined that the Privacy Act does not apply. No PII is being collected as part of this project</w:t>
      </w:r>
      <w:r w:rsidRPr="2630924A" w:rsidR="003E5617">
        <w:rPr>
          <w:rFonts w:ascii="Times New Roman" w:hAnsi="Times New Roman" w:cs="Times New Roman"/>
        </w:rPr>
        <w:t>. The</w:t>
      </w:r>
      <w:r w:rsidRPr="2630924A" w:rsidR="00F70741">
        <w:rPr>
          <w:rFonts w:ascii="Times New Roman" w:hAnsi="Times New Roman" w:cs="Times New Roman"/>
        </w:rPr>
        <w:t xml:space="preserve"> data collected will be stored on a secure electronic CDC server with limited access.</w:t>
      </w:r>
    </w:p>
    <w:p w:rsidRPr="00F70741" w:rsidR="00CE7625" w:rsidP="00CE7625" w:rsidRDefault="00CE7625" w14:paraId="68E1E48B" w14:textId="5B9D1BD3">
      <w:pPr>
        <w:pStyle w:val="ListParagraph"/>
        <w:numPr>
          <w:ilvl w:val="0"/>
          <w:numId w:val="3"/>
        </w:numPr>
        <w:rPr>
          <w:rFonts w:ascii="Times New Roman" w:hAnsi="Times New Roman" w:cs="Times New Roman"/>
        </w:rPr>
      </w:pPr>
      <w:r w:rsidRPr="2630924A">
        <w:rPr>
          <w:rFonts w:ascii="Times New Roman" w:hAnsi="Times New Roman" w:cs="Times New Roman"/>
          <w:b/>
          <w:bCs/>
        </w:rPr>
        <w:t>Institutional Review Board (IRB) and Justification for Sensitive Questions</w:t>
      </w:r>
    </w:p>
    <w:p w:rsidRPr="008A5DB8" w:rsidR="008A5DB8" w:rsidP="008A5DB8" w:rsidRDefault="008A5DB8" w14:paraId="6C01796A" w14:textId="73FAF5FA">
      <w:pPr>
        <w:rPr>
          <w:rFonts w:ascii="Times New Roman" w:hAnsi="Times New Roman" w:cs="Times New Roman"/>
        </w:rPr>
      </w:pPr>
      <w:r w:rsidRPr="008A5DB8">
        <w:rPr>
          <w:rFonts w:ascii="Times New Roman" w:hAnsi="Times New Roman" w:cs="Times New Roman"/>
        </w:rPr>
        <w:t>No information will be collected that are of a personal or sensitive nature</w:t>
      </w:r>
      <w:r w:rsidR="008A594A">
        <w:rPr>
          <w:rFonts w:ascii="Times New Roman" w:hAnsi="Times New Roman" w:cs="Times New Roman"/>
        </w:rPr>
        <w:t xml:space="preserve"> or require IRB approval.</w:t>
      </w:r>
    </w:p>
    <w:p w:rsidRPr="00560CB5" w:rsidR="00CE7625" w:rsidP="00CE7625" w:rsidRDefault="00CE7625" w14:paraId="2A64B9AE" w14:textId="44A3E21B">
      <w:pPr>
        <w:pStyle w:val="ListParagraph"/>
        <w:numPr>
          <w:ilvl w:val="0"/>
          <w:numId w:val="3"/>
        </w:numPr>
        <w:rPr>
          <w:rFonts w:ascii="Times New Roman" w:hAnsi="Times New Roman" w:cs="Times New Roman"/>
        </w:rPr>
      </w:pPr>
      <w:r w:rsidRPr="2630924A">
        <w:rPr>
          <w:rFonts w:ascii="Times New Roman" w:hAnsi="Times New Roman" w:cs="Times New Roman"/>
          <w:b/>
          <w:bCs/>
        </w:rPr>
        <w:lastRenderedPageBreak/>
        <w:t>Estimates of Annualized Burden Hours and Costs</w:t>
      </w:r>
    </w:p>
    <w:p w:rsidRPr="00F66F1B" w:rsidR="00F66F1B" w:rsidP="2630924A" w:rsidRDefault="00F66F1B" w14:paraId="5AB415E9" w14:textId="7259FC1A">
      <w:pPr>
        <w:rPr>
          <w:rFonts w:ascii="Times New Roman" w:hAnsi="Times New Roman" w:cs="Times New Roman"/>
          <w:u w:val="single"/>
        </w:rPr>
      </w:pPr>
      <w:r w:rsidRPr="2630924A">
        <w:rPr>
          <w:rFonts w:ascii="Times New Roman" w:hAnsi="Times New Roman" w:cs="Times New Roman"/>
          <w:u w:val="single"/>
        </w:rPr>
        <w:t xml:space="preserve">Zoonotic SARS-CoV-2 Event </w:t>
      </w:r>
      <w:r w:rsidRPr="2630924A" w:rsidR="00646BD3">
        <w:rPr>
          <w:rFonts w:ascii="Times New Roman" w:hAnsi="Times New Roman" w:cs="Times New Roman"/>
          <w:u w:val="single"/>
        </w:rPr>
        <w:t>f</w:t>
      </w:r>
      <w:r w:rsidRPr="2630924A">
        <w:rPr>
          <w:rFonts w:ascii="Times New Roman" w:hAnsi="Times New Roman" w:cs="Times New Roman"/>
          <w:u w:val="single"/>
        </w:rPr>
        <w:t>orm </w:t>
      </w:r>
    </w:p>
    <w:p w:rsidRPr="00560CB5" w:rsidR="00681DE3" w:rsidP="2630924A" w:rsidRDefault="00681DE3" w14:paraId="5E9D71DB" w14:textId="00C66EB1">
      <w:pPr>
        <w:rPr>
          <w:rStyle w:val="eop"/>
          <w:rFonts w:ascii="Times New Roman" w:hAnsi="Times New Roman" w:cs="Times New Roman"/>
          <w:color w:val="000000"/>
        </w:rPr>
      </w:pPr>
      <w:r w:rsidRPr="2630924A">
        <w:rPr>
          <w:rStyle w:val="normaltextrun"/>
          <w:rFonts w:ascii="Times New Roman" w:hAnsi="Times New Roman" w:cs="Times New Roman"/>
          <w:color w:val="000000" w:themeColor="text1"/>
        </w:rPr>
        <w:t xml:space="preserve">The data collected will be used to improve our understanding </w:t>
      </w:r>
      <w:r w:rsidRPr="2630924A" w:rsidR="000F1A17">
        <w:rPr>
          <w:rStyle w:val="normaltextrun"/>
          <w:rFonts w:ascii="Times New Roman" w:hAnsi="Times New Roman" w:cs="Times New Roman"/>
          <w:color w:val="000000" w:themeColor="text1"/>
        </w:rPr>
        <w:t>the prevalence of potential zoonotic events and the prevalence of SARS-CoV-2 in animal populations</w:t>
      </w:r>
      <w:r w:rsidRPr="2630924A">
        <w:rPr>
          <w:rStyle w:val="normaltextrun"/>
          <w:rFonts w:ascii="Times New Roman" w:hAnsi="Times New Roman" w:cs="Times New Roman"/>
          <w:color w:val="000000" w:themeColor="text1"/>
        </w:rPr>
        <w:t xml:space="preserve">. This information has not previously been collected and </w:t>
      </w:r>
      <w:r w:rsidRPr="2630924A" w:rsidR="00893808">
        <w:rPr>
          <w:rStyle w:val="normaltextrun"/>
          <w:rFonts w:ascii="Times New Roman" w:hAnsi="Times New Roman" w:cs="Times New Roman"/>
          <w:color w:val="000000" w:themeColor="text1"/>
        </w:rPr>
        <w:t>data collection procedures</w:t>
      </w:r>
      <w:r w:rsidRPr="2630924A" w:rsidR="00431438">
        <w:rPr>
          <w:rStyle w:val="normaltextrun"/>
          <w:rFonts w:ascii="Times New Roman" w:hAnsi="Times New Roman" w:cs="Times New Roman"/>
          <w:color w:val="000000" w:themeColor="text1"/>
        </w:rPr>
        <w:t xml:space="preserve"> are in</w:t>
      </w:r>
      <w:r w:rsidRPr="2630924A">
        <w:rPr>
          <w:rStyle w:val="normaltextrun"/>
          <w:rFonts w:ascii="Times New Roman" w:hAnsi="Times New Roman" w:cs="Times New Roman"/>
          <w:color w:val="000000" w:themeColor="text1"/>
        </w:rPr>
        <w:t xml:space="preserve"> align with data management systems currently existing in state and local health departments to maximize standardization across sites and minimize the burden on responders. The estimated time burden is 80 responders x 400 responses each (extrapolation from previously collected data) x 0.25hrs per response = 8,000 hours.</w:t>
      </w:r>
      <w:r w:rsidRPr="2630924A">
        <w:rPr>
          <w:rStyle w:val="eop"/>
          <w:rFonts w:ascii="Times New Roman" w:hAnsi="Times New Roman" w:cs="Times New Roman"/>
          <w:color w:val="000000" w:themeColor="text1"/>
        </w:rPr>
        <w:t> </w:t>
      </w:r>
    </w:p>
    <w:p w:rsidRPr="00560CB5" w:rsidR="00681DE3" w:rsidP="00681DE3" w:rsidRDefault="00681DE3" w14:paraId="262DE203" w14:textId="49444463">
      <w:pPr>
        <w:rPr>
          <w:rStyle w:val="eop"/>
          <w:rFonts w:ascii="Times New Roman" w:hAnsi="Times New Roman" w:cs="Times New Roman"/>
          <w:color w:val="000000"/>
        </w:rPr>
      </w:pPr>
    </w:p>
    <w:p w:rsidRPr="00560CB5" w:rsidR="00681DE3" w:rsidP="00681DE3" w:rsidRDefault="00681DE3" w14:paraId="5B0065C0" w14:textId="39631CCB">
      <w:pPr>
        <w:rPr>
          <w:rStyle w:val="eop"/>
          <w:rFonts w:ascii="Times New Roman" w:hAnsi="Times New Roman" w:cs="Times New Roman"/>
          <w:color w:val="000000"/>
          <w:u w:val="single"/>
        </w:rPr>
      </w:pPr>
      <w:r w:rsidRPr="2630924A">
        <w:rPr>
          <w:rStyle w:val="eop"/>
          <w:rFonts w:ascii="Times New Roman" w:hAnsi="Times New Roman" w:cs="Times New Roman"/>
          <w:color w:val="000000" w:themeColor="text1"/>
          <w:u w:val="single"/>
        </w:rPr>
        <w:t xml:space="preserve">One Health Case </w:t>
      </w:r>
      <w:r w:rsidRPr="2630924A" w:rsidR="00F66F1B">
        <w:rPr>
          <w:rStyle w:val="eop"/>
          <w:rFonts w:ascii="Times New Roman" w:hAnsi="Times New Roman" w:cs="Times New Roman"/>
          <w:color w:val="000000" w:themeColor="text1"/>
          <w:u w:val="single"/>
        </w:rPr>
        <w:t>Investigation Form</w:t>
      </w:r>
      <w:r w:rsidRPr="2630924A" w:rsidR="000F6415">
        <w:rPr>
          <w:rStyle w:val="eop"/>
          <w:rFonts w:ascii="Times New Roman" w:hAnsi="Times New Roman" w:cs="Times New Roman"/>
          <w:color w:val="000000" w:themeColor="text1"/>
          <w:u w:val="single"/>
        </w:rPr>
        <w:t xml:space="preserve"> for Animals with SARS-CoV-2 </w:t>
      </w:r>
    </w:p>
    <w:p w:rsidRPr="00560CB5" w:rsidR="00681DE3" w:rsidP="00681DE3" w:rsidRDefault="00681DE3" w14:paraId="2D3830EE" w14:textId="72FFACB9">
      <w:pPr>
        <w:rPr>
          <w:rStyle w:val="normaltextrun"/>
          <w:rFonts w:ascii="Times New Roman" w:hAnsi="Times New Roman" w:cs="Times New Roman"/>
          <w:color w:val="000000"/>
          <w:shd w:val="clear" w:color="auto" w:fill="FFFFFF"/>
        </w:rPr>
      </w:pPr>
      <w:r w:rsidRPr="00560CB5">
        <w:rPr>
          <w:rStyle w:val="normaltextrun"/>
          <w:rFonts w:ascii="Times New Roman" w:hAnsi="Times New Roman" w:cs="Times New Roman"/>
          <w:color w:val="000000"/>
          <w:shd w:val="clear" w:color="auto" w:fill="FFFFFF"/>
        </w:rPr>
        <w:t>Over 10 respondents will be involved. An estimated 50 respondents will complete the </w:t>
      </w:r>
      <w:r w:rsidRPr="00560CB5" w:rsidR="12ED7EFC">
        <w:rPr>
          <w:rStyle w:val="normaltextrun"/>
          <w:rFonts w:ascii="Times New Roman" w:hAnsi="Times New Roman" w:cs="Times New Roman"/>
          <w:color w:val="000000"/>
          <w:shd w:val="clear" w:color="auto" w:fill="FFFFFF"/>
        </w:rPr>
        <w:t>one-hour</w:t>
      </w:r>
      <w:r w:rsidRPr="00560CB5">
        <w:rPr>
          <w:rStyle w:val="normaltextrun"/>
          <w:rFonts w:ascii="Times New Roman" w:hAnsi="Times New Roman" w:cs="Times New Roman"/>
          <w:color w:val="000000"/>
          <w:shd w:val="clear" w:color="auto" w:fill="FFFFFF"/>
        </w:rPr>
        <w:t> case investigation form 20 times. This brings the total estimated burden to 1,000 hours per year.</w:t>
      </w:r>
    </w:p>
    <w:tbl>
      <w:tblPr>
        <w:tblW w:w="9817" w:type="dxa"/>
        <w:tblInd w:w="-285"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Caption w:val="Example Table, Table A12: Estimated Annualized Burden Costs"/>
      </w:tblPr>
      <w:tblGrid>
        <w:gridCol w:w="2257"/>
        <w:gridCol w:w="3666"/>
        <w:gridCol w:w="1158"/>
        <w:gridCol w:w="1074"/>
        <w:gridCol w:w="942"/>
        <w:gridCol w:w="720"/>
      </w:tblGrid>
      <w:tr w:rsidRPr="00681DE3" w:rsidR="00681DE3" w:rsidTr="008E5B2B" w14:paraId="06CA48D2" w14:textId="77777777">
        <w:trPr>
          <w:trHeight w:val="1125"/>
        </w:trPr>
        <w:tc>
          <w:tcPr>
            <w:tcW w:w="2257" w:type="dxa"/>
            <w:tcBorders>
              <w:top w:val="single" w:color="auto" w:sz="6" w:space="0"/>
              <w:left w:val="single" w:color="auto" w:sz="6" w:space="0"/>
              <w:bottom w:val="single" w:color="auto" w:sz="6" w:space="0"/>
              <w:right w:val="single" w:color="auto" w:sz="6" w:space="0"/>
            </w:tcBorders>
            <w:shd w:val="clear" w:color="auto" w:fill="auto"/>
            <w:hideMark/>
          </w:tcPr>
          <w:p w:rsidRPr="00681DE3" w:rsidR="00681DE3" w:rsidP="00681DE3" w:rsidRDefault="00681DE3" w14:paraId="4FBD2573" w14:textId="77777777">
            <w:pPr>
              <w:spacing w:after="0" w:line="240" w:lineRule="auto"/>
              <w:textAlignment w:val="baseline"/>
              <w:rPr>
                <w:rFonts w:ascii="Times New Roman" w:hAnsi="Times New Roman" w:eastAsia="Times New Roman" w:cs="Times New Roman"/>
              </w:rPr>
            </w:pPr>
            <w:r w:rsidRPr="00681DE3">
              <w:rPr>
                <w:rFonts w:ascii="Times New Roman" w:hAnsi="Times New Roman" w:eastAsia="Times New Roman" w:cs="Times New Roman"/>
              </w:rPr>
              <w:t>Type of Respondents </w:t>
            </w:r>
          </w:p>
        </w:tc>
        <w:tc>
          <w:tcPr>
            <w:tcW w:w="3666" w:type="dxa"/>
            <w:tcBorders>
              <w:top w:val="single" w:color="auto" w:sz="6" w:space="0"/>
              <w:left w:val="single" w:color="auto" w:sz="6" w:space="0"/>
              <w:bottom w:val="single" w:color="auto" w:sz="6" w:space="0"/>
              <w:right w:val="single" w:color="auto" w:sz="6" w:space="0"/>
            </w:tcBorders>
            <w:shd w:val="clear" w:color="auto" w:fill="auto"/>
            <w:hideMark/>
          </w:tcPr>
          <w:p w:rsidRPr="00681DE3" w:rsidR="00681DE3" w:rsidP="00681DE3" w:rsidRDefault="00681DE3" w14:paraId="26528964" w14:textId="77777777">
            <w:pPr>
              <w:spacing w:after="0" w:line="240" w:lineRule="auto"/>
              <w:textAlignment w:val="baseline"/>
              <w:rPr>
                <w:rFonts w:ascii="Times New Roman" w:hAnsi="Times New Roman" w:eastAsia="Times New Roman" w:cs="Times New Roman"/>
              </w:rPr>
            </w:pPr>
            <w:r w:rsidRPr="00681DE3">
              <w:rPr>
                <w:rFonts w:ascii="Times New Roman" w:hAnsi="Times New Roman" w:eastAsia="Times New Roman" w:cs="Times New Roman"/>
              </w:rPr>
              <w:t>Form Name </w:t>
            </w:r>
          </w:p>
        </w:tc>
        <w:tc>
          <w:tcPr>
            <w:tcW w:w="1158" w:type="dxa"/>
            <w:tcBorders>
              <w:top w:val="single" w:color="auto" w:sz="6" w:space="0"/>
              <w:left w:val="single" w:color="auto" w:sz="6" w:space="0"/>
              <w:bottom w:val="single" w:color="auto" w:sz="6" w:space="0"/>
              <w:right w:val="single" w:color="auto" w:sz="6" w:space="0"/>
            </w:tcBorders>
            <w:shd w:val="clear" w:color="auto" w:fill="auto"/>
            <w:hideMark/>
          </w:tcPr>
          <w:p w:rsidRPr="00681DE3" w:rsidR="00681DE3" w:rsidP="00681DE3" w:rsidRDefault="00681DE3" w14:paraId="476D8849" w14:textId="77777777">
            <w:pPr>
              <w:spacing w:after="0" w:line="240" w:lineRule="auto"/>
              <w:textAlignment w:val="baseline"/>
              <w:rPr>
                <w:rFonts w:ascii="Times New Roman" w:hAnsi="Times New Roman" w:eastAsia="Times New Roman" w:cs="Times New Roman"/>
              </w:rPr>
            </w:pPr>
            <w:r w:rsidRPr="00681DE3">
              <w:rPr>
                <w:rFonts w:ascii="Times New Roman" w:hAnsi="Times New Roman" w:eastAsia="Times New Roman" w:cs="Times New Roman"/>
              </w:rPr>
              <w:t>No. of Respondents </w:t>
            </w:r>
          </w:p>
        </w:tc>
        <w:tc>
          <w:tcPr>
            <w:tcW w:w="1074" w:type="dxa"/>
            <w:tcBorders>
              <w:top w:val="single" w:color="auto" w:sz="6" w:space="0"/>
              <w:left w:val="single" w:color="auto" w:sz="6" w:space="0"/>
              <w:bottom w:val="single" w:color="auto" w:sz="6" w:space="0"/>
              <w:right w:val="single" w:color="auto" w:sz="6" w:space="0"/>
            </w:tcBorders>
            <w:shd w:val="clear" w:color="auto" w:fill="auto"/>
            <w:hideMark/>
          </w:tcPr>
          <w:p w:rsidRPr="00681DE3" w:rsidR="00681DE3" w:rsidP="00681DE3" w:rsidRDefault="00681DE3" w14:paraId="501232E2" w14:textId="77777777">
            <w:pPr>
              <w:spacing w:after="0" w:line="240" w:lineRule="auto"/>
              <w:textAlignment w:val="baseline"/>
              <w:rPr>
                <w:rFonts w:ascii="Times New Roman" w:hAnsi="Times New Roman" w:eastAsia="Times New Roman" w:cs="Times New Roman"/>
              </w:rPr>
            </w:pPr>
            <w:r w:rsidRPr="00681DE3">
              <w:rPr>
                <w:rFonts w:ascii="Times New Roman" w:hAnsi="Times New Roman" w:eastAsia="Times New Roman" w:cs="Times New Roman"/>
              </w:rPr>
              <w:t>No. of Responses per Respondent </w:t>
            </w:r>
          </w:p>
        </w:tc>
        <w:tc>
          <w:tcPr>
            <w:tcW w:w="942" w:type="dxa"/>
            <w:tcBorders>
              <w:top w:val="single" w:color="auto" w:sz="6" w:space="0"/>
              <w:left w:val="single" w:color="auto" w:sz="6" w:space="0"/>
              <w:bottom w:val="single" w:color="auto" w:sz="6" w:space="0"/>
              <w:right w:val="single" w:color="auto" w:sz="6" w:space="0"/>
            </w:tcBorders>
            <w:shd w:val="clear" w:color="auto" w:fill="auto"/>
            <w:hideMark/>
          </w:tcPr>
          <w:p w:rsidRPr="00681DE3" w:rsidR="00681DE3" w:rsidP="00681DE3" w:rsidRDefault="00681DE3" w14:paraId="6536E430" w14:textId="77777777">
            <w:pPr>
              <w:spacing w:after="0" w:line="240" w:lineRule="auto"/>
              <w:textAlignment w:val="baseline"/>
              <w:rPr>
                <w:rFonts w:ascii="Times New Roman" w:hAnsi="Times New Roman" w:eastAsia="Times New Roman" w:cs="Times New Roman"/>
              </w:rPr>
            </w:pPr>
            <w:r w:rsidRPr="00681DE3">
              <w:rPr>
                <w:rFonts w:ascii="Times New Roman" w:hAnsi="Times New Roman" w:eastAsia="Times New Roman" w:cs="Times New Roman"/>
              </w:rPr>
              <w:t>Average Burden per Response (in hours) </w:t>
            </w:r>
          </w:p>
        </w:tc>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681DE3" w:rsidR="00681DE3" w:rsidP="00681DE3" w:rsidRDefault="00681DE3" w14:paraId="05DCE859" w14:textId="77777777">
            <w:pPr>
              <w:spacing w:after="0" w:line="240" w:lineRule="auto"/>
              <w:textAlignment w:val="baseline"/>
              <w:rPr>
                <w:rFonts w:ascii="Times New Roman" w:hAnsi="Times New Roman" w:eastAsia="Times New Roman" w:cs="Times New Roman"/>
              </w:rPr>
            </w:pPr>
            <w:r w:rsidRPr="00681DE3">
              <w:rPr>
                <w:rFonts w:ascii="Times New Roman" w:hAnsi="Times New Roman" w:eastAsia="Times New Roman" w:cs="Times New Roman"/>
              </w:rPr>
              <w:t>Total Burden Hours </w:t>
            </w:r>
          </w:p>
        </w:tc>
      </w:tr>
      <w:tr w:rsidRPr="00681DE3" w:rsidR="00681DE3" w:rsidTr="008E5B2B" w14:paraId="36EEC413" w14:textId="77777777">
        <w:tc>
          <w:tcPr>
            <w:tcW w:w="2257" w:type="dxa"/>
            <w:tcBorders>
              <w:top w:val="single" w:color="auto" w:sz="6" w:space="0"/>
              <w:left w:val="single" w:color="auto" w:sz="6" w:space="0"/>
              <w:bottom w:val="single" w:color="auto" w:sz="6" w:space="0"/>
              <w:right w:val="single" w:color="auto" w:sz="6" w:space="0"/>
            </w:tcBorders>
            <w:shd w:val="clear" w:color="auto" w:fill="auto"/>
            <w:hideMark/>
          </w:tcPr>
          <w:p w:rsidRPr="00681DE3" w:rsidR="00681DE3" w:rsidP="2630924A" w:rsidRDefault="00114174" w14:paraId="19585365" w14:textId="3A650444">
            <w:pPr>
              <w:spacing w:after="0" w:line="240" w:lineRule="auto"/>
              <w:textAlignment w:val="baseline"/>
              <w:rPr>
                <w:rFonts w:ascii="Times New Roman" w:hAnsi="Times New Roman" w:eastAsia="Times New Roman" w:cs="Times New Roman"/>
                <w:color w:val="000000" w:themeColor="text1"/>
              </w:rPr>
            </w:pPr>
            <w:r w:rsidRPr="2630924A">
              <w:rPr>
                <w:rFonts w:ascii="Times New Roman" w:hAnsi="Times New Roman" w:eastAsia="Times New Roman" w:cs="Times New Roman"/>
                <w:color w:val="000000" w:themeColor="text1"/>
              </w:rPr>
              <w:t>State, tribal, local, and territorial health officials </w:t>
            </w:r>
          </w:p>
        </w:tc>
        <w:tc>
          <w:tcPr>
            <w:tcW w:w="3666" w:type="dxa"/>
            <w:tcBorders>
              <w:top w:val="single" w:color="auto" w:sz="6" w:space="0"/>
              <w:left w:val="single" w:color="auto" w:sz="6" w:space="0"/>
              <w:bottom w:val="single" w:color="auto" w:sz="6" w:space="0"/>
              <w:right w:val="single" w:color="auto" w:sz="6" w:space="0"/>
            </w:tcBorders>
            <w:shd w:val="clear" w:color="auto" w:fill="auto"/>
            <w:hideMark/>
          </w:tcPr>
          <w:p w:rsidRPr="00681DE3" w:rsidR="00681DE3" w:rsidP="2630924A" w:rsidRDefault="00646458" w14:paraId="6C83F885" w14:textId="46BC9783">
            <w:pPr>
              <w:spacing w:after="0" w:line="240" w:lineRule="auto"/>
              <w:textAlignment w:val="baseline"/>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Zoonotic SARS-CoV-2 Event Form</w:t>
            </w:r>
            <w:r w:rsidRPr="2630924A" w:rsidR="004F669B">
              <w:rPr>
                <w:rFonts w:ascii="Times New Roman" w:hAnsi="Times New Roman" w:eastAsia="Times New Roman" w:cs="Times New Roman"/>
                <w:color w:val="000000" w:themeColor="text1"/>
              </w:rPr>
              <w:t> </w:t>
            </w:r>
          </w:p>
        </w:tc>
        <w:tc>
          <w:tcPr>
            <w:tcW w:w="1158" w:type="dxa"/>
            <w:tcBorders>
              <w:top w:val="single" w:color="auto" w:sz="6" w:space="0"/>
              <w:left w:val="single" w:color="auto" w:sz="6" w:space="0"/>
              <w:bottom w:val="single" w:color="auto" w:sz="6" w:space="0"/>
              <w:right w:val="single" w:color="auto" w:sz="6" w:space="0"/>
            </w:tcBorders>
            <w:shd w:val="clear" w:color="auto" w:fill="auto"/>
            <w:hideMark/>
          </w:tcPr>
          <w:p w:rsidRPr="00681DE3" w:rsidR="00681DE3" w:rsidP="00681DE3" w:rsidRDefault="00681DE3" w14:paraId="1DE1F450" w14:textId="77777777">
            <w:pPr>
              <w:spacing w:after="0" w:line="240" w:lineRule="auto"/>
              <w:textAlignment w:val="baseline"/>
              <w:rPr>
                <w:rFonts w:ascii="Times New Roman" w:hAnsi="Times New Roman" w:eastAsia="Times New Roman" w:cs="Times New Roman"/>
              </w:rPr>
            </w:pPr>
            <w:r w:rsidRPr="00681DE3">
              <w:rPr>
                <w:rFonts w:ascii="Times New Roman" w:hAnsi="Times New Roman" w:eastAsia="Times New Roman" w:cs="Times New Roman"/>
              </w:rPr>
              <w:t>80 </w:t>
            </w:r>
          </w:p>
        </w:tc>
        <w:tc>
          <w:tcPr>
            <w:tcW w:w="1074" w:type="dxa"/>
            <w:tcBorders>
              <w:top w:val="single" w:color="auto" w:sz="6" w:space="0"/>
              <w:left w:val="single" w:color="auto" w:sz="6" w:space="0"/>
              <w:bottom w:val="single" w:color="auto" w:sz="6" w:space="0"/>
              <w:right w:val="single" w:color="auto" w:sz="6" w:space="0"/>
            </w:tcBorders>
            <w:shd w:val="clear" w:color="auto" w:fill="auto"/>
            <w:hideMark/>
          </w:tcPr>
          <w:p w:rsidRPr="00681DE3" w:rsidR="00681DE3" w:rsidP="00681DE3" w:rsidRDefault="00681DE3" w14:paraId="00666D6B" w14:textId="77777777">
            <w:pPr>
              <w:spacing w:after="0" w:line="240" w:lineRule="auto"/>
              <w:textAlignment w:val="baseline"/>
              <w:rPr>
                <w:rFonts w:ascii="Times New Roman" w:hAnsi="Times New Roman" w:eastAsia="Times New Roman" w:cs="Times New Roman"/>
              </w:rPr>
            </w:pPr>
            <w:r w:rsidRPr="00681DE3">
              <w:rPr>
                <w:rFonts w:ascii="Times New Roman" w:hAnsi="Times New Roman" w:eastAsia="Times New Roman" w:cs="Times New Roman"/>
              </w:rPr>
              <w:t>400 </w:t>
            </w:r>
          </w:p>
        </w:tc>
        <w:tc>
          <w:tcPr>
            <w:tcW w:w="942" w:type="dxa"/>
            <w:tcBorders>
              <w:top w:val="single" w:color="auto" w:sz="6" w:space="0"/>
              <w:left w:val="single" w:color="auto" w:sz="6" w:space="0"/>
              <w:bottom w:val="single" w:color="auto" w:sz="6" w:space="0"/>
              <w:right w:val="single" w:color="auto" w:sz="6" w:space="0"/>
            </w:tcBorders>
            <w:shd w:val="clear" w:color="auto" w:fill="auto"/>
            <w:hideMark/>
          </w:tcPr>
          <w:p w:rsidRPr="00681DE3" w:rsidR="00681DE3" w:rsidP="00681DE3" w:rsidRDefault="00681DE3" w14:paraId="748058DE" w14:textId="77777777">
            <w:pPr>
              <w:spacing w:after="0" w:line="240" w:lineRule="auto"/>
              <w:textAlignment w:val="baseline"/>
              <w:rPr>
                <w:rFonts w:ascii="Times New Roman" w:hAnsi="Times New Roman" w:eastAsia="Times New Roman" w:cs="Times New Roman"/>
              </w:rPr>
            </w:pPr>
            <w:r w:rsidRPr="00681DE3">
              <w:rPr>
                <w:rFonts w:ascii="Times New Roman" w:hAnsi="Times New Roman" w:eastAsia="Times New Roman" w:cs="Times New Roman"/>
              </w:rPr>
              <w:t>0.25  </w:t>
            </w:r>
          </w:p>
        </w:tc>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560CB5" w:rsidR="00681DE3" w:rsidP="00681DE3" w:rsidRDefault="00681DE3" w14:paraId="2CD8354C" w14:textId="77777777">
            <w:pPr>
              <w:spacing w:after="0" w:line="240" w:lineRule="auto"/>
              <w:textAlignment w:val="baseline"/>
              <w:rPr>
                <w:rFonts w:ascii="Times New Roman" w:hAnsi="Times New Roman" w:eastAsia="Times New Roman" w:cs="Times New Roman"/>
                <w:color w:val="000000"/>
              </w:rPr>
            </w:pPr>
            <w:r w:rsidRPr="00681DE3">
              <w:rPr>
                <w:rFonts w:ascii="Times New Roman" w:hAnsi="Times New Roman" w:eastAsia="Times New Roman" w:cs="Times New Roman"/>
                <w:color w:val="000000"/>
              </w:rPr>
              <w:t>8,000  </w:t>
            </w:r>
          </w:p>
          <w:p w:rsidRPr="00681DE3" w:rsidR="00681DE3" w:rsidP="00681DE3" w:rsidRDefault="00681DE3" w14:paraId="7ADE22EC" w14:textId="30FB1EC5">
            <w:pPr>
              <w:spacing w:after="0" w:line="240" w:lineRule="auto"/>
              <w:textAlignment w:val="baseline"/>
              <w:rPr>
                <w:rFonts w:ascii="Times New Roman" w:hAnsi="Times New Roman" w:eastAsia="Times New Roman" w:cs="Times New Roman"/>
              </w:rPr>
            </w:pPr>
          </w:p>
        </w:tc>
      </w:tr>
      <w:tr w:rsidRPr="00560CB5" w:rsidR="00681DE3" w:rsidTr="008E5B2B" w14:paraId="40685F3D" w14:textId="77777777">
        <w:tc>
          <w:tcPr>
            <w:tcW w:w="2257" w:type="dxa"/>
            <w:tcBorders>
              <w:top w:val="single" w:color="auto" w:sz="6" w:space="0"/>
              <w:left w:val="single" w:color="auto" w:sz="6" w:space="0"/>
              <w:bottom w:val="single" w:color="auto" w:sz="6" w:space="0"/>
              <w:right w:val="single" w:color="auto" w:sz="6" w:space="0"/>
            </w:tcBorders>
            <w:shd w:val="clear" w:color="auto" w:fill="auto"/>
          </w:tcPr>
          <w:p w:rsidRPr="00560CB5" w:rsidR="00681DE3" w:rsidP="2630924A" w:rsidRDefault="00114174" w14:paraId="00BD3EFE" w14:textId="0588EEA1">
            <w:pPr>
              <w:pStyle w:val="paragraph"/>
              <w:spacing w:before="0" w:beforeAutospacing="0" w:after="0" w:afterAutospacing="0"/>
              <w:textAlignment w:val="baseline"/>
              <w:rPr>
                <w:rStyle w:val="eop"/>
                <w:sz w:val="22"/>
                <w:szCs w:val="22"/>
              </w:rPr>
            </w:pPr>
            <w:r w:rsidRPr="2630924A">
              <w:rPr>
                <w:rStyle w:val="normaltextrun"/>
              </w:rPr>
              <w:t>State, tribal, local, and territorial health officials </w:t>
            </w:r>
          </w:p>
        </w:tc>
        <w:tc>
          <w:tcPr>
            <w:tcW w:w="3666" w:type="dxa"/>
            <w:tcBorders>
              <w:top w:val="single" w:color="auto" w:sz="6" w:space="0"/>
              <w:left w:val="single" w:color="auto" w:sz="6" w:space="0"/>
              <w:bottom w:val="single" w:color="auto" w:sz="6" w:space="0"/>
              <w:right w:val="single" w:color="auto" w:sz="6" w:space="0"/>
            </w:tcBorders>
            <w:shd w:val="clear" w:color="auto" w:fill="auto"/>
          </w:tcPr>
          <w:p w:rsidRPr="00560CB5" w:rsidR="00681DE3" w:rsidP="2630924A" w:rsidRDefault="00681DE3" w14:paraId="77265283" w14:textId="405D352D">
            <w:pPr>
              <w:spacing w:after="0" w:line="240" w:lineRule="auto"/>
              <w:textAlignment w:val="baseline"/>
              <w:rPr>
                <w:rStyle w:val="eop"/>
                <w:rFonts w:ascii="Times New Roman" w:hAnsi="Times New Roman" w:cs="Times New Roman"/>
              </w:rPr>
            </w:pPr>
            <w:r w:rsidRPr="2630924A">
              <w:rPr>
                <w:rStyle w:val="normaltextrun"/>
                <w:rFonts w:ascii="Times New Roman" w:hAnsi="Times New Roman" w:cs="Times New Roman"/>
              </w:rPr>
              <w:t xml:space="preserve">One Health </w:t>
            </w:r>
            <w:r w:rsidR="00063ACD">
              <w:rPr>
                <w:rStyle w:val="normaltextrun"/>
                <w:rFonts w:ascii="Times New Roman" w:hAnsi="Times New Roman" w:cs="Times New Roman"/>
              </w:rPr>
              <w:t>Consultation</w:t>
            </w:r>
            <w:r w:rsidRPr="2630924A">
              <w:rPr>
                <w:rStyle w:val="normaltextrun"/>
                <w:rFonts w:ascii="Times New Roman" w:hAnsi="Times New Roman" w:cs="Times New Roman"/>
              </w:rPr>
              <w:t xml:space="preserve"> Form</w:t>
            </w:r>
          </w:p>
        </w:tc>
        <w:tc>
          <w:tcPr>
            <w:tcW w:w="1158" w:type="dxa"/>
            <w:tcBorders>
              <w:top w:val="single" w:color="auto" w:sz="6" w:space="0"/>
              <w:left w:val="single" w:color="auto" w:sz="6" w:space="0"/>
              <w:bottom w:val="single" w:color="auto" w:sz="6" w:space="0"/>
              <w:right w:val="single" w:color="auto" w:sz="6" w:space="0"/>
            </w:tcBorders>
            <w:shd w:val="clear" w:color="auto" w:fill="auto"/>
          </w:tcPr>
          <w:p w:rsidRPr="00560CB5" w:rsidR="00681DE3" w:rsidP="00681DE3" w:rsidRDefault="00681DE3" w14:paraId="14386D4B" w14:textId="1A96E7F6">
            <w:pPr>
              <w:spacing w:after="0" w:line="240" w:lineRule="auto"/>
              <w:textAlignment w:val="baseline"/>
              <w:rPr>
                <w:rFonts w:ascii="Times New Roman" w:hAnsi="Times New Roman" w:eastAsia="Times New Roman" w:cs="Times New Roman"/>
              </w:rPr>
            </w:pPr>
            <w:r w:rsidRPr="00560CB5">
              <w:rPr>
                <w:rStyle w:val="normaltextrun"/>
                <w:rFonts w:ascii="Times New Roman" w:hAnsi="Times New Roman" w:cs="Times New Roman"/>
              </w:rPr>
              <w:t>&gt;50</w:t>
            </w:r>
            <w:r w:rsidRPr="00560CB5">
              <w:rPr>
                <w:rStyle w:val="eop"/>
                <w:rFonts w:ascii="Times New Roman" w:hAnsi="Times New Roman" w:cs="Times New Roman"/>
              </w:rPr>
              <w:t> </w:t>
            </w:r>
          </w:p>
        </w:tc>
        <w:tc>
          <w:tcPr>
            <w:tcW w:w="1074" w:type="dxa"/>
            <w:tcBorders>
              <w:top w:val="single" w:color="auto" w:sz="6" w:space="0"/>
              <w:left w:val="single" w:color="auto" w:sz="6" w:space="0"/>
              <w:bottom w:val="single" w:color="auto" w:sz="6" w:space="0"/>
              <w:right w:val="single" w:color="auto" w:sz="6" w:space="0"/>
            </w:tcBorders>
            <w:shd w:val="clear" w:color="auto" w:fill="auto"/>
          </w:tcPr>
          <w:p w:rsidRPr="00560CB5" w:rsidR="00681DE3" w:rsidP="00681DE3" w:rsidRDefault="00681DE3" w14:paraId="53C5A572" w14:textId="2A4D7BFF">
            <w:pPr>
              <w:spacing w:after="0" w:line="240" w:lineRule="auto"/>
              <w:textAlignment w:val="baseline"/>
              <w:rPr>
                <w:rFonts w:ascii="Times New Roman" w:hAnsi="Times New Roman" w:eastAsia="Times New Roman" w:cs="Times New Roman"/>
              </w:rPr>
            </w:pPr>
            <w:r w:rsidRPr="00560CB5">
              <w:rPr>
                <w:rStyle w:val="normaltextrun"/>
                <w:rFonts w:ascii="Times New Roman" w:hAnsi="Times New Roman" w:cs="Times New Roman"/>
              </w:rPr>
              <w:t>20</w:t>
            </w:r>
            <w:r w:rsidRPr="00560CB5">
              <w:rPr>
                <w:rStyle w:val="eop"/>
                <w:rFonts w:ascii="Times New Roman" w:hAnsi="Times New Roman" w:cs="Times New Roman"/>
              </w:rPr>
              <w:t> </w:t>
            </w:r>
          </w:p>
        </w:tc>
        <w:tc>
          <w:tcPr>
            <w:tcW w:w="942" w:type="dxa"/>
            <w:tcBorders>
              <w:top w:val="single" w:color="auto" w:sz="6" w:space="0"/>
              <w:left w:val="single" w:color="auto" w:sz="6" w:space="0"/>
              <w:bottom w:val="single" w:color="auto" w:sz="6" w:space="0"/>
              <w:right w:val="single" w:color="auto" w:sz="6" w:space="0"/>
            </w:tcBorders>
            <w:shd w:val="clear" w:color="auto" w:fill="auto"/>
          </w:tcPr>
          <w:p w:rsidRPr="00560CB5" w:rsidR="00681DE3" w:rsidP="00681DE3" w:rsidRDefault="00681DE3" w14:paraId="6068E007" w14:textId="799A9EE1">
            <w:pPr>
              <w:spacing w:after="0" w:line="240" w:lineRule="auto"/>
              <w:textAlignment w:val="baseline"/>
              <w:rPr>
                <w:rFonts w:ascii="Times New Roman" w:hAnsi="Times New Roman" w:eastAsia="Times New Roman" w:cs="Times New Roman"/>
              </w:rPr>
            </w:pPr>
            <w:r w:rsidRPr="00560CB5">
              <w:rPr>
                <w:rStyle w:val="normaltextrun"/>
                <w:rFonts w:ascii="Times New Roman" w:hAnsi="Times New Roman" w:cs="Times New Roman"/>
              </w:rPr>
              <w:t>1</w:t>
            </w:r>
            <w:r w:rsidRPr="00560CB5">
              <w:rPr>
                <w:rStyle w:val="eop"/>
                <w:rFonts w:ascii="Times New Roman" w:hAnsi="Times New Roman" w:cs="Times New Roman"/>
              </w:rPr>
              <w:t> </w:t>
            </w:r>
          </w:p>
        </w:tc>
        <w:tc>
          <w:tcPr>
            <w:tcW w:w="720" w:type="dxa"/>
            <w:tcBorders>
              <w:top w:val="single" w:color="auto" w:sz="6" w:space="0"/>
              <w:left w:val="single" w:color="auto" w:sz="6" w:space="0"/>
              <w:bottom w:val="single" w:color="auto" w:sz="6" w:space="0"/>
              <w:right w:val="single" w:color="auto" w:sz="6" w:space="0"/>
            </w:tcBorders>
            <w:shd w:val="clear" w:color="auto" w:fill="auto"/>
          </w:tcPr>
          <w:p w:rsidRPr="00560CB5" w:rsidR="00681DE3" w:rsidP="00681DE3" w:rsidRDefault="00681DE3" w14:paraId="32674FAD" w14:textId="3BCE1540">
            <w:pPr>
              <w:spacing w:after="0" w:line="240" w:lineRule="auto"/>
              <w:textAlignment w:val="baseline"/>
              <w:rPr>
                <w:rFonts w:ascii="Times New Roman" w:hAnsi="Times New Roman" w:eastAsia="Times New Roman" w:cs="Times New Roman"/>
                <w:color w:val="000000"/>
              </w:rPr>
            </w:pPr>
            <w:r w:rsidRPr="00560CB5">
              <w:rPr>
                <w:rStyle w:val="normaltextrun"/>
                <w:rFonts w:ascii="Times New Roman" w:hAnsi="Times New Roman" w:cs="Times New Roman"/>
              </w:rPr>
              <w:t>1,000 </w:t>
            </w:r>
            <w:r w:rsidRPr="00560CB5">
              <w:rPr>
                <w:rStyle w:val="eop"/>
                <w:rFonts w:ascii="Times New Roman" w:hAnsi="Times New Roman" w:cs="Times New Roman"/>
              </w:rPr>
              <w:t> </w:t>
            </w:r>
          </w:p>
        </w:tc>
      </w:tr>
      <w:tr w:rsidRPr="00560CB5" w:rsidR="00D22449" w:rsidTr="008E5B2B" w14:paraId="4DF8E5FE" w14:textId="77777777">
        <w:tc>
          <w:tcPr>
            <w:tcW w:w="2257" w:type="dxa"/>
            <w:tcBorders>
              <w:top w:val="single" w:color="auto" w:sz="6" w:space="0"/>
              <w:left w:val="single" w:color="auto" w:sz="6" w:space="0"/>
              <w:bottom w:val="single" w:color="auto" w:sz="6" w:space="0"/>
              <w:right w:val="single" w:color="auto" w:sz="6" w:space="0"/>
            </w:tcBorders>
            <w:shd w:val="clear" w:color="auto" w:fill="auto"/>
          </w:tcPr>
          <w:p w:rsidRPr="2630924A" w:rsidR="00D22449" w:rsidP="2630924A" w:rsidRDefault="00D22449" w14:paraId="5413F7DD" w14:textId="6DC166A4">
            <w:pPr>
              <w:pStyle w:val="paragraph"/>
              <w:spacing w:before="0" w:beforeAutospacing="0" w:after="0" w:afterAutospacing="0"/>
              <w:textAlignment w:val="baseline"/>
              <w:rPr>
                <w:rStyle w:val="normaltextrun"/>
              </w:rPr>
            </w:pPr>
            <w:r>
              <w:rPr>
                <w:rStyle w:val="normaltextrun"/>
              </w:rPr>
              <w:t>Total</w:t>
            </w:r>
          </w:p>
        </w:tc>
        <w:tc>
          <w:tcPr>
            <w:tcW w:w="3666" w:type="dxa"/>
            <w:tcBorders>
              <w:top w:val="single" w:color="auto" w:sz="6" w:space="0"/>
              <w:left w:val="single" w:color="auto" w:sz="6" w:space="0"/>
              <w:bottom w:val="single" w:color="auto" w:sz="6" w:space="0"/>
              <w:right w:val="single" w:color="auto" w:sz="6" w:space="0"/>
            </w:tcBorders>
            <w:shd w:val="clear" w:color="auto" w:fill="auto"/>
          </w:tcPr>
          <w:p w:rsidRPr="2630924A" w:rsidR="00D22449" w:rsidP="2630924A" w:rsidRDefault="00D22449" w14:paraId="1D18C7A8" w14:textId="77777777">
            <w:pPr>
              <w:spacing w:after="0" w:line="240" w:lineRule="auto"/>
              <w:textAlignment w:val="baseline"/>
              <w:rPr>
                <w:rStyle w:val="normaltextrun"/>
                <w:rFonts w:ascii="Times New Roman" w:hAnsi="Times New Roman" w:cs="Times New Roman"/>
              </w:rPr>
            </w:pPr>
          </w:p>
        </w:tc>
        <w:tc>
          <w:tcPr>
            <w:tcW w:w="1158" w:type="dxa"/>
            <w:tcBorders>
              <w:top w:val="single" w:color="auto" w:sz="6" w:space="0"/>
              <w:left w:val="single" w:color="auto" w:sz="6" w:space="0"/>
              <w:bottom w:val="single" w:color="auto" w:sz="6" w:space="0"/>
              <w:right w:val="single" w:color="auto" w:sz="6" w:space="0"/>
            </w:tcBorders>
            <w:shd w:val="clear" w:color="auto" w:fill="auto"/>
          </w:tcPr>
          <w:p w:rsidRPr="00560CB5" w:rsidR="00D22449" w:rsidP="00681DE3" w:rsidRDefault="00D22449" w14:paraId="5AB040DC" w14:textId="1844A362">
            <w:pPr>
              <w:spacing w:after="0" w:line="240" w:lineRule="auto"/>
              <w:textAlignment w:val="baseline"/>
              <w:rPr>
                <w:rStyle w:val="normaltextrun"/>
                <w:rFonts w:ascii="Times New Roman" w:hAnsi="Times New Roman" w:cs="Times New Roman"/>
              </w:rPr>
            </w:pPr>
            <w:r>
              <w:rPr>
                <w:rStyle w:val="normaltextrun"/>
                <w:rFonts w:ascii="Times New Roman" w:hAnsi="Times New Roman" w:cs="Times New Roman"/>
              </w:rPr>
              <w:t>130</w:t>
            </w:r>
          </w:p>
        </w:tc>
        <w:tc>
          <w:tcPr>
            <w:tcW w:w="1074" w:type="dxa"/>
            <w:tcBorders>
              <w:top w:val="single" w:color="auto" w:sz="6" w:space="0"/>
              <w:left w:val="single" w:color="auto" w:sz="6" w:space="0"/>
              <w:bottom w:val="single" w:color="auto" w:sz="6" w:space="0"/>
              <w:right w:val="single" w:color="auto" w:sz="6" w:space="0"/>
            </w:tcBorders>
            <w:shd w:val="clear" w:color="auto" w:fill="auto"/>
          </w:tcPr>
          <w:p w:rsidRPr="00560CB5" w:rsidR="00D22449" w:rsidP="00681DE3" w:rsidRDefault="00D22449" w14:paraId="36B5270B" w14:textId="77777777">
            <w:pPr>
              <w:spacing w:after="0" w:line="240" w:lineRule="auto"/>
              <w:textAlignment w:val="baseline"/>
              <w:rPr>
                <w:rStyle w:val="normaltextrun"/>
                <w:rFonts w:ascii="Times New Roman" w:hAnsi="Times New Roman" w:cs="Times New Roman"/>
              </w:rPr>
            </w:pPr>
          </w:p>
        </w:tc>
        <w:tc>
          <w:tcPr>
            <w:tcW w:w="942" w:type="dxa"/>
            <w:tcBorders>
              <w:top w:val="single" w:color="auto" w:sz="6" w:space="0"/>
              <w:left w:val="single" w:color="auto" w:sz="6" w:space="0"/>
              <w:bottom w:val="single" w:color="auto" w:sz="6" w:space="0"/>
              <w:right w:val="single" w:color="auto" w:sz="6" w:space="0"/>
            </w:tcBorders>
            <w:shd w:val="clear" w:color="auto" w:fill="auto"/>
          </w:tcPr>
          <w:p w:rsidRPr="00560CB5" w:rsidR="00D22449" w:rsidP="00681DE3" w:rsidRDefault="00D22449" w14:paraId="5EA792C8" w14:textId="77777777">
            <w:pPr>
              <w:spacing w:after="0" w:line="240" w:lineRule="auto"/>
              <w:textAlignment w:val="baseline"/>
              <w:rPr>
                <w:rStyle w:val="normaltextrun"/>
                <w:rFonts w:ascii="Times New Roman" w:hAnsi="Times New Roman" w:cs="Times New Roman"/>
              </w:rPr>
            </w:pPr>
          </w:p>
        </w:tc>
        <w:tc>
          <w:tcPr>
            <w:tcW w:w="720" w:type="dxa"/>
            <w:tcBorders>
              <w:top w:val="single" w:color="auto" w:sz="6" w:space="0"/>
              <w:left w:val="single" w:color="auto" w:sz="6" w:space="0"/>
              <w:bottom w:val="single" w:color="auto" w:sz="6" w:space="0"/>
              <w:right w:val="single" w:color="auto" w:sz="6" w:space="0"/>
            </w:tcBorders>
            <w:shd w:val="clear" w:color="auto" w:fill="auto"/>
          </w:tcPr>
          <w:p w:rsidRPr="00560CB5" w:rsidR="00D22449" w:rsidP="00681DE3" w:rsidRDefault="00D22449" w14:paraId="5DB6EEED" w14:textId="3C9616BB">
            <w:pPr>
              <w:spacing w:after="0" w:line="240" w:lineRule="auto"/>
              <w:textAlignment w:val="baseline"/>
              <w:rPr>
                <w:rStyle w:val="normaltextrun"/>
                <w:rFonts w:ascii="Times New Roman" w:hAnsi="Times New Roman" w:cs="Times New Roman"/>
              </w:rPr>
            </w:pPr>
            <w:r>
              <w:rPr>
                <w:rStyle w:val="normaltextrun"/>
                <w:rFonts w:ascii="Times New Roman" w:hAnsi="Times New Roman" w:cs="Times New Roman"/>
              </w:rPr>
              <w:t>9000</w:t>
            </w:r>
          </w:p>
        </w:tc>
      </w:tr>
    </w:tbl>
    <w:p w:rsidRPr="00560CB5" w:rsidR="00681DE3" w:rsidP="00681DE3" w:rsidRDefault="00681DE3" w14:paraId="16BEF034" w14:textId="77777777">
      <w:pPr>
        <w:rPr>
          <w:rFonts w:ascii="Times New Roman" w:hAnsi="Times New Roman" w:cs="Times New Roman"/>
        </w:rPr>
      </w:pPr>
    </w:p>
    <w:p w:rsidRPr="00105D02" w:rsidR="00CE7625" w:rsidP="00CE7625" w:rsidRDefault="00CE7625" w14:paraId="776F4AFB" w14:textId="56306A43">
      <w:pPr>
        <w:pStyle w:val="ListParagraph"/>
        <w:numPr>
          <w:ilvl w:val="0"/>
          <w:numId w:val="3"/>
        </w:numPr>
        <w:rPr>
          <w:rFonts w:ascii="Times New Roman" w:hAnsi="Times New Roman" w:cs="Times New Roman"/>
        </w:rPr>
      </w:pPr>
      <w:r w:rsidRPr="2630924A">
        <w:rPr>
          <w:rFonts w:ascii="Times New Roman" w:hAnsi="Times New Roman" w:cs="Times New Roman"/>
          <w:b/>
          <w:bCs/>
        </w:rPr>
        <w:t>Estimates of Other Total Annual Cost Burden to Respondents or Record Keepers</w:t>
      </w:r>
    </w:p>
    <w:p w:rsidRPr="00105D02" w:rsidR="00105D02" w:rsidP="00105D02" w:rsidRDefault="0029049C" w14:paraId="1A696A14" w14:textId="5B45D3B9">
      <w:pPr>
        <w:rPr>
          <w:rFonts w:ascii="Times New Roman" w:hAnsi="Times New Roman" w:cs="Times New Roman"/>
        </w:rPr>
      </w:pPr>
      <w:r w:rsidRPr="0029049C">
        <w:rPr>
          <w:rFonts w:ascii="Times New Roman" w:hAnsi="Times New Roman" w:cs="Times New Roman"/>
        </w:rPr>
        <w:t xml:space="preserve">There will be no direct costs to the respondents other than their time to complete the </w:t>
      </w:r>
      <w:r w:rsidR="00646458">
        <w:rPr>
          <w:rFonts w:ascii="Times New Roman" w:hAnsi="Times New Roman" w:cs="Times New Roman"/>
        </w:rPr>
        <w:t>Zoonotic SARS-CoV-2 Event Form</w:t>
      </w:r>
      <w:r>
        <w:rPr>
          <w:rFonts w:ascii="Times New Roman" w:hAnsi="Times New Roman" w:cs="Times New Roman"/>
        </w:rPr>
        <w:t xml:space="preserve"> and/or the One Health Case Investigation Form for Animals with SARS-CoV-2.</w:t>
      </w:r>
    </w:p>
    <w:p w:rsidRPr="00A52F94" w:rsidR="00CE7625" w:rsidP="00CE7625" w:rsidRDefault="00CE7625" w14:paraId="1FCA1A87" w14:textId="70337066">
      <w:pPr>
        <w:pStyle w:val="ListParagraph"/>
        <w:numPr>
          <w:ilvl w:val="0"/>
          <w:numId w:val="3"/>
        </w:numPr>
        <w:rPr>
          <w:rFonts w:ascii="Times New Roman" w:hAnsi="Times New Roman" w:cs="Times New Roman"/>
        </w:rPr>
      </w:pPr>
      <w:r w:rsidRPr="2630924A">
        <w:rPr>
          <w:rFonts w:ascii="Times New Roman" w:hAnsi="Times New Roman" w:cs="Times New Roman"/>
          <w:b/>
          <w:bCs/>
        </w:rPr>
        <w:t>Annualized Cost to the Government</w:t>
      </w:r>
    </w:p>
    <w:p w:rsidRPr="00A52F94" w:rsidR="00A52F94" w:rsidP="00A52F94" w:rsidRDefault="00371A29" w14:paraId="006BDC90" w14:textId="56476BDA">
      <w:pPr>
        <w:rPr>
          <w:rFonts w:ascii="Times New Roman" w:hAnsi="Times New Roman" w:cs="Times New Roman"/>
        </w:rPr>
      </w:pPr>
      <w:r>
        <w:rPr>
          <w:rFonts w:ascii="Times New Roman" w:hAnsi="Times New Roman" w:cs="Times New Roman"/>
        </w:rPr>
        <w:t xml:space="preserve">There is no annualized cost to the government for the data reporting in this project. </w:t>
      </w:r>
    </w:p>
    <w:p w:rsidRPr="00560CB5" w:rsidR="00CE7625" w:rsidP="00CE7625" w:rsidRDefault="00CE7625" w14:paraId="73131EE0" w14:textId="7D2C5156">
      <w:pPr>
        <w:pStyle w:val="ListParagraph"/>
        <w:numPr>
          <w:ilvl w:val="0"/>
          <w:numId w:val="3"/>
        </w:numPr>
        <w:rPr>
          <w:rFonts w:ascii="Times New Roman" w:hAnsi="Times New Roman" w:cs="Times New Roman"/>
        </w:rPr>
      </w:pPr>
      <w:r w:rsidRPr="2630924A">
        <w:rPr>
          <w:rFonts w:ascii="Times New Roman" w:hAnsi="Times New Roman" w:cs="Times New Roman"/>
          <w:b/>
          <w:bCs/>
        </w:rPr>
        <w:t>Explanation of Program Changes or Adjustments</w:t>
      </w:r>
    </w:p>
    <w:p w:rsidRPr="00A52F94" w:rsidR="00681DE3" w:rsidP="00A52F94" w:rsidRDefault="00681DE3" w14:paraId="28393F10" w14:textId="12669B77">
      <w:pPr>
        <w:rPr>
          <w:rFonts w:ascii="Times New Roman" w:hAnsi="Times New Roman" w:cs="Times New Roman"/>
        </w:rPr>
      </w:pPr>
      <w:r w:rsidRPr="00A52F94">
        <w:rPr>
          <w:rStyle w:val="normaltextrun"/>
          <w:rFonts w:ascii="Times New Roman" w:hAnsi="Times New Roman" w:cs="Times New Roman"/>
          <w:color w:val="000000"/>
          <w:shd w:val="clear" w:color="auto" w:fill="FFFFFF"/>
        </w:rPr>
        <w:t xml:space="preserve">This is a new ICR request. This work previously qualified for </w:t>
      </w:r>
      <w:r w:rsidR="00AF40BC">
        <w:rPr>
          <w:rStyle w:val="normaltextrun"/>
          <w:rFonts w:ascii="Times New Roman" w:hAnsi="Times New Roman" w:cs="Times New Roman"/>
          <w:color w:val="000000"/>
          <w:shd w:val="clear" w:color="auto" w:fill="FFFFFF"/>
        </w:rPr>
        <w:t xml:space="preserve">and was granted </w:t>
      </w:r>
      <w:r w:rsidRPr="00A52F94">
        <w:rPr>
          <w:rStyle w:val="normaltextrun"/>
          <w:rFonts w:ascii="Times New Roman" w:hAnsi="Times New Roman" w:cs="Times New Roman"/>
          <w:color w:val="000000"/>
          <w:shd w:val="clear" w:color="auto" w:fill="FFFFFF"/>
        </w:rPr>
        <w:t>a statutory waiver for the 21</w:t>
      </w:r>
      <w:r w:rsidRPr="00A52F94">
        <w:rPr>
          <w:rStyle w:val="normaltextrun"/>
          <w:rFonts w:ascii="Times New Roman" w:hAnsi="Times New Roman" w:cs="Times New Roman"/>
          <w:color w:val="000000"/>
          <w:shd w:val="clear" w:color="auto" w:fill="FFFFFF"/>
          <w:vertAlign w:val="superscript"/>
        </w:rPr>
        <w:t>st</w:t>
      </w:r>
      <w:r w:rsidRPr="00A52F94">
        <w:rPr>
          <w:rStyle w:val="normaltextrun"/>
          <w:rFonts w:ascii="Times New Roman" w:hAnsi="Times New Roman" w:cs="Times New Roman"/>
          <w:color w:val="000000"/>
          <w:shd w:val="clear" w:color="auto" w:fill="FFFFFF"/>
        </w:rPr>
        <w:t> Century Cures Act- Sec. 3087 (Public Health Emergency). </w:t>
      </w:r>
      <w:r w:rsidRPr="00A52F94">
        <w:rPr>
          <w:rStyle w:val="eop"/>
          <w:rFonts w:ascii="Times New Roman" w:hAnsi="Times New Roman" w:cs="Times New Roman"/>
          <w:color w:val="000000"/>
          <w:shd w:val="clear" w:color="auto" w:fill="FFFFFF"/>
        </w:rPr>
        <w:t> </w:t>
      </w:r>
    </w:p>
    <w:p w:rsidRPr="00F6019A" w:rsidR="00CE7625" w:rsidP="00CE7625" w:rsidRDefault="00CE7625" w14:paraId="748D3551" w14:textId="226B2D89">
      <w:pPr>
        <w:pStyle w:val="ListParagraph"/>
        <w:numPr>
          <w:ilvl w:val="0"/>
          <w:numId w:val="3"/>
        </w:numPr>
        <w:rPr>
          <w:rFonts w:ascii="Times New Roman" w:hAnsi="Times New Roman" w:cs="Times New Roman"/>
        </w:rPr>
      </w:pPr>
      <w:r w:rsidRPr="2630924A">
        <w:rPr>
          <w:rFonts w:ascii="Times New Roman" w:hAnsi="Times New Roman" w:cs="Times New Roman"/>
          <w:b/>
          <w:bCs/>
        </w:rPr>
        <w:t>Plans for Tabulation and Publication and Project Time Schedule</w:t>
      </w:r>
    </w:p>
    <w:p w:rsidRPr="00F6019A" w:rsidR="00F6019A" w:rsidP="00F6019A" w:rsidRDefault="00C6268D" w14:paraId="04BEB7C4" w14:textId="36BFBAAF">
      <w:pPr>
        <w:rPr>
          <w:rFonts w:ascii="Times New Roman" w:hAnsi="Times New Roman" w:cs="Times New Roman"/>
        </w:rPr>
      </w:pPr>
      <w:r>
        <w:rPr>
          <w:rFonts w:ascii="Times New Roman" w:hAnsi="Times New Roman" w:cs="Times New Roman"/>
        </w:rPr>
        <w:t>Data from the pipelines are aggregated and analyzed weekly</w:t>
      </w:r>
      <w:r w:rsidR="004435A1">
        <w:rPr>
          <w:rFonts w:ascii="Times New Roman" w:hAnsi="Times New Roman" w:cs="Times New Roman"/>
        </w:rPr>
        <w:t xml:space="preserve"> for presentation </w:t>
      </w:r>
      <w:r w:rsidR="00557D43">
        <w:rPr>
          <w:rFonts w:ascii="Times New Roman" w:hAnsi="Times New Roman" w:cs="Times New Roman"/>
        </w:rPr>
        <w:t xml:space="preserve">on calls with local, </w:t>
      </w:r>
      <w:proofErr w:type="gramStart"/>
      <w:r w:rsidR="00557D43">
        <w:rPr>
          <w:rFonts w:ascii="Times New Roman" w:hAnsi="Times New Roman" w:cs="Times New Roman"/>
        </w:rPr>
        <w:t>state</w:t>
      </w:r>
      <w:proofErr w:type="gramEnd"/>
      <w:r w:rsidR="00557D43">
        <w:rPr>
          <w:rFonts w:ascii="Times New Roman" w:hAnsi="Times New Roman" w:cs="Times New Roman"/>
        </w:rPr>
        <w:t xml:space="preserve"> and federal partners. </w:t>
      </w:r>
      <w:r w:rsidR="001830C6">
        <w:rPr>
          <w:rFonts w:ascii="Times New Roman" w:hAnsi="Times New Roman" w:cs="Times New Roman"/>
        </w:rPr>
        <w:t xml:space="preserve">Plans for publications are being developed </w:t>
      </w:r>
      <w:proofErr w:type="gramStart"/>
      <w:r w:rsidR="001830C6">
        <w:rPr>
          <w:rFonts w:ascii="Times New Roman" w:hAnsi="Times New Roman" w:cs="Times New Roman"/>
        </w:rPr>
        <w:t>in an effort to</w:t>
      </w:r>
      <w:proofErr w:type="gramEnd"/>
      <w:r w:rsidR="001830C6">
        <w:rPr>
          <w:rFonts w:ascii="Times New Roman" w:hAnsi="Times New Roman" w:cs="Times New Roman"/>
        </w:rPr>
        <w:t xml:space="preserve"> share valuable insights with the public health community.</w:t>
      </w:r>
    </w:p>
    <w:p w:rsidRPr="00F6019A" w:rsidR="00CE7625" w:rsidP="00CE7625" w:rsidRDefault="00CE7625" w14:paraId="769C5441" w14:textId="4A3764CE">
      <w:pPr>
        <w:pStyle w:val="ListParagraph"/>
        <w:numPr>
          <w:ilvl w:val="0"/>
          <w:numId w:val="3"/>
        </w:numPr>
        <w:rPr>
          <w:rFonts w:ascii="Times New Roman" w:hAnsi="Times New Roman" w:cs="Times New Roman"/>
        </w:rPr>
      </w:pPr>
      <w:r w:rsidRPr="2630924A">
        <w:rPr>
          <w:rFonts w:ascii="Times New Roman" w:hAnsi="Times New Roman" w:cs="Times New Roman"/>
          <w:b/>
          <w:bCs/>
        </w:rPr>
        <w:lastRenderedPageBreak/>
        <w:t>Reason(s) Displa</w:t>
      </w:r>
      <w:r w:rsidRPr="2630924A" w:rsidR="00681DE3">
        <w:rPr>
          <w:rFonts w:ascii="Times New Roman" w:hAnsi="Times New Roman" w:cs="Times New Roman"/>
          <w:b/>
          <w:bCs/>
        </w:rPr>
        <w:t>y</w:t>
      </w:r>
      <w:r w:rsidRPr="2630924A">
        <w:rPr>
          <w:rFonts w:ascii="Times New Roman" w:hAnsi="Times New Roman" w:cs="Times New Roman"/>
          <w:b/>
          <w:bCs/>
        </w:rPr>
        <w:t xml:space="preserve"> of OMB Expiration Date Is Inappropriate</w:t>
      </w:r>
    </w:p>
    <w:p w:rsidRPr="00AE3FE5" w:rsidR="00F6019A" w:rsidP="00AE3FE5" w:rsidRDefault="00AE3FE5" w14:paraId="3C7F27F8" w14:textId="47939698">
      <w:pPr>
        <w:rPr>
          <w:rFonts w:ascii="Times New Roman" w:hAnsi="Times New Roman" w:cs="Times New Roman"/>
        </w:rPr>
      </w:pPr>
      <w:r>
        <w:rPr>
          <w:rFonts w:ascii="Times New Roman" w:hAnsi="Times New Roman" w:cs="Times New Roman"/>
        </w:rPr>
        <w:t>No exemption is being request</w:t>
      </w:r>
      <w:r w:rsidR="00E75A1C">
        <w:rPr>
          <w:rFonts w:ascii="Times New Roman" w:hAnsi="Times New Roman" w:cs="Times New Roman"/>
        </w:rPr>
        <w:t>ed</w:t>
      </w:r>
      <w:r>
        <w:rPr>
          <w:rFonts w:ascii="Times New Roman" w:hAnsi="Times New Roman" w:cs="Times New Roman"/>
        </w:rPr>
        <w:t>. The display of the expiration date is appropriate.</w:t>
      </w:r>
    </w:p>
    <w:p w:rsidRPr="00F6019A" w:rsidR="00F6019A" w:rsidP="00F6019A" w:rsidRDefault="00F6019A" w14:paraId="4A2304E2" w14:textId="77777777">
      <w:pPr>
        <w:rPr>
          <w:rFonts w:ascii="Times New Roman" w:hAnsi="Times New Roman" w:cs="Times New Roman"/>
        </w:rPr>
      </w:pPr>
    </w:p>
    <w:p w:rsidRPr="00560CB5" w:rsidR="00CE7625" w:rsidP="00CE7625" w:rsidRDefault="00CE7625" w14:paraId="7563B4E0" w14:textId="2085A368">
      <w:pPr>
        <w:pStyle w:val="ListParagraph"/>
        <w:numPr>
          <w:ilvl w:val="0"/>
          <w:numId w:val="3"/>
        </w:numPr>
        <w:rPr>
          <w:rFonts w:ascii="Times New Roman" w:hAnsi="Times New Roman" w:cs="Times New Roman"/>
        </w:rPr>
      </w:pPr>
      <w:r w:rsidRPr="2630924A">
        <w:rPr>
          <w:rFonts w:ascii="Times New Roman" w:hAnsi="Times New Roman" w:cs="Times New Roman"/>
          <w:b/>
          <w:bCs/>
        </w:rPr>
        <w:t>Exceptions to Certification for Paper Reduction Act Submissions</w:t>
      </w:r>
    </w:p>
    <w:p w:rsidRPr="00560CB5" w:rsidR="00CE7625" w:rsidP="2630924A" w:rsidRDefault="00AE3FE5" w14:paraId="190BF401" w14:textId="53CEBCF8">
      <w:pPr>
        <w:rPr>
          <w:rFonts w:ascii="Times New Roman" w:hAnsi="Times New Roman" w:cs="Times New Roman"/>
        </w:rPr>
      </w:pPr>
      <w:r w:rsidRPr="2630924A">
        <w:rPr>
          <w:rFonts w:ascii="Times New Roman" w:hAnsi="Times New Roman" w:cs="Times New Roman"/>
        </w:rPr>
        <w:t>There are no expectations to the certifications.</w:t>
      </w:r>
    </w:p>
    <w:p w:rsidRPr="00560CB5" w:rsidR="00CE7625" w:rsidP="00B23C2A" w:rsidRDefault="00CE7625" w14:paraId="63C4CE0C" w14:textId="10218EC9">
      <w:pPr>
        <w:jc w:val="center"/>
        <w:rPr>
          <w:rFonts w:ascii="Times New Roman" w:hAnsi="Times New Roman" w:cs="Times New Roman"/>
          <w:b/>
          <w:bCs/>
        </w:rPr>
      </w:pPr>
    </w:p>
    <w:p w:rsidR="00CE7625" w:rsidP="00343CF5" w:rsidRDefault="00343CF5" w14:paraId="35391AF8" w14:textId="2E39298F">
      <w:pPr>
        <w:rPr>
          <w:rFonts w:ascii="Times New Roman" w:hAnsi="Times New Roman" w:cs="Times New Roman"/>
          <w:b/>
          <w:bCs/>
        </w:rPr>
      </w:pPr>
      <w:r>
        <w:rPr>
          <w:rFonts w:ascii="Times New Roman" w:hAnsi="Times New Roman" w:cs="Times New Roman"/>
          <w:b/>
          <w:bCs/>
        </w:rPr>
        <w:t>Attachments</w:t>
      </w:r>
    </w:p>
    <w:p w:rsidR="008E5B2B" w:rsidP="008E5B2B" w:rsidRDefault="008E5B2B" w14:paraId="0D0524FD" w14:textId="58343884">
      <w:pPr>
        <w:pStyle w:val="ListParagraph"/>
        <w:numPr>
          <w:ilvl w:val="0"/>
          <w:numId w:val="5"/>
        </w:numPr>
        <w:rPr>
          <w:rFonts w:ascii="Times New Roman" w:hAnsi="Times New Roman" w:cs="Times New Roman"/>
        </w:rPr>
      </w:pPr>
      <w:r>
        <w:rPr>
          <w:rFonts w:ascii="Times New Roman" w:hAnsi="Times New Roman" w:cs="Times New Roman"/>
        </w:rPr>
        <w:t>Authorizing legislation</w:t>
      </w:r>
    </w:p>
    <w:p w:rsidR="008E5B2B" w:rsidP="008E5B2B" w:rsidRDefault="008E5B2B" w14:paraId="66690E2C" w14:textId="3737000C">
      <w:pPr>
        <w:pStyle w:val="ListParagraph"/>
        <w:numPr>
          <w:ilvl w:val="0"/>
          <w:numId w:val="5"/>
        </w:numPr>
        <w:rPr>
          <w:rFonts w:ascii="Times New Roman" w:hAnsi="Times New Roman" w:cs="Times New Roman"/>
        </w:rPr>
      </w:pPr>
      <w:r>
        <w:rPr>
          <w:rFonts w:ascii="Times New Roman" w:hAnsi="Times New Roman" w:cs="Times New Roman"/>
        </w:rPr>
        <w:t>Published 60-day FRN (CDC-2021-0080)</w:t>
      </w:r>
    </w:p>
    <w:p w:rsidR="008E5B2B" w:rsidP="008E5B2B" w:rsidRDefault="008E5B2B" w14:paraId="4F988B8A" w14:textId="761860BD">
      <w:pPr>
        <w:pStyle w:val="ListParagraph"/>
        <w:numPr>
          <w:ilvl w:val="0"/>
          <w:numId w:val="5"/>
        </w:numPr>
        <w:rPr>
          <w:rFonts w:ascii="Times New Roman" w:hAnsi="Times New Roman" w:cs="Times New Roman"/>
        </w:rPr>
      </w:pPr>
      <w:r>
        <w:rPr>
          <w:rFonts w:ascii="Times New Roman" w:hAnsi="Times New Roman" w:cs="Times New Roman"/>
        </w:rPr>
        <w:t>Published 60-day FRN (CDC-2021-0081)</w:t>
      </w:r>
    </w:p>
    <w:p w:rsidR="00063ACD" w:rsidP="008E5B2B" w:rsidRDefault="00063ACD" w14:paraId="20443AA8" w14:textId="2A63CC4B">
      <w:pPr>
        <w:pStyle w:val="ListParagraph"/>
        <w:numPr>
          <w:ilvl w:val="0"/>
          <w:numId w:val="5"/>
        </w:numPr>
        <w:rPr>
          <w:rFonts w:ascii="Times New Roman" w:hAnsi="Times New Roman" w:cs="Times New Roman"/>
        </w:rPr>
      </w:pPr>
      <w:r>
        <w:rPr>
          <w:rFonts w:ascii="Times New Roman" w:hAnsi="Times New Roman" w:cs="Times New Roman"/>
        </w:rPr>
        <w:t>Public Comment</w:t>
      </w:r>
    </w:p>
    <w:p w:rsidR="008E5B2B" w:rsidP="008E5B2B" w:rsidRDefault="00AE3189" w14:paraId="16E2AA2D" w14:textId="14DE0176">
      <w:pPr>
        <w:pStyle w:val="ListParagraph"/>
        <w:numPr>
          <w:ilvl w:val="0"/>
          <w:numId w:val="5"/>
        </w:numPr>
        <w:rPr>
          <w:rFonts w:ascii="Times New Roman" w:hAnsi="Times New Roman" w:cs="Times New Roman"/>
        </w:rPr>
      </w:pPr>
      <w:r>
        <w:rPr>
          <w:rFonts w:ascii="Times New Roman" w:hAnsi="Times New Roman" w:cs="Times New Roman"/>
        </w:rPr>
        <w:t xml:space="preserve">Collection Instrument: </w:t>
      </w:r>
      <w:r w:rsidR="00744BC2">
        <w:rPr>
          <w:rFonts w:ascii="Times New Roman" w:hAnsi="Times New Roman" w:cs="Times New Roman"/>
        </w:rPr>
        <w:t>One Health Case Investigation Form for Animals with SARS-COV-2</w:t>
      </w:r>
    </w:p>
    <w:p w:rsidR="00063ACD" w:rsidP="008E5B2B" w:rsidRDefault="00063ACD" w14:paraId="2FE9AAC4" w14:textId="51475474">
      <w:pPr>
        <w:pStyle w:val="ListParagraph"/>
        <w:numPr>
          <w:ilvl w:val="0"/>
          <w:numId w:val="5"/>
        </w:numPr>
        <w:rPr>
          <w:rFonts w:ascii="Times New Roman" w:hAnsi="Times New Roman" w:cs="Times New Roman"/>
        </w:rPr>
      </w:pPr>
      <w:r>
        <w:rPr>
          <w:rFonts w:ascii="Times New Roman" w:hAnsi="Times New Roman" w:cs="Times New Roman"/>
        </w:rPr>
        <w:t xml:space="preserve">Collection Instrument: </w:t>
      </w:r>
      <w:r w:rsidR="00744BC2">
        <w:rPr>
          <w:rFonts w:ascii="Times New Roman" w:hAnsi="Times New Roman" w:cs="Times New Roman"/>
        </w:rPr>
        <w:t>Zoonotic SARS-CoV-2 Event Form</w:t>
      </w:r>
    </w:p>
    <w:p w:rsidR="00063ACD" w:rsidP="00063ACD" w:rsidRDefault="00744BC2" w14:paraId="30206571" w14:textId="2F0D1E6B">
      <w:pPr>
        <w:pStyle w:val="ListParagraph"/>
        <w:numPr>
          <w:ilvl w:val="0"/>
          <w:numId w:val="5"/>
        </w:numPr>
        <w:rPr>
          <w:rFonts w:ascii="Times New Roman" w:hAnsi="Times New Roman" w:cs="Times New Roman"/>
        </w:rPr>
      </w:pPr>
      <w:r>
        <w:rPr>
          <w:rFonts w:ascii="Times New Roman" w:hAnsi="Times New Roman" w:cs="Times New Roman"/>
        </w:rPr>
        <w:t>Case Investigation</w:t>
      </w:r>
      <w:r w:rsidR="00063ACD">
        <w:rPr>
          <w:rFonts w:ascii="Times New Roman" w:hAnsi="Times New Roman" w:cs="Times New Roman"/>
        </w:rPr>
        <w:t xml:space="preserve"> Data Dictionary</w:t>
      </w:r>
    </w:p>
    <w:p w:rsidR="00063ACD" w:rsidP="00063ACD" w:rsidRDefault="00744BC2" w14:paraId="3178C8D6" w14:textId="53A0E798">
      <w:pPr>
        <w:pStyle w:val="ListParagraph"/>
        <w:numPr>
          <w:ilvl w:val="0"/>
          <w:numId w:val="5"/>
        </w:numPr>
        <w:rPr>
          <w:rFonts w:ascii="Times New Roman" w:hAnsi="Times New Roman" w:cs="Times New Roman"/>
        </w:rPr>
      </w:pPr>
      <w:r>
        <w:rPr>
          <w:rFonts w:ascii="Times New Roman" w:hAnsi="Times New Roman" w:cs="Times New Roman"/>
        </w:rPr>
        <w:t>Zoonotic SARS-CoV-2 Event Form</w:t>
      </w:r>
      <w:r w:rsidR="00063ACD">
        <w:rPr>
          <w:rFonts w:ascii="Times New Roman" w:hAnsi="Times New Roman" w:cs="Times New Roman"/>
        </w:rPr>
        <w:t xml:space="preserve"> Data Dictionary</w:t>
      </w:r>
    </w:p>
    <w:p w:rsidR="00063ACD" w:rsidP="00063ACD" w:rsidRDefault="00063ACD" w14:paraId="4D69FCE9" w14:textId="51A132A3">
      <w:pPr>
        <w:pStyle w:val="ListParagraph"/>
        <w:numPr>
          <w:ilvl w:val="0"/>
          <w:numId w:val="5"/>
        </w:numPr>
        <w:rPr>
          <w:rFonts w:ascii="Times New Roman" w:hAnsi="Times New Roman" w:cs="Times New Roman"/>
        </w:rPr>
      </w:pPr>
      <w:r>
        <w:rPr>
          <w:rFonts w:ascii="Times New Roman" w:hAnsi="Times New Roman" w:cs="Times New Roman"/>
        </w:rPr>
        <w:t>60-Day FRN</w:t>
      </w:r>
    </w:p>
    <w:p w:rsidRPr="00A4713C" w:rsidR="00CD1BDA" w:rsidP="00A4713C" w:rsidRDefault="00CD1BDA" w14:paraId="1A9064D5" w14:textId="69A990E8">
      <w:pPr>
        <w:pStyle w:val="ListParagraph"/>
        <w:numPr>
          <w:ilvl w:val="0"/>
          <w:numId w:val="5"/>
        </w:numPr>
        <w:rPr>
          <w:rFonts w:ascii="Times New Roman" w:hAnsi="Times New Roman" w:cs="Times New Roman"/>
        </w:rPr>
      </w:pPr>
      <w:r>
        <w:rPr>
          <w:rFonts w:ascii="Times New Roman" w:hAnsi="Times New Roman" w:cs="Times New Roman"/>
        </w:rPr>
        <w:t>NRD</w:t>
      </w:r>
      <w:r w:rsidR="001E0A51">
        <w:rPr>
          <w:rFonts w:ascii="Times New Roman" w:hAnsi="Times New Roman" w:cs="Times New Roman"/>
        </w:rPr>
        <w:t>s</w:t>
      </w:r>
    </w:p>
    <w:sectPr w:rsidRPr="00A4713C" w:rsidR="00CD1B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B60A" w14:textId="77777777" w:rsidR="003D1EB2" w:rsidRDefault="003D1EB2" w:rsidP="004759AB">
      <w:pPr>
        <w:spacing w:after="0" w:line="240" w:lineRule="auto"/>
      </w:pPr>
      <w:r>
        <w:separator/>
      </w:r>
    </w:p>
  </w:endnote>
  <w:endnote w:type="continuationSeparator" w:id="0">
    <w:p w14:paraId="1D59A6D1" w14:textId="77777777" w:rsidR="003D1EB2" w:rsidRDefault="003D1EB2" w:rsidP="004759AB">
      <w:pPr>
        <w:spacing w:after="0" w:line="240" w:lineRule="auto"/>
      </w:pPr>
      <w:r>
        <w:continuationSeparator/>
      </w:r>
    </w:p>
  </w:endnote>
  <w:endnote w:type="continuationNotice" w:id="1">
    <w:p w14:paraId="1839830D" w14:textId="77777777" w:rsidR="003D1EB2" w:rsidRDefault="003D1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CFFC" w14:textId="77777777" w:rsidR="003D1EB2" w:rsidRDefault="003D1EB2" w:rsidP="004759AB">
      <w:pPr>
        <w:spacing w:after="0" w:line="240" w:lineRule="auto"/>
      </w:pPr>
      <w:r>
        <w:separator/>
      </w:r>
    </w:p>
  </w:footnote>
  <w:footnote w:type="continuationSeparator" w:id="0">
    <w:p w14:paraId="7B956977" w14:textId="77777777" w:rsidR="003D1EB2" w:rsidRDefault="003D1EB2" w:rsidP="004759AB">
      <w:pPr>
        <w:spacing w:after="0" w:line="240" w:lineRule="auto"/>
      </w:pPr>
      <w:r>
        <w:continuationSeparator/>
      </w:r>
    </w:p>
  </w:footnote>
  <w:footnote w:type="continuationNotice" w:id="1">
    <w:p w14:paraId="34AF7E12" w14:textId="77777777" w:rsidR="003D1EB2" w:rsidRDefault="003D1E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E4490"/>
    <w:multiLevelType w:val="hybridMultilevel"/>
    <w:tmpl w:val="61927E9E"/>
    <w:lvl w:ilvl="0" w:tplc="96C6C9A6">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D30C22"/>
    <w:multiLevelType w:val="hybridMultilevel"/>
    <w:tmpl w:val="E9D08C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04E79"/>
    <w:multiLevelType w:val="hybridMultilevel"/>
    <w:tmpl w:val="2F182376"/>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9436C14"/>
    <w:multiLevelType w:val="hybridMultilevel"/>
    <w:tmpl w:val="2F8C6E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2A"/>
    <w:rsid w:val="00001DF5"/>
    <w:rsid w:val="00027697"/>
    <w:rsid w:val="00050D76"/>
    <w:rsid w:val="00063ACD"/>
    <w:rsid w:val="000754B0"/>
    <w:rsid w:val="000C18A8"/>
    <w:rsid w:val="000F1A17"/>
    <w:rsid w:val="000F6415"/>
    <w:rsid w:val="00103ED5"/>
    <w:rsid w:val="00105D02"/>
    <w:rsid w:val="0010783F"/>
    <w:rsid w:val="00107EC8"/>
    <w:rsid w:val="00114174"/>
    <w:rsid w:val="00146A87"/>
    <w:rsid w:val="001534CA"/>
    <w:rsid w:val="0016253E"/>
    <w:rsid w:val="001713B1"/>
    <w:rsid w:val="001830C6"/>
    <w:rsid w:val="00187FA9"/>
    <w:rsid w:val="001D0B6F"/>
    <w:rsid w:val="001E008C"/>
    <w:rsid w:val="001E0A51"/>
    <w:rsid w:val="00202708"/>
    <w:rsid w:val="00275E65"/>
    <w:rsid w:val="0029049C"/>
    <w:rsid w:val="002930F7"/>
    <w:rsid w:val="002A3FC8"/>
    <w:rsid w:val="002B1527"/>
    <w:rsid w:val="002E6D72"/>
    <w:rsid w:val="002F3BE5"/>
    <w:rsid w:val="00317475"/>
    <w:rsid w:val="003262CF"/>
    <w:rsid w:val="0033024D"/>
    <w:rsid w:val="0033195C"/>
    <w:rsid w:val="00343CF5"/>
    <w:rsid w:val="00371A29"/>
    <w:rsid w:val="00374D87"/>
    <w:rsid w:val="003806FB"/>
    <w:rsid w:val="003C09C7"/>
    <w:rsid w:val="003D1EB2"/>
    <w:rsid w:val="003E5617"/>
    <w:rsid w:val="003F35B1"/>
    <w:rsid w:val="004014E4"/>
    <w:rsid w:val="00405906"/>
    <w:rsid w:val="004129A9"/>
    <w:rsid w:val="00431438"/>
    <w:rsid w:val="004435A1"/>
    <w:rsid w:val="004454AA"/>
    <w:rsid w:val="004671CC"/>
    <w:rsid w:val="004759AB"/>
    <w:rsid w:val="004871D6"/>
    <w:rsid w:val="004C0B93"/>
    <w:rsid w:val="004E5311"/>
    <w:rsid w:val="004F13D2"/>
    <w:rsid w:val="004F669B"/>
    <w:rsid w:val="004F6889"/>
    <w:rsid w:val="0055126B"/>
    <w:rsid w:val="00557D43"/>
    <w:rsid w:val="00560CB5"/>
    <w:rsid w:val="00571736"/>
    <w:rsid w:val="005718AB"/>
    <w:rsid w:val="00587E27"/>
    <w:rsid w:val="00591B9F"/>
    <w:rsid w:val="005A5E7B"/>
    <w:rsid w:val="005B1801"/>
    <w:rsid w:val="005F2229"/>
    <w:rsid w:val="006158FF"/>
    <w:rsid w:val="0061597E"/>
    <w:rsid w:val="006410B7"/>
    <w:rsid w:val="00646458"/>
    <w:rsid w:val="00646BD3"/>
    <w:rsid w:val="00667273"/>
    <w:rsid w:val="00681DE3"/>
    <w:rsid w:val="006A4C84"/>
    <w:rsid w:val="006C540B"/>
    <w:rsid w:val="006D506B"/>
    <w:rsid w:val="00703A97"/>
    <w:rsid w:val="00744BC2"/>
    <w:rsid w:val="00752574"/>
    <w:rsid w:val="00767FD7"/>
    <w:rsid w:val="00771598"/>
    <w:rsid w:val="00773550"/>
    <w:rsid w:val="00780663"/>
    <w:rsid w:val="00793197"/>
    <w:rsid w:val="007C4BD7"/>
    <w:rsid w:val="007D437C"/>
    <w:rsid w:val="007D7361"/>
    <w:rsid w:val="007E44DD"/>
    <w:rsid w:val="00810318"/>
    <w:rsid w:val="00810C8C"/>
    <w:rsid w:val="00811857"/>
    <w:rsid w:val="00893808"/>
    <w:rsid w:val="008A594A"/>
    <w:rsid w:val="008A5DB8"/>
    <w:rsid w:val="008C28E0"/>
    <w:rsid w:val="008C3AAB"/>
    <w:rsid w:val="008C52AA"/>
    <w:rsid w:val="008D3096"/>
    <w:rsid w:val="008E5B2B"/>
    <w:rsid w:val="008F16D6"/>
    <w:rsid w:val="009147BD"/>
    <w:rsid w:val="00935BF0"/>
    <w:rsid w:val="009766D6"/>
    <w:rsid w:val="00984A45"/>
    <w:rsid w:val="009C0EFB"/>
    <w:rsid w:val="00A12DDE"/>
    <w:rsid w:val="00A267B8"/>
    <w:rsid w:val="00A340A9"/>
    <w:rsid w:val="00A427E3"/>
    <w:rsid w:val="00A4713C"/>
    <w:rsid w:val="00A52F94"/>
    <w:rsid w:val="00AB0DE5"/>
    <w:rsid w:val="00AC1DDD"/>
    <w:rsid w:val="00AE3189"/>
    <w:rsid w:val="00AE3FE5"/>
    <w:rsid w:val="00AF40BC"/>
    <w:rsid w:val="00B0094F"/>
    <w:rsid w:val="00B02B3D"/>
    <w:rsid w:val="00B16E2E"/>
    <w:rsid w:val="00B23C2A"/>
    <w:rsid w:val="00B2659C"/>
    <w:rsid w:val="00B30D42"/>
    <w:rsid w:val="00B32F35"/>
    <w:rsid w:val="00B412FD"/>
    <w:rsid w:val="00B455BE"/>
    <w:rsid w:val="00B50040"/>
    <w:rsid w:val="00B6606E"/>
    <w:rsid w:val="00B822BE"/>
    <w:rsid w:val="00BA0C82"/>
    <w:rsid w:val="00BD028E"/>
    <w:rsid w:val="00BF2DBD"/>
    <w:rsid w:val="00C02C08"/>
    <w:rsid w:val="00C14387"/>
    <w:rsid w:val="00C26BA6"/>
    <w:rsid w:val="00C3267D"/>
    <w:rsid w:val="00C55046"/>
    <w:rsid w:val="00C6196F"/>
    <w:rsid w:val="00C6268D"/>
    <w:rsid w:val="00C93C6F"/>
    <w:rsid w:val="00C97650"/>
    <w:rsid w:val="00CA3B2D"/>
    <w:rsid w:val="00CD1BDA"/>
    <w:rsid w:val="00CE3357"/>
    <w:rsid w:val="00CE5953"/>
    <w:rsid w:val="00CE7625"/>
    <w:rsid w:val="00D0663D"/>
    <w:rsid w:val="00D16E23"/>
    <w:rsid w:val="00D22449"/>
    <w:rsid w:val="00D6027D"/>
    <w:rsid w:val="00D64745"/>
    <w:rsid w:val="00D72FC6"/>
    <w:rsid w:val="00D9211B"/>
    <w:rsid w:val="00DA744B"/>
    <w:rsid w:val="00DC358C"/>
    <w:rsid w:val="00DE0573"/>
    <w:rsid w:val="00E04BB3"/>
    <w:rsid w:val="00E277F8"/>
    <w:rsid w:val="00E3048A"/>
    <w:rsid w:val="00E46DA5"/>
    <w:rsid w:val="00E6471A"/>
    <w:rsid w:val="00E73650"/>
    <w:rsid w:val="00E75A1C"/>
    <w:rsid w:val="00E84341"/>
    <w:rsid w:val="00EA0456"/>
    <w:rsid w:val="00EB4262"/>
    <w:rsid w:val="00EB52F9"/>
    <w:rsid w:val="00ED0C69"/>
    <w:rsid w:val="00F32B95"/>
    <w:rsid w:val="00F45750"/>
    <w:rsid w:val="00F50095"/>
    <w:rsid w:val="00F6019A"/>
    <w:rsid w:val="00F66F1B"/>
    <w:rsid w:val="00F6791E"/>
    <w:rsid w:val="00F70741"/>
    <w:rsid w:val="00F85053"/>
    <w:rsid w:val="00F925E2"/>
    <w:rsid w:val="00FB1330"/>
    <w:rsid w:val="00FB49B3"/>
    <w:rsid w:val="00FD637E"/>
    <w:rsid w:val="05FD508F"/>
    <w:rsid w:val="06721BDA"/>
    <w:rsid w:val="0F6BD04B"/>
    <w:rsid w:val="1127563F"/>
    <w:rsid w:val="12ED7EFC"/>
    <w:rsid w:val="17DD7811"/>
    <w:rsid w:val="1CE64D16"/>
    <w:rsid w:val="2630924A"/>
    <w:rsid w:val="3127CDD0"/>
    <w:rsid w:val="323EDA57"/>
    <w:rsid w:val="3C4D6C28"/>
    <w:rsid w:val="3DB401CF"/>
    <w:rsid w:val="4124C93D"/>
    <w:rsid w:val="465AA60F"/>
    <w:rsid w:val="47256467"/>
    <w:rsid w:val="47AAD1A8"/>
    <w:rsid w:val="4D0D53AB"/>
    <w:rsid w:val="54956BB3"/>
    <w:rsid w:val="5BBC69E3"/>
    <w:rsid w:val="5D583A44"/>
    <w:rsid w:val="5DFC8B59"/>
    <w:rsid w:val="638B59A3"/>
    <w:rsid w:val="64279EF6"/>
    <w:rsid w:val="68585F0F"/>
    <w:rsid w:val="6BDA7B33"/>
    <w:rsid w:val="6F9A436B"/>
    <w:rsid w:val="7CBCF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3B9D53"/>
  <w15:chartTrackingRefBased/>
  <w15:docId w15:val="{034F3275-0D39-4E3A-BDB1-7B690E32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C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77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C2A"/>
    <w:rPr>
      <w:color w:val="0563C1" w:themeColor="hyperlink"/>
      <w:u w:val="single"/>
    </w:rPr>
  </w:style>
  <w:style w:type="character" w:customStyle="1" w:styleId="Heading1Char">
    <w:name w:val="Heading 1 Char"/>
    <w:basedOn w:val="DefaultParagraphFont"/>
    <w:link w:val="Heading1"/>
    <w:uiPriority w:val="9"/>
    <w:rsid w:val="00B23C2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C2A"/>
    <w:pPr>
      <w:spacing w:before="480" w:line="276" w:lineRule="auto"/>
      <w:outlineLvl w:val="9"/>
    </w:pPr>
    <w:rPr>
      <w:b/>
      <w:bCs/>
      <w:sz w:val="28"/>
      <w:szCs w:val="28"/>
    </w:rPr>
  </w:style>
  <w:style w:type="paragraph" w:styleId="TOC1">
    <w:name w:val="toc 1"/>
    <w:basedOn w:val="Normal"/>
    <w:next w:val="Normal"/>
    <w:autoRedefine/>
    <w:uiPriority w:val="39"/>
    <w:unhideWhenUsed/>
    <w:qFormat/>
    <w:rsid w:val="00B23C2A"/>
    <w:pPr>
      <w:tabs>
        <w:tab w:val="right" w:leader="dot" w:pos="9350"/>
      </w:tabs>
      <w:spacing w:after="100" w:line="240" w:lineRule="auto"/>
      <w:ind w:left="450" w:hanging="450"/>
    </w:pPr>
    <w:rPr>
      <w:rFonts w:ascii="Times New Roman" w:eastAsia="Times New Roman" w:hAnsi="Times New Roman" w:cs="Times New Roman"/>
      <w:sz w:val="24"/>
      <w:szCs w:val="24"/>
    </w:rPr>
  </w:style>
  <w:style w:type="paragraph" w:styleId="ListParagraph">
    <w:name w:val="List Paragraph"/>
    <w:basedOn w:val="Normal"/>
    <w:uiPriority w:val="34"/>
    <w:qFormat/>
    <w:rsid w:val="00B23C2A"/>
    <w:pPr>
      <w:spacing w:after="200" w:line="276" w:lineRule="auto"/>
      <w:ind w:left="720"/>
      <w:contextualSpacing/>
    </w:pPr>
    <w:rPr>
      <w:rFonts w:eastAsiaTheme="minorEastAsia"/>
    </w:rPr>
  </w:style>
  <w:style w:type="paragraph" w:customStyle="1" w:styleId="paragraph">
    <w:name w:val="paragraph"/>
    <w:basedOn w:val="Normal"/>
    <w:rsid w:val="00681D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1DE3"/>
  </w:style>
  <w:style w:type="character" w:customStyle="1" w:styleId="eop">
    <w:name w:val="eop"/>
    <w:basedOn w:val="DefaultParagraphFont"/>
    <w:rsid w:val="00681DE3"/>
  </w:style>
  <w:style w:type="character" w:styleId="Strong">
    <w:name w:val="Strong"/>
    <w:basedOn w:val="DefaultParagraphFont"/>
    <w:qFormat/>
    <w:rsid w:val="00374D87"/>
    <w:rPr>
      <w:b/>
      <w:bCs/>
    </w:rPr>
  </w:style>
  <w:style w:type="paragraph" w:styleId="NoSpacing">
    <w:name w:val="No Spacing"/>
    <w:uiPriority w:val="1"/>
    <w:qFormat/>
    <w:rsid w:val="00374D87"/>
    <w:pPr>
      <w:spacing w:after="0" w:line="240" w:lineRule="auto"/>
    </w:pPr>
    <w:rPr>
      <w:rFonts w:ascii="Calibri" w:eastAsia="Calibri" w:hAnsi="Calibri" w:cs="Times New Roman"/>
    </w:rPr>
  </w:style>
  <w:style w:type="character" w:customStyle="1" w:styleId="Heading2Char">
    <w:name w:val="Heading 2 Char"/>
    <w:basedOn w:val="DefaultParagraphFont"/>
    <w:link w:val="Heading2"/>
    <w:semiHidden/>
    <w:rsid w:val="00E277F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64745"/>
    <w:rPr>
      <w:sz w:val="16"/>
      <w:szCs w:val="16"/>
    </w:rPr>
  </w:style>
  <w:style w:type="paragraph" w:styleId="CommentText">
    <w:name w:val="annotation text"/>
    <w:basedOn w:val="Normal"/>
    <w:link w:val="CommentTextChar"/>
    <w:uiPriority w:val="99"/>
    <w:semiHidden/>
    <w:unhideWhenUsed/>
    <w:rsid w:val="00D64745"/>
    <w:pPr>
      <w:spacing w:line="240" w:lineRule="auto"/>
    </w:pPr>
    <w:rPr>
      <w:sz w:val="20"/>
      <w:szCs w:val="20"/>
    </w:rPr>
  </w:style>
  <w:style w:type="character" w:customStyle="1" w:styleId="CommentTextChar">
    <w:name w:val="Comment Text Char"/>
    <w:basedOn w:val="DefaultParagraphFont"/>
    <w:link w:val="CommentText"/>
    <w:uiPriority w:val="99"/>
    <w:semiHidden/>
    <w:rsid w:val="00D64745"/>
    <w:rPr>
      <w:sz w:val="20"/>
      <w:szCs w:val="20"/>
    </w:rPr>
  </w:style>
  <w:style w:type="paragraph" w:styleId="CommentSubject">
    <w:name w:val="annotation subject"/>
    <w:basedOn w:val="CommentText"/>
    <w:next w:val="CommentText"/>
    <w:link w:val="CommentSubjectChar"/>
    <w:uiPriority w:val="99"/>
    <w:semiHidden/>
    <w:unhideWhenUsed/>
    <w:rsid w:val="00D64745"/>
    <w:rPr>
      <w:b/>
      <w:bCs/>
    </w:rPr>
  </w:style>
  <w:style w:type="character" w:customStyle="1" w:styleId="CommentSubjectChar">
    <w:name w:val="Comment Subject Char"/>
    <w:basedOn w:val="CommentTextChar"/>
    <w:link w:val="CommentSubject"/>
    <w:uiPriority w:val="99"/>
    <w:semiHidden/>
    <w:rsid w:val="00D64745"/>
    <w:rPr>
      <w:b/>
      <w:bCs/>
      <w:sz w:val="20"/>
      <w:szCs w:val="20"/>
    </w:rPr>
  </w:style>
  <w:style w:type="character" w:styleId="UnresolvedMention">
    <w:name w:val="Unresolved Mention"/>
    <w:basedOn w:val="DefaultParagraphFont"/>
    <w:uiPriority w:val="99"/>
    <w:unhideWhenUsed/>
    <w:rsid w:val="00CE3357"/>
    <w:rPr>
      <w:color w:val="605E5C"/>
      <w:shd w:val="clear" w:color="auto" w:fill="E1DFDD"/>
    </w:rPr>
  </w:style>
  <w:style w:type="character" w:styleId="Mention">
    <w:name w:val="Mention"/>
    <w:basedOn w:val="DefaultParagraphFont"/>
    <w:uiPriority w:val="99"/>
    <w:unhideWhenUsed/>
    <w:rsid w:val="00CE3357"/>
    <w:rPr>
      <w:color w:val="2B579A"/>
      <w:shd w:val="clear" w:color="auto" w:fill="E1DFDD"/>
    </w:rPr>
  </w:style>
  <w:style w:type="paragraph" w:styleId="Header">
    <w:name w:val="header"/>
    <w:basedOn w:val="Normal"/>
    <w:link w:val="HeaderChar"/>
    <w:uiPriority w:val="99"/>
    <w:semiHidden/>
    <w:unhideWhenUsed/>
    <w:rsid w:val="001078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783F"/>
  </w:style>
  <w:style w:type="paragraph" w:styleId="Footer">
    <w:name w:val="footer"/>
    <w:basedOn w:val="Normal"/>
    <w:link w:val="FooterChar"/>
    <w:uiPriority w:val="99"/>
    <w:semiHidden/>
    <w:unhideWhenUsed/>
    <w:rsid w:val="001078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7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5669">
      <w:bodyDiv w:val="1"/>
      <w:marLeft w:val="0"/>
      <w:marRight w:val="0"/>
      <w:marTop w:val="0"/>
      <w:marBottom w:val="0"/>
      <w:divBdr>
        <w:top w:val="none" w:sz="0" w:space="0" w:color="auto"/>
        <w:left w:val="none" w:sz="0" w:space="0" w:color="auto"/>
        <w:bottom w:val="none" w:sz="0" w:space="0" w:color="auto"/>
        <w:right w:val="none" w:sz="0" w:space="0" w:color="auto"/>
      </w:divBdr>
    </w:div>
    <w:div w:id="273051743">
      <w:bodyDiv w:val="1"/>
      <w:marLeft w:val="0"/>
      <w:marRight w:val="0"/>
      <w:marTop w:val="0"/>
      <w:marBottom w:val="0"/>
      <w:divBdr>
        <w:top w:val="none" w:sz="0" w:space="0" w:color="auto"/>
        <w:left w:val="none" w:sz="0" w:space="0" w:color="auto"/>
        <w:bottom w:val="none" w:sz="0" w:space="0" w:color="auto"/>
        <w:right w:val="none" w:sz="0" w:space="0" w:color="auto"/>
      </w:divBdr>
      <w:divsChild>
        <w:div w:id="1154368604">
          <w:marLeft w:val="0"/>
          <w:marRight w:val="0"/>
          <w:marTop w:val="0"/>
          <w:marBottom w:val="0"/>
          <w:divBdr>
            <w:top w:val="none" w:sz="0" w:space="0" w:color="auto"/>
            <w:left w:val="none" w:sz="0" w:space="0" w:color="auto"/>
            <w:bottom w:val="none" w:sz="0" w:space="0" w:color="auto"/>
            <w:right w:val="none" w:sz="0" w:space="0" w:color="auto"/>
          </w:divBdr>
        </w:div>
        <w:div w:id="1236090192">
          <w:marLeft w:val="0"/>
          <w:marRight w:val="0"/>
          <w:marTop w:val="0"/>
          <w:marBottom w:val="0"/>
          <w:divBdr>
            <w:top w:val="none" w:sz="0" w:space="0" w:color="auto"/>
            <w:left w:val="none" w:sz="0" w:space="0" w:color="auto"/>
            <w:bottom w:val="none" w:sz="0" w:space="0" w:color="auto"/>
            <w:right w:val="none" w:sz="0" w:space="0" w:color="auto"/>
          </w:divBdr>
        </w:div>
        <w:div w:id="1437939844">
          <w:marLeft w:val="0"/>
          <w:marRight w:val="0"/>
          <w:marTop w:val="0"/>
          <w:marBottom w:val="0"/>
          <w:divBdr>
            <w:top w:val="none" w:sz="0" w:space="0" w:color="auto"/>
            <w:left w:val="none" w:sz="0" w:space="0" w:color="auto"/>
            <w:bottom w:val="none" w:sz="0" w:space="0" w:color="auto"/>
            <w:right w:val="none" w:sz="0" w:space="0" w:color="auto"/>
          </w:divBdr>
        </w:div>
      </w:divsChild>
    </w:div>
    <w:div w:id="294024007">
      <w:bodyDiv w:val="1"/>
      <w:marLeft w:val="0"/>
      <w:marRight w:val="0"/>
      <w:marTop w:val="0"/>
      <w:marBottom w:val="0"/>
      <w:divBdr>
        <w:top w:val="none" w:sz="0" w:space="0" w:color="auto"/>
        <w:left w:val="none" w:sz="0" w:space="0" w:color="auto"/>
        <w:bottom w:val="none" w:sz="0" w:space="0" w:color="auto"/>
        <w:right w:val="none" w:sz="0" w:space="0" w:color="auto"/>
      </w:divBdr>
      <w:divsChild>
        <w:div w:id="284120995">
          <w:marLeft w:val="0"/>
          <w:marRight w:val="0"/>
          <w:marTop w:val="0"/>
          <w:marBottom w:val="0"/>
          <w:divBdr>
            <w:top w:val="none" w:sz="0" w:space="0" w:color="auto"/>
            <w:left w:val="none" w:sz="0" w:space="0" w:color="auto"/>
            <w:bottom w:val="none" w:sz="0" w:space="0" w:color="auto"/>
            <w:right w:val="none" w:sz="0" w:space="0" w:color="auto"/>
          </w:divBdr>
        </w:div>
        <w:div w:id="449740247">
          <w:marLeft w:val="0"/>
          <w:marRight w:val="0"/>
          <w:marTop w:val="0"/>
          <w:marBottom w:val="0"/>
          <w:divBdr>
            <w:top w:val="none" w:sz="0" w:space="0" w:color="auto"/>
            <w:left w:val="none" w:sz="0" w:space="0" w:color="auto"/>
            <w:bottom w:val="none" w:sz="0" w:space="0" w:color="auto"/>
            <w:right w:val="none" w:sz="0" w:space="0" w:color="auto"/>
          </w:divBdr>
        </w:div>
        <w:div w:id="873612974">
          <w:marLeft w:val="0"/>
          <w:marRight w:val="0"/>
          <w:marTop w:val="0"/>
          <w:marBottom w:val="0"/>
          <w:divBdr>
            <w:top w:val="none" w:sz="0" w:space="0" w:color="auto"/>
            <w:left w:val="none" w:sz="0" w:space="0" w:color="auto"/>
            <w:bottom w:val="none" w:sz="0" w:space="0" w:color="auto"/>
            <w:right w:val="none" w:sz="0" w:space="0" w:color="auto"/>
          </w:divBdr>
        </w:div>
        <w:div w:id="993991909">
          <w:marLeft w:val="0"/>
          <w:marRight w:val="0"/>
          <w:marTop w:val="0"/>
          <w:marBottom w:val="0"/>
          <w:divBdr>
            <w:top w:val="none" w:sz="0" w:space="0" w:color="auto"/>
            <w:left w:val="none" w:sz="0" w:space="0" w:color="auto"/>
            <w:bottom w:val="none" w:sz="0" w:space="0" w:color="auto"/>
            <w:right w:val="none" w:sz="0" w:space="0" w:color="auto"/>
          </w:divBdr>
        </w:div>
        <w:div w:id="1449422670">
          <w:marLeft w:val="0"/>
          <w:marRight w:val="0"/>
          <w:marTop w:val="0"/>
          <w:marBottom w:val="0"/>
          <w:divBdr>
            <w:top w:val="none" w:sz="0" w:space="0" w:color="auto"/>
            <w:left w:val="none" w:sz="0" w:space="0" w:color="auto"/>
            <w:bottom w:val="none" w:sz="0" w:space="0" w:color="auto"/>
            <w:right w:val="none" w:sz="0" w:space="0" w:color="auto"/>
          </w:divBdr>
        </w:div>
        <w:div w:id="1519585045">
          <w:marLeft w:val="0"/>
          <w:marRight w:val="0"/>
          <w:marTop w:val="0"/>
          <w:marBottom w:val="0"/>
          <w:divBdr>
            <w:top w:val="none" w:sz="0" w:space="0" w:color="auto"/>
            <w:left w:val="none" w:sz="0" w:space="0" w:color="auto"/>
            <w:bottom w:val="none" w:sz="0" w:space="0" w:color="auto"/>
            <w:right w:val="none" w:sz="0" w:space="0" w:color="auto"/>
          </w:divBdr>
        </w:div>
        <w:div w:id="2137792696">
          <w:marLeft w:val="0"/>
          <w:marRight w:val="0"/>
          <w:marTop w:val="0"/>
          <w:marBottom w:val="0"/>
          <w:divBdr>
            <w:top w:val="none" w:sz="0" w:space="0" w:color="auto"/>
            <w:left w:val="none" w:sz="0" w:space="0" w:color="auto"/>
            <w:bottom w:val="none" w:sz="0" w:space="0" w:color="auto"/>
            <w:right w:val="none" w:sz="0" w:space="0" w:color="auto"/>
          </w:divBdr>
        </w:div>
      </w:divsChild>
    </w:div>
    <w:div w:id="421724987">
      <w:bodyDiv w:val="1"/>
      <w:marLeft w:val="0"/>
      <w:marRight w:val="0"/>
      <w:marTop w:val="0"/>
      <w:marBottom w:val="0"/>
      <w:divBdr>
        <w:top w:val="none" w:sz="0" w:space="0" w:color="auto"/>
        <w:left w:val="none" w:sz="0" w:space="0" w:color="auto"/>
        <w:bottom w:val="none" w:sz="0" w:space="0" w:color="auto"/>
        <w:right w:val="none" w:sz="0" w:space="0" w:color="auto"/>
      </w:divBdr>
      <w:divsChild>
        <w:div w:id="102186512">
          <w:marLeft w:val="0"/>
          <w:marRight w:val="0"/>
          <w:marTop w:val="0"/>
          <w:marBottom w:val="0"/>
          <w:divBdr>
            <w:top w:val="none" w:sz="0" w:space="0" w:color="auto"/>
            <w:left w:val="none" w:sz="0" w:space="0" w:color="auto"/>
            <w:bottom w:val="none" w:sz="0" w:space="0" w:color="auto"/>
            <w:right w:val="none" w:sz="0" w:space="0" w:color="auto"/>
          </w:divBdr>
          <w:divsChild>
            <w:div w:id="1574729840">
              <w:marLeft w:val="0"/>
              <w:marRight w:val="0"/>
              <w:marTop w:val="0"/>
              <w:marBottom w:val="0"/>
              <w:divBdr>
                <w:top w:val="none" w:sz="0" w:space="0" w:color="auto"/>
                <w:left w:val="none" w:sz="0" w:space="0" w:color="auto"/>
                <w:bottom w:val="none" w:sz="0" w:space="0" w:color="auto"/>
                <w:right w:val="none" w:sz="0" w:space="0" w:color="auto"/>
              </w:divBdr>
            </w:div>
          </w:divsChild>
        </w:div>
        <w:div w:id="408158698">
          <w:marLeft w:val="0"/>
          <w:marRight w:val="0"/>
          <w:marTop w:val="0"/>
          <w:marBottom w:val="0"/>
          <w:divBdr>
            <w:top w:val="none" w:sz="0" w:space="0" w:color="auto"/>
            <w:left w:val="none" w:sz="0" w:space="0" w:color="auto"/>
            <w:bottom w:val="none" w:sz="0" w:space="0" w:color="auto"/>
            <w:right w:val="none" w:sz="0" w:space="0" w:color="auto"/>
          </w:divBdr>
          <w:divsChild>
            <w:div w:id="1546479604">
              <w:marLeft w:val="0"/>
              <w:marRight w:val="0"/>
              <w:marTop w:val="0"/>
              <w:marBottom w:val="0"/>
              <w:divBdr>
                <w:top w:val="none" w:sz="0" w:space="0" w:color="auto"/>
                <w:left w:val="none" w:sz="0" w:space="0" w:color="auto"/>
                <w:bottom w:val="none" w:sz="0" w:space="0" w:color="auto"/>
                <w:right w:val="none" w:sz="0" w:space="0" w:color="auto"/>
              </w:divBdr>
            </w:div>
          </w:divsChild>
        </w:div>
        <w:div w:id="920335536">
          <w:marLeft w:val="0"/>
          <w:marRight w:val="0"/>
          <w:marTop w:val="0"/>
          <w:marBottom w:val="0"/>
          <w:divBdr>
            <w:top w:val="none" w:sz="0" w:space="0" w:color="auto"/>
            <w:left w:val="none" w:sz="0" w:space="0" w:color="auto"/>
            <w:bottom w:val="none" w:sz="0" w:space="0" w:color="auto"/>
            <w:right w:val="none" w:sz="0" w:space="0" w:color="auto"/>
          </w:divBdr>
          <w:divsChild>
            <w:div w:id="1708946865">
              <w:marLeft w:val="0"/>
              <w:marRight w:val="0"/>
              <w:marTop w:val="0"/>
              <w:marBottom w:val="0"/>
              <w:divBdr>
                <w:top w:val="none" w:sz="0" w:space="0" w:color="auto"/>
                <w:left w:val="none" w:sz="0" w:space="0" w:color="auto"/>
                <w:bottom w:val="none" w:sz="0" w:space="0" w:color="auto"/>
                <w:right w:val="none" w:sz="0" w:space="0" w:color="auto"/>
              </w:divBdr>
            </w:div>
          </w:divsChild>
        </w:div>
        <w:div w:id="1551264040">
          <w:marLeft w:val="0"/>
          <w:marRight w:val="0"/>
          <w:marTop w:val="0"/>
          <w:marBottom w:val="0"/>
          <w:divBdr>
            <w:top w:val="none" w:sz="0" w:space="0" w:color="auto"/>
            <w:left w:val="none" w:sz="0" w:space="0" w:color="auto"/>
            <w:bottom w:val="none" w:sz="0" w:space="0" w:color="auto"/>
            <w:right w:val="none" w:sz="0" w:space="0" w:color="auto"/>
          </w:divBdr>
          <w:divsChild>
            <w:div w:id="424502391">
              <w:marLeft w:val="0"/>
              <w:marRight w:val="0"/>
              <w:marTop w:val="0"/>
              <w:marBottom w:val="0"/>
              <w:divBdr>
                <w:top w:val="none" w:sz="0" w:space="0" w:color="auto"/>
                <w:left w:val="none" w:sz="0" w:space="0" w:color="auto"/>
                <w:bottom w:val="none" w:sz="0" w:space="0" w:color="auto"/>
                <w:right w:val="none" w:sz="0" w:space="0" w:color="auto"/>
              </w:divBdr>
            </w:div>
          </w:divsChild>
        </w:div>
        <w:div w:id="1735466115">
          <w:marLeft w:val="0"/>
          <w:marRight w:val="0"/>
          <w:marTop w:val="0"/>
          <w:marBottom w:val="0"/>
          <w:divBdr>
            <w:top w:val="none" w:sz="0" w:space="0" w:color="auto"/>
            <w:left w:val="none" w:sz="0" w:space="0" w:color="auto"/>
            <w:bottom w:val="none" w:sz="0" w:space="0" w:color="auto"/>
            <w:right w:val="none" w:sz="0" w:space="0" w:color="auto"/>
          </w:divBdr>
          <w:divsChild>
            <w:div w:id="924723405">
              <w:marLeft w:val="0"/>
              <w:marRight w:val="0"/>
              <w:marTop w:val="0"/>
              <w:marBottom w:val="0"/>
              <w:divBdr>
                <w:top w:val="none" w:sz="0" w:space="0" w:color="auto"/>
                <w:left w:val="none" w:sz="0" w:space="0" w:color="auto"/>
                <w:bottom w:val="none" w:sz="0" w:space="0" w:color="auto"/>
                <w:right w:val="none" w:sz="0" w:space="0" w:color="auto"/>
              </w:divBdr>
            </w:div>
            <w:div w:id="1208949177">
              <w:marLeft w:val="0"/>
              <w:marRight w:val="0"/>
              <w:marTop w:val="0"/>
              <w:marBottom w:val="0"/>
              <w:divBdr>
                <w:top w:val="none" w:sz="0" w:space="0" w:color="auto"/>
                <w:left w:val="none" w:sz="0" w:space="0" w:color="auto"/>
                <w:bottom w:val="none" w:sz="0" w:space="0" w:color="auto"/>
                <w:right w:val="none" w:sz="0" w:space="0" w:color="auto"/>
              </w:divBdr>
            </w:div>
          </w:divsChild>
        </w:div>
        <w:div w:id="1738630675">
          <w:marLeft w:val="0"/>
          <w:marRight w:val="0"/>
          <w:marTop w:val="0"/>
          <w:marBottom w:val="0"/>
          <w:divBdr>
            <w:top w:val="none" w:sz="0" w:space="0" w:color="auto"/>
            <w:left w:val="none" w:sz="0" w:space="0" w:color="auto"/>
            <w:bottom w:val="none" w:sz="0" w:space="0" w:color="auto"/>
            <w:right w:val="none" w:sz="0" w:space="0" w:color="auto"/>
          </w:divBdr>
          <w:divsChild>
            <w:div w:id="17848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5608">
      <w:bodyDiv w:val="1"/>
      <w:marLeft w:val="0"/>
      <w:marRight w:val="0"/>
      <w:marTop w:val="0"/>
      <w:marBottom w:val="0"/>
      <w:divBdr>
        <w:top w:val="none" w:sz="0" w:space="0" w:color="auto"/>
        <w:left w:val="none" w:sz="0" w:space="0" w:color="auto"/>
        <w:bottom w:val="none" w:sz="0" w:space="0" w:color="auto"/>
        <w:right w:val="none" w:sz="0" w:space="0" w:color="auto"/>
      </w:divBdr>
      <w:divsChild>
        <w:div w:id="8802886">
          <w:marLeft w:val="0"/>
          <w:marRight w:val="0"/>
          <w:marTop w:val="0"/>
          <w:marBottom w:val="0"/>
          <w:divBdr>
            <w:top w:val="none" w:sz="0" w:space="0" w:color="auto"/>
            <w:left w:val="none" w:sz="0" w:space="0" w:color="auto"/>
            <w:bottom w:val="none" w:sz="0" w:space="0" w:color="auto"/>
            <w:right w:val="none" w:sz="0" w:space="0" w:color="auto"/>
          </w:divBdr>
          <w:divsChild>
            <w:div w:id="1812362605">
              <w:marLeft w:val="0"/>
              <w:marRight w:val="0"/>
              <w:marTop w:val="0"/>
              <w:marBottom w:val="0"/>
              <w:divBdr>
                <w:top w:val="none" w:sz="0" w:space="0" w:color="auto"/>
                <w:left w:val="none" w:sz="0" w:space="0" w:color="auto"/>
                <w:bottom w:val="none" w:sz="0" w:space="0" w:color="auto"/>
                <w:right w:val="none" w:sz="0" w:space="0" w:color="auto"/>
              </w:divBdr>
            </w:div>
          </w:divsChild>
        </w:div>
        <w:div w:id="129910464">
          <w:marLeft w:val="0"/>
          <w:marRight w:val="0"/>
          <w:marTop w:val="0"/>
          <w:marBottom w:val="0"/>
          <w:divBdr>
            <w:top w:val="none" w:sz="0" w:space="0" w:color="auto"/>
            <w:left w:val="none" w:sz="0" w:space="0" w:color="auto"/>
            <w:bottom w:val="none" w:sz="0" w:space="0" w:color="auto"/>
            <w:right w:val="none" w:sz="0" w:space="0" w:color="auto"/>
          </w:divBdr>
          <w:divsChild>
            <w:div w:id="1706952521">
              <w:marLeft w:val="0"/>
              <w:marRight w:val="0"/>
              <w:marTop w:val="0"/>
              <w:marBottom w:val="0"/>
              <w:divBdr>
                <w:top w:val="none" w:sz="0" w:space="0" w:color="auto"/>
                <w:left w:val="none" w:sz="0" w:space="0" w:color="auto"/>
                <w:bottom w:val="none" w:sz="0" w:space="0" w:color="auto"/>
                <w:right w:val="none" w:sz="0" w:space="0" w:color="auto"/>
              </w:divBdr>
            </w:div>
          </w:divsChild>
        </w:div>
        <w:div w:id="412356338">
          <w:marLeft w:val="0"/>
          <w:marRight w:val="0"/>
          <w:marTop w:val="0"/>
          <w:marBottom w:val="0"/>
          <w:divBdr>
            <w:top w:val="none" w:sz="0" w:space="0" w:color="auto"/>
            <w:left w:val="none" w:sz="0" w:space="0" w:color="auto"/>
            <w:bottom w:val="none" w:sz="0" w:space="0" w:color="auto"/>
            <w:right w:val="none" w:sz="0" w:space="0" w:color="auto"/>
          </w:divBdr>
          <w:divsChild>
            <w:div w:id="492918250">
              <w:marLeft w:val="0"/>
              <w:marRight w:val="0"/>
              <w:marTop w:val="0"/>
              <w:marBottom w:val="0"/>
              <w:divBdr>
                <w:top w:val="none" w:sz="0" w:space="0" w:color="auto"/>
                <w:left w:val="none" w:sz="0" w:space="0" w:color="auto"/>
                <w:bottom w:val="none" w:sz="0" w:space="0" w:color="auto"/>
                <w:right w:val="none" w:sz="0" w:space="0" w:color="auto"/>
              </w:divBdr>
            </w:div>
          </w:divsChild>
        </w:div>
        <w:div w:id="474566018">
          <w:marLeft w:val="0"/>
          <w:marRight w:val="0"/>
          <w:marTop w:val="0"/>
          <w:marBottom w:val="0"/>
          <w:divBdr>
            <w:top w:val="none" w:sz="0" w:space="0" w:color="auto"/>
            <w:left w:val="none" w:sz="0" w:space="0" w:color="auto"/>
            <w:bottom w:val="none" w:sz="0" w:space="0" w:color="auto"/>
            <w:right w:val="none" w:sz="0" w:space="0" w:color="auto"/>
          </w:divBdr>
          <w:divsChild>
            <w:div w:id="1953898709">
              <w:marLeft w:val="0"/>
              <w:marRight w:val="0"/>
              <w:marTop w:val="0"/>
              <w:marBottom w:val="0"/>
              <w:divBdr>
                <w:top w:val="none" w:sz="0" w:space="0" w:color="auto"/>
                <w:left w:val="none" w:sz="0" w:space="0" w:color="auto"/>
                <w:bottom w:val="none" w:sz="0" w:space="0" w:color="auto"/>
                <w:right w:val="none" w:sz="0" w:space="0" w:color="auto"/>
              </w:divBdr>
            </w:div>
          </w:divsChild>
        </w:div>
        <w:div w:id="591544843">
          <w:marLeft w:val="0"/>
          <w:marRight w:val="0"/>
          <w:marTop w:val="0"/>
          <w:marBottom w:val="0"/>
          <w:divBdr>
            <w:top w:val="none" w:sz="0" w:space="0" w:color="auto"/>
            <w:left w:val="none" w:sz="0" w:space="0" w:color="auto"/>
            <w:bottom w:val="none" w:sz="0" w:space="0" w:color="auto"/>
            <w:right w:val="none" w:sz="0" w:space="0" w:color="auto"/>
          </w:divBdr>
          <w:divsChild>
            <w:div w:id="1853837825">
              <w:marLeft w:val="0"/>
              <w:marRight w:val="0"/>
              <w:marTop w:val="0"/>
              <w:marBottom w:val="0"/>
              <w:divBdr>
                <w:top w:val="none" w:sz="0" w:space="0" w:color="auto"/>
                <w:left w:val="none" w:sz="0" w:space="0" w:color="auto"/>
                <w:bottom w:val="none" w:sz="0" w:space="0" w:color="auto"/>
                <w:right w:val="none" w:sz="0" w:space="0" w:color="auto"/>
              </w:divBdr>
            </w:div>
          </w:divsChild>
        </w:div>
        <w:div w:id="609776921">
          <w:marLeft w:val="0"/>
          <w:marRight w:val="0"/>
          <w:marTop w:val="0"/>
          <w:marBottom w:val="0"/>
          <w:divBdr>
            <w:top w:val="none" w:sz="0" w:space="0" w:color="auto"/>
            <w:left w:val="none" w:sz="0" w:space="0" w:color="auto"/>
            <w:bottom w:val="none" w:sz="0" w:space="0" w:color="auto"/>
            <w:right w:val="none" w:sz="0" w:space="0" w:color="auto"/>
          </w:divBdr>
          <w:divsChild>
            <w:div w:id="279268054">
              <w:marLeft w:val="0"/>
              <w:marRight w:val="0"/>
              <w:marTop w:val="0"/>
              <w:marBottom w:val="0"/>
              <w:divBdr>
                <w:top w:val="none" w:sz="0" w:space="0" w:color="auto"/>
                <w:left w:val="none" w:sz="0" w:space="0" w:color="auto"/>
                <w:bottom w:val="none" w:sz="0" w:space="0" w:color="auto"/>
                <w:right w:val="none" w:sz="0" w:space="0" w:color="auto"/>
              </w:divBdr>
            </w:div>
          </w:divsChild>
        </w:div>
        <w:div w:id="740757359">
          <w:marLeft w:val="0"/>
          <w:marRight w:val="0"/>
          <w:marTop w:val="0"/>
          <w:marBottom w:val="0"/>
          <w:divBdr>
            <w:top w:val="none" w:sz="0" w:space="0" w:color="auto"/>
            <w:left w:val="none" w:sz="0" w:space="0" w:color="auto"/>
            <w:bottom w:val="none" w:sz="0" w:space="0" w:color="auto"/>
            <w:right w:val="none" w:sz="0" w:space="0" w:color="auto"/>
          </w:divBdr>
          <w:divsChild>
            <w:div w:id="1355302611">
              <w:marLeft w:val="0"/>
              <w:marRight w:val="0"/>
              <w:marTop w:val="0"/>
              <w:marBottom w:val="0"/>
              <w:divBdr>
                <w:top w:val="none" w:sz="0" w:space="0" w:color="auto"/>
                <w:left w:val="none" w:sz="0" w:space="0" w:color="auto"/>
                <w:bottom w:val="none" w:sz="0" w:space="0" w:color="auto"/>
                <w:right w:val="none" w:sz="0" w:space="0" w:color="auto"/>
              </w:divBdr>
            </w:div>
          </w:divsChild>
        </w:div>
        <w:div w:id="811752707">
          <w:marLeft w:val="0"/>
          <w:marRight w:val="0"/>
          <w:marTop w:val="0"/>
          <w:marBottom w:val="0"/>
          <w:divBdr>
            <w:top w:val="none" w:sz="0" w:space="0" w:color="auto"/>
            <w:left w:val="none" w:sz="0" w:space="0" w:color="auto"/>
            <w:bottom w:val="none" w:sz="0" w:space="0" w:color="auto"/>
            <w:right w:val="none" w:sz="0" w:space="0" w:color="auto"/>
          </w:divBdr>
          <w:divsChild>
            <w:div w:id="1052928405">
              <w:marLeft w:val="0"/>
              <w:marRight w:val="0"/>
              <w:marTop w:val="0"/>
              <w:marBottom w:val="0"/>
              <w:divBdr>
                <w:top w:val="none" w:sz="0" w:space="0" w:color="auto"/>
                <w:left w:val="none" w:sz="0" w:space="0" w:color="auto"/>
                <w:bottom w:val="none" w:sz="0" w:space="0" w:color="auto"/>
                <w:right w:val="none" w:sz="0" w:space="0" w:color="auto"/>
              </w:divBdr>
            </w:div>
          </w:divsChild>
        </w:div>
        <w:div w:id="856844447">
          <w:marLeft w:val="0"/>
          <w:marRight w:val="0"/>
          <w:marTop w:val="0"/>
          <w:marBottom w:val="0"/>
          <w:divBdr>
            <w:top w:val="none" w:sz="0" w:space="0" w:color="auto"/>
            <w:left w:val="none" w:sz="0" w:space="0" w:color="auto"/>
            <w:bottom w:val="none" w:sz="0" w:space="0" w:color="auto"/>
            <w:right w:val="none" w:sz="0" w:space="0" w:color="auto"/>
          </w:divBdr>
          <w:divsChild>
            <w:div w:id="1482035940">
              <w:marLeft w:val="0"/>
              <w:marRight w:val="0"/>
              <w:marTop w:val="0"/>
              <w:marBottom w:val="0"/>
              <w:divBdr>
                <w:top w:val="none" w:sz="0" w:space="0" w:color="auto"/>
                <w:left w:val="none" w:sz="0" w:space="0" w:color="auto"/>
                <w:bottom w:val="none" w:sz="0" w:space="0" w:color="auto"/>
                <w:right w:val="none" w:sz="0" w:space="0" w:color="auto"/>
              </w:divBdr>
            </w:div>
          </w:divsChild>
        </w:div>
        <w:div w:id="873228444">
          <w:marLeft w:val="0"/>
          <w:marRight w:val="0"/>
          <w:marTop w:val="0"/>
          <w:marBottom w:val="0"/>
          <w:divBdr>
            <w:top w:val="none" w:sz="0" w:space="0" w:color="auto"/>
            <w:left w:val="none" w:sz="0" w:space="0" w:color="auto"/>
            <w:bottom w:val="none" w:sz="0" w:space="0" w:color="auto"/>
            <w:right w:val="none" w:sz="0" w:space="0" w:color="auto"/>
          </w:divBdr>
          <w:divsChild>
            <w:div w:id="386338942">
              <w:marLeft w:val="0"/>
              <w:marRight w:val="0"/>
              <w:marTop w:val="0"/>
              <w:marBottom w:val="0"/>
              <w:divBdr>
                <w:top w:val="none" w:sz="0" w:space="0" w:color="auto"/>
                <w:left w:val="none" w:sz="0" w:space="0" w:color="auto"/>
                <w:bottom w:val="none" w:sz="0" w:space="0" w:color="auto"/>
                <w:right w:val="none" w:sz="0" w:space="0" w:color="auto"/>
              </w:divBdr>
            </w:div>
          </w:divsChild>
        </w:div>
        <w:div w:id="1271545576">
          <w:marLeft w:val="0"/>
          <w:marRight w:val="0"/>
          <w:marTop w:val="0"/>
          <w:marBottom w:val="0"/>
          <w:divBdr>
            <w:top w:val="none" w:sz="0" w:space="0" w:color="auto"/>
            <w:left w:val="none" w:sz="0" w:space="0" w:color="auto"/>
            <w:bottom w:val="none" w:sz="0" w:space="0" w:color="auto"/>
            <w:right w:val="none" w:sz="0" w:space="0" w:color="auto"/>
          </w:divBdr>
          <w:divsChild>
            <w:div w:id="786582815">
              <w:marLeft w:val="0"/>
              <w:marRight w:val="0"/>
              <w:marTop w:val="0"/>
              <w:marBottom w:val="0"/>
              <w:divBdr>
                <w:top w:val="none" w:sz="0" w:space="0" w:color="auto"/>
                <w:left w:val="none" w:sz="0" w:space="0" w:color="auto"/>
                <w:bottom w:val="none" w:sz="0" w:space="0" w:color="auto"/>
                <w:right w:val="none" w:sz="0" w:space="0" w:color="auto"/>
              </w:divBdr>
            </w:div>
          </w:divsChild>
        </w:div>
        <w:div w:id="1966354072">
          <w:marLeft w:val="0"/>
          <w:marRight w:val="0"/>
          <w:marTop w:val="0"/>
          <w:marBottom w:val="0"/>
          <w:divBdr>
            <w:top w:val="none" w:sz="0" w:space="0" w:color="auto"/>
            <w:left w:val="none" w:sz="0" w:space="0" w:color="auto"/>
            <w:bottom w:val="none" w:sz="0" w:space="0" w:color="auto"/>
            <w:right w:val="none" w:sz="0" w:space="0" w:color="auto"/>
          </w:divBdr>
          <w:divsChild>
            <w:div w:id="14545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5248">
      <w:bodyDiv w:val="1"/>
      <w:marLeft w:val="0"/>
      <w:marRight w:val="0"/>
      <w:marTop w:val="0"/>
      <w:marBottom w:val="0"/>
      <w:divBdr>
        <w:top w:val="none" w:sz="0" w:space="0" w:color="auto"/>
        <w:left w:val="none" w:sz="0" w:space="0" w:color="auto"/>
        <w:bottom w:val="none" w:sz="0" w:space="0" w:color="auto"/>
        <w:right w:val="none" w:sz="0" w:space="0" w:color="auto"/>
      </w:divBdr>
      <w:divsChild>
        <w:div w:id="2515982">
          <w:marLeft w:val="0"/>
          <w:marRight w:val="0"/>
          <w:marTop w:val="0"/>
          <w:marBottom w:val="0"/>
          <w:divBdr>
            <w:top w:val="none" w:sz="0" w:space="0" w:color="auto"/>
            <w:left w:val="none" w:sz="0" w:space="0" w:color="auto"/>
            <w:bottom w:val="none" w:sz="0" w:space="0" w:color="auto"/>
            <w:right w:val="none" w:sz="0" w:space="0" w:color="auto"/>
          </w:divBdr>
        </w:div>
        <w:div w:id="76487393">
          <w:marLeft w:val="0"/>
          <w:marRight w:val="0"/>
          <w:marTop w:val="0"/>
          <w:marBottom w:val="0"/>
          <w:divBdr>
            <w:top w:val="none" w:sz="0" w:space="0" w:color="auto"/>
            <w:left w:val="none" w:sz="0" w:space="0" w:color="auto"/>
            <w:bottom w:val="none" w:sz="0" w:space="0" w:color="auto"/>
            <w:right w:val="none" w:sz="0" w:space="0" w:color="auto"/>
          </w:divBdr>
        </w:div>
        <w:div w:id="135531446">
          <w:marLeft w:val="0"/>
          <w:marRight w:val="0"/>
          <w:marTop w:val="0"/>
          <w:marBottom w:val="0"/>
          <w:divBdr>
            <w:top w:val="none" w:sz="0" w:space="0" w:color="auto"/>
            <w:left w:val="none" w:sz="0" w:space="0" w:color="auto"/>
            <w:bottom w:val="none" w:sz="0" w:space="0" w:color="auto"/>
            <w:right w:val="none" w:sz="0" w:space="0" w:color="auto"/>
          </w:divBdr>
        </w:div>
        <w:div w:id="196240414">
          <w:marLeft w:val="0"/>
          <w:marRight w:val="0"/>
          <w:marTop w:val="0"/>
          <w:marBottom w:val="0"/>
          <w:divBdr>
            <w:top w:val="none" w:sz="0" w:space="0" w:color="auto"/>
            <w:left w:val="none" w:sz="0" w:space="0" w:color="auto"/>
            <w:bottom w:val="none" w:sz="0" w:space="0" w:color="auto"/>
            <w:right w:val="none" w:sz="0" w:space="0" w:color="auto"/>
          </w:divBdr>
        </w:div>
        <w:div w:id="205988536">
          <w:marLeft w:val="0"/>
          <w:marRight w:val="0"/>
          <w:marTop w:val="0"/>
          <w:marBottom w:val="0"/>
          <w:divBdr>
            <w:top w:val="none" w:sz="0" w:space="0" w:color="auto"/>
            <w:left w:val="none" w:sz="0" w:space="0" w:color="auto"/>
            <w:bottom w:val="none" w:sz="0" w:space="0" w:color="auto"/>
            <w:right w:val="none" w:sz="0" w:space="0" w:color="auto"/>
          </w:divBdr>
        </w:div>
        <w:div w:id="303170077">
          <w:marLeft w:val="0"/>
          <w:marRight w:val="0"/>
          <w:marTop w:val="0"/>
          <w:marBottom w:val="0"/>
          <w:divBdr>
            <w:top w:val="none" w:sz="0" w:space="0" w:color="auto"/>
            <w:left w:val="none" w:sz="0" w:space="0" w:color="auto"/>
            <w:bottom w:val="none" w:sz="0" w:space="0" w:color="auto"/>
            <w:right w:val="none" w:sz="0" w:space="0" w:color="auto"/>
          </w:divBdr>
        </w:div>
        <w:div w:id="495539629">
          <w:marLeft w:val="0"/>
          <w:marRight w:val="0"/>
          <w:marTop w:val="0"/>
          <w:marBottom w:val="0"/>
          <w:divBdr>
            <w:top w:val="none" w:sz="0" w:space="0" w:color="auto"/>
            <w:left w:val="none" w:sz="0" w:space="0" w:color="auto"/>
            <w:bottom w:val="none" w:sz="0" w:space="0" w:color="auto"/>
            <w:right w:val="none" w:sz="0" w:space="0" w:color="auto"/>
          </w:divBdr>
        </w:div>
        <w:div w:id="548763610">
          <w:marLeft w:val="0"/>
          <w:marRight w:val="0"/>
          <w:marTop w:val="0"/>
          <w:marBottom w:val="0"/>
          <w:divBdr>
            <w:top w:val="none" w:sz="0" w:space="0" w:color="auto"/>
            <w:left w:val="none" w:sz="0" w:space="0" w:color="auto"/>
            <w:bottom w:val="none" w:sz="0" w:space="0" w:color="auto"/>
            <w:right w:val="none" w:sz="0" w:space="0" w:color="auto"/>
          </w:divBdr>
        </w:div>
        <w:div w:id="823349661">
          <w:marLeft w:val="0"/>
          <w:marRight w:val="0"/>
          <w:marTop w:val="0"/>
          <w:marBottom w:val="0"/>
          <w:divBdr>
            <w:top w:val="none" w:sz="0" w:space="0" w:color="auto"/>
            <w:left w:val="none" w:sz="0" w:space="0" w:color="auto"/>
            <w:bottom w:val="none" w:sz="0" w:space="0" w:color="auto"/>
            <w:right w:val="none" w:sz="0" w:space="0" w:color="auto"/>
          </w:divBdr>
        </w:div>
        <w:div w:id="847527337">
          <w:marLeft w:val="0"/>
          <w:marRight w:val="0"/>
          <w:marTop w:val="0"/>
          <w:marBottom w:val="0"/>
          <w:divBdr>
            <w:top w:val="none" w:sz="0" w:space="0" w:color="auto"/>
            <w:left w:val="none" w:sz="0" w:space="0" w:color="auto"/>
            <w:bottom w:val="none" w:sz="0" w:space="0" w:color="auto"/>
            <w:right w:val="none" w:sz="0" w:space="0" w:color="auto"/>
          </w:divBdr>
        </w:div>
        <w:div w:id="885527133">
          <w:marLeft w:val="0"/>
          <w:marRight w:val="0"/>
          <w:marTop w:val="0"/>
          <w:marBottom w:val="0"/>
          <w:divBdr>
            <w:top w:val="none" w:sz="0" w:space="0" w:color="auto"/>
            <w:left w:val="none" w:sz="0" w:space="0" w:color="auto"/>
            <w:bottom w:val="none" w:sz="0" w:space="0" w:color="auto"/>
            <w:right w:val="none" w:sz="0" w:space="0" w:color="auto"/>
          </w:divBdr>
        </w:div>
        <w:div w:id="1076632239">
          <w:marLeft w:val="0"/>
          <w:marRight w:val="0"/>
          <w:marTop w:val="0"/>
          <w:marBottom w:val="0"/>
          <w:divBdr>
            <w:top w:val="none" w:sz="0" w:space="0" w:color="auto"/>
            <w:left w:val="none" w:sz="0" w:space="0" w:color="auto"/>
            <w:bottom w:val="none" w:sz="0" w:space="0" w:color="auto"/>
            <w:right w:val="none" w:sz="0" w:space="0" w:color="auto"/>
          </w:divBdr>
        </w:div>
        <w:div w:id="1237401779">
          <w:marLeft w:val="0"/>
          <w:marRight w:val="0"/>
          <w:marTop w:val="0"/>
          <w:marBottom w:val="0"/>
          <w:divBdr>
            <w:top w:val="none" w:sz="0" w:space="0" w:color="auto"/>
            <w:left w:val="none" w:sz="0" w:space="0" w:color="auto"/>
            <w:bottom w:val="none" w:sz="0" w:space="0" w:color="auto"/>
            <w:right w:val="none" w:sz="0" w:space="0" w:color="auto"/>
          </w:divBdr>
        </w:div>
        <w:div w:id="1872262303">
          <w:marLeft w:val="0"/>
          <w:marRight w:val="0"/>
          <w:marTop w:val="0"/>
          <w:marBottom w:val="0"/>
          <w:divBdr>
            <w:top w:val="none" w:sz="0" w:space="0" w:color="auto"/>
            <w:left w:val="none" w:sz="0" w:space="0" w:color="auto"/>
            <w:bottom w:val="none" w:sz="0" w:space="0" w:color="auto"/>
            <w:right w:val="none" w:sz="0" w:space="0" w:color="auto"/>
          </w:divBdr>
        </w:div>
        <w:div w:id="1938754847">
          <w:marLeft w:val="0"/>
          <w:marRight w:val="0"/>
          <w:marTop w:val="0"/>
          <w:marBottom w:val="0"/>
          <w:divBdr>
            <w:top w:val="none" w:sz="0" w:space="0" w:color="auto"/>
            <w:left w:val="none" w:sz="0" w:space="0" w:color="auto"/>
            <w:bottom w:val="none" w:sz="0" w:space="0" w:color="auto"/>
            <w:right w:val="none" w:sz="0" w:space="0" w:color="auto"/>
          </w:divBdr>
        </w:div>
      </w:divsChild>
    </w:div>
    <w:div w:id="981929808">
      <w:bodyDiv w:val="1"/>
      <w:marLeft w:val="0"/>
      <w:marRight w:val="0"/>
      <w:marTop w:val="0"/>
      <w:marBottom w:val="0"/>
      <w:divBdr>
        <w:top w:val="none" w:sz="0" w:space="0" w:color="auto"/>
        <w:left w:val="none" w:sz="0" w:space="0" w:color="auto"/>
        <w:bottom w:val="none" w:sz="0" w:space="0" w:color="auto"/>
        <w:right w:val="none" w:sz="0" w:space="0" w:color="auto"/>
      </w:divBdr>
    </w:div>
    <w:div w:id="1204102471">
      <w:bodyDiv w:val="1"/>
      <w:marLeft w:val="0"/>
      <w:marRight w:val="0"/>
      <w:marTop w:val="0"/>
      <w:marBottom w:val="0"/>
      <w:divBdr>
        <w:top w:val="none" w:sz="0" w:space="0" w:color="auto"/>
        <w:left w:val="none" w:sz="0" w:space="0" w:color="auto"/>
        <w:bottom w:val="none" w:sz="0" w:space="0" w:color="auto"/>
        <w:right w:val="none" w:sz="0" w:space="0" w:color="auto"/>
      </w:divBdr>
      <w:divsChild>
        <w:div w:id="757824566">
          <w:marLeft w:val="0"/>
          <w:marRight w:val="0"/>
          <w:marTop w:val="0"/>
          <w:marBottom w:val="0"/>
          <w:divBdr>
            <w:top w:val="none" w:sz="0" w:space="0" w:color="auto"/>
            <w:left w:val="none" w:sz="0" w:space="0" w:color="auto"/>
            <w:bottom w:val="none" w:sz="0" w:space="0" w:color="auto"/>
            <w:right w:val="none" w:sz="0" w:space="0" w:color="auto"/>
          </w:divBdr>
          <w:divsChild>
            <w:div w:id="10409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553">
      <w:bodyDiv w:val="1"/>
      <w:marLeft w:val="0"/>
      <w:marRight w:val="0"/>
      <w:marTop w:val="0"/>
      <w:marBottom w:val="0"/>
      <w:divBdr>
        <w:top w:val="none" w:sz="0" w:space="0" w:color="auto"/>
        <w:left w:val="none" w:sz="0" w:space="0" w:color="auto"/>
        <w:bottom w:val="none" w:sz="0" w:space="0" w:color="auto"/>
        <w:right w:val="none" w:sz="0" w:space="0" w:color="auto"/>
      </w:divBdr>
      <w:divsChild>
        <w:div w:id="33122967">
          <w:marLeft w:val="0"/>
          <w:marRight w:val="0"/>
          <w:marTop w:val="0"/>
          <w:marBottom w:val="0"/>
          <w:divBdr>
            <w:top w:val="none" w:sz="0" w:space="0" w:color="auto"/>
            <w:left w:val="none" w:sz="0" w:space="0" w:color="auto"/>
            <w:bottom w:val="none" w:sz="0" w:space="0" w:color="auto"/>
            <w:right w:val="none" w:sz="0" w:space="0" w:color="auto"/>
          </w:divBdr>
        </w:div>
        <w:div w:id="328364404">
          <w:marLeft w:val="0"/>
          <w:marRight w:val="0"/>
          <w:marTop w:val="0"/>
          <w:marBottom w:val="0"/>
          <w:divBdr>
            <w:top w:val="none" w:sz="0" w:space="0" w:color="auto"/>
            <w:left w:val="none" w:sz="0" w:space="0" w:color="auto"/>
            <w:bottom w:val="none" w:sz="0" w:space="0" w:color="auto"/>
            <w:right w:val="none" w:sz="0" w:space="0" w:color="auto"/>
          </w:divBdr>
        </w:div>
        <w:div w:id="436218733">
          <w:marLeft w:val="0"/>
          <w:marRight w:val="0"/>
          <w:marTop w:val="0"/>
          <w:marBottom w:val="0"/>
          <w:divBdr>
            <w:top w:val="none" w:sz="0" w:space="0" w:color="auto"/>
            <w:left w:val="none" w:sz="0" w:space="0" w:color="auto"/>
            <w:bottom w:val="none" w:sz="0" w:space="0" w:color="auto"/>
            <w:right w:val="none" w:sz="0" w:space="0" w:color="auto"/>
          </w:divBdr>
        </w:div>
        <w:div w:id="787552910">
          <w:marLeft w:val="0"/>
          <w:marRight w:val="0"/>
          <w:marTop w:val="0"/>
          <w:marBottom w:val="0"/>
          <w:divBdr>
            <w:top w:val="none" w:sz="0" w:space="0" w:color="auto"/>
            <w:left w:val="none" w:sz="0" w:space="0" w:color="auto"/>
            <w:bottom w:val="none" w:sz="0" w:space="0" w:color="auto"/>
            <w:right w:val="none" w:sz="0" w:space="0" w:color="auto"/>
          </w:divBdr>
        </w:div>
        <w:div w:id="1305044593">
          <w:marLeft w:val="0"/>
          <w:marRight w:val="0"/>
          <w:marTop w:val="0"/>
          <w:marBottom w:val="0"/>
          <w:divBdr>
            <w:top w:val="none" w:sz="0" w:space="0" w:color="auto"/>
            <w:left w:val="none" w:sz="0" w:space="0" w:color="auto"/>
            <w:bottom w:val="none" w:sz="0" w:space="0" w:color="auto"/>
            <w:right w:val="none" w:sz="0" w:space="0" w:color="auto"/>
          </w:divBdr>
        </w:div>
        <w:div w:id="1413939302">
          <w:marLeft w:val="0"/>
          <w:marRight w:val="0"/>
          <w:marTop w:val="0"/>
          <w:marBottom w:val="0"/>
          <w:divBdr>
            <w:top w:val="none" w:sz="0" w:space="0" w:color="auto"/>
            <w:left w:val="none" w:sz="0" w:space="0" w:color="auto"/>
            <w:bottom w:val="none" w:sz="0" w:space="0" w:color="auto"/>
            <w:right w:val="none" w:sz="0" w:space="0" w:color="auto"/>
          </w:divBdr>
        </w:div>
      </w:divsChild>
    </w:div>
    <w:div w:id="1545944427">
      <w:bodyDiv w:val="1"/>
      <w:marLeft w:val="0"/>
      <w:marRight w:val="0"/>
      <w:marTop w:val="0"/>
      <w:marBottom w:val="0"/>
      <w:divBdr>
        <w:top w:val="none" w:sz="0" w:space="0" w:color="auto"/>
        <w:left w:val="none" w:sz="0" w:space="0" w:color="auto"/>
        <w:bottom w:val="none" w:sz="0" w:space="0" w:color="auto"/>
        <w:right w:val="none" w:sz="0" w:space="0" w:color="auto"/>
      </w:divBdr>
      <w:divsChild>
        <w:div w:id="35980864">
          <w:marLeft w:val="0"/>
          <w:marRight w:val="0"/>
          <w:marTop w:val="0"/>
          <w:marBottom w:val="0"/>
          <w:divBdr>
            <w:top w:val="none" w:sz="0" w:space="0" w:color="auto"/>
            <w:left w:val="none" w:sz="0" w:space="0" w:color="auto"/>
            <w:bottom w:val="none" w:sz="0" w:space="0" w:color="auto"/>
            <w:right w:val="none" w:sz="0" w:space="0" w:color="auto"/>
          </w:divBdr>
          <w:divsChild>
            <w:div w:id="1386300291">
              <w:marLeft w:val="0"/>
              <w:marRight w:val="0"/>
              <w:marTop w:val="0"/>
              <w:marBottom w:val="0"/>
              <w:divBdr>
                <w:top w:val="none" w:sz="0" w:space="0" w:color="auto"/>
                <w:left w:val="none" w:sz="0" w:space="0" w:color="auto"/>
                <w:bottom w:val="none" w:sz="0" w:space="0" w:color="auto"/>
                <w:right w:val="none" w:sz="0" w:space="0" w:color="auto"/>
              </w:divBdr>
            </w:div>
          </w:divsChild>
        </w:div>
        <w:div w:id="117914937">
          <w:marLeft w:val="0"/>
          <w:marRight w:val="0"/>
          <w:marTop w:val="0"/>
          <w:marBottom w:val="0"/>
          <w:divBdr>
            <w:top w:val="none" w:sz="0" w:space="0" w:color="auto"/>
            <w:left w:val="none" w:sz="0" w:space="0" w:color="auto"/>
            <w:bottom w:val="none" w:sz="0" w:space="0" w:color="auto"/>
            <w:right w:val="none" w:sz="0" w:space="0" w:color="auto"/>
          </w:divBdr>
          <w:divsChild>
            <w:div w:id="1469006369">
              <w:marLeft w:val="0"/>
              <w:marRight w:val="0"/>
              <w:marTop w:val="0"/>
              <w:marBottom w:val="0"/>
              <w:divBdr>
                <w:top w:val="none" w:sz="0" w:space="0" w:color="auto"/>
                <w:left w:val="none" w:sz="0" w:space="0" w:color="auto"/>
                <w:bottom w:val="none" w:sz="0" w:space="0" w:color="auto"/>
                <w:right w:val="none" w:sz="0" w:space="0" w:color="auto"/>
              </w:divBdr>
            </w:div>
          </w:divsChild>
        </w:div>
        <w:div w:id="159466993">
          <w:marLeft w:val="0"/>
          <w:marRight w:val="0"/>
          <w:marTop w:val="0"/>
          <w:marBottom w:val="0"/>
          <w:divBdr>
            <w:top w:val="none" w:sz="0" w:space="0" w:color="auto"/>
            <w:left w:val="none" w:sz="0" w:space="0" w:color="auto"/>
            <w:bottom w:val="none" w:sz="0" w:space="0" w:color="auto"/>
            <w:right w:val="none" w:sz="0" w:space="0" w:color="auto"/>
          </w:divBdr>
          <w:divsChild>
            <w:div w:id="147483162">
              <w:marLeft w:val="0"/>
              <w:marRight w:val="0"/>
              <w:marTop w:val="0"/>
              <w:marBottom w:val="0"/>
              <w:divBdr>
                <w:top w:val="none" w:sz="0" w:space="0" w:color="auto"/>
                <w:left w:val="none" w:sz="0" w:space="0" w:color="auto"/>
                <w:bottom w:val="none" w:sz="0" w:space="0" w:color="auto"/>
                <w:right w:val="none" w:sz="0" w:space="0" w:color="auto"/>
              </w:divBdr>
            </w:div>
          </w:divsChild>
        </w:div>
        <w:div w:id="398869862">
          <w:marLeft w:val="0"/>
          <w:marRight w:val="0"/>
          <w:marTop w:val="0"/>
          <w:marBottom w:val="0"/>
          <w:divBdr>
            <w:top w:val="none" w:sz="0" w:space="0" w:color="auto"/>
            <w:left w:val="none" w:sz="0" w:space="0" w:color="auto"/>
            <w:bottom w:val="none" w:sz="0" w:space="0" w:color="auto"/>
            <w:right w:val="none" w:sz="0" w:space="0" w:color="auto"/>
          </w:divBdr>
          <w:divsChild>
            <w:div w:id="1436443107">
              <w:marLeft w:val="0"/>
              <w:marRight w:val="0"/>
              <w:marTop w:val="0"/>
              <w:marBottom w:val="0"/>
              <w:divBdr>
                <w:top w:val="none" w:sz="0" w:space="0" w:color="auto"/>
                <w:left w:val="none" w:sz="0" w:space="0" w:color="auto"/>
                <w:bottom w:val="none" w:sz="0" w:space="0" w:color="auto"/>
                <w:right w:val="none" w:sz="0" w:space="0" w:color="auto"/>
              </w:divBdr>
            </w:div>
            <w:div w:id="1642271689">
              <w:marLeft w:val="0"/>
              <w:marRight w:val="0"/>
              <w:marTop w:val="0"/>
              <w:marBottom w:val="0"/>
              <w:divBdr>
                <w:top w:val="none" w:sz="0" w:space="0" w:color="auto"/>
                <w:left w:val="none" w:sz="0" w:space="0" w:color="auto"/>
                <w:bottom w:val="none" w:sz="0" w:space="0" w:color="auto"/>
                <w:right w:val="none" w:sz="0" w:space="0" w:color="auto"/>
              </w:divBdr>
            </w:div>
          </w:divsChild>
        </w:div>
        <w:div w:id="1388187137">
          <w:marLeft w:val="0"/>
          <w:marRight w:val="0"/>
          <w:marTop w:val="0"/>
          <w:marBottom w:val="0"/>
          <w:divBdr>
            <w:top w:val="none" w:sz="0" w:space="0" w:color="auto"/>
            <w:left w:val="none" w:sz="0" w:space="0" w:color="auto"/>
            <w:bottom w:val="none" w:sz="0" w:space="0" w:color="auto"/>
            <w:right w:val="none" w:sz="0" w:space="0" w:color="auto"/>
          </w:divBdr>
          <w:divsChild>
            <w:div w:id="1579826970">
              <w:marLeft w:val="0"/>
              <w:marRight w:val="0"/>
              <w:marTop w:val="0"/>
              <w:marBottom w:val="0"/>
              <w:divBdr>
                <w:top w:val="none" w:sz="0" w:space="0" w:color="auto"/>
                <w:left w:val="none" w:sz="0" w:space="0" w:color="auto"/>
                <w:bottom w:val="none" w:sz="0" w:space="0" w:color="auto"/>
                <w:right w:val="none" w:sz="0" w:space="0" w:color="auto"/>
              </w:divBdr>
            </w:div>
          </w:divsChild>
        </w:div>
        <w:div w:id="1933392832">
          <w:marLeft w:val="0"/>
          <w:marRight w:val="0"/>
          <w:marTop w:val="0"/>
          <w:marBottom w:val="0"/>
          <w:divBdr>
            <w:top w:val="none" w:sz="0" w:space="0" w:color="auto"/>
            <w:left w:val="none" w:sz="0" w:space="0" w:color="auto"/>
            <w:bottom w:val="none" w:sz="0" w:space="0" w:color="auto"/>
            <w:right w:val="none" w:sz="0" w:space="0" w:color="auto"/>
          </w:divBdr>
          <w:divsChild>
            <w:div w:id="10398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phis.usda.gov/aphis/dashboards/tableau/sars-dashboar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4726CDABEF6545AA40D4B4D989A934" ma:contentTypeVersion="10" ma:contentTypeDescription="Create a new document." ma:contentTypeScope="" ma:versionID="a466d2ddd8a9272370885d91cd6a0864">
  <xsd:schema xmlns:xsd="http://www.w3.org/2001/XMLSchema" xmlns:xs="http://www.w3.org/2001/XMLSchema" xmlns:p="http://schemas.microsoft.com/office/2006/metadata/properties" xmlns:ns2="03326492-7933-4c18-a7d9-89de9edf4483" xmlns:ns3="63b6e42a-ee19-4b03-be7e-0c978e213405" targetNamespace="http://schemas.microsoft.com/office/2006/metadata/properties" ma:root="true" ma:fieldsID="2dd86d8dc13cebdcc1121138de526bbe" ns2:_="" ns3:_="">
    <xsd:import namespace="03326492-7933-4c18-a7d9-89de9edf4483"/>
    <xsd:import namespace="63b6e42a-ee19-4b03-be7e-0c978e2134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26492-7933-4c18-a7d9-89de9edf4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6e42a-ee19-4b03-be7e-0c978e21340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6BEBB-B407-44FC-8C8D-403FF43BAD39}">
  <ds:schemaRefs>
    <ds:schemaRef ds:uri="http://schemas.microsoft.com/sharepoint/v3/contenttype/forms"/>
  </ds:schemaRefs>
</ds:datastoreItem>
</file>

<file path=customXml/itemProps2.xml><?xml version="1.0" encoding="utf-8"?>
<ds:datastoreItem xmlns:ds="http://schemas.openxmlformats.org/officeDocument/2006/customXml" ds:itemID="{B34E3B7E-5A61-43B3-9497-C39F9CE5DF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32D00D-7343-44EB-89FC-4D7C0A2EA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26492-7933-4c18-a7d9-89de9edf4483"/>
    <ds:schemaRef ds:uri="63b6e42a-ee19-4b03-be7e-0c978e21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Taylor (CDC/DDID/NCEZID/OD) (CTR)</dc:creator>
  <cp:keywords/>
  <dc:description/>
  <cp:lastModifiedBy>Joyce, Kevin J. (CDC/DDPHSS/OS/OSI)</cp:lastModifiedBy>
  <cp:revision>5</cp:revision>
  <dcterms:created xsi:type="dcterms:W3CDTF">2022-02-08T18:42:00Z</dcterms:created>
  <dcterms:modified xsi:type="dcterms:W3CDTF">2022-02-15T14:14:00Z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2021-10-13T02:25:16Z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326659f2-3106-4874-8401-ef43b700d3c1</vt:lpwstr>
  </property>
  <property fmtid="{D5CDD505-2E9C-101B-9397-08002B2CF9AE}" pid="8" name="MSIP_Label_7b94a7b8-f06c-4dfe-bdcc-9b548fd58c31_ContentBits">
    <vt:lpwstr>0</vt:lpwstr>
  </property>
  <property fmtid="{D5CDD505-2E9C-101B-9397-08002B2CF9AE}" pid="9" name="ContentTypeId">
    <vt:lpwstr>0x010100854726CDABEF6545AA40D4B4D989A934</vt:lpwstr>
  </property>
</Properties>
</file>