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03BBE" w:rsidP="00675F26" w:rsidRDefault="00203BBE" w14:paraId="75BA39B4" w14:textId="7777777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75F26" w:rsidP="00675F26" w:rsidRDefault="00675F26" w14:paraId="044499B1" w14:textId="7777777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75F26" w:rsidP="00675F26" w:rsidRDefault="00675F26" w14:paraId="56C8D2F9" w14:textId="7777777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75F26" w:rsidP="00675F26" w:rsidRDefault="00675F26" w14:paraId="715272B8" w14:textId="7777777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75F26" w:rsidP="00675F26" w:rsidRDefault="00675F26" w14:paraId="0307FC00" w14:textId="7777777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Pr="00665533" w:rsidR="00675F26" w:rsidP="00675F26" w:rsidRDefault="00675F26" w14:paraId="645B48EA" w14:textId="0FC6FDCA">
      <w:pPr>
        <w:jc w:val="center"/>
        <w:rPr>
          <w:rFonts w:ascii="Times New Roman" w:hAnsi="Times New Roman" w:cs="Times New Roman"/>
          <w:b/>
          <w:sz w:val="36"/>
          <w:szCs w:val="24"/>
        </w:rPr>
      </w:pPr>
      <w:r w:rsidRPr="00665533">
        <w:rPr>
          <w:rFonts w:ascii="Times New Roman" w:hAnsi="Times New Roman" w:cs="Times New Roman"/>
          <w:b/>
          <w:sz w:val="36"/>
          <w:szCs w:val="24"/>
        </w:rPr>
        <w:t xml:space="preserve">Operational Readiness Review </w:t>
      </w:r>
      <w:r w:rsidR="0083170D">
        <w:rPr>
          <w:rFonts w:ascii="Times New Roman" w:hAnsi="Times New Roman" w:cs="Times New Roman"/>
          <w:b/>
          <w:sz w:val="36"/>
          <w:szCs w:val="24"/>
        </w:rPr>
        <w:t>2.0</w:t>
      </w:r>
    </w:p>
    <w:p w:rsidR="00675F26" w:rsidP="00675F26" w:rsidRDefault="00675F26" w14:paraId="1D092CB4" w14:textId="7777777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75F26" w:rsidP="00675F26" w:rsidRDefault="00675F26" w14:paraId="0404AAE5" w14:textId="7777777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Pr="00665533" w:rsidR="00675F26" w:rsidP="00675F26" w:rsidRDefault="00675F26" w14:paraId="421CBAD4" w14:textId="77777777">
      <w:pPr>
        <w:jc w:val="center"/>
        <w:rPr>
          <w:rFonts w:ascii="Times New Roman" w:hAnsi="Times New Roman" w:cs="Times New Roman"/>
          <w:sz w:val="32"/>
          <w:szCs w:val="24"/>
        </w:rPr>
      </w:pPr>
    </w:p>
    <w:p w:rsidRPr="00665533" w:rsidR="00675F26" w:rsidP="00675F26" w:rsidRDefault="00675F26" w14:paraId="63383439" w14:textId="77777777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665533">
        <w:rPr>
          <w:rFonts w:ascii="Times New Roman" w:hAnsi="Times New Roman" w:cs="Times New Roman"/>
          <w:b/>
          <w:sz w:val="32"/>
          <w:szCs w:val="24"/>
        </w:rPr>
        <w:t xml:space="preserve">Supporting Statement – Section </w:t>
      </w:r>
      <w:r>
        <w:rPr>
          <w:rFonts w:ascii="Times New Roman" w:hAnsi="Times New Roman" w:cs="Times New Roman"/>
          <w:b/>
          <w:sz w:val="32"/>
          <w:szCs w:val="24"/>
        </w:rPr>
        <w:t>B</w:t>
      </w:r>
    </w:p>
    <w:p w:rsidR="00675F26" w:rsidP="00675F26" w:rsidRDefault="00675F26" w14:paraId="7E386D68" w14:textId="7777777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75F26" w:rsidP="00675F26" w:rsidRDefault="00675F26" w14:paraId="55CA34E7" w14:textId="7777777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75F26" w:rsidP="00675F26" w:rsidRDefault="00675F26" w14:paraId="495C6127" w14:textId="7777777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75F26" w:rsidP="00675F26" w:rsidRDefault="00675F26" w14:paraId="7807E9D5" w14:textId="7777777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75F26" w:rsidP="00675F26" w:rsidRDefault="00675F26" w14:paraId="62A29A52" w14:textId="7777777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75F26" w:rsidP="00675F26" w:rsidRDefault="00675F26" w14:paraId="13072511" w14:textId="6A26A083">
      <w:pPr>
        <w:jc w:val="center"/>
        <w:rPr>
          <w:rFonts w:ascii="Times New Roman" w:hAnsi="Times New Roman" w:cs="Times New Roman"/>
          <w:sz w:val="24"/>
          <w:szCs w:val="24"/>
        </w:rPr>
      </w:pPr>
      <w:r w:rsidRPr="00852814">
        <w:rPr>
          <w:rFonts w:ascii="Times New Roman" w:hAnsi="Times New Roman" w:cs="Times New Roman"/>
          <w:sz w:val="24"/>
          <w:szCs w:val="24"/>
        </w:rPr>
        <w:t xml:space="preserve">Submitted: </w:t>
      </w:r>
      <w:r w:rsidR="007131B4">
        <w:rPr>
          <w:rFonts w:ascii="Times New Roman" w:hAnsi="Times New Roman" w:cs="Times New Roman"/>
          <w:sz w:val="24"/>
          <w:szCs w:val="24"/>
        </w:rPr>
        <w:t>May 17, 2021</w:t>
      </w:r>
    </w:p>
    <w:p w:rsidR="00675F26" w:rsidP="00675F26" w:rsidRDefault="00675F26" w14:paraId="1425B886" w14:textId="7777777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75F26" w:rsidP="00675F26" w:rsidRDefault="00675F26" w14:paraId="06249AC4" w14:textId="7777777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Pr="00946E58" w:rsidR="003E0CAD" w:rsidP="003E0CAD" w:rsidRDefault="003E0CAD" w14:paraId="395664B4" w14:textId="77777777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121A0">
        <w:rPr>
          <w:rFonts w:ascii="Times New Roman" w:hAnsi="Times New Roman" w:cs="Times New Roman"/>
          <w:b/>
          <w:sz w:val="24"/>
          <w:szCs w:val="24"/>
        </w:rPr>
        <w:t>Program Official: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bookmarkStart w:name="_Hlk71794552" w:id="0"/>
      <w:r>
        <w:rPr>
          <w:rFonts w:ascii="Times New Roman" w:hAnsi="Times New Roman" w:cs="Times New Roman"/>
          <w:bCs/>
          <w:sz w:val="24"/>
          <w:szCs w:val="24"/>
        </w:rPr>
        <w:t>Chris Reinold</w:t>
      </w:r>
    </w:p>
    <w:p w:rsidRPr="00946E58" w:rsidR="003E0CAD" w:rsidP="003E0CAD" w:rsidRDefault="003E0CAD" w14:paraId="426227D4" w14:textId="27A28026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121A0">
        <w:rPr>
          <w:rFonts w:ascii="Times New Roman" w:hAnsi="Times New Roman" w:cs="Times New Roman"/>
          <w:b/>
          <w:sz w:val="24"/>
          <w:szCs w:val="24"/>
        </w:rPr>
        <w:t>Title:</w:t>
      </w:r>
      <w:r>
        <w:rPr>
          <w:rFonts w:ascii="Times New Roman" w:hAnsi="Times New Roman" w:cs="Times New Roman"/>
          <w:bCs/>
          <w:sz w:val="24"/>
          <w:szCs w:val="24"/>
        </w:rPr>
        <w:t xml:space="preserve"> Lead, Measurement Evaluation and Translation (MET) Team</w:t>
      </w:r>
      <w:r w:rsidR="00191517">
        <w:rPr>
          <w:rFonts w:ascii="Times New Roman" w:hAnsi="Times New Roman" w:cs="Times New Roman"/>
          <w:bCs/>
          <w:sz w:val="24"/>
          <w:szCs w:val="24"/>
        </w:rPr>
        <w:t>, DSLR</w:t>
      </w:r>
    </w:p>
    <w:p w:rsidRPr="00946E58" w:rsidR="003E0CAD" w:rsidP="003E0CAD" w:rsidRDefault="003E0CAD" w14:paraId="4A9ED312" w14:textId="77777777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121A0">
        <w:rPr>
          <w:rFonts w:ascii="Times New Roman" w:hAnsi="Times New Roman" w:cs="Times New Roman"/>
          <w:b/>
          <w:sz w:val="24"/>
          <w:szCs w:val="24"/>
        </w:rPr>
        <w:t xml:space="preserve">Phone: </w:t>
      </w:r>
      <w:r>
        <w:rPr>
          <w:rFonts w:ascii="Times New Roman" w:hAnsi="Times New Roman" w:cs="Times New Roman"/>
          <w:bCs/>
          <w:sz w:val="24"/>
          <w:szCs w:val="24"/>
        </w:rPr>
        <w:t>404-639-3805</w:t>
      </w:r>
    </w:p>
    <w:p w:rsidRPr="00946E58" w:rsidR="003E0CAD" w:rsidP="003E0CAD" w:rsidRDefault="003E0CAD" w14:paraId="4A143853" w14:textId="77777777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121A0">
        <w:rPr>
          <w:rFonts w:ascii="Times New Roman" w:hAnsi="Times New Roman" w:cs="Times New Roman"/>
          <w:b/>
          <w:sz w:val="24"/>
          <w:szCs w:val="24"/>
        </w:rPr>
        <w:t xml:space="preserve">Email: </w:t>
      </w:r>
      <w:r>
        <w:rPr>
          <w:rFonts w:ascii="Times New Roman" w:hAnsi="Times New Roman" w:cs="Times New Roman"/>
          <w:bCs/>
          <w:sz w:val="24"/>
          <w:szCs w:val="24"/>
        </w:rPr>
        <w:t>cor4@cdc.gov</w:t>
      </w:r>
    </w:p>
    <w:bookmarkEnd w:id="0"/>
    <w:p w:rsidRPr="00EF268D" w:rsidR="00675F26" w:rsidP="00675F26" w:rsidRDefault="00675F26" w14:paraId="74DE0C26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75F26" w:rsidP="00675F26" w:rsidRDefault="00675F26" w14:paraId="05850DC9" w14:textId="7777777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75F26" w:rsidP="00675F26" w:rsidRDefault="00675F26" w14:paraId="5C6E94C9" w14:textId="7777777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75F26" w:rsidP="00675F26" w:rsidRDefault="00675F26" w14:paraId="194EC8C6" w14:textId="7777777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75F26" w:rsidP="00014EE6" w:rsidRDefault="00675F26" w14:paraId="5DFC9C23" w14:textId="77777777">
      <w:pPr>
        <w:rPr>
          <w:rFonts w:ascii="Times New Roman" w:hAnsi="Times New Roman" w:cs="Times New Roman"/>
          <w:sz w:val="24"/>
          <w:szCs w:val="24"/>
        </w:rPr>
      </w:pPr>
    </w:p>
    <w:p w:rsidR="004149CD" w:rsidRDefault="004149CD" w14:paraId="1C518D7B" w14:textId="7777777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Pr="00014EE6" w:rsidR="00675F26" w:rsidP="00675F26" w:rsidRDefault="00675F26" w14:paraId="4EFDEACD" w14:textId="62B6DD38">
      <w:pPr>
        <w:rPr>
          <w:rFonts w:ascii="Times New Roman" w:hAnsi="Times New Roman" w:cs="Times New Roman"/>
          <w:b/>
          <w:sz w:val="28"/>
          <w:szCs w:val="28"/>
        </w:rPr>
      </w:pPr>
      <w:r w:rsidRPr="00014EE6">
        <w:rPr>
          <w:rFonts w:ascii="Times New Roman" w:hAnsi="Times New Roman" w:cs="Times New Roman"/>
          <w:b/>
          <w:sz w:val="28"/>
          <w:szCs w:val="28"/>
        </w:rPr>
        <w:lastRenderedPageBreak/>
        <w:t>Table of Contents</w:t>
      </w:r>
    </w:p>
    <w:p w:rsidRPr="0053650C" w:rsidR="00675F26" w:rsidP="0053650C" w:rsidRDefault="0053650C" w14:paraId="0269F63B" w14:textId="14C6FA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B.1. </w:t>
      </w:r>
      <w:r w:rsidRPr="0053650C" w:rsidR="00675F26">
        <w:rPr>
          <w:rFonts w:ascii="Times New Roman" w:hAnsi="Times New Roman" w:cs="Times New Roman"/>
          <w:sz w:val="24"/>
          <w:szCs w:val="24"/>
        </w:rPr>
        <w:t>Respondent Universe and Sampling Methods</w:t>
      </w:r>
      <w:r w:rsidRPr="0000645E" w:rsidR="006E6A7E">
        <w:rPr>
          <w:rFonts w:ascii="Times New Roman" w:hAnsi="Times New Roman" w:cs="Times New Roman"/>
          <w:sz w:val="24"/>
          <w:szCs w:val="24"/>
        </w:rPr>
        <w:ptab w:alignment="right" w:relativeTo="margin" w:leader="dot"/>
      </w:r>
      <w:r w:rsidRPr="0000645E" w:rsidR="006E6A7E">
        <w:rPr>
          <w:rFonts w:ascii="Times New Roman" w:hAnsi="Times New Roman" w:cs="Times New Roman"/>
          <w:sz w:val="24"/>
          <w:szCs w:val="24"/>
        </w:rPr>
        <w:t>3</w:t>
      </w:r>
    </w:p>
    <w:p w:rsidRPr="0053650C" w:rsidR="00675F26" w:rsidP="0053650C" w:rsidRDefault="0053650C" w14:paraId="3617E4B7" w14:textId="3B20AC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B.2. </w:t>
      </w:r>
      <w:r w:rsidRPr="0053650C" w:rsidR="00675F26">
        <w:rPr>
          <w:rFonts w:ascii="Times New Roman" w:hAnsi="Times New Roman" w:cs="Times New Roman"/>
          <w:sz w:val="24"/>
          <w:szCs w:val="24"/>
        </w:rPr>
        <w:t>Procedures for the Collection of Information</w:t>
      </w:r>
      <w:r w:rsidRPr="0000645E" w:rsidR="002D7277">
        <w:rPr>
          <w:rFonts w:ascii="Times New Roman" w:hAnsi="Times New Roman" w:cs="Times New Roman"/>
          <w:sz w:val="24"/>
          <w:szCs w:val="24"/>
        </w:rPr>
        <w:ptab w:alignment="right" w:relativeTo="margin" w:leader="dot"/>
      </w:r>
      <w:r w:rsidRPr="0000645E" w:rsidR="002D7277">
        <w:rPr>
          <w:rFonts w:ascii="Times New Roman" w:hAnsi="Times New Roman" w:cs="Times New Roman"/>
          <w:sz w:val="24"/>
          <w:szCs w:val="24"/>
        </w:rPr>
        <w:t>3</w:t>
      </w:r>
    </w:p>
    <w:p w:rsidRPr="0053650C" w:rsidR="00675F26" w:rsidP="0053650C" w:rsidRDefault="0053650C" w14:paraId="4DAE0B8F" w14:textId="050D19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B.3. </w:t>
      </w:r>
      <w:r w:rsidRPr="0053650C" w:rsidR="00675F26">
        <w:rPr>
          <w:rFonts w:ascii="Times New Roman" w:hAnsi="Times New Roman" w:cs="Times New Roman"/>
          <w:sz w:val="24"/>
          <w:szCs w:val="24"/>
        </w:rPr>
        <w:t>Methods to Maximize Response Rates Deal with Nonresponse</w:t>
      </w:r>
      <w:r w:rsidRPr="0000645E" w:rsidR="002D7277">
        <w:rPr>
          <w:rFonts w:ascii="Times New Roman" w:hAnsi="Times New Roman" w:cs="Times New Roman"/>
          <w:sz w:val="24"/>
          <w:szCs w:val="24"/>
        </w:rPr>
        <w:ptab w:alignment="right" w:relativeTo="margin" w:leader="dot"/>
      </w:r>
      <w:r w:rsidRPr="0000645E" w:rsidR="002D7277">
        <w:rPr>
          <w:rFonts w:ascii="Times New Roman" w:hAnsi="Times New Roman" w:cs="Times New Roman"/>
          <w:sz w:val="24"/>
          <w:szCs w:val="24"/>
        </w:rPr>
        <w:t>3</w:t>
      </w:r>
    </w:p>
    <w:p w:rsidRPr="0053650C" w:rsidR="00675F26" w:rsidP="0053650C" w:rsidRDefault="0053650C" w14:paraId="28FE5DF1" w14:textId="293D38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B.4. </w:t>
      </w:r>
      <w:r w:rsidRPr="0053650C" w:rsidR="00675F26">
        <w:rPr>
          <w:rFonts w:ascii="Times New Roman" w:hAnsi="Times New Roman" w:cs="Times New Roman"/>
          <w:sz w:val="24"/>
          <w:szCs w:val="24"/>
        </w:rPr>
        <w:t>Test of Procedures or Methods to be Undertaken</w:t>
      </w:r>
      <w:r w:rsidRPr="0000645E" w:rsidR="002D7277">
        <w:rPr>
          <w:rFonts w:ascii="Times New Roman" w:hAnsi="Times New Roman" w:cs="Times New Roman"/>
          <w:sz w:val="24"/>
          <w:szCs w:val="24"/>
        </w:rPr>
        <w:ptab w:alignment="right" w:relativeTo="margin" w:leader="dot"/>
      </w:r>
      <w:r w:rsidRPr="0000645E" w:rsidR="002D7277">
        <w:rPr>
          <w:rFonts w:ascii="Times New Roman" w:hAnsi="Times New Roman" w:cs="Times New Roman"/>
          <w:sz w:val="24"/>
          <w:szCs w:val="24"/>
        </w:rPr>
        <w:t>3</w:t>
      </w:r>
    </w:p>
    <w:p w:rsidR="004E7802" w:rsidP="00675F26" w:rsidRDefault="0053650C" w14:paraId="160D3C34" w14:textId="745127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B.5. </w:t>
      </w:r>
      <w:r w:rsidRPr="0053650C" w:rsidR="00675F26">
        <w:rPr>
          <w:rFonts w:ascii="Times New Roman" w:hAnsi="Times New Roman" w:cs="Times New Roman"/>
          <w:sz w:val="24"/>
          <w:szCs w:val="24"/>
        </w:rPr>
        <w:t>Individuals Consulted on Statistical Aspects and Individuals Collecting and/or Analyzing Data</w:t>
      </w:r>
      <w:r w:rsidRPr="0000645E" w:rsidR="002D7277">
        <w:rPr>
          <w:rFonts w:ascii="Times New Roman" w:hAnsi="Times New Roman" w:cs="Times New Roman"/>
          <w:sz w:val="24"/>
          <w:szCs w:val="24"/>
        </w:rPr>
        <w:ptab w:alignment="right" w:relativeTo="margin" w:leader="dot"/>
      </w:r>
      <w:r w:rsidRPr="0000645E" w:rsidR="002D7277">
        <w:rPr>
          <w:rFonts w:ascii="Times New Roman" w:hAnsi="Times New Roman" w:cs="Times New Roman"/>
          <w:sz w:val="24"/>
          <w:szCs w:val="24"/>
        </w:rPr>
        <w:t>3</w:t>
      </w:r>
    </w:p>
    <w:p w:rsidR="004E7802" w:rsidP="00675F26" w:rsidRDefault="004E7802" w14:paraId="14CB54A2" w14:textId="77777777">
      <w:pPr>
        <w:rPr>
          <w:rFonts w:ascii="Times New Roman" w:hAnsi="Times New Roman" w:cs="Times New Roman"/>
          <w:sz w:val="24"/>
          <w:szCs w:val="24"/>
        </w:rPr>
      </w:pPr>
    </w:p>
    <w:p w:rsidR="004E7802" w:rsidP="00675F26" w:rsidRDefault="004E7802" w14:paraId="577A981A" w14:textId="77777777">
      <w:pPr>
        <w:rPr>
          <w:rFonts w:ascii="Times New Roman" w:hAnsi="Times New Roman" w:cs="Times New Roman"/>
          <w:sz w:val="24"/>
          <w:szCs w:val="24"/>
        </w:rPr>
      </w:pPr>
    </w:p>
    <w:p w:rsidR="004E7802" w:rsidP="00675F26" w:rsidRDefault="004E7802" w14:paraId="152A01B4" w14:textId="77777777">
      <w:pPr>
        <w:rPr>
          <w:rFonts w:ascii="Times New Roman" w:hAnsi="Times New Roman" w:cs="Times New Roman"/>
          <w:sz w:val="24"/>
          <w:szCs w:val="24"/>
        </w:rPr>
      </w:pPr>
    </w:p>
    <w:p w:rsidR="004E7802" w:rsidP="00675F26" w:rsidRDefault="004E7802" w14:paraId="07900B38" w14:textId="77777777">
      <w:pPr>
        <w:rPr>
          <w:rFonts w:ascii="Times New Roman" w:hAnsi="Times New Roman" w:cs="Times New Roman"/>
          <w:sz w:val="24"/>
          <w:szCs w:val="24"/>
        </w:rPr>
      </w:pPr>
    </w:p>
    <w:p w:rsidR="004E7802" w:rsidP="00675F26" w:rsidRDefault="004E7802" w14:paraId="3C0B18FE" w14:textId="77777777">
      <w:pPr>
        <w:rPr>
          <w:rFonts w:ascii="Times New Roman" w:hAnsi="Times New Roman" w:cs="Times New Roman"/>
          <w:sz w:val="24"/>
          <w:szCs w:val="24"/>
        </w:rPr>
      </w:pPr>
    </w:p>
    <w:p w:rsidR="004E7802" w:rsidP="00675F26" w:rsidRDefault="004E7802" w14:paraId="10CAA437" w14:textId="77777777">
      <w:pPr>
        <w:rPr>
          <w:rFonts w:ascii="Times New Roman" w:hAnsi="Times New Roman" w:cs="Times New Roman"/>
          <w:sz w:val="24"/>
          <w:szCs w:val="24"/>
        </w:rPr>
      </w:pPr>
    </w:p>
    <w:p w:rsidR="004E7802" w:rsidP="00675F26" w:rsidRDefault="004E7802" w14:paraId="490A8096" w14:textId="77777777">
      <w:pPr>
        <w:rPr>
          <w:rFonts w:ascii="Times New Roman" w:hAnsi="Times New Roman" w:cs="Times New Roman"/>
          <w:sz w:val="24"/>
          <w:szCs w:val="24"/>
        </w:rPr>
      </w:pPr>
    </w:p>
    <w:p w:rsidR="004E7802" w:rsidP="00675F26" w:rsidRDefault="004E7802" w14:paraId="32F3D395" w14:textId="77777777">
      <w:pPr>
        <w:rPr>
          <w:rFonts w:ascii="Times New Roman" w:hAnsi="Times New Roman" w:cs="Times New Roman"/>
          <w:sz w:val="24"/>
          <w:szCs w:val="24"/>
        </w:rPr>
      </w:pPr>
    </w:p>
    <w:p w:rsidR="004E7802" w:rsidP="00675F26" w:rsidRDefault="004E7802" w14:paraId="4F08D3D8" w14:textId="77777777">
      <w:pPr>
        <w:rPr>
          <w:rFonts w:ascii="Times New Roman" w:hAnsi="Times New Roman" w:cs="Times New Roman"/>
          <w:sz w:val="24"/>
          <w:szCs w:val="24"/>
        </w:rPr>
      </w:pPr>
    </w:p>
    <w:p w:rsidR="004E7802" w:rsidP="00675F26" w:rsidRDefault="004E7802" w14:paraId="20B3E1B5" w14:textId="77777777">
      <w:pPr>
        <w:rPr>
          <w:rFonts w:ascii="Times New Roman" w:hAnsi="Times New Roman" w:cs="Times New Roman"/>
          <w:sz w:val="24"/>
          <w:szCs w:val="24"/>
        </w:rPr>
      </w:pPr>
    </w:p>
    <w:p w:rsidR="004E7802" w:rsidP="00675F26" w:rsidRDefault="004E7802" w14:paraId="2FE6A73C" w14:textId="77777777">
      <w:pPr>
        <w:rPr>
          <w:rFonts w:ascii="Times New Roman" w:hAnsi="Times New Roman" w:cs="Times New Roman"/>
          <w:sz w:val="24"/>
          <w:szCs w:val="24"/>
        </w:rPr>
      </w:pPr>
    </w:p>
    <w:p w:rsidR="004E7802" w:rsidP="00675F26" w:rsidRDefault="004E7802" w14:paraId="3EAA7167" w14:textId="77777777">
      <w:pPr>
        <w:rPr>
          <w:rFonts w:ascii="Times New Roman" w:hAnsi="Times New Roman" w:cs="Times New Roman"/>
          <w:sz w:val="24"/>
          <w:szCs w:val="24"/>
        </w:rPr>
      </w:pPr>
    </w:p>
    <w:p w:rsidR="004E7802" w:rsidP="00675F26" w:rsidRDefault="004E7802" w14:paraId="2BCD56A2" w14:textId="77777777">
      <w:pPr>
        <w:rPr>
          <w:rFonts w:ascii="Times New Roman" w:hAnsi="Times New Roman" w:cs="Times New Roman"/>
          <w:sz w:val="24"/>
          <w:szCs w:val="24"/>
        </w:rPr>
      </w:pPr>
    </w:p>
    <w:p w:rsidR="004E7802" w:rsidP="00675F26" w:rsidRDefault="004E7802" w14:paraId="7F815300" w14:textId="77777777">
      <w:pPr>
        <w:rPr>
          <w:rFonts w:ascii="Times New Roman" w:hAnsi="Times New Roman" w:cs="Times New Roman"/>
          <w:sz w:val="24"/>
          <w:szCs w:val="24"/>
        </w:rPr>
      </w:pPr>
    </w:p>
    <w:p w:rsidR="004E7802" w:rsidP="00675F26" w:rsidRDefault="004E7802" w14:paraId="1F5A1226" w14:textId="77777777">
      <w:pPr>
        <w:rPr>
          <w:rFonts w:ascii="Times New Roman" w:hAnsi="Times New Roman" w:cs="Times New Roman"/>
          <w:sz w:val="24"/>
          <w:szCs w:val="24"/>
        </w:rPr>
      </w:pPr>
    </w:p>
    <w:p w:rsidR="004E7802" w:rsidP="00675F26" w:rsidRDefault="004E7802" w14:paraId="5D770C0D" w14:textId="77777777">
      <w:pPr>
        <w:rPr>
          <w:rFonts w:ascii="Times New Roman" w:hAnsi="Times New Roman" w:cs="Times New Roman"/>
          <w:sz w:val="24"/>
          <w:szCs w:val="24"/>
        </w:rPr>
      </w:pPr>
    </w:p>
    <w:p w:rsidR="004E7802" w:rsidP="00675F26" w:rsidRDefault="004E7802" w14:paraId="3B163D2B" w14:textId="77777777">
      <w:pPr>
        <w:rPr>
          <w:rFonts w:ascii="Times New Roman" w:hAnsi="Times New Roman" w:cs="Times New Roman"/>
          <w:sz w:val="24"/>
          <w:szCs w:val="24"/>
        </w:rPr>
      </w:pPr>
    </w:p>
    <w:p w:rsidR="004E7802" w:rsidP="00675F26" w:rsidRDefault="004E7802" w14:paraId="5F356A6B" w14:textId="77777777">
      <w:pPr>
        <w:rPr>
          <w:rFonts w:ascii="Times New Roman" w:hAnsi="Times New Roman" w:cs="Times New Roman"/>
          <w:sz w:val="24"/>
          <w:szCs w:val="24"/>
        </w:rPr>
      </w:pPr>
    </w:p>
    <w:p w:rsidR="00014EE6" w:rsidP="00675F26" w:rsidRDefault="00014EE6" w14:paraId="3AF5E82E" w14:textId="3E7CA3B5">
      <w:pPr>
        <w:rPr>
          <w:rFonts w:ascii="Times New Roman" w:hAnsi="Times New Roman" w:cs="Times New Roman"/>
          <w:sz w:val="24"/>
          <w:szCs w:val="24"/>
        </w:rPr>
      </w:pPr>
    </w:p>
    <w:p w:rsidR="00F54FD4" w:rsidP="00675F26" w:rsidRDefault="00F54FD4" w14:paraId="4EA1323E" w14:textId="1911460C">
      <w:pPr>
        <w:rPr>
          <w:rFonts w:ascii="Times New Roman" w:hAnsi="Times New Roman" w:cs="Times New Roman"/>
          <w:sz w:val="24"/>
          <w:szCs w:val="24"/>
        </w:rPr>
      </w:pPr>
    </w:p>
    <w:p w:rsidR="00F54FD4" w:rsidP="00675F26" w:rsidRDefault="00F54FD4" w14:paraId="46B905D0" w14:textId="77777777">
      <w:pPr>
        <w:rPr>
          <w:rFonts w:ascii="Times New Roman" w:hAnsi="Times New Roman" w:cs="Times New Roman"/>
          <w:sz w:val="24"/>
          <w:szCs w:val="24"/>
        </w:rPr>
      </w:pPr>
    </w:p>
    <w:p w:rsidRPr="00BE42D0" w:rsidR="004E7802" w:rsidP="004E7802" w:rsidRDefault="004E7802" w14:paraId="06F6AE2D" w14:textId="77777777">
      <w:pPr>
        <w:rPr>
          <w:rFonts w:ascii="Times New Roman" w:hAnsi="Times New Roman" w:cs="Times New Roman"/>
          <w:b/>
          <w:sz w:val="28"/>
          <w:szCs w:val="24"/>
        </w:rPr>
      </w:pPr>
      <w:r w:rsidRPr="00BE42D0">
        <w:rPr>
          <w:rFonts w:ascii="Times New Roman" w:hAnsi="Times New Roman" w:cs="Times New Roman"/>
          <w:b/>
          <w:sz w:val="28"/>
          <w:szCs w:val="24"/>
        </w:rPr>
        <w:lastRenderedPageBreak/>
        <w:t>Section B – Information Collection Procedures</w:t>
      </w:r>
    </w:p>
    <w:p w:rsidRPr="00BE42D0" w:rsidR="004E7802" w:rsidP="00BE42D0" w:rsidRDefault="00BE42D0" w14:paraId="4084B6BC" w14:textId="55E7BFF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B.1. </w:t>
      </w:r>
      <w:r w:rsidRPr="00BE42D0" w:rsidR="004E7802">
        <w:rPr>
          <w:rFonts w:ascii="Times New Roman" w:hAnsi="Times New Roman" w:cs="Times New Roman"/>
          <w:b/>
          <w:sz w:val="24"/>
          <w:szCs w:val="24"/>
        </w:rPr>
        <w:t>Respondent Universe and Sampling Methods</w:t>
      </w:r>
    </w:p>
    <w:p w:rsidRPr="00BE484A" w:rsidR="004E7802" w:rsidP="004E7802" w:rsidRDefault="00BE484A" w14:paraId="3E632197" w14:textId="003AE4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Respondent </w:t>
      </w:r>
      <w:r w:rsidR="00191517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niverse for this </w:t>
      </w:r>
      <w:r w:rsidR="00D86CA8">
        <w:rPr>
          <w:rFonts w:ascii="Times New Roman" w:hAnsi="Times New Roman" w:cs="Times New Roman"/>
          <w:sz w:val="24"/>
          <w:szCs w:val="24"/>
        </w:rPr>
        <w:t>information</w:t>
      </w:r>
      <w:r>
        <w:rPr>
          <w:rFonts w:ascii="Times New Roman" w:hAnsi="Times New Roman" w:cs="Times New Roman"/>
          <w:sz w:val="24"/>
          <w:szCs w:val="24"/>
        </w:rPr>
        <w:t xml:space="preserve"> collection is all 62 PHEP cooperative agreement recipients: 50 state health departments, </w:t>
      </w:r>
      <w:r w:rsidR="00191517">
        <w:rPr>
          <w:rFonts w:ascii="Times New Roman" w:hAnsi="Times New Roman" w:cs="Times New Roman"/>
          <w:sz w:val="24"/>
          <w:szCs w:val="24"/>
        </w:rPr>
        <w:t>four</w:t>
      </w:r>
      <w:r>
        <w:rPr>
          <w:rFonts w:ascii="Times New Roman" w:hAnsi="Times New Roman" w:cs="Times New Roman"/>
          <w:sz w:val="24"/>
          <w:szCs w:val="24"/>
        </w:rPr>
        <w:t xml:space="preserve"> major metropolitan areas (Chicago, Los Angeles </w:t>
      </w:r>
      <w:r w:rsidR="00191517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ounty, New York City, and Washington, D.C.), and </w:t>
      </w:r>
      <w:r w:rsidR="00191517">
        <w:rPr>
          <w:rFonts w:ascii="Times New Roman" w:hAnsi="Times New Roman" w:cs="Times New Roman"/>
          <w:sz w:val="24"/>
          <w:szCs w:val="24"/>
        </w:rPr>
        <w:t>eight</w:t>
      </w:r>
      <w:r>
        <w:rPr>
          <w:rFonts w:ascii="Times New Roman" w:hAnsi="Times New Roman" w:cs="Times New Roman"/>
          <w:sz w:val="24"/>
          <w:szCs w:val="24"/>
        </w:rPr>
        <w:t xml:space="preserve"> U</w:t>
      </w:r>
      <w:r w:rsidR="0019151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S</w:t>
      </w:r>
      <w:r w:rsidR="0019151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territories and freely associated states (</w:t>
      </w:r>
      <w:bookmarkStart w:name="_Hlk31281052" w:id="1"/>
      <w:r w:rsidRPr="007B71EB">
        <w:rPr>
          <w:rFonts w:ascii="Times New Roman" w:hAnsi="Times New Roman" w:cs="Times New Roman"/>
          <w:sz w:val="24"/>
        </w:rPr>
        <w:t>American Samoa, Guam, Federated States of Micronesia, Northern Mariana Islands, Puerto Rico, Republic of Palau, Republic of the Marshall Islands, and U.S. Virgin Islands</w:t>
      </w:r>
      <w:bookmarkEnd w:id="1"/>
      <w:r>
        <w:rPr>
          <w:rFonts w:ascii="Times New Roman" w:hAnsi="Times New Roman" w:cs="Times New Roman"/>
          <w:sz w:val="24"/>
        </w:rPr>
        <w:t xml:space="preserve">). </w:t>
      </w:r>
      <w:r w:rsidR="00C51345">
        <w:rPr>
          <w:rFonts w:ascii="Times New Roman" w:hAnsi="Times New Roman" w:cs="Times New Roman"/>
          <w:sz w:val="24"/>
        </w:rPr>
        <w:t xml:space="preserve">There will be no sampling within this group; all recipients are required to complete the </w:t>
      </w:r>
      <w:r w:rsidR="00D86CA8">
        <w:rPr>
          <w:rFonts w:ascii="Times New Roman" w:hAnsi="Times New Roman" w:cs="Times New Roman"/>
          <w:sz w:val="24"/>
        </w:rPr>
        <w:t>information</w:t>
      </w:r>
      <w:r w:rsidR="00C51345">
        <w:rPr>
          <w:rFonts w:ascii="Times New Roman" w:hAnsi="Times New Roman" w:cs="Times New Roman"/>
          <w:sz w:val="24"/>
        </w:rPr>
        <w:t xml:space="preserve"> collection </w:t>
      </w:r>
      <w:r w:rsidR="00D86CA8">
        <w:rPr>
          <w:rFonts w:ascii="Times New Roman" w:hAnsi="Times New Roman" w:cs="Times New Roman"/>
          <w:sz w:val="24"/>
        </w:rPr>
        <w:t xml:space="preserve">instruments </w:t>
      </w:r>
      <w:r w:rsidR="00C51345">
        <w:rPr>
          <w:rFonts w:ascii="Times New Roman" w:hAnsi="Times New Roman" w:cs="Times New Roman"/>
          <w:sz w:val="24"/>
        </w:rPr>
        <w:t xml:space="preserve">as part of the PHEP cooperative agreement. </w:t>
      </w:r>
      <w:r w:rsidR="00572DB2">
        <w:rPr>
          <w:rFonts w:ascii="Times New Roman" w:hAnsi="Times New Roman" w:cs="Times New Roman"/>
          <w:sz w:val="24"/>
        </w:rPr>
        <w:t>Since this data is needed for program monitoring, all jurisdictions must provide this information on their program activities. Therefore, sampling a subset of the respondent universe would not meet program monitoring needs. Since</w:t>
      </w:r>
      <w:r w:rsidR="00C51345">
        <w:rPr>
          <w:rFonts w:ascii="Times New Roman" w:hAnsi="Times New Roman" w:cs="Times New Roman"/>
          <w:sz w:val="24"/>
        </w:rPr>
        <w:t xml:space="preserve"> it is a requirement, the expected response rate for this </w:t>
      </w:r>
      <w:r w:rsidR="00572DB2">
        <w:rPr>
          <w:rFonts w:ascii="Times New Roman" w:hAnsi="Times New Roman" w:cs="Times New Roman"/>
          <w:sz w:val="24"/>
        </w:rPr>
        <w:t>information</w:t>
      </w:r>
      <w:r w:rsidR="00C51345">
        <w:rPr>
          <w:rFonts w:ascii="Times New Roman" w:hAnsi="Times New Roman" w:cs="Times New Roman"/>
          <w:sz w:val="24"/>
        </w:rPr>
        <w:t xml:space="preserve"> collection is 100%.</w:t>
      </w:r>
    </w:p>
    <w:p w:rsidRPr="00BE42D0" w:rsidR="004E7802" w:rsidP="00BE42D0" w:rsidRDefault="00BE42D0" w14:paraId="7C0C68C8" w14:textId="44E3591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B.2. </w:t>
      </w:r>
      <w:r w:rsidRPr="00BE42D0" w:rsidR="004E7802">
        <w:rPr>
          <w:rFonts w:ascii="Times New Roman" w:hAnsi="Times New Roman" w:cs="Times New Roman"/>
          <w:b/>
          <w:sz w:val="24"/>
          <w:szCs w:val="24"/>
        </w:rPr>
        <w:t>Procedures for the Collection of Information</w:t>
      </w:r>
    </w:p>
    <w:p w:rsidRPr="004D02D1" w:rsidR="004E7802" w:rsidP="004E7802" w:rsidRDefault="00DB1F81" w14:paraId="031CB313" w14:textId="505105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With assistance from the accompanying guidance document</w:t>
      </w:r>
      <w:r w:rsidR="00451258">
        <w:rPr>
          <w:rFonts w:ascii="Times New Roman" w:hAnsi="Times New Roman" w:cs="Times New Roman"/>
          <w:sz w:val="24"/>
          <w:szCs w:val="24"/>
        </w:rPr>
        <w:t xml:space="preserve"> (</w:t>
      </w:r>
      <w:r w:rsidR="00D2382A">
        <w:rPr>
          <w:rFonts w:ascii="Times New Roman" w:hAnsi="Times New Roman" w:cs="Times New Roman"/>
          <w:sz w:val="24"/>
          <w:szCs w:val="24"/>
        </w:rPr>
        <w:t>Appendix 1</w:t>
      </w:r>
      <w:r w:rsidR="0045125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recipients</w:t>
      </w:r>
      <w:r w:rsidR="004423B9">
        <w:rPr>
          <w:rFonts w:ascii="Times New Roman" w:hAnsi="Times New Roman" w:cs="Times New Roman"/>
          <w:sz w:val="24"/>
          <w:szCs w:val="24"/>
        </w:rPr>
        <w:t xml:space="preserve"> will self-report jurisdictional activities via the online ORR </w:t>
      </w:r>
      <w:r w:rsidR="00191517">
        <w:rPr>
          <w:rFonts w:ascii="Times New Roman" w:hAnsi="Times New Roman" w:cs="Times New Roman"/>
          <w:sz w:val="24"/>
          <w:szCs w:val="24"/>
        </w:rPr>
        <w:t xml:space="preserve">data collection </w:t>
      </w:r>
      <w:r w:rsidR="004423B9">
        <w:rPr>
          <w:rFonts w:ascii="Times New Roman" w:hAnsi="Times New Roman" w:cs="Times New Roman"/>
          <w:sz w:val="24"/>
          <w:szCs w:val="24"/>
        </w:rPr>
        <w:t>system</w:t>
      </w:r>
      <w:r w:rsidR="00A53895">
        <w:rPr>
          <w:rFonts w:ascii="Times New Roman" w:hAnsi="Times New Roman" w:cs="Times New Roman"/>
          <w:sz w:val="24"/>
          <w:szCs w:val="24"/>
        </w:rPr>
        <w:t xml:space="preserve"> or via fillable PDFs</w:t>
      </w:r>
      <w:r w:rsidR="004423B9">
        <w:rPr>
          <w:rFonts w:ascii="Times New Roman" w:hAnsi="Times New Roman" w:cs="Times New Roman"/>
          <w:sz w:val="24"/>
          <w:szCs w:val="24"/>
        </w:rPr>
        <w:t xml:space="preserve">. </w:t>
      </w:r>
      <w:r w:rsidR="00572DB2">
        <w:rPr>
          <w:rFonts w:ascii="Times New Roman" w:hAnsi="Times New Roman" w:cs="Times New Roman"/>
          <w:sz w:val="24"/>
          <w:szCs w:val="24"/>
        </w:rPr>
        <w:t xml:space="preserve">Once in the system, the information provided by recipients will be collected and analyzed by project officers, members of the evaluation team, and DSLR leadership. </w:t>
      </w:r>
      <w:r w:rsidR="004423B9">
        <w:rPr>
          <w:rFonts w:ascii="Times New Roman" w:hAnsi="Times New Roman" w:cs="Times New Roman"/>
          <w:sz w:val="24"/>
          <w:szCs w:val="24"/>
        </w:rPr>
        <w:t>There will be no specialized sampling procedures</w:t>
      </w:r>
      <w:r w:rsidR="00191517">
        <w:rPr>
          <w:rFonts w:ascii="Times New Roman" w:hAnsi="Times New Roman" w:cs="Times New Roman"/>
          <w:sz w:val="24"/>
          <w:szCs w:val="24"/>
        </w:rPr>
        <w:t>;</w:t>
      </w:r>
      <w:r w:rsidR="00946E3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46E3C">
        <w:rPr>
          <w:rFonts w:ascii="Times New Roman" w:hAnsi="Times New Roman" w:cs="Times New Roman"/>
          <w:sz w:val="24"/>
          <w:szCs w:val="24"/>
        </w:rPr>
        <w:t>so</w:t>
      </w:r>
      <w:proofErr w:type="gramEnd"/>
      <w:r w:rsidR="00946E3C">
        <w:rPr>
          <w:rFonts w:ascii="Times New Roman" w:hAnsi="Times New Roman" w:cs="Times New Roman"/>
          <w:sz w:val="24"/>
          <w:szCs w:val="24"/>
        </w:rPr>
        <w:t xml:space="preserve"> no statistical methods for stratification or sample selection will be employed. </w:t>
      </w:r>
    </w:p>
    <w:p w:rsidRPr="00BE42D0" w:rsidR="004E7802" w:rsidP="00BE42D0" w:rsidRDefault="00BE42D0" w14:paraId="7F0EA176" w14:textId="30C03B7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B.3. </w:t>
      </w:r>
      <w:r w:rsidRPr="00BE42D0" w:rsidR="004E7802">
        <w:rPr>
          <w:rFonts w:ascii="Times New Roman" w:hAnsi="Times New Roman" w:cs="Times New Roman"/>
          <w:b/>
          <w:sz w:val="24"/>
          <w:szCs w:val="24"/>
        </w:rPr>
        <w:t>Methods to Maximize Response Rates Deal with Nonresponse</w:t>
      </w:r>
    </w:p>
    <w:p w:rsidRPr="00946E3C" w:rsidR="004E7802" w:rsidP="004E7802" w:rsidRDefault="00EE794F" w14:paraId="6F552999" w14:textId="2F4B0F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Response is required as part of the PHEP cooperative agreement no methods to maximize response rates will be u</w:t>
      </w:r>
      <w:r w:rsidR="00191517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ed as part of this </w:t>
      </w:r>
      <w:r w:rsidR="007555F2">
        <w:rPr>
          <w:rFonts w:ascii="Times New Roman" w:hAnsi="Times New Roman" w:cs="Times New Roman"/>
          <w:sz w:val="24"/>
          <w:szCs w:val="24"/>
        </w:rPr>
        <w:t>information</w:t>
      </w:r>
      <w:r>
        <w:rPr>
          <w:rFonts w:ascii="Times New Roman" w:hAnsi="Times New Roman" w:cs="Times New Roman"/>
          <w:sz w:val="24"/>
          <w:szCs w:val="24"/>
        </w:rPr>
        <w:t xml:space="preserve"> collection. </w:t>
      </w:r>
      <w:r w:rsidR="00AB77C3">
        <w:rPr>
          <w:rFonts w:ascii="Times New Roman" w:hAnsi="Times New Roman" w:cs="Times New Roman"/>
          <w:sz w:val="24"/>
          <w:szCs w:val="24"/>
        </w:rPr>
        <w:t>Historically, all recipients have provided required program monitoring data</w:t>
      </w:r>
      <w:r w:rsidR="00191517">
        <w:rPr>
          <w:rFonts w:ascii="Times New Roman" w:hAnsi="Times New Roman" w:cs="Times New Roman"/>
          <w:sz w:val="24"/>
          <w:szCs w:val="24"/>
        </w:rPr>
        <w:t>;</w:t>
      </w:r>
      <w:r w:rsidR="00AB77C3">
        <w:rPr>
          <w:rFonts w:ascii="Times New Roman" w:hAnsi="Times New Roman" w:cs="Times New Roman"/>
          <w:sz w:val="24"/>
          <w:szCs w:val="24"/>
        </w:rPr>
        <w:t xml:space="preserve"> it is unlikely that there will be instances of no response in this information collection. Project officers will follow up with jurisdictions that fail to respond in a timely manner. </w:t>
      </w:r>
    </w:p>
    <w:p w:rsidRPr="00BE42D0" w:rsidR="004E7802" w:rsidP="00BE42D0" w:rsidRDefault="00BE42D0" w14:paraId="3129BB8F" w14:textId="18DF32C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B.4. </w:t>
      </w:r>
      <w:r w:rsidRPr="00BE42D0" w:rsidR="004E7802">
        <w:rPr>
          <w:rFonts w:ascii="Times New Roman" w:hAnsi="Times New Roman" w:cs="Times New Roman"/>
          <w:b/>
          <w:sz w:val="24"/>
          <w:szCs w:val="24"/>
        </w:rPr>
        <w:t>Test of Procedures or Methods to be Undertaken</w:t>
      </w:r>
    </w:p>
    <w:p w:rsidRPr="00966267" w:rsidR="004E7802" w:rsidP="004E7802" w:rsidRDefault="00966267" w14:paraId="290D22DC" w14:textId="1FDAF764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There will </w:t>
      </w:r>
      <w:r w:rsidR="00852814">
        <w:rPr>
          <w:rFonts w:ascii="Times New Roman" w:hAnsi="Times New Roman" w:cs="Times New Roman"/>
          <w:bCs/>
          <w:sz w:val="24"/>
          <w:szCs w:val="24"/>
        </w:rPr>
        <w:t xml:space="preserve">not be a test of the system before it is launched. </w:t>
      </w:r>
    </w:p>
    <w:p w:rsidRPr="00BE42D0" w:rsidR="004E7802" w:rsidP="00BE42D0" w:rsidRDefault="00BE42D0" w14:paraId="77FF1774" w14:textId="2661892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B.5. </w:t>
      </w:r>
      <w:r w:rsidRPr="00BE42D0" w:rsidR="004E7802">
        <w:rPr>
          <w:rFonts w:ascii="Times New Roman" w:hAnsi="Times New Roman" w:cs="Times New Roman"/>
          <w:b/>
          <w:sz w:val="24"/>
          <w:szCs w:val="24"/>
        </w:rPr>
        <w:t>Individuals Consulted on Statistical Aspects and Individuals Collecting and/or Analyzing Data</w:t>
      </w:r>
    </w:p>
    <w:p w:rsidRPr="00076E75" w:rsidR="004E7802" w:rsidP="006A7638" w:rsidRDefault="00076E75" w14:paraId="1033AC90" w14:textId="2090AA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 individuals outside the agency have been consulted on statistical aspects of the design for this </w:t>
      </w:r>
      <w:r w:rsidR="007555F2">
        <w:rPr>
          <w:rFonts w:ascii="Times New Roman" w:hAnsi="Times New Roman" w:cs="Times New Roman"/>
          <w:sz w:val="24"/>
          <w:szCs w:val="24"/>
        </w:rPr>
        <w:t>information</w:t>
      </w:r>
      <w:r>
        <w:rPr>
          <w:rFonts w:ascii="Times New Roman" w:hAnsi="Times New Roman" w:cs="Times New Roman"/>
          <w:sz w:val="24"/>
          <w:szCs w:val="24"/>
        </w:rPr>
        <w:t xml:space="preserve"> collection.</w:t>
      </w:r>
      <w:r w:rsidR="00181F3F">
        <w:rPr>
          <w:rFonts w:ascii="Times New Roman" w:hAnsi="Times New Roman" w:cs="Times New Roman"/>
          <w:sz w:val="24"/>
          <w:szCs w:val="24"/>
        </w:rPr>
        <w:t xml:space="preserve"> No individuals outside the agency will be involved in the collection or analysis of the data from this </w:t>
      </w:r>
      <w:r w:rsidR="007555F2">
        <w:rPr>
          <w:rFonts w:ascii="Times New Roman" w:hAnsi="Times New Roman" w:cs="Times New Roman"/>
          <w:sz w:val="24"/>
          <w:szCs w:val="24"/>
        </w:rPr>
        <w:t>information</w:t>
      </w:r>
      <w:r w:rsidR="00181F3F">
        <w:rPr>
          <w:rFonts w:ascii="Times New Roman" w:hAnsi="Times New Roman" w:cs="Times New Roman"/>
          <w:sz w:val="24"/>
          <w:szCs w:val="24"/>
        </w:rPr>
        <w:t xml:space="preserve"> collection.</w:t>
      </w:r>
    </w:p>
    <w:p w:rsidRPr="00D975D5" w:rsidR="00D975D5" w:rsidP="00D975D5" w:rsidRDefault="00D975D5" w14:paraId="36CFB7D1" w14:textId="77777777">
      <w:pPr>
        <w:spacing w:after="0"/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D975D5">
        <w:rPr>
          <w:rFonts w:ascii="Times New Roman" w:hAnsi="Times New Roman" w:cs="Times New Roman"/>
          <w:b/>
          <w:sz w:val="24"/>
          <w:szCs w:val="24"/>
        </w:rPr>
        <w:t xml:space="preserve">CDC Point of Contact: </w:t>
      </w:r>
      <w:r w:rsidRPr="00D975D5">
        <w:rPr>
          <w:rFonts w:ascii="Times New Roman" w:hAnsi="Times New Roman" w:cs="Times New Roman"/>
          <w:bCs/>
          <w:sz w:val="24"/>
          <w:szCs w:val="24"/>
        </w:rPr>
        <w:t>Chris Reinold</w:t>
      </w:r>
    </w:p>
    <w:p w:rsidRPr="00D975D5" w:rsidR="00D975D5" w:rsidP="00D975D5" w:rsidRDefault="00D975D5" w14:paraId="59CB9F7F" w14:textId="77777777">
      <w:pPr>
        <w:spacing w:after="0"/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D975D5">
        <w:rPr>
          <w:rFonts w:ascii="Times New Roman" w:hAnsi="Times New Roman" w:cs="Times New Roman"/>
          <w:b/>
          <w:sz w:val="24"/>
          <w:szCs w:val="24"/>
        </w:rPr>
        <w:t>Title:</w:t>
      </w:r>
      <w:r w:rsidRPr="00D975D5">
        <w:rPr>
          <w:rFonts w:ascii="Times New Roman" w:hAnsi="Times New Roman" w:cs="Times New Roman"/>
          <w:bCs/>
          <w:sz w:val="24"/>
          <w:szCs w:val="24"/>
        </w:rPr>
        <w:t xml:space="preserve"> Lead, Measurement Evaluation and Translation (MET) Team, DSLR</w:t>
      </w:r>
    </w:p>
    <w:p w:rsidRPr="00D975D5" w:rsidR="00D975D5" w:rsidP="00D975D5" w:rsidRDefault="00D975D5" w14:paraId="73B2AB6B" w14:textId="77777777">
      <w:pPr>
        <w:spacing w:after="0"/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D975D5">
        <w:rPr>
          <w:rFonts w:ascii="Times New Roman" w:hAnsi="Times New Roman" w:cs="Times New Roman"/>
          <w:b/>
          <w:sz w:val="24"/>
          <w:szCs w:val="24"/>
        </w:rPr>
        <w:t xml:space="preserve">Phone: </w:t>
      </w:r>
      <w:r w:rsidRPr="00D975D5">
        <w:rPr>
          <w:rFonts w:ascii="Times New Roman" w:hAnsi="Times New Roman" w:cs="Times New Roman"/>
          <w:bCs/>
          <w:sz w:val="24"/>
          <w:szCs w:val="24"/>
        </w:rPr>
        <w:t>404-639-3805</w:t>
      </w:r>
    </w:p>
    <w:p w:rsidRPr="004E7802" w:rsidR="004E7802" w:rsidP="008D6E1E" w:rsidRDefault="00D975D5" w14:paraId="4E24EACA" w14:textId="0832E648">
      <w:pPr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D975D5">
        <w:rPr>
          <w:rFonts w:ascii="Times New Roman" w:hAnsi="Times New Roman" w:cs="Times New Roman"/>
          <w:b/>
          <w:sz w:val="24"/>
          <w:szCs w:val="24"/>
        </w:rPr>
        <w:t xml:space="preserve">Email: </w:t>
      </w:r>
      <w:r w:rsidRPr="00D975D5">
        <w:rPr>
          <w:rFonts w:ascii="Times New Roman" w:hAnsi="Times New Roman" w:cs="Times New Roman"/>
          <w:bCs/>
          <w:sz w:val="24"/>
          <w:szCs w:val="24"/>
        </w:rPr>
        <w:t>cor4@cdc.gov</w:t>
      </w:r>
    </w:p>
    <w:sectPr w:rsidRPr="004E7802" w:rsidR="004E780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BC57C5" w14:textId="77777777" w:rsidR="004B3E89" w:rsidRDefault="004B3E89" w:rsidP="007F0AEF">
      <w:pPr>
        <w:spacing w:after="0" w:line="240" w:lineRule="auto"/>
      </w:pPr>
      <w:r>
        <w:separator/>
      </w:r>
    </w:p>
  </w:endnote>
  <w:endnote w:type="continuationSeparator" w:id="0">
    <w:p w14:paraId="438AC460" w14:textId="77777777" w:rsidR="004B3E89" w:rsidRDefault="004B3E89" w:rsidP="007F0A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225EE8" w14:textId="77777777" w:rsidR="00191517" w:rsidRDefault="0019151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0242650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7F59049" w14:textId="22D0F004" w:rsidR="007F0AEF" w:rsidRDefault="007F0AEF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9FF3700" w14:textId="77777777" w:rsidR="007F0AEF" w:rsidRDefault="007F0AE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0FB8D9" w14:textId="77777777" w:rsidR="00191517" w:rsidRDefault="001915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AEAFA1" w14:textId="77777777" w:rsidR="004B3E89" w:rsidRDefault="004B3E89" w:rsidP="007F0AEF">
      <w:pPr>
        <w:spacing w:after="0" w:line="240" w:lineRule="auto"/>
      </w:pPr>
      <w:r>
        <w:separator/>
      </w:r>
    </w:p>
  </w:footnote>
  <w:footnote w:type="continuationSeparator" w:id="0">
    <w:p w14:paraId="4585BB1C" w14:textId="77777777" w:rsidR="004B3E89" w:rsidRDefault="004B3E89" w:rsidP="007F0A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7D7839" w14:textId="77777777" w:rsidR="00191517" w:rsidRDefault="0019151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1A43BB" w14:textId="77777777" w:rsidR="00191517" w:rsidRDefault="0019151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02761E" w14:textId="77777777" w:rsidR="00191517" w:rsidRDefault="001915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E53173"/>
    <w:multiLevelType w:val="hybridMultilevel"/>
    <w:tmpl w:val="E5F819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6C44C1"/>
    <w:multiLevelType w:val="hybridMultilevel"/>
    <w:tmpl w:val="37E26A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5B1160"/>
    <w:multiLevelType w:val="hybridMultilevel"/>
    <w:tmpl w:val="81C60934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6639EB"/>
    <w:multiLevelType w:val="hybridMultilevel"/>
    <w:tmpl w:val="55B6B8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7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F26"/>
    <w:rsid w:val="00004379"/>
    <w:rsid w:val="00014EE6"/>
    <w:rsid w:val="000305C1"/>
    <w:rsid w:val="00076E75"/>
    <w:rsid w:val="0013425A"/>
    <w:rsid w:val="00181F3F"/>
    <w:rsid w:val="00191517"/>
    <w:rsid w:val="00203BBE"/>
    <w:rsid w:val="002155F2"/>
    <w:rsid w:val="002834D2"/>
    <w:rsid w:val="002870CF"/>
    <w:rsid w:val="00290DEE"/>
    <w:rsid w:val="002D7277"/>
    <w:rsid w:val="003E0CAD"/>
    <w:rsid w:val="003E4ED0"/>
    <w:rsid w:val="003F6A6D"/>
    <w:rsid w:val="004076B7"/>
    <w:rsid w:val="004149CD"/>
    <w:rsid w:val="004423B9"/>
    <w:rsid w:val="00451258"/>
    <w:rsid w:val="00467BAB"/>
    <w:rsid w:val="00495308"/>
    <w:rsid w:val="004B3E89"/>
    <w:rsid w:val="004D02D1"/>
    <w:rsid w:val="004E7802"/>
    <w:rsid w:val="0053650C"/>
    <w:rsid w:val="00543008"/>
    <w:rsid w:val="00572DB2"/>
    <w:rsid w:val="00595A69"/>
    <w:rsid w:val="005B717E"/>
    <w:rsid w:val="00653D15"/>
    <w:rsid w:val="00675F26"/>
    <w:rsid w:val="006A7638"/>
    <w:rsid w:val="006E6A7E"/>
    <w:rsid w:val="007131B4"/>
    <w:rsid w:val="007507C1"/>
    <w:rsid w:val="007555F2"/>
    <w:rsid w:val="007C627D"/>
    <w:rsid w:val="007F0AEF"/>
    <w:rsid w:val="0083170D"/>
    <w:rsid w:val="00852814"/>
    <w:rsid w:val="008D3F98"/>
    <w:rsid w:val="008D6E1E"/>
    <w:rsid w:val="008F2A94"/>
    <w:rsid w:val="00946E3C"/>
    <w:rsid w:val="00966267"/>
    <w:rsid w:val="009F5FAA"/>
    <w:rsid w:val="00A53542"/>
    <w:rsid w:val="00A53895"/>
    <w:rsid w:val="00AB0E27"/>
    <w:rsid w:val="00AB77C3"/>
    <w:rsid w:val="00BA2B48"/>
    <w:rsid w:val="00BE42D0"/>
    <w:rsid w:val="00BE484A"/>
    <w:rsid w:val="00BF4268"/>
    <w:rsid w:val="00C51345"/>
    <w:rsid w:val="00CD69D0"/>
    <w:rsid w:val="00CE0AB9"/>
    <w:rsid w:val="00D00A75"/>
    <w:rsid w:val="00D2382A"/>
    <w:rsid w:val="00D86CA8"/>
    <w:rsid w:val="00D975D5"/>
    <w:rsid w:val="00DB1F81"/>
    <w:rsid w:val="00DC0968"/>
    <w:rsid w:val="00DE653B"/>
    <w:rsid w:val="00E97857"/>
    <w:rsid w:val="00EE794F"/>
    <w:rsid w:val="00F54FD4"/>
    <w:rsid w:val="00FB3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0653E66"/>
  <w15:chartTrackingRefBased/>
  <w15:docId w15:val="{EDC38962-B863-4964-8EF5-293EB7E56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5F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5F2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155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55F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55F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55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55F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55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55F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F0A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0AEF"/>
  </w:style>
  <w:style w:type="paragraph" w:styleId="Footer">
    <w:name w:val="footer"/>
    <w:basedOn w:val="Normal"/>
    <w:link w:val="FooterChar"/>
    <w:uiPriority w:val="99"/>
    <w:unhideWhenUsed/>
    <w:rsid w:val="007F0A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0A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488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3267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Sanborn, Molly (CDC/DDPHSIS/CPR/DSLR)</dc:creator>
  <cp:keywords/>
  <dc:description/>
  <cp:lastModifiedBy>Macaluso, Renita (CDC/DDPHSS/OS/OSI)</cp:lastModifiedBy>
  <cp:revision>4</cp:revision>
  <dcterms:created xsi:type="dcterms:W3CDTF">2021-05-17T23:25:00Z</dcterms:created>
  <dcterms:modified xsi:type="dcterms:W3CDTF">2021-05-18T02:38:00Z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Enabled">
    <vt:lpwstr>true</vt:lpwstr>
  </property>
  <property fmtid="{D5CDD505-2E9C-101B-9397-08002B2CF9AE}" pid="3" name="MSIP_Label_7b94a7b8-f06c-4dfe-bdcc-9b548fd58c31_SetDate">
    <vt:lpwstr>2021-03-05T17:29:49Z</vt:lpwstr>
  </property>
  <property fmtid="{D5CDD505-2E9C-101B-9397-08002B2CF9AE}" pid="4" name="MSIP_Label_7b94a7b8-f06c-4dfe-bdcc-9b548fd58c31_Method">
    <vt:lpwstr>Privileged</vt:lpwstr>
  </property>
  <property fmtid="{D5CDD505-2E9C-101B-9397-08002B2CF9AE}" pid="5" name="MSIP_Label_7b94a7b8-f06c-4dfe-bdcc-9b548fd58c31_Name">
    <vt:lpwstr>7b94a7b8-f06c-4dfe-bdcc-9b548fd58c31</vt:lpwstr>
  </property>
  <property fmtid="{D5CDD505-2E9C-101B-9397-08002B2CF9AE}" pid="6" name="MSIP_Label_7b94a7b8-f06c-4dfe-bdcc-9b548fd58c31_SiteId">
    <vt:lpwstr>9ce70869-60db-44fd-abe8-d2767077fc8f</vt:lpwstr>
  </property>
  <property fmtid="{D5CDD505-2E9C-101B-9397-08002B2CF9AE}" pid="7" name="MSIP_Label_7b94a7b8-f06c-4dfe-bdcc-9b548fd58c31_ActionId">
    <vt:lpwstr>8ab28554-fb6c-4d27-a023-c319fc457529</vt:lpwstr>
  </property>
  <property fmtid="{D5CDD505-2E9C-101B-9397-08002B2CF9AE}" pid="8" name="MSIP_Label_7b94a7b8-f06c-4dfe-bdcc-9b548fd58c31_ContentBits">
    <vt:lpwstr>0</vt:lpwstr>
  </property>
</Properties>
</file>