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133" w:rsidR="00DF5500" w:rsidP="00DF5500" w:rsidRDefault="00DF5500" w14:paraId="224D19A3" w14:textId="14773FB8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D48C84F" wp14:anchorId="44D772D0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2A75E19F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844A46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1E83D97D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844A46">
                              <w:rPr>
                                <w:sz w:val="22"/>
                              </w:rPr>
                              <w:t>10/31</w:t>
                            </w:r>
                            <w:r>
                              <w:rPr>
                                <w:sz w:val="22"/>
                              </w:rPr>
                              <w:t>/202</w:t>
                            </w:r>
                            <w:r w:rsidR="00844A46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102.4pt;margin-top:-4.5pt;width:153.6pt;height:70.2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2A75E19F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844A46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1E83D97D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844A46">
                        <w:rPr>
                          <w:sz w:val="22"/>
                        </w:rPr>
                        <w:t>10/31</w:t>
                      </w:r>
                      <w:r>
                        <w:rPr>
                          <w:sz w:val="22"/>
                        </w:rPr>
                        <w:t>/202</w:t>
                      </w:r>
                      <w:r w:rsidR="00844A46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133" w:rsidR="00C83133">
        <w:rPr>
          <w:rFonts w:asciiTheme="minorHAnsi" w:hAnsiTheme="minorHAnsi" w:cstheme="minorHAnsi"/>
          <w:b/>
          <w:sz w:val="24"/>
          <w:szCs w:val="24"/>
        </w:rPr>
        <w:t>Workforce Development and Training</w:t>
      </w:r>
      <w:r w:rsidRPr="00C8313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C83133" w:rsidR="00C83133" w:rsidP="00C83133" w:rsidRDefault="00C83133" w14:paraId="26C8EDA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33">
        <w:rPr>
          <w:rFonts w:asciiTheme="minorHAnsi" w:hAnsiTheme="minorHAnsi" w:cstheme="minorHAnsi"/>
          <w:color w:val="000000"/>
          <w:sz w:val="24"/>
          <w:szCs w:val="24"/>
        </w:rPr>
        <w:t>Workforce development for preparedness includes</w:t>
      </w:r>
    </w:p>
    <w:p w:rsidR="007D262D" w:rsidP="00C83133" w:rsidRDefault="00C83133" w14:paraId="792AB8D7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83133">
        <w:rPr>
          <w:rFonts w:asciiTheme="minorHAnsi" w:hAnsiTheme="minorHAnsi" w:cstheme="minorHAnsi"/>
          <w:color w:val="000000"/>
          <w:sz w:val="24"/>
          <w:szCs w:val="24"/>
        </w:rPr>
        <w:t>Training requirements</w:t>
      </w:r>
    </w:p>
    <w:p w:rsidRPr="007D262D" w:rsidR="008F5FBD" w:rsidP="00C83133" w:rsidRDefault="007D262D" w14:paraId="6BAD1B71" w14:textId="7701FA3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7D262D" w:rsidR="00C83133">
        <w:rPr>
          <w:rFonts w:asciiTheme="minorHAnsi" w:hAnsiTheme="minorHAnsi" w:cstheme="minorHAnsi"/>
          <w:color w:val="000000"/>
          <w:sz w:val="24"/>
          <w:szCs w:val="24"/>
        </w:rPr>
        <w:t>ocumentation and tracking</w:t>
      </w:r>
    </w:p>
    <w:p w:rsidRPr="00C83133" w:rsidR="007D262D" w:rsidP="00C83133" w:rsidRDefault="007D262D" w14:paraId="26A944C1" w14:textId="7EACE8CE">
      <w:pPr>
        <w:rPr>
          <w:sz w:val="24"/>
          <w:szCs w:val="24"/>
        </w:rPr>
      </w:pPr>
    </w:p>
    <w:p w:rsidR="007D262D" w:rsidP="007D262D" w:rsidRDefault="007D262D" w14:paraId="64B57F42" w14:textId="5C3B9F3C">
      <w:r>
        <w:t xml:space="preserve">Integrated Preparedness Planning Workshop </w:t>
      </w:r>
      <w:r xmlns:w="http://schemas.openxmlformats.org/wordprocessingml/2006/main" w:rsidR="000A0571">
        <w:t>(</w:t>
      </w:r>
      <w:r>
        <w:t>(IPPW</w:t>
      </w:r>
      <w:r xmlns:w="http://schemas.openxmlformats.org/wordprocessingml/2006/main" w:rsidR="000A0571">
        <w:t>)</w:t>
      </w:r>
      <w:r>
        <w:t>, formerly Training and Exercise Planning Workshop) Date</w:t>
      </w:r>
    </w:p>
    <w:p w:rsidR="007D262D" w:rsidP="007D262D" w:rsidRDefault="007D262D" w14:paraId="4C7DD525" w14:textId="77777777"/>
    <w:p w:rsidR="007D262D" w:rsidP="007D262D" w:rsidRDefault="007D262D" w14:paraId="21DFF8F2" w14:textId="198A0169">
      <w:r>
        <w:t xml:space="preserve">Multi-year integrated preparedness planning (formerly MYTEP) </w:t>
      </w:r>
    </w:p>
    <w:p w:rsidR="007D262D" w:rsidP="007D262D" w:rsidRDefault="007D262D" w14:paraId="285E19F5" w14:textId="77777777">
      <w:r>
        <w:t>a.</w:t>
      </w:r>
      <w:r>
        <w:tab/>
        <w:t>Number of additional planning years</w:t>
      </w:r>
    </w:p>
    <w:p w:rsidR="007D262D" w:rsidP="007D262D" w:rsidRDefault="007D262D" w14:paraId="0A087E65" w14:textId="77777777">
      <w:r>
        <w:t>b.</w:t>
      </w:r>
      <w:r>
        <w:tab/>
        <w:t xml:space="preserve">Area(s) for improvement </w:t>
      </w:r>
    </w:p>
    <w:p w:rsidR="00DF5500" w:rsidP="007D262D" w:rsidRDefault="007D262D" w14:paraId="73D7A052" w14:textId="1266BA5F"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793BEA3" wp14:anchorId="53C1655F">
                <wp:simplePos x="0" y="0"/>
                <wp:positionH relativeFrom="column">
                  <wp:posOffset>-409575</wp:posOffset>
                </wp:positionH>
                <wp:positionV relativeFrom="paragraph">
                  <wp:posOffset>3760470</wp:posOffset>
                </wp:positionV>
                <wp:extent cx="6979285" cy="514350"/>
                <wp:effectExtent l="0" t="0" r="12065" b="19050"/>
                <wp:wrapNone/>
                <wp:docPr id="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B44CAE-9C74-470D-8AF3-FDDE1891DB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F5DBBB5" w14:textId="0AE0638A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Public reporting burden of this collection of information is estimated to average 150</w:t>
                            </w:r>
                            <w:r>
                              <w:rPr>
                                <w:rFonts w:eastAsia="Arial Unicode MS" w:cstheme="minorBid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minutes per response, including the time for reviewing instructions, searching existing data sources, </w:t>
                            </w:r>
                            <w:proofErr w:type="gramStart"/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gathering</w:t>
                            </w:r>
                            <w:proofErr w:type="gramEnd"/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  </w:r>
                            <w:r w:rsidR="00844A46"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1352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:rsidR="00DF5500" w:rsidP="00DF5500" w:rsidRDefault="00DF5500" w14:paraId="29F6EE10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eastAsia="Arial Unicode MS" w:cstheme="minorBid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-32.25pt;margin-top:296.1pt;width:549.5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a+JgIAAEsEAAAOAAAAZHJzL2Uyb0RvYy54bWysVNtu2zAMfR+wfxD0vjjx4j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" w14:anchorId="53C1655F">
                <v:textbox>
                  <w:txbxContent>
                    <w:p w:rsidR="00DF5500" w:rsidP="00DF5500" w:rsidRDefault="00DF5500" w14:paraId="5F5DBBB5" w14:textId="0AE0638A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Public reporting burden of this collection of information is estimated to average 150</w:t>
                      </w:r>
                      <w:r>
                        <w:rPr>
                          <w:rFonts w:eastAsia="Arial Unicode MS" w:cstheme="minorBid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minutes per response, including the time for reviewing instructions, searching existing data sources, </w:t>
                      </w:r>
                      <w:proofErr w:type="gramStart"/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gathering</w:t>
                      </w:r>
                      <w:proofErr w:type="gramEnd"/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</w:r>
                      <w:r w:rsidR="00844A46">
                        <w:rPr>
                          <w:rFonts w:eastAsia="Arial Unicode MS" w:cstheme="minorBidi"/>
                          <w:sz w:val="14"/>
                          <w:szCs w:val="14"/>
                        </w:rPr>
                        <w:t>1352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).</w:t>
                      </w:r>
                    </w:p>
                    <w:p w:rsidR="00DF5500" w:rsidP="00DF5500" w:rsidRDefault="00DF5500" w14:paraId="29F6EE10" w14:textId="77777777">
                      <w:pPr>
                        <w:spacing w:line="256" w:lineRule="auto"/>
                      </w:pPr>
                      <w:r>
                        <w:rPr>
                          <w:rFonts w:eastAsia="Arial Unicode MS" w:cstheme="minorBidi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, Albert (CDC/DDPHSIS/CPR/OD)">
    <w15:presenceInfo w15:providerId="AD" w15:userId="S::asg9@cdc.gov::c02d001d-d2de-43eb-b499-a6a93248fe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0A0571"/>
    <w:rsid w:val="00222D05"/>
    <w:rsid w:val="004211A8"/>
    <w:rsid w:val="007D262D"/>
    <w:rsid w:val="00844A46"/>
    <w:rsid w:val="0089125B"/>
    <w:rsid w:val="008F082C"/>
    <w:rsid w:val="00C83133"/>
    <w:rsid w:val="00D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2</cp:revision>
  <dcterms:created xsi:type="dcterms:W3CDTF">2022-02-25T19:33:00Z</dcterms:created>
  <dcterms:modified xsi:type="dcterms:W3CDTF">2022-02-25T19:33:00Z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