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83133" w:rsidR="00DF5500" w:rsidP="00DF5500" w:rsidRDefault="008F6A6A" w14:paraId="224D19A3" w14:textId="766597E3">
      <w:pPr>
        <w:pStyle w:val="TableContentStyling"/>
        <w:rPr>
          <w:rFonts w:asciiTheme="minorHAnsi" w:hAnsiTheme="minorHAnsi" w:cstheme="minorHAnsi"/>
          <w:b/>
          <w:sz w:val="24"/>
          <w:szCs w:val="24"/>
        </w:rPr>
      </w:pPr>
      <w:r w:rsidRPr="008F6A6A">
        <w:rPr>
          <w:b/>
          <w:bCs/>
          <w:noProof/>
          <w:sz w:val="24"/>
          <w:szCs w:val="24"/>
        </w:rPr>
        <w:t>Tabletop Exercise (TTX)</w:t>
      </w:r>
      <w:r w:rsidRPr="00C83133" w:rsidR="00DF550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08102772" wp14:anchorId="44D772D0">
                <wp:simplePos x="0" y="0"/>
                <wp:positionH relativeFrom="margin">
                  <wp:posOffset>4019550</wp:posOffset>
                </wp:positionH>
                <wp:positionV relativeFrom="paragraph">
                  <wp:posOffset>-76200</wp:posOffset>
                </wp:positionV>
                <wp:extent cx="1950720" cy="891540"/>
                <wp:effectExtent l="0" t="0" r="11430" b="22860"/>
                <wp:wrapNone/>
                <wp:docPr id="3" name="Text 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752DA3-1755-4C21-A732-B5358EFB139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500" w:rsidP="00DF5500" w:rsidRDefault="00DF5500" w14:paraId="59A58EF0" w14:textId="77777777">
                            <w:pPr>
                              <w:spacing w:after="160" w:line="25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Form Approved</w:t>
                            </w:r>
                          </w:p>
                          <w:p w:rsidR="00DF5500" w:rsidP="00DF5500" w:rsidRDefault="00DF5500" w14:paraId="3F6983B9" w14:textId="6487628F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>OMB Approval No. 0920-</w:t>
                            </w:r>
                            <w:r w:rsidR="00F367B1">
                              <w:rPr>
                                <w:sz w:val="22"/>
                              </w:rPr>
                              <w:t>1352</w:t>
                            </w:r>
                          </w:p>
                          <w:p w:rsidR="00DF5500" w:rsidP="00DF5500" w:rsidRDefault="00DF5500" w14:paraId="4DEF37AF" w14:textId="6BC4A219">
                            <w:pPr>
                              <w:spacing w:after="160" w:line="256" w:lineRule="auto"/>
                            </w:pPr>
                            <w:r>
                              <w:rPr>
                                <w:sz w:val="22"/>
                              </w:rPr>
                              <w:t xml:space="preserve">Expiration Date: </w:t>
                            </w:r>
                            <w:r w:rsidR="00F367B1">
                              <w:rPr>
                                <w:sz w:val="22"/>
                              </w:rPr>
                              <w:t>10/31/2024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44D772D0">
                <v:stroke joinstyle="miter"/>
                <v:path gradientshapeok="t" o:connecttype="rect"/>
              </v:shapetype>
              <v:shape id="Text Box 2" style="position:absolute;margin-left:316.5pt;margin-top:-6pt;width:153.6pt;height:70.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3hSIAIAAEQEAAAOAAAAZHJzL2Uyb0RvYy54bWysU9uO0zAQfUfiHyy/06SlhW3UdLV0KUJa&#10;LtIuHzBxnMbC9gTbbVK+fsdOt1QLvCDyYNmZ8fGZc2ZW14PR7CCdV2hLPp3knEkrsFZ2V/JvD9tX&#10;V5z5ALYGjVaW/Cg9v16/fLHqu0LOsEVdS8cIxPqi70rehtAVWeZFKw34CXbSUrBBZyDQ0e2y2kFP&#10;6EZnszx/k/Xo6s6hkN7T39sxyNcJv2mkCF+axsvAdMmJW0irS2sV12y9gmLnoGuVONGAf2BhQFl6&#10;9Ax1CwHY3qnfoIwSDj02YSLQZNg0SshUA1UzzZ9Vc99CJ1MtJI7vzjL5/wcrPh++Oqbqkr/mzIIh&#10;ix7kENg7HNgsqtN3vqCk+47SwkC/yeVUqe/uUHz3zOKmBbuTN85h30qoid003swuro44PoJU/Ses&#10;6RnYB0xAQ+NMlI7EYIROLh3PzkQqIj65XORvZxQSFLtaThfzZF0GxdPtzvnwQaJhcVNyR84ndDjc&#10;+RDZQPGUEh/zqFW9VVqng9tVG+3YAahLtulLBTxL05b1JV8uZotRgL9C5On7E4RRgdpdK0NVnJOg&#10;iLK9t3VqxgBKj3uirO1JxyjdKGIYquHkS4X1kRR1OLY1jSFtWnQ/OeuppUvuf+zBSc70R0uuLKdz&#10;ko2FdJgvkp7uMlJdRsAKgip54GzcbkKamyiYxRtyr1FJ2GjzyOTElVo16X0aqzgLl+eU9Wv4148A&#10;AAD//wMAUEsDBBQABgAIAAAAIQCuZG/Q4QAAAAsBAAAPAAAAZHJzL2Rvd25yZXYueG1sTI/BTsMw&#10;DIbvSLxDZCQuaEvXVqUrTSeEBIIbDLRdsyZrKxKnJFlX3h5zgpstf/r9/fVmtoZN2ofBoYDVMgGm&#10;sXVqwE7Ax/vjogQWokQljUMt4FsH2DSXF7WslDvjm562sWMUgqGSAvoYx4rz0PbayrB0o0a6HZ23&#10;MtLqO668PFO4NTxNkoJbOSB96OWoH3rdfm5PVkCZP0/78JK97triaNbx5nZ6+vJCXF/N93fAop7j&#10;Hwy/+qQODTkd3AlVYEZAkWXUJQpYrFIaiFjnSQrsQGha5sCbmv/v0PwAAAD//wMAUEsBAi0AFAAG&#10;AAgAAAAhALaDOJL+AAAA4QEAABMAAAAAAAAAAAAAAAAAAAAAAFtDb250ZW50X1R5cGVzXS54bWxQ&#10;SwECLQAUAAYACAAAACEAOP0h/9YAAACUAQAACwAAAAAAAAAAAAAAAAAvAQAAX3JlbHMvLnJlbHNQ&#10;SwECLQAUAAYACAAAACEA1NN4UiACAABEBAAADgAAAAAAAAAAAAAAAAAuAgAAZHJzL2Uyb0RvYy54&#10;bWxQSwECLQAUAAYACAAAACEArmRv0OEAAAALAQAADwAAAAAAAAAAAAAAAAB6BAAAZHJzL2Rvd25y&#10;ZXYueG1sUEsFBgAAAAAEAAQA8wAAAIgFAAAAAA==&#10;">
                <v:textbox>
                  <w:txbxContent>
                    <w:p w:rsidR="00DF5500" w:rsidP="00DF5500" w:rsidRDefault="00DF5500" w14:paraId="59A58EF0" w14:textId="77777777">
                      <w:pPr>
                        <w:spacing w:after="160" w:line="25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2"/>
                        </w:rPr>
                        <w:t>Form Approved</w:t>
                      </w:r>
                    </w:p>
                    <w:p w:rsidR="00DF5500" w:rsidP="00DF5500" w:rsidRDefault="00DF5500" w14:paraId="3F6983B9" w14:textId="6487628F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>OMB Approval No. 0920-</w:t>
                      </w:r>
                      <w:r w:rsidR="00F367B1">
                        <w:rPr>
                          <w:sz w:val="22"/>
                        </w:rPr>
                        <w:t>1352</w:t>
                      </w:r>
                    </w:p>
                    <w:p w:rsidR="00DF5500" w:rsidP="00DF5500" w:rsidRDefault="00DF5500" w14:paraId="4DEF37AF" w14:textId="6BC4A219">
                      <w:pPr>
                        <w:spacing w:after="160" w:line="256" w:lineRule="auto"/>
                      </w:pPr>
                      <w:r>
                        <w:rPr>
                          <w:sz w:val="22"/>
                        </w:rPr>
                        <w:t xml:space="preserve">Expiration Date: </w:t>
                      </w:r>
                      <w:r w:rsidR="00F367B1">
                        <w:rPr>
                          <w:sz w:val="22"/>
                        </w:rPr>
                        <w:t>10/31/2024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1106" w:rsidP="007F1106" w:rsidRDefault="007F1106" w14:paraId="3C639567" w14:textId="1D7A9C86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460DBC" w:rsidP="00E82E3C" w:rsidRDefault="00460DBC" w14:paraId="11CC6527" w14:textId="64A29999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8F6A6A" w:rsidP="008F6A6A" w:rsidRDefault="008F6A6A" w14:paraId="0857D137" w14:textId="00FC93D0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8F6A6A">
        <w:rPr>
          <w:rFonts w:asciiTheme="minorHAnsi" w:hAnsiTheme="minorHAnsi" w:cstheme="minorHAnsi"/>
          <w:color w:val="000000"/>
          <w:sz w:val="24"/>
          <w:szCs w:val="24"/>
        </w:rPr>
        <w:t>a.</w:t>
      </w:r>
      <w:r w:rsidRPr="008F6A6A">
        <w:rPr>
          <w:rFonts w:asciiTheme="minorHAnsi" w:hAnsiTheme="minorHAnsi" w:cstheme="minorHAnsi"/>
          <w:color w:val="000000"/>
          <w:sz w:val="24"/>
          <w:szCs w:val="24"/>
        </w:rPr>
        <w:tab/>
        <w:t>List jurisdictions that participated</w:t>
      </w:r>
    </w:p>
    <w:p w:rsidRPr="008F6A6A" w:rsidR="00AC57D3" w:rsidP="008F6A6A" w:rsidRDefault="00AC57D3" w14:paraId="74BF5120" w14:textId="523DB52C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AC57D3">
        <w:rPr>
          <w:rFonts w:asciiTheme="minorHAnsi" w:hAnsiTheme="minorHAnsi" w:cstheme="minorHAnsi"/>
          <w:color w:val="000000"/>
          <w:sz w:val="24"/>
          <w:szCs w:val="24"/>
        </w:rPr>
        <w:t>b.</w:t>
      </w:r>
      <w:r w:rsidRPr="00AC57D3">
        <w:rPr>
          <w:rFonts w:asciiTheme="minorHAnsi" w:hAnsiTheme="minorHAnsi" w:cstheme="minorHAnsi"/>
          <w:color w:val="000000"/>
          <w:sz w:val="24"/>
          <w:szCs w:val="24"/>
        </w:rPr>
        <w:tab/>
        <w:t>Fiscal or other administrative processes and procedure included</w:t>
      </w:r>
    </w:p>
    <w:p w:rsidRPr="008F6A6A" w:rsidR="008F6A6A" w:rsidP="008F6A6A" w:rsidRDefault="00AC57D3" w14:paraId="2C01E80C" w14:textId="71917C3E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8F6A6A" w:rsidR="008F6A6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F6A6A" w:rsidR="008F6A6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Dispensing/distribution topics addressed </w:t>
      </w:r>
    </w:p>
    <w:p w:rsidRPr="008F6A6A" w:rsidR="008F6A6A" w:rsidP="008F6A6A" w:rsidRDefault="00AC57D3" w14:paraId="602FEF9F" w14:textId="755846B0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Pr="008F6A6A" w:rsidR="008F6A6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F6A6A" w:rsidR="008F6A6A">
        <w:rPr>
          <w:rFonts w:asciiTheme="minorHAnsi" w:hAnsiTheme="minorHAnsi" w:cstheme="minorHAnsi"/>
          <w:color w:val="000000"/>
          <w:sz w:val="24"/>
          <w:szCs w:val="24"/>
        </w:rPr>
        <w:tab/>
        <w:t>Pandemic topics addressed</w:t>
      </w:r>
    </w:p>
    <w:p w:rsidRPr="008F6A6A" w:rsidR="008F6A6A" w:rsidP="008F6A6A" w:rsidRDefault="00AC57D3" w14:paraId="2A0889BE" w14:textId="569CCAFE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8F6A6A" w:rsidR="008F6A6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F6A6A" w:rsidR="008F6A6A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Pandemic interval </w:t>
      </w:r>
    </w:p>
    <w:p w:rsidRPr="008F6A6A" w:rsidR="008F6A6A" w:rsidP="008F6A6A" w:rsidRDefault="00AC57D3" w14:paraId="249915D7" w14:textId="58245241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8F6A6A" w:rsidR="008F6A6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F6A6A" w:rsidR="008F6A6A">
        <w:rPr>
          <w:rFonts w:asciiTheme="minorHAnsi" w:hAnsiTheme="minorHAnsi" w:cstheme="minorHAnsi"/>
          <w:color w:val="000000"/>
          <w:sz w:val="24"/>
          <w:szCs w:val="24"/>
        </w:rPr>
        <w:tab/>
        <w:t>Fiscal or other administrative processes and procedures included</w:t>
      </w:r>
    </w:p>
    <w:p w:rsidR="00FF4A04" w:rsidP="008F6A6A" w:rsidRDefault="00AC57D3" w14:paraId="4CEB724D" w14:textId="04747B9B">
      <w:pPr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g</w:t>
      </w:r>
      <w:r w:rsidRPr="008F6A6A" w:rsidR="008F6A6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8F6A6A" w:rsidR="008F6A6A">
        <w:rPr>
          <w:rFonts w:asciiTheme="minorHAnsi" w:hAnsiTheme="minorHAnsi" w:cstheme="minorHAnsi"/>
          <w:color w:val="000000"/>
          <w:sz w:val="24"/>
          <w:szCs w:val="24"/>
        </w:rPr>
        <w:tab/>
        <w:t>Continuity of operations (COOP) processes and procedures included</w:t>
      </w:r>
    </w:p>
    <w:sectPr w:rsidR="00FF4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8A0" w14:textId="77777777" w:rsidR="00DF5500" w:rsidRDefault="00DF5500" w:rsidP="00DF5500">
      <w:pPr>
        <w:spacing w:after="0"/>
      </w:pPr>
      <w:r>
        <w:separator/>
      </w:r>
    </w:p>
  </w:endnote>
  <w:endnote w:type="continuationSeparator" w:id="0">
    <w:p w14:paraId="61DCC2F0" w14:textId="77777777" w:rsidR="00DF5500" w:rsidRDefault="00DF5500" w:rsidP="00DF5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F778E" w14:textId="77777777" w:rsidR="00F367B1" w:rsidRDefault="00F367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E625" w14:textId="588F09B8" w:rsidR="004A7167" w:rsidRDefault="004A7167">
    <w:pPr>
      <w:pStyle w:val="Footer"/>
    </w:pPr>
    <w:r w:rsidRPr="00C83133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4B2BC" wp14:editId="7C997606">
              <wp:simplePos x="0" y="0"/>
              <wp:positionH relativeFrom="margin">
                <wp:posOffset>-314325</wp:posOffset>
              </wp:positionH>
              <wp:positionV relativeFrom="paragraph">
                <wp:posOffset>-227330</wp:posOffset>
              </wp:positionV>
              <wp:extent cx="6979285" cy="704850"/>
              <wp:effectExtent l="0" t="0" r="12065" b="19050"/>
              <wp:wrapNone/>
              <wp:docPr id="4" name="Text Box 2">
                <a:extLst xmlns:a="http://schemas.openxmlformats.org/drawingml/2006/main">
                  <a:ext uri="{FF2B5EF4-FFF2-40B4-BE49-F238E27FC236}">
                    <a16:creationId xmlns:a16="http://schemas.microsoft.com/office/drawing/2014/main" id="{47B44CAE-9C74-470D-8AF3-FDDE1891DB46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928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116CC" w14:textId="5FB40609" w:rsidR="004A7167" w:rsidRDefault="004A7167" w:rsidP="004A7167">
                          <w:pPr>
                            <w:spacing w:line="256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Public reporting burden of this collection of information is estimated to average </w:t>
                          </w:r>
                          <w:r w:rsidR="008F6A6A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90</w:t>
                          </w:r>
                          <w:r>
                            <w:rPr>
                              <w:rFonts w:eastAsia="Arial Unicode MS" w:cstheme="minorBidi"/>
                              <w:b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minutes per response, including the time for reviewing instructions, searching existing data sources, </w:t>
                          </w:r>
                          <w:proofErr w:type="gramStart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gathering</w:t>
                          </w:r>
                          <w:proofErr w:type="gramEnd"/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      </w:r>
                          <w:r w:rsidR="00F367B1"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1352</w:t>
                          </w:r>
                          <w:r>
                            <w:rPr>
                              <w:rFonts w:eastAsia="Arial Unicode MS" w:cstheme="minorBidi"/>
                              <w:sz w:val="14"/>
                              <w:szCs w:val="14"/>
                            </w:rPr>
                            <w:t>).</w:t>
                          </w:r>
                        </w:p>
                        <w:p w14:paraId="64E48525" w14:textId="77777777" w:rsidR="004A7167" w:rsidRDefault="004A7167" w:rsidP="004A7167">
                          <w:pPr>
                            <w:spacing w:line="256" w:lineRule="auto"/>
                          </w:pPr>
                          <w:r>
                            <w:rPr>
                              <w:rFonts w:eastAsia="Arial Unicode MS" w:cstheme="minorBidi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74B2B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4.75pt;margin-top:-17.9pt;width:549.55pt;height:55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Q4IwIAAEQEAAAOAAAAZHJzL2Uyb0RvYy54bWysU9uO2yAQfa/Uf0C8N3asZJNYcVbbbFNV&#10;2l6k3X4AxjhGBYYCiZ1+fQecTaNt+1KVB8Qww2HmnJn17aAVOQrnJZiKTic5JcJwaKTZV/Tr0+7N&#10;khIfmGmYAiMqehKe3m5ev1r3thQFdKAa4QiCGF/2tqJdCLbMMs87oZmfgBUGnS04zQKabp81jvWI&#10;rlVW5PlN1oNrrAMuvMfb+9FJNwm/bQUPn9vWi0BURTG3kHaX9jru2WbNyr1jtpP8nAb7hyw0kwY/&#10;vUDds8DIwcnfoLTkDjy0YcJBZ9C2kotUA1YzzV9U89gxK1ItSI63F5r8/4Pln45fHJFNRWeUGKZR&#10;oicxBPIWBlJEdnrrSwx6tBgWBrxGlVOl3j4A/+aJgW3HzF7cOQd9J1iD2U3jy+zq6YjjI0jdf4QG&#10;v2GHAAloaJ2O1CEZBNFRpdNFmZgKx8ub1WJVLOeUcPQt8tlynqTLWPn82jof3gvQJB4q6lD5hM6O&#10;Dz7EbFj5HBI/86Bks5NKJcPt661y5MiwS3ZppQJehClD+oqu5sV8JOCvEHlaf4LQMmC7K6krurwE&#10;sTLS9s40qRkDk2o8Y8rKnHmM1I0khqEezrrU0JyQUQdjW+MY4qED94OSHlu6ov77gTlBifpgUJXV&#10;dDaLM5CM2XxRoOGuPfW1hxmOUBUNlIzHbUhzEwkzcIfqtTIRG2UeMznniq2a+D6PVZyFaztF/Rr+&#10;zU8AAAD//wMAUEsDBBQABgAIAAAAIQAhHncU4QAAAAsBAAAPAAAAZHJzL2Rvd25yZXYueG1sTI/B&#10;TsMwDIbvSLxDZCQuaEvZ2m4tTSeEBGI3GAiuWZO1FYlTkqwrb493gpstf/r9/dVmsoaN2ofeoYDb&#10;eQJMY+NUj62A97fH2RpYiBKVNA61gB8dYFNfXlSyVO6Er3rcxZZRCIZSCuhiHErOQ9NpK8PcDRrp&#10;dnDeykirb7ny8kTh1vBFkuTcyh7pQycH/dDp5mt3tALW6fP4GbbLl48mP5gi3qzGp28vxPXVdH8H&#10;LOop/sFw1id1qMlp746oAjMCZmmREUrDMqMOZyJJixzYXsAqWwCvK/6/Q/0LAAD//wMAUEsBAi0A&#10;FAAGAAgAAAAhALaDOJL+AAAA4QEAABMAAAAAAAAAAAAAAAAAAAAAAFtDb250ZW50X1R5cGVzXS54&#10;bWxQSwECLQAUAAYACAAAACEAOP0h/9YAAACUAQAACwAAAAAAAAAAAAAAAAAvAQAAX3JlbHMvLnJl&#10;bHNQSwECLQAUAAYACAAAACEA7k+UOCMCAABEBAAADgAAAAAAAAAAAAAAAAAuAgAAZHJzL2Uyb0Rv&#10;Yy54bWxQSwECLQAUAAYACAAAACEAIR53FOEAAAALAQAADwAAAAAAAAAAAAAAAAB9BAAAZHJzL2Rv&#10;d25yZXYueG1sUEsFBgAAAAAEAAQA8wAAAIsFAAAAAA==&#10;">
              <v:textbox>
                <w:txbxContent>
                  <w:p w14:paraId="7F5116CC" w14:textId="5FB40609" w:rsidR="004A7167" w:rsidRDefault="004A7167" w:rsidP="004A7167">
                    <w:pPr>
                      <w:spacing w:line="256" w:lineRule="auto"/>
                      <w:rPr>
                        <w:sz w:val="24"/>
                        <w:szCs w:val="24"/>
                      </w:rPr>
                    </w:pP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Public reporting burden of this collection of information is estimated to average </w:t>
                    </w:r>
                    <w:r w:rsidR="008F6A6A">
                      <w:rPr>
                        <w:rFonts w:eastAsia="Arial Unicode MS" w:cstheme="minorBidi"/>
                        <w:sz w:val="14"/>
                        <w:szCs w:val="14"/>
                      </w:rPr>
                      <w:t>90</w:t>
                    </w:r>
                    <w:r>
                      <w:rPr>
                        <w:rFonts w:eastAsia="Arial Unicode MS" w:cstheme="minorBidi"/>
                        <w:b/>
                        <w:bCs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minutes per response, including the time for reviewing instructions, searching existing data sources, </w:t>
                    </w:r>
                    <w:proofErr w:type="gramStart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gathering</w:t>
                    </w:r>
                    <w:proofErr w:type="gramEnd"/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 xml:space="preserve"> and maintaining the data needed, and completing and reviewing the collection of information. An agency may not conduct or sponsor, and a person is not required to respond to a collection of information unless it displays a currently valid OMB control number. Send comments regarding this burden estimate or any other aspect of this collection of information, including suggestions for reducing this burden to CDC/ATSDR Information Collection Review Office, 1600 Clifton Road NE, MS D-74, Atlanta, Georgia 30333; ATTN: PRA (0920-</w:t>
                    </w:r>
                    <w:r w:rsidR="00F367B1">
                      <w:rPr>
                        <w:rFonts w:eastAsia="Arial Unicode MS" w:cstheme="minorBidi"/>
                        <w:sz w:val="14"/>
                        <w:szCs w:val="14"/>
                      </w:rPr>
                      <w:t>1352</w:t>
                    </w:r>
                    <w:r>
                      <w:rPr>
                        <w:rFonts w:eastAsia="Arial Unicode MS" w:cstheme="minorBidi"/>
                        <w:sz w:val="14"/>
                        <w:szCs w:val="14"/>
                      </w:rPr>
                      <w:t>).</w:t>
                    </w:r>
                  </w:p>
                  <w:p w14:paraId="64E48525" w14:textId="77777777" w:rsidR="004A7167" w:rsidRDefault="004A7167" w:rsidP="004A7167">
                    <w:pPr>
                      <w:spacing w:line="256" w:lineRule="auto"/>
                    </w:pPr>
                    <w:r>
                      <w:rPr>
                        <w:rFonts w:eastAsia="Arial Unicode MS" w:cstheme="minorBidi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A31A7" w14:textId="77777777" w:rsidR="00F367B1" w:rsidRDefault="00F367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2E32" w14:textId="77777777" w:rsidR="00DF5500" w:rsidRDefault="00DF5500" w:rsidP="00DF5500">
      <w:pPr>
        <w:spacing w:after="0"/>
      </w:pPr>
      <w:r>
        <w:separator/>
      </w:r>
    </w:p>
  </w:footnote>
  <w:footnote w:type="continuationSeparator" w:id="0">
    <w:p w14:paraId="27B2085E" w14:textId="77777777" w:rsidR="00DF5500" w:rsidRDefault="00DF5500" w:rsidP="00DF5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C054" w14:textId="77777777" w:rsidR="00F367B1" w:rsidRDefault="00F367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A41F5" w14:textId="77777777" w:rsidR="00F367B1" w:rsidRDefault="00F367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3C23" w14:textId="77777777" w:rsidR="00F367B1" w:rsidRDefault="00F367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30C2F"/>
    <w:multiLevelType w:val="hybridMultilevel"/>
    <w:tmpl w:val="34761C7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8A364E"/>
    <w:multiLevelType w:val="hybridMultilevel"/>
    <w:tmpl w:val="06589842"/>
    <w:lvl w:ilvl="0" w:tplc="A91648AE">
      <w:start w:val="1"/>
      <w:numFmt w:val="lowerLetter"/>
      <w:lvlText w:val="%1."/>
      <w:lvlJc w:val="left"/>
      <w:pPr>
        <w:ind w:left="360" w:hanging="360"/>
      </w:pPr>
      <w:rPr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500"/>
    <w:rsid w:val="00095FBE"/>
    <w:rsid w:val="00141DB7"/>
    <w:rsid w:val="00144059"/>
    <w:rsid w:val="00183FE4"/>
    <w:rsid w:val="00197477"/>
    <w:rsid w:val="00234B57"/>
    <w:rsid w:val="002A2B72"/>
    <w:rsid w:val="00307C1D"/>
    <w:rsid w:val="004211A8"/>
    <w:rsid w:val="00460DBC"/>
    <w:rsid w:val="004A7167"/>
    <w:rsid w:val="004D1B79"/>
    <w:rsid w:val="00512624"/>
    <w:rsid w:val="005127B6"/>
    <w:rsid w:val="005554C8"/>
    <w:rsid w:val="005709F6"/>
    <w:rsid w:val="00607305"/>
    <w:rsid w:val="0063076C"/>
    <w:rsid w:val="007F1106"/>
    <w:rsid w:val="008746B8"/>
    <w:rsid w:val="0089125B"/>
    <w:rsid w:val="008C6C3E"/>
    <w:rsid w:val="008F082C"/>
    <w:rsid w:val="008F6A6A"/>
    <w:rsid w:val="0091426B"/>
    <w:rsid w:val="009F0666"/>
    <w:rsid w:val="00AA17DC"/>
    <w:rsid w:val="00AC57D3"/>
    <w:rsid w:val="00B25499"/>
    <w:rsid w:val="00B50AB4"/>
    <w:rsid w:val="00C814B8"/>
    <w:rsid w:val="00C83133"/>
    <w:rsid w:val="00D807F5"/>
    <w:rsid w:val="00DF490A"/>
    <w:rsid w:val="00DF5500"/>
    <w:rsid w:val="00E45F8A"/>
    <w:rsid w:val="00E75902"/>
    <w:rsid w:val="00E82E3C"/>
    <w:rsid w:val="00F367B1"/>
    <w:rsid w:val="00F97022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0D8F05"/>
  <w15:chartTrackingRefBased/>
  <w15:docId w15:val="{557E6B0E-EACE-41ED-BFC8-DE54177C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500"/>
    <w:pPr>
      <w:spacing w:after="200" w:line="240" w:lineRule="auto"/>
    </w:pPr>
    <w:rPr>
      <w:rFonts w:ascii="Calibri" w:eastAsia="Calibri" w:hAnsi="Calibri" w:cs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yling">
    <w:name w:val="Table Content Styling"/>
    <w:basedOn w:val="Normal"/>
    <w:link w:val="TableContentStylingChar"/>
    <w:qFormat/>
    <w:rsid w:val="00DF5500"/>
    <w:rPr>
      <w:rFonts w:ascii="Arial Narrow" w:hAnsi="Arial Narrow" w:cs="Arial"/>
      <w:sz w:val="22"/>
      <w:szCs w:val="20"/>
    </w:rPr>
  </w:style>
  <w:style w:type="character" w:customStyle="1" w:styleId="TableContentStylingChar">
    <w:name w:val="Table Content Styling Char"/>
    <w:basedOn w:val="DefaultParagraphFont"/>
    <w:link w:val="TableContentStyling"/>
    <w:rsid w:val="00DF5500"/>
    <w:rPr>
      <w:rFonts w:ascii="Arial Narrow" w:eastAsia="Calibri" w:hAnsi="Arial Narrow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2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2C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C83133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83133"/>
    <w:rPr>
      <w:rFonts w:ascii="Calibri" w:eastAsia="Calibri" w:hAnsi="Calibri" w:cs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7167"/>
    <w:rPr>
      <w:rFonts w:ascii="Calibri" w:eastAsia="Calibri" w:hAnsi="Calibri" w:cs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4A716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7167"/>
    <w:rPr>
      <w:rFonts w:ascii="Calibri" w:eastAsia="Calibri" w:hAnsi="Calibri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Albert (CDC/DDPHSIS/CPR/OD)</dc:creator>
  <cp:keywords/>
  <dc:description/>
  <cp:lastModifiedBy>Garcia, Albert (CDC/DDPHSIS/CPR/OD)</cp:lastModifiedBy>
  <cp:revision>3</cp:revision>
  <dcterms:created xsi:type="dcterms:W3CDTF">2022-02-25T21:33:00Z</dcterms:created>
  <dcterms:modified xsi:type="dcterms:W3CDTF">2022-02-25T21:34:00Z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2021-04-23T19:11:26Z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8d1e9273-8071-40fa-83fd-33b6a57606cf</vt:lpwstr>
  </property>
  <property fmtid="{D5CDD505-2E9C-101B-9397-08002B2CF9AE}" pid="8" name="MSIP_Label_7b94a7b8-f06c-4dfe-bdcc-9b548fd58c31_ContentBits">
    <vt:lpwstr>0</vt:lpwstr>
  </property>
</Properties>
</file>