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0D" w:rsidP="0005680D" w:rsidRDefault="0005680D" w14:paraId="7B098020" w14:textId="41809DE7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>
        <w:t>Josh Brammer</w:t>
      </w:r>
      <w:r w:rsidRPr="004E0796">
        <w:t xml:space="preserve"> 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27DE6F4F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500339">
        <w:t>Sharon Henderson</w:t>
      </w:r>
    </w:p>
    <w:p w:rsidR="0005680D" w:rsidP="0005680D" w:rsidRDefault="0005680D" w14:paraId="48DB0716" w14:textId="6E79545C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 xml:space="preserve">Office of </w:t>
      </w:r>
      <w:r w:rsidR="00500339">
        <w:t>Child Support Enforcement</w:t>
      </w:r>
      <w:r w:rsidRPr="004E0796">
        <w:t xml:space="preserve"> (O</w:t>
      </w:r>
      <w:r w:rsidR="00500339">
        <w:t>CS</w:t>
      </w:r>
      <w:r w:rsidRPr="004E0796">
        <w:t>E)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0150C2EE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B01242">
        <w:t>July 24</w:t>
      </w:r>
      <w:bookmarkStart w:name="_GoBack" w:id="0"/>
      <w:bookmarkEnd w:id="0"/>
      <w:r w:rsidR="000D750F">
        <w:t>, 2020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0B4B5C0C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 </w:t>
      </w:r>
      <w:r w:rsidRPr="00487AA0" w:rsidR="00487AA0">
        <w:t xml:space="preserve">Procedural Justice-Informed Alternatives to Contempt Demonstration (PJAC) </w:t>
      </w:r>
      <w:r>
        <w:t>(OMB #0970-0</w:t>
      </w:r>
      <w:r w:rsidR="00487AA0">
        <w:t>505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05680D" w:rsidP="0005680D" w:rsidRDefault="0005680D" w14:paraId="6BF529D8" w14:textId="38667487">
      <w:r>
        <w:t xml:space="preserve">This memo requests approval of </w:t>
      </w:r>
      <w:r w:rsidR="0087270D">
        <w:t xml:space="preserve">a </w:t>
      </w:r>
      <w:proofErr w:type="spellStart"/>
      <w:r>
        <w:t>nonsubstantive</w:t>
      </w:r>
      <w:proofErr w:type="spellEnd"/>
      <w:r>
        <w:t xml:space="preserve"> change to the approved information collection, </w:t>
      </w:r>
      <w:r w:rsidRPr="00487AA0" w:rsidR="00487AA0">
        <w:t xml:space="preserve">Procedural Justice-Informed Alternatives to Contempt Demonstration (PJAC) </w:t>
      </w:r>
      <w:r w:rsidR="00487AA0">
        <w:t>(OMB #0970-0505)</w:t>
      </w:r>
    </w:p>
    <w:p w:rsidR="005855BA" w:rsidP="0005680D" w:rsidRDefault="005855BA" w14:paraId="753C84A3" w14:textId="77777777"/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="00B05E30" w:rsidP="00487AA0" w:rsidRDefault="00487AA0" w14:paraId="2044C4D6" w14:textId="20116728">
      <w:r w:rsidRPr="00E27576">
        <w:t>Information collection related to PJAC</w:t>
      </w:r>
      <w:r>
        <w:t xml:space="preserve"> has been approved in two rounds.  The </w:t>
      </w:r>
      <w:r w:rsidR="00B05E30">
        <w:t xml:space="preserve">initial package was approved in January 2018, and a revised package was approved in April 2020. </w:t>
      </w:r>
    </w:p>
    <w:p w:rsidR="00B05E30" w:rsidP="00487AA0" w:rsidRDefault="00B05E30" w14:paraId="5A0BFC96" w14:textId="77777777"/>
    <w:p w:rsidR="00B05E30" w:rsidP="00487AA0" w:rsidRDefault="00B05E30" w14:paraId="00AAA862" w14:textId="77777777">
      <w:r>
        <w:t>The initial package included the following instruments:</w:t>
      </w:r>
    </w:p>
    <w:p w:rsidRPr="00B05E30" w:rsidR="00316B76" w:rsidP="00316B76" w:rsidRDefault="00316B76" w14:paraId="71C2F19B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E30">
        <w:rPr>
          <w:rFonts w:ascii="Times New Roman" w:hAnsi="Times New Roman" w:cs="Times New Roman"/>
          <w:bCs/>
          <w:sz w:val="24"/>
          <w:szCs w:val="24"/>
        </w:rPr>
        <w:t xml:space="preserve">Instrument 1: </w:t>
      </w:r>
      <w:r>
        <w:rPr>
          <w:rFonts w:ascii="Times New Roman" w:hAnsi="Times New Roman" w:cs="Times New Roman"/>
          <w:bCs/>
          <w:sz w:val="24"/>
          <w:szCs w:val="24"/>
        </w:rPr>
        <w:t>Staff Data Entry on Participant Baseline Information,</w:t>
      </w:r>
    </w:p>
    <w:p w:rsidRPr="00B05E30" w:rsidR="00B05E30" w:rsidP="00B05E30" w:rsidRDefault="00B05E30" w14:paraId="1B87A26D" w14:textId="7A8FC3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E30">
        <w:rPr>
          <w:rFonts w:ascii="Times New Roman" w:hAnsi="Times New Roman" w:cs="Times New Roman"/>
          <w:bCs/>
          <w:sz w:val="24"/>
          <w:szCs w:val="24"/>
        </w:rPr>
        <w:t xml:space="preserve">Instrument 2: </w:t>
      </w:r>
      <w:r w:rsidR="000D750F">
        <w:rPr>
          <w:rFonts w:ascii="Times New Roman" w:hAnsi="Times New Roman" w:cs="Times New Roman"/>
          <w:bCs/>
          <w:sz w:val="24"/>
          <w:szCs w:val="24"/>
        </w:rPr>
        <w:t>Study MIS to Track Receipt of Services</w:t>
      </w:r>
      <w:r>
        <w:rPr>
          <w:rFonts w:ascii="Times New Roman" w:hAnsi="Times New Roman" w:cs="Times New Roman"/>
          <w:bCs/>
          <w:sz w:val="24"/>
          <w:szCs w:val="24"/>
        </w:rPr>
        <w:t>, and</w:t>
      </w:r>
    </w:p>
    <w:p w:rsidRPr="00B05E30" w:rsidR="00B05E30" w:rsidP="00B05E30" w:rsidRDefault="00B05E30" w14:paraId="03CD9E1A" w14:textId="040EE2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E30">
        <w:rPr>
          <w:rFonts w:ascii="Times New Roman" w:hAnsi="Times New Roman" w:cs="Times New Roman"/>
          <w:bCs/>
          <w:sz w:val="24"/>
          <w:szCs w:val="24"/>
        </w:rPr>
        <w:t xml:space="preserve">Instrument 3: </w:t>
      </w:r>
      <w:r w:rsidR="000D750F">
        <w:rPr>
          <w:rFonts w:ascii="Times New Roman" w:hAnsi="Times New Roman" w:cs="Times New Roman"/>
          <w:bCs/>
          <w:sz w:val="24"/>
          <w:szCs w:val="24"/>
        </w:rPr>
        <w:t xml:space="preserve">Staff Interview </w:t>
      </w:r>
      <w:r w:rsidRPr="00B05E30">
        <w:rPr>
          <w:rFonts w:ascii="Times New Roman" w:hAnsi="Times New Roman" w:cs="Times New Roman"/>
          <w:bCs/>
          <w:sz w:val="24"/>
          <w:szCs w:val="24"/>
        </w:rPr>
        <w:t xml:space="preserve">Topic 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B05E30">
        <w:rPr>
          <w:rFonts w:ascii="Times New Roman" w:hAnsi="Times New Roman" w:cs="Times New Roman"/>
          <w:bCs/>
          <w:sz w:val="24"/>
          <w:szCs w:val="24"/>
        </w:rPr>
        <w:t>uide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05E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5E30" w:rsidP="00487AA0" w:rsidRDefault="00B05E30" w14:paraId="7BEE8B12" w14:textId="51568EA1">
      <w:r>
        <w:t xml:space="preserve"> </w:t>
      </w:r>
    </w:p>
    <w:p w:rsidR="00B05E30" w:rsidP="00487AA0" w:rsidRDefault="00B05E30" w14:paraId="716D67C5" w14:textId="56AF1A29">
      <w:r>
        <w:t xml:space="preserve">The revised package </w:t>
      </w:r>
      <w:r w:rsidR="002C20EF">
        <w:t xml:space="preserve">added </w:t>
      </w:r>
      <w:r>
        <w:t xml:space="preserve">four instruments related to the project’s implementation study: </w:t>
      </w:r>
    </w:p>
    <w:p w:rsidRPr="00B05E30" w:rsidR="00B05E30" w:rsidP="00B05E30" w:rsidRDefault="00B05E30" w14:paraId="2B5ABF9A" w14:textId="032F58B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5E30">
        <w:rPr>
          <w:rFonts w:ascii="Times New Roman" w:hAnsi="Times New Roman" w:cs="Times New Roman"/>
          <w:sz w:val="24"/>
          <w:szCs w:val="24"/>
        </w:rPr>
        <w:t>Instrument 4: Noncustodial Parent Participant Interview Protocol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Pr="00B05E30" w:rsidR="00B05E30" w:rsidP="00B05E30" w:rsidRDefault="00B05E30" w14:paraId="53754120" w14:textId="75F6412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5E30">
        <w:rPr>
          <w:rFonts w:ascii="Times New Roman" w:hAnsi="Times New Roman" w:cs="Times New Roman"/>
          <w:sz w:val="24"/>
          <w:szCs w:val="24"/>
        </w:rPr>
        <w:t>Instrument 5: Staff Survey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Pr="00B05E30" w:rsidR="00B05E30" w:rsidP="00B05E30" w:rsidRDefault="00B05E30" w14:paraId="54503BB8" w14:textId="7A38F40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5E30">
        <w:rPr>
          <w:rFonts w:ascii="Times New Roman" w:hAnsi="Times New Roman" w:cs="Times New Roman"/>
          <w:sz w:val="24"/>
          <w:szCs w:val="24"/>
        </w:rPr>
        <w:t>Instrument 6: Staff Time Study</w:t>
      </w:r>
      <w:r>
        <w:rPr>
          <w:rFonts w:ascii="Times New Roman" w:hAnsi="Times New Roman" w:cs="Times New Roman"/>
          <w:sz w:val="24"/>
          <w:szCs w:val="24"/>
        </w:rPr>
        <w:t>, and</w:t>
      </w:r>
    </w:p>
    <w:p w:rsidR="00B05E30" w:rsidP="00B05E30" w:rsidRDefault="00B05E30" w14:paraId="250FEC8B" w14:textId="5D96CA1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5E30">
        <w:rPr>
          <w:rFonts w:ascii="Times New Roman" w:hAnsi="Times New Roman" w:cs="Times New Roman"/>
          <w:sz w:val="24"/>
          <w:szCs w:val="24"/>
        </w:rPr>
        <w:t xml:space="preserve">Instrument 7: Custodial Parent Interview Protocol. </w:t>
      </w:r>
    </w:p>
    <w:p w:rsidR="0005680D" w:rsidP="0005680D" w:rsidRDefault="0005680D" w14:paraId="2B14ECA7" w14:textId="77777777"/>
    <w:p w:rsidR="0005680D" w:rsidP="00003585" w:rsidRDefault="0005680D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CF65B4" w:rsidP="00003585" w:rsidRDefault="00CF65B4" w14:paraId="434A72F0" w14:textId="3D26949F">
      <w:pPr>
        <w:spacing w:after="120"/>
      </w:pPr>
      <w:r>
        <w:t xml:space="preserve">This section describes our requested change to </w:t>
      </w:r>
      <w:r w:rsidR="00316B76">
        <w:t>Instrument 6:</w:t>
      </w:r>
      <w:r>
        <w:t xml:space="preserve"> </w:t>
      </w:r>
    </w:p>
    <w:p w:rsidRPr="00CF65B4" w:rsidR="00F956A9" w:rsidP="00003585" w:rsidRDefault="00CF65B4" w14:paraId="06ABEFA9" w14:textId="3FE18F25">
      <w:pPr>
        <w:pStyle w:val="ListParagraph"/>
        <w:numPr>
          <w:ilvl w:val="0"/>
          <w:numId w:val="6"/>
        </w:numPr>
        <w:spacing w:after="120"/>
      </w:pPr>
      <w:r w:rsidRPr="00500339">
        <w:rPr>
          <w:rFonts w:ascii="Times New Roman" w:hAnsi="Times New Roman" w:cs="Times New Roman"/>
          <w:bCs/>
          <w:i/>
          <w:sz w:val="24"/>
          <w:szCs w:val="24"/>
        </w:rPr>
        <w:t xml:space="preserve">Instrument </w:t>
      </w:r>
      <w:r w:rsidR="005451E3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Pr="00500339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Pr="00500339" w:rsidR="003B5201">
        <w:rPr>
          <w:rFonts w:ascii="Times New Roman" w:hAnsi="Times New Roman" w:cs="Times New Roman"/>
          <w:bCs/>
          <w:i/>
          <w:sz w:val="24"/>
          <w:szCs w:val="24"/>
        </w:rPr>
        <w:t xml:space="preserve">Staff </w:t>
      </w:r>
      <w:r w:rsidR="005451E3">
        <w:rPr>
          <w:rFonts w:ascii="Times New Roman" w:hAnsi="Times New Roman" w:cs="Times New Roman"/>
          <w:bCs/>
          <w:i/>
          <w:sz w:val="24"/>
          <w:szCs w:val="24"/>
        </w:rPr>
        <w:t>Time Study</w:t>
      </w:r>
      <w:r w:rsidRPr="00500339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B76">
        <w:rPr>
          <w:rFonts w:ascii="Times New Roman" w:hAnsi="Times New Roman" w:cs="Times New Roman"/>
          <w:bCs/>
          <w:sz w:val="24"/>
          <w:szCs w:val="24"/>
        </w:rPr>
        <w:t>W</w:t>
      </w:r>
      <w:r w:rsidR="005451E3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B01242">
        <w:rPr>
          <w:rFonts w:ascii="Times New Roman" w:hAnsi="Times New Roman" w:cs="Times New Roman"/>
          <w:bCs/>
          <w:sz w:val="24"/>
          <w:szCs w:val="24"/>
        </w:rPr>
        <w:t>are requesting approval</w:t>
      </w:r>
      <w:r w:rsidR="005451E3">
        <w:rPr>
          <w:rFonts w:ascii="Times New Roman" w:hAnsi="Times New Roman" w:cs="Times New Roman"/>
          <w:bCs/>
          <w:sz w:val="24"/>
          <w:szCs w:val="24"/>
        </w:rPr>
        <w:t xml:space="preserve"> to create a web-based tool </w:t>
      </w:r>
      <w:r w:rsidR="00316B76">
        <w:rPr>
          <w:rFonts w:ascii="Times New Roman" w:hAnsi="Times New Roman" w:cs="Times New Roman"/>
          <w:bCs/>
          <w:sz w:val="24"/>
          <w:szCs w:val="24"/>
        </w:rPr>
        <w:t xml:space="preserve">using the </w:t>
      </w:r>
      <w:proofErr w:type="spellStart"/>
      <w:r w:rsidR="00316B76">
        <w:rPr>
          <w:rFonts w:ascii="Times New Roman" w:hAnsi="Times New Roman" w:cs="Times New Roman"/>
          <w:bCs/>
          <w:sz w:val="24"/>
          <w:szCs w:val="24"/>
        </w:rPr>
        <w:t>Qualtrics</w:t>
      </w:r>
      <w:proofErr w:type="spellEnd"/>
      <w:r w:rsidR="00316B76">
        <w:rPr>
          <w:rFonts w:ascii="Times New Roman" w:hAnsi="Times New Roman" w:cs="Times New Roman"/>
          <w:bCs/>
          <w:sz w:val="24"/>
          <w:szCs w:val="24"/>
        </w:rPr>
        <w:t xml:space="preserve"> platform </w:t>
      </w:r>
      <w:r w:rsidR="005451E3">
        <w:rPr>
          <w:rFonts w:ascii="Times New Roman" w:hAnsi="Times New Roman" w:cs="Times New Roman"/>
          <w:bCs/>
          <w:sz w:val="24"/>
          <w:szCs w:val="24"/>
        </w:rPr>
        <w:t xml:space="preserve">that staff can use to record </w:t>
      </w:r>
      <w:r w:rsidR="00316B76">
        <w:rPr>
          <w:rFonts w:ascii="Times New Roman" w:hAnsi="Times New Roman" w:cs="Times New Roman"/>
          <w:bCs/>
          <w:sz w:val="24"/>
          <w:szCs w:val="24"/>
        </w:rPr>
        <w:t xml:space="preserve">how they spend </w:t>
      </w:r>
      <w:r w:rsidR="005451E3">
        <w:rPr>
          <w:rFonts w:ascii="Times New Roman" w:hAnsi="Times New Roman" w:cs="Times New Roman"/>
          <w:bCs/>
          <w:sz w:val="24"/>
          <w:szCs w:val="24"/>
        </w:rPr>
        <w:t xml:space="preserve">their time over </w:t>
      </w:r>
      <w:r w:rsidR="00316B7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451E3">
        <w:rPr>
          <w:rFonts w:ascii="Times New Roman" w:hAnsi="Times New Roman" w:cs="Times New Roman"/>
          <w:bCs/>
          <w:sz w:val="24"/>
          <w:szCs w:val="24"/>
        </w:rPr>
        <w:t>two</w:t>
      </w:r>
      <w:r w:rsidR="00233529">
        <w:rPr>
          <w:rFonts w:ascii="Times New Roman" w:hAnsi="Times New Roman" w:cs="Times New Roman"/>
          <w:bCs/>
          <w:sz w:val="24"/>
          <w:szCs w:val="24"/>
        </w:rPr>
        <w:t>-</w:t>
      </w:r>
      <w:r w:rsidR="005451E3">
        <w:rPr>
          <w:rFonts w:ascii="Times New Roman" w:hAnsi="Times New Roman" w:cs="Times New Roman"/>
          <w:bCs/>
          <w:sz w:val="24"/>
          <w:szCs w:val="24"/>
        </w:rPr>
        <w:t>week</w:t>
      </w:r>
      <w:r w:rsidR="00316B76">
        <w:rPr>
          <w:rFonts w:ascii="Times New Roman" w:hAnsi="Times New Roman" w:cs="Times New Roman"/>
          <w:bCs/>
          <w:sz w:val="24"/>
          <w:szCs w:val="24"/>
        </w:rPr>
        <w:t xml:space="preserve"> period</w:t>
      </w:r>
      <w:r w:rsidR="005451E3">
        <w:rPr>
          <w:rFonts w:ascii="Times New Roman" w:hAnsi="Times New Roman" w:cs="Times New Roman"/>
          <w:bCs/>
          <w:sz w:val="24"/>
          <w:szCs w:val="24"/>
        </w:rPr>
        <w:t xml:space="preserve">. Previously, we planned to ask staff </w:t>
      </w:r>
      <w:r w:rsidR="00316B76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5451E3">
        <w:rPr>
          <w:rFonts w:ascii="Times New Roman" w:hAnsi="Times New Roman" w:cs="Times New Roman"/>
          <w:bCs/>
          <w:sz w:val="24"/>
          <w:szCs w:val="24"/>
        </w:rPr>
        <w:t>complete a</w:t>
      </w:r>
      <w:r w:rsidR="00316B76">
        <w:rPr>
          <w:rFonts w:ascii="Times New Roman" w:hAnsi="Times New Roman" w:cs="Times New Roman"/>
          <w:bCs/>
          <w:sz w:val="24"/>
          <w:szCs w:val="24"/>
        </w:rPr>
        <w:t xml:space="preserve"> pre-structured</w:t>
      </w:r>
      <w:r w:rsidR="005451E3">
        <w:rPr>
          <w:rFonts w:ascii="Times New Roman" w:hAnsi="Times New Roman" w:cs="Times New Roman"/>
          <w:bCs/>
          <w:sz w:val="24"/>
          <w:szCs w:val="24"/>
        </w:rPr>
        <w:t xml:space="preserve"> Excel worksheet and </w:t>
      </w:r>
      <w:r w:rsidR="00316B76">
        <w:rPr>
          <w:rFonts w:ascii="Times New Roman" w:hAnsi="Times New Roman" w:cs="Times New Roman"/>
          <w:bCs/>
          <w:sz w:val="24"/>
          <w:szCs w:val="24"/>
        </w:rPr>
        <w:t xml:space="preserve">share it with </w:t>
      </w:r>
      <w:r w:rsidR="00316B76">
        <w:rPr>
          <w:rFonts w:ascii="Times New Roman" w:hAnsi="Times New Roman" w:cs="Times New Roman"/>
          <w:bCs/>
          <w:sz w:val="24"/>
          <w:szCs w:val="24"/>
        </w:rPr>
        <w:lastRenderedPageBreak/>
        <w:t>the research team</w:t>
      </w:r>
      <w:r w:rsidR="001D6739">
        <w:rPr>
          <w:rFonts w:ascii="Times New Roman" w:hAnsi="Times New Roman" w:cs="Times New Roman"/>
          <w:bCs/>
          <w:sz w:val="24"/>
          <w:szCs w:val="24"/>
        </w:rPr>
        <w:t xml:space="preserve"> via </w:t>
      </w:r>
      <w:r w:rsidR="00316B76">
        <w:rPr>
          <w:rFonts w:ascii="Times New Roman" w:hAnsi="Times New Roman" w:cs="Times New Roman"/>
          <w:bCs/>
          <w:sz w:val="24"/>
          <w:szCs w:val="24"/>
        </w:rPr>
        <w:t>a secure transfer method</w:t>
      </w:r>
      <w:r w:rsidR="001D673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16B76">
        <w:rPr>
          <w:rFonts w:ascii="Times New Roman" w:hAnsi="Times New Roman" w:cs="Times New Roman"/>
          <w:bCs/>
          <w:sz w:val="24"/>
          <w:szCs w:val="24"/>
        </w:rPr>
        <w:t xml:space="preserve">This </w:t>
      </w:r>
      <w:r w:rsidR="00B01242">
        <w:rPr>
          <w:rFonts w:ascii="Times New Roman" w:hAnsi="Times New Roman" w:cs="Times New Roman"/>
          <w:bCs/>
          <w:sz w:val="24"/>
          <w:szCs w:val="24"/>
        </w:rPr>
        <w:t>proposed change in mode would</w:t>
      </w:r>
      <w:r w:rsidR="00316B76">
        <w:rPr>
          <w:rFonts w:ascii="Times New Roman" w:hAnsi="Times New Roman" w:cs="Times New Roman"/>
          <w:bCs/>
          <w:sz w:val="24"/>
          <w:szCs w:val="24"/>
        </w:rPr>
        <w:t xml:space="preserve"> be more user-friendly, thereby </w:t>
      </w:r>
      <w:r w:rsidR="001A3016">
        <w:rPr>
          <w:rFonts w:ascii="Times New Roman" w:hAnsi="Times New Roman" w:cs="Times New Roman"/>
          <w:bCs/>
          <w:sz w:val="24"/>
          <w:szCs w:val="24"/>
        </w:rPr>
        <w:t>easing the process for respondents</w:t>
      </w:r>
      <w:r w:rsidR="00316B76">
        <w:rPr>
          <w:rFonts w:ascii="Times New Roman" w:hAnsi="Times New Roman" w:cs="Times New Roman"/>
          <w:bCs/>
          <w:sz w:val="24"/>
          <w:szCs w:val="24"/>
        </w:rPr>
        <w:t xml:space="preserve">, increasing completion rates, and reducing nonresponse bias, </w:t>
      </w:r>
      <w:r w:rsidR="002C20EF">
        <w:rPr>
          <w:rFonts w:ascii="Times New Roman" w:hAnsi="Times New Roman" w:cs="Times New Roman"/>
          <w:bCs/>
          <w:sz w:val="24"/>
          <w:szCs w:val="24"/>
        </w:rPr>
        <w:t>The supporting statements have been updated to reflect this change in mode</w:t>
      </w:r>
      <w:r w:rsidR="00233529">
        <w:rPr>
          <w:rFonts w:ascii="Times New Roman" w:hAnsi="Times New Roman" w:cs="Times New Roman"/>
          <w:bCs/>
          <w:sz w:val="24"/>
          <w:szCs w:val="24"/>
        </w:rPr>
        <w:t>, as have the instructions in the instrument itself (Instrument 6: Staff Time Study)</w:t>
      </w:r>
      <w:r w:rsidR="002C20E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680D" w:rsidP="00003585" w:rsidRDefault="0005680D" w14:paraId="7DBC6097" w14:textId="6A545CBC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Pr="00F956A9" w:rsidR="00F956A9" w:rsidP="0005680D" w:rsidRDefault="00D577AD" w14:paraId="3FA7C3F2" w14:textId="3CD0DDE5">
      <w:pPr>
        <w:rPr>
          <w:bCs/>
          <w:iCs/>
        </w:rPr>
      </w:pPr>
      <w:r>
        <w:rPr>
          <w:bCs/>
          <w:iCs/>
        </w:rPr>
        <w:t>Instrument</w:t>
      </w:r>
      <w:r w:rsidR="0087270D">
        <w:rPr>
          <w:bCs/>
          <w:iCs/>
        </w:rPr>
        <w:t xml:space="preserve"> 6 is</w:t>
      </w:r>
      <w:r w:rsidR="003B5201">
        <w:rPr>
          <w:bCs/>
          <w:iCs/>
        </w:rPr>
        <w:t xml:space="preserve"> scheduled to </w:t>
      </w:r>
      <w:r w:rsidR="0087270D">
        <w:rPr>
          <w:bCs/>
          <w:iCs/>
        </w:rPr>
        <w:t>be fielded in September 2020.</w:t>
      </w:r>
      <w:r w:rsidR="00521C3A">
        <w:rPr>
          <w:bCs/>
          <w:iCs/>
        </w:rPr>
        <w:t xml:space="preserve"> </w:t>
      </w:r>
      <w:r w:rsidR="00B01242">
        <w:rPr>
          <w:bCs/>
          <w:iCs/>
        </w:rPr>
        <w:t>We request approval of this change</w:t>
      </w:r>
      <w:r w:rsidR="008719E0">
        <w:rPr>
          <w:bCs/>
          <w:iCs/>
        </w:rPr>
        <w:t xml:space="preserve"> as soon as possible. </w:t>
      </w:r>
      <w:r>
        <w:rPr>
          <w:bCs/>
          <w:iCs/>
        </w:rPr>
        <w:t xml:space="preserve"> </w:t>
      </w:r>
    </w:p>
    <w:sectPr w:rsidRPr="00F956A9" w:rsidR="00F95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1C41"/>
    <w:multiLevelType w:val="hybridMultilevel"/>
    <w:tmpl w:val="42D4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DB1072"/>
    <w:multiLevelType w:val="hybridMultilevel"/>
    <w:tmpl w:val="1F50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0A799E"/>
    <w:multiLevelType w:val="hybridMultilevel"/>
    <w:tmpl w:val="E3C23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250F"/>
    <w:multiLevelType w:val="hybridMultilevel"/>
    <w:tmpl w:val="E2E6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53776B"/>
    <w:multiLevelType w:val="hybridMultilevel"/>
    <w:tmpl w:val="16AC3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707521"/>
    <w:multiLevelType w:val="hybridMultilevel"/>
    <w:tmpl w:val="72361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B"/>
    <w:rsid w:val="00003585"/>
    <w:rsid w:val="0005680D"/>
    <w:rsid w:val="0007517E"/>
    <w:rsid w:val="000D750F"/>
    <w:rsid w:val="001A3016"/>
    <w:rsid w:val="001D6739"/>
    <w:rsid w:val="00201D4A"/>
    <w:rsid w:val="00233529"/>
    <w:rsid w:val="002C20EF"/>
    <w:rsid w:val="002D5F58"/>
    <w:rsid w:val="00316B76"/>
    <w:rsid w:val="00317D9D"/>
    <w:rsid w:val="003828AA"/>
    <w:rsid w:val="003B5201"/>
    <w:rsid w:val="003F2596"/>
    <w:rsid w:val="003F371E"/>
    <w:rsid w:val="00416E1B"/>
    <w:rsid w:val="004315FC"/>
    <w:rsid w:val="00487AA0"/>
    <w:rsid w:val="00500339"/>
    <w:rsid w:val="00521C3A"/>
    <w:rsid w:val="005451E3"/>
    <w:rsid w:val="005855BA"/>
    <w:rsid w:val="00595FC3"/>
    <w:rsid w:val="0061246E"/>
    <w:rsid w:val="006C7BA8"/>
    <w:rsid w:val="00703876"/>
    <w:rsid w:val="0074384C"/>
    <w:rsid w:val="007A2DA1"/>
    <w:rsid w:val="008719E0"/>
    <w:rsid w:val="0087270D"/>
    <w:rsid w:val="00891669"/>
    <w:rsid w:val="009165FB"/>
    <w:rsid w:val="00955F5D"/>
    <w:rsid w:val="00982F01"/>
    <w:rsid w:val="00995018"/>
    <w:rsid w:val="009E58B9"/>
    <w:rsid w:val="00A437D7"/>
    <w:rsid w:val="00A44387"/>
    <w:rsid w:val="00A478FB"/>
    <w:rsid w:val="00A9082E"/>
    <w:rsid w:val="00AD0E9C"/>
    <w:rsid w:val="00B01242"/>
    <w:rsid w:val="00B05E30"/>
    <w:rsid w:val="00B7771D"/>
    <w:rsid w:val="00B85797"/>
    <w:rsid w:val="00BB1453"/>
    <w:rsid w:val="00C06560"/>
    <w:rsid w:val="00CF65B4"/>
    <w:rsid w:val="00D40CFC"/>
    <w:rsid w:val="00D577AD"/>
    <w:rsid w:val="00D82970"/>
    <w:rsid w:val="00DC50E5"/>
    <w:rsid w:val="00E525D4"/>
    <w:rsid w:val="00E9467F"/>
    <w:rsid w:val="00F956A9"/>
    <w:rsid w:val="00FD6486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87AA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48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9e9dff2-c88e-4ce8-9990-6e354ce9cf6d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911DE-E0AB-4328-9B8B-06700733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354CE2-9C14-41BE-9E52-89BBCD95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Wilson, Camille (ACF) (CTR)</cp:lastModifiedBy>
  <cp:revision>2</cp:revision>
  <dcterms:created xsi:type="dcterms:W3CDTF">2020-07-24T18:34:00Z</dcterms:created>
  <dcterms:modified xsi:type="dcterms:W3CDTF">2020-07-24T18:34:00Z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