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2AAD" w:rsidP="00C474DB" w:rsidRDefault="000A2AAD" w14:paraId="7535E808" w14:textId="514F4D2C">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59264" behindDoc="0" locked="0" layoutInCell="1" allowOverlap="1" wp14:editId="5E9C6693" wp14:anchorId="6A5066C6">
            <wp:simplePos x="0" y="0"/>
            <wp:positionH relativeFrom="column">
              <wp:posOffset>-295275</wp:posOffset>
            </wp:positionH>
            <wp:positionV relativeFrom="paragraph">
              <wp:posOffset>-647700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S-Letterhead.gif"/>
                    <pic:cNvPicPr/>
                  </pic:nvPicPr>
                  <pic:blipFill>
                    <a:blip r:embed="rId8"/>
                    <a:stretch>
                      <a:fillRect/>
                    </a:stretch>
                  </pic:blipFill>
                  <pic:spPr>
                    <a:xfrm>
                      <a:off x="0" y="0"/>
                      <a:ext cx="6391737" cy="1600200"/>
                    </a:xfrm>
                    <a:prstGeom prst="rect">
                      <a:avLst/>
                    </a:prstGeom>
                  </pic:spPr>
                </pic:pic>
              </a:graphicData>
            </a:graphic>
          </wp:anchor>
        </w:drawing>
      </w:r>
    </w:p>
    <w:p w:rsidR="000A2AAD" w:rsidP="00C474DB" w:rsidRDefault="000A2AAD" w14:paraId="2F7D2335" w14:textId="77777777">
      <w:pPr>
        <w:spacing w:after="0" w:line="240" w:lineRule="auto"/>
        <w:jc w:val="both"/>
        <w:rPr>
          <w:rFonts w:ascii="Times New Roman" w:hAnsi="Times New Roman" w:cs="Times New Roman"/>
          <w:b/>
          <w:sz w:val="24"/>
          <w:szCs w:val="24"/>
        </w:rPr>
      </w:pPr>
    </w:p>
    <w:p w:rsidR="000A2AAD" w:rsidP="00C474DB" w:rsidRDefault="000A2AAD" w14:paraId="3A9E64B6" w14:textId="77777777">
      <w:pPr>
        <w:spacing w:after="0" w:line="240" w:lineRule="auto"/>
        <w:jc w:val="both"/>
        <w:rPr>
          <w:rFonts w:ascii="Times New Roman" w:hAnsi="Times New Roman" w:cs="Times New Roman"/>
          <w:b/>
          <w:sz w:val="24"/>
          <w:szCs w:val="24"/>
        </w:rPr>
      </w:pPr>
    </w:p>
    <w:p w:rsidR="000A2AAD" w:rsidP="00C474DB" w:rsidRDefault="000A2AAD" w14:paraId="18FD31B6" w14:textId="77777777">
      <w:pPr>
        <w:spacing w:after="0" w:line="240" w:lineRule="auto"/>
        <w:jc w:val="both"/>
        <w:rPr>
          <w:rFonts w:ascii="Times New Roman" w:hAnsi="Times New Roman" w:cs="Times New Roman"/>
          <w:b/>
          <w:sz w:val="24"/>
          <w:szCs w:val="24"/>
        </w:rPr>
      </w:pPr>
    </w:p>
    <w:p w:rsidR="000A2AAD" w:rsidP="00C474DB" w:rsidRDefault="000A2AAD" w14:paraId="6109F31F" w14:textId="77777777">
      <w:pPr>
        <w:spacing w:after="0" w:line="240" w:lineRule="auto"/>
        <w:jc w:val="both"/>
        <w:rPr>
          <w:rFonts w:ascii="Times New Roman" w:hAnsi="Times New Roman" w:cs="Times New Roman"/>
          <w:b/>
          <w:sz w:val="24"/>
          <w:szCs w:val="24"/>
        </w:rPr>
      </w:pPr>
    </w:p>
    <w:p w:rsidR="000A2AAD" w:rsidP="00C474DB" w:rsidRDefault="000A2AAD" w14:paraId="1DA84D9F" w14:textId="77777777">
      <w:pPr>
        <w:spacing w:after="0" w:line="240" w:lineRule="auto"/>
        <w:jc w:val="both"/>
        <w:rPr>
          <w:rFonts w:ascii="Times New Roman" w:hAnsi="Times New Roman" w:cs="Times New Roman"/>
          <w:b/>
          <w:sz w:val="24"/>
          <w:szCs w:val="24"/>
        </w:rPr>
      </w:pPr>
    </w:p>
    <w:p w:rsidRPr="008C7132" w:rsidR="00001C53" w:rsidP="00C474DB" w:rsidRDefault="00B87E91" w14:paraId="40EAB93C" w14:textId="75BAE321">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Pr="008C7132" w:rsidR="00B87E91" w:rsidP="00C474DB" w:rsidRDefault="00B87E91" w14:paraId="07D10453" w14:textId="77777777">
      <w:pPr>
        <w:spacing w:after="0" w:line="240" w:lineRule="auto"/>
        <w:jc w:val="both"/>
        <w:rPr>
          <w:rFonts w:ascii="Times New Roman" w:hAnsi="Times New Roman" w:cs="Times New Roman"/>
          <w:b/>
          <w:sz w:val="24"/>
          <w:szCs w:val="24"/>
        </w:rPr>
      </w:pPr>
    </w:p>
    <w:p w:rsidRPr="008C7132" w:rsidR="00B87E91" w:rsidP="00C474DB" w:rsidRDefault="00B87E91" w14:paraId="789F893D" w14:textId="7D68DDB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0A2AAD">
        <w:rPr>
          <w:rFonts w:ascii="Times New Roman" w:hAnsi="Times New Roman" w:cs="Times New Roman"/>
          <w:b/>
          <w:sz w:val="24"/>
          <w:szCs w:val="24"/>
        </w:rPr>
        <w:tab/>
      </w:r>
      <w:r w:rsidR="000A2AAD">
        <w:rPr>
          <w:rFonts w:ascii="Times New Roman" w:hAnsi="Times New Roman" w:cs="Times New Roman"/>
          <w:b/>
          <w:sz w:val="24"/>
          <w:szCs w:val="24"/>
        </w:rPr>
        <w:tab/>
      </w:r>
      <w:r w:rsidR="000A2AAD">
        <w:rPr>
          <w:rFonts w:ascii="Times New Roman" w:hAnsi="Times New Roman" w:cs="Times New Roman"/>
          <w:b/>
          <w:sz w:val="24"/>
          <w:szCs w:val="24"/>
        </w:rPr>
        <w:tab/>
      </w:r>
      <w:r w:rsidRPr="008C7132">
        <w:rPr>
          <w:rFonts w:ascii="Times New Roman" w:hAnsi="Times New Roman" w:cs="Times New Roman"/>
          <w:b/>
          <w:sz w:val="24"/>
          <w:szCs w:val="24"/>
        </w:rPr>
        <w:tab/>
      </w:r>
      <w:r w:rsidR="005E4D43">
        <w:rPr>
          <w:rFonts w:ascii="Times New Roman" w:hAnsi="Times New Roman" w:cs="Times New Roman"/>
          <w:sz w:val="24"/>
          <w:szCs w:val="24"/>
        </w:rPr>
        <w:t xml:space="preserve">Robert </w:t>
      </w:r>
      <w:proofErr w:type="spellStart"/>
      <w:r w:rsidR="005E4D43">
        <w:rPr>
          <w:rFonts w:ascii="Times New Roman" w:hAnsi="Times New Roman" w:cs="Times New Roman"/>
          <w:sz w:val="24"/>
          <w:szCs w:val="24"/>
        </w:rPr>
        <w:t>Sivinski</w:t>
      </w:r>
      <w:proofErr w:type="spellEnd"/>
    </w:p>
    <w:p w:rsidRPr="008C7132" w:rsidR="00B87E91" w:rsidP="00C474DB" w:rsidRDefault="00B87E91" w14:paraId="1B60E5FE" w14:textId="4342AB50">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Pr="008C7132" w:rsidR="00B87E91" w:rsidP="00C474DB" w:rsidRDefault="00B87E91" w14:paraId="6F640C6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Pr="008C7132" w:rsidR="00B87E91" w:rsidP="00C474DB" w:rsidRDefault="00B87E91" w14:paraId="6C3D928D" w14:textId="77777777">
      <w:pPr>
        <w:spacing w:after="0" w:line="240" w:lineRule="auto"/>
        <w:jc w:val="both"/>
        <w:rPr>
          <w:rFonts w:ascii="Times New Roman" w:hAnsi="Times New Roman" w:cs="Times New Roman"/>
          <w:sz w:val="24"/>
          <w:szCs w:val="24"/>
        </w:rPr>
      </w:pPr>
    </w:p>
    <w:p w:rsidR="009821D0" w:rsidP="000161DB" w:rsidRDefault="00B87E91" w14:paraId="4B81EBB4" w14:textId="54B7611F">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7D754F">
        <w:rPr>
          <w:rFonts w:ascii="Times New Roman" w:hAnsi="Times New Roman" w:cs="Times New Roman"/>
          <w:sz w:val="24"/>
          <w:szCs w:val="24"/>
        </w:rPr>
        <w:t>Doris J. James</w:t>
      </w:r>
    </w:p>
    <w:p w:rsidR="000161DB" w:rsidP="000161DB" w:rsidRDefault="000161DB" w14:paraId="60E71E6A" w14:textId="6AB82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754F">
        <w:rPr>
          <w:rFonts w:ascii="Times New Roman" w:hAnsi="Times New Roman" w:cs="Times New Roman"/>
          <w:sz w:val="24"/>
          <w:szCs w:val="24"/>
        </w:rPr>
        <w:t xml:space="preserve">Acting </w:t>
      </w:r>
      <w:r>
        <w:rPr>
          <w:rFonts w:ascii="Times New Roman" w:hAnsi="Times New Roman" w:cs="Times New Roman"/>
          <w:sz w:val="24"/>
          <w:szCs w:val="24"/>
        </w:rPr>
        <w:t>Director</w:t>
      </w:r>
    </w:p>
    <w:p w:rsidR="006B32C1" w:rsidP="00DB40E7" w:rsidRDefault="000161DB" w14:paraId="75BA7F8E" w14:textId="737A4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B036A4" w:rsidP="000161DB" w:rsidRDefault="00B036A4" w14:paraId="685FCD69" w14:textId="58653DF5">
      <w:pPr>
        <w:spacing w:after="0" w:line="240" w:lineRule="auto"/>
        <w:jc w:val="both"/>
        <w:rPr>
          <w:rFonts w:ascii="Times New Roman" w:hAnsi="Times New Roman" w:cs="Times New Roman"/>
          <w:sz w:val="24"/>
          <w:szCs w:val="24"/>
        </w:rPr>
      </w:pPr>
    </w:p>
    <w:p w:rsidR="00B036A4" w:rsidP="000161DB" w:rsidRDefault="00B036A4" w14:paraId="3F06CFDF" w14:textId="18151D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4998">
        <w:rPr>
          <w:rFonts w:ascii="Times New Roman" w:hAnsi="Times New Roman" w:cs="Times New Roman"/>
          <w:sz w:val="24"/>
          <w:szCs w:val="24"/>
        </w:rPr>
        <w:t>Kevin M. Scott</w:t>
      </w:r>
    </w:p>
    <w:p w:rsidR="00B036A4" w:rsidP="000161DB" w:rsidRDefault="00B036A4" w14:paraId="4CCB7103" w14:textId="6EF686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Director, Statistical Operations</w:t>
      </w:r>
    </w:p>
    <w:p w:rsidR="00A2269E" w:rsidP="002A4998" w:rsidRDefault="00B036A4" w14:paraId="30DDCAF6" w14:textId="728DAB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994336" w:rsidP="002A4998" w:rsidRDefault="00994336" w14:paraId="3FFF5B72" w14:textId="4263F15E">
      <w:pPr>
        <w:spacing w:after="0" w:line="240" w:lineRule="auto"/>
        <w:jc w:val="both"/>
        <w:rPr>
          <w:rFonts w:ascii="Times New Roman" w:hAnsi="Times New Roman" w:cs="Times New Roman"/>
          <w:sz w:val="24"/>
          <w:szCs w:val="24"/>
        </w:rPr>
      </w:pPr>
    </w:p>
    <w:p w:rsidR="002E2A76" w:rsidP="002E2A76" w:rsidRDefault="002E2A76" w14:paraId="155135C1" w14:textId="4F6E72EF">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Alexia D. Cooper</w:t>
      </w:r>
    </w:p>
    <w:p w:rsidR="002E2A76" w:rsidP="002E2A76" w:rsidRDefault="002E2A76" w14:paraId="6787E83B" w14:textId="36AB34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Chief, </w:t>
      </w:r>
      <w:r w:rsidRPr="008B5B13">
        <w:rPr>
          <w:rFonts w:ascii="Times New Roman" w:hAnsi="Times New Roman" w:cs="Times New Roman"/>
          <w:sz w:val="24"/>
          <w:szCs w:val="24"/>
        </w:rPr>
        <w:t>Law Enforcement Statistics Unit</w:t>
      </w:r>
    </w:p>
    <w:p w:rsidR="002E2A76" w:rsidP="002E2A76" w:rsidRDefault="002E2A76" w14:paraId="63E50556"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Pr="008C7132" w:rsidR="00B87E91" w:rsidP="00C474DB" w:rsidRDefault="00B87E91" w14:paraId="7E6EAA00" w14:textId="77777777">
      <w:pPr>
        <w:spacing w:after="0" w:line="240" w:lineRule="auto"/>
        <w:jc w:val="both"/>
        <w:rPr>
          <w:rFonts w:ascii="Times New Roman" w:hAnsi="Times New Roman" w:cs="Times New Roman"/>
          <w:sz w:val="24"/>
          <w:szCs w:val="24"/>
        </w:rPr>
      </w:pPr>
    </w:p>
    <w:p w:rsidRPr="008B5B13" w:rsidR="000442D6" w:rsidP="00C474DB" w:rsidRDefault="000442D6" w14:paraId="0E1371CE" w14:textId="71218245">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00A2269E">
        <w:rPr>
          <w:rFonts w:ascii="Times New Roman" w:hAnsi="Times New Roman" w:cs="Times New Roman"/>
          <w:b/>
          <w:sz w:val="24"/>
          <w:szCs w:val="24"/>
        </w:rPr>
        <w:tab/>
      </w:r>
      <w:r w:rsidR="00A2269E">
        <w:rPr>
          <w:rFonts w:ascii="Times New Roman" w:hAnsi="Times New Roman" w:cs="Times New Roman"/>
          <w:b/>
          <w:sz w:val="24"/>
          <w:szCs w:val="24"/>
        </w:rPr>
        <w:tab/>
      </w:r>
      <w:r w:rsidR="00A2269E">
        <w:rPr>
          <w:rFonts w:ascii="Times New Roman" w:hAnsi="Times New Roman" w:cs="Times New Roman"/>
          <w:b/>
          <w:sz w:val="24"/>
          <w:szCs w:val="24"/>
        </w:rPr>
        <w:tab/>
      </w:r>
      <w:r w:rsidR="004848B2">
        <w:rPr>
          <w:rFonts w:ascii="Times New Roman" w:hAnsi="Times New Roman" w:cs="Times New Roman"/>
          <w:sz w:val="24"/>
          <w:szCs w:val="24"/>
        </w:rPr>
        <w:t>Elizabeth Davis</w:t>
      </w:r>
    </w:p>
    <w:p w:rsidR="00A2269E" w:rsidP="00C474DB" w:rsidRDefault="00A2269E" w14:paraId="5E092B62" w14:textId="0FB870EA">
      <w:pPr>
        <w:spacing w:after="0" w:line="240" w:lineRule="auto"/>
        <w:jc w:val="both"/>
        <w:rPr>
          <w:rFonts w:ascii="Times New Roman" w:hAnsi="Times New Roman" w:cs="Times New Roman"/>
          <w:sz w:val="24"/>
          <w:szCs w:val="24"/>
        </w:rPr>
      </w:pPr>
      <w:r w:rsidRPr="008B5B13">
        <w:rPr>
          <w:rFonts w:ascii="Times New Roman" w:hAnsi="Times New Roman" w:cs="Times New Roman"/>
          <w:sz w:val="24"/>
          <w:szCs w:val="24"/>
        </w:rPr>
        <w:tab/>
      </w:r>
      <w:r w:rsidRPr="008B5B13">
        <w:rPr>
          <w:rFonts w:ascii="Times New Roman" w:hAnsi="Times New Roman" w:cs="Times New Roman"/>
          <w:sz w:val="24"/>
          <w:szCs w:val="24"/>
        </w:rPr>
        <w:tab/>
      </w:r>
      <w:r w:rsidRPr="008B5B13">
        <w:rPr>
          <w:rFonts w:ascii="Times New Roman" w:hAnsi="Times New Roman" w:cs="Times New Roman"/>
          <w:sz w:val="24"/>
          <w:szCs w:val="24"/>
        </w:rPr>
        <w:tab/>
      </w:r>
      <w:r w:rsidRPr="008B5B13">
        <w:rPr>
          <w:rFonts w:ascii="Times New Roman" w:hAnsi="Times New Roman" w:cs="Times New Roman"/>
          <w:sz w:val="24"/>
          <w:szCs w:val="24"/>
        </w:rPr>
        <w:tab/>
        <w:t>Statistician, Law Enforcement Statistics Unit</w:t>
      </w:r>
    </w:p>
    <w:p w:rsidRPr="008B5B13" w:rsidR="00A2269E" w:rsidP="00C474DB" w:rsidRDefault="00A2269E" w14:paraId="31D06CD8" w14:textId="629CCA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0442D6" w:rsidP="00C474DB" w:rsidRDefault="000442D6" w14:paraId="33679B6F" w14:textId="77777777">
      <w:pPr>
        <w:spacing w:after="0" w:line="240" w:lineRule="auto"/>
        <w:jc w:val="both"/>
        <w:rPr>
          <w:rFonts w:ascii="Times New Roman" w:hAnsi="Times New Roman" w:cs="Times New Roman"/>
          <w:b/>
          <w:sz w:val="24"/>
          <w:szCs w:val="24"/>
        </w:rPr>
      </w:pPr>
    </w:p>
    <w:p w:rsidRPr="008C7132" w:rsidR="00B87E91" w:rsidP="00C474DB" w:rsidRDefault="00B87E91" w14:paraId="767CB7EF" w14:textId="668FA04D">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B97E05">
        <w:rPr>
          <w:rFonts w:ascii="Times New Roman" w:hAnsi="Times New Roman" w:cs="Times New Roman"/>
          <w:sz w:val="24"/>
          <w:szCs w:val="24"/>
        </w:rPr>
        <w:t>April 19</w:t>
      </w:r>
      <w:r w:rsidR="000A2AAD">
        <w:rPr>
          <w:rFonts w:ascii="Times New Roman" w:hAnsi="Times New Roman" w:cs="Times New Roman"/>
          <w:sz w:val="24"/>
          <w:szCs w:val="24"/>
        </w:rPr>
        <w:t xml:space="preserve">, </w:t>
      </w:r>
      <w:r w:rsidR="00194971">
        <w:rPr>
          <w:rFonts w:ascii="Times New Roman" w:hAnsi="Times New Roman" w:cs="Times New Roman"/>
          <w:sz w:val="24"/>
          <w:szCs w:val="24"/>
        </w:rPr>
        <w:t>202</w:t>
      </w:r>
      <w:r w:rsidR="00897940">
        <w:rPr>
          <w:rFonts w:ascii="Times New Roman" w:hAnsi="Times New Roman" w:cs="Times New Roman"/>
          <w:sz w:val="24"/>
          <w:szCs w:val="24"/>
        </w:rPr>
        <w:t>2</w:t>
      </w:r>
    </w:p>
    <w:p w:rsidRPr="008C7132" w:rsidR="00B87E91" w:rsidP="00C474DB" w:rsidRDefault="00B87E91" w14:paraId="29A9486F" w14:textId="77777777">
      <w:pPr>
        <w:spacing w:after="0" w:line="240" w:lineRule="auto"/>
        <w:jc w:val="both"/>
        <w:rPr>
          <w:rFonts w:ascii="Times New Roman" w:hAnsi="Times New Roman" w:cs="Times New Roman"/>
          <w:sz w:val="24"/>
          <w:szCs w:val="24"/>
        </w:rPr>
      </w:pPr>
    </w:p>
    <w:p w:rsidRPr="008C7132" w:rsidR="00B87E91" w:rsidP="008B42F1" w:rsidRDefault="00B87E91" w14:paraId="5E4C807F" w14:textId="2D8F87D4">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w:t>
      </w:r>
      <w:r w:rsidR="000A2AAD">
        <w:rPr>
          <w:rFonts w:ascii="Times New Roman" w:hAnsi="Times New Roman" w:cs="Times New Roman"/>
          <w:sz w:val="24"/>
          <w:szCs w:val="24"/>
        </w:rPr>
        <w:t>to</w:t>
      </w:r>
      <w:r w:rsidR="002A4998">
        <w:rPr>
          <w:rFonts w:ascii="Times New Roman" w:hAnsi="Times New Roman" w:cs="Times New Roman"/>
          <w:sz w:val="24"/>
          <w:szCs w:val="24"/>
        </w:rPr>
        <w:t xml:space="preserve"> </w:t>
      </w:r>
      <w:r w:rsidR="00B9566F">
        <w:rPr>
          <w:rFonts w:ascii="Times New Roman" w:hAnsi="Times New Roman" w:cs="Times New Roman"/>
          <w:sz w:val="24"/>
          <w:szCs w:val="24"/>
        </w:rPr>
        <w:t xml:space="preserve">conduct </w:t>
      </w:r>
      <w:r w:rsidR="009167C5">
        <w:rPr>
          <w:rFonts w:ascii="Times New Roman" w:hAnsi="Times New Roman" w:cs="Times New Roman"/>
          <w:sz w:val="24"/>
          <w:szCs w:val="24"/>
        </w:rPr>
        <w:t>cognitive interviewing</w:t>
      </w:r>
      <w:r w:rsidR="00735947">
        <w:rPr>
          <w:rFonts w:ascii="Times New Roman" w:hAnsi="Times New Roman" w:cs="Times New Roman"/>
          <w:sz w:val="24"/>
          <w:szCs w:val="24"/>
        </w:rPr>
        <w:t xml:space="preserve"> </w:t>
      </w:r>
      <w:r w:rsidR="002A4998">
        <w:rPr>
          <w:rFonts w:ascii="Times New Roman" w:hAnsi="Times New Roman" w:cs="Times New Roman"/>
          <w:sz w:val="24"/>
          <w:szCs w:val="24"/>
        </w:rPr>
        <w:t xml:space="preserve">for the </w:t>
      </w:r>
      <w:r w:rsidR="001136F7">
        <w:rPr>
          <w:rFonts w:ascii="Times New Roman" w:hAnsi="Times New Roman" w:cs="Times New Roman"/>
          <w:bCs/>
          <w:sz w:val="24"/>
          <w:szCs w:val="24"/>
        </w:rPr>
        <w:t>Law Enforcement Management and Administrative Statistics</w:t>
      </w:r>
      <w:r w:rsidR="001136F7">
        <w:rPr>
          <w:rFonts w:ascii="Times New Roman" w:hAnsi="Times New Roman" w:cs="Times New Roman"/>
          <w:sz w:val="24"/>
          <w:szCs w:val="24"/>
        </w:rPr>
        <w:t xml:space="preserve"> (LEMAS) supplement </w:t>
      </w:r>
      <w:r w:rsidR="009167C5">
        <w:rPr>
          <w:rFonts w:ascii="Times New Roman" w:hAnsi="Times New Roman" w:cs="Times New Roman"/>
          <w:sz w:val="24"/>
          <w:szCs w:val="24"/>
        </w:rPr>
        <w:t>survey</w:t>
      </w:r>
      <w:r w:rsidR="002A4998">
        <w:rPr>
          <w:rFonts w:ascii="Times New Roman" w:hAnsi="Times New Roman" w:cs="Times New Roman"/>
          <w:sz w:val="24"/>
          <w:szCs w:val="24"/>
        </w:rPr>
        <w:t xml:space="preserve"> </w:t>
      </w:r>
      <w:r w:rsidRPr="008C7132" w:rsidR="00B251C9">
        <w:rPr>
          <w:rFonts w:ascii="Times New Roman" w:hAnsi="Times New Roman" w:cs="Times New Roman"/>
          <w:sz w:val="24"/>
          <w:szCs w:val="24"/>
        </w:rPr>
        <w:t>under the</w:t>
      </w:r>
      <w:r w:rsidRPr="008C7132" w:rsidR="008F425B">
        <w:rPr>
          <w:rFonts w:ascii="Times New Roman" w:hAnsi="Times New Roman" w:cs="Times New Roman"/>
          <w:sz w:val="24"/>
          <w:szCs w:val="24"/>
        </w:rPr>
        <w:t xml:space="preserve"> </w:t>
      </w:r>
      <w:r w:rsidRPr="00113545" w:rsidR="008F425B">
        <w:rPr>
          <w:rFonts w:ascii="Times New Roman" w:hAnsi="Times New Roman" w:cs="Times New Roman"/>
          <w:sz w:val="24"/>
          <w:szCs w:val="24"/>
        </w:rPr>
        <w:t>OMB</w:t>
      </w:r>
      <w:r w:rsidRPr="00113545" w:rsidR="00B251C9">
        <w:rPr>
          <w:rFonts w:ascii="Times New Roman" w:hAnsi="Times New Roman" w:cs="Times New Roman"/>
          <w:sz w:val="24"/>
          <w:szCs w:val="24"/>
        </w:rPr>
        <w:t xml:space="preserve"> generic clearance agreement </w:t>
      </w:r>
      <w:r w:rsidRPr="00113545" w:rsidR="008F425B">
        <w:rPr>
          <w:rFonts w:ascii="Times New Roman" w:hAnsi="Times New Roman" w:cs="Times New Roman"/>
          <w:sz w:val="24"/>
          <w:szCs w:val="24"/>
        </w:rPr>
        <w:t>(</w:t>
      </w:r>
      <w:r w:rsidRPr="00113545" w:rsidR="00B251C9">
        <w:rPr>
          <w:rFonts w:ascii="Times New Roman" w:hAnsi="Times New Roman" w:cs="Times New Roman"/>
          <w:sz w:val="24"/>
          <w:szCs w:val="24"/>
        </w:rPr>
        <w:t xml:space="preserve">OMB Number </w:t>
      </w:r>
      <w:r w:rsidR="002424EE">
        <w:rPr>
          <w:rFonts w:ascii="Times New Roman" w:hAnsi="Times New Roman" w:cs="Times New Roman"/>
          <w:sz w:val="24"/>
          <w:szCs w:val="24"/>
        </w:rPr>
        <w:t>1121-0339</w:t>
      </w:r>
      <w:r w:rsidRPr="008C7132" w:rsidR="008F425B">
        <w:rPr>
          <w:rFonts w:ascii="Times New Roman" w:hAnsi="Times New Roman" w:cs="Times New Roman"/>
          <w:sz w:val="24"/>
          <w:szCs w:val="24"/>
        </w:rPr>
        <w:t>).</w:t>
      </w:r>
      <w:r w:rsidRPr="008C7132" w:rsidR="00CA37E1">
        <w:rPr>
          <w:rFonts w:ascii="Times New Roman" w:hAnsi="Times New Roman" w:cs="Times New Roman"/>
          <w:sz w:val="24"/>
          <w:szCs w:val="24"/>
        </w:rPr>
        <w:t xml:space="preserve"> </w:t>
      </w:r>
    </w:p>
    <w:p w:rsidRPr="008C7132" w:rsidR="00001C53" w:rsidP="00C474DB" w:rsidRDefault="000A2AAD" w14:paraId="37EA6E7D" w14:textId="11D17BD3">
      <w:pPr>
        <w:spacing w:after="0"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60288" behindDoc="0" locked="0" layoutInCell="1" allowOverlap="1" wp14:editId="568DB733" wp14:anchorId="2C88003B">
                <wp:simplePos x="0" y="0"/>
                <wp:positionH relativeFrom="column">
                  <wp:posOffset>-114300</wp:posOffset>
                </wp:positionH>
                <wp:positionV relativeFrom="paragraph">
                  <wp:posOffset>177799</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65f91 [2404]" strokeweight="1pt" from="-9pt,14pt" to="479.25pt,14.75pt" w14:anchorId="69D9B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"/>
            </w:pict>
          </mc:Fallback>
        </mc:AlternateContent>
      </w:r>
    </w:p>
    <w:p w:rsidRPr="008C7132" w:rsidR="00B87E91" w:rsidP="00C474DB" w:rsidRDefault="00B87E91" w14:paraId="379D8FE5" w14:textId="110E5E0C">
      <w:pPr>
        <w:spacing w:after="0" w:line="240" w:lineRule="auto"/>
        <w:jc w:val="both"/>
        <w:rPr>
          <w:rFonts w:ascii="Times New Roman" w:hAnsi="Times New Roman" w:cs="Times New Roman"/>
          <w:b/>
          <w:sz w:val="24"/>
          <w:szCs w:val="24"/>
          <w:u w:val="single"/>
        </w:rPr>
      </w:pPr>
    </w:p>
    <w:p w:rsidRPr="008C7132" w:rsidR="00E2405C" w:rsidP="00C474DB" w:rsidRDefault="00E2405C" w14:paraId="32A61FE8" w14:textId="77777777">
      <w:pPr>
        <w:spacing w:after="0" w:line="240" w:lineRule="auto"/>
        <w:jc w:val="both"/>
        <w:rPr>
          <w:rFonts w:ascii="Times New Roman" w:hAnsi="Times New Roman" w:cs="Times New Roman"/>
          <w:b/>
          <w:sz w:val="24"/>
          <w:szCs w:val="24"/>
          <w:u w:val="single"/>
        </w:rPr>
      </w:pPr>
    </w:p>
    <w:p w:rsidR="0049478D" w:rsidP="00C474DB" w:rsidRDefault="002616E9" w14:paraId="2A22C759" w14:textId="0F476784">
      <w:pPr>
        <w:pStyle w:val="Heading1"/>
        <w:spacing w:before="0" w:line="240" w:lineRule="auto"/>
        <w:jc w:val="both"/>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Introduction</w:t>
      </w:r>
    </w:p>
    <w:p w:rsidRPr="000830F1" w:rsidR="004477D0" w:rsidP="000830F1" w:rsidRDefault="004477D0" w14:paraId="40204215" w14:textId="1AD2AE37">
      <w:pPr>
        <w:pStyle w:val="Heading1"/>
        <w:spacing w:before="0" w:line="240" w:lineRule="auto"/>
        <w:jc w:val="both"/>
        <w:rPr>
          <w:rFonts w:ascii="Times New Roman" w:hAnsi="Times New Roman" w:cs="Times New Roman"/>
          <w:b/>
          <w:sz w:val="24"/>
          <w:szCs w:val="24"/>
          <w:u w:val="single"/>
        </w:rPr>
      </w:pPr>
    </w:p>
    <w:p w:rsidR="001136F7" w:rsidP="008B42F1" w:rsidRDefault="0049478D" w14:paraId="0F1F13CB" w14:textId="2F059FB0">
      <w:pPr>
        <w:spacing w:after="0" w:line="240" w:lineRule="auto"/>
        <w:rPr>
          <w:rFonts w:ascii="Times New Roman" w:hAnsi="Times New Roman" w:cs="Times New Roman"/>
          <w:bCs/>
          <w:sz w:val="24"/>
          <w:szCs w:val="24"/>
        </w:rPr>
      </w:pPr>
      <w:r w:rsidRPr="00C474DB">
        <w:rPr>
          <w:rFonts w:ascii="Times New Roman" w:hAnsi="Times New Roman" w:cs="Times New Roman"/>
          <w:sz w:val="24"/>
          <w:szCs w:val="24"/>
        </w:rPr>
        <w:t xml:space="preserve">The Bureau of Justice Statistics (BJS) is planning </w:t>
      </w:r>
      <w:r w:rsidR="00E3263D">
        <w:rPr>
          <w:rFonts w:ascii="Times New Roman" w:hAnsi="Times New Roman" w:cs="Times New Roman"/>
          <w:sz w:val="24"/>
          <w:szCs w:val="24"/>
        </w:rPr>
        <w:t>to collect</w:t>
      </w:r>
      <w:r w:rsidR="00B22AF3">
        <w:rPr>
          <w:rFonts w:ascii="Times New Roman" w:hAnsi="Times New Roman" w:cs="Times New Roman"/>
          <w:sz w:val="24"/>
          <w:szCs w:val="24"/>
        </w:rPr>
        <w:t xml:space="preserve"> data </w:t>
      </w:r>
      <w:r w:rsidR="00E3263D">
        <w:rPr>
          <w:rFonts w:ascii="Times New Roman" w:hAnsi="Times New Roman" w:cs="Times New Roman"/>
          <w:sz w:val="24"/>
          <w:szCs w:val="24"/>
        </w:rPr>
        <w:t xml:space="preserve">under the </w:t>
      </w:r>
      <w:r w:rsidR="00975966">
        <w:rPr>
          <w:rFonts w:ascii="Times New Roman" w:hAnsi="Times New Roman" w:cs="Times New Roman"/>
          <w:sz w:val="24"/>
          <w:szCs w:val="24"/>
        </w:rPr>
        <w:t>202</w:t>
      </w:r>
      <w:r w:rsidR="009167C5">
        <w:rPr>
          <w:rFonts w:ascii="Times New Roman" w:hAnsi="Times New Roman" w:cs="Times New Roman"/>
          <w:sz w:val="24"/>
          <w:szCs w:val="24"/>
        </w:rPr>
        <w:t>3</w:t>
      </w:r>
      <w:r w:rsidR="002A4998">
        <w:rPr>
          <w:rFonts w:ascii="Times New Roman" w:hAnsi="Times New Roman" w:cs="Times New Roman"/>
          <w:sz w:val="24"/>
          <w:szCs w:val="24"/>
        </w:rPr>
        <w:t xml:space="preserve"> </w:t>
      </w:r>
      <w:r w:rsidR="009167C5">
        <w:rPr>
          <w:rFonts w:ascii="Times New Roman" w:hAnsi="Times New Roman" w:cs="Times New Roman"/>
          <w:bCs/>
          <w:sz w:val="24"/>
          <w:szCs w:val="24"/>
        </w:rPr>
        <w:t>Law Enforcement Management and Administrative Statistics</w:t>
      </w:r>
      <w:r w:rsidR="009167C5">
        <w:rPr>
          <w:rFonts w:ascii="Times New Roman" w:hAnsi="Times New Roman" w:cs="Times New Roman"/>
          <w:sz w:val="24"/>
          <w:szCs w:val="24"/>
        </w:rPr>
        <w:t xml:space="preserve"> (L</w:t>
      </w:r>
      <w:r w:rsidRPr="001F449D" w:rsidR="009167C5">
        <w:rPr>
          <w:rFonts w:ascii="Times New Roman" w:hAnsi="Times New Roman" w:cs="Times New Roman"/>
          <w:sz w:val="24"/>
          <w:szCs w:val="24"/>
        </w:rPr>
        <w:t xml:space="preserve">EMAS) supplement (previous OMB </w:t>
      </w:r>
      <w:r w:rsidR="00D46D59">
        <w:rPr>
          <w:rFonts w:ascii="Times New Roman" w:hAnsi="Times New Roman" w:cs="Times New Roman"/>
          <w:sz w:val="24"/>
          <w:szCs w:val="24"/>
        </w:rPr>
        <w:t>Control Number</w:t>
      </w:r>
      <w:r w:rsidRPr="001F449D" w:rsidR="009167C5">
        <w:rPr>
          <w:rFonts w:ascii="Times New Roman" w:hAnsi="Times New Roman" w:cs="Times New Roman"/>
          <w:sz w:val="24"/>
          <w:szCs w:val="24"/>
        </w:rPr>
        <w:t xml:space="preserve"> </w:t>
      </w:r>
      <w:r w:rsidRPr="001F449D" w:rsidR="001C5EBA">
        <w:rPr>
          <w:rFonts w:ascii="Times New Roman" w:hAnsi="Times New Roman" w:cs="Times New Roman"/>
          <w:sz w:val="24"/>
          <w:szCs w:val="24"/>
        </w:rPr>
        <w:t>1121-0354</w:t>
      </w:r>
      <w:r w:rsidRPr="001F449D" w:rsidR="009167C5">
        <w:rPr>
          <w:rFonts w:ascii="Times New Roman" w:hAnsi="Times New Roman" w:cs="Times New Roman"/>
          <w:sz w:val="24"/>
          <w:szCs w:val="24"/>
        </w:rPr>
        <w:t xml:space="preserve">, expired </w:t>
      </w:r>
      <w:r w:rsidRPr="001F449D" w:rsidR="001F449D">
        <w:rPr>
          <w:rFonts w:ascii="Times New Roman" w:hAnsi="Times New Roman" w:cs="Times New Roman"/>
          <w:sz w:val="24"/>
          <w:szCs w:val="24"/>
        </w:rPr>
        <w:t>2/28/2019</w:t>
      </w:r>
      <w:r w:rsidRPr="001F449D" w:rsidR="009167C5">
        <w:rPr>
          <w:rFonts w:ascii="Times New Roman" w:hAnsi="Times New Roman" w:cs="Times New Roman"/>
          <w:sz w:val="24"/>
          <w:szCs w:val="24"/>
        </w:rPr>
        <w:t>)</w:t>
      </w:r>
      <w:r w:rsidRPr="001F449D" w:rsidR="00B22AF3">
        <w:rPr>
          <w:rFonts w:ascii="Times New Roman" w:hAnsi="Times New Roman" w:cs="Times New Roman"/>
          <w:sz w:val="24"/>
          <w:szCs w:val="24"/>
        </w:rPr>
        <w:t>.</w:t>
      </w:r>
      <w:r w:rsidRPr="00C474DB" w:rsidR="003B2BDC">
        <w:rPr>
          <w:rFonts w:ascii="Times New Roman" w:hAnsi="Times New Roman" w:cs="Times New Roman"/>
          <w:bCs/>
          <w:sz w:val="24"/>
          <w:szCs w:val="24"/>
        </w:rPr>
        <w:t xml:space="preserve"> </w:t>
      </w:r>
      <w:r w:rsidR="005A24F5">
        <w:rPr>
          <w:rFonts w:ascii="Times New Roman" w:hAnsi="Times New Roman" w:cs="Times New Roman"/>
          <w:sz w:val="24"/>
          <w:szCs w:val="24"/>
        </w:rPr>
        <w:t xml:space="preserve">The </w:t>
      </w:r>
      <w:r w:rsidR="009167C5">
        <w:rPr>
          <w:rFonts w:ascii="Times New Roman" w:hAnsi="Times New Roman" w:cs="Times New Roman"/>
          <w:sz w:val="24"/>
          <w:szCs w:val="24"/>
        </w:rPr>
        <w:t>LEMAS</w:t>
      </w:r>
      <w:r w:rsidR="005A24F5">
        <w:rPr>
          <w:rFonts w:ascii="Times New Roman" w:hAnsi="Times New Roman" w:cs="Times New Roman"/>
          <w:sz w:val="24"/>
          <w:szCs w:val="24"/>
        </w:rPr>
        <w:t xml:space="preserve"> </w:t>
      </w:r>
      <w:r w:rsidR="009167C5">
        <w:rPr>
          <w:rFonts w:ascii="Times New Roman" w:hAnsi="Times New Roman" w:cs="Times New Roman"/>
          <w:bCs/>
          <w:sz w:val="24"/>
          <w:szCs w:val="24"/>
        </w:rPr>
        <w:t xml:space="preserve">supplement </w:t>
      </w:r>
      <w:r w:rsidR="00D77CC2">
        <w:rPr>
          <w:rFonts w:ascii="Times New Roman" w:hAnsi="Times New Roman" w:cs="Times New Roman"/>
          <w:bCs/>
          <w:sz w:val="24"/>
          <w:szCs w:val="24"/>
        </w:rPr>
        <w:t xml:space="preserve">survey was </w:t>
      </w:r>
      <w:r w:rsidR="009855E1">
        <w:rPr>
          <w:rFonts w:ascii="Times New Roman" w:hAnsi="Times New Roman" w:cs="Times New Roman"/>
          <w:bCs/>
          <w:sz w:val="24"/>
          <w:szCs w:val="24"/>
        </w:rPr>
        <w:t xml:space="preserve">last </w:t>
      </w:r>
      <w:r w:rsidR="00D77CC2">
        <w:rPr>
          <w:rFonts w:ascii="Times New Roman" w:hAnsi="Times New Roman" w:cs="Times New Roman"/>
          <w:bCs/>
          <w:sz w:val="24"/>
          <w:szCs w:val="24"/>
        </w:rPr>
        <w:t xml:space="preserve">fielded </w:t>
      </w:r>
      <w:r w:rsidR="009167C5">
        <w:rPr>
          <w:rFonts w:ascii="Times New Roman" w:hAnsi="Times New Roman" w:cs="Times New Roman"/>
          <w:bCs/>
          <w:sz w:val="24"/>
          <w:szCs w:val="24"/>
        </w:rPr>
        <w:t>in 2016</w:t>
      </w:r>
      <w:r w:rsidR="00D77CC2">
        <w:rPr>
          <w:rFonts w:ascii="Times New Roman" w:hAnsi="Times New Roman" w:cs="Times New Roman"/>
          <w:bCs/>
          <w:sz w:val="24"/>
          <w:szCs w:val="24"/>
        </w:rPr>
        <w:t>, with a focus on body-worn camera use among law enforcement agencies</w:t>
      </w:r>
      <w:r w:rsidRPr="00975966" w:rsidR="00E3263D">
        <w:rPr>
          <w:rFonts w:ascii="Times New Roman" w:hAnsi="Times New Roman" w:cs="Times New Roman"/>
          <w:bCs/>
          <w:sz w:val="24"/>
          <w:szCs w:val="24"/>
        </w:rPr>
        <w:t xml:space="preserve">. </w:t>
      </w:r>
      <w:r w:rsidR="008B4366">
        <w:rPr>
          <w:rFonts w:ascii="Times New Roman" w:hAnsi="Times New Roman" w:cs="Times New Roman"/>
          <w:bCs/>
          <w:sz w:val="24"/>
          <w:szCs w:val="24"/>
        </w:rPr>
        <w:t xml:space="preserve">The </w:t>
      </w:r>
      <w:r w:rsidR="009167C5">
        <w:rPr>
          <w:rFonts w:ascii="Times New Roman" w:hAnsi="Times New Roman" w:cs="Times New Roman"/>
          <w:bCs/>
          <w:sz w:val="24"/>
          <w:szCs w:val="24"/>
        </w:rPr>
        <w:t>2023 LEMAS supplement</w:t>
      </w:r>
      <w:r w:rsidR="008B4366">
        <w:rPr>
          <w:rFonts w:ascii="Times New Roman" w:hAnsi="Times New Roman" w:cs="Times New Roman"/>
          <w:bCs/>
          <w:sz w:val="24"/>
          <w:szCs w:val="24"/>
        </w:rPr>
        <w:t xml:space="preserve"> is part of BJS’s Law Enforcement Core Statistics (LECS) program</w:t>
      </w:r>
      <w:r w:rsidR="009F2A70">
        <w:rPr>
          <w:rFonts w:ascii="Times New Roman" w:hAnsi="Times New Roman" w:cs="Times New Roman"/>
          <w:bCs/>
          <w:sz w:val="24"/>
          <w:szCs w:val="24"/>
        </w:rPr>
        <w:t>, for which BJS has a</w:t>
      </w:r>
      <w:r w:rsidR="008B4366">
        <w:rPr>
          <w:rFonts w:ascii="Times New Roman" w:hAnsi="Times New Roman" w:cs="Times New Roman"/>
          <w:bCs/>
          <w:sz w:val="24"/>
          <w:szCs w:val="24"/>
        </w:rPr>
        <w:t xml:space="preserve"> multi-year cooperative agreement with RTI International</w:t>
      </w:r>
      <w:r w:rsidR="00211FF0">
        <w:rPr>
          <w:rFonts w:ascii="Times New Roman" w:hAnsi="Times New Roman" w:cs="Times New Roman"/>
          <w:bCs/>
          <w:sz w:val="24"/>
          <w:szCs w:val="24"/>
        </w:rPr>
        <w:t xml:space="preserve"> </w:t>
      </w:r>
      <w:r w:rsidR="001136F7">
        <w:rPr>
          <w:rFonts w:ascii="Times New Roman" w:hAnsi="Times New Roman" w:cs="Times New Roman"/>
          <w:bCs/>
          <w:sz w:val="24"/>
          <w:szCs w:val="24"/>
        </w:rPr>
        <w:t xml:space="preserve">(RTI) </w:t>
      </w:r>
      <w:r w:rsidR="00211FF0">
        <w:rPr>
          <w:rFonts w:ascii="Times New Roman" w:hAnsi="Times New Roman" w:cs="Times New Roman"/>
          <w:bCs/>
          <w:sz w:val="24"/>
          <w:szCs w:val="24"/>
        </w:rPr>
        <w:t>and subawards with the Police Executive Research Forum (PERF) and the National Polic</w:t>
      </w:r>
      <w:r w:rsidR="004A762E">
        <w:rPr>
          <w:rFonts w:ascii="Times New Roman" w:hAnsi="Times New Roman" w:cs="Times New Roman"/>
          <w:bCs/>
          <w:sz w:val="24"/>
          <w:szCs w:val="24"/>
        </w:rPr>
        <w:t>ing</w:t>
      </w:r>
      <w:r w:rsidR="00211FF0">
        <w:rPr>
          <w:rFonts w:ascii="Times New Roman" w:hAnsi="Times New Roman" w:cs="Times New Roman"/>
          <w:bCs/>
          <w:sz w:val="24"/>
          <w:szCs w:val="24"/>
        </w:rPr>
        <w:t xml:space="preserve"> </w:t>
      </w:r>
      <w:r w:rsidR="004A762E">
        <w:rPr>
          <w:rFonts w:ascii="Times New Roman" w:hAnsi="Times New Roman" w:cs="Times New Roman"/>
          <w:bCs/>
          <w:sz w:val="24"/>
          <w:szCs w:val="24"/>
        </w:rPr>
        <w:t>Institute</w:t>
      </w:r>
      <w:r w:rsidR="00211FF0">
        <w:rPr>
          <w:rFonts w:ascii="Times New Roman" w:hAnsi="Times New Roman" w:cs="Times New Roman"/>
          <w:bCs/>
          <w:sz w:val="24"/>
          <w:szCs w:val="24"/>
        </w:rPr>
        <w:t xml:space="preserve"> </w:t>
      </w:r>
      <w:r w:rsidR="00211FF0">
        <w:rPr>
          <w:rFonts w:ascii="Times New Roman" w:hAnsi="Times New Roman" w:cs="Times New Roman"/>
          <w:bCs/>
          <w:sz w:val="24"/>
          <w:szCs w:val="24"/>
        </w:rPr>
        <w:lastRenderedPageBreak/>
        <w:t>(</w:t>
      </w:r>
      <w:r w:rsidR="004A762E">
        <w:rPr>
          <w:rFonts w:ascii="Times New Roman" w:hAnsi="Times New Roman" w:cs="Times New Roman"/>
          <w:bCs/>
          <w:sz w:val="24"/>
          <w:szCs w:val="24"/>
        </w:rPr>
        <w:t>NPI</w:t>
      </w:r>
      <w:r w:rsidR="00211FF0">
        <w:rPr>
          <w:rFonts w:ascii="Times New Roman" w:hAnsi="Times New Roman" w:cs="Times New Roman"/>
          <w:bCs/>
          <w:sz w:val="24"/>
          <w:szCs w:val="24"/>
        </w:rPr>
        <w:t>)</w:t>
      </w:r>
      <w:r w:rsidR="009F2A70">
        <w:rPr>
          <w:rFonts w:ascii="Times New Roman" w:hAnsi="Times New Roman" w:cs="Times New Roman"/>
          <w:bCs/>
          <w:sz w:val="24"/>
          <w:szCs w:val="24"/>
        </w:rPr>
        <w:t xml:space="preserve">. The LECS program </w:t>
      </w:r>
      <w:r w:rsidR="008B4366">
        <w:rPr>
          <w:rFonts w:ascii="Times New Roman" w:hAnsi="Times New Roman" w:cs="Times New Roman"/>
          <w:bCs/>
          <w:sz w:val="24"/>
          <w:szCs w:val="24"/>
        </w:rPr>
        <w:t>streamlines BJS’s major law enforcement data collections</w:t>
      </w:r>
      <w:r w:rsidR="00211FF0">
        <w:rPr>
          <w:rFonts w:ascii="Times New Roman" w:hAnsi="Times New Roman" w:cs="Times New Roman"/>
          <w:bCs/>
          <w:sz w:val="24"/>
          <w:szCs w:val="24"/>
        </w:rPr>
        <w:t>, which include</w:t>
      </w:r>
      <w:r w:rsidR="00990790">
        <w:rPr>
          <w:rFonts w:ascii="Times New Roman" w:hAnsi="Times New Roman" w:cs="Times New Roman"/>
          <w:bCs/>
          <w:sz w:val="24"/>
          <w:szCs w:val="24"/>
        </w:rPr>
        <w:t>s</w:t>
      </w:r>
      <w:r w:rsidR="00211FF0">
        <w:rPr>
          <w:rFonts w:ascii="Times New Roman" w:hAnsi="Times New Roman" w:cs="Times New Roman"/>
          <w:bCs/>
          <w:sz w:val="24"/>
          <w:szCs w:val="24"/>
        </w:rPr>
        <w:t xml:space="preserve"> the </w:t>
      </w:r>
      <w:r w:rsidR="009167C5">
        <w:rPr>
          <w:rFonts w:ascii="Times New Roman" w:hAnsi="Times New Roman" w:cs="Times New Roman"/>
          <w:sz w:val="24"/>
          <w:szCs w:val="24"/>
        </w:rPr>
        <w:t xml:space="preserve">LEMAS </w:t>
      </w:r>
      <w:r w:rsidR="00FC129F">
        <w:rPr>
          <w:rFonts w:ascii="Times New Roman" w:hAnsi="Times New Roman" w:cs="Times New Roman"/>
          <w:sz w:val="24"/>
          <w:szCs w:val="24"/>
        </w:rPr>
        <w:t xml:space="preserve">core </w:t>
      </w:r>
      <w:r w:rsidR="009167C5">
        <w:rPr>
          <w:rFonts w:ascii="Times New Roman" w:hAnsi="Times New Roman" w:cs="Times New Roman"/>
          <w:sz w:val="24"/>
          <w:szCs w:val="24"/>
        </w:rPr>
        <w:t xml:space="preserve">and Census of State and Local Law Enforcement Agencies </w:t>
      </w:r>
      <w:r w:rsidR="00211FF0">
        <w:rPr>
          <w:rFonts w:ascii="Times New Roman" w:hAnsi="Times New Roman" w:cs="Times New Roman"/>
          <w:bCs/>
          <w:sz w:val="24"/>
          <w:szCs w:val="24"/>
        </w:rPr>
        <w:t>(</w:t>
      </w:r>
      <w:r w:rsidR="009167C5">
        <w:rPr>
          <w:rFonts w:ascii="Times New Roman" w:hAnsi="Times New Roman" w:cs="Times New Roman"/>
          <w:bCs/>
          <w:sz w:val="24"/>
          <w:szCs w:val="24"/>
        </w:rPr>
        <w:t>CSLLEA</w:t>
      </w:r>
      <w:r w:rsidR="00211FF0">
        <w:rPr>
          <w:rFonts w:ascii="Times New Roman" w:hAnsi="Times New Roman" w:cs="Times New Roman"/>
          <w:bCs/>
          <w:sz w:val="24"/>
          <w:szCs w:val="24"/>
        </w:rPr>
        <w:t>),</w:t>
      </w:r>
      <w:r w:rsidR="008B4366">
        <w:rPr>
          <w:rFonts w:ascii="Times New Roman" w:hAnsi="Times New Roman" w:cs="Times New Roman"/>
          <w:bCs/>
          <w:sz w:val="24"/>
          <w:szCs w:val="24"/>
        </w:rPr>
        <w:t xml:space="preserve"> into a common </w:t>
      </w:r>
      <w:r w:rsidR="00A0487D">
        <w:rPr>
          <w:rFonts w:ascii="Times New Roman" w:hAnsi="Times New Roman" w:cs="Times New Roman"/>
          <w:bCs/>
          <w:sz w:val="24"/>
          <w:szCs w:val="24"/>
        </w:rPr>
        <w:t xml:space="preserve">rotating </w:t>
      </w:r>
      <w:r w:rsidR="008B4366">
        <w:rPr>
          <w:rFonts w:ascii="Times New Roman" w:hAnsi="Times New Roman" w:cs="Times New Roman"/>
          <w:bCs/>
          <w:sz w:val="24"/>
          <w:szCs w:val="24"/>
        </w:rPr>
        <w:t xml:space="preserve">schedule to reduce </w:t>
      </w:r>
      <w:r w:rsidR="00821728">
        <w:rPr>
          <w:rFonts w:ascii="Times New Roman" w:hAnsi="Times New Roman" w:cs="Times New Roman"/>
          <w:bCs/>
          <w:sz w:val="24"/>
          <w:szCs w:val="24"/>
        </w:rPr>
        <w:t xml:space="preserve">respondent </w:t>
      </w:r>
      <w:r w:rsidR="008B4366">
        <w:rPr>
          <w:rFonts w:ascii="Times New Roman" w:hAnsi="Times New Roman" w:cs="Times New Roman"/>
          <w:bCs/>
          <w:sz w:val="24"/>
          <w:szCs w:val="24"/>
        </w:rPr>
        <w:t>burden and increase the timeliness of data collection.</w:t>
      </w:r>
    </w:p>
    <w:p w:rsidR="001136F7" w:rsidP="008B42F1" w:rsidRDefault="001136F7" w14:paraId="5FDD3253" w14:textId="77777777">
      <w:pPr>
        <w:spacing w:after="0" w:line="240" w:lineRule="auto"/>
        <w:rPr>
          <w:rFonts w:ascii="Times New Roman" w:hAnsi="Times New Roman" w:cs="Times New Roman"/>
          <w:bCs/>
          <w:sz w:val="24"/>
          <w:szCs w:val="24"/>
        </w:rPr>
      </w:pPr>
    </w:p>
    <w:p w:rsidR="00827BBF" w:rsidP="008B42F1" w:rsidRDefault="001136F7" w14:paraId="3C491B60" w14:textId="79FB7A8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w:t>
      </w:r>
      <w:r w:rsidR="00990790">
        <w:rPr>
          <w:rFonts w:ascii="Times New Roman" w:hAnsi="Times New Roman" w:cs="Times New Roman"/>
          <w:bCs/>
          <w:sz w:val="24"/>
          <w:szCs w:val="24"/>
        </w:rPr>
        <w:t xml:space="preserve">goal </w:t>
      </w:r>
      <w:r w:rsidR="00827BBF">
        <w:rPr>
          <w:rFonts w:ascii="Times New Roman" w:hAnsi="Times New Roman" w:cs="Times New Roman"/>
          <w:bCs/>
          <w:sz w:val="24"/>
          <w:szCs w:val="24"/>
        </w:rPr>
        <w:t xml:space="preserve">of the </w:t>
      </w:r>
      <w:r>
        <w:rPr>
          <w:rFonts w:ascii="Times New Roman" w:hAnsi="Times New Roman" w:cs="Times New Roman"/>
          <w:bCs/>
          <w:sz w:val="24"/>
          <w:szCs w:val="24"/>
        </w:rPr>
        <w:t xml:space="preserve">2023 LEMAS supplement </w:t>
      </w:r>
      <w:r w:rsidR="00827BBF">
        <w:rPr>
          <w:rFonts w:ascii="Times New Roman" w:hAnsi="Times New Roman" w:cs="Times New Roman"/>
          <w:bCs/>
          <w:sz w:val="24"/>
          <w:szCs w:val="24"/>
        </w:rPr>
        <w:t>is to</w:t>
      </w:r>
      <w:r>
        <w:rPr>
          <w:rFonts w:ascii="Times New Roman" w:hAnsi="Times New Roman" w:cs="Times New Roman"/>
          <w:bCs/>
          <w:sz w:val="24"/>
          <w:szCs w:val="24"/>
        </w:rPr>
        <w:t xml:space="preserve"> </w:t>
      </w:r>
      <w:r w:rsidR="00990790">
        <w:rPr>
          <w:rFonts w:ascii="Times New Roman" w:hAnsi="Times New Roman" w:cs="Times New Roman"/>
          <w:bCs/>
          <w:sz w:val="24"/>
          <w:szCs w:val="24"/>
        </w:rPr>
        <w:t xml:space="preserve">obtain information from </w:t>
      </w:r>
      <w:r w:rsidR="00A0487D">
        <w:rPr>
          <w:rFonts w:ascii="Times New Roman" w:hAnsi="Times New Roman" w:cs="Times New Roman"/>
          <w:bCs/>
          <w:sz w:val="24"/>
          <w:szCs w:val="24"/>
        </w:rPr>
        <w:t>l</w:t>
      </w:r>
      <w:r w:rsidR="00990790">
        <w:rPr>
          <w:rFonts w:ascii="Times New Roman" w:hAnsi="Times New Roman" w:cs="Times New Roman"/>
          <w:bCs/>
          <w:sz w:val="24"/>
          <w:szCs w:val="24"/>
        </w:rPr>
        <w:t xml:space="preserve">aw </w:t>
      </w:r>
      <w:r w:rsidR="00A0487D">
        <w:rPr>
          <w:rFonts w:ascii="Times New Roman" w:hAnsi="Times New Roman" w:cs="Times New Roman"/>
          <w:bCs/>
          <w:sz w:val="24"/>
          <w:szCs w:val="24"/>
        </w:rPr>
        <w:t>e</w:t>
      </w:r>
      <w:r w:rsidR="00990790">
        <w:rPr>
          <w:rFonts w:ascii="Times New Roman" w:hAnsi="Times New Roman" w:cs="Times New Roman"/>
          <w:bCs/>
          <w:sz w:val="24"/>
          <w:szCs w:val="24"/>
        </w:rPr>
        <w:t xml:space="preserve">nforcement </w:t>
      </w:r>
      <w:r w:rsidR="00A0487D">
        <w:rPr>
          <w:rFonts w:ascii="Times New Roman" w:hAnsi="Times New Roman" w:cs="Times New Roman"/>
          <w:bCs/>
          <w:sz w:val="24"/>
          <w:szCs w:val="24"/>
        </w:rPr>
        <w:t xml:space="preserve">agencies </w:t>
      </w:r>
      <w:r w:rsidR="00990790">
        <w:rPr>
          <w:rFonts w:ascii="Times New Roman" w:hAnsi="Times New Roman" w:cs="Times New Roman"/>
          <w:bCs/>
          <w:sz w:val="24"/>
          <w:szCs w:val="24"/>
        </w:rPr>
        <w:t xml:space="preserve">on </w:t>
      </w:r>
      <w:r w:rsidR="00F4646B">
        <w:rPr>
          <w:rFonts w:ascii="Times New Roman" w:hAnsi="Times New Roman" w:cs="Times New Roman"/>
          <w:bCs/>
          <w:sz w:val="24"/>
          <w:szCs w:val="24"/>
        </w:rPr>
        <w:t>two topics:</w:t>
      </w:r>
      <w:r>
        <w:rPr>
          <w:rFonts w:ascii="Times New Roman" w:hAnsi="Times New Roman" w:cs="Times New Roman"/>
          <w:bCs/>
          <w:sz w:val="24"/>
          <w:szCs w:val="24"/>
        </w:rPr>
        <w:t xml:space="preserve"> post-academy law enforcement training and </w:t>
      </w:r>
      <w:r w:rsidR="0035311A">
        <w:rPr>
          <w:rFonts w:ascii="Times New Roman" w:hAnsi="Times New Roman" w:cs="Times New Roman"/>
          <w:bCs/>
          <w:sz w:val="24"/>
          <w:szCs w:val="24"/>
        </w:rPr>
        <w:t xml:space="preserve">agency responses to </w:t>
      </w:r>
      <w:r>
        <w:rPr>
          <w:rFonts w:ascii="Times New Roman" w:hAnsi="Times New Roman" w:cs="Times New Roman"/>
          <w:bCs/>
          <w:sz w:val="24"/>
          <w:szCs w:val="24"/>
        </w:rPr>
        <w:t>police suicide.</w:t>
      </w:r>
      <w:r w:rsidR="005F6F4F">
        <w:rPr>
          <w:rFonts w:ascii="Times New Roman" w:hAnsi="Times New Roman" w:cs="Times New Roman"/>
          <w:bCs/>
          <w:sz w:val="24"/>
          <w:szCs w:val="24"/>
        </w:rPr>
        <w:t xml:space="preserve"> </w:t>
      </w:r>
      <w:r w:rsidR="00827BBF">
        <w:rPr>
          <w:rFonts w:ascii="Times New Roman" w:hAnsi="Times New Roman" w:cs="Times New Roman"/>
          <w:bCs/>
          <w:sz w:val="24"/>
          <w:szCs w:val="24"/>
        </w:rPr>
        <w:t xml:space="preserve">A primary goal of the </w:t>
      </w:r>
      <w:r w:rsidR="00F4646B">
        <w:rPr>
          <w:rFonts w:ascii="Times New Roman" w:hAnsi="Times New Roman" w:cs="Times New Roman"/>
          <w:bCs/>
          <w:sz w:val="24"/>
          <w:szCs w:val="24"/>
        </w:rPr>
        <w:t xml:space="preserve">requested </w:t>
      </w:r>
      <w:r w:rsidR="00827BBF">
        <w:rPr>
          <w:rFonts w:ascii="Times New Roman" w:hAnsi="Times New Roman" w:cs="Times New Roman"/>
          <w:bCs/>
          <w:sz w:val="24"/>
          <w:szCs w:val="24"/>
        </w:rPr>
        <w:t xml:space="preserve">cognitive interview process is to assess whether these two </w:t>
      </w:r>
      <w:proofErr w:type="gramStart"/>
      <w:r w:rsidR="00827BBF">
        <w:rPr>
          <w:rFonts w:ascii="Times New Roman" w:hAnsi="Times New Roman" w:cs="Times New Roman"/>
          <w:bCs/>
          <w:sz w:val="24"/>
          <w:szCs w:val="24"/>
        </w:rPr>
        <w:t>related</w:t>
      </w:r>
      <w:proofErr w:type="gramEnd"/>
      <w:r w:rsidR="00827BBF">
        <w:rPr>
          <w:rFonts w:ascii="Times New Roman" w:hAnsi="Times New Roman" w:cs="Times New Roman"/>
          <w:bCs/>
          <w:sz w:val="24"/>
          <w:szCs w:val="24"/>
        </w:rPr>
        <w:t xml:space="preserve"> but distinct topics </w:t>
      </w:r>
      <w:r w:rsidR="004F15EA">
        <w:rPr>
          <w:rFonts w:ascii="Times New Roman" w:hAnsi="Times New Roman" w:cs="Times New Roman"/>
          <w:bCs/>
          <w:sz w:val="24"/>
          <w:szCs w:val="24"/>
        </w:rPr>
        <w:t xml:space="preserve">can </w:t>
      </w:r>
      <w:r w:rsidR="00827BBF">
        <w:rPr>
          <w:rFonts w:ascii="Times New Roman" w:hAnsi="Times New Roman" w:cs="Times New Roman"/>
          <w:bCs/>
          <w:sz w:val="24"/>
          <w:szCs w:val="24"/>
        </w:rPr>
        <w:t>be fielded together</w:t>
      </w:r>
      <w:r w:rsidRPr="004848B2" w:rsidR="004848B2">
        <w:rPr>
          <w:rFonts w:ascii="Times New Roman" w:hAnsi="Times New Roman" w:cs="Times New Roman"/>
          <w:bCs/>
          <w:sz w:val="24"/>
          <w:szCs w:val="24"/>
        </w:rPr>
        <w:t xml:space="preserve"> </w:t>
      </w:r>
      <w:r w:rsidR="004848B2">
        <w:rPr>
          <w:rFonts w:ascii="Times New Roman" w:hAnsi="Times New Roman" w:cs="Times New Roman"/>
          <w:bCs/>
          <w:sz w:val="24"/>
          <w:szCs w:val="24"/>
        </w:rPr>
        <w:t>seamlessly</w:t>
      </w:r>
      <w:r w:rsidR="00827BBF">
        <w:rPr>
          <w:rFonts w:ascii="Times New Roman" w:hAnsi="Times New Roman" w:cs="Times New Roman"/>
          <w:bCs/>
          <w:sz w:val="24"/>
          <w:szCs w:val="24"/>
        </w:rPr>
        <w:t>.</w:t>
      </w:r>
      <w:r w:rsidR="005F6F4F">
        <w:rPr>
          <w:rFonts w:ascii="Times New Roman" w:hAnsi="Times New Roman" w:cs="Times New Roman"/>
          <w:bCs/>
          <w:sz w:val="24"/>
          <w:szCs w:val="24"/>
        </w:rPr>
        <w:t xml:space="preserve"> </w:t>
      </w:r>
      <w:r w:rsidR="00827BBF">
        <w:rPr>
          <w:rFonts w:ascii="Times New Roman" w:hAnsi="Times New Roman" w:cs="Times New Roman"/>
          <w:bCs/>
          <w:sz w:val="24"/>
          <w:szCs w:val="24"/>
        </w:rPr>
        <w:t xml:space="preserve">If so, both topics </w:t>
      </w:r>
      <w:r w:rsidR="00990790">
        <w:rPr>
          <w:rFonts w:ascii="Times New Roman" w:hAnsi="Times New Roman" w:cs="Times New Roman"/>
          <w:bCs/>
          <w:sz w:val="24"/>
          <w:szCs w:val="24"/>
        </w:rPr>
        <w:t xml:space="preserve">will </w:t>
      </w:r>
      <w:r w:rsidR="00827BBF">
        <w:rPr>
          <w:rFonts w:ascii="Times New Roman" w:hAnsi="Times New Roman" w:cs="Times New Roman"/>
          <w:bCs/>
          <w:sz w:val="24"/>
          <w:szCs w:val="24"/>
        </w:rPr>
        <w:t>comprise the 2023 LEMAS supplement.</w:t>
      </w:r>
      <w:r w:rsidR="005F6F4F">
        <w:rPr>
          <w:rFonts w:ascii="Times New Roman" w:hAnsi="Times New Roman" w:cs="Times New Roman"/>
          <w:bCs/>
          <w:sz w:val="24"/>
          <w:szCs w:val="24"/>
        </w:rPr>
        <w:t xml:space="preserve"> </w:t>
      </w:r>
      <w:r w:rsidR="00827BBF">
        <w:rPr>
          <w:rFonts w:ascii="Times New Roman" w:hAnsi="Times New Roman" w:cs="Times New Roman"/>
          <w:bCs/>
          <w:sz w:val="24"/>
          <w:szCs w:val="24"/>
        </w:rPr>
        <w:t>If not, the two instruments will be separated with the post-academy questions moving forward alone as the 2023 LEMAS supplement.</w:t>
      </w:r>
    </w:p>
    <w:p w:rsidR="00827BBF" w:rsidP="008B42F1" w:rsidRDefault="00827BBF" w14:paraId="729D9966" w14:textId="77777777">
      <w:pPr>
        <w:spacing w:after="0" w:line="240" w:lineRule="auto"/>
        <w:rPr>
          <w:rFonts w:ascii="Times New Roman" w:hAnsi="Times New Roman" w:cs="Times New Roman"/>
          <w:bCs/>
          <w:sz w:val="24"/>
          <w:szCs w:val="24"/>
        </w:rPr>
      </w:pPr>
    </w:p>
    <w:p w:rsidRPr="005F6F4F" w:rsidR="00827BBF" w:rsidP="008B42F1" w:rsidRDefault="001136F7" w14:paraId="6F84EB1C" w14:textId="3F97DA18">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Questions on post-academy training were developed following a BJS expert panel meeting on the topic. </w:t>
      </w:r>
      <w:r w:rsidRPr="00E965BB">
        <w:rPr>
          <w:rFonts w:ascii="Times New Roman" w:hAnsi="Times New Roman" w:cs="Times New Roman"/>
          <w:sz w:val="24"/>
          <w:szCs w:val="24"/>
        </w:rPr>
        <w:t xml:space="preserve">Working with </w:t>
      </w:r>
      <w:r w:rsidR="00AB6D32">
        <w:rPr>
          <w:rFonts w:ascii="Times New Roman" w:hAnsi="Times New Roman" w:cs="Times New Roman"/>
          <w:sz w:val="24"/>
          <w:szCs w:val="24"/>
        </w:rPr>
        <w:t xml:space="preserve">the </w:t>
      </w:r>
      <w:r w:rsidR="00F4646B">
        <w:rPr>
          <w:rFonts w:ascii="Times New Roman" w:hAnsi="Times New Roman" w:cs="Times New Roman"/>
          <w:sz w:val="24"/>
          <w:szCs w:val="24"/>
        </w:rPr>
        <w:t xml:space="preserve">RTI </w:t>
      </w:r>
      <w:r w:rsidR="00AB6D32">
        <w:rPr>
          <w:rFonts w:ascii="Times New Roman" w:hAnsi="Times New Roman" w:cs="Times New Roman"/>
          <w:sz w:val="24"/>
          <w:szCs w:val="24"/>
        </w:rPr>
        <w:t>project team</w:t>
      </w:r>
      <w:r w:rsidRPr="00E965BB">
        <w:rPr>
          <w:rFonts w:ascii="Times New Roman" w:hAnsi="Times New Roman" w:cs="Times New Roman"/>
          <w:sz w:val="24"/>
          <w:szCs w:val="24"/>
        </w:rPr>
        <w:t xml:space="preserve">, BJS convened a group of </w:t>
      </w:r>
      <w:r w:rsidR="00943C09">
        <w:rPr>
          <w:rFonts w:ascii="Times New Roman" w:hAnsi="Times New Roman" w:cs="Times New Roman"/>
          <w:sz w:val="24"/>
          <w:szCs w:val="24"/>
        </w:rPr>
        <w:t xml:space="preserve">nearly 30 </w:t>
      </w:r>
      <w:r w:rsidRPr="00E965BB">
        <w:rPr>
          <w:rFonts w:ascii="Times New Roman" w:hAnsi="Times New Roman" w:cs="Times New Roman"/>
          <w:sz w:val="24"/>
          <w:szCs w:val="24"/>
        </w:rPr>
        <w:t xml:space="preserve">federal, academic, and practitioner experts for </w:t>
      </w:r>
      <w:r w:rsidR="00103533">
        <w:rPr>
          <w:rFonts w:ascii="Times New Roman" w:hAnsi="Times New Roman" w:cs="Times New Roman"/>
          <w:sz w:val="24"/>
          <w:szCs w:val="24"/>
        </w:rPr>
        <w:t xml:space="preserve">a </w:t>
      </w:r>
      <w:r w:rsidR="00827BBF">
        <w:rPr>
          <w:rFonts w:ascii="Times New Roman" w:hAnsi="Times New Roman" w:cs="Times New Roman"/>
          <w:sz w:val="24"/>
          <w:szCs w:val="24"/>
        </w:rPr>
        <w:t>five-hour</w:t>
      </w:r>
      <w:r w:rsidR="00C3675B">
        <w:rPr>
          <w:rFonts w:ascii="Times New Roman" w:hAnsi="Times New Roman" w:cs="Times New Roman"/>
          <w:sz w:val="24"/>
          <w:szCs w:val="24"/>
        </w:rPr>
        <w:t xml:space="preserve"> virtual</w:t>
      </w:r>
      <w:r w:rsidRPr="00E965BB">
        <w:rPr>
          <w:rFonts w:ascii="Times New Roman" w:hAnsi="Times New Roman" w:cs="Times New Roman"/>
          <w:sz w:val="24"/>
          <w:szCs w:val="24"/>
        </w:rPr>
        <w:t xml:space="preserve"> meeting on </w:t>
      </w:r>
      <w:r w:rsidR="00C3675B">
        <w:rPr>
          <w:rFonts w:ascii="Times New Roman" w:hAnsi="Times New Roman" w:cs="Times New Roman"/>
          <w:sz w:val="24"/>
          <w:szCs w:val="24"/>
        </w:rPr>
        <w:t>September 29, 2021</w:t>
      </w:r>
      <w:r w:rsidR="00827BBF">
        <w:rPr>
          <w:rFonts w:ascii="Times New Roman" w:hAnsi="Times New Roman" w:cs="Times New Roman"/>
          <w:sz w:val="24"/>
          <w:szCs w:val="24"/>
        </w:rPr>
        <w:t>.</w:t>
      </w:r>
      <w:r w:rsidR="005F6F4F">
        <w:rPr>
          <w:rFonts w:ascii="Times New Roman" w:hAnsi="Times New Roman" w:cs="Times New Roman"/>
          <w:sz w:val="24"/>
          <w:szCs w:val="24"/>
        </w:rPr>
        <w:t xml:space="preserve"> </w:t>
      </w:r>
      <w:r w:rsidRPr="00AB6D32" w:rsidR="00AB6D32">
        <w:rPr>
          <w:rFonts w:ascii="Times New Roman" w:hAnsi="Times New Roman" w:cs="Times New Roman"/>
          <w:sz w:val="24"/>
          <w:szCs w:val="24"/>
        </w:rPr>
        <w:t xml:space="preserve">The goal of the expert panel meeting was to </w:t>
      </w:r>
      <w:r w:rsidR="00AB6D32">
        <w:rPr>
          <w:rFonts w:ascii="Times New Roman" w:hAnsi="Times New Roman" w:cs="Times New Roman"/>
          <w:sz w:val="24"/>
          <w:szCs w:val="24"/>
        </w:rPr>
        <w:t xml:space="preserve">discuss </w:t>
      </w:r>
      <w:r w:rsidRPr="00AB6D32" w:rsidR="00AB6D32">
        <w:rPr>
          <w:rFonts w:ascii="Times New Roman" w:hAnsi="Times New Roman" w:cs="Times New Roman"/>
          <w:sz w:val="24"/>
          <w:szCs w:val="24"/>
        </w:rPr>
        <w:t xml:space="preserve">in-service training. </w:t>
      </w:r>
      <w:r w:rsidRPr="00D506BC" w:rsidR="00AB6D32">
        <w:rPr>
          <w:rFonts w:ascii="Times New Roman" w:hAnsi="Times New Roman" w:cs="Times New Roman"/>
          <w:sz w:val="24"/>
          <w:szCs w:val="24"/>
        </w:rPr>
        <w:t>The</w:t>
      </w:r>
      <w:r w:rsidRPr="00AB6D32" w:rsidR="00AB6D32">
        <w:rPr>
          <w:rFonts w:ascii="Times New Roman" w:hAnsi="Times New Roman" w:cs="Times New Roman"/>
          <w:sz w:val="24"/>
          <w:szCs w:val="24"/>
        </w:rPr>
        <w:t xml:space="preserve"> panel focused on three fundamental </w:t>
      </w:r>
      <w:r w:rsidR="00AB6D32">
        <w:rPr>
          <w:rFonts w:ascii="Times New Roman" w:hAnsi="Times New Roman" w:cs="Times New Roman"/>
          <w:sz w:val="24"/>
          <w:szCs w:val="24"/>
        </w:rPr>
        <w:t>issues</w:t>
      </w:r>
      <w:r w:rsidRPr="00AB6D32" w:rsidR="00AB6D32">
        <w:rPr>
          <w:rFonts w:ascii="Times New Roman" w:hAnsi="Times New Roman" w:cs="Times New Roman"/>
          <w:sz w:val="24"/>
          <w:szCs w:val="24"/>
        </w:rPr>
        <w:t>: what we already know about law enforcement in-service training</w:t>
      </w:r>
      <w:r w:rsidR="00AB6D32">
        <w:rPr>
          <w:rFonts w:ascii="Times New Roman" w:hAnsi="Times New Roman" w:cs="Times New Roman"/>
          <w:sz w:val="24"/>
          <w:szCs w:val="24"/>
        </w:rPr>
        <w:t>;</w:t>
      </w:r>
      <w:r w:rsidRPr="00AB6D32" w:rsidR="00AB6D32">
        <w:rPr>
          <w:rFonts w:ascii="Times New Roman" w:hAnsi="Times New Roman" w:cs="Times New Roman"/>
          <w:sz w:val="24"/>
          <w:szCs w:val="24"/>
        </w:rPr>
        <w:t xml:space="preserve"> what we need to know about law enforcement in-service training</w:t>
      </w:r>
      <w:r w:rsidR="00A0487D">
        <w:rPr>
          <w:rFonts w:ascii="Times New Roman" w:hAnsi="Times New Roman" w:cs="Times New Roman"/>
          <w:sz w:val="24"/>
          <w:szCs w:val="24"/>
        </w:rPr>
        <w:t>;</w:t>
      </w:r>
      <w:r w:rsidRPr="00AB6D32" w:rsidR="00AB6D32">
        <w:rPr>
          <w:rFonts w:ascii="Times New Roman" w:hAnsi="Times New Roman" w:cs="Times New Roman"/>
          <w:sz w:val="24"/>
          <w:szCs w:val="24"/>
        </w:rPr>
        <w:t xml:space="preserve"> and how best to gather information about in-service training from law enforcement agencies. </w:t>
      </w:r>
      <w:r w:rsidR="00827BBF">
        <w:rPr>
          <w:rFonts w:ascii="Times New Roman" w:hAnsi="Times New Roman" w:cs="Times New Roman"/>
          <w:sz w:val="24"/>
          <w:szCs w:val="24"/>
        </w:rPr>
        <w:t>One takeaway was the perceived need to ask about law enforcement training more broadly than originally designed.</w:t>
      </w:r>
      <w:r w:rsidR="005F6F4F">
        <w:rPr>
          <w:rFonts w:ascii="Times New Roman" w:hAnsi="Times New Roman" w:cs="Times New Roman"/>
          <w:sz w:val="24"/>
          <w:szCs w:val="24"/>
        </w:rPr>
        <w:t xml:space="preserve"> </w:t>
      </w:r>
      <w:r w:rsidR="00827BBF">
        <w:rPr>
          <w:rFonts w:ascii="Times New Roman" w:hAnsi="Times New Roman" w:cs="Times New Roman"/>
          <w:sz w:val="24"/>
          <w:szCs w:val="24"/>
        </w:rPr>
        <w:t>Th</w:t>
      </w:r>
      <w:r w:rsidR="00F4646B">
        <w:rPr>
          <w:rFonts w:ascii="Times New Roman" w:hAnsi="Times New Roman" w:cs="Times New Roman"/>
          <w:sz w:val="24"/>
          <w:szCs w:val="24"/>
        </w:rPr>
        <w:t>ough th</w:t>
      </w:r>
      <w:r w:rsidR="00827BBF">
        <w:rPr>
          <w:rFonts w:ascii="Times New Roman" w:hAnsi="Times New Roman" w:cs="Times New Roman"/>
          <w:sz w:val="24"/>
          <w:szCs w:val="24"/>
        </w:rPr>
        <w:t xml:space="preserve">e meeting itself was labeled as a discussion of “in-service” training, panelists immediately noted that post-academy training is a larger topic </w:t>
      </w:r>
      <w:r w:rsidR="00AB6D32">
        <w:rPr>
          <w:rFonts w:ascii="Times New Roman" w:hAnsi="Times New Roman" w:cs="Times New Roman"/>
          <w:sz w:val="24"/>
          <w:szCs w:val="24"/>
        </w:rPr>
        <w:t>worthy of full exploration</w:t>
      </w:r>
      <w:r w:rsidR="00827BBF">
        <w:rPr>
          <w:rFonts w:ascii="Times New Roman" w:hAnsi="Times New Roman" w:cs="Times New Roman"/>
          <w:sz w:val="24"/>
          <w:szCs w:val="24"/>
        </w:rPr>
        <w:t>.</w:t>
      </w:r>
      <w:r w:rsidR="005F6F4F">
        <w:rPr>
          <w:rFonts w:ascii="Times New Roman" w:hAnsi="Times New Roman" w:cs="Times New Roman"/>
          <w:sz w:val="24"/>
          <w:szCs w:val="24"/>
        </w:rPr>
        <w:t xml:space="preserve"> </w:t>
      </w:r>
      <w:r w:rsidR="00827BBF">
        <w:rPr>
          <w:rFonts w:ascii="Times New Roman" w:hAnsi="Times New Roman" w:cs="Times New Roman"/>
          <w:sz w:val="24"/>
          <w:szCs w:val="24"/>
        </w:rPr>
        <w:t>Additionally</w:t>
      </w:r>
      <w:r w:rsidR="00AB6D32">
        <w:rPr>
          <w:rFonts w:ascii="Times New Roman" w:hAnsi="Times New Roman" w:cs="Times New Roman"/>
          <w:sz w:val="24"/>
          <w:szCs w:val="24"/>
        </w:rPr>
        <w:t xml:space="preserve">, panelists expressed a desire to have national data on </w:t>
      </w:r>
      <w:r w:rsidR="00A7332D">
        <w:rPr>
          <w:rFonts w:ascii="Times New Roman" w:hAnsi="Times New Roman" w:cs="Times New Roman"/>
          <w:sz w:val="24"/>
          <w:szCs w:val="24"/>
        </w:rPr>
        <w:t xml:space="preserve">the </w:t>
      </w:r>
      <w:r w:rsidR="00AB6D32">
        <w:rPr>
          <w:rFonts w:ascii="Times New Roman" w:hAnsi="Times New Roman" w:cs="Times New Roman"/>
          <w:sz w:val="24"/>
          <w:szCs w:val="24"/>
        </w:rPr>
        <w:t>frequency of specific training topics</w:t>
      </w:r>
      <w:r w:rsidR="004848B2">
        <w:rPr>
          <w:rFonts w:ascii="Times New Roman" w:hAnsi="Times New Roman" w:cs="Times New Roman"/>
          <w:sz w:val="24"/>
          <w:szCs w:val="24"/>
        </w:rPr>
        <w:t xml:space="preserve"> (both </w:t>
      </w:r>
      <w:r w:rsidR="004F15EA">
        <w:rPr>
          <w:rFonts w:ascii="Times New Roman" w:hAnsi="Times New Roman" w:cs="Times New Roman"/>
          <w:sz w:val="24"/>
          <w:szCs w:val="24"/>
        </w:rPr>
        <w:t xml:space="preserve">the count of agencies adopting a training topic </w:t>
      </w:r>
      <w:r w:rsidR="004848B2">
        <w:rPr>
          <w:rFonts w:ascii="Times New Roman" w:hAnsi="Times New Roman" w:cs="Times New Roman"/>
          <w:sz w:val="24"/>
          <w:szCs w:val="24"/>
        </w:rPr>
        <w:t>and number of hours per training)</w:t>
      </w:r>
      <w:r w:rsidR="00AB6D32">
        <w:rPr>
          <w:rFonts w:ascii="Times New Roman" w:hAnsi="Times New Roman" w:cs="Times New Roman"/>
          <w:sz w:val="24"/>
          <w:szCs w:val="24"/>
        </w:rPr>
        <w:t>, including detailed information on a subset of high-priority topics.</w:t>
      </w:r>
      <w:r w:rsidR="005F6F4F">
        <w:rPr>
          <w:rFonts w:ascii="Times New Roman" w:hAnsi="Times New Roman" w:cs="Times New Roman"/>
          <w:sz w:val="24"/>
          <w:szCs w:val="24"/>
        </w:rPr>
        <w:t xml:space="preserve"> </w:t>
      </w:r>
      <w:r w:rsidR="004848B2">
        <w:rPr>
          <w:rFonts w:ascii="Times New Roman" w:hAnsi="Times New Roman" w:cs="Times New Roman"/>
          <w:sz w:val="24"/>
          <w:szCs w:val="24"/>
        </w:rPr>
        <w:t>The expert panel meeting</w:t>
      </w:r>
      <w:r w:rsidR="00AB6D32">
        <w:rPr>
          <w:rFonts w:ascii="Times New Roman" w:hAnsi="Times New Roman" w:cs="Times New Roman"/>
          <w:sz w:val="24"/>
          <w:szCs w:val="24"/>
        </w:rPr>
        <w:t xml:space="preserve"> informed the development of the survey instrument </w:t>
      </w:r>
      <w:r w:rsidRPr="005F6F4F" w:rsidR="00AB6D32">
        <w:rPr>
          <w:rFonts w:ascii="Times New Roman" w:hAnsi="Times New Roman" w:cs="Times New Roman"/>
          <w:sz w:val="24"/>
          <w:szCs w:val="24"/>
        </w:rPr>
        <w:t>draft (</w:t>
      </w:r>
      <w:r w:rsidRPr="00960E3C" w:rsidR="00AB6D32">
        <w:rPr>
          <w:rFonts w:ascii="Times New Roman" w:hAnsi="Times New Roman" w:cs="Times New Roman"/>
          <w:b/>
          <w:bCs/>
          <w:sz w:val="24"/>
          <w:szCs w:val="24"/>
        </w:rPr>
        <w:t>Attachment A</w:t>
      </w:r>
      <w:r w:rsidRPr="005F6F4F" w:rsidR="00F4646B">
        <w:rPr>
          <w:rFonts w:ascii="Times New Roman" w:hAnsi="Times New Roman" w:cs="Times New Roman"/>
          <w:sz w:val="24"/>
          <w:szCs w:val="24"/>
        </w:rPr>
        <w:t>)</w:t>
      </w:r>
      <w:r w:rsidRPr="005F6F4F" w:rsidR="00AB6D32">
        <w:rPr>
          <w:rFonts w:ascii="Times New Roman" w:hAnsi="Times New Roman" w:cs="Times New Roman"/>
          <w:sz w:val="24"/>
          <w:szCs w:val="24"/>
        </w:rPr>
        <w:t>.</w:t>
      </w:r>
    </w:p>
    <w:p w:rsidRPr="005F6F4F" w:rsidR="00827BBF" w:rsidP="008B42F1" w:rsidRDefault="00827BBF" w14:paraId="002F6941" w14:textId="77777777">
      <w:pPr>
        <w:spacing w:after="0" w:line="240" w:lineRule="auto"/>
        <w:rPr>
          <w:rFonts w:ascii="Times New Roman" w:hAnsi="Times New Roman" w:cs="Times New Roman"/>
          <w:sz w:val="24"/>
          <w:szCs w:val="24"/>
        </w:rPr>
      </w:pPr>
    </w:p>
    <w:p w:rsidR="006E5B5F" w:rsidP="008B42F1" w:rsidRDefault="00C3675B" w14:paraId="262D905C" w14:textId="12081708">
      <w:pPr>
        <w:spacing w:after="0" w:line="240" w:lineRule="auto"/>
        <w:rPr>
          <w:rFonts w:ascii="Times New Roman" w:hAnsi="Times New Roman" w:cs="Times New Roman"/>
          <w:bCs/>
          <w:sz w:val="24"/>
          <w:szCs w:val="24"/>
        </w:rPr>
      </w:pPr>
      <w:r w:rsidRPr="005F6F4F">
        <w:rPr>
          <w:rFonts w:ascii="Times New Roman" w:hAnsi="Times New Roman" w:cs="Times New Roman"/>
          <w:bCs/>
          <w:sz w:val="24"/>
          <w:szCs w:val="24"/>
        </w:rPr>
        <w:t>Questions on</w:t>
      </w:r>
      <w:r w:rsidRPr="005F6F4F" w:rsidR="0035311A">
        <w:rPr>
          <w:rFonts w:ascii="Times New Roman" w:hAnsi="Times New Roman" w:cs="Times New Roman"/>
          <w:bCs/>
          <w:sz w:val="24"/>
          <w:szCs w:val="24"/>
        </w:rPr>
        <w:t xml:space="preserve"> agency responses to</w:t>
      </w:r>
      <w:r w:rsidRPr="005F6F4F">
        <w:rPr>
          <w:rFonts w:ascii="Times New Roman" w:hAnsi="Times New Roman" w:cs="Times New Roman"/>
          <w:bCs/>
          <w:sz w:val="24"/>
          <w:szCs w:val="24"/>
        </w:rPr>
        <w:t xml:space="preserve"> police suicide were developed in furtherance of the potential BJS role in </w:t>
      </w:r>
      <w:r w:rsidRPr="005F6F4F" w:rsidR="00D975D6">
        <w:rPr>
          <w:rFonts w:ascii="Times New Roman" w:hAnsi="Times New Roman" w:cs="Times New Roman"/>
          <w:bCs/>
          <w:sz w:val="24"/>
          <w:szCs w:val="24"/>
        </w:rPr>
        <w:t xml:space="preserve">augmenting </w:t>
      </w:r>
      <w:r w:rsidRPr="005F6F4F">
        <w:rPr>
          <w:rFonts w:ascii="Times New Roman" w:hAnsi="Times New Roman" w:cs="Times New Roman"/>
          <w:bCs/>
          <w:sz w:val="24"/>
          <w:szCs w:val="24"/>
        </w:rPr>
        <w:t>the Federal Bureau of Investigation’s (FBI) Law Enforcement Suicide Data Collection</w:t>
      </w:r>
      <w:r w:rsidR="002C37CD">
        <w:rPr>
          <w:rFonts w:ascii="Times New Roman" w:hAnsi="Times New Roman" w:cs="Times New Roman"/>
          <w:bCs/>
          <w:sz w:val="24"/>
          <w:szCs w:val="24"/>
        </w:rPr>
        <w:t xml:space="preserve"> (OMB Control Number </w:t>
      </w:r>
      <w:r w:rsidRPr="002C37CD" w:rsidR="002C37CD">
        <w:rPr>
          <w:rFonts w:ascii="Times New Roman" w:hAnsi="Times New Roman" w:cs="Times New Roman"/>
          <w:bCs/>
          <w:sz w:val="24"/>
          <w:szCs w:val="24"/>
        </w:rPr>
        <w:t>1110-0082</w:t>
      </w:r>
      <w:r w:rsidR="002C37CD">
        <w:rPr>
          <w:rFonts w:ascii="Times New Roman" w:hAnsi="Times New Roman" w:cs="Times New Roman"/>
          <w:bCs/>
          <w:sz w:val="24"/>
          <w:szCs w:val="24"/>
        </w:rPr>
        <w:t>)</w:t>
      </w:r>
      <w:r w:rsidRPr="005F6F4F" w:rsidR="00827BBF">
        <w:rPr>
          <w:rFonts w:ascii="Times New Roman" w:hAnsi="Times New Roman" w:cs="Times New Roman"/>
          <w:bCs/>
          <w:sz w:val="24"/>
          <w:szCs w:val="24"/>
        </w:rPr>
        <w:t>.</w:t>
      </w:r>
      <w:r w:rsidRPr="005F6F4F" w:rsidR="005F6F4F">
        <w:rPr>
          <w:rFonts w:ascii="Times New Roman" w:hAnsi="Times New Roman" w:cs="Times New Roman"/>
          <w:bCs/>
          <w:sz w:val="24"/>
          <w:szCs w:val="24"/>
        </w:rPr>
        <w:t xml:space="preserve"> </w:t>
      </w:r>
      <w:r w:rsidR="00A0487D">
        <w:rPr>
          <w:rFonts w:ascii="Times New Roman" w:hAnsi="Times New Roman" w:cs="Times New Roman"/>
          <w:bCs/>
          <w:sz w:val="24"/>
          <w:szCs w:val="24"/>
        </w:rPr>
        <w:t>The goal is for this proposed instrument to complement the FBI’s work by collecting baseline, nationally representative measures on what programs and polices agencies have in place to address suicide risk.</w:t>
      </w:r>
      <w:r w:rsidR="00A0487D">
        <w:rPr>
          <w:rFonts w:ascii="Times New Roman" w:hAnsi="Times New Roman" w:cs="Times New Roman"/>
          <w:bCs/>
          <w:sz w:val="24"/>
          <w:szCs w:val="24"/>
        </w:rPr>
        <w:t xml:space="preserve"> </w:t>
      </w:r>
      <w:r w:rsidRPr="005F6F4F" w:rsidR="00AC52ED">
        <w:rPr>
          <w:rFonts w:ascii="Times New Roman" w:hAnsi="Times New Roman" w:cs="Times New Roman"/>
          <w:bCs/>
          <w:sz w:val="24"/>
          <w:szCs w:val="24"/>
        </w:rPr>
        <w:t>The instrument (</w:t>
      </w:r>
      <w:r w:rsidRPr="00960E3C" w:rsidR="00AC52ED">
        <w:rPr>
          <w:rFonts w:ascii="Times New Roman" w:hAnsi="Times New Roman" w:cs="Times New Roman"/>
          <w:b/>
          <w:sz w:val="24"/>
          <w:szCs w:val="24"/>
        </w:rPr>
        <w:t>Attachment B</w:t>
      </w:r>
      <w:r w:rsidRPr="005F6F4F" w:rsidR="00AC52ED">
        <w:rPr>
          <w:rFonts w:ascii="Times New Roman" w:hAnsi="Times New Roman" w:cs="Times New Roman"/>
          <w:bCs/>
          <w:sz w:val="24"/>
          <w:szCs w:val="24"/>
        </w:rPr>
        <w:t>)</w:t>
      </w:r>
      <w:r w:rsidR="00AC52ED">
        <w:rPr>
          <w:rFonts w:ascii="Times New Roman" w:hAnsi="Times New Roman" w:cs="Times New Roman"/>
          <w:bCs/>
          <w:sz w:val="24"/>
          <w:szCs w:val="24"/>
        </w:rPr>
        <w:t xml:space="preserve"> was developed independently of the post-academy expert panel but with the same project team</w:t>
      </w:r>
      <w:r w:rsidR="00367ADC">
        <w:rPr>
          <w:rFonts w:ascii="Times New Roman" w:hAnsi="Times New Roman" w:cs="Times New Roman"/>
          <w:bCs/>
          <w:sz w:val="24"/>
          <w:szCs w:val="24"/>
        </w:rPr>
        <w:t xml:space="preserve"> making contributions to drafting and revising </w:t>
      </w:r>
      <w:r w:rsidR="0035311A">
        <w:rPr>
          <w:rFonts w:ascii="Times New Roman" w:hAnsi="Times New Roman" w:cs="Times New Roman"/>
          <w:bCs/>
          <w:sz w:val="24"/>
          <w:szCs w:val="24"/>
        </w:rPr>
        <w:t>the instrument.</w:t>
      </w:r>
      <w:r w:rsidR="005F6F4F">
        <w:rPr>
          <w:rFonts w:ascii="Times New Roman" w:hAnsi="Times New Roman" w:cs="Times New Roman"/>
          <w:bCs/>
          <w:sz w:val="24"/>
          <w:szCs w:val="24"/>
        </w:rPr>
        <w:t xml:space="preserve"> </w:t>
      </w:r>
      <w:r w:rsidR="0035311A">
        <w:rPr>
          <w:rFonts w:ascii="Times New Roman" w:hAnsi="Times New Roman" w:cs="Times New Roman"/>
          <w:bCs/>
          <w:sz w:val="24"/>
          <w:szCs w:val="24"/>
        </w:rPr>
        <w:t>Questions were developed using three primary sources.</w:t>
      </w:r>
      <w:r w:rsidR="005F6F4F">
        <w:rPr>
          <w:rFonts w:ascii="Times New Roman" w:hAnsi="Times New Roman" w:cs="Times New Roman"/>
          <w:bCs/>
          <w:sz w:val="24"/>
          <w:szCs w:val="24"/>
        </w:rPr>
        <w:t xml:space="preserve"> </w:t>
      </w:r>
      <w:r w:rsidR="0035311A">
        <w:rPr>
          <w:rFonts w:ascii="Times New Roman" w:hAnsi="Times New Roman" w:cs="Times New Roman"/>
          <w:bCs/>
          <w:sz w:val="24"/>
          <w:szCs w:val="24"/>
        </w:rPr>
        <w:t>First, the project team consulted the FBI data collection instrument to ensure this LEMAS supplement instrument does not overlap with the FBI effort.</w:t>
      </w:r>
      <w:r w:rsidR="005F6F4F">
        <w:rPr>
          <w:rFonts w:ascii="Times New Roman" w:hAnsi="Times New Roman" w:cs="Times New Roman"/>
          <w:bCs/>
          <w:sz w:val="24"/>
          <w:szCs w:val="24"/>
        </w:rPr>
        <w:t xml:space="preserve"> </w:t>
      </w:r>
      <w:r w:rsidR="0035311A">
        <w:rPr>
          <w:rFonts w:ascii="Times New Roman" w:hAnsi="Times New Roman" w:cs="Times New Roman"/>
          <w:bCs/>
          <w:sz w:val="24"/>
          <w:szCs w:val="24"/>
        </w:rPr>
        <w:t xml:space="preserve">Second, </w:t>
      </w:r>
      <w:r w:rsidR="000E3D48">
        <w:rPr>
          <w:rFonts w:ascii="Times New Roman" w:hAnsi="Times New Roman" w:cs="Times New Roman"/>
          <w:bCs/>
          <w:sz w:val="24"/>
          <w:szCs w:val="24"/>
        </w:rPr>
        <w:t>the general scope and specific content of questions were based on an extensive literature review focused on the measurement of agency responses to police suicide.</w:t>
      </w:r>
      <w:r w:rsidR="005F6F4F">
        <w:rPr>
          <w:rFonts w:ascii="Times New Roman" w:hAnsi="Times New Roman" w:cs="Times New Roman"/>
          <w:bCs/>
          <w:sz w:val="24"/>
          <w:szCs w:val="24"/>
        </w:rPr>
        <w:t xml:space="preserve"> </w:t>
      </w:r>
      <w:r w:rsidR="000E3D48">
        <w:rPr>
          <w:rFonts w:ascii="Times New Roman" w:hAnsi="Times New Roman" w:cs="Times New Roman"/>
          <w:bCs/>
          <w:sz w:val="24"/>
          <w:szCs w:val="24"/>
        </w:rPr>
        <w:t xml:space="preserve">The project team reviewed more than 30 resources, including recent </w:t>
      </w:r>
      <w:proofErr w:type="gramStart"/>
      <w:r w:rsidR="000E3D48">
        <w:rPr>
          <w:rFonts w:ascii="Times New Roman" w:hAnsi="Times New Roman" w:cs="Times New Roman"/>
          <w:bCs/>
          <w:sz w:val="24"/>
          <w:szCs w:val="24"/>
        </w:rPr>
        <w:t>federally-funded</w:t>
      </w:r>
      <w:proofErr w:type="gramEnd"/>
      <w:r w:rsidR="000E3D48">
        <w:rPr>
          <w:rFonts w:ascii="Times New Roman" w:hAnsi="Times New Roman" w:cs="Times New Roman"/>
          <w:bCs/>
          <w:sz w:val="24"/>
          <w:szCs w:val="24"/>
        </w:rPr>
        <w:t xml:space="preserve"> publications and academic articles, to ensure questions accurately reflect recent scholarship and could contribute to the field.</w:t>
      </w:r>
      <w:r w:rsidR="005F6F4F">
        <w:rPr>
          <w:rFonts w:ascii="Times New Roman" w:hAnsi="Times New Roman" w:cs="Times New Roman"/>
          <w:bCs/>
          <w:sz w:val="24"/>
          <w:szCs w:val="24"/>
        </w:rPr>
        <w:t xml:space="preserve"> </w:t>
      </w:r>
      <w:r w:rsidR="0035311A">
        <w:rPr>
          <w:rFonts w:ascii="Times New Roman" w:hAnsi="Times New Roman" w:cs="Times New Roman"/>
          <w:bCs/>
          <w:sz w:val="24"/>
          <w:szCs w:val="24"/>
        </w:rPr>
        <w:t xml:space="preserve">Third, </w:t>
      </w:r>
      <w:r w:rsidR="000E3D48">
        <w:rPr>
          <w:rFonts w:ascii="Times New Roman" w:hAnsi="Times New Roman" w:cs="Times New Roman"/>
          <w:bCs/>
          <w:sz w:val="24"/>
          <w:szCs w:val="24"/>
        </w:rPr>
        <w:t>the project team used prior LEMAS surveys to standardize answer choices across BJS collections, when possible.</w:t>
      </w:r>
      <w:r w:rsidR="005F6F4F">
        <w:rPr>
          <w:rFonts w:ascii="Times New Roman" w:hAnsi="Times New Roman" w:cs="Times New Roman"/>
          <w:bCs/>
          <w:sz w:val="24"/>
          <w:szCs w:val="24"/>
        </w:rPr>
        <w:t xml:space="preserve"> </w:t>
      </w:r>
    </w:p>
    <w:p w:rsidR="001136F7" w:rsidP="001136F7" w:rsidRDefault="001136F7" w14:paraId="6354C84F" w14:textId="77777777">
      <w:pPr>
        <w:spacing w:after="0" w:line="240" w:lineRule="auto"/>
        <w:rPr>
          <w:rFonts w:ascii="Times New Roman" w:hAnsi="Times New Roman" w:eastAsia="SimSun" w:cs="Times New Roman"/>
          <w:b/>
          <w:sz w:val="24"/>
          <w:szCs w:val="24"/>
          <w:u w:val="single"/>
        </w:rPr>
      </w:pPr>
    </w:p>
    <w:p w:rsidR="001136F7" w:rsidP="001136F7" w:rsidRDefault="001136F7" w14:paraId="1AF45736" w14:textId="72027524">
      <w:pPr>
        <w:spacing w:after="0" w:line="240" w:lineRule="auto"/>
        <w:rPr>
          <w:rFonts w:ascii="Times New Roman" w:hAnsi="Times New Roman" w:eastAsia="SimSun" w:cs="Times New Roman"/>
          <w:b/>
          <w:sz w:val="24"/>
          <w:szCs w:val="24"/>
          <w:u w:val="single"/>
        </w:rPr>
      </w:pPr>
      <w:r w:rsidRPr="008C7132">
        <w:rPr>
          <w:rFonts w:ascii="Times New Roman" w:hAnsi="Times New Roman" w:eastAsia="SimSun" w:cs="Times New Roman"/>
          <w:b/>
          <w:sz w:val="24"/>
          <w:szCs w:val="24"/>
          <w:u w:val="single"/>
        </w:rPr>
        <w:t xml:space="preserve">Request for </w:t>
      </w:r>
      <w:r>
        <w:rPr>
          <w:rFonts w:ascii="Times New Roman" w:hAnsi="Times New Roman" w:eastAsia="SimSun" w:cs="Times New Roman"/>
          <w:b/>
          <w:sz w:val="24"/>
          <w:szCs w:val="24"/>
          <w:u w:val="single"/>
        </w:rPr>
        <w:t>Cognitive Interviewing</w:t>
      </w:r>
    </w:p>
    <w:p w:rsidR="001136F7" w:rsidP="001136F7" w:rsidRDefault="001136F7" w14:paraId="2AC28557" w14:textId="77777777">
      <w:pPr>
        <w:spacing w:after="0" w:line="240" w:lineRule="auto"/>
        <w:rPr>
          <w:rFonts w:ascii="Times New Roman" w:hAnsi="Times New Roman" w:cs="Times New Roman"/>
          <w:sz w:val="24"/>
          <w:szCs w:val="24"/>
        </w:rPr>
      </w:pPr>
    </w:p>
    <w:p w:rsidRPr="00764732" w:rsidR="001136F7" w:rsidP="001136F7" w:rsidRDefault="001136F7" w14:paraId="03822277" w14:textId="7094BD0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This</w:t>
      </w:r>
      <w:r w:rsidRPr="00764732">
        <w:rPr>
          <w:rFonts w:ascii="Times New Roman" w:hAnsi="Times New Roman" w:cs="Times New Roman"/>
          <w:sz w:val="24"/>
          <w:szCs w:val="24"/>
        </w:rPr>
        <w:t xml:space="preserve"> request is to conduct cognitive testing for the </w:t>
      </w:r>
      <w:r w:rsidR="00C3675B">
        <w:rPr>
          <w:rFonts w:ascii="Times New Roman" w:hAnsi="Times New Roman" w:cs="Times New Roman"/>
          <w:bCs/>
          <w:sz w:val="24"/>
          <w:szCs w:val="24"/>
        </w:rPr>
        <w:t xml:space="preserve">2023 LEMAS supplement </w:t>
      </w:r>
      <w:r w:rsidRPr="00764732">
        <w:rPr>
          <w:rFonts w:ascii="Times New Roman" w:hAnsi="Times New Roman" w:cs="Times New Roman"/>
          <w:sz w:val="24"/>
          <w:szCs w:val="24"/>
        </w:rPr>
        <w:t xml:space="preserve">instrument under </w:t>
      </w:r>
      <w:r>
        <w:rPr>
          <w:rFonts w:ascii="Times New Roman" w:hAnsi="Times New Roman" w:cs="Times New Roman"/>
          <w:sz w:val="24"/>
          <w:szCs w:val="24"/>
        </w:rPr>
        <w:t xml:space="preserve">BJS’s </w:t>
      </w:r>
      <w:r w:rsidRPr="00764732">
        <w:rPr>
          <w:rFonts w:ascii="Times New Roman" w:hAnsi="Times New Roman" w:cs="Times New Roman"/>
          <w:sz w:val="24"/>
          <w:szCs w:val="24"/>
        </w:rPr>
        <w:t xml:space="preserve">generic clearance agreement (OMB </w:t>
      </w:r>
      <w:r>
        <w:rPr>
          <w:rFonts w:ascii="Times New Roman" w:hAnsi="Times New Roman" w:cs="Times New Roman"/>
          <w:sz w:val="24"/>
          <w:szCs w:val="24"/>
        </w:rPr>
        <w:t xml:space="preserve">Control </w:t>
      </w:r>
      <w:r w:rsidRPr="00764732">
        <w:rPr>
          <w:rFonts w:ascii="Times New Roman" w:hAnsi="Times New Roman" w:cs="Times New Roman"/>
          <w:sz w:val="24"/>
          <w:szCs w:val="24"/>
        </w:rPr>
        <w:t>Number 1121-0339). BJS has contracted with RTI to develop and test the instruments.</w:t>
      </w:r>
      <w:r w:rsidR="005F6F4F">
        <w:rPr>
          <w:rFonts w:ascii="Times New Roman" w:hAnsi="Times New Roman" w:cs="Times New Roman"/>
          <w:sz w:val="24"/>
          <w:szCs w:val="24"/>
        </w:rPr>
        <w:t xml:space="preserve"> </w:t>
      </w:r>
      <w:r w:rsidRPr="00764732">
        <w:rPr>
          <w:rFonts w:ascii="Times New Roman" w:hAnsi="Times New Roman" w:cs="Times New Roman"/>
          <w:sz w:val="24"/>
          <w:szCs w:val="24"/>
        </w:rPr>
        <w:t xml:space="preserve">Project staff from RTI will </w:t>
      </w:r>
      <w:r w:rsidR="008F776D">
        <w:rPr>
          <w:rFonts w:ascii="Times New Roman" w:hAnsi="Times New Roman" w:cs="Times New Roman"/>
          <w:sz w:val="24"/>
          <w:szCs w:val="24"/>
        </w:rPr>
        <w:t xml:space="preserve">be responsible for </w:t>
      </w:r>
      <w:r w:rsidR="00A0487D">
        <w:rPr>
          <w:rFonts w:ascii="Times New Roman" w:hAnsi="Times New Roman" w:cs="Times New Roman"/>
          <w:sz w:val="24"/>
          <w:szCs w:val="24"/>
        </w:rPr>
        <w:t xml:space="preserve">administering </w:t>
      </w:r>
      <w:r w:rsidR="008F776D">
        <w:rPr>
          <w:rFonts w:ascii="Times New Roman" w:hAnsi="Times New Roman" w:cs="Times New Roman"/>
          <w:sz w:val="24"/>
          <w:szCs w:val="24"/>
        </w:rPr>
        <w:t xml:space="preserve">the cognitive testing of </w:t>
      </w:r>
      <w:r w:rsidR="00C3675B">
        <w:rPr>
          <w:rFonts w:ascii="Times New Roman" w:hAnsi="Times New Roman" w:cs="Times New Roman"/>
          <w:sz w:val="24"/>
          <w:szCs w:val="24"/>
        </w:rPr>
        <w:t xml:space="preserve">the </w:t>
      </w:r>
      <w:r w:rsidR="00F4646B">
        <w:rPr>
          <w:rFonts w:ascii="Times New Roman" w:hAnsi="Times New Roman" w:cs="Times New Roman"/>
          <w:sz w:val="24"/>
          <w:szCs w:val="24"/>
        </w:rPr>
        <w:t xml:space="preserve">2023 </w:t>
      </w:r>
      <w:r w:rsidR="00C3675B">
        <w:rPr>
          <w:rFonts w:ascii="Times New Roman" w:hAnsi="Times New Roman" w:cs="Times New Roman"/>
          <w:sz w:val="24"/>
          <w:szCs w:val="24"/>
        </w:rPr>
        <w:t>L</w:t>
      </w:r>
      <w:r w:rsidR="00C3675B">
        <w:rPr>
          <w:rFonts w:ascii="Times New Roman" w:hAnsi="Times New Roman" w:cs="Times New Roman"/>
          <w:bCs/>
          <w:sz w:val="24"/>
          <w:szCs w:val="24"/>
        </w:rPr>
        <w:t xml:space="preserve">EMAS supplement </w:t>
      </w:r>
      <w:r w:rsidR="00F4646B">
        <w:rPr>
          <w:rFonts w:ascii="Times New Roman" w:hAnsi="Times New Roman" w:cs="Times New Roman"/>
          <w:bCs/>
          <w:sz w:val="24"/>
          <w:szCs w:val="24"/>
        </w:rPr>
        <w:t>instruments</w:t>
      </w:r>
      <w:r w:rsidR="001F449D">
        <w:rPr>
          <w:rFonts w:ascii="Times New Roman" w:hAnsi="Times New Roman" w:cs="Times New Roman"/>
          <w:bCs/>
          <w:sz w:val="24"/>
          <w:szCs w:val="24"/>
        </w:rPr>
        <w:t xml:space="preserve"> </w:t>
      </w:r>
      <w:r w:rsidRPr="00764732">
        <w:rPr>
          <w:rFonts w:ascii="Times New Roman" w:hAnsi="Times New Roman" w:cs="Times New Roman"/>
          <w:sz w:val="24"/>
          <w:szCs w:val="24"/>
        </w:rPr>
        <w:t>(</w:t>
      </w:r>
      <w:r w:rsidR="00367ADC">
        <w:rPr>
          <w:rFonts w:ascii="Times New Roman" w:hAnsi="Times New Roman" w:cs="Times New Roman"/>
          <w:sz w:val="24"/>
          <w:szCs w:val="24"/>
        </w:rPr>
        <w:t xml:space="preserve">see </w:t>
      </w:r>
      <w:r w:rsidRPr="00960E3C">
        <w:rPr>
          <w:rFonts w:ascii="Times New Roman" w:hAnsi="Times New Roman" w:cs="Times New Roman"/>
          <w:b/>
          <w:bCs/>
          <w:sz w:val="24"/>
          <w:szCs w:val="24"/>
        </w:rPr>
        <w:t xml:space="preserve">Attachment </w:t>
      </w:r>
      <w:r w:rsidRPr="00960E3C" w:rsidR="00367ADC">
        <w:rPr>
          <w:rFonts w:ascii="Times New Roman" w:hAnsi="Times New Roman" w:cs="Times New Roman"/>
          <w:b/>
          <w:bCs/>
          <w:sz w:val="24"/>
          <w:szCs w:val="24"/>
        </w:rPr>
        <w:t>C</w:t>
      </w:r>
      <w:r w:rsidRPr="005F6F4F" w:rsidR="00367ADC">
        <w:rPr>
          <w:rFonts w:ascii="Times New Roman" w:hAnsi="Times New Roman" w:cs="Times New Roman"/>
          <w:sz w:val="24"/>
          <w:szCs w:val="24"/>
        </w:rPr>
        <w:t xml:space="preserve"> for a cognitive interview protocol</w:t>
      </w:r>
      <w:r w:rsidRPr="005F6F4F">
        <w:rPr>
          <w:rFonts w:ascii="Times New Roman" w:hAnsi="Times New Roman" w:cs="Times New Roman"/>
          <w:sz w:val="24"/>
          <w:szCs w:val="24"/>
        </w:rPr>
        <w:t>)</w:t>
      </w:r>
      <w:r w:rsidRPr="005F6F4F" w:rsidR="00C3675B">
        <w:rPr>
          <w:rFonts w:ascii="Times New Roman" w:hAnsi="Times New Roman" w:cs="Times New Roman"/>
          <w:sz w:val="24"/>
          <w:szCs w:val="24"/>
        </w:rPr>
        <w:t>.</w:t>
      </w:r>
    </w:p>
    <w:p w:rsidRPr="00764732" w:rsidR="001136F7" w:rsidP="001136F7" w:rsidRDefault="001136F7" w14:paraId="3270EA20" w14:textId="77777777">
      <w:pPr>
        <w:spacing w:after="0" w:line="240" w:lineRule="auto"/>
        <w:rPr>
          <w:rFonts w:ascii="Times New Roman" w:hAnsi="Times New Roman" w:cs="Times New Roman"/>
          <w:sz w:val="24"/>
          <w:szCs w:val="24"/>
          <w:highlight w:val="yellow"/>
        </w:rPr>
      </w:pPr>
    </w:p>
    <w:p w:rsidRPr="008C7132" w:rsidR="001136F7" w:rsidP="001136F7" w:rsidRDefault="001136F7" w14:paraId="30D29EA0" w14:textId="6C72174A">
      <w:pPr>
        <w:spacing w:after="0" w:line="240" w:lineRule="auto"/>
        <w:rPr>
          <w:rFonts w:ascii="Times New Roman" w:hAnsi="Times New Roman" w:cs="Times New Roman"/>
          <w:sz w:val="24"/>
          <w:szCs w:val="24"/>
        </w:rPr>
      </w:pPr>
      <w:r w:rsidRPr="00764732">
        <w:rPr>
          <w:rFonts w:ascii="Times New Roman" w:hAnsi="Times New Roman" w:cs="Times New Roman"/>
          <w:sz w:val="24"/>
          <w:szCs w:val="24"/>
        </w:rPr>
        <w:t xml:space="preserve">The cognitive interviewing plan </w:t>
      </w:r>
      <w:r w:rsidR="00435950">
        <w:rPr>
          <w:rFonts w:ascii="Times New Roman" w:hAnsi="Times New Roman" w:cs="Times New Roman"/>
          <w:sz w:val="24"/>
          <w:szCs w:val="24"/>
        </w:rPr>
        <w:t>(</w:t>
      </w:r>
      <w:r w:rsidRPr="00764732">
        <w:rPr>
          <w:rFonts w:ascii="Times New Roman" w:hAnsi="Times New Roman" w:cs="Times New Roman"/>
          <w:sz w:val="24"/>
          <w:szCs w:val="24"/>
        </w:rPr>
        <w:t>described below</w:t>
      </w:r>
      <w:r w:rsidR="00435950">
        <w:rPr>
          <w:rFonts w:ascii="Times New Roman" w:hAnsi="Times New Roman" w:cs="Times New Roman"/>
          <w:sz w:val="24"/>
          <w:szCs w:val="24"/>
        </w:rPr>
        <w:t>)</w:t>
      </w:r>
      <w:r w:rsidRPr="00764732">
        <w:rPr>
          <w:rFonts w:ascii="Times New Roman" w:hAnsi="Times New Roman" w:cs="Times New Roman"/>
          <w:sz w:val="24"/>
          <w:szCs w:val="24"/>
        </w:rPr>
        <w:t xml:space="preserve"> is designed to (1) test the survey instruments to ensure question clarity and reliability</w:t>
      </w:r>
      <w:r w:rsidR="00C3675B">
        <w:rPr>
          <w:rFonts w:ascii="Times New Roman" w:hAnsi="Times New Roman" w:cs="Times New Roman"/>
          <w:sz w:val="24"/>
          <w:szCs w:val="24"/>
        </w:rPr>
        <w:t xml:space="preserve">, </w:t>
      </w:r>
      <w:r w:rsidRPr="00764732">
        <w:rPr>
          <w:rFonts w:ascii="Times New Roman" w:hAnsi="Times New Roman" w:cs="Times New Roman"/>
          <w:sz w:val="24"/>
          <w:szCs w:val="24"/>
        </w:rPr>
        <w:t>(2) assess the capability of law enforcement agenc</w:t>
      </w:r>
      <w:r>
        <w:rPr>
          <w:rFonts w:ascii="Times New Roman" w:hAnsi="Times New Roman" w:cs="Times New Roman"/>
          <w:sz w:val="24"/>
          <w:szCs w:val="24"/>
        </w:rPr>
        <w:t>ies’ ability</w:t>
      </w:r>
      <w:r w:rsidRPr="00764732">
        <w:rPr>
          <w:rFonts w:ascii="Times New Roman" w:hAnsi="Times New Roman" w:cs="Times New Roman"/>
          <w:sz w:val="24"/>
          <w:szCs w:val="24"/>
        </w:rPr>
        <w:t xml:space="preserve"> </w:t>
      </w:r>
      <w:r>
        <w:rPr>
          <w:rFonts w:ascii="Times New Roman" w:hAnsi="Times New Roman" w:cs="Times New Roman"/>
          <w:sz w:val="24"/>
          <w:szCs w:val="24"/>
        </w:rPr>
        <w:t xml:space="preserve">to identify a proper respondent for </w:t>
      </w:r>
      <w:r w:rsidR="00F4646B">
        <w:rPr>
          <w:rFonts w:ascii="Times New Roman" w:hAnsi="Times New Roman" w:cs="Times New Roman"/>
          <w:sz w:val="24"/>
          <w:szCs w:val="24"/>
        </w:rPr>
        <w:t>each</w:t>
      </w:r>
      <w:r>
        <w:rPr>
          <w:rFonts w:ascii="Times New Roman" w:hAnsi="Times New Roman" w:cs="Times New Roman"/>
          <w:sz w:val="24"/>
          <w:szCs w:val="24"/>
        </w:rPr>
        <w:t xml:space="preserve"> </w:t>
      </w:r>
      <w:r w:rsidR="00F4646B">
        <w:rPr>
          <w:rFonts w:ascii="Times New Roman" w:hAnsi="Times New Roman" w:cs="Times New Roman"/>
          <w:sz w:val="24"/>
          <w:szCs w:val="24"/>
        </w:rPr>
        <w:t>questionnaire topic</w:t>
      </w:r>
      <w:r>
        <w:rPr>
          <w:rFonts w:ascii="Times New Roman" w:hAnsi="Times New Roman" w:cs="Times New Roman"/>
          <w:sz w:val="24"/>
          <w:szCs w:val="24"/>
        </w:rPr>
        <w:t xml:space="preserve"> and </w:t>
      </w:r>
      <w:r w:rsidRPr="00764732">
        <w:rPr>
          <w:rFonts w:ascii="Times New Roman" w:hAnsi="Times New Roman" w:cs="Times New Roman"/>
          <w:sz w:val="24"/>
          <w:szCs w:val="24"/>
        </w:rPr>
        <w:t>to provide the requested information</w:t>
      </w:r>
      <w:r w:rsidR="00C3675B">
        <w:rPr>
          <w:rFonts w:ascii="Times New Roman" w:hAnsi="Times New Roman" w:cs="Times New Roman"/>
          <w:sz w:val="24"/>
          <w:szCs w:val="24"/>
        </w:rPr>
        <w:t>, and (3) determine the feasibility of including questions on post-academy training and police suicide on the same survey instrument.</w:t>
      </w:r>
      <w:r w:rsidRPr="00764732">
        <w:rPr>
          <w:rFonts w:ascii="Times New Roman" w:hAnsi="Times New Roman" w:cs="Times New Roman"/>
          <w:sz w:val="24"/>
          <w:szCs w:val="24"/>
        </w:rPr>
        <w:t xml:space="preserve"> The project staff will review the results of the cognitive interviews and modify the survey instruments as necessary. Following the completion of testing, </w:t>
      </w:r>
      <w:r>
        <w:rPr>
          <w:rFonts w:ascii="Times New Roman" w:hAnsi="Times New Roman" w:cs="Times New Roman"/>
          <w:sz w:val="24"/>
          <w:szCs w:val="24"/>
        </w:rPr>
        <w:t xml:space="preserve">the </w:t>
      </w:r>
      <w:r w:rsidRPr="00764732">
        <w:rPr>
          <w:rFonts w:ascii="Times New Roman" w:hAnsi="Times New Roman" w:cs="Times New Roman"/>
          <w:sz w:val="24"/>
          <w:szCs w:val="24"/>
        </w:rPr>
        <w:t xml:space="preserve">BJS plans to implement </w:t>
      </w:r>
      <w:r w:rsidR="00F4646B">
        <w:rPr>
          <w:rFonts w:ascii="Times New Roman" w:hAnsi="Times New Roman" w:cs="Times New Roman"/>
          <w:sz w:val="24"/>
          <w:szCs w:val="24"/>
        </w:rPr>
        <w:t>a</w:t>
      </w:r>
      <w:r w:rsidRPr="00764732">
        <w:rPr>
          <w:rFonts w:ascii="Times New Roman" w:hAnsi="Times New Roman" w:cs="Times New Roman"/>
          <w:sz w:val="24"/>
          <w:szCs w:val="24"/>
        </w:rPr>
        <w:t xml:space="preserve"> </w:t>
      </w:r>
      <w:r w:rsidR="00C3675B">
        <w:rPr>
          <w:rFonts w:ascii="Times New Roman" w:hAnsi="Times New Roman" w:cs="Times New Roman"/>
          <w:bCs/>
          <w:sz w:val="24"/>
          <w:szCs w:val="24"/>
        </w:rPr>
        <w:t>LEMAS supplement</w:t>
      </w:r>
      <w:r>
        <w:rPr>
          <w:rFonts w:ascii="Times New Roman" w:hAnsi="Times New Roman" w:cs="Times New Roman"/>
          <w:sz w:val="24"/>
          <w:szCs w:val="24"/>
        </w:rPr>
        <w:t xml:space="preserve"> </w:t>
      </w:r>
      <w:r w:rsidR="00F4646B">
        <w:rPr>
          <w:rFonts w:ascii="Times New Roman" w:hAnsi="Times New Roman" w:cs="Times New Roman"/>
          <w:sz w:val="24"/>
          <w:szCs w:val="24"/>
        </w:rPr>
        <w:t xml:space="preserve">survey </w:t>
      </w:r>
      <w:r>
        <w:rPr>
          <w:rFonts w:ascii="Times New Roman" w:hAnsi="Times New Roman" w:cs="Times New Roman"/>
          <w:sz w:val="24"/>
          <w:szCs w:val="24"/>
        </w:rPr>
        <w:t>in September 202</w:t>
      </w:r>
      <w:r w:rsidR="00C3675B">
        <w:rPr>
          <w:rFonts w:ascii="Times New Roman" w:hAnsi="Times New Roman" w:cs="Times New Roman"/>
          <w:sz w:val="24"/>
          <w:szCs w:val="24"/>
        </w:rPr>
        <w:t>3</w:t>
      </w:r>
      <w:r w:rsidRPr="00764732">
        <w:rPr>
          <w:rFonts w:ascii="Times New Roman" w:hAnsi="Times New Roman" w:cs="Times New Roman"/>
          <w:sz w:val="24"/>
          <w:szCs w:val="24"/>
        </w:rPr>
        <w:t>.</w:t>
      </w:r>
      <w:r w:rsidR="005F6F4F">
        <w:rPr>
          <w:rFonts w:ascii="Times New Roman" w:hAnsi="Times New Roman" w:cs="Times New Roman"/>
          <w:sz w:val="24"/>
          <w:szCs w:val="24"/>
        </w:rPr>
        <w:t xml:space="preserve"> </w:t>
      </w:r>
      <w:r w:rsidRPr="00D42043">
        <w:rPr>
          <w:rFonts w:ascii="Times New Roman" w:hAnsi="Times New Roman" w:cs="Times New Roman"/>
          <w:sz w:val="24"/>
          <w:szCs w:val="24"/>
        </w:rPr>
        <w:t xml:space="preserve"> </w:t>
      </w:r>
    </w:p>
    <w:p w:rsidR="001136F7" w:rsidP="001136F7" w:rsidRDefault="001136F7" w14:paraId="1B1C212A" w14:textId="77777777">
      <w:pPr>
        <w:spacing w:after="0" w:line="240" w:lineRule="auto"/>
        <w:rPr>
          <w:rFonts w:ascii="Times New Roman" w:hAnsi="Times New Roman" w:cs="Times New Roman"/>
          <w:sz w:val="24"/>
          <w:szCs w:val="24"/>
        </w:rPr>
      </w:pPr>
    </w:p>
    <w:p w:rsidR="00E52808" w:rsidP="001136F7" w:rsidRDefault="007138EC" w14:paraId="5208840F" w14:textId="4EDD1CDB">
      <w:pPr>
        <w:spacing w:after="0" w:line="240" w:lineRule="auto"/>
        <w:rPr>
          <w:rFonts w:ascii="Times New Roman" w:hAnsi="Times New Roman" w:cs="Times New Roman"/>
          <w:sz w:val="24"/>
          <w:szCs w:val="24"/>
        </w:rPr>
      </w:pPr>
      <w:r>
        <w:rPr>
          <w:rFonts w:ascii="Times New Roman" w:hAnsi="Times New Roman" w:cs="Times New Roman"/>
          <w:sz w:val="24"/>
          <w:szCs w:val="24"/>
        </w:rPr>
        <w:t>The s</w:t>
      </w:r>
      <w:r w:rsidR="00E52808">
        <w:rPr>
          <w:rFonts w:ascii="Times New Roman" w:hAnsi="Times New Roman" w:cs="Times New Roman"/>
          <w:sz w:val="24"/>
          <w:szCs w:val="24"/>
        </w:rPr>
        <w:t xml:space="preserve">ample selection </w:t>
      </w:r>
      <w:r>
        <w:rPr>
          <w:rFonts w:ascii="Times New Roman" w:hAnsi="Times New Roman" w:cs="Times New Roman"/>
          <w:sz w:val="24"/>
          <w:szCs w:val="24"/>
        </w:rPr>
        <w:t xml:space="preserve">process </w:t>
      </w:r>
      <w:r w:rsidR="00E52808">
        <w:rPr>
          <w:rFonts w:ascii="Times New Roman" w:hAnsi="Times New Roman" w:cs="Times New Roman"/>
          <w:sz w:val="24"/>
          <w:szCs w:val="24"/>
        </w:rPr>
        <w:t xml:space="preserve">will </w:t>
      </w:r>
      <w:r>
        <w:rPr>
          <w:rFonts w:ascii="Times New Roman" w:hAnsi="Times New Roman" w:cs="Times New Roman"/>
          <w:sz w:val="24"/>
          <w:szCs w:val="24"/>
        </w:rPr>
        <w:t xml:space="preserve">classify </w:t>
      </w:r>
      <w:r w:rsidR="004F15EA">
        <w:rPr>
          <w:rFonts w:ascii="Times New Roman" w:hAnsi="Times New Roman" w:cs="Times New Roman"/>
          <w:sz w:val="24"/>
          <w:szCs w:val="24"/>
        </w:rPr>
        <w:t xml:space="preserve">law enforcement </w:t>
      </w:r>
      <w:r>
        <w:rPr>
          <w:rFonts w:ascii="Times New Roman" w:hAnsi="Times New Roman" w:cs="Times New Roman"/>
          <w:sz w:val="24"/>
          <w:szCs w:val="24"/>
        </w:rPr>
        <w:t>agencies across</w:t>
      </w:r>
      <w:r w:rsidR="00E52808">
        <w:rPr>
          <w:rFonts w:ascii="Times New Roman" w:hAnsi="Times New Roman" w:cs="Times New Roman"/>
          <w:sz w:val="24"/>
          <w:szCs w:val="24"/>
        </w:rPr>
        <w:t xml:space="preserve"> two strata: type of law enforcement agency (local police department</w:t>
      </w:r>
      <w:r w:rsidR="002C37CD">
        <w:rPr>
          <w:rFonts w:ascii="Times New Roman" w:hAnsi="Times New Roman" w:cs="Times New Roman"/>
          <w:sz w:val="24"/>
          <w:szCs w:val="24"/>
        </w:rPr>
        <w:t xml:space="preserve">, </w:t>
      </w:r>
      <w:r w:rsidR="00E52808">
        <w:rPr>
          <w:rFonts w:ascii="Times New Roman" w:hAnsi="Times New Roman" w:cs="Times New Roman"/>
          <w:sz w:val="24"/>
          <w:szCs w:val="24"/>
        </w:rPr>
        <w:t>sheriff</w:t>
      </w:r>
      <w:r w:rsidR="000E3D48">
        <w:rPr>
          <w:rFonts w:ascii="Times New Roman" w:hAnsi="Times New Roman" w:cs="Times New Roman"/>
          <w:sz w:val="24"/>
          <w:szCs w:val="24"/>
        </w:rPr>
        <w:t>’</w:t>
      </w:r>
      <w:r w:rsidR="00E52808">
        <w:rPr>
          <w:rFonts w:ascii="Times New Roman" w:hAnsi="Times New Roman" w:cs="Times New Roman"/>
          <w:sz w:val="24"/>
          <w:szCs w:val="24"/>
        </w:rPr>
        <w:t>s office</w:t>
      </w:r>
      <w:r w:rsidR="002C37CD">
        <w:rPr>
          <w:rFonts w:ascii="Times New Roman" w:hAnsi="Times New Roman" w:cs="Times New Roman"/>
          <w:sz w:val="24"/>
          <w:szCs w:val="24"/>
        </w:rPr>
        <w:t>, or primary state police</w:t>
      </w:r>
      <w:r w:rsidR="00E52808">
        <w:rPr>
          <w:rFonts w:ascii="Times New Roman" w:hAnsi="Times New Roman" w:cs="Times New Roman"/>
          <w:sz w:val="24"/>
          <w:szCs w:val="24"/>
        </w:rPr>
        <w:t>) and agency size (</w:t>
      </w:r>
      <w:r w:rsidR="005D03B2">
        <w:rPr>
          <w:rFonts w:ascii="Times New Roman" w:hAnsi="Times New Roman" w:cs="Times New Roman"/>
          <w:sz w:val="24"/>
          <w:szCs w:val="24"/>
        </w:rPr>
        <w:t xml:space="preserve">small </w:t>
      </w:r>
      <w:r w:rsidR="004F15EA">
        <w:rPr>
          <w:rFonts w:ascii="Times New Roman" w:hAnsi="Times New Roman" w:cs="Times New Roman"/>
          <w:sz w:val="24"/>
          <w:szCs w:val="24"/>
        </w:rPr>
        <w:t xml:space="preserve">agencies </w:t>
      </w:r>
      <w:r w:rsidR="005D03B2">
        <w:rPr>
          <w:rFonts w:ascii="Times New Roman" w:hAnsi="Times New Roman" w:cs="Times New Roman"/>
          <w:sz w:val="24"/>
          <w:szCs w:val="24"/>
        </w:rPr>
        <w:t xml:space="preserve">with </w:t>
      </w:r>
      <w:r w:rsidR="00E52808">
        <w:rPr>
          <w:rFonts w:ascii="Times New Roman" w:hAnsi="Times New Roman" w:cs="Times New Roman"/>
          <w:sz w:val="24"/>
          <w:szCs w:val="24"/>
        </w:rPr>
        <w:t xml:space="preserve">less than 100 full-time </w:t>
      </w:r>
      <w:r w:rsidR="00C97AB7">
        <w:rPr>
          <w:rFonts w:ascii="Times New Roman" w:hAnsi="Times New Roman" w:cs="Times New Roman"/>
          <w:sz w:val="24"/>
          <w:szCs w:val="24"/>
        </w:rPr>
        <w:t xml:space="preserve">equivalent </w:t>
      </w:r>
      <w:r w:rsidR="00E52808">
        <w:rPr>
          <w:rFonts w:ascii="Times New Roman" w:hAnsi="Times New Roman" w:cs="Times New Roman"/>
          <w:sz w:val="24"/>
          <w:szCs w:val="24"/>
        </w:rPr>
        <w:t xml:space="preserve">sworn </w:t>
      </w:r>
      <w:r w:rsidR="00C97AB7">
        <w:rPr>
          <w:rFonts w:ascii="Times New Roman" w:hAnsi="Times New Roman" w:cs="Times New Roman"/>
          <w:sz w:val="24"/>
          <w:szCs w:val="24"/>
        </w:rPr>
        <w:t>personnel</w:t>
      </w:r>
      <w:r w:rsidR="001E3DD1">
        <w:rPr>
          <w:rStyle w:val="FootnoteReference"/>
          <w:rFonts w:ascii="Times New Roman" w:hAnsi="Times New Roman" w:cs="Times New Roman"/>
          <w:sz w:val="24"/>
          <w:szCs w:val="24"/>
        </w:rPr>
        <w:footnoteReference w:id="2"/>
      </w:r>
      <w:r w:rsidR="00C97AB7">
        <w:rPr>
          <w:rFonts w:ascii="Times New Roman" w:hAnsi="Times New Roman" w:cs="Times New Roman"/>
          <w:sz w:val="24"/>
          <w:szCs w:val="24"/>
        </w:rPr>
        <w:t xml:space="preserve"> </w:t>
      </w:r>
      <w:r w:rsidR="00E52808">
        <w:rPr>
          <w:rFonts w:ascii="Times New Roman" w:hAnsi="Times New Roman" w:cs="Times New Roman"/>
          <w:sz w:val="24"/>
          <w:szCs w:val="24"/>
        </w:rPr>
        <w:t xml:space="preserve">or </w:t>
      </w:r>
      <w:r w:rsidR="005D03B2">
        <w:rPr>
          <w:rFonts w:ascii="Times New Roman" w:hAnsi="Times New Roman" w:cs="Times New Roman"/>
          <w:sz w:val="24"/>
          <w:szCs w:val="24"/>
        </w:rPr>
        <w:t xml:space="preserve">large </w:t>
      </w:r>
      <w:r w:rsidR="004F15EA">
        <w:rPr>
          <w:rFonts w:ascii="Times New Roman" w:hAnsi="Times New Roman" w:cs="Times New Roman"/>
          <w:sz w:val="24"/>
          <w:szCs w:val="24"/>
        </w:rPr>
        <w:t xml:space="preserve">agencies </w:t>
      </w:r>
      <w:r w:rsidR="005D03B2">
        <w:rPr>
          <w:rFonts w:ascii="Times New Roman" w:hAnsi="Times New Roman" w:cs="Times New Roman"/>
          <w:sz w:val="24"/>
          <w:szCs w:val="24"/>
        </w:rPr>
        <w:t xml:space="preserve">with </w:t>
      </w:r>
      <w:r w:rsidR="00E52808">
        <w:rPr>
          <w:rFonts w:ascii="Times New Roman" w:hAnsi="Times New Roman" w:cs="Times New Roman"/>
          <w:sz w:val="24"/>
          <w:szCs w:val="24"/>
        </w:rPr>
        <w:t xml:space="preserve">100 or more full-time </w:t>
      </w:r>
      <w:r w:rsidR="00C97AB7">
        <w:rPr>
          <w:rFonts w:ascii="Times New Roman" w:hAnsi="Times New Roman" w:cs="Times New Roman"/>
          <w:sz w:val="24"/>
          <w:szCs w:val="24"/>
        </w:rPr>
        <w:t xml:space="preserve">equivalent </w:t>
      </w:r>
      <w:r w:rsidR="00E52808">
        <w:rPr>
          <w:rFonts w:ascii="Times New Roman" w:hAnsi="Times New Roman" w:cs="Times New Roman"/>
          <w:sz w:val="24"/>
          <w:szCs w:val="24"/>
        </w:rPr>
        <w:t>sworn</w:t>
      </w:r>
      <w:r w:rsidR="00C97AB7">
        <w:rPr>
          <w:rFonts w:ascii="Times New Roman" w:hAnsi="Times New Roman" w:cs="Times New Roman"/>
          <w:sz w:val="24"/>
          <w:szCs w:val="24"/>
        </w:rPr>
        <w:t xml:space="preserve"> personnel</w:t>
      </w:r>
      <w:r w:rsidR="00E52808">
        <w:rPr>
          <w:rFonts w:ascii="Times New Roman" w:hAnsi="Times New Roman" w:cs="Times New Roman"/>
          <w:sz w:val="24"/>
          <w:szCs w:val="24"/>
        </w:rPr>
        <w:t>).</w:t>
      </w:r>
      <w:r w:rsidR="005F6F4F">
        <w:rPr>
          <w:rFonts w:ascii="Times New Roman" w:hAnsi="Times New Roman" w:cs="Times New Roman"/>
          <w:sz w:val="24"/>
          <w:szCs w:val="24"/>
        </w:rPr>
        <w:t xml:space="preserve"> </w:t>
      </w:r>
      <w:r w:rsidR="000E3D48">
        <w:rPr>
          <w:rFonts w:ascii="Times New Roman" w:hAnsi="Times New Roman" w:cs="Times New Roman"/>
          <w:sz w:val="24"/>
          <w:szCs w:val="24"/>
        </w:rPr>
        <w:t xml:space="preserve">These </w:t>
      </w:r>
      <w:r>
        <w:rPr>
          <w:rFonts w:ascii="Times New Roman" w:hAnsi="Times New Roman" w:cs="Times New Roman"/>
          <w:sz w:val="24"/>
          <w:szCs w:val="24"/>
        </w:rPr>
        <w:t xml:space="preserve">two </w:t>
      </w:r>
      <w:r w:rsidR="000E3D48">
        <w:rPr>
          <w:rFonts w:ascii="Times New Roman" w:hAnsi="Times New Roman" w:cs="Times New Roman"/>
          <w:sz w:val="24"/>
          <w:szCs w:val="24"/>
        </w:rPr>
        <w:t>strata match those used for selection in p</w:t>
      </w:r>
      <w:r w:rsidR="00E52808">
        <w:rPr>
          <w:rFonts w:ascii="Times New Roman" w:hAnsi="Times New Roman" w:cs="Times New Roman"/>
          <w:sz w:val="24"/>
          <w:szCs w:val="24"/>
        </w:rPr>
        <w:t xml:space="preserve">rior LEMAS core and supplement </w:t>
      </w:r>
      <w:r w:rsidR="000E3D48">
        <w:rPr>
          <w:rFonts w:ascii="Times New Roman" w:hAnsi="Times New Roman" w:cs="Times New Roman"/>
          <w:sz w:val="24"/>
          <w:szCs w:val="24"/>
        </w:rPr>
        <w:t>samples.</w:t>
      </w:r>
      <w:r w:rsidRPr="003E5FA0" w:rsidR="003E5FA0">
        <w:rPr>
          <w:rFonts w:ascii="Times New Roman" w:hAnsi="Times New Roman" w:cs="Times New Roman"/>
          <w:sz w:val="24"/>
          <w:szCs w:val="24"/>
        </w:rPr>
        <w:t xml:space="preserve"> </w:t>
      </w:r>
      <w:r w:rsidR="003E5FA0">
        <w:rPr>
          <w:rFonts w:ascii="Times New Roman" w:hAnsi="Times New Roman" w:cs="Times New Roman"/>
          <w:sz w:val="24"/>
          <w:szCs w:val="24"/>
        </w:rPr>
        <w:t xml:space="preserve">Primary state police agencies are </w:t>
      </w:r>
      <w:r w:rsidR="002C37CD">
        <w:rPr>
          <w:rFonts w:ascii="Times New Roman" w:hAnsi="Times New Roman" w:cs="Times New Roman"/>
          <w:sz w:val="24"/>
          <w:szCs w:val="24"/>
        </w:rPr>
        <w:t>the smallest number</w:t>
      </w:r>
      <w:r w:rsidR="003E5FA0">
        <w:rPr>
          <w:rFonts w:ascii="Times New Roman" w:hAnsi="Times New Roman" w:cs="Times New Roman"/>
          <w:sz w:val="24"/>
          <w:szCs w:val="24"/>
        </w:rPr>
        <w:t xml:space="preserve"> nationally (N=49)</w:t>
      </w:r>
      <w:r w:rsidR="002C37CD">
        <w:rPr>
          <w:rFonts w:ascii="Times New Roman" w:hAnsi="Times New Roman" w:cs="Times New Roman"/>
          <w:sz w:val="24"/>
          <w:szCs w:val="24"/>
        </w:rPr>
        <w:t xml:space="preserve"> and all such agencies are classified as large</w:t>
      </w:r>
      <w:r w:rsidR="003E5FA0">
        <w:rPr>
          <w:rFonts w:ascii="Times New Roman" w:hAnsi="Times New Roman" w:cs="Times New Roman"/>
          <w:sz w:val="24"/>
          <w:szCs w:val="24"/>
        </w:rPr>
        <w:t>.</w:t>
      </w:r>
    </w:p>
    <w:p w:rsidR="00E52808" w:rsidP="001136F7" w:rsidRDefault="00E52808" w14:paraId="4DA48465" w14:textId="3B77E332">
      <w:pPr>
        <w:spacing w:after="0" w:line="240" w:lineRule="auto"/>
        <w:rPr>
          <w:rFonts w:ascii="Times New Roman" w:hAnsi="Times New Roman" w:cs="Times New Roman"/>
          <w:sz w:val="24"/>
          <w:szCs w:val="24"/>
        </w:rPr>
      </w:pPr>
    </w:p>
    <w:p w:rsidR="00163F79" w:rsidP="00163F79" w:rsidRDefault="00163F79" w14:paraId="06909264" w14:textId="4DE3A6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Forty (40) law enforcement agencies will be selected to participate in cognitive interviews: </w:t>
      </w:r>
      <w:r w:rsidR="002C37CD">
        <w:rPr>
          <w:rFonts w:ascii="Times New Roman" w:hAnsi="Times New Roman" w:cs="Times New Roman"/>
          <w:sz w:val="24"/>
          <w:szCs w:val="24"/>
        </w:rPr>
        <w:t>19</w:t>
      </w:r>
      <w:r>
        <w:rPr>
          <w:rFonts w:ascii="Times New Roman" w:hAnsi="Times New Roman" w:cs="Times New Roman"/>
          <w:sz w:val="24"/>
          <w:szCs w:val="24"/>
        </w:rPr>
        <w:t xml:space="preserve"> local police departments</w:t>
      </w:r>
      <w:r w:rsidR="002C37CD">
        <w:rPr>
          <w:rFonts w:ascii="Times New Roman" w:hAnsi="Times New Roman" w:cs="Times New Roman"/>
          <w:sz w:val="24"/>
          <w:szCs w:val="24"/>
        </w:rPr>
        <w:t>,19</w:t>
      </w:r>
      <w:r>
        <w:rPr>
          <w:rFonts w:ascii="Times New Roman" w:hAnsi="Times New Roman" w:cs="Times New Roman"/>
          <w:sz w:val="24"/>
          <w:szCs w:val="24"/>
        </w:rPr>
        <w:t xml:space="preserve"> sheriffs’ offices</w:t>
      </w:r>
      <w:r w:rsidR="002C37CD">
        <w:rPr>
          <w:rFonts w:ascii="Times New Roman" w:hAnsi="Times New Roman" w:cs="Times New Roman"/>
          <w:sz w:val="24"/>
          <w:szCs w:val="24"/>
        </w:rPr>
        <w:t>, and 2 primary state police</w:t>
      </w:r>
      <w:r>
        <w:rPr>
          <w:rFonts w:ascii="Times New Roman" w:hAnsi="Times New Roman" w:cs="Times New Roman"/>
          <w:sz w:val="24"/>
          <w:szCs w:val="24"/>
        </w:rPr>
        <w:t xml:space="preserve">. The breakout of desired respondents based on agency type and size is shown in Table 1. </w:t>
      </w:r>
    </w:p>
    <w:p w:rsidR="00163F79" w:rsidP="00163F79" w:rsidRDefault="00163F79" w14:paraId="734CADD0" w14:textId="77777777">
      <w:pPr>
        <w:spacing w:after="0" w:line="240" w:lineRule="auto"/>
        <w:rPr>
          <w:rFonts w:ascii="Times New Roman" w:hAnsi="Times New Roman" w:cs="Times New Roman"/>
          <w:sz w:val="24"/>
          <w:szCs w:val="24"/>
        </w:rPr>
      </w:pPr>
    </w:p>
    <w:p w:rsidR="00163F79" w:rsidP="00163F79" w:rsidRDefault="00163F79" w14:paraId="5FB4FA33" w14:textId="77777777">
      <w:pPr>
        <w:spacing w:after="0" w:line="240" w:lineRule="auto"/>
        <w:rPr>
          <w:rFonts w:ascii="Times New Roman" w:hAnsi="Times New Roman" w:cs="Times New Roman"/>
          <w:b/>
          <w:sz w:val="24"/>
          <w:szCs w:val="24"/>
        </w:rPr>
      </w:pPr>
      <w:r w:rsidRPr="00F81CCB">
        <w:rPr>
          <w:rFonts w:ascii="Times New Roman" w:hAnsi="Times New Roman" w:cs="Times New Roman"/>
          <w:b/>
          <w:sz w:val="24"/>
          <w:szCs w:val="24"/>
        </w:rPr>
        <w:t xml:space="preserve">Table 1. Number of </w:t>
      </w:r>
      <w:r>
        <w:rPr>
          <w:rFonts w:ascii="Times New Roman" w:hAnsi="Times New Roman" w:cs="Times New Roman"/>
          <w:b/>
          <w:sz w:val="24"/>
          <w:szCs w:val="24"/>
        </w:rPr>
        <w:t xml:space="preserve">completed </w:t>
      </w:r>
      <w:r w:rsidRPr="00F81CCB">
        <w:rPr>
          <w:rFonts w:ascii="Times New Roman" w:hAnsi="Times New Roman" w:cs="Times New Roman"/>
          <w:b/>
          <w:sz w:val="24"/>
          <w:szCs w:val="24"/>
        </w:rPr>
        <w:t xml:space="preserve">cognitive interviews by agency type and size </w:t>
      </w:r>
    </w:p>
    <w:p w:rsidRPr="00F81CCB" w:rsidR="00163F79" w:rsidP="00163F79" w:rsidRDefault="00163F79" w14:paraId="3CEF5743" w14:textId="77777777">
      <w:pPr>
        <w:spacing w:after="0" w:line="240" w:lineRule="auto"/>
        <w:rPr>
          <w:rFonts w:ascii="Times New Roman" w:hAnsi="Times New Roman" w:cs="Times New Roman"/>
          <w:b/>
          <w:sz w:val="24"/>
          <w:szCs w:val="24"/>
        </w:rPr>
      </w:pPr>
    </w:p>
    <w:tbl>
      <w:tblPr>
        <w:tblW w:w="0" w:type="auto"/>
        <w:tblCellMar>
          <w:left w:w="0" w:type="dxa"/>
          <w:right w:w="0" w:type="dxa"/>
        </w:tblCellMar>
        <w:tblLook w:val="04A0" w:firstRow="1" w:lastRow="0" w:firstColumn="1" w:lastColumn="0" w:noHBand="0" w:noVBand="1"/>
      </w:tblPr>
      <w:tblGrid>
        <w:gridCol w:w="2229"/>
        <w:gridCol w:w="1766"/>
        <w:gridCol w:w="1866"/>
        <w:gridCol w:w="1651"/>
        <w:gridCol w:w="1828"/>
      </w:tblGrid>
      <w:tr w:rsidRPr="00F81CCB" w:rsidR="002C37CD" w:rsidTr="00960E3C" w14:paraId="08926F6D" w14:textId="77777777">
        <w:tc>
          <w:tcPr>
            <w:tcW w:w="2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A2B2B" w:rsidR="002C37CD" w:rsidP="00056CFF" w:rsidRDefault="002C37CD" w14:paraId="44F36BEC" w14:textId="77777777">
            <w:pPr>
              <w:spacing w:after="0" w:line="240" w:lineRule="auto"/>
              <w:rPr>
                <w:rFonts w:ascii="Times New Roman" w:hAnsi="Times New Roman" w:cs="Times New Roman"/>
                <w:b/>
                <w:sz w:val="24"/>
                <w:szCs w:val="24"/>
              </w:rPr>
            </w:pPr>
            <w:r w:rsidRPr="002A2B2B">
              <w:rPr>
                <w:rFonts w:ascii="Times New Roman" w:hAnsi="Times New Roman" w:cs="Times New Roman"/>
                <w:b/>
                <w:sz w:val="24"/>
                <w:szCs w:val="24"/>
              </w:rPr>
              <w:t>F</w:t>
            </w:r>
            <w:r>
              <w:rPr>
                <w:rFonts w:ascii="Times New Roman" w:hAnsi="Times New Roman" w:cs="Times New Roman"/>
                <w:b/>
                <w:sz w:val="24"/>
                <w:szCs w:val="24"/>
              </w:rPr>
              <w:t>ull-Time Equivalent Sworn count</w:t>
            </w:r>
          </w:p>
        </w:tc>
        <w:tc>
          <w:tcPr>
            <w:tcW w:w="17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81CCB" w:rsidR="002C37CD" w:rsidP="00056CFF" w:rsidRDefault="002C37CD" w14:paraId="49801A9F" w14:textId="77777777">
            <w:pPr>
              <w:spacing w:after="0" w:line="240" w:lineRule="auto"/>
              <w:jc w:val="center"/>
              <w:rPr>
                <w:rFonts w:ascii="Times New Roman" w:hAnsi="Times New Roman" w:cs="Times New Roman"/>
                <w:b/>
                <w:sz w:val="24"/>
                <w:szCs w:val="24"/>
              </w:rPr>
            </w:pPr>
            <w:r w:rsidRPr="00F81CCB">
              <w:rPr>
                <w:rFonts w:ascii="Times New Roman" w:hAnsi="Times New Roman" w:cs="Times New Roman"/>
                <w:b/>
                <w:sz w:val="24"/>
                <w:szCs w:val="24"/>
              </w:rPr>
              <w:t>Local</w:t>
            </w:r>
          </w:p>
        </w:tc>
        <w:tc>
          <w:tcPr>
            <w:tcW w:w="18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81CCB" w:rsidR="002C37CD" w:rsidP="00056CFF" w:rsidRDefault="002C37CD" w14:paraId="528A1017" w14:textId="77777777">
            <w:pPr>
              <w:spacing w:after="0" w:line="240" w:lineRule="auto"/>
              <w:jc w:val="center"/>
              <w:rPr>
                <w:rFonts w:ascii="Times New Roman" w:hAnsi="Times New Roman" w:cs="Times New Roman"/>
                <w:b/>
                <w:sz w:val="24"/>
                <w:szCs w:val="24"/>
              </w:rPr>
            </w:pPr>
            <w:r w:rsidRPr="00F81CCB">
              <w:rPr>
                <w:rFonts w:ascii="Times New Roman" w:hAnsi="Times New Roman" w:cs="Times New Roman"/>
                <w:b/>
                <w:sz w:val="24"/>
                <w:szCs w:val="24"/>
              </w:rPr>
              <w:t>Sheriff</w:t>
            </w:r>
          </w:p>
        </w:tc>
        <w:tc>
          <w:tcPr>
            <w:tcW w:w="1651" w:type="dxa"/>
            <w:tcBorders>
              <w:top w:val="single" w:color="auto" w:sz="8" w:space="0"/>
              <w:left w:val="nil"/>
              <w:bottom w:val="single" w:color="auto" w:sz="8" w:space="0"/>
              <w:right w:val="single" w:color="auto" w:sz="4" w:space="0"/>
            </w:tcBorders>
          </w:tcPr>
          <w:p w:rsidRPr="00F81CCB" w:rsidR="002C37CD" w:rsidP="00056CFF" w:rsidRDefault="002C37CD" w14:paraId="44E10B5E" w14:textId="7DF4AB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Primary State</w:t>
            </w:r>
          </w:p>
        </w:tc>
        <w:tc>
          <w:tcPr>
            <w:tcW w:w="1828"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F81CCB" w:rsidR="002C37CD" w:rsidP="00056CFF" w:rsidRDefault="002C37CD" w14:paraId="15982364" w14:textId="43D7B254">
            <w:pPr>
              <w:spacing w:after="0" w:line="240" w:lineRule="auto"/>
              <w:jc w:val="center"/>
              <w:rPr>
                <w:rFonts w:ascii="Times New Roman" w:hAnsi="Times New Roman" w:cs="Times New Roman"/>
                <w:b/>
                <w:sz w:val="24"/>
                <w:szCs w:val="24"/>
              </w:rPr>
            </w:pPr>
            <w:r w:rsidRPr="00F81CCB">
              <w:rPr>
                <w:rFonts w:ascii="Times New Roman" w:hAnsi="Times New Roman" w:cs="Times New Roman"/>
                <w:b/>
                <w:sz w:val="24"/>
                <w:szCs w:val="24"/>
              </w:rPr>
              <w:t>Total</w:t>
            </w:r>
          </w:p>
        </w:tc>
      </w:tr>
      <w:tr w:rsidRPr="006B7E9E" w:rsidR="002C37CD" w:rsidTr="00960E3C" w14:paraId="045877F6" w14:textId="77777777">
        <w:tc>
          <w:tcPr>
            <w:tcW w:w="2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7E9E" w:rsidR="002C37CD" w:rsidP="00056CFF" w:rsidRDefault="002C37CD" w14:paraId="74C94FA2" w14:textId="77777777">
            <w:pPr>
              <w:spacing w:after="0" w:line="240" w:lineRule="auto"/>
              <w:rPr>
                <w:rFonts w:ascii="Times New Roman" w:hAnsi="Times New Roman" w:cs="Times New Roman"/>
                <w:sz w:val="24"/>
                <w:szCs w:val="24"/>
              </w:rPr>
            </w:pPr>
            <w:r w:rsidRPr="006B7E9E">
              <w:rPr>
                <w:rFonts w:ascii="Times New Roman" w:hAnsi="Times New Roman" w:cs="Times New Roman"/>
                <w:sz w:val="24"/>
                <w:szCs w:val="24"/>
              </w:rPr>
              <w:t>Large (100+)</w:t>
            </w:r>
          </w:p>
        </w:tc>
        <w:tc>
          <w:tcPr>
            <w:tcW w:w="176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B7E9E" w:rsidR="002C37CD" w:rsidP="00056CFF" w:rsidRDefault="002C37CD" w14:paraId="6A00EC0A" w14:textId="317DCA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6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B7E9E" w:rsidR="002C37CD" w:rsidP="00056CFF" w:rsidRDefault="002C37CD" w14:paraId="406C34F1" w14:textId="41C616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51" w:type="dxa"/>
            <w:tcBorders>
              <w:top w:val="single" w:color="auto" w:sz="8" w:space="0"/>
              <w:left w:val="nil"/>
              <w:bottom w:val="single" w:color="auto" w:sz="8" w:space="0"/>
              <w:right w:val="single" w:color="auto" w:sz="4" w:space="0"/>
            </w:tcBorders>
          </w:tcPr>
          <w:p w:rsidRPr="006B7E9E" w:rsidR="002C37CD" w:rsidP="00056CFF" w:rsidRDefault="002C37CD" w14:paraId="64E9B330" w14:textId="2E6A83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28"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6B7E9E" w:rsidR="002C37CD" w:rsidP="00056CFF" w:rsidRDefault="002C37CD" w14:paraId="1237DE51" w14:textId="087E0099">
            <w:pPr>
              <w:spacing w:after="0" w:line="240" w:lineRule="auto"/>
              <w:jc w:val="center"/>
              <w:rPr>
                <w:rFonts w:ascii="Times New Roman" w:hAnsi="Times New Roman" w:cs="Times New Roman"/>
                <w:sz w:val="24"/>
                <w:szCs w:val="24"/>
              </w:rPr>
            </w:pPr>
            <w:r w:rsidRPr="006B7E9E">
              <w:rPr>
                <w:rFonts w:ascii="Times New Roman" w:hAnsi="Times New Roman" w:cs="Times New Roman"/>
                <w:sz w:val="24"/>
                <w:szCs w:val="24"/>
              </w:rPr>
              <w:t>20</w:t>
            </w:r>
          </w:p>
        </w:tc>
      </w:tr>
      <w:tr w:rsidRPr="006B7E9E" w:rsidR="002C37CD" w:rsidTr="00960E3C" w14:paraId="40A5FB1C" w14:textId="77777777">
        <w:tc>
          <w:tcPr>
            <w:tcW w:w="2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7E9E" w:rsidR="002C37CD" w:rsidP="00056CFF" w:rsidRDefault="002C37CD" w14:paraId="50FEC420" w14:textId="77777777">
            <w:pPr>
              <w:spacing w:after="0" w:line="240" w:lineRule="auto"/>
              <w:rPr>
                <w:rFonts w:ascii="Times New Roman" w:hAnsi="Times New Roman" w:cs="Times New Roman"/>
                <w:sz w:val="24"/>
                <w:szCs w:val="24"/>
              </w:rPr>
            </w:pPr>
            <w:r w:rsidRPr="006B7E9E">
              <w:rPr>
                <w:rFonts w:ascii="Times New Roman" w:hAnsi="Times New Roman" w:cs="Times New Roman"/>
                <w:sz w:val="24"/>
                <w:szCs w:val="24"/>
              </w:rPr>
              <w:t>Small (1-99)</w:t>
            </w:r>
          </w:p>
        </w:tc>
        <w:tc>
          <w:tcPr>
            <w:tcW w:w="176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B7E9E" w:rsidR="002C37CD" w:rsidP="00056CFF" w:rsidRDefault="002C37CD" w14:paraId="58B6DC76" w14:textId="77777777">
            <w:pPr>
              <w:spacing w:after="0" w:line="240" w:lineRule="auto"/>
              <w:jc w:val="center"/>
              <w:rPr>
                <w:rFonts w:ascii="Times New Roman" w:hAnsi="Times New Roman" w:cs="Times New Roman"/>
                <w:sz w:val="24"/>
                <w:szCs w:val="24"/>
              </w:rPr>
            </w:pPr>
            <w:r w:rsidRPr="006B7E9E">
              <w:rPr>
                <w:rFonts w:ascii="Times New Roman" w:hAnsi="Times New Roman" w:cs="Times New Roman"/>
                <w:sz w:val="24"/>
                <w:szCs w:val="24"/>
              </w:rPr>
              <w:t>10</w:t>
            </w:r>
          </w:p>
        </w:tc>
        <w:tc>
          <w:tcPr>
            <w:tcW w:w="186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B7E9E" w:rsidR="002C37CD" w:rsidP="00056CFF" w:rsidRDefault="002C37CD" w14:paraId="7A3476BA" w14:textId="77777777">
            <w:pPr>
              <w:spacing w:after="0" w:line="240" w:lineRule="auto"/>
              <w:jc w:val="center"/>
              <w:rPr>
                <w:rFonts w:ascii="Times New Roman" w:hAnsi="Times New Roman" w:cs="Times New Roman"/>
                <w:sz w:val="24"/>
                <w:szCs w:val="24"/>
              </w:rPr>
            </w:pPr>
            <w:r w:rsidRPr="006B7E9E">
              <w:rPr>
                <w:rFonts w:ascii="Times New Roman" w:hAnsi="Times New Roman" w:cs="Times New Roman"/>
                <w:sz w:val="24"/>
                <w:szCs w:val="24"/>
              </w:rPr>
              <w:t>10</w:t>
            </w:r>
          </w:p>
        </w:tc>
        <w:tc>
          <w:tcPr>
            <w:tcW w:w="1651" w:type="dxa"/>
            <w:tcBorders>
              <w:top w:val="single" w:color="auto" w:sz="8" w:space="0"/>
              <w:left w:val="nil"/>
              <w:bottom w:val="single" w:color="auto" w:sz="8" w:space="0"/>
              <w:right w:val="single" w:color="auto" w:sz="4" w:space="0"/>
            </w:tcBorders>
          </w:tcPr>
          <w:p w:rsidRPr="006B7E9E" w:rsidR="002C37CD" w:rsidP="00056CFF" w:rsidRDefault="002C37CD" w14:paraId="40ED2E31" w14:textId="47394C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28"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6B7E9E" w:rsidR="002C37CD" w:rsidP="00056CFF" w:rsidRDefault="002C37CD" w14:paraId="49BBB1EF" w14:textId="748C2ED2">
            <w:pPr>
              <w:spacing w:after="0" w:line="240" w:lineRule="auto"/>
              <w:jc w:val="center"/>
              <w:rPr>
                <w:rFonts w:ascii="Times New Roman" w:hAnsi="Times New Roman" w:cs="Times New Roman"/>
                <w:sz w:val="24"/>
                <w:szCs w:val="24"/>
              </w:rPr>
            </w:pPr>
            <w:r w:rsidRPr="006B7E9E">
              <w:rPr>
                <w:rFonts w:ascii="Times New Roman" w:hAnsi="Times New Roman" w:cs="Times New Roman"/>
                <w:sz w:val="24"/>
                <w:szCs w:val="24"/>
              </w:rPr>
              <w:t>20</w:t>
            </w:r>
          </w:p>
        </w:tc>
      </w:tr>
      <w:tr w:rsidRPr="00F81CCB" w:rsidR="002C37CD" w:rsidTr="00960E3C" w14:paraId="1ACF1B29" w14:textId="77777777">
        <w:tc>
          <w:tcPr>
            <w:tcW w:w="2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7E9E" w:rsidR="002C37CD" w:rsidP="00056CFF" w:rsidRDefault="002C37CD" w14:paraId="3A9F407B" w14:textId="77777777">
            <w:pPr>
              <w:spacing w:after="0" w:line="240" w:lineRule="auto"/>
              <w:rPr>
                <w:rFonts w:ascii="Times New Roman" w:hAnsi="Times New Roman" w:cs="Times New Roman"/>
                <w:b/>
                <w:sz w:val="24"/>
                <w:szCs w:val="24"/>
              </w:rPr>
            </w:pPr>
            <w:r w:rsidRPr="006B7E9E">
              <w:rPr>
                <w:rFonts w:ascii="Times New Roman" w:hAnsi="Times New Roman" w:cs="Times New Roman"/>
                <w:b/>
                <w:sz w:val="24"/>
                <w:szCs w:val="24"/>
              </w:rPr>
              <w:t>Total</w:t>
            </w:r>
          </w:p>
        </w:tc>
        <w:tc>
          <w:tcPr>
            <w:tcW w:w="176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B7E9E" w:rsidR="002C37CD" w:rsidP="00056CFF" w:rsidRDefault="002C37CD" w14:paraId="0A798A53" w14:textId="77777777">
            <w:pPr>
              <w:spacing w:after="0" w:line="240" w:lineRule="auto"/>
              <w:jc w:val="center"/>
              <w:rPr>
                <w:rFonts w:ascii="Times New Roman" w:hAnsi="Times New Roman" w:cs="Times New Roman"/>
                <w:sz w:val="24"/>
                <w:szCs w:val="24"/>
              </w:rPr>
            </w:pPr>
            <w:r w:rsidRPr="006B7E9E">
              <w:rPr>
                <w:rFonts w:ascii="Times New Roman" w:hAnsi="Times New Roman" w:cs="Times New Roman"/>
                <w:sz w:val="24"/>
                <w:szCs w:val="24"/>
              </w:rPr>
              <w:t>20</w:t>
            </w:r>
          </w:p>
        </w:tc>
        <w:tc>
          <w:tcPr>
            <w:tcW w:w="186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B7E9E" w:rsidR="002C37CD" w:rsidP="00056CFF" w:rsidRDefault="002C37CD" w14:paraId="73BC4B3F" w14:textId="77777777">
            <w:pPr>
              <w:spacing w:after="0" w:line="240" w:lineRule="auto"/>
              <w:jc w:val="center"/>
              <w:rPr>
                <w:rFonts w:ascii="Times New Roman" w:hAnsi="Times New Roman" w:cs="Times New Roman"/>
                <w:sz w:val="24"/>
                <w:szCs w:val="24"/>
              </w:rPr>
            </w:pPr>
            <w:r w:rsidRPr="006B7E9E">
              <w:rPr>
                <w:rFonts w:ascii="Times New Roman" w:hAnsi="Times New Roman" w:cs="Times New Roman"/>
                <w:sz w:val="24"/>
                <w:szCs w:val="24"/>
              </w:rPr>
              <w:t>20</w:t>
            </w:r>
          </w:p>
        </w:tc>
        <w:tc>
          <w:tcPr>
            <w:tcW w:w="1651" w:type="dxa"/>
            <w:tcBorders>
              <w:top w:val="single" w:color="auto" w:sz="8" w:space="0"/>
              <w:left w:val="nil"/>
              <w:bottom w:val="single" w:color="auto" w:sz="8" w:space="0"/>
              <w:right w:val="single" w:color="auto" w:sz="4" w:space="0"/>
            </w:tcBorders>
          </w:tcPr>
          <w:p w:rsidRPr="006B7E9E" w:rsidR="002C37CD" w:rsidP="00056CFF" w:rsidRDefault="002C37CD" w14:paraId="584C4C1C" w14:textId="7C3D2F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28"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6B7E9E" w:rsidR="002C37CD" w:rsidP="00056CFF" w:rsidRDefault="002C37CD" w14:paraId="199F9977" w14:textId="6611EA09">
            <w:pPr>
              <w:spacing w:after="0" w:line="240" w:lineRule="auto"/>
              <w:jc w:val="center"/>
              <w:rPr>
                <w:rFonts w:ascii="Times New Roman" w:hAnsi="Times New Roman" w:cs="Times New Roman"/>
                <w:sz w:val="24"/>
                <w:szCs w:val="24"/>
              </w:rPr>
            </w:pPr>
            <w:r w:rsidRPr="006B7E9E">
              <w:rPr>
                <w:rFonts w:ascii="Times New Roman" w:hAnsi="Times New Roman" w:cs="Times New Roman"/>
                <w:sz w:val="24"/>
                <w:szCs w:val="24"/>
              </w:rPr>
              <w:t>40</w:t>
            </w:r>
          </w:p>
        </w:tc>
      </w:tr>
    </w:tbl>
    <w:p w:rsidR="00163F79" w:rsidP="00163F79" w:rsidRDefault="00163F79" w14:paraId="1651BED3" w14:textId="77777777">
      <w:pPr>
        <w:spacing w:after="0" w:line="240" w:lineRule="auto"/>
        <w:rPr>
          <w:rFonts w:ascii="Times New Roman" w:hAnsi="Times New Roman" w:cs="Times New Roman"/>
          <w:sz w:val="24"/>
          <w:szCs w:val="24"/>
        </w:rPr>
      </w:pPr>
    </w:p>
    <w:p w:rsidR="00E52808" w:rsidP="001136F7" w:rsidRDefault="007138EC" w14:paraId="0153BA1A" w14:textId="6747FDA1">
      <w:pPr>
        <w:spacing w:after="0" w:line="240" w:lineRule="auto"/>
        <w:rPr>
          <w:rFonts w:ascii="Times New Roman" w:hAnsi="Times New Roman" w:cs="Times New Roman"/>
          <w:sz w:val="24"/>
          <w:szCs w:val="24"/>
        </w:rPr>
      </w:pPr>
      <w:r>
        <w:rPr>
          <w:rFonts w:ascii="Times New Roman" w:hAnsi="Times New Roman" w:cs="Times New Roman"/>
          <w:sz w:val="24"/>
          <w:szCs w:val="24"/>
        </w:rPr>
        <w:t>Using the strata as a framework, t</w:t>
      </w:r>
      <w:r w:rsidR="000E3D48">
        <w:rPr>
          <w:rFonts w:ascii="Times New Roman" w:hAnsi="Times New Roman" w:cs="Times New Roman"/>
          <w:sz w:val="24"/>
          <w:szCs w:val="24"/>
        </w:rPr>
        <w:t xml:space="preserve">he project team will </w:t>
      </w:r>
      <w:r>
        <w:rPr>
          <w:rFonts w:ascii="Times New Roman" w:hAnsi="Times New Roman" w:cs="Times New Roman"/>
          <w:sz w:val="24"/>
          <w:szCs w:val="24"/>
        </w:rPr>
        <w:t>use a multi-stage approach to populate the sample.</w:t>
      </w:r>
      <w:r w:rsidR="005F6F4F">
        <w:rPr>
          <w:rFonts w:ascii="Times New Roman" w:hAnsi="Times New Roman" w:cs="Times New Roman"/>
          <w:sz w:val="24"/>
          <w:szCs w:val="24"/>
        </w:rPr>
        <w:t xml:space="preserve"> </w:t>
      </w:r>
      <w:r>
        <w:rPr>
          <w:rFonts w:ascii="Times New Roman" w:hAnsi="Times New Roman" w:cs="Times New Roman"/>
          <w:sz w:val="24"/>
          <w:szCs w:val="24"/>
        </w:rPr>
        <w:t>First, selection will reference a</w:t>
      </w:r>
      <w:r w:rsidR="000E3D48">
        <w:rPr>
          <w:rFonts w:ascii="Times New Roman" w:hAnsi="Times New Roman" w:cs="Times New Roman"/>
          <w:sz w:val="24"/>
          <w:szCs w:val="24"/>
        </w:rPr>
        <w:t xml:space="preserve"> list of </w:t>
      </w:r>
      <w:r>
        <w:rPr>
          <w:rFonts w:ascii="Times New Roman" w:hAnsi="Times New Roman" w:cs="Times New Roman"/>
          <w:sz w:val="24"/>
          <w:szCs w:val="24"/>
        </w:rPr>
        <w:t xml:space="preserve">agencies </w:t>
      </w:r>
      <w:r w:rsidR="00471A59">
        <w:rPr>
          <w:rFonts w:ascii="Times New Roman" w:hAnsi="Times New Roman" w:cs="Times New Roman"/>
          <w:sz w:val="24"/>
          <w:szCs w:val="24"/>
        </w:rPr>
        <w:t>that ha</w:t>
      </w:r>
      <w:r w:rsidR="00163F79">
        <w:rPr>
          <w:rFonts w:ascii="Times New Roman" w:hAnsi="Times New Roman" w:cs="Times New Roman"/>
          <w:sz w:val="24"/>
          <w:szCs w:val="24"/>
        </w:rPr>
        <w:t>ve</w:t>
      </w:r>
      <w:r w:rsidR="00471A59">
        <w:rPr>
          <w:rFonts w:ascii="Times New Roman" w:hAnsi="Times New Roman" w:cs="Times New Roman"/>
          <w:sz w:val="24"/>
          <w:szCs w:val="24"/>
        </w:rPr>
        <w:t xml:space="preserve"> expressed</w:t>
      </w:r>
      <w:r>
        <w:rPr>
          <w:rFonts w:ascii="Times New Roman" w:hAnsi="Times New Roman" w:cs="Times New Roman"/>
          <w:sz w:val="24"/>
          <w:szCs w:val="24"/>
        </w:rPr>
        <w:t xml:space="preserve"> a willingness to participate in future BJS research and development activities.</w:t>
      </w:r>
      <w:r w:rsidR="005F6F4F">
        <w:rPr>
          <w:rFonts w:ascii="Times New Roman" w:hAnsi="Times New Roman" w:cs="Times New Roman"/>
          <w:sz w:val="24"/>
          <w:szCs w:val="24"/>
        </w:rPr>
        <w:t xml:space="preserve"> </w:t>
      </w:r>
      <w:r>
        <w:rPr>
          <w:rFonts w:ascii="Times New Roman" w:hAnsi="Times New Roman" w:cs="Times New Roman"/>
          <w:sz w:val="24"/>
          <w:szCs w:val="24"/>
        </w:rPr>
        <w:t xml:space="preserve">This list is a product </w:t>
      </w:r>
      <w:r w:rsidR="005D03B2">
        <w:rPr>
          <w:rFonts w:ascii="Times New Roman" w:hAnsi="Times New Roman" w:cs="Times New Roman"/>
          <w:sz w:val="24"/>
          <w:szCs w:val="24"/>
        </w:rPr>
        <w:t xml:space="preserve">of the 2020 LEMAS core survey collection, where agencies were asked to self-select </w:t>
      </w:r>
      <w:r w:rsidR="004F15EA">
        <w:rPr>
          <w:rFonts w:ascii="Times New Roman" w:hAnsi="Times New Roman" w:cs="Times New Roman"/>
          <w:sz w:val="24"/>
          <w:szCs w:val="24"/>
        </w:rPr>
        <w:t>their</w:t>
      </w:r>
      <w:r w:rsidR="005D03B2">
        <w:rPr>
          <w:rFonts w:ascii="Times New Roman" w:hAnsi="Times New Roman" w:cs="Times New Roman"/>
          <w:sz w:val="24"/>
          <w:szCs w:val="24"/>
        </w:rPr>
        <w:t xml:space="preserve"> willingness to be contacted for future activities.</w:t>
      </w:r>
      <w:r w:rsidR="005F6F4F">
        <w:rPr>
          <w:rFonts w:ascii="Times New Roman" w:hAnsi="Times New Roman" w:cs="Times New Roman"/>
          <w:sz w:val="24"/>
          <w:szCs w:val="24"/>
        </w:rPr>
        <w:t xml:space="preserve"> </w:t>
      </w:r>
      <w:r w:rsidR="005D03B2">
        <w:rPr>
          <w:rFonts w:ascii="Times New Roman" w:hAnsi="Times New Roman" w:cs="Times New Roman"/>
          <w:sz w:val="24"/>
          <w:szCs w:val="24"/>
        </w:rPr>
        <w:t>Since the 2020 LEMAS core data collection took place from January to September 2021, the list is a likely to be up to date and still reflect agency preferences at this time.</w:t>
      </w:r>
      <w:r w:rsidRPr="005D03B2" w:rsidR="005D03B2">
        <w:rPr>
          <w:rFonts w:ascii="Times New Roman" w:hAnsi="Times New Roman" w:cs="Times New Roman"/>
          <w:sz w:val="24"/>
          <w:szCs w:val="24"/>
        </w:rPr>
        <w:t xml:space="preserve"> </w:t>
      </w:r>
      <w:r w:rsidRPr="004A762E" w:rsidR="005D03B2">
        <w:rPr>
          <w:rFonts w:ascii="Times New Roman" w:hAnsi="Times New Roman" w:cs="Times New Roman"/>
          <w:sz w:val="24"/>
          <w:szCs w:val="24"/>
        </w:rPr>
        <w:t xml:space="preserve">From these </w:t>
      </w:r>
      <w:r w:rsidR="005D03B2">
        <w:rPr>
          <w:rFonts w:ascii="Times New Roman" w:hAnsi="Times New Roman" w:cs="Times New Roman"/>
          <w:sz w:val="24"/>
          <w:szCs w:val="24"/>
        </w:rPr>
        <w:t>agencies</w:t>
      </w:r>
      <w:r w:rsidRPr="004A762E" w:rsidR="005D03B2">
        <w:rPr>
          <w:rFonts w:ascii="Times New Roman" w:hAnsi="Times New Roman" w:cs="Times New Roman"/>
          <w:sz w:val="24"/>
          <w:szCs w:val="24"/>
        </w:rPr>
        <w:t xml:space="preserve">, </w:t>
      </w:r>
      <w:r w:rsidR="005D03B2">
        <w:rPr>
          <w:rFonts w:ascii="Times New Roman" w:hAnsi="Times New Roman" w:cs="Times New Roman"/>
          <w:sz w:val="24"/>
          <w:szCs w:val="24"/>
        </w:rPr>
        <w:t>the project team will select</w:t>
      </w:r>
      <w:r w:rsidRPr="004A762E" w:rsidR="005D03B2">
        <w:rPr>
          <w:rFonts w:ascii="Times New Roman" w:hAnsi="Times New Roman" w:cs="Times New Roman"/>
          <w:sz w:val="24"/>
          <w:szCs w:val="24"/>
        </w:rPr>
        <w:t xml:space="preserve"> 20 large and 20 small local police departments and 13 large and 9 small sheriff’s offices. </w:t>
      </w:r>
    </w:p>
    <w:p w:rsidR="005D03B2" w:rsidP="001136F7" w:rsidRDefault="005D03B2" w14:paraId="35DBA417" w14:textId="4632D960">
      <w:pPr>
        <w:spacing w:after="0" w:line="240" w:lineRule="auto"/>
        <w:rPr>
          <w:rFonts w:ascii="Times New Roman" w:hAnsi="Times New Roman" w:cs="Times New Roman"/>
          <w:sz w:val="24"/>
          <w:szCs w:val="24"/>
        </w:rPr>
      </w:pPr>
    </w:p>
    <w:p w:rsidR="005D03B2" w:rsidP="001136F7" w:rsidRDefault="005D03B2" w14:paraId="67F29D78" w14:textId="343290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w:t>
      </w:r>
      <w:r w:rsidR="00EA319D">
        <w:rPr>
          <w:rFonts w:ascii="Times New Roman" w:hAnsi="Times New Roman" w:cs="Times New Roman"/>
          <w:sz w:val="24"/>
          <w:szCs w:val="24"/>
        </w:rPr>
        <w:t xml:space="preserve">the project team will select from </w:t>
      </w:r>
      <w:r w:rsidR="00895652">
        <w:rPr>
          <w:rFonts w:ascii="Times New Roman" w:hAnsi="Times New Roman" w:cs="Times New Roman"/>
          <w:sz w:val="24"/>
          <w:szCs w:val="24"/>
        </w:rPr>
        <w:t>the Law Enforcement Agency Roster (LEAR), a master listing of agencies in the United States which is maintained by the project team as part of ongoing LECS program work</w:t>
      </w:r>
      <w:r w:rsidRPr="004A762E" w:rsidR="004A762E">
        <w:rPr>
          <w:rFonts w:ascii="Times New Roman" w:hAnsi="Times New Roman" w:cs="Times New Roman"/>
          <w:sz w:val="24"/>
          <w:szCs w:val="24"/>
        </w:rPr>
        <w:t xml:space="preserve">. </w:t>
      </w:r>
      <w:r>
        <w:rPr>
          <w:rFonts w:ascii="Times New Roman" w:hAnsi="Times New Roman" w:cs="Times New Roman"/>
          <w:sz w:val="24"/>
          <w:szCs w:val="24"/>
        </w:rPr>
        <w:t>The LEAR has agency type, size, and contact information as key variables in the dataset.</w:t>
      </w:r>
      <w:r w:rsidR="005F6F4F">
        <w:rPr>
          <w:rFonts w:ascii="Times New Roman" w:hAnsi="Times New Roman" w:cs="Times New Roman"/>
          <w:sz w:val="24"/>
          <w:szCs w:val="24"/>
        </w:rPr>
        <w:t xml:space="preserve"> </w:t>
      </w:r>
      <w:r>
        <w:rPr>
          <w:rFonts w:ascii="Times New Roman" w:hAnsi="Times New Roman" w:cs="Times New Roman"/>
          <w:sz w:val="24"/>
          <w:szCs w:val="24"/>
        </w:rPr>
        <w:t>Selection from LEAR will be used concurrently with the first stage to complete the initial sample of sheriffs’ offices by adding 7 large and 11 small offices to the sample.</w:t>
      </w:r>
      <w:r w:rsidR="005F6F4F">
        <w:rPr>
          <w:rFonts w:ascii="Times New Roman" w:hAnsi="Times New Roman" w:cs="Times New Roman"/>
          <w:sz w:val="24"/>
          <w:szCs w:val="24"/>
        </w:rPr>
        <w:t xml:space="preserve"> </w:t>
      </w:r>
    </w:p>
    <w:p w:rsidR="005D03B2" w:rsidP="001136F7" w:rsidRDefault="005D03B2" w14:paraId="6AB37332" w14:textId="77777777">
      <w:pPr>
        <w:spacing w:after="0" w:line="240" w:lineRule="auto"/>
        <w:rPr>
          <w:rFonts w:ascii="Times New Roman" w:hAnsi="Times New Roman" w:cs="Times New Roman"/>
          <w:sz w:val="24"/>
          <w:szCs w:val="24"/>
        </w:rPr>
      </w:pPr>
    </w:p>
    <w:p w:rsidR="001136F7" w:rsidP="001136F7" w:rsidRDefault="005D03B2" w14:paraId="21311536" w14:textId="12E655CF">
      <w:pPr>
        <w:spacing w:after="0" w:line="240" w:lineRule="auto"/>
        <w:rPr>
          <w:rFonts w:ascii="Times New Roman" w:hAnsi="Times New Roman" w:cs="Times New Roman"/>
          <w:sz w:val="24"/>
          <w:szCs w:val="24"/>
        </w:rPr>
      </w:pPr>
      <w:r>
        <w:rPr>
          <w:rFonts w:ascii="Times New Roman" w:hAnsi="Times New Roman" w:cs="Times New Roman"/>
          <w:sz w:val="24"/>
          <w:szCs w:val="24"/>
        </w:rPr>
        <w:t>Third</w:t>
      </w:r>
      <w:r w:rsidRPr="004A762E" w:rsidR="004A762E">
        <w:rPr>
          <w:rFonts w:ascii="Times New Roman" w:hAnsi="Times New Roman" w:cs="Times New Roman"/>
          <w:sz w:val="24"/>
          <w:szCs w:val="24"/>
        </w:rPr>
        <w:t xml:space="preserve">, at the end of each sheriff’s office cognitive interview, </w:t>
      </w:r>
      <w:r w:rsidR="00EA319D">
        <w:rPr>
          <w:rFonts w:ascii="Times New Roman" w:hAnsi="Times New Roman" w:cs="Times New Roman"/>
          <w:sz w:val="24"/>
          <w:szCs w:val="24"/>
        </w:rPr>
        <w:t>the project team</w:t>
      </w:r>
      <w:r w:rsidRPr="004A762E" w:rsidR="004A762E">
        <w:rPr>
          <w:rFonts w:ascii="Times New Roman" w:hAnsi="Times New Roman" w:cs="Times New Roman"/>
          <w:sz w:val="24"/>
          <w:szCs w:val="24"/>
        </w:rPr>
        <w:t xml:space="preserve"> will ask each participant if they would be able to suggest other potential sheriff’s offices t</w:t>
      </w:r>
      <w:r w:rsidR="00EA319D">
        <w:rPr>
          <w:rFonts w:ascii="Times New Roman" w:hAnsi="Times New Roman" w:cs="Times New Roman"/>
          <w:sz w:val="24"/>
          <w:szCs w:val="24"/>
        </w:rPr>
        <w:t>o</w:t>
      </w:r>
      <w:r w:rsidRPr="004A762E" w:rsidR="004A762E">
        <w:rPr>
          <w:rFonts w:ascii="Times New Roman" w:hAnsi="Times New Roman" w:cs="Times New Roman"/>
          <w:sz w:val="24"/>
          <w:szCs w:val="24"/>
        </w:rPr>
        <w:t xml:space="preserve"> contact. </w:t>
      </w:r>
      <w:r w:rsidR="003E5FA0">
        <w:rPr>
          <w:rFonts w:ascii="Times New Roman" w:hAnsi="Times New Roman" w:cs="Times New Roman"/>
          <w:sz w:val="24"/>
          <w:szCs w:val="24"/>
        </w:rPr>
        <w:t>Prior LEMAS core and supplement surveys identify sheriffs’ offices as more difficult to obtain an initial response as compared to local police departments.</w:t>
      </w:r>
      <w:r w:rsidR="005F6F4F">
        <w:rPr>
          <w:rFonts w:ascii="Times New Roman" w:hAnsi="Times New Roman" w:cs="Times New Roman"/>
          <w:sz w:val="24"/>
          <w:szCs w:val="24"/>
        </w:rPr>
        <w:t xml:space="preserve"> </w:t>
      </w:r>
      <w:r w:rsidR="003E5FA0">
        <w:rPr>
          <w:rFonts w:ascii="Times New Roman" w:hAnsi="Times New Roman" w:cs="Times New Roman"/>
          <w:sz w:val="24"/>
          <w:szCs w:val="24"/>
        </w:rPr>
        <w:t xml:space="preserve">The project team intends for this snowball sampling approach to clarify offices with a potential willingness to participate. </w:t>
      </w:r>
    </w:p>
    <w:p w:rsidR="001136F7" w:rsidP="001136F7" w:rsidRDefault="003E5FA0" w14:paraId="730780FF" w14:textId="000A7CA0">
      <w:pPr>
        <w:spacing w:after="0" w:line="240" w:lineRule="auto"/>
        <w:rPr>
          <w:rFonts w:ascii="Times New Roman" w:hAnsi="Times New Roman" w:cs="Times New Roman"/>
          <w:sz w:val="24"/>
          <w:szCs w:val="24"/>
        </w:rPr>
      </w:pPr>
      <w:r>
        <w:rPr>
          <w:rFonts w:ascii="Times New Roman" w:hAnsi="Times New Roman" w:cs="Times New Roman"/>
          <w:sz w:val="24"/>
          <w:szCs w:val="24"/>
        </w:rPr>
        <w:t>Finally, the LEAR will be the source for identifying and contacting replacement agencies once the prior stages are exhausted.</w:t>
      </w:r>
      <w:r w:rsidR="005F6F4F">
        <w:rPr>
          <w:rFonts w:ascii="Times New Roman" w:hAnsi="Times New Roman" w:cs="Times New Roman"/>
          <w:sz w:val="24"/>
          <w:szCs w:val="24"/>
        </w:rPr>
        <w:t xml:space="preserve"> </w:t>
      </w:r>
      <w:r>
        <w:rPr>
          <w:rFonts w:ascii="Times New Roman" w:hAnsi="Times New Roman" w:cs="Times New Roman"/>
          <w:sz w:val="24"/>
          <w:szCs w:val="24"/>
        </w:rPr>
        <w:t>Agencies will be grouped by strata and selected at random.</w:t>
      </w:r>
      <w:r w:rsidR="005F6F4F">
        <w:rPr>
          <w:rFonts w:ascii="Times New Roman" w:hAnsi="Times New Roman" w:cs="Times New Roman"/>
          <w:sz w:val="24"/>
          <w:szCs w:val="24"/>
        </w:rPr>
        <w:t xml:space="preserve"> </w:t>
      </w:r>
      <w:r>
        <w:rPr>
          <w:rFonts w:ascii="Times New Roman" w:hAnsi="Times New Roman" w:cs="Times New Roman"/>
          <w:sz w:val="24"/>
          <w:szCs w:val="24"/>
        </w:rPr>
        <w:t>The LEAR was the starting frame for all BJS law enforcement surveys for nearly a decade.</w:t>
      </w:r>
      <w:r w:rsidR="005F6F4F">
        <w:rPr>
          <w:rFonts w:ascii="Times New Roman" w:hAnsi="Times New Roman" w:cs="Times New Roman"/>
          <w:sz w:val="24"/>
          <w:szCs w:val="24"/>
        </w:rPr>
        <w:t xml:space="preserve"> </w:t>
      </w:r>
      <w:r>
        <w:rPr>
          <w:rFonts w:ascii="Times New Roman" w:hAnsi="Times New Roman" w:cs="Times New Roman"/>
          <w:sz w:val="24"/>
          <w:szCs w:val="24"/>
        </w:rPr>
        <w:t>As such, any selection will be straightforward and based off a population frame.</w:t>
      </w:r>
    </w:p>
    <w:p w:rsidR="003E5FA0" w:rsidP="001136F7" w:rsidRDefault="003E5FA0" w14:paraId="5787F06D" w14:textId="77777777">
      <w:pPr>
        <w:spacing w:after="0" w:line="240" w:lineRule="auto"/>
        <w:rPr>
          <w:rFonts w:ascii="Times New Roman" w:hAnsi="Times New Roman" w:cs="Times New Roman"/>
          <w:sz w:val="24"/>
          <w:szCs w:val="24"/>
        </w:rPr>
      </w:pPr>
    </w:p>
    <w:p w:rsidR="00C02EFA" w:rsidP="001136F7" w:rsidRDefault="001136F7" w14:paraId="69F8DC36" w14:textId="2D5BAC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BJS anticipates that some of the sampled agencies will be unable to participate in the cognitive interview effort, a substitute agency will </w:t>
      </w:r>
      <w:r w:rsidRPr="004F15EA">
        <w:rPr>
          <w:rFonts w:ascii="Times New Roman" w:hAnsi="Times New Roman" w:cs="Times New Roman"/>
          <w:sz w:val="24"/>
          <w:szCs w:val="24"/>
        </w:rPr>
        <w:t xml:space="preserve">be selected for each of the sampled agencies and contacted only if a replacement is needed. </w:t>
      </w:r>
      <w:r w:rsidRPr="004F15EA" w:rsidR="00E601A4">
        <w:rPr>
          <w:rFonts w:ascii="Times New Roman" w:hAnsi="Times New Roman" w:cs="Times New Roman"/>
          <w:sz w:val="24"/>
          <w:szCs w:val="24"/>
        </w:rPr>
        <w:t xml:space="preserve">Up to </w:t>
      </w:r>
      <w:r w:rsidRPr="005F6F4F" w:rsidR="00C02EFA">
        <w:rPr>
          <w:rFonts w:ascii="Times New Roman" w:hAnsi="Times New Roman" w:cs="Times New Roman"/>
          <w:sz w:val="24"/>
          <w:szCs w:val="24"/>
        </w:rPr>
        <w:t>125</w:t>
      </w:r>
      <w:r w:rsidRPr="004F15EA" w:rsidR="00E601A4">
        <w:rPr>
          <w:rFonts w:ascii="Times New Roman" w:hAnsi="Times New Roman" w:cs="Times New Roman"/>
          <w:sz w:val="24"/>
          <w:szCs w:val="24"/>
        </w:rPr>
        <w:t xml:space="preserve"> total agencies will be contacted, though completed interviews will be capped at 40 total</w:t>
      </w:r>
      <w:r w:rsidRPr="004F15EA" w:rsidR="00D46D59">
        <w:rPr>
          <w:rFonts w:ascii="Times New Roman" w:hAnsi="Times New Roman" w:cs="Times New Roman"/>
          <w:sz w:val="24"/>
          <w:szCs w:val="24"/>
        </w:rPr>
        <w:t xml:space="preserve"> agencies</w:t>
      </w:r>
      <w:r w:rsidRPr="004F15EA" w:rsidR="00E601A4">
        <w:rPr>
          <w:rFonts w:ascii="Times New Roman" w:hAnsi="Times New Roman" w:cs="Times New Roman"/>
          <w:sz w:val="24"/>
          <w:szCs w:val="24"/>
        </w:rPr>
        <w:t>.</w:t>
      </w:r>
      <w:r w:rsidR="005F6F4F">
        <w:rPr>
          <w:rFonts w:ascii="Times New Roman" w:hAnsi="Times New Roman" w:cs="Times New Roman"/>
          <w:sz w:val="24"/>
          <w:szCs w:val="24"/>
        </w:rPr>
        <w:t xml:space="preserve"> </w:t>
      </w:r>
      <w:r w:rsidR="00C02EFA">
        <w:rPr>
          <w:rFonts w:ascii="Times New Roman" w:hAnsi="Times New Roman" w:cs="Times New Roman"/>
          <w:sz w:val="24"/>
          <w:szCs w:val="24"/>
        </w:rPr>
        <w:t xml:space="preserve">Prior experience during the 2020 LEMAS </w:t>
      </w:r>
      <w:r w:rsidR="00F51E8B">
        <w:rPr>
          <w:rFonts w:ascii="Times New Roman" w:hAnsi="Times New Roman" w:cs="Times New Roman"/>
          <w:sz w:val="24"/>
          <w:szCs w:val="24"/>
        </w:rPr>
        <w:t xml:space="preserve">core </w:t>
      </w:r>
      <w:r w:rsidR="00C02EFA">
        <w:rPr>
          <w:rFonts w:ascii="Times New Roman" w:hAnsi="Times New Roman" w:cs="Times New Roman"/>
          <w:sz w:val="24"/>
          <w:szCs w:val="24"/>
        </w:rPr>
        <w:t xml:space="preserve">cognitive interview process had 95 agency contacts result in approximately 30 interviews, leading to the current </w:t>
      </w:r>
      <w:r w:rsidR="00435950">
        <w:rPr>
          <w:rFonts w:ascii="Times New Roman" w:hAnsi="Times New Roman" w:cs="Times New Roman"/>
          <w:sz w:val="24"/>
          <w:szCs w:val="24"/>
        </w:rPr>
        <w:t xml:space="preserve">requested </w:t>
      </w:r>
      <w:r w:rsidR="00C02EFA">
        <w:rPr>
          <w:rFonts w:ascii="Times New Roman" w:hAnsi="Times New Roman" w:cs="Times New Roman"/>
          <w:sz w:val="24"/>
          <w:szCs w:val="24"/>
        </w:rPr>
        <w:t>count of 125 outreach agencies.</w:t>
      </w:r>
    </w:p>
    <w:p w:rsidR="00C02EFA" w:rsidP="001136F7" w:rsidRDefault="00C02EFA" w14:paraId="241C3777" w14:textId="77777777">
      <w:pPr>
        <w:spacing w:after="0" w:line="240" w:lineRule="auto"/>
        <w:rPr>
          <w:rFonts w:ascii="Times New Roman" w:hAnsi="Times New Roman" w:cs="Times New Roman"/>
          <w:sz w:val="24"/>
          <w:szCs w:val="24"/>
        </w:rPr>
      </w:pPr>
    </w:p>
    <w:p w:rsidR="001136F7" w:rsidP="001136F7" w:rsidRDefault="001136F7" w14:paraId="61BC71D6" w14:textId="2F5A79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intended respondent for the survey is the agency’s chief </w:t>
      </w:r>
      <w:r w:rsidR="00F4646B">
        <w:rPr>
          <w:rFonts w:ascii="Times New Roman" w:hAnsi="Times New Roman" w:cs="Times New Roman"/>
          <w:sz w:val="24"/>
          <w:szCs w:val="24"/>
        </w:rPr>
        <w:t xml:space="preserve">executive </w:t>
      </w:r>
      <w:r>
        <w:rPr>
          <w:rFonts w:ascii="Times New Roman" w:hAnsi="Times New Roman" w:cs="Times New Roman"/>
          <w:sz w:val="24"/>
          <w:szCs w:val="24"/>
        </w:rPr>
        <w:t xml:space="preserve">or another staff member who is knowledgeable about the law enforcement personnel and policies. Based on past experience with cognitive interviewing </w:t>
      </w:r>
      <w:r w:rsidR="00D46D59">
        <w:rPr>
          <w:rFonts w:ascii="Times New Roman" w:hAnsi="Times New Roman" w:cs="Times New Roman"/>
          <w:sz w:val="24"/>
          <w:szCs w:val="24"/>
        </w:rPr>
        <w:t>during development of</w:t>
      </w:r>
      <w:r>
        <w:rPr>
          <w:rFonts w:ascii="Times New Roman" w:hAnsi="Times New Roman" w:cs="Times New Roman"/>
          <w:sz w:val="24"/>
          <w:szCs w:val="24"/>
        </w:rPr>
        <w:t xml:space="preserve"> the 2016 </w:t>
      </w:r>
      <w:r w:rsidR="00D46D59">
        <w:rPr>
          <w:rFonts w:ascii="Times New Roman" w:hAnsi="Times New Roman" w:cs="Times New Roman"/>
          <w:sz w:val="24"/>
          <w:szCs w:val="24"/>
        </w:rPr>
        <w:t>LEMAS supplement (</w:t>
      </w:r>
      <w:r w:rsidRPr="001F449D" w:rsidR="00D46D59">
        <w:rPr>
          <w:rFonts w:ascii="Times New Roman" w:hAnsi="Times New Roman" w:cs="Times New Roman"/>
          <w:sz w:val="24"/>
          <w:szCs w:val="24"/>
        </w:rPr>
        <w:t xml:space="preserve">OMB </w:t>
      </w:r>
      <w:r w:rsidR="00D46D59">
        <w:rPr>
          <w:rFonts w:ascii="Times New Roman" w:hAnsi="Times New Roman" w:cs="Times New Roman"/>
          <w:sz w:val="24"/>
          <w:szCs w:val="24"/>
        </w:rPr>
        <w:t>Control Number</w:t>
      </w:r>
      <w:r w:rsidRPr="001F449D" w:rsidR="00D46D59">
        <w:rPr>
          <w:rFonts w:ascii="Times New Roman" w:hAnsi="Times New Roman" w:cs="Times New Roman"/>
          <w:sz w:val="24"/>
          <w:szCs w:val="24"/>
        </w:rPr>
        <w:t xml:space="preserve"> 1121-0354, expired 2/28/2019</w:t>
      </w:r>
      <w:r w:rsidR="00D46D59">
        <w:rPr>
          <w:rFonts w:ascii="Times New Roman" w:hAnsi="Times New Roman" w:cs="Times New Roman"/>
          <w:sz w:val="24"/>
          <w:szCs w:val="24"/>
        </w:rPr>
        <w:t xml:space="preserve">), 2016 </w:t>
      </w:r>
      <w:r w:rsidR="00C3675B">
        <w:rPr>
          <w:rFonts w:ascii="Times New Roman" w:hAnsi="Times New Roman" w:cs="Times New Roman"/>
          <w:sz w:val="24"/>
          <w:szCs w:val="24"/>
        </w:rPr>
        <w:t xml:space="preserve">and 2020 </w:t>
      </w:r>
      <w:r>
        <w:rPr>
          <w:rFonts w:ascii="Times New Roman" w:hAnsi="Times New Roman" w:cs="Times New Roman"/>
          <w:sz w:val="24"/>
          <w:szCs w:val="24"/>
        </w:rPr>
        <w:t>LEMAS</w:t>
      </w:r>
      <w:r w:rsidR="00F4646B">
        <w:rPr>
          <w:rFonts w:ascii="Times New Roman" w:hAnsi="Times New Roman" w:cs="Times New Roman"/>
          <w:sz w:val="24"/>
          <w:szCs w:val="24"/>
        </w:rPr>
        <w:t xml:space="preserve"> core</w:t>
      </w:r>
      <w:r w:rsidR="00D46D59">
        <w:rPr>
          <w:rFonts w:ascii="Times New Roman" w:hAnsi="Times New Roman" w:cs="Times New Roman"/>
          <w:sz w:val="24"/>
          <w:szCs w:val="24"/>
        </w:rPr>
        <w:t xml:space="preserve"> surveys (OMB Control Number 1121-0240, expired 6/30/2019 and expiring 7/31/2023, respectively)</w:t>
      </w:r>
      <w:r>
        <w:rPr>
          <w:rFonts w:ascii="Times New Roman" w:hAnsi="Times New Roman" w:cs="Times New Roman"/>
          <w:sz w:val="24"/>
          <w:szCs w:val="24"/>
        </w:rPr>
        <w:t>, 2018 CSLLEA</w:t>
      </w:r>
      <w:r w:rsidR="00D46D59">
        <w:rPr>
          <w:rFonts w:ascii="Times New Roman" w:hAnsi="Times New Roman" w:cs="Times New Roman"/>
          <w:sz w:val="24"/>
          <w:szCs w:val="24"/>
        </w:rPr>
        <w:t xml:space="preserve"> (OMB Control Number 1121-0346, expired 4/30/2021)</w:t>
      </w:r>
      <w:r>
        <w:rPr>
          <w:rFonts w:ascii="Times New Roman" w:hAnsi="Times New Roman" w:cs="Times New Roman"/>
          <w:sz w:val="24"/>
          <w:szCs w:val="24"/>
        </w:rPr>
        <w:t>, and 2018 Census of Law Enforcement Training Academies (CLETA; OMB Control Number 1121-0255</w:t>
      </w:r>
      <w:r w:rsidR="00D46D59">
        <w:rPr>
          <w:rFonts w:ascii="Times New Roman" w:hAnsi="Times New Roman" w:cs="Times New Roman"/>
          <w:sz w:val="24"/>
          <w:szCs w:val="24"/>
        </w:rPr>
        <w:t>, expired 11/30/2021</w:t>
      </w:r>
      <w:r>
        <w:rPr>
          <w:rFonts w:ascii="Times New Roman" w:hAnsi="Times New Roman" w:cs="Times New Roman"/>
          <w:sz w:val="24"/>
          <w:szCs w:val="24"/>
        </w:rPr>
        <w:t>), the project team is confident that the resulting list of agencies prioritized for cognitive interviewing will be diverse in characteristics and will provide a sampling of potential obstacles to the proposed information collection.</w:t>
      </w:r>
    </w:p>
    <w:p w:rsidR="001136F7" w:rsidP="001136F7" w:rsidRDefault="001136F7" w14:paraId="15680792" w14:textId="77777777">
      <w:pPr>
        <w:spacing w:after="0" w:line="240" w:lineRule="auto"/>
        <w:rPr>
          <w:rFonts w:ascii="Times New Roman" w:hAnsi="Times New Roman" w:cs="Times New Roman"/>
          <w:sz w:val="24"/>
          <w:szCs w:val="24"/>
        </w:rPr>
      </w:pPr>
    </w:p>
    <w:p w:rsidR="001136F7" w:rsidP="001136F7" w:rsidRDefault="001136F7" w14:paraId="52F723EF" w14:textId="16A2A1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Initial contact with 40 agencies </w:t>
      </w:r>
      <w:r w:rsidRPr="008C1743">
        <w:rPr>
          <w:rFonts w:ascii="Times New Roman" w:hAnsi="Times New Roman" w:cs="Times New Roman"/>
          <w:sz w:val="24"/>
          <w:szCs w:val="24"/>
        </w:rPr>
        <w:t xml:space="preserve">will be conducted by </w:t>
      </w:r>
      <w:r w:rsidR="00367ADC">
        <w:rPr>
          <w:rFonts w:ascii="Times New Roman" w:hAnsi="Times New Roman" w:cs="Times New Roman"/>
          <w:sz w:val="24"/>
          <w:szCs w:val="24"/>
        </w:rPr>
        <w:t>email</w:t>
      </w:r>
      <w:r w:rsidRPr="008C1743">
        <w:rPr>
          <w:rFonts w:ascii="Times New Roman" w:hAnsi="Times New Roman" w:cs="Times New Roman"/>
          <w:sz w:val="24"/>
          <w:szCs w:val="24"/>
        </w:rPr>
        <w:t xml:space="preserve"> and led </w:t>
      </w:r>
      <w:r w:rsidRPr="00367ADC">
        <w:rPr>
          <w:rFonts w:ascii="Times New Roman" w:hAnsi="Times New Roman" w:cs="Times New Roman"/>
          <w:sz w:val="24"/>
          <w:szCs w:val="24"/>
        </w:rPr>
        <w:t xml:space="preserve">by </w:t>
      </w:r>
      <w:r w:rsidRPr="00367ADC" w:rsidR="00367ADC">
        <w:rPr>
          <w:rFonts w:ascii="Times New Roman" w:hAnsi="Times New Roman" w:cs="Times New Roman"/>
          <w:sz w:val="24"/>
          <w:szCs w:val="24"/>
        </w:rPr>
        <w:t>RTI.</w:t>
      </w:r>
      <w:r w:rsidR="005F6F4F">
        <w:rPr>
          <w:rFonts w:ascii="Times New Roman" w:hAnsi="Times New Roman" w:cs="Times New Roman"/>
          <w:sz w:val="24"/>
          <w:szCs w:val="24"/>
        </w:rPr>
        <w:t xml:space="preserve"> </w:t>
      </w:r>
      <w:r w:rsidRPr="00367ADC" w:rsidR="00367ADC">
        <w:rPr>
          <w:rFonts w:ascii="Times New Roman" w:hAnsi="Times New Roman" w:cs="Times New Roman"/>
          <w:sz w:val="24"/>
          <w:szCs w:val="24"/>
        </w:rPr>
        <w:t xml:space="preserve">The message will request participation and include an invitation letter similar the </w:t>
      </w:r>
      <w:r w:rsidR="00367ADC">
        <w:rPr>
          <w:rFonts w:ascii="Times New Roman" w:hAnsi="Times New Roman" w:cs="Times New Roman"/>
          <w:sz w:val="24"/>
          <w:szCs w:val="24"/>
        </w:rPr>
        <w:t xml:space="preserve">2020 </w:t>
      </w:r>
      <w:r w:rsidRPr="00367ADC" w:rsidR="00367ADC">
        <w:rPr>
          <w:rFonts w:ascii="Times New Roman" w:hAnsi="Times New Roman" w:cs="Times New Roman"/>
          <w:sz w:val="24"/>
          <w:szCs w:val="24"/>
        </w:rPr>
        <w:t xml:space="preserve">LEMAS </w:t>
      </w:r>
      <w:r w:rsidR="00367ADC">
        <w:rPr>
          <w:rFonts w:ascii="Times New Roman" w:hAnsi="Times New Roman" w:cs="Times New Roman"/>
          <w:sz w:val="24"/>
          <w:szCs w:val="24"/>
        </w:rPr>
        <w:t xml:space="preserve">core </w:t>
      </w:r>
      <w:r w:rsidRPr="00367ADC" w:rsidR="00367ADC">
        <w:rPr>
          <w:rFonts w:ascii="Times New Roman" w:hAnsi="Times New Roman" w:cs="Times New Roman"/>
          <w:sz w:val="24"/>
          <w:szCs w:val="24"/>
        </w:rPr>
        <w:t>cognitive interviewing effort</w:t>
      </w:r>
      <w:r w:rsidR="00367ADC">
        <w:rPr>
          <w:rFonts w:ascii="Times New Roman" w:hAnsi="Times New Roman" w:cs="Times New Roman"/>
          <w:sz w:val="24"/>
          <w:szCs w:val="24"/>
        </w:rPr>
        <w:t xml:space="preserve"> </w:t>
      </w:r>
      <w:r w:rsidRPr="004F15EA" w:rsidR="00367ADC">
        <w:rPr>
          <w:rFonts w:ascii="Times New Roman" w:hAnsi="Times New Roman" w:cs="Times New Roman"/>
          <w:sz w:val="24"/>
          <w:szCs w:val="24"/>
        </w:rPr>
        <w:t>(</w:t>
      </w:r>
      <w:r w:rsidRPr="00960E3C" w:rsidR="00367ADC">
        <w:rPr>
          <w:rFonts w:ascii="Times New Roman" w:hAnsi="Times New Roman" w:cs="Times New Roman"/>
          <w:b/>
          <w:bCs/>
          <w:sz w:val="24"/>
          <w:szCs w:val="24"/>
        </w:rPr>
        <w:t>Attachment D</w:t>
      </w:r>
      <w:r w:rsidRPr="004F15EA" w:rsidR="00367ADC">
        <w:rPr>
          <w:rFonts w:ascii="Times New Roman" w:hAnsi="Times New Roman" w:cs="Times New Roman"/>
          <w:sz w:val="24"/>
          <w:szCs w:val="24"/>
        </w:rPr>
        <w:t xml:space="preserve">). Non-responders will </w:t>
      </w:r>
      <w:r w:rsidRPr="004F15EA" w:rsidR="00D46D59">
        <w:rPr>
          <w:rFonts w:ascii="Times New Roman" w:hAnsi="Times New Roman" w:cs="Times New Roman"/>
          <w:sz w:val="24"/>
          <w:szCs w:val="24"/>
        </w:rPr>
        <w:t xml:space="preserve">be </w:t>
      </w:r>
      <w:r w:rsidRPr="004F15EA" w:rsidR="00367ADC">
        <w:rPr>
          <w:rFonts w:ascii="Times New Roman" w:hAnsi="Times New Roman" w:cs="Times New Roman"/>
          <w:sz w:val="24"/>
          <w:szCs w:val="24"/>
        </w:rPr>
        <w:t xml:space="preserve">contacted within 3-5 business days of initial outreach </w:t>
      </w:r>
      <w:r w:rsidR="00962F97">
        <w:rPr>
          <w:rFonts w:ascii="Times New Roman" w:hAnsi="Times New Roman" w:cs="Times New Roman"/>
          <w:sz w:val="24"/>
          <w:szCs w:val="24"/>
        </w:rPr>
        <w:t xml:space="preserve">by resending the invitation </w:t>
      </w:r>
      <w:r w:rsidRPr="004F15EA" w:rsidR="00367ADC">
        <w:rPr>
          <w:rFonts w:ascii="Times New Roman" w:hAnsi="Times New Roman" w:cs="Times New Roman"/>
          <w:sz w:val="24"/>
          <w:szCs w:val="24"/>
        </w:rPr>
        <w:t xml:space="preserve">email </w:t>
      </w:r>
      <w:r w:rsidR="00962F97">
        <w:rPr>
          <w:rFonts w:ascii="Times New Roman" w:hAnsi="Times New Roman" w:cs="Times New Roman"/>
          <w:sz w:val="24"/>
          <w:szCs w:val="24"/>
        </w:rPr>
        <w:t>(</w:t>
      </w:r>
      <w:r w:rsidRPr="00960E3C" w:rsidR="00962F97">
        <w:rPr>
          <w:rFonts w:ascii="Times New Roman" w:hAnsi="Times New Roman" w:cs="Times New Roman"/>
          <w:b/>
          <w:bCs/>
          <w:sz w:val="24"/>
          <w:szCs w:val="24"/>
        </w:rPr>
        <w:t>Attachment D</w:t>
      </w:r>
      <w:r w:rsidR="00962F97">
        <w:rPr>
          <w:rFonts w:ascii="Times New Roman" w:hAnsi="Times New Roman" w:cs="Times New Roman"/>
          <w:sz w:val="24"/>
          <w:szCs w:val="24"/>
        </w:rPr>
        <w:t xml:space="preserve">) </w:t>
      </w:r>
      <w:r w:rsidRPr="004F15EA" w:rsidR="00367ADC">
        <w:rPr>
          <w:rFonts w:ascii="Times New Roman" w:hAnsi="Times New Roman" w:cs="Times New Roman"/>
          <w:sz w:val="24"/>
          <w:szCs w:val="24"/>
        </w:rPr>
        <w:t>and then</w:t>
      </w:r>
      <w:r w:rsidRPr="00367ADC" w:rsidR="00367ADC">
        <w:rPr>
          <w:rFonts w:ascii="Times New Roman" w:hAnsi="Times New Roman" w:cs="Times New Roman"/>
          <w:sz w:val="24"/>
          <w:szCs w:val="24"/>
        </w:rPr>
        <w:t xml:space="preserve"> by phone</w:t>
      </w:r>
      <w:r w:rsidR="00962F97">
        <w:rPr>
          <w:rFonts w:ascii="Times New Roman" w:hAnsi="Times New Roman" w:cs="Times New Roman"/>
          <w:sz w:val="24"/>
          <w:szCs w:val="24"/>
        </w:rPr>
        <w:t xml:space="preserve"> </w:t>
      </w:r>
      <w:r w:rsidRPr="00B97E05" w:rsidR="00962F97">
        <w:rPr>
          <w:rFonts w:ascii="Times New Roman" w:hAnsi="Times New Roman" w:cs="Times New Roman"/>
          <w:sz w:val="24"/>
          <w:szCs w:val="24"/>
        </w:rPr>
        <w:t>(</w:t>
      </w:r>
      <w:r w:rsidRPr="00960E3C" w:rsidR="00962F97">
        <w:rPr>
          <w:rFonts w:ascii="Times New Roman" w:hAnsi="Times New Roman" w:cs="Times New Roman"/>
          <w:b/>
          <w:bCs/>
          <w:sz w:val="24"/>
          <w:szCs w:val="24"/>
        </w:rPr>
        <w:t xml:space="preserve">Attachment </w:t>
      </w:r>
      <w:r w:rsidRPr="00B97E05" w:rsidR="00B97E05">
        <w:rPr>
          <w:rFonts w:ascii="Times New Roman" w:hAnsi="Times New Roman" w:cs="Times New Roman"/>
          <w:b/>
          <w:bCs/>
          <w:sz w:val="24"/>
          <w:szCs w:val="24"/>
        </w:rPr>
        <w:t>E</w:t>
      </w:r>
      <w:r w:rsidRPr="00B97E05" w:rsidR="00962F97">
        <w:rPr>
          <w:rFonts w:ascii="Times New Roman" w:hAnsi="Times New Roman" w:cs="Times New Roman"/>
          <w:sz w:val="24"/>
          <w:szCs w:val="24"/>
        </w:rPr>
        <w:t>)</w:t>
      </w:r>
      <w:r w:rsidRPr="00B15E3F" w:rsidR="00367ADC">
        <w:rPr>
          <w:rFonts w:ascii="Times New Roman" w:hAnsi="Times New Roman" w:cs="Times New Roman"/>
          <w:sz w:val="24"/>
          <w:szCs w:val="24"/>
        </w:rPr>
        <w:t>.</w:t>
      </w:r>
      <w:r w:rsidRPr="00367ADC" w:rsidR="00367ADC">
        <w:rPr>
          <w:rFonts w:ascii="Times New Roman" w:hAnsi="Times New Roman" w:cs="Times New Roman"/>
          <w:sz w:val="24"/>
          <w:szCs w:val="24"/>
        </w:rPr>
        <w:t xml:space="preserve"> </w:t>
      </w:r>
      <w:r w:rsidRPr="00EF6445">
        <w:rPr>
          <w:rFonts w:ascii="Times New Roman" w:hAnsi="Times New Roman" w:cs="Times New Roman"/>
          <w:sz w:val="24"/>
          <w:szCs w:val="24"/>
        </w:rPr>
        <w:t xml:space="preserve">When an agency is recruited, </w:t>
      </w:r>
      <w:r>
        <w:rPr>
          <w:rFonts w:ascii="Times New Roman" w:hAnsi="Times New Roman" w:cs="Times New Roman"/>
          <w:sz w:val="24"/>
          <w:szCs w:val="24"/>
        </w:rPr>
        <w:t xml:space="preserve">participants will be asked to </w:t>
      </w:r>
      <w:r w:rsidR="00661161">
        <w:rPr>
          <w:rFonts w:ascii="Times New Roman" w:hAnsi="Times New Roman" w:cs="Times New Roman"/>
          <w:sz w:val="24"/>
          <w:szCs w:val="24"/>
        </w:rPr>
        <w:t xml:space="preserve">confirm or </w:t>
      </w:r>
      <w:r>
        <w:rPr>
          <w:rFonts w:ascii="Times New Roman" w:hAnsi="Times New Roman" w:cs="Times New Roman"/>
          <w:sz w:val="24"/>
          <w:szCs w:val="24"/>
        </w:rPr>
        <w:t xml:space="preserve">provide a </w:t>
      </w:r>
      <w:r w:rsidR="00661161">
        <w:rPr>
          <w:rFonts w:ascii="Times New Roman" w:hAnsi="Times New Roman" w:cs="Times New Roman"/>
          <w:sz w:val="24"/>
          <w:szCs w:val="24"/>
        </w:rPr>
        <w:t xml:space="preserve">new </w:t>
      </w:r>
      <w:r>
        <w:rPr>
          <w:rFonts w:ascii="Times New Roman" w:hAnsi="Times New Roman" w:cs="Times New Roman"/>
          <w:sz w:val="24"/>
          <w:szCs w:val="24"/>
        </w:rPr>
        <w:t>point of contact (POC) and their email address</w:t>
      </w:r>
      <w:r w:rsidRPr="00EF6445">
        <w:rPr>
          <w:rFonts w:ascii="Times New Roman" w:hAnsi="Times New Roman" w:cs="Times New Roman"/>
          <w:sz w:val="24"/>
          <w:szCs w:val="24"/>
        </w:rPr>
        <w:t>. If an agency does not choose to participate, a replacement from the same stratum will be selected and outreach will be m</w:t>
      </w:r>
      <w:r>
        <w:rPr>
          <w:rFonts w:ascii="Times New Roman" w:hAnsi="Times New Roman" w:cs="Times New Roman"/>
          <w:sz w:val="24"/>
          <w:szCs w:val="24"/>
        </w:rPr>
        <w:t xml:space="preserve">ade to recruit the new agency. </w:t>
      </w:r>
      <w:r w:rsidRPr="00EF6445">
        <w:rPr>
          <w:rFonts w:ascii="Times New Roman" w:hAnsi="Times New Roman" w:cs="Times New Roman"/>
          <w:sz w:val="24"/>
          <w:szCs w:val="24"/>
        </w:rPr>
        <w:t xml:space="preserve">The replacement process will be repeated until </w:t>
      </w:r>
      <w:r>
        <w:rPr>
          <w:rFonts w:ascii="Times New Roman" w:hAnsi="Times New Roman" w:cs="Times New Roman"/>
          <w:sz w:val="24"/>
          <w:szCs w:val="24"/>
        </w:rPr>
        <w:t>the required number of respondents in each stratum is obtained</w:t>
      </w:r>
      <w:r w:rsidRPr="00EF6445">
        <w:rPr>
          <w:rFonts w:ascii="Times New Roman" w:hAnsi="Times New Roman" w:cs="Times New Roman"/>
          <w:sz w:val="24"/>
          <w:szCs w:val="24"/>
        </w:rPr>
        <w:t>.</w:t>
      </w:r>
      <w:r>
        <w:rPr>
          <w:rFonts w:ascii="Times New Roman" w:hAnsi="Times New Roman" w:cs="Times New Roman"/>
          <w:sz w:val="24"/>
          <w:szCs w:val="24"/>
        </w:rPr>
        <w:t xml:space="preserve"> </w:t>
      </w:r>
    </w:p>
    <w:p w:rsidR="001136F7" w:rsidP="001136F7" w:rsidRDefault="001136F7" w14:paraId="6E2A74FE" w14:textId="77777777">
      <w:pPr>
        <w:spacing w:after="0" w:line="240" w:lineRule="auto"/>
        <w:rPr>
          <w:rFonts w:ascii="Times New Roman" w:hAnsi="Times New Roman" w:cs="Times New Roman"/>
          <w:sz w:val="24"/>
          <w:szCs w:val="24"/>
        </w:rPr>
      </w:pPr>
    </w:p>
    <w:p w:rsidRPr="004F15EA" w:rsidR="00367ADC" w:rsidP="001136F7" w:rsidRDefault="001136F7" w14:paraId="7D5E56CE" w14:textId="55CB85BE">
      <w:pPr>
        <w:spacing w:after="0" w:line="240" w:lineRule="auto"/>
        <w:rPr>
          <w:rFonts w:ascii="Times New Roman" w:hAnsi="Times New Roman" w:cs="Times New Roman"/>
          <w:sz w:val="24"/>
          <w:szCs w:val="24"/>
        </w:rPr>
      </w:pPr>
      <w:r w:rsidRPr="00EF6445">
        <w:rPr>
          <w:rFonts w:ascii="Times New Roman" w:hAnsi="Times New Roman" w:cs="Times New Roman"/>
          <w:sz w:val="24"/>
          <w:szCs w:val="24"/>
        </w:rPr>
        <w:lastRenderedPageBreak/>
        <w:t xml:space="preserve">Within </w:t>
      </w:r>
      <w:r w:rsidR="00163F79">
        <w:rPr>
          <w:rFonts w:ascii="Times New Roman" w:hAnsi="Times New Roman" w:cs="Times New Roman"/>
          <w:sz w:val="24"/>
          <w:szCs w:val="24"/>
        </w:rPr>
        <w:t>one</w:t>
      </w:r>
      <w:r w:rsidRPr="00EF6445">
        <w:rPr>
          <w:rFonts w:ascii="Times New Roman" w:hAnsi="Times New Roman" w:cs="Times New Roman"/>
          <w:sz w:val="24"/>
          <w:szCs w:val="24"/>
        </w:rPr>
        <w:t xml:space="preserve"> week of agency recruitment, a survey package will be sent to the respondent either by mail or email.</w:t>
      </w:r>
      <w:r w:rsidR="005F6F4F">
        <w:rPr>
          <w:rFonts w:ascii="Times New Roman" w:hAnsi="Times New Roman" w:cs="Times New Roman"/>
          <w:sz w:val="24"/>
          <w:szCs w:val="24"/>
        </w:rPr>
        <w:t xml:space="preserve"> </w:t>
      </w:r>
      <w:r w:rsidRPr="00EF6445">
        <w:rPr>
          <w:rFonts w:ascii="Times New Roman" w:hAnsi="Times New Roman" w:cs="Times New Roman"/>
          <w:sz w:val="24"/>
          <w:szCs w:val="24"/>
        </w:rPr>
        <w:t>The packet will include a cover letter explaining the pu</w:t>
      </w:r>
      <w:r>
        <w:rPr>
          <w:rFonts w:ascii="Times New Roman" w:hAnsi="Times New Roman" w:cs="Times New Roman"/>
          <w:sz w:val="24"/>
          <w:szCs w:val="24"/>
        </w:rPr>
        <w:t>rpose of the test (</w:t>
      </w:r>
      <w:r w:rsidRPr="00960E3C">
        <w:rPr>
          <w:rFonts w:ascii="Times New Roman" w:hAnsi="Times New Roman" w:cs="Times New Roman"/>
          <w:b/>
          <w:bCs/>
          <w:sz w:val="24"/>
          <w:szCs w:val="24"/>
        </w:rPr>
        <w:t xml:space="preserve">Attachment </w:t>
      </w:r>
      <w:r w:rsidR="00B97E05">
        <w:rPr>
          <w:rFonts w:ascii="Times New Roman" w:hAnsi="Times New Roman" w:cs="Times New Roman"/>
          <w:b/>
          <w:bCs/>
          <w:sz w:val="24"/>
          <w:szCs w:val="24"/>
        </w:rPr>
        <w:t>F</w:t>
      </w:r>
      <w:r w:rsidRPr="005F6F4F" w:rsidR="005F7EFA">
        <w:rPr>
          <w:rFonts w:ascii="Times New Roman" w:hAnsi="Times New Roman" w:cs="Times New Roman"/>
          <w:sz w:val="24"/>
          <w:szCs w:val="24"/>
        </w:rPr>
        <w:t>),</w:t>
      </w:r>
      <w:r w:rsidRPr="004F15EA">
        <w:rPr>
          <w:rFonts w:ascii="Times New Roman" w:hAnsi="Times New Roman" w:cs="Times New Roman"/>
          <w:sz w:val="24"/>
          <w:szCs w:val="24"/>
        </w:rPr>
        <w:t xml:space="preserve"> a copy of the draft questionnaire</w:t>
      </w:r>
      <w:r w:rsidRPr="004F15EA" w:rsidR="00367ADC">
        <w:rPr>
          <w:rFonts w:ascii="Times New Roman" w:hAnsi="Times New Roman" w:cs="Times New Roman"/>
          <w:sz w:val="24"/>
          <w:szCs w:val="24"/>
        </w:rPr>
        <w:t>s (</w:t>
      </w:r>
      <w:r w:rsidRPr="00960E3C" w:rsidR="00367ADC">
        <w:rPr>
          <w:rFonts w:ascii="Times New Roman" w:hAnsi="Times New Roman" w:cs="Times New Roman"/>
          <w:b/>
          <w:bCs/>
          <w:sz w:val="24"/>
          <w:szCs w:val="24"/>
        </w:rPr>
        <w:t>Attachments A and B)</w:t>
      </w:r>
      <w:r w:rsidRPr="00960E3C">
        <w:rPr>
          <w:rFonts w:ascii="Times New Roman" w:hAnsi="Times New Roman" w:cs="Times New Roman"/>
          <w:b/>
          <w:bCs/>
          <w:sz w:val="24"/>
          <w:szCs w:val="24"/>
        </w:rPr>
        <w:t>,</w:t>
      </w:r>
      <w:r w:rsidRPr="004F15EA">
        <w:rPr>
          <w:rFonts w:ascii="Times New Roman" w:hAnsi="Times New Roman" w:cs="Times New Roman"/>
          <w:sz w:val="24"/>
          <w:szCs w:val="24"/>
        </w:rPr>
        <w:t xml:space="preserve"> a postage paid return envelope </w:t>
      </w:r>
      <w:r w:rsidRPr="004F15EA" w:rsidR="00367ADC">
        <w:rPr>
          <w:rFonts w:ascii="Times New Roman" w:hAnsi="Times New Roman" w:cs="Times New Roman"/>
          <w:sz w:val="24"/>
          <w:szCs w:val="24"/>
        </w:rPr>
        <w:t xml:space="preserve">if requested </w:t>
      </w:r>
      <w:r w:rsidRPr="004F15EA">
        <w:rPr>
          <w:rFonts w:ascii="Times New Roman" w:hAnsi="Times New Roman" w:cs="Times New Roman"/>
          <w:sz w:val="24"/>
          <w:szCs w:val="24"/>
        </w:rPr>
        <w:t xml:space="preserve">(to send by mail), and an </w:t>
      </w:r>
      <w:r w:rsidRPr="004F15EA" w:rsidR="00AB15A0">
        <w:rPr>
          <w:rFonts w:ascii="Times New Roman" w:hAnsi="Times New Roman" w:cs="Times New Roman"/>
          <w:sz w:val="24"/>
          <w:szCs w:val="24"/>
        </w:rPr>
        <w:t xml:space="preserve">RTI </w:t>
      </w:r>
      <w:r w:rsidRPr="004F15EA">
        <w:rPr>
          <w:rFonts w:ascii="Times New Roman" w:hAnsi="Times New Roman" w:cs="Times New Roman"/>
          <w:sz w:val="24"/>
          <w:szCs w:val="24"/>
        </w:rPr>
        <w:t>email address (to send by email). Respondents will be asked to complete the questionnaire</w:t>
      </w:r>
      <w:r w:rsidRPr="004F15EA" w:rsidR="00367ADC">
        <w:rPr>
          <w:rFonts w:ascii="Times New Roman" w:hAnsi="Times New Roman" w:cs="Times New Roman"/>
          <w:sz w:val="24"/>
          <w:szCs w:val="24"/>
        </w:rPr>
        <w:t>s</w:t>
      </w:r>
      <w:r w:rsidRPr="004F15EA">
        <w:rPr>
          <w:rFonts w:ascii="Times New Roman" w:hAnsi="Times New Roman" w:cs="Times New Roman"/>
          <w:sz w:val="24"/>
          <w:szCs w:val="24"/>
        </w:rPr>
        <w:t xml:space="preserve"> within </w:t>
      </w:r>
      <w:r w:rsidR="00163F79">
        <w:rPr>
          <w:rFonts w:ascii="Times New Roman" w:hAnsi="Times New Roman" w:cs="Times New Roman"/>
          <w:sz w:val="24"/>
          <w:szCs w:val="24"/>
        </w:rPr>
        <w:t>one</w:t>
      </w:r>
      <w:r w:rsidRPr="004F15EA">
        <w:rPr>
          <w:rFonts w:ascii="Times New Roman" w:hAnsi="Times New Roman" w:cs="Times New Roman"/>
          <w:sz w:val="24"/>
          <w:szCs w:val="24"/>
        </w:rPr>
        <w:t xml:space="preserve"> week, make a copy for their reference and return the original to RTI. They will also be asked to record the time spent by all agency staff to complete the form; this information will be captured on the questionnaire</w:t>
      </w:r>
      <w:r w:rsidRPr="004F15EA" w:rsidR="00367ADC">
        <w:rPr>
          <w:rFonts w:ascii="Times New Roman" w:hAnsi="Times New Roman" w:cs="Times New Roman"/>
          <w:sz w:val="24"/>
          <w:szCs w:val="24"/>
        </w:rPr>
        <w:t>s</w:t>
      </w:r>
      <w:r w:rsidRPr="004F15EA">
        <w:rPr>
          <w:rFonts w:ascii="Times New Roman" w:hAnsi="Times New Roman" w:cs="Times New Roman"/>
          <w:sz w:val="24"/>
          <w:szCs w:val="24"/>
        </w:rPr>
        <w:t xml:space="preserve">. </w:t>
      </w:r>
    </w:p>
    <w:p w:rsidRPr="004F15EA" w:rsidR="00367ADC" w:rsidP="001136F7" w:rsidRDefault="00367ADC" w14:paraId="383841F4" w14:textId="77777777">
      <w:pPr>
        <w:spacing w:after="0" w:line="240" w:lineRule="auto"/>
        <w:rPr>
          <w:rFonts w:ascii="Times New Roman" w:hAnsi="Times New Roman" w:cs="Times New Roman"/>
          <w:sz w:val="24"/>
          <w:szCs w:val="24"/>
        </w:rPr>
      </w:pPr>
    </w:p>
    <w:p w:rsidRPr="00764732" w:rsidR="001136F7" w:rsidP="001136F7" w:rsidRDefault="00F86E2B" w14:paraId="6DD72710" w14:textId="0604E62B">
      <w:pPr>
        <w:spacing w:after="0" w:line="240" w:lineRule="auto"/>
        <w:rPr>
          <w:rFonts w:ascii="Times New Roman" w:hAnsi="Times New Roman" w:cs="Times New Roman"/>
          <w:sz w:val="24"/>
          <w:szCs w:val="24"/>
          <w:highlight w:val="yellow"/>
        </w:rPr>
      </w:pPr>
      <w:r w:rsidRPr="004F15EA">
        <w:rPr>
          <w:rFonts w:ascii="Times New Roman" w:hAnsi="Times New Roman" w:cs="Times New Roman"/>
          <w:sz w:val="24"/>
          <w:szCs w:val="24"/>
        </w:rPr>
        <w:t>Concurrently with distribution of materials, RTI will schedule POCs for a 60-minute cognitive interview call, either by phone or virtual platform.</w:t>
      </w:r>
      <w:r w:rsidR="005F6F4F">
        <w:rPr>
          <w:rFonts w:ascii="Times New Roman" w:hAnsi="Times New Roman" w:cs="Times New Roman"/>
          <w:sz w:val="24"/>
          <w:szCs w:val="24"/>
        </w:rPr>
        <w:t xml:space="preserve"> </w:t>
      </w:r>
      <w:r w:rsidRPr="004F15EA" w:rsidR="001136F7">
        <w:rPr>
          <w:rFonts w:ascii="Times New Roman" w:hAnsi="Times New Roman" w:cs="Times New Roman"/>
          <w:sz w:val="24"/>
          <w:szCs w:val="24"/>
        </w:rPr>
        <w:t xml:space="preserve">During </w:t>
      </w:r>
      <w:r w:rsidRPr="004F15EA">
        <w:rPr>
          <w:rFonts w:ascii="Times New Roman" w:hAnsi="Times New Roman" w:cs="Times New Roman"/>
          <w:sz w:val="24"/>
          <w:szCs w:val="24"/>
        </w:rPr>
        <w:t>this</w:t>
      </w:r>
      <w:r w:rsidRPr="004F15EA" w:rsidR="001136F7">
        <w:rPr>
          <w:rFonts w:ascii="Times New Roman" w:hAnsi="Times New Roman" w:cs="Times New Roman"/>
          <w:sz w:val="24"/>
          <w:szCs w:val="24"/>
        </w:rPr>
        <w:t xml:space="preserve"> call, a member of the project team will conduct a retrospective cognitive interview using a standardized interview guide (</w:t>
      </w:r>
      <w:r w:rsidRPr="00960E3C" w:rsidR="001136F7">
        <w:rPr>
          <w:rFonts w:ascii="Times New Roman" w:hAnsi="Times New Roman" w:cs="Times New Roman"/>
          <w:b/>
          <w:bCs/>
          <w:sz w:val="24"/>
          <w:szCs w:val="24"/>
        </w:rPr>
        <w:t>Attachmen</w:t>
      </w:r>
      <w:r w:rsidRPr="00960E3C" w:rsidR="005F7EFA">
        <w:rPr>
          <w:rFonts w:ascii="Times New Roman" w:hAnsi="Times New Roman" w:cs="Times New Roman"/>
          <w:b/>
          <w:bCs/>
          <w:sz w:val="24"/>
          <w:szCs w:val="24"/>
        </w:rPr>
        <w:t xml:space="preserve">t </w:t>
      </w:r>
      <w:r w:rsidRPr="00960E3C">
        <w:rPr>
          <w:rFonts w:ascii="Times New Roman" w:hAnsi="Times New Roman" w:cs="Times New Roman"/>
          <w:b/>
          <w:bCs/>
          <w:sz w:val="24"/>
          <w:szCs w:val="24"/>
        </w:rPr>
        <w:t>C</w:t>
      </w:r>
      <w:r w:rsidRPr="004F15EA" w:rsidR="001136F7">
        <w:rPr>
          <w:rFonts w:ascii="Times New Roman" w:hAnsi="Times New Roman" w:cs="Times New Roman"/>
          <w:sz w:val="24"/>
          <w:szCs w:val="24"/>
        </w:rPr>
        <w:t>). The POC</w:t>
      </w:r>
      <w:r w:rsidRPr="00134AA5" w:rsidR="001136F7">
        <w:rPr>
          <w:rFonts w:ascii="Times New Roman" w:hAnsi="Times New Roman" w:cs="Times New Roman"/>
          <w:sz w:val="24"/>
          <w:szCs w:val="24"/>
        </w:rPr>
        <w:t xml:space="preserve"> and the interviewer will both have access to the completed instrument to use as a reference while the interviewer follows the cognitive testing protocol to complete the interview.</w:t>
      </w:r>
      <w:r w:rsidR="001136F7">
        <w:rPr>
          <w:rFonts w:ascii="Times New Roman" w:hAnsi="Times New Roman" w:cs="Times New Roman"/>
          <w:sz w:val="24"/>
          <w:szCs w:val="24"/>
        </w:rPr>
        <w:t xml:space="preserve"> </w:t>
      </w:r>
      <w:r w:rsidRPr="00764732" w:rsidR="001136F7">
        <w:rPr>
          <w:rFonts w:ascii="Times New Roman" w:hAnsi="Times New Roman" w:cs="Times New Roman"/>
          <w:sz w:val="24"/>
          <w:szCs w:val="24"/>
        </w:rPr>
        <w:t xml:space="preserve">Participants will be asked to take note of any aspects of the instrument that they found to be unclear, any questions or topics that were omitted, or any answer choices or response categories that were missing or insufficient. Participants will not receive any compensation for the interview. The project team will review the feedback from the cognitive interviews and revise the survey instruments as necessary. </w:t>
      </w:r>
    </w:p>
    <w:p w:rsidR="00BD4929" w:rsidP="00AD77E3" w:rsidRDefault="00BD4929" w14:paraId="2A9A4153" w14:textId="62D6163A">
      <w:pPr>
        <w:spacing w:after="0" w:line="240" w:lineRule="auto"/>
      </w:pPr>
    </w:p>
    <w:p w:rsidRPr="008C7132" w:rsidR="008F66E1" w:rsidP="008F66E1" w:rsidRDefault="008F66E1" w14:paraId="03CE9C09" w14:textId="3A8693EF">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64732">
        <w:rPr>
          <w:rFonts w:ascii="Times New Roman" w:hAnsi="Times New Roman" w:cs="Times New Roman"/>
          <w:sz w:val="24"/>
          <w:szCs w:val="24"/>
        </w:rPr>
        <w:t xml:space="preserve">ognitive testing will also provide an opportunity for BJS to calculate reliable burden estimates for law enforcement agencies to complete the </w:t>
      </w:r>
      <w:r w:rsidRPr="004F15EA">
        <w:rPr>
          <w:rFonts w:ascii="Times New Roman" w:hAnsi="Times New Roman" w:cs="Times New Roman"/>
          <w:sz w:val="24"/>
          <w:szCs w:val="24"/>
        </w:rPr>
        <w:t xml:space="preserve">questionnaires. This information will be taken into consideration as the BJS continues the development and design of the </w:t>
      </w:r>
      <w:r w:rsidRPr="00680F57">
        <w:rPr>
          <w:rFonts w:ascii="Times New Roman" w:hAnsi="Times New Roman" w:cs="Times New Roman"/>
          <w:sz w:val="24"/>
          <w:szCs w:val="24"/>
        </w:rPr>
        <w:t xml:space="preserve">2023 LEMAS </w:t>
      </w:r>
      <w:r w:rsidRPr="004F15EA">
        <w:rPr>
          <w:rFonts w:ascii="Times New Roman" w:hAnsi="Times New Roman" w:cs="Times New Roman"/>
          <w:sz w:val="24"/>
          <w:szCs w:val="24"/>
        </w:rPr>
        <w:t xml:space="preserve">supplement. All information gathered from the LEMAS testing efforts will be integrated into the full information clearance package that is expected to be submitted to OMB by </w:t>
      </w:r>
      <w:r w:rsidRPr="005F6F4F" w:rsidR="005F7EFA">
        <w:rPr>
          <w:rFonts w:ascii="Times New Roman" w:hAnsi="Times New Roman" w:cs="Times New Roman"/>
          <w:sz w:val="24"/>
          <w:szCs w:val="24"/>
        </w:rPr>
        <w:t>February 2023</w:t>
      </w:r>
      <w:r w:rsidRPr="005F6F4F">
        <w:rPr>
          <w:rFonts w:ascii="Times New Roman" w:hAnsi="Times New Roman" w:cs="Times New Roman"/>
          <w:sz w:val="24"/>
          <w:szCs w:val="24"/>
        </w:rPr>
        <w:t>.</w:t>
      </w:r>
      <w:r w:rsidRPr="004F15EA">
        <w:rPr>
          <w:rFonts w:ascii="Times New Roman" w:hAnsi="Times New Roman" w:cs="Times New Roman"/>
          <w:sz w:val="24"/>
          <w:szCs w:val="24"/>
        </w:rPr>
        <w:t xml:space="preserve"> BJS plans to fully implement the LEMAS supplement beginning in September </w:t>
      </w:r>
      <w:r w:rsidRPr="00680F57">
        <w:rPr>
          <w:rFonts w:ascii="Times New Roman" w:hAnsi="Times New Roman" w:cs="Times New Roman"/>
          <w:sz w:val="24"/>
          <w:szCs w:val="24"/>
        </w:rPr>
        <w:t xml:space="preserve">2023. </w:t>
      </w:r>
      <w:proofErr w:type="gramStart"/>
      <w:r w:rsidRPr="00680F57">
        <w:rPr>
          <w:rFonts w:ascii="Times New Roman" w:hAnsi="Times New Roman" w:cs="Times New Roman"/>
          <w:sz w:val="24"/>
          <w:szCs w:val="24"/>
        </w:rPr>
        <w:t>All of</w:t>
      </w:r>
      <w:proofErr w:type="gramEnd"/>
      <w:r w:rsidRPr="00680F57">
        <w:rPr>
          <w:rFonts w:ascii="Times New Roman" w:hAnsi="Times New Roman" w:cs="Times New Roman"/>
          <w:sz w:val="24"/>
          <w:szCs w:val="24"/>
        </w:rPr>
        <w:t xml:space="preserve"> the dates noted above are </w:t>
      </w:r>
      <w:r w:rsidRPr="004F15EA">
        <w:rPr>
          <w:rFonts w:ascii="Times New Roman" w:hAnsi="Times New Roman" w:cs="Times New Roman"/>
          <w:sz w:val="24"/>
          <w:szCs w:val="24"/>
        </w:rPr>
        <w:t>planned and pending final approval.</w:t>
      </w:r>
    </w:p>
    <w:p w:rsidR="008F66E1" w:rsidP="008F66E1" w:rsidRDefault="008F66E1" w14:paraId="2844A497" w14:textId="77777777">
      <w:pPr>
        <w:spacing w:after="0" w:line="240" w:lineRule="auto"/>
        <w:rPr>
          <w:rFonts w:ascii="Times New Roman" w:hAnsi="Times New Roman" w:cs="Times New Roman"/>
          <w:i/>
          <w:sz w:val="24"/>
          <w:szCs w:val="24"/>
        </w:rPr>
      </w:pPr>
    </w:p>
    <w:p w:rsidR="008F66E1" w:rsidP="008F66E1" w:rsidRDefault="008F66E1" w14:paraId="6C6B0BD8" w14:textId="77777777">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 xml:space="preserve">Burden Hours </w:t>
      </w:r>
    </w:p>
    <w:p w:rsidRPr="008C7132" w:rsidR="008F66E1" w:rsidP="008F66E1" w:rsidRDefault="008F66E1" w14:paraId="61B25940" w14:textId="77777777">
      <w:pPr>
        <w:spacing w:after="0" w:line="240" w:lineRule="auto"/>
        <w:rPr>
          <w:rFonts w:ascii="Times New Roman" w:hAnsi="Times New Roman" w:cs="Times New Roman"/>
          <w:b/>
          <w:sz w:val="24"/>
          <w:szCs w:val="24"/>
          <w:u w:val="single"/>
        </w:rPr>
      </w:pPr>
    </w:p>
    <w:p w:rsidR="008F66E1" w:rsidP="008F66E1" w:rsidRDefault="008F66E1" w14:paraId="1216C8CA" w14:textId="7881674D">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The burden hour estimates are provided in the following table.</w:t>
      </w:r>
      <w:r>
        <w:rPr>
          <w:rFonts w:ascii="Times New Roman" w:hAnsi="Times New Roman" w:cs="Times New Roman"/>
          <w:sz w:val="24"/>
          <w:szCs w:val="24"/>
        </w:rPr>
        <w:t xml:space="preserve"> BJS has estimated the respondent burden for the proposed questionnaire development effort </w:t>
      </w:r>
      <w:r w:rsidRPr="00680F57">
        <w:rPr>
          <w:rFonts w:ascii="Times New Roman" w:hAnsi="Times New Roman" w:cs="Times New Roman"/>
          <w:sz w:val="24"/>
          <w:szCs w:val="24"/>
        </w:rPr>
        <w:t xml:space="preserve">at </w:t>
      </w:r>
      <w:r w:rsidRPr="005F6F4F" w:rsidR="00F86E2B">
        <w:rPr>
          <w:rFonts w:ascii="Times New Roman" w:hAnsi="Times New Roman" w:cs="Times New Roman"/>
          <w:sz w:val="24"/>
          <w:szCs w:val="24"/>
        </w:rPr>
        <w:t>10</w:t>
      </w:r>
      <w:r w:rsidRPr="005F6F4F" w:rsidR="004F15EA">
        <w:rPr>
          <w:rFonts w:ascii="Times New Roman" w:hAnsi="Times New Roman" w:cs="Times New Roman"/>
          <w:sz w:val="24"/>
          <w:szCs w:val="24"/>
        </w:rPr>
        <w:t>7</w:t>
      </w:r>
      <w:r w:rsidRPr="00680F57">
        <w:rPr>
          <w:rFonts w:ascii="Times New Roman" w:hAnsi="Times New Roman" w:cs="Times New Roman"/>
          <w:sz w:val="24"/>
          <w:szCs w:val="24"/>
        </w:rPr>
        <w:t xml:space="preserve"> hours</w:t>
      </w:r>
      <w:r>
        <w:rPr>
          <w:rFonts w:ascii="Times New Roman" w:hAnsi="Times New Roman" w:cs="Times New Roman"/>
          <w:sz w:val="24"/>
          <w:szCs w:val="24"/>
        </w:rPr>
        <w:t xml:space="preserve"> (Table 2). The burden is comprised of three components: initial contact and scheduling, completion of the paper form and completion of the cognitive interview.</w:t>
      </w:r>
      <w:r w:rsidR="005F6F4F">
        <w:rPr>
          <w:rFonts w:ascii="Times New Roman" w:hAnsi="Times New Roman" w:cs="Times New Roman"/>
          <w:sz w:val="24"/>
          <w:szCs w:val="24"/>
        </w:rPr>
        <w:t xml:space="preserve"> </w:t>
      </w:r>
      <w:r>
        <w:rPr>
          <w:rFonts w:ascii="Times New Roman" w:hAnsi="Times New Roman" w:cs="Times New Roman"/>
          <w:sz w:val="24"/>
          <w:szCs w:val="24"/>
        </w:rPr>
        <w:t xml:space="preserve">Up to </w:t>
      </w:r>
      <w:r w:rsidRPr="005F6F4F" w:rsidR="00E601A4">
        <w:rPr>
          <w:rFonts w:ascii="Times New Roman" w:hAnsi="Times New Roman" w:cs="Times New Roman"/>
          <w:sz w:val="24"/>
          <w:szCs w:val="24"/>
        </w:rPr>
        <w:t>1</w:t>
      </w:r>
      <w:r w:rsidRPr="005F6F4F" w:rsidR="000645C6">
        <w:rPr>
          <w:rFonts w:ascii="Times New Roman" w:hAnsi="Times New Roman" w:cs="Times New Roman"/>
          <w:sz w:val="24"/>
          <w:szCs w:val="24"/>
        </w:rPr>
        <w:t>25</w:t>
      </w:r>
      <w:r w:rsidRPr="004F15EA">
        <w:rPr>
          <w:rFonts w:ascii="Times New Roman" w:hAnsi="Times New Roman" w:cs="Times New Roman"/>
          <w:sz w:val="24"/>
          <w:szCs w:val="24"/>
        </w:rPr>
        <w:t xml:space="preserve"> law enforcement agencies may be contacted and asked to participate in cognitive interviewing. However, a maximum of 40 agencies (</w:t>
      </w:r>
      <w:r w:rsidR="00962F97">
        <w:rPr>
          <w:rFonts w:ascii="Times New Roman" w:hAnsi="Times New Roman" w:cs="Times New Roman"/>
          <w:sz w:val="24"/>
          <w:szCs w:val="24"/>
        </w:rPr>
        <w:t>19</w:t>
      </w:r>
      <w:r w:rsidRPr="004F15EA" w:rsidR="00962F97">
        <w:rPr>
          <w:rFonts w:ascii="Times New Roman" w:hAnsi="Times New Roman" w:cs="Times New Roman"/>
          <w:sz w:val="24"/>
          <w:szCs w:val="24"/>
        </w:rPr>
        <w:t xml:space="preserve"> </w:t>
      </w:r>
      <w:r w:rsidRPr="004F15EA">
        <w:rPr>
          <w:rFonts w:ascii="Times New Roman" w:hAnsi="Times New Roman" w:cs="Times New Roman"/>
          <w:sz w:val="24"/>
          <w:szCs w:val="24"/>
        </w:rPr>
        <w:t>local police departments</w:t>
      </w:r>
      <w:r w:rsidR="00962F97">
        <w:rPr>
          <w:rFonts w:ascii="Times New Roman" w:hAnsi="Times New Roman" w:cs="Times New Roman"/>
          <w:sz w:val="24"/>
          <w:szCs w:val="24"/>
        </w:rPr>
        <w:t>, 19</w:t>
      </w:r>
      <w:r w:rsidRPr="004F15EA" w:rsidR="00962F97">
        <w:rPr>
          <w:rFonts w:ascii="Times New Roman" w:hAnsi="Times New Roman" w:cs="Times New Roman"/>
          <w:sz w:val="24"/>
          <w:szCs w:val="24"/>
        </w:rPr>
        <w:t xml:space="preserve"> </w:t>
      </w:r>
      <w:r w:rsidRPr="004F15EA">
        <w:rPr>
          <w:rFonts w:ascii="Times New Roman" w:hAnsi="Times New Roman" w:cs="Times New Roman"/>
          <w:sz w:val="24"/>
          <w:szCs w:val="24"/>
        </w:rPr>
        <w:t>sheriffs’ offices</w:t>
      </w:r>
      <w:r w:rsidR="00962F97">
        <w:rPr>
          <w:rFonts w:ascii="Times New Roman" w:hAnsi="Times New Roman" w:cs="Times New Roman"/>
          <w:sz w:val="24"/>
          <w:szCs w:val="24"/>
        </w:rPr>
        <w:t>, and 2 primary state police</w:t>
      </w:r>
      <w:r w:rsidRPr="004F15EA">
        <w:rPr>
          <w:rFonts w:ascii="Times New Roman" w:hAnsi="Times New Roman" w:cs="Times New Roman"/>
          <w:sz w:val="24"/>
          <w:szCs w:val="24"/>
        </w:rPr>
        <w:t xml:space="preserve">) will complete and submit the draft 2023 LEMAS supplement survey </w:t>
      </w:r>
      <w:proofErr w:type="gramStart"/>
      <w:r w:rsidRPr="004F15EA">
        <w:rPr>
          <w:rFonts w:ascii="Times New Roman" w:hAnsi="Times New Roman" w:cs="Times New Roman"/>
          <w:sz w:val="24"/>
          <w:szCs w:val="24"/>
        </w:rPr>
        <w:t>in order to</w:t>
      </w:r>
      <w:proofErr w:type="gramEnd"/>
      <w:r w:rsidRPr="004F15EA">
        <w:rPr>
          <w:rFonts w:ascii="Times New Roman" w:hAnsi="Times New Roman" w:cs="Times New Roman"/>
          <w:sz w:val="24"/>
          <w:szCs w:val="24"/>
        </w:rPr>
        <w:t xml:space="preserve"> (1) obtain tested estimate of burden for the national implementation and (2) provide real data that can be assessed prior to the cognitive interview for quality issues and to serve as the basis for discussion during the interview.</w:t>
      </w:r>
      <w:r w:rsidR="005F6F4F">
        <w:rPr>
          <w:rFonts w:ascii="Times New Roman" w:hAnsi="Times New Roman" w:cs="Times New Roman"/>
          <w:sz w:val="24"/>
          <w:szCs w:val="24"/>
        </w:rPr>
        <w:t xml:space="preserve"> </w:t>
      </w:r>
      <w:r w:rsidRPr="004F15EA">
        <w:rPr>
          <w:rFonts w:ascii="Times New Roman" w:hAnsi="Times New Roman" w:cs="Times New Roman"/>
          <w:sz w:val="24"/>
          <w:szCs w:val="24"/>
        </w:rPr>
        <w:t xml:space="preserve">The estimate was calculated using </w:t>
      </w:r>
      <w:r w:rsidRPr="005F6F4F" w:rsidR="00F86E2B">
        <w:rPr>
          <w:rFonts w:ascii="Times New Roman" w:hAnsi="Times New Roman" w:cs="Times New Roman"/>
          <w:sz w:val="24"/>
          <w:szCs w:val="24"/>
        </w:rPr>
        <w:t>1.5</w:t>
      </w:r>
      <w:r w:rsidRPr="005F6F4F">
        <w:rPr>
          <w:rFonts w:ascii="Times New Roman" w:hAnsi="Times New Roman" w:cs="Times New Roman"/>
          <w:sz w:val="24"/>
          <w:szCs w:val="24"/>
        </w:rPr>
        <w:t xml:space="preserve"> hours</w:t>
      </w:r>
      <w:r w:rsidRPr="004F15EA">
        <w:rPr>
          <w:rFonts w:ascii="Times New Roman" w:hAnsi="Times New Roman" w:cs="Times New Roman"/>
          <w:sz w:val="24"/>
          <w:szCs w:val="24"/>
        </w:rPr>
        <w:t xml:space="preserve"> per respondent for the completion of the </w:t>
      </w:r>
      <w:r w:rsidRPr="004F15EA" w:rsidR="00F86E2B">
        <w:rPr>
          <w:rFonts w:ascii="Times New Roman" w:hAnsi="Times New Roman" w:cs="Times New Roman"/>
          <w:sz w:val="24"/>
          <w:szCs w:val="24"/>
        </w:rPr>
        <w:t>draft</w:t>
      </w:r>
      <w:r w:rsidRPr="004F15EA">
        <w:rPr>
          <w:rFonts w:ascii="Times New Roman" w:hAnsi="Times New Roman" w:cs="Times New Roman"/>
          <w:sz w:val="24"/>
          <w:szCs w:val="24"/>
        </w:rPr>
        <w:t xml:space="preserve"> survey</w:t>
      </w:r>
      <w:r w:rsidRPr="004F15EA" w:rsidR="00F86E2B">
        <w:rPr>
          <w:rFonts w:ascii="Times New Roman" w:hAnsi="Times New Roman" w:cs="Times New Roman"/>
          <w:sz w:val="24"/>
          <w:szCs w:val="24"/>
        </w:rPr>
        <w:t>s</w:t>
      </w:r>
      <w:r w:rsidRPr="004F15EA">
        <w:rPr>
          <w:rFonts w:ascii="Times New Roman" w:hAnsi="Times New Roman" w:cs="Times New Roman"/>
          <w:sz w:val="24"/>
          <w:szCs w:val="24"/>
        </w:rPr>
        <w:t xml:space="preserve"> and 1 hour per respondent for the cognitive interview.</w:t>
      </w:r>
      <w:r>
        <w:rPr>
          <w:rFonts w:ascii="Times New Roman" w:hAnsi="Times New Roman" w:cs="Times New Roman"/>
          <w:sz w:val="24"/>
          <w:szCs w:val="24"/>
        </w:rPr>
        <w:t xml:space="preserve"> </w:t>
      </w:r>
    </w:p>
    <w:p w:rsidR="008F66E1" w:rsidP="008F66E1" w:rsidRDefault="008F66E1" w14:paraId="0F21AD60" w14:textId="77777777">
      <w:pPr>
        <w:spacing w:after="0" w:line="240" w:lineRule="auto"/>
        <w:rPr>
          <w:rFonts w:ascii="Times New Roman" w:hAnsi="Times New Roman" w:cs="Times New Roman"/>
          <w:sz w:val="24"/>
          <w:szCs w:val="24"/>
        </w:rPr>
      </w:pPr>
    </w:p>
    <w:p w:rsidR="00960E3C" w:rsidRDefault="00960E3C" w14:paraId="06DF42AD" w14:textId="77777777">
      <w:pPr>
        <w:rPr>
          <w:rFonts w:ascii="Times New Roman" w:hAnsi="Times New Roman" w:cs="Times New Roman"/>
          <w:b/>
          <w:sz w:val="24"/>
          <w:szCs w:val="24"/>
        </w:rPr>
      </w:pPr>
      <w:r>
        <w:rPr>
          <w:rFonts w:ascii="Times New Roman" w:hAnsi="Times New Roman" w:cs="Times New Roman"/>
          <w:b/>
          <w:sz w:val="24"/>
          <w:szCs w:val="24"/>
        </w:rPr>
        <w:br w:type="page"/>
      </w:r>
    </w:p>
    <w:p w:rsidR="008F66E1" w:rsidP="008F66E1" w:rsidRDefault="005F6F4F" w14:paraId="1A04F400" w14:textId="4D09AA83">
      <w:pPr>
        <w:spacing w:after="0" w:line="240" w:lineRule="auto"/>
        <w:rPr>
          <w:rFonts w:ascii="Times New Roman" w:hAnsi="Times New Roman" w:cs="Times New Roman"/>
          <w:sz w:val="24"/>
          <w:szCs w:val="24"/>
        </w:rPr>
      </w:pPr>
      <w:r w:rsidRPr="00680F57">
        <w:rPr>
          <w:rFonts w:ascii="Times New Roman" w:hAnsi="Times New Roman" w:cs="Times New Roman"/>
          <w:b/>
          <w:sz w:val="24"/>
          <w:szCs w:val="24"/>
        </w:rPr>
        <w:lastRenderedPageBreak/>
        <w:t>Table 2. Estimated burden hours for cognitive interviews.</w:t>
      </w:r>
      <w:r w:rsidRPr="002A2B2B">
        <w:rPr>
          <w:rFonts w:ascii="Times New Roman" w:hAnsi="Times New Roman" w:cs="Times New Roman"/>
          <w:b/>
          <w:sz w:val="24"/>
          <w:szCs w:val="24"/>
        </w:rPr>
        <w:t xml:space="preserve"> </w:t>
      </w:r>
    </w:p>
    <w:tbl>
      <w:tblPr>
        <w:tblpPr w:leftFromText="180" w:rightFromText="180" w:vertAnchor="text" w:horzAnchor="margin" w:tblpY="323"/>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95"/>
        <w:gridCol w:w="2885"/>
        <w:gridCol w:w="1620"/>
        <w:gridCol w:w="1440"/>
      </w:tblGrid>
      <w:tr w:rsidRPr="008C7132" w:rsidR="008F66E1" w:rsidTr="00711A1D" w14:paraId="25A99758" w14:textId="77777777">
        <w:trPr>
          <w:trHeight w:val="300"/>
        </w:trPr>
        <w:tc>
          <w:tcPr>
            <w:tcW w:w="3595" w:type="dxa"/>
            <w:shd w:val="clear" w:color="auto" w:fill="auto"/>
            <w:noWrap/>
            <w:vAlign w:val="bottom"/>
            <w:hideMark/>
          </w:tcPr>
          <w:p w:rsidRPr="008C7132" w:rsidR="008F66E1" w:rsidP="00711A1D" w:rsidRDefault="008F66E1" w14:paraId="4B115959" w14:textId="77777777">
            <w:pPr>
              <w:spacing w:after="0" w:line="240" w:lineRule="auto"/>
              <w:rPr>
                <w:rFonts w:ascii="Times New Roman" w:hAnsi="Times New Roman" w:eastAsia="Times New Roman" w:cs="Times New Roman"/>
                <w:color w:val="000000"/>
                <w:sz w:val="24"/>
                <w:szCs w:val="24"/>
              </w:rPr>
            </w:pPr>
          </w:p>
        </w:tc>
        <w:tc>
          <w:tcPr>
            <w:tcW w:w="2885" w:type="dxa"/>
            <w:shd w:val="clear" w:color="auto" w:fill="auto"/>
            <w:vAlign w:val="bottom"/>
            <w:hideMark/>
          </w:tcPr>
          <w:p w:rsidRPr="002A2B2B" w:rsidR="008F66E1" w:rsidP="00711A1D" w:rsidRDefault="008F66E1" w14:paraId="739D91C2" w14:textId="77777777">
            <w:pPr>
              <w:spacing w:after="0" w:line="240" w:lineRule="auto"/>
              <w:jc w:val="right"/>
              <w:rPr>
                <w:rFonts w:ascii="Times New Roman" w:hAnsi="Times New Roman" w:eastAsia="Times New Roman" w:cs="Times New Roman"/>
                <w:b/>
                <w:color w:val="000000"/>
                <w:sz w:val="24"/>
                <w:szCs w:val="24"/>
              </w:rPr>
            </w:pPr>
            <w:r w:rsidRPr="002A2B2B">
              <w:rPr>
                <w:rFonts w:ascii="Times New Roman" w:hAnsi="Times New Roman" w:eastAsia="Times New Roman" w:cs="Times New Roman"/>
                <w:b/>
                <w:color w:val="000000"/>
                <w:sz w:val="24"/>
                <w:szCs w:val="24"/>
              </w:rPr>
              <w:t>Average burden hours per respondent</w:t>
            </w:r>
          </w:p>
        </w:tc>
        <w:tc>
          <w:tcPr>
            <w:tcW w:w="1620" w:type="dxa"/>
            <w:shd w:val="clear" w:color="auto" w:fill="auto"/>
            <w:vAlign w:val="bottom"/>
            <w:hideMark/>
          </w:tcPr>
          <w:p w:rsidRPr="002A2B2B" w:rsidR="008F66E1" w:rsidP="00711A1D" w:rsidRDefault="008F66E1" w14:paraId="7EEDA4ED" w14:textId="77777777">
            <w:pPr>
              <w:spacing w:after="0" w:line="240" w:lineRule="auto"/>
              <w:jc w:val="right"/>
              <w:rPr>
                <w:rFonts w:ascii="Times New Roman" w:hAnsi="Times New Roman" w:eastAsia="Times New Roman" w:cs="Times New Roman"/>
                <w:b/>
                <w:color w:val="000000"/>
                <w:sz w:val="24"/>
                <w:szCs w:val="24"/>
              </w:rPr>
            </w:pPr>
            <w:r w:rsidRPr="002A2B2B">
              <w:rPr>
                <w:rFonts w:ascii="Times New Roman" w:hAnsi="Times New Roman" w:eastAsia="Times New Roman" w:cs="Times New Roman"/>
                <w:b/>
                <w:color w:val="000000"/>
                <w:sz w:val="24"/>
                <w:szCs w:val="24"/>
              </w:rPr>
              <w:t xml:space="preserve">Total </w:t>
            </w:r>
            <w:r>
              <w:rPr>
                <w:rFonts w:ascii="Times New Roman" w:hAnsi="Times New Roman" w:eastAsia="Times New Roman" w:cs="Times New Roman"/>
                <w:b/>
                <w:color w:val="000000"/>
                <w:sz w:val="24"/>
                <w:szCs w:val="24"/>
              </w:rPr>
              <w:t xml:space="preserve">maximum </w:t>
            </w:r>
            <w:r w:rsidRPr="002A2B2B">
              <w:rPr>
                <w:rFonts w:ascii="Times New Roman" w:hAnsi="Times New Roman" w:eastAsia="Times New Roman" w:cs="Times New Roman"/>
                <w:b/>
                <w:color w:val="000000"/>
                <w:sz w:val="24"/>
                <w:szCs w:val="24"/>
              </w:rPr>
              <w:t>respondents</w:t>
            </w:r>
          </w:p>
        </w:tc>
        <w:tc>
          <w:tcPr>
            <w:tcW w:w="1440" w:type="dxa"/>
            <w:shd w:val="clear" w:color="auto" w:fill="auto"/>
            <w:vAlign w:val="bottom"/>
            <w:hideMark/>
          </w:tcPr>
          <w:p w:rsidRPr="002A2B2B" w:rsidR="008F66E1" w:rsidP="00711A1D" w:rsidRDefault="008F66E1" w14:paraId="7DDD1633" w14:textId="77777777">
            <w:pPr>
              <w:spacing w:after="0" w:line="240" w:lineRule="auto"/>
              <w:jc w:val="right"/>
              <w:rPr>
                <w:rFonts w:ascii="Times New Roman" w:hAnsi="Times New Roman" w:eastAsia="Times New Roman" w:cs="Times New Roman"/>
                <w:b/>
                <w:color w:val="000000"/>
                <w:sz w:val="24"/>
                <w:szCs w:val="24"/>
              </w:rPr>
            </w:pPr>
            <w:r w:rsidRPr="002A2B2B">
              <w:rPr>
                <w:rFonts w:ascii="Times New Roman" w:hAnsi="Times New Roman" w:eastAsia="Times New Roman" w:cs="Times New Roman"/>
                <w:b/>
                <w:color w:val="000000"/>
                <w:sz w:val="24"/>
                <w:szCs w:val="24"/>
              </w:rPr>
              <w:t>Est. burden hours</w:t>
            </w:r>
          </w:p>
        </w:tc>
      </w:tr>
      <w:tr w:rsidRPr="008C7132" w:rsidR="00C02EFA" w:rsidTr="00711A1D" w14:paraId="213B8604" w14:textId="77777777">
        <w:trPr>
          <w:trHeight w:val="300"/>
        </w:trPr>
        <w:tc>
          <w:tcPr>
            <w:tcW w:w="3595" w:type="dxa"/>
            <w:shd w:val="clear" w:color="auto" w:fill="auto"/>
            <w:noWrap/>
            <w:vAlign w:val="bottom"/>
          </w:tcPr>
          <w:p w:rsidRPr="008C7132" w:rsidR="00C02EFA" w:rsidP="00711A1D" w:rsidRDefault="00C02EFA" w14:paraId="6050EF1A" w14:textId="46DB25F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Initial contact</w:t>
            </w:r>
          </w:p>
        </w:tc>
        <w:tc>
          <w:tcPr>
            <w:tcW w:w="2885" w:type="dxa"/>
            <w:shd w:val="clear" w:color="auto" w:fill="auto"/>
            <w:vAlign w:val="bottom"/>
          </w:tcPr>
          <w:p w:rsidRPr="00C02EFA" w:rsidR="00C02EFA" w:rsidP="00711A1D" w:rsidRDefault="00C02EFA" w14:paraId="1BF1B26E" w14:textId="09946C7F">
            <w:pPr>
              <w:spacing w:after="0" w:line="240" w:lineRule="auto"/>
              <w:jc w:val="right"/>
              <w:rPr>
                <w:rFonts w:ascii="Times New Roman" w:hAnsi="Times New Roman" w:eastAsia="Times New Roman" w:cs="Times New Roman"/>
                <w:color w:val="000000"/>
                <w:sz w:val="24"/>
                <w:szCs w:val="24"/>
              </w:rPr>
            </w:pPr>
            <w:r w:rsidRPr="00C02EFA">
              <w:rPr>
                <w:rFonts w:ascii="Times New Roman" w:hAnsi="Times New Roman" w:eastAsia="Times New Roman" w:cs="Times New Roman"/>
                <w:color w:val="000000"/>
                <w:sz w:val="24"/>
                <w:szCs w:val="24"/>
              </w:rPr>
              <w:t>0.03</w:t>
            </w:r>
          </w:p>
        </w:tc>
        <w:tc>
          <w:tcPr>
            <w:tcW w:w="1620" w:type="dxa"/>
            <w:shd w:val="clear" w:color="auto" w:fill="auto"/>
            <w:vAlign w:val="bottom"/>
          </w:tcPr>
          <w:p w:rsidRPr="00C02EFA" w:rsidR="00C02EFA" w:rsidP="00711A1D" w:rsidRDefault="00C02EFA" w14:paraId="2256F4B6" w14:textId="566A776C">
            <w:pPr>
              <w:spacing w:after="0" w:line="240" w:lineRule="auto"/>
              <w:jc w:val="right"/>
              <w:rPr>
                <w:rFonts w:ascii="Times New Roman" w:hAnsi="Times New Roman" w:eastAsia="Times New Roman" w:cs="Times New Roman"/>
                <w:color w:val="000000"/>
                <w:sz w:val="24"/>
                <w:szCs w:val="24"/>
              </w:rPr>
            </w:pPr>
            <w:r w:rsidRPr="00C02EFA">
              <w:rPr>
                <w:rFonts w:ascii="Times New Roman" w:hAnsi="Times New Roman" w:eastAsia="Times New Roman" w:cs="Times New Roman"/>
                <w:color w:val="000000"/>
                <w:sz w:val="24"/>
                <w:szCs w:val="24"/>
              </w:rPr>
              <w:t>125</w:t>
            </w:r>
          </w:p>
        </w:tc>
        <w:tc>
          <w:tcPr>
            <w:tcW w:w="1440" w:type="dxa"/>
            <w:shd w:val="clear" w:color="auto" w:fill="auto"/>
            <w:vAlign w:val="bottom"/>
          </w:tcPr>
          <w:p w:rsidRPr="00C02EFA" w:rsidR="00C02EFA" w:rsidP="00711A1D" w:rsidRDefault="00C02EFA" w14:paraId="7CF6C048" w14:textId="507CA629">
            <w:pPr>
              <w:spacing w:after="0" w:line="240" w:lineRule="auto"/>
              <w:jc w:val="righ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w:t>
            </w:r>
          </w:p>
        </w:tc>
      </w:tr>
      <w:tr w:rsidRPr="00680F57" w:rsidR="008F66E1" w:rsidTr="00711A1D" w14:paraId="4B78E1A6" w14:textId="77777777">
        <w:trPr>
          <w:trHeight w:val="300"/>
        </w:trPr>
        <w:tc>
          <w:tcPr>
            <w:tcW w:w="3595" w:type="dxa"/>
            <w:shd w:val="clear" w:color="auto" w:fill="auto"/>
            <w:noWrap/>
            <w:vAlign w:val="bottom"/>
            <w:hideMark/>
          </w:tcPr>
          <w:p w:rsidRPr="00680F57" w:rsidR="008F66E1" w:rsidP="00711A1D" w:rsidRDefault="00C02EFA" w14:paraId="761FC556" w14:textId="1A7DAF09">
            <w:pPr>
              <w:spacing w:after="0" w:line="240" w:lineRule="auto"/>
              <w:ind w:left="196" w:hanging="196"/>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Scheduling</w:t>
            </w:r>
            <w:r w:rsidRPr="00680F57" w:rsidR="000645C6">
              <w:rPr>
                <w:rFonts w:ascii="Times New Roman" w:hAnsi="Times New Roman" w:eastAsia="Times New Roman" w:cs="Times New Roman"/>
                <w:color w:val="000000"/>
                <w:sz w:val="24"/>
                <w:szCs w:val="24"/>
              </w:rPr>
              <w:t xml:space="preserve"> of interview</w:t>
            </w:r>
          </w:p>
        </w:tc>
        <w:tc>
          <w:tcPr>
            <w:tcW w:w="2885" w:type="dxa"/>
            <w:shd w:val="clear" w:color="auto" w:fill="auto"/>
            <w:vAlign w:val="bottom"/>
            <w:hideMark/>
          </w:tcPr>
          <w:p w:rsidRPr="005F6F4F" w:rsidR="008F66E1" w:rsidP="00711A1D" w:rsidRDefault="008F66E1" w14:paraId="3BE26130" w14:textId="71BB9D1F">
            <w:pPr>
              <w:spacing w:after="0" w:line="240" w:lineRule="auto"/>
              <w:jc w:val="right"/>
              <w:rPr>
                <w:rFonts w:ascii="Times New Roman" w:hAnsi="Times New Roman" w:eastAsia="Times New Roman" w:cs="Times New Roman"/>
                <w:color w:val="000000"/>
                <w:sz w:val="24"/>
                <w:szCs w:val="24"/>
              </w:rPr>
            </w:pPr>
            <w:r w:rsidRPr="005F6F4F">
              <w:rPr>
                <w:rFonts w:ascii="Times New Roman" w:hAnsi="Times New Roman" w:eastAsia="Times New Roman" w:cs="Times New Roman"/>
                <w:color w:val="000000"/>
                <w:sz w:val="24"/>
                <w:szCs w:val="24"/>
              </w:rPr>
              <w:t>0.</w:t>
            </w:r>
            <w:r w:rsidRPr="005F6F4F" w:rsidR="00F86E2B">
              <w:rPr>
                <w:rFonts w:ascii="Times New Roman" w:hAnsi="Times New Roman" w:eastAsia="Times New Roman" w:cs="Times New Roman"/>
                <w:color w:val="000000"/>
                <w:sz w:val="24"/>
                <w:szCs w:val="24"/>
              </w:rPr>
              <w:t>08</w:t>
            </w:r>
          </w:p>
        </w:tc>
        <w:tc>
          <w:tcPr>
            <w:tcW w:w="1620" w:type="dxa"/>
            <w:shd w:val="clear" w:color="auto" w:fill="auto"/>
            <w:vAlign w:val="bottom"/>
            <w:hideMark/>
          </w:tcPr>
          <w:p w:rsidRPr="005F6F4F" w:rsidR="008F66E1" w:rsidP="00711A1D" w:rsidRDefault="00C02EFA" w14:paraId="76B74C78" w14:textId="1A098087">
            <w:pPr>
              <w:spacing w:after="0" w:line="240" w:lineRule="auto"/>
              <w:jc w:val="right"/>
              <w:rPr>
                <w:rFonts w:ascii="Times New Roman" w:hAnsi="Times New Roman" w:eastAsia="Times New Roman" w:cs="Times New Roman"/>
                <w:color w:val="000000"/>
                <w:sz w:val="24"/>
                <w:szCs w:val="24"/>
              </w:rPr>
            </w:pPr>
            <w:r w:rsidRPr="005F6F4F">
              <w:rPr>
                <w:rFonts w:ascii="Times New Roman" w:hAnsi="Times New Roman" w:eastAsia="Times New Roman" w:cs="Times New Roman"/>
                <w:color w:val="000000"/>
                <w:sz w:val="24"/>
                <w:szCs w:val="24"/>
              </w:rPr>
              <w:t>40</w:t>
            </w:r>
          </w:p>
        </w:tc>
        <w:tc>
          <w:tcPr>
            <w:tcW w:w="1440" w:type="dxa"/>
            <w:shd w:val="clear" w:color="auto" w:fill="auto"/>
            <w:vAlign w:val="bottom"/>
            <w:hideMark/>
          </w:tcPr>
          <w:p w:rsidRPr="005F6F4F" w:rsidR="008F66E1" w:rsidP="00711A1D" w:rsidRDefault="008941BE" w14:paraId="70FD9638" w14:textId="6D7294E9">
            <w:pPr>
              <w:spacing w:after="0" w:line="240" w:lineRule="auto"/>
              <w:jc w:val="right"/>
              <w:rPr>
                <w:rFonts w:ascii="Times New Roman" w:hAnsi="Times New Roman" w:eastAsia="Times New Roman" w:cs="Times New Roman"/>
                <w:color w:val="000000"/>
                <w:sz w:val="24"/>
                <w:szCs w:val="24"/>
              </w:rPr>
            </w:pPr>
            <w:r w:rsidRPr="005F6F4F">
              <w:rPr>
                <w:rFonts w:ascii="Times New Roman" w:hAnsi="Times New Roman" w:eastAsia="Times New Roman" w:cs="Times New Roman"/>
                <w:color w:val="000000"/>
                <w:sz w:val="24"/>
                <w:szCs w:val="24"/>
              </w:rPr>
              <w:t>3.2</w:t>
            </w:r>
          </w:p>
        </w:tc>
      </w:tr>
      <w:tr w:rsidRPr="00680F57" w:rsidR="008F66E1" w:rsidTr="00711A1D" w14:paraId="0831E8C3" w14:textId="77777777">
        <w:trPr>
          <w:trHeight w:val="300"/>
        </w:trPr>
        <w:tc>
          <w:tcPr>
            <w:tcW w:w="3595" w:type="dxa"/>
            <w:shd w:val="clear" w:color="auto" w:fill="auto"/>
            <w:noWrap/>
            <w:vAlign w:val="bottom"/>
            <w:hideMark/>
          </w:tcPr>
          <w:p w:rsidRPr="00680F57" w:rsidR="008F66E1" w:rsidP="00711A1D" w:rsidRDefault="008F66E1" w14:paraId="77756828" w14:textId="77777777">
            <w:pPr>
              <w:spacing w:after="0" w:line="240" w:lineRule="auto"/>
              <w:ind w:left="196" w:hanging="196"/>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Complete questionnaire</w:t>
            </w:r>
          </w:p>
        </w:tc>
        <w:tc>
          <w:tcPr>
            <w:tcW w:w="2885" w:type="dxa"/>
            <w:shd w:val="clear" w:color="auto" w:fill="auto"/>
            <w:vAlign w:val="bottom"/>
            <w:hideMark/>
          </w:tcPr>
          <w:p w:rsidRPr="00680F57" w:rsidR="008F66E1" w:rsidP="00711A1D" w:rsidRDefault="00F86E2B" w14:paraId="6E29B1FA" w14:textId="108105BF">
            <w:pPr>
              <w:spacing w:after="0" w:line="240" w:lineRule="auto"/>
              <w:jc w:val="right"/>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1.50</w:t>
            </w:r>
          </w:p>
        </w:tc>
        <w:tc>
          <w:tcPr>
            <w:tcW w:w="1620" w:type="dxa"/>
            <w:shd w:val="clear" w:color="auto" w:fill="auto"/>
            <w:vAlign w:val="bottom"/>
            <w:hideMark/>
          </w:tcPr>
          <w:p w:rsidRPr="00680F57" w:rsidR="008F66E1" w:rsidP="00711A1D" w:rsidRDefault="008F66E1" w14:paraId="509DAFF1" w14:textId="77777777">
            <w:pPr>
              <w:spacing w:after="0" w:line="240" w:lineRule="auto"/>
              <w:jc w:val="right"/>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40</w:t>
            </w:r>
          </w:p>
        </w:tc>
        <w:tc>
          <w:tcPr>
            <w:tcW w:w="1440" w:type="dxa"/>
            <w:shd w:val="clear" w:color="auto" w:fill="auto"/>
            <w:vAlign w:val="bottom"/>
            <w:hideMark/>
          </w:tcPr>
          <w:p w:rsidRPr="00680F57" w:rsidR="008F66E1" w:rsidP="00711A1D" w:rsidRDefault="00F86E2B" w14:paraId="4C738E96" w14:textId="0B6EF191">
            <w:pPr>
              <w:spacing w:after="0" w:line="240" w:lineRule="auto"/>
              <w:jc w:val="right"/>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6</w:t>
            </w:r>
            <w:r w:rsidRPr="00680F57" w:rsidR="008F66E1">
              <w:rPr>
                <w:rFonts w:ascii="Times New Roman" w:hAnsi="Times New Roman" w:eastAsia="Times New Roman" w:cs="Times New Roman"/>
                <w:color w:val="000000"/>
                <w:sz w:val="24"/>
                <w:szCs w:val="24"/>
              </w:rPr>
              <w:t>0.0</w:t>
            </w:r>
          </w:p>
        </w:tc>
      </w:tr>
      <w:tr w:rsidRPr="00680F57" w:rsidR="008F66E1" w:rsidTr="00711A1D" w14:paraId="060AD4AA" w14:textId="77777777">
        <w:trPr>
          <w:trHeight w:val="300"/>
        </w:trPr>
        <w:tc>
          <w:tcPr>
            <w:tcW w:w="3595" w:type="dxa"/>
            <w:shd w:val="clear" w:color="auto" w:fill="auto"/>
            <w:noWrap/>
            <w:vAlign w:val="bottom"/>
          </w:tcPr>
          <w:p w:rsidRPr="00680F57" w:rsidR="008F66E1" w:rsidP="00711A1D" w:rsidRDefault="008F66E1" w14:paraId="7DBB3343" w14:textId="77777777">
            <w:pPr>
              <w:spacing w:after="0" w:line="240" w:lineRule="auto"/>
              <w:ind w:left="196" w:hanging="196"/>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Complete cognitive interview</w:t>
            </w:r>
          </w:p>
        </w:tc>
        <w:tc>
          <w:tcPr>
            <w:tcW w:w="2885" w:type="dxa"/>
            <w:shd w:val="clear" w:color="auto" w:fill="auto"/>
            <w:vAlign w:val="bottom"/>
          </w:tcPr>
          <w:p w:rsidRPr="00680F57" w:rsidR="008F66E1" w:rsidP="00711A1D" w:rsidRDefault="008F66E1" w14:paraId="11AA9AE9" w14:textId="77777777">
            <w:pPr>
              <w:spacing w:after="0" w:line="240" w:lineRule="auto"/>
              <w:jc w:val="right"/>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1.00</w:t>
            </w:r>
          </w:p>
        </w:tc>
        <w:tc>
          <w:tcPr>
            <w:tcW w:w="1620" w:type="dxa"/>
            <w:shd w:val="clear" w:color="auto" w:fill="auto"/>
            <w:vAlign w:val="bottom"/>
          </w:tcPr>
          <w:p w:rsidRPr="00680F57" w:rsidR="008F66E1" w:rsidP="00711A1D" w:rsidRDefault="008F66E1" w14:paraId="5905A300" w14:textId="77777777">
            <w:pPr>
              <w:spacing w:after="0" w:line="240" w:lineRule="auto"/>
              <w:jc w:val="right"/>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40</w:t>
            </w:r>
          </w:p>
        </w:tc>
        <w:tc>
          <w:tcPr>
            <w:tcW w:w="1440" w:type="dxa"/>
            <w:shd w:val="clear" w:color="auto" w:fill="auto"/>
            <w:vAlign w:val="bottom"/>
          </w:tcPr>
          <w:p w:rsidRPr="00680F57" w:rsidR="008F66E1" w:rsidP="00711A1D" w:rsidRDefault="008F66E1" w14:paraId="484B2658" w14:textId="77777777">
            <w:pPr>
              <w:spacing w:after="0" w:line="240" w:lineRule="auto"/>
              <w:jc w:val="right"/>
              <w:rPr>
                <w:rFonts w:ascii="Times New Roman" w:hAnsi="Times New Roman" w:eastAsia="Times New Roman" w:cs="Times New Roman"/>
                <w:color w:val="000000"/>
                <w:sz w:val="24"/>
                <w:szCs w:val="24"/>
              </w:rPr>
            </w:pPr>
            <w:r w:rsidRPr="00680F57">
              <w:rPr>
                <w:rFonts w:ascii="Times New Roman" w:hAnsi="Times New Roman" w:eastAsia="Times New Roman" w:cs="Times New Roman"/>
                <w:color w:val="000000"/>
                <w:sz w:val="24"/>
                <w:szCs w:val="24"/>
              </w:rPr>
              <w:t>40.0</w:t>
            </w:r>
          </w:p>
        </w:tc>
      </w:tr>
      <w:tr w:rsidRPr="00680F57" w:rsidR="008F66E1" w:rsidTr="00711A1D" w14:paraId="48CCC9A5" w14:textId="77777777">
        <w:trPr>
          <w:trHeight w:val="300"/>
        </w:trPr>
        <w:tc>
          <w:tcPr>
            <w:tcW w:w="3595" w:type="dxa"/>
            <w:shd w:val="clear" w:color="auto" w:fill="auto"/>
            <w:noWrap/>
            <w:vAlign w:val="bottom"/>
            <w:hideMark/>
          </w:tcPr>
          <w:p w:rsidRPr="00680F57" w:rsidR="008F66E1" w:rsidP="00711A1D" w:rsidRDefault="008F66E1" w14:paraId="688D374D" w14:textId="77777777">
            <w:pPr>
              <w:spacing w:after="0" w:line="240" w:lineRule="auto"/>
              <w:rPr>
                <w:rFonts w:ascii="Times New Roman" w:hAnsi="Times New Roman" w:eastAsia="Times New Roman" w:cs="Times New Roman"/>
                <w:b/>
                <w:bCs/>
                <w:color w:val="000000"/>
                <w:sz w:val="24"/>
                <w:szCs w:val="24"/>
              </w:rPr>
            </w:pPr>
            <w:r w:rsidRPr="00680F57">
              <w:rPr>
                <w:rFonts w:ascii="Times New Roman" w:hAnsi="Times New Roman" w:eastAsia="Times New Roman" w:cs="Times New Roman"/>
                <w:b/>
                <w:bCs/>
                <w:color w:val="000000"/>
                <w:sz w:val="24"/>
                <w:szCs w:val="24"/>
              </w:rPr>
              <w:t>TOTAL HOURS</w:t>
            </w:r>
          </w:p>
        </w:tc>
        <w:tc>
          <w:tcPr>
            <w:tcW w:w="2885" w:type="dxa"/>
            <w:shd w:val="clear" w:color="auto" w:fill="auto"/>
            <w:vAlign w:val="bottom"/>
            <w:hideMark/>
          </w:tcPr>
          <w:p w:rsidRPr="00680F57" w:rsidR="008F66E1" w:rsidP="00711A1D" w:rsidRDefault="008F66E1" w14:paraId="0C8F71FF" w14:textId="77777777">
            <w:pPr>
              <w:spacing w:after="0" w:line="240" w:lineRule="auto"/>
              <w:jc w:val="right"/>
              <w:rPr>
                <w:rFonts w:ascii="Times New Roman" w:hAnsi="Times New Roman" w:eastAsia="Times New Roman" w:cs="Times New Roman"/>
                <w:b/>
                <w:bCs/>
                <w:color w:val="000000"/>
                <w:sz w:val="24"/>
                <w:szCs w:val="24"/>
              </w:rPr>
            </w:pPr>
          </w:p>
        </w:tc>
        <w:tc>
          <w:tcPr>
            <w:tcW w:w="1620" w:type="dxa"/>
            <w:shd w:val="clear" w:color="auto" w:fill="auto"/>
            <w:vAlign w:val="bottom"/>
            <w:hideMark/>
          </w:tcPr>
          <w:p w:rsidRPr="00680F57" w:rsidR="008F66E1" w:rsidP="00711A1D" w:rsidRDefault="008F66E1" w14:paraId="76150220" w14:textId="77777777">
            <w:pPr>
              <w:spacing w:after="0" w:line="240" w:lineRule="auto"/>
              <w:jc w:val="right"/>
              <w:rPr>
                <w:rFonts w:ascii="Times New Roman" w:hAnsi="Times New Roman" w:eastAsia="Times New Roman" w:cs="Times New Roman"/>
                <w:b/>
                <w:bCs/>
                <w:color w:val="000000"/>
                <w:sz w:val="24"/>
                <w:szCs w:val="24"/>
              </w:rPr>
            </w:pPr>
            <w:r w:rsidRPr="00680F57">
              <w:rPr>
                <w:rFonts w:ascii="Times New Roman" w:hAnsi="Times New Roman" w:eastAsia="Times New Roman" w:cs="Times New Roman"/>
                <w:b/>
                <w:bCs/>
                <w:color w:val="000000"/>
                <w:sz w:val="24"/>
                <w:szCs w:val="24"/>
              </w:rPr>
              <w:t> </w:t>
            </w:r>
          </w:p>
        </w:tc>
        <w:tc>
          <w:tcPr>
            <w:tcW w:w="1440" w:type="dxa"/>
            <w:shd w:val="clear" w:color="auto" w:fill="auto"/>
            <w:vAlign w:val="bottom"/>
            <w:hideMark/>
          </w:tcPr>
          <w:p w:rsidRPr="005F6F4F" w:rsidR="008F66E1" w:rsidP="00711A1D" w:rsidRDefault="00F86E2B" w14:paraId="1EFF7233" w14:textId="5FC7A4BB">
            <w:pPr>
              <w:spacing w:after="0" w:line="240" w:lineRule="auto"/>
              <w:jc w:val="right"/>
              <w:rPr>
                <w:rFonts w:ascii="Times New Roman" w:hAnsi="Times New Roman" w:eastAsia="Times New Roman" w:cs="Times New Roman"/>
                <w:b/>
                <w:bCs/>
                <w:color w:val="000000"/>
                <w:sz w:val="24"/>
                <w:szCs w:val="24"/>
              </w:rPr>
            </w:pPr>
            <w:r w:rsidRPr="005F6F4F">
              <w:rPr>
                <w:rFonts w:ascii="Times New Roman" w:hAnsi="Times New Roman" w:eastAsia="Times New Roman" w:cs="Times New Roman"/>
                <w:b/>
                <w:bCs/>
                <w:color w:val="000000"/>
                <w:sz w:val="24"/>
                <w:szCs w:val="24"/>
              </w:rPr>
              <w:t>10</w:t>
            </w:r>
            <w:r w:rsidRPr="005F6F4F" w:rsidR="00471A59">
              <w:rPr>
                <w:rFonts w:ascii="Times New Roman" w:hAnsi="Times New Roman" w:eastAsia="Times New Roman" w:cs="Times New Roman"/>
                <w:b/>
                <w:bCs/>
                <w:color w:val="000000"/>
                <w:sz w:val="24"/>
                <w:szCs w:val="24"/>
              </w:rPr>
              <w:t>7</w:t>
            </w:r>
            <w:r w:rsidRPr="005F6F4F">
              <w:rPr>
                <w:rFonts w:ascii="Times New Roman" w:hAnsi="Times New Roman" w:eastAsia="Times New Roman" w:cs="Times New Roman"/>
                <w:b/>
                <w:bCs/>
                <w:color w:val="000000"/>
                <w:sz w:val="24"/>
                <w:szCs w:val="24"/>
              </w:rPr>
              <w:t>.0</w:t>
            </w:r>
          </w:p>
        </w:tc>
      </w:tr>
    </w:tbl>
    <w:p w:rsidR="008F66E1" w:rsidP="008F66E1" w:rsidRDefault="008F66E1" w14:paraId="5DA0CD81" w14:textId="77777777">
      <w:pPr>
        <w:spacing w:after="0" w:line="240" w:lineRule="auto"/>
        <w:rPr>
          <w:rFonts w:ascii="Times New Roman" w:hAnsi="Times New Roman" w:cs="Times New Roman"/>
          <w:b/>
          <w:sz w:val="24"/>
          <w:szCs w:val="24"/>
          <w:u w:val="single"/>
        </w:rPr>
      </w:pPr>
    </w:p>
    <w:p w:rsidR="00962F97" w:rsidP="008F66E1" w:rsidRDefault="00962F97" w14:paraId="6AA9CA69" w14:textId="77777777">
      <w:pPr>
        <w:spacing w:after="0" w:line="240" w:lineRule="auto"/>
        <w:rPr>
          <w:rFonts w:ascii="Times New Roman" w:hAnsi="Times New Roman" w:cs="Times New Roman"/>
          <w:b/>
          <w:sz w:val="24"/>
          <w:szCs w:val="24"/>
          <w:u w:val="single"/>
        </w:rPr>
      </w:pPr>
    </w:p>
    <w:p w:rsidR="008F66E1" w:rsidP="008F66E1" w:rsidRDefault="008F66E1" w14:paraId="7CF8C260" w14:textId="22607D0B">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Institutional Review Board</w:t>
      </w:r>
    </w:p>
    <w:p w:rsidRPr="008C7132" w:rsidR="008F66E1" w:rsidP="008F66E1" w:rsidRDefault="008F66E1" w14:paraId="6E45C805" w14:textId="77777777">
      <w:pPr>
        <w:spacing w:after="0" w:line="240" w:lineRule="auto"/>
        <w:rPr>
          <w:rFonts w:ascii="Times New Roman" w:hAnsi="Times New Roman" w:cs="Times New Roman"/>
          <w:b/>
          <w:sz w:val="24"/>
          <w:szCs w:val="24"/>
          <w:u w:val="single"/>
        </w:rPr>
      </w:pPr>
    </w:p>
    <w:p w:rsidR="008F66E1" w:rsidP="008F66E1" w:rsidRDefault="008F66E1" w14:paraId="06175E6F" w14:textId="2A64D366">
      <w:pPr>
        <w:spacing w:after="0" w:line="240" w:lineRule="auto"/>
        <w:rPr>
          <w:rFonts w:ascii="Times New Roman" w:hAnsi="Times New Roman" w:cs="Times New Roman"/>
          <w:sz w:val="24"/>
          <w:szCs w:val="24"/>
        </w:rPr>
      </w:pPr>
      <w:r>
        <w:rPr>
          <w:rFonts w:ascii="Times New Roman" w:hAnsi="Times New Roman" w:cs="Times New Roman"/>
          <w:sz w:val="24"/>
          <w:szCs w:val="24"/>
        </w:rPr>
        <w:t>RTI’s IRB determined that the research conducted under the LECS contract does not constitute research involving human subjects as defined by the U.S. Code of Federal Regulations (45 CFR 46.102) and approval of these activities by the RTI IRB is not necessary</w:t>
      </w:r>
      <w:r w:rsidR="00565FC0">
        <w:rPr>
          <w:rFonts w:ascii="Times New Roman" w:hAnsi="Times New Roman" w:cs="Times New Roman"/>
          <w:sz w:val="24"/>
          <w:szCs w:val="24"/>
        </w:rPr>
        <w:t xml:space="preserve"> (Attachment F)</w:t>
      </w:r>
      <w:r>
        <w:rPr>
          <w:rFonts w:ascii="Times New Roman" w:hAnsi="Times New Roman" w:cs="Times New Roman"/>
          <w:sz w:val="24"/>
          <w:szCs w:val="24"/>
        </w:rPr>
        <w:t>.</w:t>
      </w:r>
    </w:p>
    <w:p w:rsidRPr="008C7132" w:rsidR="008F66E1" w:rsidP="008F66E1" w:rsidRDefault="008F66E1" w14:paraId="498E6A1E" w14:textId="77777777">
      <w:pPr>
        <w:spacing w:after="0" w:line="240" w:lineRule="auto"/>
        <w:rPr>
          <w:rFonts w:ascii="Times New Roman" w:hAnsi="Times New Roman" w:cs="Times New Roman"/>
          <w:b/>
          <w:sz w:val="24"/>
          <w:szCs w:val="24"/>
          <w:u w:val="single"/>
        </w:rPr>
      </w:pPr>
    </w:p>
    <w:p w:rsidR="008F66E1" w:rsidP="008F66E1" w:rsidRDefault="008F66E1" w14:paraId="7789D7AA" w14:textId="77777777">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Contact Information</w:t>
      </w:r>
    </w:p>
    <w:p w:rsidRPr="008C7132" w:rsidR="008F66E1" w:rsidP="008F66E1" w:rsidRDefault="008F66E1" w14:paraId="7E237BA2" w14:textId="77777777">
      <w:pPr>
        <w:spacing w:after="0" w:line="240" w:lineRule="auto"/>
        <w:rPr>
          <w:rFonts w:ascii="Times New Roman" w:hAnsi="Times New Roman" w:cs="Times New Roman"/>
          <w:sz w:val="24"/>
          <w:szCs w:val="24"/>
        </w:rPr>
      </w:pPr>
    </w:p>
    <w:p w:rsidRPr="008C7132" w:rsidR="008F66E1" w:rsidP="008F66E1" w:rsidRDefault="008F66E1" w14:paraId="324ADED4"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Pr="008C7132" w:rsidR="008F66E1" w:rsidP="008F66E1" w:rsidRDefault="008F66E1" w14:paraId="7D5330EC" w14:textId="77777777">
      <w:pPr>
        <w:spacing w:after="0" w:line="240" w:lineRule="auto"/>
        <w:rPr>
          <w:rFonts w:ascii="Times New Roman" w:hAnsi="Times New Roman" w:cs="Times New Roman"/>
          <w:sz w:val="24"/>
          <w:szCs w:val="24"/>
        </w:rPr>
      </w:pPr>
    </w:p>
    <w:p w:rsidRPr="00680F57" w:rsidR="008F66E1" w:rsidP="008F66E1" w:rsidRDefault="00471A59" w14:paraId="7B88B9A1" w14:textId="7F783302">
      <w:pPr>
        <w:spacing w:after="0" w:line="240" w:lineRule="auto"/>
        <w:ind w:left="720"/>
        <w:rPr>
          <w:rFonts w:ascii="Times New Roman" w:hAnsi="Times New Roman" w:cs="Times New Roman"/>
          <w:sz w:val="24"/>
          <w:szCs w:val="24"/>
        </w:rPr>
      </w:pPr>
      <w:r w:rsidRPr="005F6F4F">
        <w:rPr>
          <w:rFonts w:ascii="Times New Roman" w:hAnsi="Times New Roman" w:cs="Times New Roman"/>
          <w:sz w:val="24"/>
          <w:szCs w:val="24"/>
        </w:rPr>
        <w:t>Elizabeth Davis</w:t>
      </w:r>
    </w:p>
    <w:p w:rsidRPr="00680F57" w:rsidR="008F66E1" w:rsidP="008F66E1" w:rsidRDefault="008F66E1" w14:paraId="474644E8"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Statistician</w:t>
      </w:r>
    </w:p>
    <w:p w:rsidRPr="00680F57" w:rsidR="008F66E1" w:rsidP="008F66E1" w:rsidRDefault="008F66E1" w14:paraId="6DCE5604"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Bureau of Justice Statistics</w:t>
      </w:r>
    </w:p>
    <w:p w:rsidRPr="00680F57" w:rsidR="008F66E1" w:rsidP="008F66E1" w:rsidRDefault="008F66E1" w14:paraId="1FC6BA36"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U.S. Department of Justice</w:t>
      </w:r>
    </w:p>
    <w:p w:rsidRPr="00680F57" w:rsidR="008F66E1" w:rsidP="008F66E1" w:rsidRDefault="008F66E1" w14:paraId="25E26CAE"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810 7th Street, NW</w:t>
      </w:r>
    </w:p>
    <w:p w:rsidRPr="00680F57" w:rsidR="008F66E1" w:rsidP="008F66E1" w:rsidRDefault="008F66E1" w14:paraId="7A70187D" w14:textId="77777777">
      <w:pPr>
        <w:spacing w:after="0" w:line="240" w:lineRule="auto"/>
        <w:ind w:left="720"/>
        <w:rPr>
          <w:rFonts w:ascii="Times New Roman" w:hAnsi="Times New Roman" w:cs="Times New Roman"/>
          <w:sz w:val="24"/>
          <w:szCs w:val="24"/>
        </w:rPr>
      </w:pPr>
      <w:r w:rsidRPr="00680F57">
        <w:rPr>
          <w:rFonts w:ascii="Times New Roman" w:hAnsi="Times New Roman" w:cs="Times New Roman"/>
          <w:sz w:val="24"/>
          <w:szCs w:val="24"/>
        </w:rPr>
        <w:t>Washington, DC 20531</w:t>
      </w:r>
    </w:p>
    <w:p w:rsidRPr="005F6F4F" w:rsidR="008F66E1" w:rsidP="008F66E1" w:rsidRDefault="008F66E1" w14:paraId="396865FA" w14:textId="4149E277">
      <w:pPr>
        <w:spacing w:after="0" w:line="240" w:lineRule="auto"/>
        <w:ind w:left="720"/>
        <w:rPr>
          <w:rFonts w:ascii="Times New Roman" w:hAnsi="Times New Roman" w:cs="Times New Roman"/>
          <w:sz w:val="24"/>
          <w:szCs w:val="24"/>
        </w:rPr>
      </w:pPr>
      <w:r w:rsidRPr="005F6F4F">
        <w:rPr>
          <w:rFonts w:ascii="Times New Roman" w:hAnsi="Times New Roman" w:cs="Times New Roman"/>
          <w:sz w:val="24"/>
          <w:szCs w:val="24"/>
        </w:rPr>
        <w:t xml:space="preserve">Phone: </w:t>
      </w:r>
      <w:r w:rsidRPr="005F6F4F">
        <w:rPr>
          <w:rFonts w:ascii="Times New Roman" w:hAnsi="Times New Roman" w:eastAsia="Times New Roman" w:cs="Times New Roman"/>
          <w:sz w:val="24"/>
          <w:szCs w:val="24"/>
        </w:rPr>
        <w:t xml:space="preserve">(202) </w:t>
      </w:r>
      <w:r w:rsidRPr="00680F57" w:rsidR="00471A59">
        <w:rPr>
          <w:rFonts w:ascii="Times New Roman" w:hAnsi="Times New Roman" w:eastAsia="Times New Roman" w:cs="Times New Roman"/>
          <w:sz w:val="24"/>
          <w:szCs w:val="24"/>
        </w:rPr>
        <w:t>305-2667</w:t>
      </w:r>
    </w:p>
    <w:p w:rsidRPr="00680F57" w:rsidR="008F66E1" w:rsidP="008F66E1" w:rsidRDefault="008F66E1" w14:paraId="751CF751" w14:textId="4A81CA1E">
      <w:pPr>
        <w:spacing w:after="0" w:line="240" w:lineRule="auto"/>
        <w:ind w:left="720"/>
        <w:rPr>
          <w:rFonts w:ascii="Times New Roman" w:hAnsi="Times New Roman" w:cs="Times New Roman"/>
          <w:sz w:val="24"/>
          <w:szCs w:val="24"/>
        </w:rPr>
      </w:pPr>
      <w:r w:rsidRPr="005F6F4F">
        <w:rPr>
          <w:rFonts w:ascii="Times New Roman" w:hAnsi="Times New Roman" w:cs="Times New Roman"/>
          <w:sz w:val="24"/>
          <w:szCs w:val="24"/>
        </w:rPr>
        <w:t xml:space="preserve">E-mail: </w:t>
      </w:r>
      <w:hyperlink w:history="1" r:id="rId9">
        <w:r w:rsidRPr="005F6F4F" w:rsidR="00471A59">
          <w:rPr>
            <w:rStyle w:val="Hyperlink"/>
            <w:rFonts w:ascii="Times New Roman" w:hAnsi="Times New Roman" w:eastAsia="Times New Roman" w:cs="Times New Roman"/>
            <w:sz w:val="24"/>
            <w:szCs w:val="24"/>
          </w:rPr>
          <w:t>Elizabeth.Davis@usdoj.gov</w:t>
        </w:r>
      </w:hyperlink>
    </w:p>
    <w:p w:rsidRPr="00680F57" w:rsidR="008F66E1" w:rsidP="008F66E1" w:rsidRDefault="008F66E1" w14:paraId="7348D3E9" w14:textId="77777777">
      <w:pPr>
        <w:spacing w:after="0" w:line="240" w:lineRule="auto"/>
        <w:rPr>
          <w:rFonts w:ascii="Times New Roman" w:hAnsi="Times New Roman" w:cs="Times New Roman"/>
          <w:b/>
          <w:sz w:val="24"/>
          <w:szCs w:val="24"/>
          <w:u w:val="single"/>
        </w:rPr>
      </w:pPr>
    </w:p>
    <w:p w:rsidRPr="00680F57" w:rsidR="008F66E1" w:rsidP="008F66E1" w:rsidRDefault="008F66E1" w14:paraId="4BF68AA7" w14:textId="77777777">
      <w:pPr>
        <w:spacing w:after="0" w:line="240" w:lineRule="auto"/>
        <w:rPr>
          <w:rFonts w:ascii="Times New Roman" w:hAnsi="Times New Roman" w:cs="Times New Roman"/>
          <w:b/>
          <w:sz w:val="24"/>
          <w:szCs w:val="24"/>
          <w:u w:val="single"/>
        </w:rPr>
      </w:pPr>
      <w:bookmarkStart w:name="_Hlk101258989" w:id="0"/>
      <w:r w:rsidRPr="005F6F4F">
        <w:rPr>
          <w:rFonts w:ascii="Times New Roman" w:hAnsi="Times New Roman" w:cs="Times New Roman"/>
          <w:b/>
          <w:sz w:val="24"/>
          <w:szCs w:val="24"/>
          <w:u w:val="single"/>
        </w:rPr>
        <w:t>Attachments</w:t>
      </w:r>
    </w:p>
    <w:p w:rsidRPr="00680F57" w:rsidR="008F66E1" w:rsidP="008F66E1" w:rsidRDefault="008F66E1" w14:paraId="4C320FFE" w14:textId="77777777">
      <w:pPr>
        <w:spacing w:after="0" w:line="240" w:lineRule="auto"/>
        <w:rPr>
          <w:rFonts w:ascii="Times New Roman" w:hAnsi="Times New Roman" w:cs="Times New Roman"/>
          <w:b/>
          <w:sz w:val="24"/>
          <w:szCs w:val="24"/>
          <w:u w:val="single"/>
        </w:rPr>
      </w:pPr>
    </w:p>
    <w:p w:rsidRPr="00680F57" w:rsidR="008F66E1" w:rsidP="008F66E1" w:rsidRDefault="008F66E1" w14:paraId="0772F344" w14:textId="7033C766">
      <w:pPr>
        <w:spacing w:after="0" w:line="240" w:lineRule="auto"/>
        <w:ind w:left="2160" w:hanging="2160"/>
        <w:rPr>
          <w:rFonts w:ascii="Times New Roman" w:hAnsi="Times New Roman" w:cs="Times New Roman"/>
          <w:sz w:val="24"/>
          <w:szCs w:val="24"/>
        </w:rPr>
      </w:pPr>
      <w:bookmarkStart w:name="_Hlk99369621" w:id="1"/>
      <w:r w:rsidRPr="00680F57">
        <w:rPr>
          <w:rFonts w:ascii="Times New Roman" w:hAnsi="Times New Roman" w:cs="Times New Roman"/>
          <w:sz w:val="24"/>
          <w:szCs w:val="24"/>
        </w:rPr>
        <w:t xml:space="preserve">Attachment </w:t>
      </w:r>
      <w:r w:rsidRPr="00680F57" w:rsidR="00F86E2B">
        <w:rPr>
          <w:rFonts w:ascii="Times New Roman" w:hAnsi="Times New Roman" w:cs="Times New Roman"/>
          <w:sz w:val="24"/>
          <w:szCs w:val="24"/>
        </w:rPr>
        <w:t>A</w:t>
      </w:r>
      <w:r w:rsidRPr="00680F57">
        <w:rPr>
          <w:rFonts w:ascii="Times New Roman" w:hAnsi="Times New Roman" w:cs="Times New Roman"/>
          <w:sz w:val="24"/>
          <w:szCs w:val="24"/>
        </w:rPr>
        <w:t xml:space="preserve">: </w:t>
      </w:r>
      <w:r w:rsidRPr="00680F57">
        <w:rPr>
          <w:rFonts w:ascii="Times New Roman" w:hAnsi="Times New Roman" w:cs="Times New Roman"/>
          <w:sz w:val="24"/>
          <w:szCs w:val="24"/>
        </w:rPr>
        <w:tab/>
      </w:r>
      <w:r w:rsidRPr="00680F57" w:rsidR="003605F5">
        <w:rPr>
          <w:rFonts w:ascii="Times New Roman" w:hAnsi="Times New Roman" w:cs="Times New Roman"/>
          <w:sz w:val="24"/>
          <w:szCs w:val="24"/>
        </w:rPr>
        <w:t xml:space="preserve">LEMAS Supplement Survey – Post-Academy Training </w:t>
      </w:r>
      <w:r w:rsidRPr="00680F57" w:rsidR="00F86E2B">
        <w:rPr>
          <w:rFonts w:ascii="Times New Roman" w:hAnsi="Times New Roman" w:cs="Times New Roman"/>
          <w:sz w:val="24"/>
          <w:szCs w:val="24"/>
        </w:rPr>
        <w:t>questionnaire</w:t>
      </w:r>
    </w:p>
    <w:bookmarkEnd w:id="1"/>
    <w:p w:rsidRPr="00680F57" w:rsidR="00F86E2B" w:rsidP="00F86E2B" w:rsidRDefault="00F86E2B" w14:paraId="40DE6ADD" w14:textId="72F62950">
      <w:pPr>
        <w:spacing w:after="0" w:line="240" w:lineRule="auto"/>
        <w:ind w:left="2160" w:hanging="2160"/>
        <w:rPr>
          <w:rFonts w:ascii="Times New Roman" w:hAnsi="Times New Roman" w:cs="Times New Roman"/>
          <w:sz w:val="24"/>
          <w:szCs w:val="24"/>
        </w:rPr>
      </w:pPr>
      <w:r w:rsidRPr="00680F57">
        <w:rPr>
          <w:rFonts w:ascii="Times New Roman" w:hAnsi="Times New Roman" w:cs="Times New Roman"/>
          <w:sz w:val="24"/>
          <w:szCs w:val="24"/>
        </w:rPr>
        <w:t xml:space="preserve">Attachment B: </w:t>
      </w:r>
      <w:r w:rsidRPr="00680F57">
        <w:rPr>
          <w:rFonts w:ascii="Times New Roman" w:hAnsi="Times New Roman" w:cs="Times New Roman"/>
          <w:sz w:val="24"/>
          <w:szCs w:val="24"/>
        </w:rPr>
        <w:tab/>
        <w:t xml:space="preserve">LEMAS Supplement Survey – </w:t>
      </w:r>
      <w:bookmarkStart w:name="_Hlk99369771" w:id="2"/>
      <w:r w:rsidRPr="00680F57" w:rsidR="000829CA">
        <w:rPr>
          <w:rFonts w:ascii="Times New Roman" w:hAnsi="Times New Roman" w:cs="Times New Roman"/>
          <w:sz w:val="24"/>
          <w:szCs w:val="24"/>
        </w:rPr>
        <w:t xml:space="preserve">Response to </w:t>
      </w:r>
      <w:r w:rsidRPr="00680F57">
        <w:rPr>
          <w:rFonts w:ascii="Times New Roman" w:hAnsi="Times New Roman" w:cs="Times New Roman"/>
          <w:sz w:val="24"/>
          <w:szCs w:val="24"/>
        </w:rPr>
        <w:t xml:space="preserve">Police Suicide </w:t>
      </w:r>
      <w:bookmarkEnd w:id="2"/>
      <w:r w:rsidRPr="00680F57">
        <w:rPr>
          <w:rFonts w:ascii="Times New Roman" w:hAnsi="Times New Roman" w:cs="Times New Roman"/>
          <w:sz w:val="24"/>
          <w:szCs w:val="24"/>
        </w:rPr>
        <w:t>questionnaire</w:t>
      </w:r>
    </w:p>
    <w:p w:rsidRPr="00680F57" w:rsidR="008F66E1" w:rsidP="008F66E1" w:rsidRDefault="008F66E1" w14:paraId="3FC2CA84" w14:textId="7BA974BB">
      <w:pPr>
        <w:spacing w:after="0" w:line="240" w:lineRule="auto"/>
        <w:rPr>
          <w:rFonts w:ascii="Times New Roman" w:hAnsi="Times New Roman" w:cs="Times New Roman"/>
          <w:sz w:val="24"/>
          <w:szCs w:val="24"/>
        </w:rPr>
      </w:pPr>
      <w:bookmarkStart w:name="_Hlk99369341" w:id="3"/>
      <w:r w:rsidRPr="00680F57">
        <w:rPr>
          <w:rFonts w:ascii="Times New Roman" w:hAnsi="Times New Roman" w:cs="Times New Roman"/>
          <w:sz w:val="24"/>
          <w:szCs w:val="24"/>
        </w:rPr>
        <w:t xml:space="preserve">Attachment </w:t>
      </w:r>
      <w:r w:rsidRPr="00680F57" w:rsidR="00F86E2B">
        <w:rPr>
          <w:rFonts w:ascii="Times New Roman" w:hAnsi="Times New Roman" w:cs="Times New Roman"/>
          <w:sz w:val="24"/>
          <w:szCs w:val="24"/>
        </w:rPr>
        <w:t>C</w:t>
      </w:r>
      <w:r w:rsidRPr="00680F57">
        <w:rPr>
          <w:rFonts w:ascii="Times New Roman" w:hAnsi="Times New Roman" w:cs="Times New Roman"/>
          <w:sz w:val="24"/>
          <w:szCs w:val="24"/>
        </w:rPr>
        <w:t>:</w:t>
      </w:r>
      <w:r w:rsidRPr="00680F57">
        <w:rPr>
          <w:rFonts w:ascii="Times New Roman" w:hAnsi="Times New Roman" w:cs="Times New Roman"/>
          <w:sz w:val="24"/>
          <w:szCs w:val="24"/>
        </w:rPr>
        <w:tab/>
      </w:r>
      <w:r w:rsidRPr="00680F57">
        <w:rPr>
          <w:rFonts w:ascii="Times New Roman" w:hAnsi="Times New Roman" w:cs="Times New Roman"/>
          <w:sz w:val="24"/>
          <w:szCs w:val="24"/>
        </w:rPr>
        <w:tab/>
      </w:r>
      <w:r w:rsidRPr="00680F57" w:rsidR="003605F5">
        <w:rPr>
          <w:rFonts w:ascii="Times New Roman" w:hAnsi="Times New Roman" w:cs="Times New Roman"/>
          <w:sz w:val="24"/>
          <w:szCs w:val="24"/>
        </w:rPr>
        <w:t xml:space="preserve">LEMAS Supplement Survey </w:t>
      </w:r>
      <w:r w:rsidRPr="00680F57">
        <w:rPr>
          <w:rFonts w:ascii="Times New Roman" w:hAnsi="Times New Roman" w:cs="Times New Roman"/>
          <w:sz w:val="24"/>
          <w:szCs w:val="24"/>
        </w:rPr>
        <w:t xml:space="preserve">Cognitive Testing Protocol </w:t>
      </w:r>
    </w:p>
    <w:p w:rsidRPr="00680F57" w:rsidR="00F86E2B" w:rsidP="00F86E2B" w:rsidRDefault="00F86E2B" w14:paraId="4CF8F09C" w14:textId="18695E83">
      <w:pPr>
        <w:spacing w:after="0" w:line="240" w:lineRule="auto"/>
        <w:rPr>
          <w:rFonts w:ascii="Times New Roman" w:hAnsi="Times New Roman" w:cs="Times New Roman"/>
          <w:sz w:val="24"/>
          <w:szCs w:val="24"/>
        </w:rPr>
      </w:pPr>
      <w:bookmarkStart w:name="_Hlk99369836" w:id="4"/>
      <w:bookmarkEnd w:id="3"/>
      <w:r w:rsidRPr="005F6F4F">
        <w:rPr>
          <w:rFonts w:ascii="Times New Roman" w:hAnsi="Times New Roman" w:cs="Times New Roman"/>
          <w:sz w:val="24"/>
          <w:szCs w:val="24"/>
        </w:rPr>
        <w:t>Attachment D:</w:t>
      </w:r>
      <w:r w:rsidRPr="005F6F4F">
        <w:rPr>
          <w:rFonts w:ascii="Times New Roman" w:hAnsi="Times New Roman" w:cs="Times New Roman"/>
          <w:sz w:val="24"/>
          <w:szCs w:val="24"/>
        </w:rPr>
        <w:tab/>
      </w:r>
      <w:r w:rsidRPr="005F6F4F">
        <w:rPr>
          <w:rFonts w:ascii="Times New Roman" w:hAnsi="Times New Roman" w:cs="Times New Roman"/>
          <w:sz w:val="24"/>
          <w:szCs w:val="24"/>
        </w:rPr>
        <w:tab/>
      </w:r>
      <w:r w:rsidRPr="005F6F4F" w:rsidR="00F51E8B">
        <w:rPr>
          <w:rFonts w:ascii="Times New Roman" w:hAnsi="Times New Roman" w:cs="Times New Roman"/>
          <w:sz w:val="24"/>
          <w:szCs w:val="24"/>
        </w:rPr>
        <w:t>Agency</w:t>
      </w:r>
      <w:r w:rsidRPr="005F6F4F">
        <w:rPr>
          <w:rFonts w:ascii="Times New Roman" w:hAnsi="Times New Roman" w:cs="Times New Roman"/>
          <w:sz w:val="24"/>
          <w:szCs w:val="24"/>
        </w:rPr>
        <w:t xml:space="preserve"> </w:t>
      </w:r>
      <w:r w:rsidRPr="005F6F4F" w:rsidR="00AB15A0">
        <w:rPr>
          <w:rFonts w:ascii="Times New Roman" w:hAnsi="Times New Roman" w:cs="Times New Roman"/>
          <w:sz w:val="24"/>
          <w:szCs w:val="24"/>
        </w:rPr>
        <w:t>Invite</w:t>
      </w:r>
      <w:r w:rsidRPr="005F6F4F">
        <w:rPr>
          <w:rFonts w:ascii="Times New Roman" w:hAnsi="Times New Roman" w:cs="Times New Roman"/>
          <w:sz w:val="24"/>
          <w:szCs w:val="24"/>
        </w:rPr>
        <w:t xml:space="preserve"> Letter</w:t>
      </w:r>
    </w:p>
    <w:bookmarkEnd w:id="4"/>
    <w:p w:rsidR="005A24F5" w:rsidP="009A598B" w:rsidRDefault="00AB15A0" w14:paraId="7FF6939B" w14:textId="3E0DAD95">
      <w:pPr>
        <w:spacing w:after="0" w:line="240" w:lineRule="auto"/>
        <w:rPr>
          <w:rFonts w:ascii="Times New Roman" w:hAnsi="Times New Roman" w:cs="Times New Roman"/>
          <w:sz w:val="24"/>
          <w:szCs w:val="24"/>
        </w:rPr>
      </w:pPr>
      <w:r w:rsidRPr="005F6F4F">
        <w:rPr>
          <w:rFonts w:ascii="Times New Roman" w:hAnsi="Times New Roman" w:cs="Times New Roman"/>
          <w:sz w:val="24"/>
          <w:szCs w:val="24"/>
        </w:rPr>
        <w:t xml:space="preserve">Attachment E: </w:t>
      </w:r>
      <w:r w:rsidRPr="005F6F4F">
        <w:rPr>
          <w:rFonts w:ascii="Times New Roman" w:hAnsi="Times New Roman" w:cs="Times New Roman"/>
          <w:sz w:val="24"/>
          <w:szCs w:val="24"/>
        </w:rPr>
        <w:tab/>
      </w:r>
      <w:r w:rsidR="00B97E05">
        <w:rPr>
          <w:rFonts w:ascii="Times New Roman" w:hAnsi="Times New Roman" w:cs="Times New Roman"/>
          <w:sz w:val="24"/>
          <w:szCs w:val="24"/>
        </w:rPr>
        <w:t>Non-Response Follow-Up Phone Script</w:t>
      </w:r>
    </w:p>
    <w:p w:rsidR="00554625" w:rsidP="00554625" w:rsidRDefault="00554625" w14:paraId="1F7374D0" w14:textId="2C566EC8">
      <w:pPr>
        <w:spacing w:after="0" w:line="240" w:lineRule="auto"/>
        <w:rPr>
          <w:rFonts w:ascii="Times New Roman" w:hAnsi="Times New Roman" w:cs="Times New Roman"/>
          <w:sz w:val="24"/>
          <w:szCs w:val="24"/>
        </w:rPr>
      </w:pPr>
      <w:r w:rsidRPr="005F6F4F">
        <w:rPr>
          <w:rFonts w:ascii="Times New Roman" w:hAnsi="Times New Roman" w:cs="Times New Roman"/>
          <w:sz w:val="24"/>
          <w:szCs w:val="24"/>
        </w:rPr>
        <w:t xml:space="preserve">Attachment </w:t>
      </w:r>
      <w:r>
        <w:rPr>
          <w:rFonts w:ascii="Times New Roman" w:hAnsi="Times New Roman" w:cs="Times New Roman"/>
          <w:sz w:val="24"/>
          <w:szCs w:val="24"/>
        </w:rPr>
        <w:t>F</w:t>
      </w:r>
      <w:r w:rsidRPr="005F6F4F">
        <w:rPr>
          <w:rFonts w:ascii="Times New Roman" w:hAnsi="Times New Roman" w:cs="Times New Roman"/>
          <w:sz w:val="24"/>
          <w:szCs w:val="24"/>
        </w:rPr>
        <w:t xml:space="preserve">: </w:t>
      </w:r>
      <w:r>
        <w:rPr>
          <w:rFonts w:ascii="Times New Roman" w:hAnsi="Times New Roman" w:cs="Times New Roman"/>
          <w:sz w:val="24"/>
          <w:szCs w:val="24"/>
        </w:rPr>
        <w:tab/>
      </w:r>
      <w:r w:rsidRPr="005F6F4F">
        <w:rPr>
          <w:rFonts w:ascii="Times New Roman" w:hAnsi="Times New Roman" w:cs="Times New Roman"/>
          <w:sz w:val="24"/>
          <w:szCs w:val="24"/>
        </w:rPr>
        <w:tab/>
      </w:r>
      <w:r w:rsidRPr="005F6F4F" w:rsidR="00B97E05">
        <w:rPr>
          <w:rFonts w:ascii="Times New Roman" w:hAnsi="Times New Roman" w:cs="Times New Roman"/>
          <w:sz w:val="24"/>
          <w:szCs w:val="24"/>
        </w:rPr>
        <w:t>Cognitive Interview Packet Cover Letter</w:t>
      </w:r>
      <w:r w:rsidDel="00B97E05" w:rsidR="00B97E05">
        <w:rPr>
          <w:rFonts w:ascii="Times New Roman" w:hAnsi="Times New Roman" w:cs="Times New Roman"/>
          <w:sz w:val="24"/>
          <w:szCs w:val="24"/>
        </w:rPr>
        <w:t xml:space="preserve"> </w:t>
      </w:r>
    </w:p>
    <w:p w:rsidR="00962F97" w:rsidP="00962F97" w:rsidRDefault="00962F97" w14:paraId="50D9C028" w14:textId="0D09EAE4">
      <w:pPr>
        <w:spacing w:after="0" w:line="240" w:lineRule="auto"/>
        <w:rPr>
          <w:rFonts w:ascii="Times New Roman" w:hAnsi="Times New Roman" w:cs="Times New Roman"/>
          <w:sz w:val="24"/>
          <w:szCs w:val="24"/>
        </w:rPr>
      </w:pPr>
      <w:r w:rsidRPr="005F6F4F">
        <w:rPr>
          <w:rFonts w:ascii="Times New Roman" w:hAnsi="Times New Roman" w:cs="Times New Roman"/>
          <w:sz w:val="24"/>
          <w:szCs w:val="24"/>
        </w:rPr>
        <w:t xml:space="preserve">Attachment </w:t>
      </w:r>
      <w:r w:rsidR="00B97E05">
        <w:rPr>
          <w:rFonts w:ascii="Times New Roman" w:hAnsi="Times New Roman" w:cs="Times New Roman"/>
          <w:sz w:val="24"/>
          <w:szCs w:val="24"/>
        </w:rPr>
        <w:t>G</w:t>
      </w:r>
      <w:r w:rsidRPr="005F6F4F">
        <w:rPr>
          <w:rFonts w:ascii="Times New Roman" w:hAnsi="Times New Roman" w:cs="Times New Roman"/>
          <w:sz w:val="24"/>
          <w:szCs w:val="24"/>
        </w:rPr>
        <w:t xml:space="preserve">: </w:t>
      </w:r>
      <w:r>
        <w:rPr>
          <w:rFonts w:ascii="Times New Roman" w:hAnsi="Times New Roman" w:cs="Times New Roman"/>
          <w:sz w:val="24"/>
          <w:szCs w:val="24"/>
        </w:rPr>
        <w:tab/>
      </w:r>
      <w:r w:rsidR="00B97E05">
        <w:rPr>
          <w:rFonts w:ascii="Times New Roman" w:hAnsi="Times New Roman" w:cs="Times New Roman"/>
          <w:sz w:val="24"/>
          <w:szCs w:val="24"/>
        </w:rPr>
        <w:t>RTI LECS IRB Determination</w:t>
      </w:r>
      <w:r w:rsidR="00B97E05">
        <w:rPr>
          <w:rFonts w:ascii="Times New Roman" w:hAnsi="Times New Roman" w:cs="Times New Roman"/>
          <w:sz w:val="24"/>
          <w:szCs w:val="24"/>
        </w:rPr>
        <w:t xml:space="preserve"> </w:t>
      </w:r>
    </w:p>
    <w:bookmarkEnd w:id="0"/>
    <w:p w:rsidR="00554625" w:rsidP="009A598B" w:rsidRDefault="00554625" w14:paraId="0352EDA5" w14:textId="77777777">
      <w:pPr>
        <w:spacing w:after="0" w:line="240" w:lineRule="auto"/>
        <w:rPr>
          <w:rFonts w:ascii="Times New Roman" w:hAnsi="Times New Roman" w:cs="Times New Roman"/>
          <w:sz w:val="24"/>
          <w:szCs w:val="24"/>
        </w:rPr>
      </w:pPr>
    </w:p>
    <w:sectPr w:rsidR="00554625" w:rsidSect="00E50D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90E5" w14:textId="77777777" w:rsidR="00AE6E1D" w:rsidRDefault="00AE6E1D" w:rsidP="00B92907">
      <w:pPr>
        <w:spacing w:after="0" w:line="240" w:lineRule="auto"/>
      </w:pPr>
      <w:r>
        <w:separator/>
      </w:r>
    </w:p>
  </w:endnote>
  <w:endnote w:type="continuationSeparator" w:id="0">
    <w:p w14:paraId="5BF95322" w14:textId="77777777" w:rsidR="00AE6E1D" w:rsidRDefault="00AE6E1D" w:rsidP="00B92907">
      <w:pPr>
        <w:spacing w:after="0" w:line="240" w:lineRule="auto"/>
      </w:pPr>
      <w:r>
        <w:continuationSeparator/>
      </w:r>
    </w:p>
  </w:endnote>
  <w:endnote w:type="continuationNotice" w:id="1">
    <w:p w14:paraId="51B37148" w14:textId="77777777" w:rsidR="00AE6E1D" w:rsidRDefault="00AE6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Lato Bold">
    <w:altName w:val="Segoe UI"/>
    <w:panose1 w:val="00000000000000000000"/>
    <w:charset w:val="00"/>
    <w:family w:val="roman"/>
    <w:notTrueType/>
    <w:pitch w:val="default"/>
  </w:font>
  <w:font w:name="Lato Medium">
    <w:altName w:val="Segoe UI"/>
    <w:charset w:val="00"/>
    <w:family w:val="swiss"/>
    <w:pitch w:val="variable"/>
    <w:sig w:usb0="E10002FF" w:usb1="5000ECFF" w:usb2="00000021" w:usb3="00000000" w:csb0="0000019F" w:csb1="00000000"/>
  </w:font>
  <w:font w:name="Lato Regular">
    <w:altName w:val="Segoe U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Times New Roman"/>
    <w:charset w:val="00"/>
    <w:family w:val="auto"/>
    <w:pitch w:val="variable"/>
    <w:sig w:usb0="83000267" w:usb1="00000000" w:usb2="00000000" w:usb3="00000000" w:csb0="000001F7" w:csb1="00000000"/>
  </w:font>
  <w:font w:name="Lato">
    <w:altName w:val="Segoe U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Lato Black">
    <w:altName w:val="Segoe UI Semibold"/>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283498"/>
      <w:docPartObj>
        <w:docPartGallery w:val="Page Numbers (Bottom of Page)"/>
        <w:docPartUnique/>
      </w:docPartObj>
    </w:sdtPr>
    <w:sdtEndPr>
      <w:rPr>
        <w:rFonts w:ascii="Times New Roman" w:hAnsi="Times New Roman" w:cs="Times New Roman"/>
        <w:noProof/>
      </w:rPr>
    </w:sdtEndPr>
    <w:sdtContent>
      <w:p w14:paraId="187F87EF" w14:textId="1CAC9886" w:rsidR="009E4ABB" w:rsidRPr="001F4521" w:rsidRDefault="009E4ABB">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B916E3">
          <w:rPr>
            <w:rFonts w:ascii="Times New Roman" w:hAnsi="Times New Roman" w:cs="Times New Roman"/>
            <w:noProof/>
          </w:rPr>
          <w:t>4</w:t>
        </w:r>
        <w:r w:rsidRPr="001F4521">
          <w:rPr>
            <w:rFonts w:ascii="Times New Roman" w:hAnsi="Times New Roman" w:cs="Times New Roman"/>
            <w:noProof/>
          </w:rPr>
          <w:fldChar w:fldCharType="end"/>
        </w:r>
      </w:p>
    </w:sdtContent>
  </w:sdt>
  <w:p w14:paraId="6F8E99B6" w14:textId="77777777" w:rsidR="009E4ABB" w:rsidRDefault="009E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313A" w14:textId="77777777" w:rsidR="00AE6E1D" w:rsidRDefault="00AE6E1D" w:rsidP="00B92907">
      <w:pPr>
        <w:spacing w:after="0" w:line="240" w:lineRule="auto"/>
      </w:pPr>
      <w:r>
        <w:separator/>
      </w:r>
    </w:p>
  </w:footnote>
  <w:footnote w:type="continuationSeparator" w:id="0">
    <w:p w14:paraId="43BD9BB7" w14:textId="77777777" w:rsidR="00AE6E1D" w:rsidRDefault="00AE6E1D" w:rsidP="00B92907">
      <w:pPr>
        <w:spacing w:after="0" w:line="240" w:lineRule="auto"/>
      </w:pPr>
      <w:r>
        <w:continuationSeparator/>
      </w:r>
    </w:p>
  </w:footnote>
  <w:footnote w:type="continuationNotice" w:id="1">
    <w:p w14:paraId="415B5442" w14:textId="77777777" w:rsidR="00AE6E1D" w:rsidRDefault="00AE6E1D">
      <w:pPr>
        <w:spacing w:after="0" w:line="240" w:lineRule="auto"/>
      </w:pPr>
    </w:p>
  </w:footnote>
  <w:footnote w:id="2">
    <w:p w14:paraId="15718760" w14:textId="687D6984" w:rsidR="001E3DD1" w:rsidRDefault="001E3DD1" w:rsidP="001E3DD1">
      <w:pPr>
        <w:pStyle w:val="FootnoteText"/>
      </w:pPr>
      <w:r>
        <w:rPr>
          <w:rStyle w:val="FootnoteReference"/>
        </w:rPr>
        <w:footnoteRef/>
      </w:r>
      <w:r>
        <w:t xml:space="preserve"> An agency’s full-time equivalent</w:t>
      </w:r>
      <w:r w:rsidRPr="001E3DD1">
        <w:t xml:space="preserve"> </w:t>
      </w:r>
      <w:r>
        <w:t xml:space="preserve">sworn personnel count </w:t>
      </w:r>
      <w:r w:rsidRPr="001E3DD1">
        <w:t xml:space="preserve">is the sum of the number of full-time sworn officers and part-time sworn officers (who are counted as the equivalent of .5 full-time sworn officers) employed by that </w:t>
      </w:r>
      <w:r>
        <w:t>agency</w:t>
      </w:r>
      <w:r w:rsidRPr="001E3DD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116"/>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63DC2"/>
    <w:multiLevelType w:val="hybridMultilevel"/>
    <w:tmpl w:val="D78E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E4721"/>
    <w:multiLevelType w:val="hybridMultilevel"/>
    <w:tmpl w:val="F33C006C"/>
    <w:lvl w:ilvl="0" w:tplc="539A99AC">
      <w:start w:val="1"/>
      <w:numFmt w:val="upperRoman"/>
      <w:lvlText w:val="%1."/>
      <w:lvlJc w:val="left"/>
      <w:pPr>
        <w:ind w:left="1080" w:hanging="72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52BA8"/>
    <w:multiLevelType w:val="hybridMultilevel"/>
    <w:tmpl w:val="EC60D1EC"/>
    <w:lvl w:ilvl="0" w:tplc="277C13AC">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8647A"/>
    <w:multiLevelType w:val="hybridMultilevel"/>
    <w:tmpl w:val="808C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D234F4"/>
    <w:multiLevelType w:val="hybridMultilevel"/>
    <w:tmpl w:val="C9DA6CAE"/>
    <w:lvl w:ilvl="0" w:tplc="484CDA7E">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E52F28"/>
    <w:multiLevelType w:val="hybridMultilevel"/>
    <w:tmpl w:val="0D1072F4"/>
    <w:lvl w:ilvl="0" w:tplc="E4986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D1308"/>
    <w:multiLevelType w:val="hybridMultilevel"/>
    <w:tmpl w:val="B1FE004C"/>
    <w:lvl w:ilvl="0" w:tplc="1E5ADB0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A6FF9"/>
    <w:multiLevelType w:val="hybridMultilevel"/>
    <w:tmpl w:val="42C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14081C"/>
    <w:multiLevelType w:val="hybridMultilevel"/>
    <w:tmpl w:val="8D8A821A"/>
    <w:lvl w:ilvl="0" w:tplc="AE8A66D4">
      <w:start w:val="1"/>
      <w:numFmt w:val="decimal"/>
      <w:pStyle w:val="EndnoteText"/>
      <w:lvlText w:val="%1."/>
      <w:lvlJc w:val="left"/>
      <w:pPr>
        <w:ind w:left="720" w:hanging="360"/>
      </w:pPr>
      <w:rPr>
        <w:rFonts w:ascii="Lato Bold" w:hAnsi="Lato Bold"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700225"/>
    <w:multiLevelType w:val="hybridMultilevel"/>
    <w:tmpl w:val="BCF49118"/>
    <w:lvl w:ilvl="0" w:tplc="BE44D390">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252212"/>
    <w:multiLevelType w:val="hybridMultilevel"/>
    <w:tmpl w:val="6F883BDC"/>
    <w:lvl w:ilvl="0" w:tplc="26EEFF36">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4B0559"/>
    <w:multiLevelType w:val="hybridMultilevel"/>
    <w:tmpl w:val="D21A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721DA8"/>
    <w:multiLevelType w:val="hybridMultilevel"/>
    <w:tmpl w:val="BC8CC878"/>
    <w:lvl w:ilvl="0" w:tplc="3CA27CA8">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2A36A9"/>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DD1D60"/>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5A040FCA"/>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A70C9F"/>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16422A"/>
    <w:multiLevelType w:val="hybridMultilevel"/>
    <w:tmpl w:val="C82E488C"/>
    <w:lvl w:ilvl="0" w:tplc="CC72C3C4">
      <w:start w:val="2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6" w15:restartNumberingAfterBreak="0">
    <w:nsid w:val="66C72881"/>
    <w:multiLevelType w:val="hybridMultilevel"/>
    <w:tmpl w:val="2AB6D2F4"/>
    <w:lvl w:ilvl="0" w:tplc="F6246034">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2F2AF7"/>
    <w:multiLevelType w:val="hybridMultilevel"/>
    <w:tmpl w:val="F9A2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2A7E67"/>
    <w:multiLevelType w:val="hybridMultilevel"/>
    <w:tmpl w:val="97505F04"/>
    <w:lvl w:ilvl="0" w:tplc="CCDCD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536398"/>
    <w:multiLevelType w:val="hybridMultilevel"/>
    <w:tmpl w:val="8F1C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D31BF2"/>
    <w:multiLevelType w:val="hybridMultilevel"/>
    <w:tmpl w:val="01AC7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615769"/>
    <w:multiLevelType w:val="hybridMultilevel"/>
    <w:tmpl w:val="0D1072F4"/>
    <w:lvl w:ilvl="0" w:tplc="E4986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042019"/>
    <w:multiLevelType w:val="hybridMultilevel"/>
    <w:tmpl w:val="22CA1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C154B2"/>
    <w:multiLevelType w:val="hybridMultilevel"/>
    <w:tmpl w:val="8AEC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15"/>
  </w:num>
  <w:num w:numId="4">
    <w:abstractNumId w:val="51"/>
  </w:num>
  <w:num w:numId="5">
    <w:abstractNumId w:val="38"/>
  </w:num>
  <w:num w:numId="6">
    <w:abstractNumId w:val="0"/>
  </w:num>
  <w:num w:numId="7">
    <w:abstractNumId w:val="35"/>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46"/>
  </w:num>
  <w:num w:numId="13">
    <w:abstractNumId w:val="29"/>
  </w:num>
  <w:num w:numId="14">
    <w:abstractNumId w:val="9"/>
  </w:num>
  <w:num w:numId="15">
    <w:abstractNumId w:val="25"/>
  </w:num>
  <w:num w:numId="16">
    <w:abstractNumId w:val="48"/>
  </w:num>
  <w:num w:numId="17">
    <w:abstractNumId w:val="30"/>
  </w:num>
  <w:num w:numId="18">
    <w:abstractNumId w:val="18"/>
  </w:num>
  <w:num w:numId="19">
    <w:abstractNumId w:val="19"/>
  </w:num>
  <w:num w:numId="20">
    <w:abstractNumId w:val="5"/>
  </w:num>
  <w:num w:numId="21">
    <w:abstractNumId w:val="21"/>
  </w:num>
  <w:num w:numId="22">
    <w:abstractNumId w:val="12"/>
  </w:num>
  <w:num w:numId="23">
    <w:abstractNumId w:val="39"/>
  </w:num>
  <w:num w:numId="24">
    <w:abstractNumId w:val="52"/>
  </w:num>
  <w:num w:numId="25">
    <w:abstractNumId w:val="16"/>
  </w:num>
  <w:num w:numId="26">
    <w:abstractNumId w:val="26"/>
  </w:num>
  <w:num w:numId="27">
    <w:abstractNumId w:val="11"/>
  </w:num>
  <w:num w:numId="28">
    <w:abstractNumId w:val="10"/>
  </w:num>
  <w:num w:numId="29">
    <w:abstractNumId w:val="23"/>
  </w:num>
  <w:num w:numId="30">
    <w:abstractNumId w:val="44"/>
  </w:num>
  <w:num w:numId="31">
    <w:abstractNumId w:val="42"/>
  </w:num>
  <w:num w:numId="32">
    <w:abstractNumId w:val="8"/>
  </w:num>
  <w:num w:numId="33">
    <w:abstractNumId w:val="37"/>
  </w:num>
  <w:num w:numId="34">
    <w:abstractNumId w:val="4"/>
  </w:num>
  <w:num w:numId="35">
    <w:abstractNumId w:val="2"/>
  </w:num>
  <w:num w:numId="36">
    <w:abstractNumId w:val="32"/>
  </w:num>
  <w:num w:numId="37">
    <w:abstractNumId w:val="54"/>
  </w:num>
  <w:num w:numId="38">
    <w:abstractNumId w:val="33"/>
  </w:num>
  <w:num w:numId="39">
    <w:abstractNumId w:val="24"/>
  </w:num>
  <w:num w:numId="40">
    <w:abstractNumId w:val="17"/>
  </w:num>
  <w:num w:numId="41">
    <w:abstractNumId w:val="22"/>
  </w:num>
  <w:num w:numId="42">
    <w:abstractNumId w:val="36"/>
  </w:num>
  <w:num w:numId="43">
    <w:abstractNumId w:val="20"/>
  </w:num>
  <w:num w:numId="44">
    <w:abstractNumId w:val="34"/>
  </w:num>
  <w:num w:numId="45">
    <w:abstractNumId w:val="27"/>
  </w:num>
  <w:num w:numId="46">
    <w:abstractNumId w:val="50"/>
  </w:num>
  <w:num w:numId="47">
    <w:abstractNumId w:val="6"/>
  </w:num>
  <w:num w:numId="48">
    <w:abstractNumId w:val="55"/>
  </w:num>
  <w:num w:numId="49">
    <w:abstractNumId w:val="13"/>
  </w:num>
  <w:num w:numId="50">
    <w:abstractNumId w:val="56"/>
  </w:num>
  <w:num w:numId="51">
    <w:abstractNumId w:val="53"/>
  </w:num>
  <w:num w:numId="52">
    <w:abstractNumId w:val="45"/>
  </w:num>
  <w:num w:numId="53">
    <w:abstractNumId w:val="3"/>
  </w:num>
  <w:num w:numId="54">
    <w:abstractNumId w:val="47"/>
  </w:num>
  <w:num w:numId="5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 w:numId="57">
    <w:abstractNumId w:val="7"/>
  </w:num>
  <w:num w:numId="58">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1C53"/>
    <w:rsid w:val="00002BDB"/>
    <w:rsid w:val="00003C59"/>
    <w:rsid w:val="0000434A"/>
    <w:rsid w:val="000045B6"/>
    <w:rsid w:val="000060F7"/>
    <w:rsid w:val="00006F27"/>
    <w:rsid w:val="00007940"/>
    <w:rsid w:val="00010190"/>
    <w:rsid w:val="0001156E"/>
    <w:rsid w:val="00011918"/>
    <w:rsid w:val="00013209"/>
    <w:rsid w:val="000148F4"/>
    <w:rsid w:val="000149D8"/>
    <w:rsid w:val="00014F8F"/>
    <w:rsid w:val="0001548F"/>
    <w:rsid w:val="000158CC"/>
    <w:rsid w:val="000161DB"/>
    <w:rsid w:val="0001722D"/>
    <w:rsid w:val="00022C97"/>
    <w:rsid w:val="00022ECC"/>
    <w:rsid w:val="0002389B"/>
    <w:rsid w:val="00025C19"/>
    <w:rsid w:val="00026BFA"/>
    <w:rsid w:val="00026C74"/>
    <w:rsid w:val="00030B7D"/>
    <w:rsid w:val="00033377"/>
    <w:rsid w:val="0003460A"/>
    <w:rsid w:val="00035BA1"/>
    <w:rsid w:val="00040D6A"/>
    <w:rsid w:val="00041DD9"/>
    <w:rsid w:val="000442D6"/>
    <w:rsid w:val="00044F0C"/>
    <w:rsid w:val="00047F1A"/>
    <w:rsid w:val="00050DB2"/>
    <w:rsid w:val="00053A8D"/>
    <w:rsid w:val="00054245"/>
    <w:rsid w:val="00054C6A"/>
    <w:rsid w:val="00055C36"/>
    <w:rsid w:val="000560A7"/>
    <w:rsid w:val="00057567"/>
    <w:rsid w:val="00057E0F"/>
    <w:rsid w:val="00060997"/>
    <w:rsid w:val="000636F7"/>
    <w:rsid w:val="000645C6"/>
    <w:rsid w:val="00066220"/>
    <w:rsid w:val="00067C8D"/>
    <w:rsid w:val="00070D7D"/>
    <w:rsid w:val="00072034"/>
    <w:rsid w:val="00073651"/>
    <w:rsid w:val="00080B4F"/>
    <w:rsid w:val="00080EBF"/>
    <w:rsid w:val="000829CA"/>
    <w:rsid w:val="00082C5D"/>
    <w:rsid w:val="00082EFC"/>
    <w:rsid w:val="000830F1"/>
    <w:rsid w:val="00084650"/>
    <w:rsid w:val="000854B1"/>
    <w:rsid w:val="00086A4C"/>
    <w:rsid w:val="0008711A"/>
    <w:rsid w:val="00087A07"/>
    <w:rsid w:val="00087EDA"/>
    <w:rsid w:val="0009002D"/>
    <w:rsid w:val="000907F6"/>
    <w:rsid w:val="000915CB"/>
    <w:rsid w:val="000934CE"/>
    <w:rsid w:val="000967F5"/>
    <w:rsid w:val="000971BD"/>
    <w:rsid w:val="00097805"/>
    <w:rsid w:val="000A21F8"/>
    <w:rsid w:val="000A2AAD"/>
    <w:rsid w:val="000A3902"/>
    <w:rsid w:val="000A5356"/>
    <w:rsid w:val="000A7EBE"/>
    <w:rsid w:val="000B09D9"/>
    <w:rsid w:val="000B0A6C"/>
    <w:rsid w:val="000B7CC9"/>
    <w:rsid w:val="000C22CB"/>
    <w:rsid w:val="000C6CFF"/>
    <w:rsid w:val="000D0B92"/>
    <w:rsid w:val="000D4F39"/>
    <w:rsid w:val="000D5D0B"/>
    <w:rsid w:val="000E1E47"/>
    <w:rsid w:val="000E358B"/>
    <w:rsid w:val="000E3990"/>
    <w:rsid w:val="000E3D48"/>
    <w:rsid w:val="000E4CD1"/>
    <w:rsid w:val="000F0608"/>
    <w:rsid w:val="000F0A56"/>
    <w:rsid w:val="000F1EA7"/>
    <w:rsid w:val="000F2B36"/>
    <w:rsid w:val="000F6DBD"/>
    <w:rsid w:val="00102052"/>
    <w:rsid w:val="00103533"/>
    <w:rsid w:val="00103B54"/>
    <w:rsid w:val="001041BB"/>
    <w:rsid w:val="001076B9"/>
    <w:rsid w:val="00107DA5"/>
    <w:rsid w:val="00107E56"/>
    <w:rsid w:val="00110053"/>
    <w:rsid w:val="00111B31"/>
    <w:rsid w:val="00113545"/>
    <w:rsid w:val="001136F7"/>
    <w:rsid w:val="00113CED"/>
    <w:rsid w:val="00115833"/>
    <w:rsid w:val="001159F0"/>
    <w:rsid w:val="00115F5E"/>
    <w:rsid w:val="00120FB5"/>
    <w:rsid w:val="00124275"/>
    <w:rsid w:val="001266F6"/>
    <w:rsid w:val="00132023"/>
    <w:rsid w:val="00134EBE"/>
    <w:rsid w:val="00135521"/>
    <w:rsid w:val="001355CE"/>
    <w:rsid w:val="00136541"/>
    <w:rsid w:val="00136955"/>
    <w:rsid w:val="00137085"/>
    <w:rsid w:val="00137917"/>
    <w:rsid w:val="00153297"/>
    <w:rsid w:val="00154C5F"/>
    <w:rsid w:val="00156DAC"/>
    <w:rsid w:val="00157D76"/>
    <w:rsid w:val="00161090"/>
    <w:rsid w:val="001620FB"/>
    <w:rsid w:val="001636AA"/>
    <w:rsid w:val="00163B75"/>
    <w:rsid w:val="00163DAE"/>
    <w:rsid w:val="00163F79"/>
    <w:rsid w:val="00165D60"/>
    <w:rsid w:val="0016775A"/>
    <w:rsid w:val="00167E93"/>
    <w:rsid w:val="00171047"/>
    <w:rsid w:val="001711D9"/>
    <w:rsid w:val="00173B90"/>
    <w:rsid w:val="00174B09"/>
    <w:rsid w:val="0017665D"/>
    <w:rsid w:val="0017679C"/>
    <w:rsid w:val="001779E6"/>
    <w:rsid w:val="001808E1"/>
    <w:rsid w:val="0018568D"/>
    <w:rsid w:val="00185A1B"/>
    <w:rsid w:val="00187EE4"/>
    <w:rsid w:val="00191758"/>
    <w:rsid w:val="00194971"/>
    <w:rsid w:val="00194CEE"/>
    <w:rsid w:val="0019690A"/>
    <w:rsid w:val="00196E7D"/>
    <w:rsid w:val="001974A1"/>
    <w:rsid w:val="001A0DDE"/>
    <w:rsid w:val="001A2ACF"/>
    <w:rsid w:val="001A2D3A"/>
    <w:rsid w:val="001A4CF3"/>
    <w:rsid w:val="001A55BC"/>
    <w:rsid w:val="001A5A45"/>
    <w:rsid w:val="001A5FD6"/>
    <w:rsid w:val="001B010E"/>
    <w:rsid w:val="001B07FB"/>
    <w:rsid w:val="001B0DFC"/>
    <w:rsid w:val="001B1DE4"/>
    <w:rsid w:val="001B22CD"/>
    <w:rsid w:val="001B2DDA"/>
    <w:rsid w:val="001B333C"/>
    <w:rsid w:val="001B432C"/>
    <w:rsid w:val="001B594A"/>
    <w:rsid w:val="001B61F3"/>
    <w:rsid w:val="001B6E10"/>
    <w:rsid w:val="001B75D3"/>
    <w:rsid w:val="001C4BDB"/>
    <w:rsid w:val="001C5EBA"/>
    <w:rsid w:val="001C6C3B"/>
    <w:rsid w:val="001D04DF"/>
    <w:rsid w:val="001D05DE"/>
    <w:rsid w:val="001D2A67"/>
    <w:rsid w:val="001D2B81"/>
    <w:rsid w:val="001D4C52"/>
    <w:rsid w:val="001D6B88"/>
    <w:rsid w:val="001D7C45"/>
    <w:rsid w:val="001E0500"/>
    <w:rsid w:val="001E0CE1"/>
    <w:rsid w:val="001E1DCE"/>
    <w:rsid w:val="001E3186"/>
    <w:rsid w:val="001E3DD1"/>
    <w:rsid w:val="001E411D"/>
    <w:rsid w:val="001E5E79"/>
    <w:rsid w:val="001E655C"/>
    <w:rsid w:val="001E77DA"/>
    <w:rsid w:val="001F1E7C"/>
    <w:rsid w:val="001F2CC8"/>
    <w:rsid w:val="001F359F"/>
    <w:rsid w:val="001F38BC"/>
    <w:rsid w:val="001F3986"/>
    <w:rsid w:val="001F42A4"/>
    <w:rsid w:val="001F4390"/>
    <w:rsid w:val="001F449D"/>
    <w:rsid w:val="001F4521"/>
    <w:rsid w:val="001F49F7"/>
    <w:rsid w:val="001F6BE6"/>
    <w:rsid w:val="001F7E0D"/>
    <w:rsid w:val="00200187"/>
    <w:rsid w:val="0020077F"/>
    <w:rsid w:val="00201539"/>
    <w:rsid w:val="00201C9F"/>
    <w:rsid w:val="00205315"/>
    <w:rsid w:val="002055BE"/>
    <w:rsid w:val="0020747B"/>
    <w:rsid w:val="00210AE5"/>
    <w:rsid w:val="00211FF0"/>
    <w:rsid w:val="002124A5"/>
    <w:rsid w:val="002124CB"/>
    <w:rsid w:val="002129DF"/>
    <w:rsid w:val="0021340A"/>
    <w:rsid w:val="00214DF7"/>
    <w:rsid w:val="0021538D"/>
    <w:rsid w:val="00215E97"/>
    <w:rsid w:val="00215FE1"/>
    <w:rsid w:val="0022059C"/>
    <w:rsid w:val="0022147D"/>
    <w:rsid w:val="0022390B"/>
    <w:rsid w:val="00224487"/>
    <w:rsid w:val="00231733"/>
    <w:rsid w:val="00231D7E"/>
    <w:rsid w:val="00236F46"/>
    <w:rsid w:val="00237091"/>
    <w:rsid w:val="0023790F"/>
    <w:rsid w:val="002424EE"/>
    <w:rsid w:val="00242877"/>
    <w:rsid w:val="00242FF2"/>
    <w:rsid w:val="002455D2"/>
    <w:rsid w:val="00245F5C"/>
    <w:rsid w:val="002462BE"/>
    <w:rsid w:val="00246975"/>
    <w:rsid w:val="00246BD9"/>
    <w:rsid w:val="00247BAD"/>
    <w:rsid w:val="00252AF9"/>
    <w:rsid w:val="00254004"/>
    <w:rsid w:val="00254138"/>
    <w:rsid w:val="00257C1C"/>
    <w:rsid w:val="00260231"/>
    <w:rsid w:val="002616E9"/>
    <w:rsid w:val="00263865"/>
    <w:rsid w:val="00264542"/>
    <w:rsid w:val="002645A1"/>
    <w:rsid w:val="002666CD"/>
    <w:rsid w:val="00266CA0"/>
    <w:rsid w:val="00270D1B"/>
    <w:rsid w:val="00271A6A"/>
    <w:rsid w:val="002726B3"/>
    <w:rsid w:val="00272726"/>
    <w:rsid w:val="00273277"/>
    <w:rsid w:val="00273BDB"/>
    <w:rsid w:val="002746FB"/>
    <w:rsid w:val="0027572A"/>
    <w:rsid w:val="00277280"/>
    <w:rsid w:val="00277800"/>
    <w:rsid w:val="00277A93"/>
    <w:rsid w:val="002810F6"/>
    <w:rsid w:val="00283FCD"/>
    <w:rsid w:val="002844A2"/>
    <w:rsid w:val="0028586F"/>
    <w:rsid w:val="002875F6"/>
    <w:rsid w:val="00290DF0"/>
    <w:rsid w:val="00293717"/>
    <w:rsid w:val="00294DFE"/>
    <w:rsid w:val="00295105"/>
    <w:rsid w:val="00295A8C"/>
    <w:rsid w:val="00296243"/>
    <w:rsid w:val="002A0061"/>
    <w:rsid w:val="002A26ED"/>
    <w:rsid w:val="002A4133"/>
    <w:rsid w:val="002A4998"/>
    <w:rsid w:val="002A6680"/>
    <w:rsid w:val="002B0FD8"/>
    <w:rsid w:val="002B29B6"/>
    <w:rsid w:val="002B332A"/>
    <w:rsid w:val="002B4570"/>
    <w:rsid w:val="002B502D"/>
    <w:rsid w:val="002C37CD"/>
    <w:rsid w:val="002C4F6E"/>
    <w:rsid w:val="002C60E5"/>
    <w:rsid w:val="002C76F9"/>
    <w:rsid w:val="002C7E1F"/>
    <w:rsid w:val="002D0020"/>
    <w:rsid w:val="002D1CDC"/>
    <w:rsid w:val="002D4BF1"/>
    <w:rsid w:val="002D63A2"/>
    <w:rsid w:val="002E2A76"/>
    <w:rsid w:val="002E3364"/>
    <w:rsid w:val="002E3E84"/>
    <w:rsid w:val="002E75B9"/>
    <w:rsid w:val="002F012E"/>
    <w:rsid w:val="002F0843"/>
    <w:rsid w:val="002F120C"/>
    <w:rsid w:val="002F2106"/>
    <w:rsid w:val="002F2233"/>
    <w:rsid w:val="002F2961"/>
    <w:rsid w:val="002F4F7B"/>
    <w:rsid w:val="002F6079"/>
    <w:rsid w:val="002F63C3"/>
    <w:rsid w:val="002F6414"/>
    <w:rsid w:val="002F7E5B"/>
    <w:rsid w:val="00301269"/>
    <w:rsid w:val="003022FB"/>
    <w:rsid w:val="003030D2"/>
    <w:rsid w:val="00306896"/>
    <w:rsid w:val="0030760B"/>
    <w:rsid w:val="00310177"/>
    <w:rsid w:val="00310ED8"/>
    <w:rsid w:val="003118E1"/>
    <w:rsid w:val="003124FF"/>
    <w:rsid w:val="00313A25"/>
    <w:rsid w:val="00314500"/>
    <w:rsid w:val="0031776A"/>
    <w:rsid w:val="00320898"/>
    <w:rsid w:val="00320CDC"/>
    <w:rsid w:val="0032403E"/>
    <w:rsid w:val="00325972"/>
    <w:rsid w:val="00325B86"/>
    <w:rsid w:val="00327237"/>
    <w:rsid w:val="003277B2"/>
    <w:rsid w:val="00333DFE"/>
    <w:rsid w:val="00333E3B"/>
    <w:rsid w:val="00334411"/>
    <w:rsid w:val="00336B0F"/>
    <w:rsid w:val="00336CDC"/>
    <w:rsid w:val="003371E8"/>
    <w:rsid w:val="00337D96"/>
    <w:rsid w:val="00340715"/>
    <w:rsid w:val="003435D5"/>
    <w:rsid w:val="003440B9"/>
    <w:rsid w:val="00344B98"/>
    <w:rsid w:val="0034512F"/>
    <w:rsid w:val="003461D9"/>
    <w:rsid w:val="0034637A"/>
    <w:rsid w:val="00346541"/>
    <w:rsid w:val="003470E3"/>
    <w:rsid w:val="0034799C"/>
    <w:rsid w:val="00351B6D"/>
    <w:rsid w:val="0035311A"/>
    <w:rsid w:val="00356469"/>
    <w:rsid w:val="003600AF"/>
    <w:rsid w:val="003605F5"/>
    <w:rsid w:val="00361C43"/>
    <w:rsid w:val="003649A4"/>
    <w:rsid w:val="00365BD9"/>
    <w:rsid w:val="00365FE8"/>
    <w:rsid w:val="00366476"/>
    <w:rsid w:val="00366C5F"/>
    <w:rsid w:val="00367547"/>
    <w:rsid w:val="00367ADC"/>
    <w:rsid w:val="003709A6"/>
    <w:rsid w:val="003712C4"/>
    <w:rsid w:val="00371866"/>
    <w:rsid w:val="00374FD3"/>
    <w:rsid w:val="00377627"/>
    <w:rsid w:val="0038033A"/>
    <w:rsid w:val="00380DE4"/>
    <w:rsid w:val="0038253E"/>
    <w:rsid w:val="003849F5"/>
    <w:rsid w:val="003853E3"/>
    <w:rsid w:val="00392552"/>
    <w:rsid w:val="00393D6C"/>
    <w:rsid w:val="0039759F"/>
    <w:rsid w:val="00397BBC"/>
    <w:rsid w:val="003A0203"/>
    <w:rsid w:val="003A13D0"/>
    <w:rsid w:val="003A2108"/>
    <w:rsid w:val="003A2B2E"/>
    <w:rsid w:val="003A4F2B"/>
    <w:rsid w:val="003A5E7C"/>
    <w:rsid w:val="003A61AF"/>
    <w:rsid w:val="003A6EA5"/>
    <w:rsid w:val="003B0BA0"/>
    <w:rsid w:val="003B1F56"/>
    <w:rsid w:val="003B2BDC"/>
    <w:rsid w:val="003C024B"/>
    <w:rsid w:val="003C0A1A"/>
    <w:rsid w:val="003C0D5B"/>
    <w:rsid w:val="003C118C"/>
    <w:rsid w:val="003C1733"/>
    <w:rsid w:val="003C19E9"/>
    <w:rsid w:val="003C1A54"/>
    <w:rsid w:val="003C35A5"/>
    <w:rsid w:val="003C3C1D"/>
    <w:rsid w:val="003C46C0"/>
    <w:rsid w:val="003C754D"/>
    <w:rsid w:val="003D006B"/>
    <w:rsid w:val="003D0826"/>
    <w:rsid w:val="003D0AF7"/>
    <w:rsid w:val="003D19C1"/>
    <w:rsid w:val="003D329B"/>
    <w:rsid w:val="003D39A2"/>
    <w:rsid w:val="003D4D98"/>
    <w:rsid w:val="003D4F27"/>
    <w:rsid w:val="003D70DC"/>
    <w:rsid w:val="003D7381"/>
    <w:rsid w:val="003E0388"/>
    <w:rsid w:val="003E0457"/>
    <w:rsid w:val="003E5679"/>
    <w:rsid w:val="003E5FA0"/>
    <w:rsid w:val="003E670D"/>
    <w:rsid w:val="003F0165"/>
    <w:rsid w:val="003F0764"/>
    <w:rsid w:val="003F09F1"/>
    <w:rsid w:val="003F0E0B"/>
    <w:rsid w:val="003F5480"/>
    <w:rsid w:val="003F57E2"/>
    <w:rsid w:val="003F71FE"/>
    <w:rsid w:val="003F7427"/>
    <w:rsid w:val="00400503"/>
    <w:rsid w:val="00401FB4"/>
    <w:rsid w:val="00403012"/>
    <w:rsid w:val="004031EA"/>
    <w:rsid w:val="00403FAB"/>
    <w:rsid w:val="0040485C"/>
    <w:rsid w:val="004052BE"/>
    <w:rsid w:val="00405B97"/>
    <w:rsid w:val="0040619F"/>
    <w:rsid w:val="00410C66"/>
    <w:rsid w:val="00411A6B"/>
    <w:rsid w:val="00411C0D"/>
    <w:rsid w:val="0041225D"/>
    <w:rsid w:val="00413120"/>
    <w:rsid w:val="00413439"/>
    <w:rsid w:val="00416805"/>
    <w:rsid w:val="004174F9"/>
    <w:rsid w:val="0042062A"/>
    <w:rsid w:val="0042160A"/>
    <w:rsid w:val="004228AF"/>
    <w:rsid w:val="00423625"/>
    <w:rsid w:val="004236A3"/>
    <w:rsid w:val="0042574A"/>
    <w:rsid w:val="00425B68"/>
    <w:rsid w:val="0042654B"/>
    <w:rsid w:val="00426DF5"/>
    <w:rsid w:val="00426E06"/>
    <w:rsid w:val="0042700E"/>
    <w:rsid w:val="004274A0"/>
    <w:rsid w:val="00427637"/>
    <w:rsid w:val="004308C2"/>
    <w:rsid w:val="00430D92"/>
    <w:rsid w:val="0043171D"/>
    <w:rsid w:val="00431AB7"/>
    <w:rsid w:val="004334F2"/>
    <w:rsid w:val="00433C7A"/>
    <w:rsid w:val="004347F1"/>
    <w:rsid w:val="004349D8"/>
    <w:rsid w:val="00435950"/>
    <w:rsid w:val="0043643A"/>
    <w:rsid w:val="00437860"/>
    <w:rsid w:val="00441889"/>
    <w:rsid w:val="00443F51"/>
    <w:rsid w:val="00447480"/>
    <w:rsid w:val="004477D0"/>
    <w:rsid w:val="004523F1"/>
    <w:rsid w:val="00452D28"/>
    <w:rsid w:val="00453607"/>
    <w:rsid w:val="00453867"/>
    <w:rsid w:val="0046235D"/>
    <w:rsid w:val="00464011"/>
    <w:rsid w:val="00466B50"/>
    <w:rsid w:val="0047014D"/>
    <w:rsid w:val="00470B4C"/>
    <w:rsid w:val="00471341"/>
    <w:rsid w:val="00471A59"/>
    <w:rsid w:val="00473EC8"/>
    <w:rsid w:val="00474130"/>
    <w:rsid w:val="004753E9"/>
    <w:rsid w:val="00476AB6"/>
    <w:rsid w:val="00477CA4"/>
    <w:rsid w:val="00481251"/>
    <w:rsid w:val="00481E2F"/>
    <w:rsid w:val="00482ED1"/>
    <w:rsid w:val="00483B9D"/>
    <w:rsid w:val="00483C03"/>
    <w:rsid w:val="004846F9"/>
    <w:rsid w:val="004848B2"/>
    <w:rsid w:val="00485C50"/>
    <w:rsid w:val="004874C1"/>
    <w:rsid w:val="00490D4F"/>
    <w:rsid w:val="004915EF"/>
    <w:rsid w:val="004918AB"/>
    <w:rsid w:val="0049442E"/>
    <w:rsid w:val="0049478D"/>
    <w:rsid w:val="004959F0"/>
    <w:rsid w:val="0049699B"/>
    <w:rsid w:val="00497B81"/>
    <w:rsid w:val="004A0265"/>
    <w:rsid w:val="004A0BD9"/>
    <w:rsid w:val="004A23F5"/>
    <w:rsid w:val="004A24B1"/>
    <w:rsid w:val="004A33EB"/>
    <w:rsid w:val="004A388A"/>
    <w:rsid w:val="004A3947"/>
    <w:rsid w:val="004A4046"/>
    <w:rsid w:val="004A5817"/>
    <w:rsid w:val="004A612B"/>
    <w:rsid w:val="004A7310"/>
    <w:rsid w:val="004A762E"/>
    <w:rsid w:val="004B0EF3"/>
    <w:rsid w:val="004B20D8"/>
    <w:rsid w:val="004B309A"/>
    <w:rsid w:val="004B3671"/>
    <w:rsid w:val="004B5B8B"/>
    <w:rsid w:val="004C01C5"/>
    <w:rsid w:val="004C06D1"/>
    <w:rsid w:val="004C0949"/>
    <w:rsid w:val="004C2594"/>
    <w:rsid w:val="004C542E"/>
    <w:rsid w:val="004D1CC0"/>
    <w:rsid w:val="004D1EE9"/>
    <w:rsid w:val="004D2E99"/>
    <w:rsid w:val="004D6DCC"/>
    <w:rsid w:val="004E113A"/>
    <w:rsid w:val="004E1258"/>
    <w:rsid w:val="004E21C4"/>
    <w:rsid w:val="004E2F07"/>
    <w:rsid w:val="004E431D"/>
    <w:rsid w:val="004E6C54"/>
    <w:rsid w:val="004E6C7E"/>
    <w:rsid w:val="004E71C9"/>
    <w:rsid w:val="004E793F"/>
    <w:rsid w:val="004F066F"/>
    <w:rsid w:val="004F118F"/>
    <w:rsid w:val="004F15EA"/>
    <w:rsid w:val="004F247E"/>
    <w:rsid w:val="004F3C03"/>
    <w:rsid w:val="004F5A8B"/>
    <w:rsid w:val="004F7F31"/>
    <w:rsid w:val="00500B43"/>
    <w:rsid w:val="00500E92"/>
    <w:rsid w:val="00502069"/>
    <w:rsid w:val="00502247"/>
    <w:rsid w:val="00502284"/>
    <w:rsid w:val="005028B1"/>
    <w:rsid w:val="0050406A"/>
    <w:rsid w:val="00505C66"/>
    <w:rsid w:val="005062C2"/>
    <w:rsid w:val="00506E43"/>
    <w:rsid w:val="005072EE"/>
    <w:rsid w:val="00507738"/>
    <w:rsid w:val="005107F1"/>
    <w:rsid w:val="00511771"/>
    <w:rsid w:val="00515499"/>
    <w:rsid w:val="00516347"/>
    <w:rsid w:val="005165ED"/>
    <w:rsid w:val="005177E2"/>
    <w:rsid w:val="005207BF"/>
    <w:rsid w:val="00521605"/>
    <w:rsid w:val="00522F94"/>
    <w:rsid w:val="00522FF4"/>
    <w:rsid w:val="00523743"/>
    <w:rsid w:val="005244A2"/>
    <w:rsid w:val="00524D3D"/>
    <w:rsid w:val="00531CDF"/>
    <w:rsid w:val="0053348D"/>
    <w:rsid w:val="00535218"/>
    <w:rsid w:val="0053644E"/>
    <w:rsid w:val="00541B46"/>
    <w:rsid w:val="00542BE6"/>
    <w:rsid w:val="00542F12"/>
    <w:rsid w:val="0054707B"/>
    <w:rsid w:val="00547959"/>
    <w:rsid w:val="0055136C"/>
    <w:rsid w:val="00552CD8"/>
    <w:rsid w:val="00553A0E"/>
    <w:rsid w:val="00554625"/>
    <w:rsid w:val="00554960"/>
    <w:rsid w:val="0055545F"/>
    <w:rsid w:val="005600C8"/>
    <w:rsid w:val="00560D74"/>
    <w:rsid w:val="005613A1"/>
    <w:rsid w:val="005619A0"/>
    <w:rsid w:val="00562141"/>
    <w:rsid w:val="0056245B"/>
    <w:rsid w:val="00565FC0"/>
    <w:rsid w:val="00566994"/>
    <w:rsid w:val="00570B02"/>
    <w:rsid w:val="00570F4D"/>
    <w:rsid w:val="0057365D"/>
    <w:rsid w:val="00574B86"/>
    <w:rsid w:val="00574CAB"/>
    <w:rsid w:val="005761CA"/>
    <w:rsid w:val="0057622F"/>
    <w:rsid w:val="005767CA"/>
    <w:rsid w:val="00576F82"/>
    <w:rsid w:val="0057728C"/>
    <w:rsid w:val="005772EB"/>
    <w:rsid w:val="00580E31"/>
    <w:rsid w:val="0058221C"/>
    <w:rsid w:val="00583DC1"/>
    <w:rsid w:val="00585637"/>
    <w:rsid w:val="005862AE"/>
    <w:rsid w:val="005869F4"/>
    <w:rsid w:val="005872A0"/>
    <w:rsid w:val="00587AB4"/>
    <w:rsid w:val="00590C30"/>
    <w:rsid w:val="00591E09"/>
    <w:rsid w:val="005927ED"/>
    <w:rsid w:val="00593BAE"/>
    <w:rsid w:val="00594CAC"/>
    <w:rsid w:val="00595189"/>
    <w:rsid w:val="00595B38"/>
    <w:rsid w:val="005A051D"/>
    <w:rsid w:val="005A24F5"/>
    <w:rsid w:val="005A302F"/>
    <w:rsid w:val="005A4500"/>
    <w:rsid w:val="005A68FD"/>
    <w:rsid w:val="005A6C28"/>
    <w:rsid w:val="005A77EA"/>
    <w:rsid w:val="005A7917"/>
    <w:rsid w:val="005A7EA6"/>
    <w:rsid w:val="005B1DD5"/>
    <w:rsid w:val="005B38DC"/>
    <w:rsid w:val="005B46FD"/>
    <w:rsid w:val="005B4A48"/>
    <w:rsid w:val="005B564D"/>
    <w:rsid w:val="005C00BF"/>
    <w:rsid w:val="005C0959"/>
    <w:rsid w:val="005C1DB2"/>
    <w:rsid w:val="005C340B"/>
    <w:rsid w:val="005C567C"/>
    <w:rsid w:val="005D03B2"/>
    <w:rsid w:val="005D20C7"/>
    <w:rsid w:val="005D3E71"/>
    <w:rsid w:val="005D5066"/>
    <w:rsid w:val="005D566D"/>
    <w:rsid w:val="005D5DFA"/>
    <w:rsid w:val="005D62DC"/>
    <w:rsid w:val="005D6965"/>
    <w:rsid w:val="005D7D72"/>
    <w:rsid w:val="005E00CA"/>
    <w:rsid w:val="005E1193"/>
    <w:rsid w:val="005E1CD0"/>
    <w:rsid w:val="005E3E2E"/>
    <w:rsid w:val="005E4D43"/>
    <w:rsid w:val="005E529B"/>
    <w:rsid w:val="005E5AE5"/>
    <w:rsid w:val="005E7C93"/>
    <w:rsid w:val="005F107B"/>
    <w:rsid w:val="005F32A4"/>
    <w:rsid w:val="005F3E64"/>
    <w:rsid w:val="005F42BF"/>
    <w:rsid w:val="005F49DF"/>
    <w:rsid w:val="005F4D5C"/>
    <w:rsid w:val="005F53C2"/>
    <w:rsid w:val="005F60FE"/>
    <w:rsid w:val="005F68DE"/>
    <w:rsid w:val="005F6F4F"/>
    <w:rsid w:val="005F7549"/>
    <w:rsid w:val="005F7C01"/>
    <w:rsid w:val="005F7EFA"/>
    <w:rsid w:val="00600FB2"/>
    <w:rsid w:val="0060215E"/>
    <w:rsid w:val="00603E50"/>
    <w:rsid w:val="0060653D"/>
    <w:rsid w:val="00607A3C"/>
    <w:rsid w:val="006111DF"/>
    <w:rsid w:val="006114DA"/>
    <w:rsid w:val="006117E2"/>
    <w:rsid w:val="00612E25"/>
    <w:rsid w:val="00615E1B"/>
    <w:rsid w:val="00620D61"/>
    <w:rsid w:val="006222B0"/>
    <w:rsid w:val="00622418"/>
    <w:rsid w:val="006227C9"/>
    <w:rsid w:val="00622857"/>
    <w:rsid w:val="006230C1"/>
    <w:rsid w:val="00623D29"/>
    <w:rsid w:val="00624D26"/>
    <w:rsid w:val="0062604F"/>
    <w:rsid w:val="0063137D"/>
    <w:rsid w:val="006320D6"/>
    <w:rsid w:val="00632C7F"/>
    <w:rsid w:val="0063305A"/>
    <w:rsid w:val="00633E36"/>
    <w:rsid w:val="00635494"/>
    <w:rsid w:val="00641243"/>
    <w:rsid w:val="00643BF8"/>
    <w:rsid w:val="00643C10"/>
    <w:rsid w:val="00644D46"/>
    <w:rsid w:val="0064583C"/>
    <w:rsid w:val="00645B65"/>
    <w:rsid w:val="00647752"/>
    <w:rsid w:val="00650A41"/>
    <w:rsid w:val="00651F71"/>
    <w:rsid w:val="0065257A"/>
    <w:rsid w:val="00657F6D"/>
    <w:rsid w:val="006605A5"/>
    <w:rsid w:val="00660697"/>
    <w:rsid w:val="00661161"/>
    <w:rsid w:val="00662BD1"/>
    <w:rsid w:val="00663884"/>
    <w:rsid w:val="00663B0E"/>
    <w:rsid w:val="00670A41"/>
    <w:rsid w:val="00671534"/>
    <w:rsid w:val="00673226"/>
    <w:rsid w:val="00673D43"/>
    <w:rsid w:val="00676380"/>
    <w:rsid w:val="00680748"/>
    <w:rsid w:val="0068076C"/>
    <w:rsid w:val="00680F57"/>
    <w:rsid w:val="00682104"/>
    <w:rsid w:val="00682826"/>
    <w:rsid w:val="006829BB"/>
    <w:rsid w:val="00684FF0"/>
    <w:rsid w:val="00691ADB"/>
    <w:rsid w:val="00691CBB"/>
    <w:rsid w:val="00692041"/>
    <w:rsid w:val="006924BF"/>
    <w:rsid w:val="006929F5"/>
    <w:rsid w:val="00695305"/>
    <w:rsid w:val="00696DE1"/>
    <w:rsid w:val="006A1755"/>
    <w:rsid w:val="006A32B7"/>
    <w:rsid w:val="006A3E3A"/>
    <w:rsid w:val="006A642D"/>
    <w:rsid w:val="006B11B9"/>
    <w:rsid w:val="006B1D83"/>
    <w:rsid w:val="006B21B6"/>
    <w:rsid w:val="006B24FA"/>
    <w:rsid w:val="006B32C1"/>
    <w:rsid w:val="006B42EB"/>
    <w:rsid w:val="006B7034"/>
    <w:rsid w:val="006B7AB7"/>
    <w:rsid w:val="006B7E9E"/>
    <w:rsid w:val="006C025A"/>
    <w:rsid w:val="006C1BAD"/>
    <w:rsid w:val="006C36F4"/>
    <w:rsid w:val="006C4895"/>
    <w:rsid w:val="006D0D08"/>
    <w:rsid w:val="006D2301"/>
    <w:rsid w:val="006D44CE"/>
    <w:rsid w:val="006D4546"/>
    <w:rsid w:val="006D5979"/>
    <w:rsid w:val="006D5C3C"/>
    <w:rsid w:val="006D639A"/>
    <w:rsid w:val="006D6A4D"/>
    <w:rsid w:val="006D72B5"/>
    <w:rsid w:val="006D74C9"/>
    <w:rsid w:val="006E07C3"/>
    <w:rsid w:val="006E1A10"/>
    <w:rsid w:val="006E2CF3"/>
    <w:rsid w:val="006E3F38"/>
    <w:rsid w:val="006E571C"/>
    <w:rsid w:val="006E58ED"/>
    <w:rsid w:val="006E5B5F"/>
    <w:rsid w:val="006E6CE3"/>
    <w:rsid w:val="006F11E1"/>
    <w:rsid w:val="006F2602"/>
    <w:rsid w:val="006F29DA"/>
    <w:rsid w:val="006F2CBC"/>
    <w:rsid w:val="006F4875"/>
    <w:rsid w:val="006F66E5"/>
    <w:rsid w:val="006F6ADC"/>
    <w:rsid w:val="00700137"/>
    <w:rsid w:val="00700F8C"/>
    <w:rsid w:val="007020A9"/>
    <w:rsid w:val="007023D6"/>
    <w:rsid w:val="00702AD9"/>
    <w:rsid w:val="007030FF"/>
    <w:rsid w:val="00704D74"/>
    <w:rsid w:val="00705608"/>
    <w:rsid w:val="00705E9F"/>
    <w:rsid w:val="00707922"/>
    <w:rsid w:val="00707C33"/>
    <w:rsid w:val="00707CCA"/>
    <w:rsid w:val="00712881"/>
    <w:rsid w:val="0071308E"/>
    <w:rsid w:val="007138EC"/>
    <w:rsid w:val="00713A9B"/>
    <w:rsid w:val="00714CC1"/>
    <w:rsid w:val="0071746D"/>
    <w:rsid w:val="0071760C"/>
    <w:rsid w:val="007179A0"/>
    <w:rsid w:val="00720DFA"/>
    <w:rsid w:val="00724CB6"/>
    <w:rsid w:val="00726ACA"/>
    <w:rsid w:val="0073523F"/>
    <w:rsid w:val="00735947"/>
    <w:rsid w:val="007363BF"/>
    <w:rsid w:val="00743278"/>
    <w:rsid w:val="00745049"/>
    <w:rsid w:val="00745DAD"/>
    <w:rsid w:val="00746150"/>
    <w:rsid w:val="0075115E"/>
    <w:rsid w:val="00751522"/>
    <w:rsid w:val="0075251F"/>
    <w:rsid w:val="00752D30"/>
    <w:rsid w:val="007538D6"/>
    <w:rsid w:val="00753EE6"/>
    <w:rsid w:val="00755239"/>
    <w:rsid w:val="0075657E"/>
    <w:rsid w:val="00756C3A"/>
    <w:rsid w:val="007613F6"/>
    <w:rsid w:val="007620BD"/>
    <w:rsid w:val="00763E93"/>
    <w:rsid w:val="007646DB"/>
    <w:rsid w:val="00765E38"/>
    <w:rsid w:val="00766ACD"/>
    <w:rsid w:val="007679A3"/>
    <w:rsid w:val="00767F7B"/>
    <w:rsid w:val="007718D7"/>
    <w:rsid w:val="00772D9E"/>
    <w:rsid w:val="007759D9"/>
    <w:rsid w:val="00775E53"/>
    <w:rsid w:val="007770F7"/>
    <w:rsid w:val="0077712B"/>
    <w:rsid w:val="00777BA3"/>
    <w:rsid w:val="00781886"/>
    <w:rsid w:val="00782219"/>
    <w:rsid w:val="007839AE"/>
    <w:rsid w:val="007847DB"/>
    <w:rsid w:val="00786DCB"/>
    <w:rsid w:val="00787FE7"/>
    <w:rsid w:val="00791004"/>
    <w:rsid w:val="00791C27"/>
    <w:rsid w:val="007925E4"/>
    <w:rsid w:val="00793BC6"/>
    <w:rsid w:val="0079558F"/>
    <w:rsid w:val="00796040"/>
    <w:rsid w:val="00797BEF"/>
    <w:rsid w:val="007A02BA"/>
    <w:rsid w:val="007A4C19"/>
    <w:rsid w:val="007A60A1"/>
    <w:rsid w:val="007B5D37"/>
    <w:rsid w:val="007B5F9E"/>
    <w:rsid w:val="007C10E1"/>
    <w:rsid w:val="007C2700"/>
    <w:rsid w:val="007C2A01"/>
    <w:rsid w:val="007C3447"/>
    <w:rsid w:val="007C4C35"/>
    <w:rsid w:val="007C5E64"/>
    <w:rsid w:val="007D1265"/>
    <w:rsid w:val="007D243C"/>
    <w:rsid w:val="007D26A4"/>
    <w:rsid w:val="007D3720"/>
    <w:rsid w:val="007D6A8D"/>
    <w:rsid w:val="007D754F"/>
    <w:rsid w:val="007E0560"/>
    <w:rsid w:val="007E10F2"/>
    <w:rsid w:val="007E1D70"/>
    <w:rsid w:val="007E1EFF"/>
    <w:rsid w:val="007E3D4D"/>
    <w:rsid w:val="007E3DE4"/>
    <w:rsid w:val="007E76E9"/>
    <w:rsid w:val="007F2527"/>
    <w:rsid w:val="007F430F"/>
    <w:rsid w:val="007F48B8"/>
    <w:rsid w:val="007F5446"/>
    <w:rsid w:val="007F5E5D"/>
    <w:rsid w:val="007F670E"/>
    <w:rsid w:val="007F7375"/>
    <w:rsid w:val="008008E7"/>
    <w:rsid w:val="00801340"/>
    <w:rsid w:val="00802389"/>
    <w:rsid w:val="008035EC"/>
    <w:rsid w:val="00811039"/>
    <w:rsid w:val="0081485D"/>
    <w:rsid w:val="008155E6"/>
    <w:rsid w:val="00817D09"/>
    <w:rsid w:val="00817ED5"/>
    <w:rsid w:val="00821728"/>
    <w:rsid w:val="00823AFD"/>
    <w:rsid w:val="00824476"/>
    <w:rsid w:val="00824765"/>
    <w:rsid w:val="00824A4E"/>
    <w:rsid w:val="00825BF7"/>
    <w:rsid w:val="00827BBF"/>
    <w:rsid w:val="0083020C"/>
    <w:rsid w:val="00830477"/>
    <w:rsid w:val="008316B7"/>
    <w:rsid w:val="00832753"/>
    <w:rsid w:val="0083343E"/>
    <w:rsid w:val="008338ED"/>
    <w:rsid w:val="00837888"/>
    <w:rsid w:val="00837BD2"/>
    <w:rsid w:val="00840193"/>
    <w:rsid w:val="00841D8E"/>
    <w:rsid w:val="008435CD"/>
    <w:rsid w:val="00844117"/>
    <w:rsid w:val="00850145"/>
    <w:rsid w:val="008509B5"/>
    <w:rsid w:val="00850D13"/>
    <w:rsid w:val="0085111A"/>
    <w:rsid w:val="00851EB3"/>
    <w:rsid w:val="00854CEC"/>
    <w:rsid w:val="008567D5"/>
    <w:rsid w:val="008609E6"/>
    <w:rsid w:val="0086150D"/>
    <w:rsid w:val="00863379"/>
    <w:rsid w:val="0086454B"/>
    <w:rsid w:val="00864B97"/>
    <w:rsid w:val="00864D85"/>
    <w:rsid w:val="00865B01"/>
    <w:rsid w:val="00866C5E"/>
    <w:rsid w:val="00871280"/>
    <w:rsid w:val="00872391"/>
    <w:rsid w:val="00872C08"/>
    <w:rsid w:val="00880D9D"/>
    <w:rsid w:val="00881053"/>
    <w:rsid w:val="00881478"/>
    <w:rsid w:val="00882FBC"/>
    <w:rsid w:val="0088401A"/>
    <w:rsid w:val="008843C5"/>
    <w:rsid w:val="0088480F"/>
    <w:rsid w:val="00884F82"/>
    <w:rsid w:val="00885235"/>
    <w:rsid w:val="008902AE"/>
    <w:rsid w:val="00891213"/>
    <w:rsid w:val="00891C30"/>
    <w:rsid w:val="0089333D"/>
    <w:rsid w:val="00894049"/>
    <w:rsid w:val="008941BE"/>
    <w:rsid w:val="0089501A"/>
    <w:rsid w:val="00895652"/>
    <w:rsid w:val="00896CAD"/>
    <w:rsid w:val="008973B8"/>
    <w:rsid w:val="00897940"/>
    <w:rsid w:val="008A0229"/>
    <w:rsid w:val="008A110A"/>
    <w:rsid w:val="008A4360"/>
    <w:rsid w:val="008A7025"/>
    <w:rsid w:val="008B05DB"/>
    <w:rsid w:val="008B22AA"/>
    <w:rsid w:val="008B32A9"/>
    <w:rsid w:val="008B3965"/>
    <w:rsid w:val="008B3D3C"/>
    <w:rsid w:val="008B42F1"/>
    <w:rsid w:val="008B4366"/>
    <w:rsid w:val="008B4E88"/>
    <w:rsid w:val="008B597C"/>
    <w:rsid w:val="008B5B13"/>
    <w:rsid w:val="008B6C06"/>
    <w:rsid w:val="008B7C3B"/>
    <w:rsid w:val="008C0159"/>
    <w:rsid w:val="008C04B1"/>
    <w:rsid w:val="008C0D35"/>
    <w:rsid w:val="008C41E6"/>
    <w:rsid w:val="008C45A9"/>
    <w:rsid w:val="008C5476"/>
    <w:rsid w:val="008C7132"/>
    <w:rsid w:val="008C7BC7"/>
    <w:rsid w:val="008D08E4"/>
    <w:rsid w:val="008D1B43"/>
    <w:rsid w:val="008D3039"/>
    <w:rsid w:val="008D3308"/>
    <w:rsid w:val="008D48EE"/>
    <w:rsid w:val="008D7470"/>
    <w:rsid w:val="008D7D14"/>
    <w:rsid w:val="008E12EE"/>
    <w:rsid w:val="008E1942"/>
    <w:rsid w:val="008E2F0B"/>
    <w:rsid w:val="008E3A81"/>
    <w:rsid w:val="008E4AEA"/>
    <w:rsid w:val="008E587A"/>
    <w:rsid w:val="008E6243"/>
    <w:rsid w:val="008E7C60"/>
    <w:rsid w:val="008F0309"/>
    <w:rsid w:val="008F08D1"/>
    <w:rsid w:val="008F16FB"/>
    <w:rsid w:val="008F3E5C"/>
    <w:rsid w:val="008F425B"/>
    <w:rsid w:val="008F4B21"/>
    <w:rsid w:val="008F5E31"/>
    <w:rsid w:val="008F66E1"/>
    <w:rsid w:val="008F72C9"/>
    <w:rsid w:val="008F776D"/>
    <w:rsid w:val="008F79D2"/>
    <w:rsid w:val="008F7DB0"/>
    <w:rsid w:val="009041C5"/>
    <w:rsid w:val="00906C6C"/>
    <w:rsid w:val="00907C8A"/>
    <w:rsid w:val="009105C1"/>
    <w:rsid w:val="009109E0"/>
    <w:rsid w:val="00911C42"/>
    <w:rsid w:val="00911DE8"/>
    <w:rsid w:val="009127B5"/>
    <w:rsid w:val="00913407"/>
    <w:rsid w:val="00913577"/>
    <w:rsid w:val="0091398E"/>
    <w:rsid w:val="00914BBF"/>
    <w:rsid w:val="009167C5"/>
    <w:rsid w:val="00917605"/>
    <w:rsid w:val="00920452"/>
    <w:rsid w:val="00921561"/>
    <w:rsid w:val="00921760"/>
    <w:rsid w:val="00921EC5"/>
    <w:rsid w:val="00923869"/>
    <w:rsid w:val="0093177A"/>
    <w:rsid w:val="009318D7"/>
    <w:rsid w:val="00932D1C"/>
    <w:rsid w:val="00935789"/>
    <w:rsid w:val="009367CF"/>
    <w:rsid w:val="00936D2E"/>
    <w:rsid w:val="009429F0"/>
    <w:rsid w:val="0094305A"/>
    <w:rsid w:val="0094377E"/>
    <w:rsid w:val="00943C09"/>
    <w:rsid w:val="00943FA3"/>
    <w:rsid w:val="00946005"/>
    <w:rsid w:val="00947396"/>
    <w:rsid w:val="00947421"/>
    <w:rsid w:val="009504C9"/>
    <w:rsid w:val="009504FE"/>
    <w:rsid w:val="00951ADF"/>
    <w:rsid w:val="00951ED8"/>
    <w:rsid w:val="009525FE"/>
    <w:rsid w:val="00953794"/>
    <w:rsid w:val="009540A4"/>
    <w:rsid w:val="00954F02"/>
    <w:rsid w:val="00954F24"/>
    <w:rsid w:val="00955E18"/>
    <w:rsid w:val="00957445"/>
    <w:rsid w:val="00960E3C"/>
    <w:rsid w:val="009613BC"/>
    <w:rsid w:val="0096167C"/>
    <w:rsid w:val="00962F97"/>
    <w:rsid w:val="0096370C"/>
    <w:rsid w:val="00965491"/>
    <w:rsid w:val="009670F7"/>
    <w:rsid w:val="00970FD3"/>
    <w:rsid w:val="0097237A"/>
    <w:rsid w:val="00973792"/>
    <w:rsid w:val="00973DD5"/>
    <w:rsid w:val="00975812"/>
    <w:rsid w:val="00975966"/>
    <w:rsid w:val="00976D64"/>
    <w:rsid w:val="0097760C"/>
    <w:rsid w:val="0098018A"/>
    <w:rsid w:val="009821D0"/>
    <w:rsid w:val="0098325A"/>
    <w:rsid w:val="009855E1"/>
    <w:rsid w:val="00985BD6"/>
    <w:rsid w:val="00985F06"/>
    <w:rsid w:val="00986591"/>
    <w:rsid w:val="00986CB3"/>
    <w:rsid w:val="009878A1"/>
    <w:rsid w:val="009905F6"/>
    <w:rsid w:val="00990790"/>
    <w:rsid w:val="00991F7B"/>
    <w:rsid w:val="009923D4"/>
    <w:rsid w:val="00992A4E"/>
    <w:rsid w:val="00994336"/>
    <w:rsid w:val="00994C12"/>
    <w:rsid w:val="00995757"/>
    <w:rsid w:val="00996951"/>
    <w:rsid w:val="009A0F6F"/>
    <w:rsid w:val="009A28FC"/>
    <w:rsid w:val="009A2A1D"/>
    <w:rsid w:val="009A3EE4"/>
    <w:rsid w:val="009A598B"/>
    <w:rsid w:val="009A5FDB"/>
    <w:rsid w:val="009A7070"/>
    <w:rsid w:val="009A7A81"/>
    <w:rsid w:val="009A7BFE"/>
    <w:rsid w:val="009B030A"/>
    <w:rsid w:val="009B0A22"/>
    <w:rsid w:val="009B18F7"/>
    <w:rsid w:val="009B1C8C"/>
    <w:rsid w:val="009B2723"/>
    <w:rsid w:val="009B484C"/>
    <w:rsid w:val="009B6DEE"/>
    <w:rsid w:val="009B7AA5"/>
    <w:rsid w:val="009C092C"/>
    <w:rsid w:val="009C1BD8"/>
    <w:rsid w:val="009C71ED"/>
    <w:rsid w:val="009D114F"/>
    <w:rsid w:val="009D223F"/>
    <w:rsid w:val="009D2D3B"/>
    <w:rsid w:val="009D347B"/>
    <w:rsid w:val="009D37FA"/>
    <w:rsid w:val="009D40B7"/>
    <w:rsid w:val="009D4DCB"/>
    <w:rsid w:val="009E21B2"/>
    <w:rsid w:val="009E4ABB"/>
    <w:rsid w:val="009E6A52"/>
    <w:rsid w:val="009F105C"/>
    <w:rsid w:val="009F2A70"/>
    <w:rsid w:val="009F367D"/>
    <w:rsid w:val="009F5542"/>
    <w:rsid w:val="009F63B7"/>
    <w:rsid w:val="009F697F"/>
    <w:rsid w:val="009F7107"/>
    <w:rsid w:val="009F710D"/>
    <w:rsid w:val="00A026F1"/>
    <w:rsid w:val="00A0300E"/>
    <w:rsid w:val="00A0307D"/>
    <w:rsid w:val="00A0487D"/>
    <w:rsid w:val="00A05E7A"/>
    <w:rsid w:val="00A10099"/>
    <w:rsid w:val="00A116FD"/>
    <w:rsid w:val="00A11F7C"/>
    <w:rsid w:val="00A12F91"/>
    <w:rsid w:val="00A146AD"/>
    <w:rsid w:val="00A14B6B"/>
    <w:rsid w:val="00A151D0"/>
    <w:rsid w:val="00A15F6C"/>
    <w:rsid w:val="00A1660E"/>
    <w:rsid w:val="00A17B06"/>
    <w:rsid w:val="00A17EDA"/>
    <w:rsid w:val="00A22347"/>
    <w:rsid w:val="00A2269E"/>
    <w:rsid w:val="00A3052B"/>
    <w:rsid w:val="00A30B61"/>
    <w:rsid w:val="00A31E95"/>
    <w:rsid w:val="00A32293"/>
    <w:rsid w:val="00A32355"/>
    <w:rsid w:val="00A323D0"/>
    <w:rsid w:val="00A3322C"/>
    <w:rsid w:val="00A33EF2"/>
    <w:rsid w:val="00A366D3"/>
    <w:rsid w:val="00A36D76"/>
    <w:rsid w:val="00A36F99"/>
    <w:rsid w:val="00A3700E"/>
    <w:rsid w:val="00A3726A"/>
    <w:rsid w:val="00A40411"/>
    <w:rsid w:val="00A43BDF"/>
    <w:rsid w:val="00A44C19"/>
    <w:rsid w:val="00A46765"/>
    <w:rsid w:val="00A504B2"/>
    <w:rsid w:val="00A51488"/>
    <w:rsid w:val="00A51E15"/>
    <w:rsid w:val="00A536C0"/>
    <w:rsid w:val="00A53D24"/>
    <w:rsid w:val="00A566F5"/>
    <w:rsid w:val="00A57A3E"/>
    <w:rsid w:val="00A609B5"/>
    <w:rsid w:val="00A62E24"/>
    <w:rsid w:val="00A66263"/>
    <w:rsid w:val="00A66833"/>
    <w:rsid w:val="00A67835"/>
    <w:rsid w:val="00A70356"/>
    <w:rsid w:val="00A71093"/>
    <w:rsid w:val="00A71E3C"/>
    <w:rsid w:val="00A7332D"/>
    <w:rsid w:val="00A738F3"/>
    <w:rsid w:val="00A753CB"/>
    <w:rsid w:val="00A81009"/>
    <w:rsid w:val="00A82DB8"/>
    <w:rsid w:val="00A83C1E"/>
    <w:rsid w:val="00A8495D"/>
    <w:rsid w:val="00A85472"/>
    <w:rsid w:val="00A85F33"/>
    <w:rsid w:val="00A867ED"/>
    <w:rsid w:val="00A86CE8"/>
    <w:rsid w:val="00A86DB6"/>
    <w:rsid w:val="00A93B14"/>
    <w:rsid w:val="00A95235"/>
    <w:rsid w:val="00AA090F"/>
    <w:rsid w:val="00AA0BEC"/>
    <w:rsid w:val="00AA3DEE"/>
    <w:rsid w:val="00AA7B5E"/>
    <w:rsid w:val="00AB08BC"/>
    <w:rsid w:val="00AB15A0"/>
    <w:rsid w:val="00AB17E2"/>
    <w:rsid w:val="00AB186C"/>
    <w:rsid w:val="00AB5033"/>
    <w:rsid w:val="00AB5378"/>
    <w:rsid w:val="00AB6D32"/>
    <w:rsid w:val="00AC0125"/>
    <w:rsid w:val="00AC0B71"/>
    <w:rsid w:val="00AC2107"/>
    <w:rsid w:val="00AC38B8"/>
    <w:rsid w:val="00AC4D0D"/>
    <w:rsid w:val="00AC52ED"/>
    <w:rsid w:val="00AC6A33"/>
    <w:rsid w:val="00AC6DE0"/>
    <w:rsid w:val="00AC6F03"/>
    <w:rsid w:val="00AC719D"/>
    <w:rsid w:val="00AC7A57"/>
    <w:rsid w:val="00AD0D2A"/>
    <w:rsid w:val="00AD20A3"/>
    <w:rsid w:val="00AD2F0B"/>
    <w:rsid w:val="00AD6F4E"/>
    <w:rsid w:val="00AD77E3"/>
    <w:rsid w:val="00AD79EF"/>
    <w:rsid w:val="00AE0378"/>
    <w:rsid w:val="00AE39C9"/>
    <w:rsid w:val="00AE45DC"/>
    <w:rsid w:val="00AE539E"/>
    <w:rsid w:val="00AE5B17"/>
    <w:rsid w:val="00AE6E1D"/>
    <w:rsid w:val="00AE70F4"/>
    <w:rsid w:val="00AE7A21"/>
    <w:rsid w:val="00AE7F6D"/>
    <w:rsid w:val="00AF125C"/>
    <w:rsid w:val="00AF748B"/>
    <w:rsid w:val="00B00776"/>
    <w:rsid w:val="00B00F21"/>
    <w:rsid w:val="00B01023"/>
    <w:rsid w:val="00B02A27"/>
    <w:rsid w:val="00B036A4"/>
    <w:rsid w:val="00B03DAC"/>
    <w:rsid w:val="00B05DE9"/>
    <w:rsid w:val="00B05FDD"/>
    <w:rsid w:val="00B066C2"/>
    <w:rsid w:val="00B0677E"/>
    <w:rsid w:val="00B105F6"/>
    <w:rsid w:val="00B10A21"/>
    <w:rsid w:val="00B10AC7"/>
    <w:rsid w:val="00B130FA"/>
    <w:rsid w:val="00B15AC1"/>
    <w:rsid w:val="00B15E3F"/>
    <w:rsid w:val="00B162D5"/>
    <w:rsid w:val="00B16DF5"/>
    <w:rsid w:val="00B17995"/>
    <w:rsid w:val="00B202DC"/>
    <w:rsid w:val="00B2053E"/>
    <w:rsid w:val="00B22AF3"/>
    <w:rsid w:val="00B22D8E"/>
    <w:rsid w:val="00B2345C"/>
    <w:rsid w:val="00B251C9"/>
    <w:rsid w:val="00B2692E"/>
    <w:rsid w:val="00B27351"/>
    <w:rsid w:val="00B273D7"/>
    <w:rsid w:val="00B27D3A"/>
    <w:rsid w:val="00B30945"/>
    <w:rsid w:val="00B30C09"/>
    <w:rsid w:val="00B32898"/>
    <w:rsid w:val="00B33CD3"/>
    <w:rsid w:val="00B33EF2"/>
    <w:rsid w:val="00B34FF9"/>
    <w:rsid w:val="00B4159D"/>
    <w:rsid w:val="00B42C0F"/>
    <w:rsid w:val="00B44832"/>
    <w:rsid w:val="00B452E7"/>
    <w:rsid w:val="00B45B8E"/>
    <w:rsid w:val="00B45CB7"/>
    <w:rsid w:val="00B46F33"/>
    <w:rsid w:val="00B54C81"/>
    <w:rsid w:val="00B556A1"/>
    <w:rsid w:val="00B60063"/>
    <w:rsid w:val="00B6315B"/>
    <w:rsid w:val="00B64488"/>
    <w:rsid w:val="00B64F4E"/>
    <w:rsid w:val="00B656D4"/>
    <w:rsid w:val="00B6572B"/>
    <w:rsid w:val="00B6692A"/>
    <w:rsid w:val="00B6792D"/>
    <w:rsid w:val="00B71B29"/>
    <w:rsid w:val="00B73E62"/>
    <w:rsid w:val="00B74154"/>
    <w:rsid w:val="00B75718"/>
    <w:rsid w:val="00B769FF"/>
    <w:rsid w:val="00B7731E"/>
    <w:rsid w:val="00B82D0F"/>
    <w:rsid w:val="00B8543B"/>
    <w:rsid w:val="00B86010"/>
    <w:rsid w:val="00B86F11"/>
    <w:rsid w:val="00B875FB"/>
    <w:rsid w:val="00B87811"/>
    <w:rsid w:val="00B87E58"/>
    <w:rsid w:val="00B87E91"/>
    <w:rsid w:val="00B908CC"/>
    <w:rsid w:val="00B90D9A"/>
    <w:rsid w:val="00B916E3"/>
    <w:rsid w:val="00B92907"/>
    <w:rsid w:val="00B92B65"/>
    <w:rsid w:val="00B9566F"/>
    <w:rsid w:val="00B967D8"/>
    <w:rsid w:val="00B9732D"/>
    <w:rsid w:val="00B97AC2"/>
    <w:rsid w:val="00B97E05"/>
    <w:rsid w:val="00BA4334"/>
    <w:rsid w:val="00BA4EA0"/>
    <w:rsid w:val="00BA6B5E"/>
    <w:rsid w:val="00BA79E3"/>
    <w:rsid w:val="00BB23C5"/>
    <w:rsid w:val="00BB40DE"/>
    <w:rsid w:val="00BB5B2D"/>
    <w:rsid w:val="00BB6B92"/>
    <w:rsid w:val="00BB71DC"/>
    <w:rsid w:val="00BB78EC"/>
    <w:rsid w:val="00BC0145"/>
    <w:rsid w:val="00BC153F"/>
    <w:rsid w:val="00BC17C9"/>
    <w:rsid w:val="00BC3BFF"/>
    <w:rsid w:val="00BC3C3D"/>
    <w:rsid w:val="00BC4998"/>
    <w:rsid w:val="00BC4E60"/>
    <w:rsid w:val="00BC4F83"/>
    <w:rsid w:val="00BC6A70"/>
    <w:rsid w:val="00BD1E8C"/>
    <w:rsid w:val="00BD2967"/>
    <w:rsid w:val="00BD3CD2"/>
    <w:rsid w:val="00BD4470"/>
    <w:rsid w:val="00BD4771"/>
    <w:rsid w:val="00BD47CB"/>
    <w:rsid w:val="00BD4929"/>
    <w:rsid w:val="00BD58DE"/>
    <w:rsid w:val="00BD7E6B"/>
    <w:rsid w:val="00BE5742"/>
    <w:rsid w:val="00BE6378"/>
    <w:rsid w:val="00BE6943"/>
    <w:rsid w:val="00BE6AD4"/>
    <w:rsid w:val="00BF0D80"/>
    <w:rsid w:val="00BF1670"/>
    <w:rsid w:val="00BF2A34"/>
    <w:rsid w:val="00BF2B38"/>
    <w:rsid w:val="00BF2EE1"/>
    <w:rsid w:val="00BF381E"/>
    <w:rsid w:val="00BF3D25"/>
    <w:rsid w:val="00BF5173"/>
    <w:rsid w:val="00C0137E"/>
    <w:rsid w:val="00C02B36"/>
    <w:rsid w:val="00C02D78"/>
    <w:rsid w:val="00C02EFA"/>
    <w:rsid w:val="00C0384E"/>
    <w:rsid w:val="00C03BE7"/>
    <w:rsid w:val="00C04110"/>
    <w:rsid w:val="00C06A42"/>
    <w:rsid w:val="00C1058D"/>
    <w:rsid w:val="00C10F56"/>
    <w:rsid w:val="00C1100A"/>
    <w:rsid w:val="00C1202D"/>
    <w:rsid w:val="00C14B4A"/>
    <w:rsid w:val="00C14E1F"/>
    <w:rsid w:val="00C151F3"/>
    <w:rsid w:val="00C16BD0"/>
    <w:rsid w:val="00C17B4C"/>
    <w:rsid w:val="00C17F4D"/>
    <w:rsid w:val="00C21785"/>
    <w:rsid w:val="00C22ADF"/>
    <w:rsid w:val="00C230E2"/>
    <w:rsid w:val="00C25D36"/>
    <w:rsid w:val="00C263D2"/>
    <w:rsid w:val="00C27255"/>
    <w:rsid w:val="00C31B7F"/>
    <w:rsid w:val="00C33871"/>
    <w:rsid w:val="00C35530"/>
    <w:rsid w:val="00C35646"/>
    <w:rsid w:val="00C357B4"/>
    <w:rsid w:val="00C3675B"/>
    <w:rsid w:val="00C37441"/>
    <w:rsid w:val="00C401E6"/>
    <w:rsid w:val="00C408EE"/>
    <w:rsid w:val="00C40AD9"/>
    <w:rsid w:val="00C45051"/>
    <w:rsid w:val="00C4523F"/>
    <w:rsid w:val="00C474DB"/>
    <w:rsid w:val="00C47B66"/>
    <w:rsid w:val="00C503D0"/>
    <w:rsid w:val="00C5049C"/>
    <w:rsid w:val="00C5060A"/>
    <w:rsid w:val="00C50DB0"/>
    <w:rsid w:val="00C512FD"/>
    <w:rsid w:val="00C53221"/>
    <w:rsid w:val="00C57684"/>
    <w:rsid w:val="00C60EB3"/>
    <w:rsid w:val="00C618DA"/>
    <w:rsid w:val="00C61C40"/>
    <w:rsid w:val="00C6230D"/>
    <w:rsid w:val="00C66C89"/>
    <w:rsid w:val="00C709A0"/>
    <w:rsid w:val="00C70FAD"/>
    <w:rsid w:val="00C72084"/>
    <w:rsid w:val="00C7352A"/>
    <w:rsid w:val="00C74900"/>
    <w:rsid w:val="00C75A9F"/>
    <w:rsid w:val="00C76124"/>
    <w:rsid w:val="00C76219"/>
    <w:rsid w:val="00C7782D"/>
    <w:rsid w:val="00C77AD3"/>
    <w:rsid w:val="00C8014B"/>
    <w:rsid w:val="00C8049C"/>
    <w:rsid w:val="00C8098E"/>
    <w:rsid w:val="00C80BD2"/>
    <w:rsid w:val="00C81CFD"/>
    <w:rsid w:val="00C83070"/>
    <w:rsid w:val="00C8555A"/>
    <w:rsid w:val="00C87EF8"/>
    <w:rsid w:val="00C907F0"/>
    <w:rsid w:val="00C907FC"/>
    <w:rsid w:val="00C914DD"/>
    <w:rsid w:val="00C9167E"/>
    <w:rsid w:val="00C918E0"/>
    <w:rsid w:val="00C930E9"/>
    <w:rsid w:val="00C95653"/>
    <w:rsid w:val="00C97AB7"/>
    <w:rsid w:val="00CA08BB"/>
    <w:rsid w:val="00CA1765"/>
    <w:rsid w:val="00CA1FC6"/>
    <w:rsid w:val="00CA37E1"/>
    <w:rsid w:val="00CA57B9"/>
    <w:rsid w:val="00CA5B30"/>
    <w:rsid w:val="00CA66B5"/>
    <w:rsid w:val="00CA671E"/>
    <w:rsid w:val="00CA6B44"/>
    <w:rsid w:val="00CA7B0E"/>
    <w:rsid w:val="00CB2BA8"/>
    <w:rsid w:val="00CB3908"/>
    <w:rsid w:val="00CB39FD"/>
    <w:rsid w:val="00CB4345"/>
    <w:rsid w:val="00CB506A"/>
    <w:rsid w:val="00CB66B6"/>
    <w:rsid w:val="00CB6BBF"/>
    <w:rsid w:val="00CC0951"/>
    <w:rsid w:val="00CC1FAA"/>
    <w:rsid w:val="00CC2610"/>
    <w:rsid w:val="00CC5603"/>
    <w:rsid w:val="00CD1479"/>
    <w:rsid w:val="00CD1D90"/>
    <w:rsid w:val="00CD2848"/>
    <w:rsid w:val="00CD38B4"/>
    <w:rsid w:val="00CD47F5"/>
    <w:rsid w:val="00CD4882"/>
    <w:rsid w:val="00CD72E7"/>
    <w:rsid w:val="00CD7E1C"/>
    <w:rsid w:val="00CE00C4"/>
    <w:rsid w:val="00CE146A"/>
    <w:rsid w:val="00CE23E5"/>
    <w:rsid w:val="00CE40DD"/>
    <w:rsid w:val="00CE51BC"/>
    <w:rsid w:val="00CE5D8E"/>
    <w:rsid w:val="00CF00D4"/>
    <w:rsid w:val="00CF045D"/>
    <w:rsid w:val="00CF09C9"/>
    <w:rsid w:val="00CF0ACC"/>
    <w:rsid w:val="00CF0ED3"/>
    <w:rsid w:val="00CF45D2"/>
    <w:rsid w:val="00CF56B5"/>
    <w:rsid w:val="00D011E1"/>
    <w:rsid w:val="00D02B88"/>
    <w:rsid w:val="00D02F97"/>
    <w:rsid w:val="00D0371D"/>
    <w:rsid w:val="00D046AB"/>
    <w:rsid w:val="00D051D9"/>
    <w:rsid w:val="00D05FEF"/>
    <w:rsid w:val="00D063D1"/>
    <w:rsid w:val="00D06FE7"/>
    <w:rsid w:val="00D0700A"/>
    <w:rsid w:val="00D07214"/>
    <w:rsid w:val="00D111B5"/>
    <w:rsid w:val="00D116DE"/>
    <w:rsid w:val="00D11E73"/>
    <w:rsid w:val="00D12948"/>
    <w:rsid w:val="00D149C1"/>
    <w:rsid w:val="00D1658C"/>
    <w:rsid w:val="00D175B9"/>
    <w:rsid w:val="00D17C04"/>
    <w:rsid w:val="00D17CED"/>
    <w:rsid w:val="00D17D0D"/>
    <w:rsid w:val="00D17E3E"/>
    <w:rsid w:val="00D20D3A"/>
    <w:rsid w:val="00D21EB5"/>
    <w:rsid w:val="00D23AF7"/>
    <w:rsid w:val="00D25C26"/>
    <w:rsid w:val="00D25E66"/>
    <w:rsid w:val="00D265AB"/>
    <w:rsid w:val="00D26C04"/>
    <w:rsid w:val="00D27F99"/>
    <w:rsid w:val="00D317A1"/>
    <w:rsid w:val="00D3245D"/>
    <w:rsid w:val="00D32609"/>
    <w:rsid w:val="00D32621"/>
    <w:rsid w:val="00D32E72"/>
    <w:rsid w:val="00D344CC"/>
    <w:rsid w:val="00D351E2"/>
    <w:rsid w:val="00D35404"/>
    <w:rsid w:val="00D41C85"/>
    <w:rsid w:val="00D41CE3"/>
    <w:rsid w:val="00D42043"/>
    <w:rsid w:val="00D42610"/>
    <w:rsid w:val="00D438DC"/>
    <w:rsid w:val="00D442F3"/>
    <w:rsid w:val="00D45B22"/>
    <w:rsid w:val="00D45BE6"/>
    <w:rsid w:val="00D45E3B"/>
    <w:rsid w:val="00D46D59"/>
    <w:rsid w:val="00D5053A"/>
    <w:rsid w:val="00D506BC"/>
    <w:rsid w:val="00D51477"/>
    <w:rsid w:val="00D53C7C"/>
    <w:rsid w:val="00D55FDE"/>
    <w:rsid w:val="00D579DD"/>
    <w:rsid w:val="00D57E36"/>
    <w:rsid w:val="00D62F5B"/>
    <w:rsid w:val="00D63D81"/>
    <w:rsid w:val="00D661EE"/>
    <w:rsid w:val="00D66A82"/>
    <w:rsid w:val="00D673B0"/>
    <w:rsid w:val="00D67D28"/>
    <w:rsid w:val="00D71CFE"/>
    <w:rsid w:val="00D72EE2"/>
    <w:rsid w:val="00D72F14"/>
    <w:rsid w:val="00D7335C"/>
    <w:rsid w:val="00D769BC"/>
    <w:rsid w:val="00D77CC2"/>
    <w:rsid w:val="00D81F6B"/>
    <w:rsid w:val="00D83163"/>
    <w:rsid w:val="00D83F47"/>
    <w:rsid w:val="00D85DEA"/>
    <w:rsid w:val="00D90A87"/>
    <w:rsid w:val="00D913A6"/>
    <w:rsid w:val="00D920F2"/>
    <w:rsid w:val="00D9221A"/>
    <w:rsid w:val="00D93083"/>
    <w:rsid w:val="00D95794"/>
    <w:rsid w:val="00D97217"/>
    <w:rsid w:val="00D975D6"/>
    <w:rsid w:val="00D9783F"/>
    <w:rsid w:val="00D97CD9"/>
    <w:rsid w:val="00DA223D"/>
    <w:rsid w:val="00DA266E"/>
    <w:rsid w:val="00DA6E85"/>
    <w:rsid w:val="00DB109A"/>
    <w:rsid w:val="00DB2FDF"/>
    <w:rsid w:val="00DB35F0"/>
    <w:rsid w:val="00DB3B5D"/>
    <w:rsid w:val="00DB40E7"/>
    <w:rsid w:val="00DB43FE"/>
    <w:rsid w:val="00DB4B16"/>
    <w:rsid w:val="00DB5209"/>
    <w:rsid w:val="00DB63D0"/>
    <w:rsid w:val="00DB6F19"/>
    <w:rsid w:val="00DB7125"/>
    <w:rsid w:val="00DC0E81"/>
    <w:rsid w:val="00DC30C4"/>
    <w:rsid w:val="00DC636A"/>
    <w:rsid w:val="00DC63DB"/>
    <w:rsid w:val="00DC6893"/>
    <w:rsid w:val="00DC6D37"/>
    <w:rsid w:val="00DC71F7"/>
    <w:rsid w:val="00DD0174"/>
    <w:rsid w:val="00DD2F7E"/>
    <w:rsid w:val="00DD4A3A"/>
    <w:rsid w:val="00DD7CC6"/>
    <w:rsid w:val="00DE0D7A"/>
    <w:rsid w:val="00DE0E2F"/>
    <w:rsid w:val="00DE1CCB"/>
    <w:rsid w:val="00DE3CB8"/>
    <w:rsid w:val="00DE457C"/>
    <w:rsid w:val="00DE471B"/>
    <w:rsid w:val="00DE4B09"/>
    <w:rsid w:val="00DF2F22"/>
    <w:rsid w:val="00DF320A"/>
    <w:rsid w:val="00DF4991"/>
    <w:rsid w:val="00DF78E6"/>
    <w:rsid w:val="00E01AAA"/>
    <w:rsid w:val="00E01C24"/>
    <w:rsid w:val="00E03BD8"/>
    <w:rsid w:val="00E05020"/>
    <w:rsid w:val="00E052CB"/>
    <w:rsid w:val="00E06206"/>
    <w:rsid w:val="00E07DA7"/>
    <w:rsid w:val="00E119EB"/>
    <w:rsid w:val="00E11AD6"/>
    <w:rsid w:val="00E13E34"/>
    <w:rsid w:val="00E14171"/>
    <w:rsid w:val="00E150E7"/>
    <w:rsid w:val="00E17E2D"/>
    <w:rsid w:val="00E2009D"/>
    <w:rsid w:val="00E2042F"/>
    <w:rsid w:val="00E21B5C"/>
    <w:rsid w:val="00E22821"/>
    <w:rsid w:val="00E23588"/>
    <w:rsid w:val="00E2405C"/>
    <w:rsid w:val="00E24A61"/>
    <w:rsid w:val="00E2564F"/>
    <w:rsid w:val="00E273F0"/>
    <w:rsid w:val="00E27E56"/>
    <w:rsid w:val="00E31B15"/>
    <w:rsid w:val="00E3263D"/>
    <w:rsid w:val="00E34710"/>
    <w:rsid w:val="00E35A25"/>
    <w:rsid w:val="00E37609"/>
    <w:rsid w:val="00E37D31"/>
    <w:rsid w:val="00E41BE6"/>
    <w:rsid w:val="00E42873"/>
    <w:rsid w:val="00E445C0"/>
    <w:rsid w:val="00E44DDB"/>
    <w:rsid w:val="00E46565"/>
    <w:rsid w:val="00E46826"/>
    <w:rsid w:val="00E50D6B"/>
    <w:rsid w:val="00E5110D"/>
    <w:rsid w:val="00E52808"/>
    <w:rsid w:val="00E53848"/>
    <w:rsid w:val="00E53ED7"/>
    <w:rsid w:val="00E540C7"/>
    <w:rsid w:val="00E54FB9"/>
    <w:rsid w:val="00E601A4"/>
    <w:rsid w:val="00E6103E"/>
    <w:rsid w:val="00E6347A"/>
    <w:rsid w:val="00E65102"/>
    <w:rsid w:val="00E6554E"/>
    <w:rsid w:val="00E70DDA"/>
    <w:rsid w:val="00E72E4B"/>
    <w:rsid w:val="00E7612B"/>
    <w:rsid w:val="00E774C8"/>
    <w:rsid w:val="00E77DDE"/>
    <w:rsid w:val="00E8170F"/>
    <w:rsid w:val="00E82BA9"/>
    <w:rsid w:val="00E850C3"/>
    <w:rsid w:val="00E85569"/>
    <w:rsid w:val="00E868D8"/>
    <w:rsid w:val="00E9133A"/>
    <w:rsid w:val="00E91B0C"/>
    <w:rsid w:val="00E92D6E"/>
    <w:rsid w:val="00E964B0"/>
    <w:rsid w:val="00E9650A"/>
    <w:rsid w:val="00E96D4E"/>
    <w:rsid w:val="00E96D58"/>
    <w:rsid w:val="00E97E8A"/>
    <w:rsid w:val="00EA1AAC"/>
    <w:rsid w:val="00EA212A"/>
    <w:rsid w:val="00EA245A"/>
    <w:rsid w:val="00EA319D"/>
    <w:rsid w:val="00EA474C"/>
    <w:rsid w:val="00EA7E0A"/>
    <w:rsid w:val="00EB22BE"/>
    <w:rsid w:val="00EB3623"/>
    <w:rsid w:val="00EB6D1A"/>
    <w:rsid w:val="00EB6DAC"/>
    <w:rsid w:val="00EC00FE"/>
    <w:rsid w:val="00EC36DA"/>
    <w:rsid w:val="00EC3F5C"/>
    <w:rsid w:val="00EC4FC7"/>
    <w:rsid w:val="00EC6EF5"/>
    <w:rsid w:val="00EC7D0B"/>
    <w:rsid w:val="00ED2A4A"/>
    <w:rsid w:val="00ED2C92"/>
    <w:rsid w:val="00ED6179"/>
    <w:rsid w:val="00ED61A1"/>
    <w:rsid w:val="00ED6E68"/>
    <w:rsid w:val="00EE080F"/>
    <w:rsid w:val="00EE1064"/>
    <w:rsid w:val="00EE2937"/>
    <w:rsid w:val="00EE2AF6"/>
    <w:rsid w:val="00EE33CD"/>
    <w:rsid w:val="00EE5C95"/>
    <w:rsid w:val="00EE615E"/>
    <w:rsid w:val="00EF0E85"/>
    <w:rsid w:val="00EF1A25"/>
    <w:rsid w:val="00EF20C4"/>
    <w:rsid w:val="00EF22B3"/>
    <w:rsid w:val="00EF6226"/>
    <w:rsid w:val="00EF6FD7"/>
    <w:rsid w:val="00EF7146"/>
    <w:rsid w:val="00F02FB0"/>
    <w:rsid w:val="00F031BF"/>
    <w:rsid w:val="00F03ED6"/>
    <w:rsid w:val="00F06B61"/>
    <w:rsid w:val="00F123F7"/>
    <w:rsid w:val="00F13833"/>
    <w:rsid w:val="00F2006D"/>
    <w:rsid w:val="00F2066B"/>
    <w:rsid w:val="00F20767"/>
    <w:rsid w:val="00F2097F"/>
    <w:rsid w:val="00F20C7D"/>
    <w:rsid w:val="00F242AF"/>
    <w:rsid w:val="00F260C2"/>
    <w:rsid w:val="00F270D6"/>
    <w:rsid w:val="00F27CA5"/>
    <w:rsid w:val="00F27E48"/>
    <w:rsid w:val="00F27F4B"/>
    <w:rsid w:val="00F30299"/>
    <w:rsid w:val="00F315B3"/>
    <w:rsid w:val="00F318E9"/>
    <w:rsid w:val="00F33A24"/>
    <w:rsid w:val="00F35FF4"/>
    <w:rsid w:val="00F36E44"/>
    <w:rsid w:val="00F404A0"/>
    <w:rsid w:val="00F40580"/>
    <w:rsid w:val="00F447D9"/>
    <w:rsid w:val="00F459F9"/>
    <w:rsid w:val="00F45FD1"/>
    <w:rsid w:val="00F4646B"/>
    <w:rsid w:val="00F46610"/>
    <w:rsid w:val="00F473A4"/>
    <w:rsid w:val="00F505D2"/>
    <w:rsid w:val="00F517AE"/>
    <w:rsid w:val="00F51E8B"/>
    <w:rsid w:val="00F532F4"/>
    <w:rsid w:val="00F54863"/>
    <w:rsid w:val="00F54F2B"/>
    <w:rsid w:val="00F55223"/>
    <w:rsid w:val="00F5650D"/>
    <w:rsid w:val="00F60DE0"/>
    <w:rsid w:val="00F66B43"/>
    <w:rsid w:val="00F71698"/>
    <w:rsid w:val="00F719DB"/>
    <w:rsid w:val="00F7563A"/>
    <w:rsid w:val="00F7594A"/>
    <w:rsid w:val="00F759DA"/>
    <w:rsid w:val="00F77CB8"/>
    <w:rsid w:val="00F81B75"/>
    <w:rsid w:val="00F82564"/>
    <w:rsid w:val="00F84A52"/>
    <w:rsid w:val="00F85BE8"/>
    <w:rsid w:val="00F86BF6"/>
    <w:rsid w:val="00F86E2B"/>
    <w:rsid w:val="00F874A5"/>
    <w:rsid w:val="00F90630"/>
    <w:rsid w:val="00F90FFA"/>
    <w:rsid w:val="00F9299C"/>
    <w:rsid w:val="00F944AB"/>
    <w:rsid w:val="00F94D34"/>
    <w:rsid w:val="00F97351"/>
    <w:rsid w:val="00FA0BA4"/>
    <w:rsid w:val="00FA38D0"/>
    <w:rsid w:val="00FA3BC6"/>
    <w:rsid w:val="00FA3E07"/>
    <w:rsid w:val="00FA5007"/>
    <w:rsid w:val="00FB1810"/>
    <w:rsid w:val="00FB23EC"/>
    <w:rsid w:val="00FB2C9C"/>
    <w:rsid w:val="00FB48D4"/>
    <w:rsid w:val="00FC0BBB"/>
    <w:rsid w:val="00FC129F"/>
    <w:rsid w:val="00FC3398"/>
    <w:rsid w:val="00FD01CD"/>
    <w:rsid w:val="00FD4DA6"/>
    <w:rsid w:val="00FE33A3"/>
    <w:rsid w:val="00FE349E"/>
    <w:rsid w:val="00FE4ACE"/>
    <w:rsid w:val="00FE6BE3"/>
    <w:rsid w:val="00FE70E7"/>
    <w:rsid w:val="00FE7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240F"/>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 Char Char,Footnote Text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eastAsiaTheme="minorHAnsi" w:hAnsi="Lato Regular"/>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eastAsiaTheme="minorHAnsi" w:hAnsi="Lato"/>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eastAsiaTheme="minorHAnsi" w:hAnsi="Lato Regular"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eastAsiaTheme="minorHAnsi" w:hAnsi="Lato Bold"/>
      <w:iCs w:val="0"/>
      <w:caps/>
      <w:spacing w:val="10"/>
      <w:sz w:val="15"/>
      <w:szCs w:val="16"/>
    </w:rPr>
  </w:style>
  <w:style w:type="paragraph" w:customStyle="1" w:styleId="BriefTitle">
    <w:name w:val="Brief Title"/>
    <w:qFormat/>
    <w:rsid w:val="003D0AF7"/>
    <w:pPr>
      <w:spacing w:after="60" w:line="760" w:lineRule="exact"/>
      <w:contextualSpacing/>
    </w:pPr>
    <w:rPr>
      <w:rFonts w:ascii="Lato Light" w:eastAsiaTheme="minorHAnsi" w:hAnsi="Lato Light"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eastAsiaTheme="majorEastAsia" w:hAnsi="Lato Bold"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eastAsiaTheme="minorHAnsi" w:hAnsi="Lato Italic" w:cs="Gill Sans"/>
      <w:iCs/>
      <w:color w:val="666666"/>
      <w:sz w:val="23"/>
    </w:rPr>
  </w:style>
  <w:style w:type="character" w:customStyle="1" w:styleId="DateChar">
    <w:name w:val="Date Char"/>
    <w:basedOn w:val="DefaultParagraphFont"/>
    <w:link w:val="Date"/>
    <w:rsid w:val="003D0AF7"/>
    <w:rPr>
      <w:rFonts w:ascii="Lato Italic" w:eastAsiaTheme="minorHAnsi" w:hAnsi="Lato Italic"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eastAsiaTheme="minorHAnsi" w:hAnsi="Lato Bold"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eastAsiaTheme="minorHAnsi" w:hAnsi="Arial"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6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117">
      <w:bodyDiv w:val="1"/>
      <w:marLeft w:val="0"/>
      <w:marRight w:val="0"/>
      <w:marTop w:val="0"/>
      <w:marBottom w:val="0"/>
      <w:divBdr>
        <w:top w:val="none" w:sz="0" w:space="0" w:color="auto"/>
        <w:left w:val="none" w:sz="0" w:space="0" w:color="auto"/>
        <w:bottom w:val="none" w:sz="0" w:space="0" w:color="auto"/>
        <w:right w:val="none" w:sz="0" w:space="0" w:color="auto"/>
      </w:divBdr>
    </w:div>
    <w:div w:id="14700093">
      <w:bodyDiv w:val="1"/>
      <w:marLeft w:val="0"/>
      <w:marRight w:val="0"/>
      <w:marTop w:val="0"/>
      <w:marBottom w:val="0"/>
      <w:divBdr>
        <w:top w:val="none" w:sz="0" w:space="0" w:color="auto"/>
        <w:left w:val="none" w:sz="0" w:space="0" w:color="auto"/>
        <w:bottom w:val="none" w:sz="0" w:space="0" w:color="auto"/>
        <w:right w:val="none" w:sz="0" w:space="0" w:color="auto"/>
      </w:divBdr>
    </w:div>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475100573">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712384815">
      <w:bodyDiv w:val="1"/>
      <w:marLeft w:val="0"/>
      <w:marRight w:val="0"/>
      <w:marTop w:val="0"/>
      <w:marBottom w:val="0"/>
      <w:divBdr>
        <w:top w:val="none" w:sz="0" w:space="0" w:color="auto"/>
        <w:left w:val="none" w:sz="0" w:space="0" w:color="auto"/>
        <w:bottom w:val="none" w:sz="0" w:space="0" w:color="auto"/>
        <w:right w:val="none" w:sz="0" w:space="0" w:color="auto"/>
      </w:divBdr>
    </w:div>
    <w:div w:id="786005211">
      <w:bodyDiv w:val="1"/>
      <w:marLeft w:val="0"/>
      <w:marRight w:val="0"/>
      <w:marTop w:val="0"/>
      <w:marBottom w:val="0"/>
      <w:divBdr>
        <w:top w:val="none" w:sz="0" w:space="0" w:color="auto"/>
        <w:left w:val="none" w:sz="0" w:space="0" w:color="auto"/>
        <w:bottom w:val="none" w:sz="0" w:space="0" w:color="auto"/>
        <w:right w:val="none" w:sz="0" w:space="0" w:color="auto"/>
      </w:divBdr>
    </w:div>
    <w:div w:id="816916636">
      <w:bodyDiv w:val="1"/>
      <w:marLeft w:val="0"/>
      <w:marRight w:val="0"/>
      <w:marTop w:val="0"/>
      <w:marBottom w:val="0"/>
      <w:divBdr>
        <w:top w:val="none" w:sz="0" w:space="0" w:color="auto"/>
        <w:left w:val="none" w:sz="0" w:space="0" w:color="auto"/>
        <w:bottom w:val="none" w:sz="0" w:space="0" w:color="auto"/>
        <w:right w:val="none" w:sz="0" w:space="0" w:color="auto"/>
      </w:divBdr>
    </w:div>
    <w:div w:id="897284926">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 w:id="1175191764">
      <w:bodyDiv w:val="1"/>
      <w:marLeft w:val="0"/>
      <w:marRight w:val="0"/>
      <w:marTop w:val="0"/>
      <w:marBottom w:val="0"/>
      <w:divBdr>
        <w:top w:val="none" w:sz="0" w:space="0" w:color="auto"/>
        <w:left w:val="none" w:sz="0" w:space="0" w:color="auto"/>
        <w:bottom w:val="none" w:sz="0" w:space="0" w:color="auto"/>
        <w:right w:val="none" w:sz="0" w:space="0" w:color="auto"/>
      </w:divBdr>
    </w:div>
    <w:div w:id="1561282325">
      <w:bodyDiv w:val="1"/>
      <w:marLeft w:val="0"/>
      <w:marRight w:val="0"/>
      <w:marTop w:val="0"/>
      <w:marBottom w:val="0"/>
      <w:divBdr>
        <w:top w:val="none" w:sz="0" w:space="0" w:color="auto"/>
        <w:left w:val="none" w:sz="0" w:space="0" w:color="auto"/>
        <w:bottom w:val="none" w:sz="0" w:space="0" w:color="auto"/>
        <w:right w:val="none" w:sz="0" w:space="0" w:color="auto"/>
      </w:divBdr>
    </w:div>
    <w:div w:id="1584993986">
      <w:bodyDiv w:val="1"/>
      <w:marLeft w:val="0"/>
      <w:marRight w:val="0"/>
      <w:marTop w:val="0"/>
      <w:marBottom w:val="0"/>
      <w:divBdr>
        <w:top w:val="none" w:sz="0" w:space="0" w:color="auto"/>
        <w:left w:val="none" w:sz="0" w:space="0" w:color="auto"/>
        <w:bottom w:val="none" w:sz="0" w:space="0" w:color="auto"/>
        <w:right w:val="none" w:sz="0" w:space="0" w:color="auto"/>
      </w:divBdr>
    </w:div>
    <w:div w:id="17045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an.Goodis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34D36-056A-48DC-BD58-222506FF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Elizabeth</dc:creator>
  <cp:lastModifiedBy>Goodison, Sean</cp:lastModifiedBy>
  <cp:revision>2</cp:revision>
  <cp:lastPrinted>2018-04-17T16:38:00Z</cp:lastPrinted>
  <dcterms:created xsi:type="dcterms:W3CDTF">2022-04-19T15:33:00Z</dcterms:created>
  <dcterms:modified xsi:type="dcterms:W3CDTF">2022-04-19T15:33:00Z</dcterms:modified>
</cp:coreProperties>
</file>