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87A66" w:rsidR="009E3D48" w:rsidP="009E3D48" w:rsidRDefault="009E3D48" w14:paraId="4CE30D57" w14:textId="77777777">
      <w:pPr>
        <w:jc w:val="center"/>
        <w:rPr>
          <w:rFonts w:asciiTheme="minorHAnsi" w:hAnsiTheme="minorHAnsi"/>
          <w:b/>
          <w:bCs/>
          <w:sz w:val="22"/>
        </w:rPr>
      </w:pPr>
      <w:r w:rsidRPr="00F87A66">
        <w:rPr>
          <w:rFonts w:asciiTheme="minorHAnsi" w:hAnsiTheme="minorHAnsi"/>
          <w:b/>
          <w:bCs/>
          <w:sz w:val="22"/>
        </w:rPr>
        <w:t>SUPPORTING STATEMENT</w:t>
      </w:r>
    </w:p>
    <w:p w:rsidR="00A24315" w:rsidP="009E3D48" w:rsidRDefault="00A24315" w14:paraId="3D83B1E0" w14:textId="77777777">
      <w:pPr>
        <w:jc w:val="center"/>
        <w:rPr>
          <w:rFonts w:asciiTheme="minorHAnsi" w:hAnsiTheme="minorHAnsi"/>
          <w:b/>
          <w:bCs/>
          <w:sz w:val="22"/>
        </w:rPr>
      </w:pPr>
      <w:r w:rsidRPr="00F87A66">
        <w:rPr>
          <w:rFonts w:asciiTheme="minorHAnsi" w:hAnsiTheme="minorHAnsi"/>
          <w:b/>
          <w:bCs/>
          <w:sz w:val="22"/>
        </w:rPr>
        <w:t>Internal Revenue Service (IRS)</w:t>
      </w:r>
    </w:p>
    <w:p w:rsidR="00163E8B" w:rsidP="009E3D48" w:rsidRDefault="00B85BC4" w14:paraId="004BAE1A" w14:textId="77777777">
      <w:pPr>
        <w:jc w:val="center"/>
        <w:rPr>
          <w:rFonts w:asciiTheme="minorHAnsi" w:hAnsiTheme="minorHAnsi"/>
          <w:b/>
          <w:bCs/>
          <w:sz w:val="22"/>
        </w:rPr>
      </w:pPr>
      <w:r w:rsidRPr="00B85BC4">
        <w:rPr>
          <w:rFonts w:asciiTheme="minorHAnsi" w:hAnsiTheme="minorHAnsi"/>
          <w:b/>
          <w:bCs/>
          <w:sz w:val="22"/>
        </w:rPr>
        <w:t>Low-Income Taxpayer Clinic Grant Application Package and Guidelines; Grant Website</w:t>
      </w:r>
    </w:p>
    <w:p w:rsidRPr="00F87A66" w:rsidR="009302A1" w:rsidP="009E3D48" w:rsidRDefault="00B85BC4" w14:paraId="7262D91C" w14:textId="20955FC0">
      <w:pPr>
        <w:jc w:val="center"/>
        <w:rPr>
          <w:rFonts w:asciiTheme="minorHAnsi" w:hAnsiTheme="minorHAnsi"/>
          <w:b/>
          <w:bCs/>
          <w:sz w:val="22"/>
        </w:rPr>
      </w:pPr>
      <w:r w:rsidRPr="00B85BC4">
        <w:rPr>
          <w:rFonts w:asciiTheme="minorHAnsi" w:hAnsiTheme="minorHAnsi"/>
          <w:b/>
          <w:bCs/>
          <w:sz w:val="22"/>
        </w:rPr>
        <w:t>Publication 3319</w:t>
      </w:r>
      <w:r w:rsidR="0071531B">
        <w:rPr>
          <w:rFonts w:asciiTheme="minorHAnsi" w:hAnsiTheme="minorHAnsi"/>
          <w:b/>
          <w:bCs/>
          <w:sz w:val="22"/>
        </w:rPr>
        <w:t xml:space="preserve"> and Form 13424, 13424-A, 13424-B, 13424-C, 13424-J, 13424-K, 13424-L, 13424-M, 13424-N, </w:t>
      </w:r>
      <w:r w:rsidR="00F70F1D">
        <w:rPr>
          <w:rFonts w:asciiTheme="minorHAnsi" w:hAnsiTheme="minorHAnsi"/>
          <w:b/>
          <w:bCs/>
          <w:sz w:val="22"/>
        </w:rPr>
        <w:t>13424-P</w:t>
      </w:r>
      <w:r w:rsidR="0071531B">
        <w:rPr>
          <w:rFonts w:asciiTheme="minorHAnsi" w:hAnsiTheme="minorHAnsi"/>
          <w:b/>
          <w:bCs/>
          <w:sz w:val="22"/>
        </w:rPr>
        <w:t>,</w:t>
      </w:r>
      <w:r w:rsidR="00F70F1D">
        <w:rPr>
          <w:rFonts w:asciiTheme="minorHAnsi" w:hAnsiTheme="minorHAnsi"/>
          <w:b/>
          <w:bCs/>
          <w:sz w:val="22"/>
        </w:rPr>
        <w:t xml:space="preserve"> 13424-Q</w:t>
      </w:r>
      <w:r w:rsidR="0071531B">
        <w:rPr>
          <w:rFonts w:asciiTheme="minorHAnsi" w:hAnsiTheme="minorHAnsi"/>
          <w:b/>
          <w:bCs/>
          <w:sz w:val="22"/>
        </w:rPr>
        <w:t xml:space="preserve"> and </w:t>
      </w:r>
      <w:r w:rsidRPr="0071531B" w:rsidR="0071531B">
        <w:rPr>
          <w:rFonts w:asciiTheme="minorHAnsi" w:hAnsiTheme="minorHAnsi"/>
          <w:b/>
          <w:bCs/>
          <w:sz w:val="22"/>
        </w:rPr>
        <w:t>Project Abstract Summary</w:t>
      </w:r>
      <w:r w:rsidR="0071531B">
        <w:rPr>
          <w:rFonts w:asciiTheme="minorHAnsi" w:hAnsiTheme="minorHAnsi"/>
          <w:b/>
          <w:bCs/>
          <w:sz w:val="22"/>
        </w:rPr>
        <w:t xml:space="preserve"> </w:t>
      </w:r>
    </w:p>
    <w:p w:rsidRPr="00F87A66" w:rsidR="00F87A66" w:rsidP="009E3D48" w:rsidRDefault="00F87A66" w14:paraId="552FF3D2" w14:textId="77777777">
      <w:pPr>
        <w:jc w:val="center"/>
        <w:rPr>
          <w:rFonts w:asciiTheme="minorHAnsi" w:hAnsiTheme="minorHAnsi"/>
          <w:b/>
          <w:bCs/>
          <w:sz w:val="22"/>
        </w:rPr>
      </w:pPr>
      <w:r>
        <w:rPr>
          <w:rFonts w:asciiTheme="minorHAnsi" w:hAnsiTheme="minorHAnsi"/>
          <w:b/>
          <w:bCs/>
          <w:sz w:val="22"/>
        </w:rPr>
        <w:t>OMB Control Number 1545-</w:t>
      </w:r>
      <w:r w:rsidR="00B85BC4">
        <w:rPr>
          <w:rFonts w:asciiTheme="minorHAnsi" w:hAnsiTheme="minorHAnsi"/>
          <w:b/>
          <w:bCs/>
          <w:sz w:val="22"/>
        </w:rPr>
        <w:t>1648</w:t>
      </w:r>
    </w:p>
    <w:p w:rsidRPr="00DC1585" w:rsidR="009E3D48" w:rsidP="009E3D48" w:rsidRDefault="009E3D48" w14:paraId="2BA98FB0" w14:textId="77777777">
      <w:pPr>
        <w:rPr>
          <w:rFonts w:asciiTheme="minorHAnsi" w:hAnsiTheme="minorHAnsi"/>
          <w:b/>
          <w:bCs/>
          <w:sz w:val="22"/>
          <w:u w:val="single"/>
        </w:rPr>
      </w:pPr>
    </w:p>
    <w:p w:rsidR="009E3D48" w:rsidP="009E3D48" w:rsidRDefault="009E3D48" w14:paraId="22FA28F5" w14:textId="77777777">
      <w:pPr>
        <w:pStyle w:val="ListParagraph"/>
        <w:numPr>
          <w:ilvl w:val="0"/>
          <w:numId w:val="1"/>
        </w:numPr>
        <w:tabs>
          <w:tab w:val="left" w:pos="540"/>
        </w:tabs>
        <w:ind w:left="540" w:hanging="540"/>
        <w:rPr>
          <w:rFonts w:asciiTheme="minorHAnsi" w:hAnsiTheme="minorHAnsi"/>
          <w:b/>
          <w:sz w:val="22"/>
          <w:u w:val="single"/>
        </w:rPr>
      </w:pPr>
      <w:r w:rsidRPr="001D050E">
        <w:rPr>
          <w:rFonts w:asciiTheme="minorHAnsi" w:hAnsiTheme="minorHAnsi"/>
          <w:b/>
          <w:sz w:val="22"/>
          <w:u w:val="single"/>
        </w:rPr>
        <w:t>CIR</w:t>
      </w:r>
      <w:r w:rsidRPr="00DC1585">
        <w:rPr>
          <w:rFonts w:asciiTheme="minorHAnsi" w:hAnsiTheme="minorHAnsi"/>
          <w:b/>
          <w:sz w:val="22"/>
          <w:u w:val="single"/>
        </w:rPr>
        <w:t xml:space="preserve">CUMSTANCES NECESSITATING COLLECTION OF INFORMATION </w:t>
      </w:r>
    </w:p>
    <w:p w:rsidRPr="00197CEF" w:rsidR="00197CEF" w:rsidP="00197CEF" w:rsidRDefault="00197CEF" w14:paraId="7202068F" w14:textId="77777777">
      <w:pPr>
        <w:ind w:left="648" w:right="-72" w:hanging="720"/>
        <w:rPr>
          <w:rFonts w:asciiTheme="minorHAnsi" w:hAnsiTheme="minorHAnsi"/>
          <w:b/>
          <w:sz w:val="22"/>
          <w:u w:val="single"/>
        </w:rPr>
      </w:pPr>
      <w:r>
        <w:rPr>
          <w:rFonts w:ascii="Courier" w:hAnsi="Courier" w:cs="Courier"/>
        </w:rPr>
        <w:t xml:space="preserve">    </w:t>
      </w:r>
      <w:r>
        <w:rPr>
          <w:rFonts w:asciiTheme="minorHAnsi" w:hAnsiTheme="minorHAnsi"/>
          <w:b/>
          <w:sz w:val="22"/>
          <w:u w:val="single"/>
        </w:rPr>
        <w:t xml:space="preserve">  </w:t>
      </w:r>
    </w:p>
    <w:p w:rsidR="00A2795E" w:rsidP="00CF61FE" w:rsidRDefault="00B85BC4" w14:paraId="38843E34" w14:textId="77777777">
      <w:pPr>
        <w:tabs>
          <w:tab w:val="left" w:pos="540"/>
        </w:tabs>
        <w:ind w:left="540" w:hanging="540"/>
        <w:rPr>
          <w:rFonts w:asciiTheme="minorHAnsi" w:hAnsiTheme="minorHAnsi"/>
          <w:sz w:val="22"/>
        </w:rPr>
      </w:pPr>
      <w:r>
        <w:rPr>
          <w:rFonts w:asciiTheme="minorHAnsi" w:hAnsiTheme="minorHAnsi"/>
          <w:sz w:val="22"/>
        </w:rPr>
        <w:t xml:space="preserve">           </w:t>
      </w:r>
      <w:r w:rsidRPr="00B85BC4">
        <w:rPr>
          <w:rFonts w:asciiTheme="minorHAnsi" w:hAnsiTheme="minorHAnsi"/>
          <w:sz w:val="22"/>
        </w:rPr>
        <w:t xml:space="preserve">Public Law 105-206, Section 7526, Low-Income Taxpayer Clinics, of July 22, 1998 (See Attachment A), authorizes the Internal Revenue Service (IRS) to provide matching grant funds for the development, expansion, or continuation of qualified </w:t>
      </w:r>
      <w:proofErr w:type="gramStart"/>
      <w:r w:rsidRPr="00B85BC4">
        <w:rPr>
          <w:rFonts w:asciiTheme="minorHAnsi" w:hAnsiTheme="minorHAnsi"/>
          <w:sz w:val="22"/>
        </w:rPr>
        <w:t>low income</w:t>
      </w:r>
      <w:proofErr w:type="gramEnd"/>
      <w:r w:rsidRPr="00B85BC4">
        <w:rPr>
          <w:rFonts w:asciiTheme="minorHAnsi" w:hAnsiTheme="minorHAnsi"/>
          <w:sz w:val="22"/>
        </w:rPr>
        <w:t xml:space="preserve"> taxpayer clinics.  </w:t>
      </w:r>
      <w:proofErr w:type="gramStart"/>
      <w:r w:rsidRPr="00B85BC4">
        <w:rPr>
          <w:rFonts w:asciiTheme="minorHAnsi" w:hAnsiTheme="minorHAnsi"/>
          <w:sz w:val="22"/>
        </w:rPr>
        <w:t>Low income</w:t>
      </w:r>
      <w:proofErr w:type="gramEnd"/>
      <w:r w:rsidRPr="00B85BC4">
        <w:rPr>
          <w:rFonts w:asciiTheme="minorHAnsi" w:hAnsiTheme="minorHAnsi"/>
          <w:sz w:val="22"/>
        </w:rPr>
        <w:t xml:space="preserve"> taxpayer clinics are charged with providing representation, education, and advocacy to low income taxpayers and individuals who speak English as a Second Language (ESL).  The Taxpayer Advocate Service (TAS), an independent organization within the IRS, oversees the program via the </w:t>
      </w:r>
      <w:proofErr w:type="gramStart"/>
      <w:r w:rsidRPr="00B85BC4">
        <w:rPr>
          <w:rFonts w:asciiTheme="minorHAnsi" w:hAnsiTheme="minorHAnsi"/>
          <w:sz w:val="22"/>
        </w:rPr>
        <w:t>Low Income</w:t>
      </w:r>
      <w:proofErr w:type="gramEnd"/>
      <w:r w:rsidRPr="00B85BC4">
        <w:rPr>
          <w:rFonts w:asciiTheme="minorHAnsi" w:hAnsiTheme="minorHAnsi"/>
          <w:sz w:val="22"/>
        </w:rPr>
        <w:t xml:space="preserve"> Taxpayer Clinic (LITC) Program Office.  </w:t>
      </w:r>
      <w:proofErr w:type="gramStart"/>
      <w:r w:rsidRPr="00B85BC4">
        <w:rPr>
          <w:rFonts w:asciiTheme="minorHAnsi" w:hAnsiTheme="minorHAnsi"/>
          <w:sz w:val="22"/>
        </w:rPr>
        <w:t>In order to</w:t>
      </w:r>
      <w:proofErr w:type="gramEnd"/>
      <w:r w:rsidRPr="00B85BC4">
        <w:rPr>
          <w:rFonts w:asciiTheme="minorHAnsi" w:hAnsiTheme="minorHAnsi"/>
          <w:sz w:val="22"/>
        </w:rPr>
        <w:t xml:space="preserve"> award these grants, TAS must objectively assess grantee applications.  The LITC Program Office annually issues Publication 3319, Grant Application Package and Guidelines, which includes instructions for applying for an LITC grant, as well as standards and guidelines for operating a </w:t>
      </w:r>
      <w:proofErr w:type="gramStart"/>
      <w:r w:rsidRPr="00B85BC4">
        <w:rPr>
          <w:rFonts w:asciiTheme="minorHAnsi" w:hAnsiTheme="minorHAnsi"/>
          <w:sz w:val="22"/>
        </w:rPr>
        <w:t>low income</w:t>
      </w:r>
      <w:proofErr w:type="gramEnd"/>
      <w:r w:rsidRPr="00B85BC4">
        <w:rPr>
          <w:rFonts w:asciiTheme="minorHAnsi" w:hAnsiTheme="minorHAnsi"/>
          <w:sz w:val="22"/>
        </w:rPr>
        <w:t xml:space="preserve"> taxpayer clinic.  The required application forms include Office of Management and Budget Standard Form 424 and Standard Form 424A.  In addition, the LITC Program Office requires supplemental information to be provided on IRS forms to allow reviewers to evaluate the applications accurately and objectively.  Applicants approved for funding must submit an interim and year-end report detailing the activities of the LITC during the respective period. </w:t>
      </w:r>
      <w:r w:rsidR="00CF61FE">
        <w:rPr>
          <w:rFonts w:asciiTheme="minorHAnsi" w:hAnsiTheme="minorHAnsi"/>
          <w:sz w:val="22"/>
        </w:rPr>
        <w:t xml:space="preserve">  </w:t>
      </w:r>
    </w:p>
    <w:p w:rsidR="00A2795E" w:rsidP="00CF61FE" w:rsidRDefault="00A2795E" w14:paraId="43DAADC8" w14:textId="77777777">
      <w:pPr>
        <w:tabs>
          <w:tab w:val="left" w:pos="540"/>
        </w:tabs>
        <w:ind w:left="540" w:hanging="540"/>
        <w:rPr>
          <w:rFonts w:asciiTheme="minorHAnsi" w:hAnsiTheme="minorHAnsi"/>
          <w:sz w:val="22"/>
        </w:rPr>
      </w:pPr>
    </w:p>
    <w:p w:rsidR="0090579F" w:rsidP="00CF61FE" w:rsidRDefault="00A2795E" w14:paraId="5F039C91" w14:textId="6FD582F6">
      <w:pPr>
        <w:tabs>
          <w:tab w:val="left" w:pos="540"/>
        </w:tabs>
        <w:ind w:left="540" w:hanging="540"/>
        <w:rPr>
          <w:rFonts w:asciiTheme="minorHAnsi" w:hAnsiTheme="minorHAnsi"/>
          <w:sz w:val="22"/>
        </w:rPr>
      </w:pPr>
      <w:r>
        <w:rPr>
          <w:rFonts w:asciiTheme="minorHAnsi" w:hAnsiTheme="minorHAnsi"/>
          <w:sz w:val="22"/>
        </w:rPr>
        <w:t xml:space="preserve">           Form 13424, </w:t>
      </w:r>
      <w:r w:rsidRPr="00A2795E">
        <w:rPr>
          <w:rFonts w:asciiTheme="minorHAnsi" w:hAnsiTheme="minorHAnsi"/>
          <w:sz w:val="22"/>
        </w:rPr>
        <w:t>Low Income Taxpayer Clinic (LITC) Application Information</w:t>
      </w:r>
      <w:r w:rsidR="00907C21">
        <w:rPr>
          <w:rFonts w:asciiTheme="minorHAnsi" w:hAnsiTheme="minorHAnsi"/>
          <w:sz w:val="22"/>
        </w:rPr>
        <w:t>.</w:t>
      </w:r>
      <w:r w:rsidRPr="00A2795E">
        <w:rPr>
          <w:rFonts w:asciiTheme="minorHAnsi" w:hAnsiTheme="minorHAnsi"/>
          <w:sz w:val="22"/>
        </w:rPr>
        <w:t xml:space="preserve"> </w:t>
      </w:r>
      <w:r w:rsidRPr="00CB7D45" w:rsidR="00CB7D45">
        <w:rPr>
          <w:rFonts w:asciiTheme="minorHAnsi" w:hAnsiTheme="minorHAnsi"/>
          <w:sz w:val="22"/>
        </w:rPr>
        <w:t>This form is used to report basic information about the applicant, including the amount and period of the grant requested, contact information for the applicant’s sponsoring organization, the name and location of the clinic where services are provided, and key clinic staff members.</w:t>
      </w:r>
    </w:p>
    <w:p w:rsidR="00CB7D45" w:rsidP="00CF61FE" w:rsidRDefault="00CB7D45" w14:paraId="55138567" w14:textId="77777777">
      <w:pPr>
        <w:tabs>
          <w:tab w:val="left" w:pos="540"/>
        </w:tabs>
        <w:ind w:left="540" w:hanging="540"/>
        <w:rPr>
          <w:rFonts w:asciiTheme="minorHAnsi" w:hAnsiTheme="minorHAnsi"/>
          <w:sz w:val="22"/>
        </w:rPr>
      </w:pPr>
    </w:p>
    <w:p w:rsidR="0090579F" w:rsidP="0090579F" w:rsidRDefault="0090579F" w14:paraId="4519468B" w14:textId="0134E616">
      <w:pPr>
        <w:tabs>
          <w:tab w:val="left" w:pos="540"/>
        </w:tabs>
        <w:ind w:left="540"/>
        <w:rPr>
          <w:rFonts w:asciiTheme="minorHAnsi" w:hAnsiTheme="minorHAnsi"/>
          <w:sz w:val="22"/>
        </w:rPr>
      </w:pPr>
      <w:bookmarkStart w:name="_Hlk66199313" w:id="0"/>
      <w:r>
        <w:rPr>
          <w:rFonts w:asciiTheme="minorHAnsi" w:hAnsiTheme="minorHAnsi"/>
          <w:sz w:val="22"/>
        </w:rPr>
        <w:t>Form 13424-A</w:t>
      </w:r>
      <w:bookmarkEnd w:id="0"/>
      <w:r>
        <w:rPr>
          <w:rFonts w:asciiTheme="minorHAnsi" w:hAnsiTheme="minorHAnsi"/>
          <w:sz w:val="22"/>
        </w:rPr>
        <w:t xml:space="preserve">, </w:t>
      </w:r>
      <w:r w:rsidRPr="00907C21" w:rsidR="00907C21">
        <w:rPr>
          <w:rFonts w:asciiTheme="minorHAnsi" w:hAnsiTheme="minorHAnsi"/>
          <w:sz w:val="22"/>
        </w:rPr>
        <w:t>Low Income Taxpayer Clinic (LITC) General Information Report</w:t>
      </w:r>
      <w:r w:rsidR="00907C21">
        <w:rPr>
          <w:rFonts w:asciiTheme="minorHAnsi" w:hAnsiTheme="minorHAnsi"/>
          <w:sz w:val="22"/>
        </w:rPr>
        <w:t>.</w:t>
      </w:r>
      <w:r>
        <w:rPr>
          <w:rFonts w:asciiTheme="minorHAnsi" w:hAnsiTheme="minorHAnsi"/>
          <w:sz w:val="22"/>
        </w:rPr>
        <w:t xml:space="preserve"> </w:t>
      </w:r>
      <w:r w:rsidRPr="0090579F">
        <w:rPr>
          <w:rFonts w:asciiTheme="minorHAnsi" w:hAnsiTheme="minorHAnsi"/>
          <w:sz w:val="22"/>
        </w:rPr>
        <w:t>This form is used to report information about certain work the clinic performed during the reporting period. This form is used to report all</w:t>
      </w:r>
      <w:r w:rsidR="00CB7D45">
        <w:rPr>
          <w:rFonts w:asciiTheme="minorHAnsi" w:hAnsiTheme="minorHAnsi"/>
          <w:sz w:val="22"/>
        </w:rPr>
        <w:t xml:space="preserve"> o</w:t>
      </w:r>
      <w:r w:rsidRPr="0090579F">
        <w:rPr>
          <w:rFonts w:asciiTheme="minorHAnsi" w:hAnsiTheme="minorHAnsi"/>
          <w:sz w:val="22"/>
        </w:rPr>
        <w:t>utreach activities, educational activities, consultations, referrals, tax return and other document preparation, volunteer activities, work</w:t>
      </w:r>
      <w:r w:rsidR="00CB7D45">
        <w:rPr>
          <w:rFonts w:asciiTheme="minorHAnsi" w:hAnsiTheme="minorHAnsi"/>
          <w:sz w:val="22"/>
        </w:rPr>
        <w:t xml:space="preserve"> </w:t>
      </w:r>
      <w:r w:rsidRPr="0090579F">
        <w:rPr>
          <w:rFonts w:asciiTheme="minorHAnsi" w:hAnsiTheme="minorHAnsi"/>
          <w:sz w:val="22"/>
        </w:rPr>
        <w:t>performed by students, and professional education activities conducted during the reporting period.</w:t>
      </w:r>
      <w:r>
        <w:rPr>
          <w:rFonts w:asciiTheme="minorHAnsi" w:hAnsiTheme="minorHAnsi"/>
          <w:sz w:val="22"/>
        </w:rPr>
        <w:t xml:space="preserve"> </w:t>
      </w:r>
    </w:p>
    <w:p w:rsidR="007C68A1" w:rsidP="0090579F" w:rsidRDefault="007C68A1" w14:paraId="656B8466" w14:textId="68C335EA">
      <w:pPr>
        <w:tabs>
          <w:tab w:val="left" w:pos="540"/>
        </w:tabs>
        <w:ind w:left="540"/>
        <w:rPr>
          <w:rFonts w:asciiTheme="minorHAnsi" w:hAnsiTheme="minorHAnsi"/>
          <w:sz w:val="22"/>
        </w:rPr>
      </w:pPr>
    </w:p>
    <w:p w:rsidR="007C68A1" w:rsidP="007C68A1" w:rsidRDefault="00D776DF" w14:paraId="529E94A2" w14:textId="3EA60426">
      <w:pPr>
        <w:tabs>
          <w:tab w:val="left" w:pos="540"/>
        </w:tabs>
        <w:ind w:left="540"/>
        <w:rPr>
          <w:rFonts w:asciiTheme="minorHAnsi" w:hAnsiTheme="minorHAnsi"/>
          <w:sz w:val="22"/>
        </w:rPr>
      </w:pPr>
      <w:r>
        <w:rPr>
          <w:rFonts w:asciiTheme="minorHAnsi" w:hAnsiTheme="minorHAnsi"/>
          <w:sz w:val="22"/>
        </w:rPr>
        <w:t xml:space="preserve">Form </w:t>
      </w:r>
      <w:r w:rsidRPr="007C68A1" w:rsidR="007C68A1">
        <w:rPr>
          <w:rFonts w:asciiTheme="minorHAnsi" w:hAnsiTheme="minorHAnsi"/>
          <w:sz w:val="22"/>
        </w:rPr>
        <w:t>13424-B, Low Income Taxpayer Clinic (LITC)Case Issues Report</w:t>
      </w:r>
      <w:r w:rsidR="007C68A1">
        <w:rPr>
          <w:rFonts w:asciiTheme="minorHAnsi" w:hAnsiTheme="minorHAnsi"/>
          <w:sz w:val="22"/>
        </w:rPr>
        <w:t xml:space="preserve">. </w:t>
      </w:r>
      <w:r w:rsidRPr="007C68A1" w:rsidR="007C68A1">
        <w:rPr>
          <w:rFonts w:asciiTheme="minorHAnsi" w:hAnsiTheme="minorHAnsi"/>
          <w:sz w:val="22"/>
        </w:rPr>
        <w:t>This form is required to be submitted by Low Income Taxpayer Clinic (LITC) Grantees as part of the Interim Report and Annual Report. Grantees are external customers, non-profits, legal aid societies, universities, law schools, and will be used by anyone in the US and territories that have been approved as grantees for a LITC Grant for controversy representation. This form is used to report issues worked by a clinic while representing taxpayers in controversy cases that were open at any time</w:t>
      </w:r>
      <w:r w:rsidR="00E52BAF">
        <w:rPr>
          <w:rFonts w:asciiTheme="minorHAnsi" w:hAnsiTheme="minorHAnsi"/>
          <w:sz w:val="22"/>
        </w:rPr>
        <w:t xml:space="preserve"> </w:t>
      </w:r>
      <w:r w:rsidRPr="007C68A1" w:rsidR="007C68A1">
        <w:rPr>
          <w:rFonts w:asciiTheme="minorHAnsi" w:hAnsiTheme="minorHAnsi"/>
          <w:sz w:val="22"/>
        </w:rPr>
        <w:t>during the reporting period, including cases carried over from the previous grant year.</w:t>
      </w:r>
    </w:p>
    <w:p w:rsidR="00361D43" w:rsidP="007C68A1" w:rsidRDefault="00361D43" w14:paraId="0505C103" w14:textId="0DDA019C">
      <w:pPr>
        <w:tabs>
          <w:tab w:val="left" w:pos="540"/>
        </w:tabs>
        <w:ind w:left="540"/>
        <w:rPr>
          <w:rFonts w:asciiTheme="minorHAnsi" w:hAnsiTheme="minorHAnsi"/>
          <w:sz w:val="22"/>
        </w:rPr>
      </w:pPr>
    </w:p>
    <w:p w:rsidR="00AD3D93" w:rsidP="007C68A1" w:rsidRDefault="00AD3D93" w14:paraId="7F7C78B6" w14:textId="652FE36A">
      <w:pPr>
        <w:tabs>
          <w:tab w:val="left" w:pos="540"/>
        </w:tabs>
        <w:ind w:left="540"/>
        <w:rPr>
          <w:rFonts w:asciiTheme="minorHAnsi" w:hAnsiTheme="minorHAnsi"/>
          <w:sz w:val="22"/>
        </w:rPr>
      </w:pPr>
    </w:p>
    <w:p w:rsidR="00AD3D93" w:rsidP="007C68A1" w:rsidRDefault="00AD3D93" w14:paraId="793438BD" w14:textId="6371A5B1">
      <w:pPr>
        <w:tabs>
          <w:tab w:val="left" w:pos="540"/>
        </w:tabs>
        <w:ind w:left="540"/>
        <w:rPr>
          <w:rFonts w:asciiTheme="minorHAnsi" w:hAnsiTheme="minorHAnsi"/>
          <w:sz w:val="22"/>
        </w:rPr>
      </w:pPr>
    </w:p>
    <w:p w:rsidR="00AD3D93" w:rsidP="007C68A1" w:rsidRDefault="00AD3D93" w14:paraId="19EE5B08" w14:textId="77777777">
      <w:pPr>
        <w:tabs>
          <w:tab w:val="left" w:pos="540"/>
        </w:tabs>
        <w:ind w:left="540"/>
        <w:rPr>
          <w:rFonts w:asciiTheme="minorHAnsi" w:hAnsiTheme="minorHAnsi"/>
          <w:sz w:val="22"/>
        </w:rPr>
      </w:pPr>
    </w:p>
    <w:p w:rsidR="00361D43" w:rsidP="007C68A1" w:rsidRDefault="00265CE1" w14:paraId="148E8C55" w14:textId="3A147A85">
      <w:pPr>
        <w:tabs>
          <w:tab w:val="left" w:pos="540"/>
        </w:tabs>
        <w:ind w:left="540"/>
        <w:rPr>
          <w:rFonts w:asciiTheme="minorHAnsi" w:hAnsiTheme="minorHAnsi"/>
          <w:sz w:val="22"/>
        </w:rPr>
      </w:pPr>
      <w:r>
        <w:rPr>
          <w:rFonts w:asciiTheme="minorHAnsi" w:hAnsiTheme="minorHAnsi"/>
          <w:sz w:val="22"/>
        </w:rPr>
        <w:lastRenderedPageBreak/>
        <w:t xml:space="preserve">Form </w:t>
      </w:r>
      <w:r w:rsidRPr="00361D43" w:rsidR="00361D43">
        <w:rPr>
          <w:rFonts w:asciiTheme="minorHAnsi" w:hAnsiTheme="minorHAnsi"/>
          <w:sz w:val="22"/>
        </w:rPr>
        <w:t>13424-C, Low Income Taxpayer Clinic (LITC) Advocacy Information Report</w:t>
      </w:r>
      <w:r w:rsidR="00361D43">
        <w:rPr>
          <w:rFonts w:asciiTheme="minorHAnsi" w:hAnsiTheme="minorHAnsi"/>
          <w:sz w:val="22"/>
        </w:rPr>
        <w:t xml:space="preserve">. </w:t>
      </w:r>
      <w:r w:rsidRPr="001B42A9" w:rsidR="001B42A9">
        <w:rPr>
          <w:rFonts w:asciiTheme="minorHAnsi" w:hAnsiTheme="minorHAnsi"/>
          <w:sz w:val="22"/>
        </w:rPr>
        <w:t>This form is used to report information about certain advocacy work the clinic performed during the reporting period. This form is used to report all systemic advocacy issues submitted, written materials published, television and radio appearances made, and public service announcements aired during the reporting period.</w:t>
      </w:r>
      <w:r w:rsidR="001B42A9">
        <w:rPr>
          <w:rFonts w:asciiTheme="minorHAnsi" w:hAnsiTheme="minorHAnsi"/>
          <w:sz w:val="22"/>
        </w:rPr>
        <w:t xml:space="preserve"> </w:t>
      </w:r>
    </w:p>
    <w:p w:rsidR="001B42A9" w:rsidP="007C68A1" w:rsidRDefault="001B42A9" w14:paraId="0DB91761" w14:textId="10C2AC19">
      <w:pPr>
        <w:tabs>
          <w:tab w:val="left" w:pos="540"/>
        </w:tabs>
        <w:ind w:left="540"/>
        <w:rPr>
          <w:rFonts w:asciiTheme="minorHAnsi" w:hAnsiTheme="minorHAnsi"/>
          <w:sz w:val="22"/>
        </w:rPr>
      </w:pPr>
    </w:p>
    <w:p w:rsidR="001B42A9" w:rsidP="001B42A9" w:rsidRDefault="00265CE1" w14:paraId="1750F5FA" w14:textId="53D3A432">
      <w:pPr>
        <w:tabs>
          <w:tab w:val="left" w:pos="540"/>
        </w:tabs>
        <w:ind w:left="540"/>
        <w:rPr>
          <w:rFonts w:asciiTheme="minorHAnsi" w:hAnsiTheme="minorHAnsi"/>
          <w:sz w:val="22"/>
        </w:rPr>
      </w:pPr>
      <w:r>
        <w:rPr>
          <w:rFonts w:asciiTheme="minorHAnsi" w:hAnsiTheme="minorHAnsi"/>
          <w:sz w:val="22"/>
        </w:rPr>
        <w:t xml:space="preserve">Form </w:t>
      </w:r>
      <w:r w:rsidRPr="001B42A9" w:rsidR="001B42A9">
        <w:rPr>
          <w:rFonts w:asciiTheme="minorHAnsi" w:hAnsiTheme="minorHAnsi"/>
          <w:sz w:val="22"/>
        </w:rPr>
        <w:t>13424-J, Detailed Budget Worksheet and Narrative Explanations</w:t>
      </w:r>
      <w:r w:rsidR="001B42A9">
        <w:rPr>
          <w:rFonts w:asciiTheme="minorHAnsi" w:hAnsiTheme="minorHAnsi"/>
          <w:sz w:val="22"/>
        </w:rPr>
        <w:t xml:space="preserve">. </w:t>
      </w:r>
      <w:r w:rsidRPr="001B42A9" w:rsidR="001B42A9">
        <w:rPr>
          <w:rFonts w:asciiTheme="minorHAnsi" w:hAnsiTheme="minorHAnsi"/>
          <w:sz w:val="22"/>
        </w:rPr>
        <w:t>This form must be submitted with all Full Grant Applications and NCC</w:t>
      </w:r>
      <w:r w:rsidR="00E52BAF">
        <w:rPr>
          <w:rFonts w:asciiTheme="minorHAnsi" w:hAnsiTheme="minorHAnsi"/>
          <w:sz w:val="22"/>
        </w:rPr>
        <w:t xml:space="preserve"> </w:t>
      </w:r>
      <w:r w:rsidRPr="001B42A9" w:rsidR="001B42A9">
        <w:rPr>
          <w:rFonts w:asciiTheme="minorHAnsi" w:hAnsiTheme="minorHAnsi"/>
          <w:sz w:val="22"/>
        </w:rPr>
        <w:t>Requests for an LITC matching grant. This form is used to provide a</w:t>
      </w:r>
      <w:r w:rsidR="00E52BAF">
        <w:rPr>
          <w:rFonts w:asciiTheme="minorHAnsi" w:hAnsiTheme="minorHAnsi"/>
          <w:sz w:val="22"/>
        </w:rPr>
        <w:t xml:space="preserve"> </w:t>
      </w:r>
      <w:r w:rsidRPr="001B42A9" w:rsidR="001B42A9">
        <w:rPr>
          <w:rFonts w:asciiTheme="minorHAnsi" w:hAnsiTheme="minorHAnsi"/>
          <w:sz w:val="22"/>
        </w:rPr>
        <w:t>detailed explanation for each spending category in the proposed budget</w:t>
      </w:r>
      <w:r w:rsidR="00E52BAF">
        <w:rPr>
          <w:rFonts w:asciiTheme="minorHAnsi" w:hAnsiTheme="minorHAnsi"/>
          <w:sz w:val="22"/>
        </w:rPr>
        <w:t xml:space="preserve"> </w:t>
      </w:r>
      <w:r w:rsidRPr="001B42A9" w:rsidR="001B42A9">
        <w:rPr>
          <w:rFonts w:asciiTheme="minorHAnsi" w:hAnsiTheme="minorHAnsi"/>
          <w:sz w:val="22"/>
        </w:rPr>
        <w:t>for the LITC grant, including how federal grant funds and matching funds</w:t>
      </w:r>
      <w:r w:rsidR="00E52BAF">
        <w:rPr>
          <w:rFonts w:asciiTheme="minorHAnsi" w:hAnsiTheme="minorHAnsi"/>
          <w:sz w:val="22"/>
        </w:rPr>
        <w:t xml:space="preserve"> </w:t>
      </w:r>
      <w:r w:rsidRPr="001B42A9" w:rsidR="001B42A9">
        <w:rPr>
          <w:rFonts w:asciiTheme="minorHAnsi" w:hAnsiTheme="minorHAnsi"/>
          <w:sz w:val="22"/>
        </w:rPr>
        <w:t xml:space="preserve">will be spent during the grant period. </w:t>
      </w:r>
    </w:p>
    <w:p w:rsidR="008E6C07" w:rsidP="001B42A9" w:rsidRDefault="008E6C07" w14:paraId="3FFE267B" w14:textId="141714CE">
      <w:pPr>
        <w:tabs>
          <w:tab w:val="left" w:pos="540"/>
        </w:tabs>
        <w:ind w:left="540"/>
        <w:rPr>
          <w:rFonts w:asciiTheme="minorHAnsi" w:hAnsiTheme="minorHAnsi"/>
          <w:sz w:val="22"/>
        </w:rPr>
      </w:pPr>
    </w:p>
    <w:p w:rsidR="008E6C07" w:rsidP="008E6C07" w:rsidRDefault="00265CE1" w14:paraId="5485DE54" w14:textId="25E6E593">
      <w:pPr>
        <w:tabs>
          <w:tab w:val="left" w:pos="540"/>
        </w:tabs>
        <w:ind w:left="540"/>
        <w:rPr>
          <w:rFonts w:asciiTheme="minorHAnsi" w:hAnsiTheme="minorHAnsi"/>
          <w:sz w:val="22"/>
        </w:rPr>
      </w:pPr>
      <w:r>
        <w:rPr>
          <w:rFonts w:asciiTheme="minorHAnsi" w:hAnsiTheme="minorHAnsi"/>
          <w:sz w:val="22"/>
        </w:rPr>
        <w:t xml:space="preserve">Form </w:t>
      </w:r>
      <w:r w:rsidRPr="008E6C07" w:rsidR="008E6C07">
        <w:rPr>
          <w:rFonts w:asciiTheme="minorHAnsi" w:hAnsiTheme="minorHAnsi"/>
          <w:sz w:val="22"/>
        </w:rPr>
        <w:t>13424-K, Low Income Taxpayer Clinic (LITC) Case Information Report</w:t>
      </w:r>
      <w:r w:rsidR="008E6C07">
        <w:rPr>
          <w:rFonts w:asciiTheme="minorHAnsi" w:hAnsiTheme="minorHAnsi"/>
          <w:sz w:val="22"/>
        </w:rPr>
        <w:t xml:space="preserve">. </w:t>
      </w:r>
      <w:r w:rsidRPr="008E6C07" w:rsidR="008E6C07">
        <w:rPr>
          <w:rFonts w:asciiTheme="minorHAnsi" w:hAnsiTheme="minorHAnsi"/>
          <w:sz w:val="22"/>
        </w:rPr>
        <w:t>This form is used to report information about the work performed by a clinic while representing taxpayers in controversy cases that were</w:t>
      </w:r>
      <w:r w:rsidR="00E52BAF">
        <w:rPr>
          <w:rFonts w:asciiTheme="minorHAnsi" w:hAnsiTheme="minorHAnsi"/>
          <w:sz w:val="22"/>
        </w:rPr>
        <w:t xml:space="preserve"> </w:t>
      </w:r>
      <w:r w:rsidRPr="008E6C07" w:rsidR="008E6C07">
        <w:rPr>
          <w:rFonts w:asciiTheme="minorHAnsi" w:hAnsiTheme="minorHAnsi"/>
          <w:sz w:val="22"/>
        </w:rPr>
        <w:t>open at any time during the reporting period, including cases carried over from the previous grant year.</w:t>
      </w:r>
    </w:p>
    <w:p w:rsidR="008E6C07" w:rsidP="008E6C07" w:rsidRDefault="008E6C07" w14:paraId="7156D938" w14:textId="2BD83055">
      <w:pPr>
        <w:tabs>
          <w:tab w:val="left" w:pos="540"/>
        </w:tabs>
        <w:ind w:left="540"/>
        <w:rPr>
          <w:rFonts w:asciiTheme="minorHAnsi" w:hAnsiTheme="minorHAnsi"/>
          <w:sz w:val="22"/>
        </w:rPr>
      </w:pPr>
    </w:p>
    <w:p w:rsidR="008E6C07" w:rsidP="00E52BAF" w:rsidRDefault="00265CE1" w14:paraId="1FC2F171" w14:textId="012BD7BF">
      <w:pPr>
        <w:tabs>
          <w:tab w:val="left" w:pos="540"/>
        </w:tabs>
        <w:ind w:left="540"/>
        <w:rPr>
          <w:rFonts w:asciiTheme="minorHAnsi" w:hAnsiTheme="minorHAnsi"/>
          <w:sz w:val="22"/>
        </w:rPr>
      </w:pPr>
      <w:r>
        <w:rPr>
          <w:rFonts w:asciiTheme="minorHAnsi" w:hAnsiTheme="minorHAnsi"/>
          <w:sz w:val="22"/>
        </w:rPr>
        <w:t xml:space="preserve">Form </w:t>
      </w:r>
      <w:r w:rsidR="007A06F4">
        <w:rPr>
          <w:rFonts w:asciiTheme="minorHAnsi" w:hAnsiTheme="minorHAnsi"/>
          <w:sz w:val="22"/>
        </w:rPr>
        <w:t xml:space="preserve">13424-L, </w:t>
      </w:r>
      <w:r w:rsidRPr="007A06F4" w:rsidR="007A06F4">
        <w:rPr>
          <w:rFonts w:asciiTheme="minorHAnsi" w:hAnsiTheme="minorHAnsi"/>
          <w:sz w:val="22"/>
        </w:rPr>
        <w:t>Statement of Grant Expenditures</w:t>
      </w:r>
      <w:r w:rsidR="007A06F4">
        <w:rPr>
          <w:rFonts w:asciiTheme="minorHAnsi" w:hAnsiTheme="minorHAnsi"/>
          <w:sz w:val="22"/>
        </w:rPr>
        <w:t xml:space="preserve">. </w:t>
      </w:r>
      <w:r w:rsidR="00E52BAF">
        <w:rPr>
          <w:rFonts w:asciiTheme="minorHAnsi" w:hAnsiTheme="minorHAnsi"/>
          <w:sz w:val="22"/>
        </w:rPr>
        <w:t>This form</w:t>
      </w:r>
      <w:r w:rsidR="007A06F4">
        <w:rPr>
          <w:rFonts w:asciiTheme="minorHAnsi" w:hAnsiTheme="minorHAnsi"/>
          <w:sz w:val="22"/>
        </w:rPr>
        <w:t xml:space="preserve"> </w:t>
      </w:r>
      <w:r w:rsidRPr="007A06F4" w:rsidR="007A06F4">
        <w:rPr>
          <w:rFonts w:asciiTheme="minorHAnsi" w:hAnsiTheme="minorHAnsi"/>
          <w:sz w:val="22"/>
        </w:rPr>
        <w:t>is used to</w:t>
      </w:r>
      <w:r w:rsidR="00E52BAF">
        <w:rPr>
          <w:rFonts w:asciiTheme="minorHAnsi" w:hAnsiTheme="minorHAnsi"/>
          <w:sz w:val="22"/>
        </w:rPr>
        <w:t xml:space="preserve"> </w:t>
      </w:r>
      <w:r w:rsidRPr="007A06F4" w:rsidR="007A06F4">
        <w:rPr>
          <w:rFonts w:asciiTheme="minorHAnsi" w:hAnsiTheme="minorHAnsi"/>
          <w:sz w:val="22"/>
        </w:rPr>
        <w:t>report how federal grant funds and matching funds were spent</w:t>
      </w:r>
      <w:r w:rsidR="00E52BAF">
        <w:rPr>
          <w:rFonts w:asciiTheme="minorHAnsi" w:hAnsiTheme="minorHAnsi"/>
          <w:sz w:val="22"/>
        </w:rPr>
        <w:t xml:space="preserve"> </w:t>
      </w:r>
      <w:r w:rsidRPr="007A06F4" w:rsidR="007A06F4">
        <w:rPr>
          <w:rFonts w:asciiTheme="minorHAnsi" w:hAnsiTheme="minorHAnsi"/>
          <w:sz w:val="22"/>
        </w:rPr>
        <w:t>by the clinic during the reporting period. This form is also used to</w:t>
      </w:r>
      <w:r>
        <w:rPr>
          <w:rFonts w:asciiTheme="minorHAnsi" w:hAnsiTheme="minorHAnsi"/>
          <w:sz w:val="22"/>
        </w:rPr>
        <w:t xml:space="preserve"> </w:t>
      </w:r>
      <w:r w:rsidRPr="007A06F4" w:rsidR="007A06F4">
        <w:rPr>
          <w:rFonts w:asciiTheme="minorHAnsi" w:hAnsiTheme="minorHAnsi"/>
          <w:sz w:val="22"/>
        </w:rPr>
        <w:t>report a narrative explanation of how each expense amount was</w:t>
      </w:r>
      <w:r w:rsidR="00E52BAF">
        <w:rPr>
          <w:rFonts w:asciiTheme="minorHAnsi" w:hAnsiTheme="minorHAnsi"/>
          <w:sz w:val="22"/>
        </w:rPr>
        <w:t xml:space="preserve"> </w:t>
      </w:r>
      <w:r w:rsidRPr="007A06F4" w:rsidR="007A06F4">
        <w:rPr>
          <w:rFonts w:asciiTheme="minorHAnsi" w:hAnsiTheme="minorHAnsi"/>
          <w:sz w:val="22"/>
        </w:rPr>
        <w:t xml:space="preserve">calculated and the sources and valuation of matching funds. </w:t>
      </w:r>
    </w:p>
    <w:p w:rsidR="007B0073" w:rsidP="007A06F4" w:rsidRDefault="007B0073" w14:paraId="4F8CDA84" w14:textId="69A7E087">
      <w:pPr>
        <w:tabs>
          <w:tab w:val="left" w:pos="540"/>
        </w:tabs>
        <w:ind w:left="540"/>
        <w:rPr>
          <w:rFonts w:asciiTheme="minorHAnsi" w:hAnsiTheme="minorHAnsi"/>
          <w:sz w:val="22"/>
        </w:rPr>
      </w:pPr>
    </w:p>
    <w:p w:rsidR="007B0073" w:rsidP="007A06F4" w:rsidRDefault="00265CE1" w14:paraId="685D8E6E" w14:textId="58B6DD2B">
      <w:pPr>
        <w:tabs>
          <w:tab w:val="left" w:pos="540"/>
        </w:tabs>
        <w:ind w:left="540"/>
        <w:rPr>
          <w:rFonts w:asciiTheme="minorHAnsi" w:hAnsiTheme="minorHAnsi"/>
          <w:sz w:val="22"/>
        </w:rPr>
      </w:pPr>
      <w:r>
        <w:rPr>
          <w:rFonts w:asciiTheme="minorHAnsi" w:hAnsiTheme="minorHAnsi"/>
          <w:sz w:val="22"/>
        </w:rPr>
        <w:t xml:space="preserve">Form </w:t>
      </w:r>
      <w:r w:rsidR="007B0073">
        <w:rPr>
          <w:rFonts w:asciiTheme="minorHAnsi" w:hAnsiTheme="minorHAnsi"/>
          <w:sz w:val="22"/>
        </w:rPr>
        <w:t xml:space="preserve">13424-M, </w:t>
      </w:r>
      <w:r w:rsidRPr="007B0073" w:rsidR="007B0073">
        <w:rPr>
          <w:rFonts w:asciiTheme="minorHAnsi" w:hAnsiTheme="minorHAnsi"/>
          <w:sz w:val="22"/>
        </w:rPr>
        <w:t>Low Income Taxpayer Clinic (LITC) Application Narrative</w:t>
      </w:r>
      <w:r w:rsidR="007B0073">
        <w:rPr>
          <w:rFonts w:asciiTheme="minorHAnsi" w:hAnsiTheme="minorHAnsi"/>
          <w:sz w:val="22"/>
        </w:rPr>
        <w:t xml:space="preserve">. </w:t>
      </w:r>
      <w:r w:rsidRPr="007B0073" w:rsidR="007B0073">
        <w:rPr>
          <w:rFonts w:asciiTheme="minorHAnsi" w:hAnsiTheme="minorHAnsi"/>
          <w:sz w:val="22"/>
        </w:rPr>
        <w:t xml:space="preserve">This form is a template for applicants to the </w:t>
      </w:r>
      <w:proofErr w:type="gramStart"/>
      <w:r w:rsidRPr="007B0073" w:rsidR="007B0073">
        <w:rPr>
          <w:rFonts w:asciiTheme="minorHAnsi" w:hAnsiTheme="minorHAnsi"/>
          <w:sz w:val="22"/>
        </w:rPr>
        <w:t>Low Income</w:t>
      </w:r>
      <w:proofErr w:type="gramEnd"/>
      <w:r w:rsidRPr="007B0073" w:rsidR="007B0073">
        <w:rPr>
          <w:rFonts w:asciiTheme="minorHAnsi" w:hAnsiTheme="minorHAnsi"/>
          <w:sz w:val="22"/>
        </w:rPr>
        <w:t xml:space="preserve"> Taxpayer Clinic (LITC) to complete the Background Information and Program Plan information required to be submitted with the application.  </w:t>
      </w:r>
    </w:p>
    <w:p w:rsidR="007B0073" w:rsidP="007A06F4" w:rsidRDefault="007B0073" w14:paraId="6E032C68" w14:textId="0ACB89F8">
      <w:pPr>
        <w:tabs>
          <w:tab w:val="left" w:pos="540"/>
        </w:tabs>
        <w:ind w:left="540"/>
        <w:rPr>
          <w:rFonts w:asciiTheme="minorHAnsi" w:hAnsiTheme="minorHAnsi"/>
          <w:sz w:val="22"/>
        </w:rPr>
      </w:pPr>
    </w:p>
    <w:p w:rsidRPr="007B0073" w:rsidR="007B0073" w:rsidP="007B0073" w:rsidRDefault="00265CE1" w14:paraId="77300616" w14:textId="26EA3215">
      <w:pPr>
        <w:tabs>
          <w:tab w:val="left" w:pos="540"/>
        </w:tabs>
        <w:ind w:left="540"/>
        <w:rPr>
          <w:rFonts w:asciiTheme="minorHAnsi" w:hAnsiTheme="minorHAnsi"/>
          <w:sz w:val="22"/>
        </w:rPr>
      </w:pPr>
      <w:r>
        <w:rPr>
          <w:rFonts w:asciiTheme="minorHAnsi" w:hAnsiTheme="minorHAnsi"/>
          <w:sz w:val="22"/>
        </w:rPr>
        <w:t xml:space="preserve">Form </w:t>
      </w:r>
      <w:r w:rsidRPr="007B0073" w:rsidR="007B0073">
        <w:rPr>
          <w:rFonts w:asciiTheme="minorHAnsi" w:hAnsiTheme="minorHAnsi"/>
          <w:sz w:val="22"/>
        </w:rPr>
        <w:t>13424-N, LITC Program Narrative Report</w:t>
      </w:r>
      <w:r w:rsidR="007B0073">
        <w:rPr>
          <w:rFonts w:asciiTheme="minorHAnsi" w:hAnsiTheme="minorHAnsi"/>
          <w:sz w:val="22"/>
        </w:rPr>
        <w:t xml:space="preserve">. </w:t>
      </w:r>
      <w:r w:rsidRPr="007B0073" w:rsidR="007B0073">
        <w:rPr>
          <w:rFonts w:asciiTheme="minorHAnsi" w:hAnsiTheme="minorHAnsi"/>
          <w:sz w:val="22"/>
        </w:rPr>
        <w:t>This form is used to report information about certain representation, education, and advocacy work the clinic performed during the</w:t>
      </w:r>
      <w:r w:rsidR="00E52BAF">
        <w:rPr>
          <w:rFonts w:asciiTheme="minorHAnsi" w:hAnsiTheme="minorHAnsi"/>
          <w:sz w:val="22"/>
        </w:rPr>
        <w:t xml:space="preserve"> </w:t>
      </w:r>
      <w:r w:rsidRPr="007B0073" w:rsidR="007B0073">
        <w:rPr>
          <w:rFonts w:asciiTheme="minorHAnsi" w:hAnsiTheme="minorHAnsi"/>
          <w:sz w:val="22"/>
        </w:rPr>
        <w:t xml:space="preserve">reporting period. This form is used to report narrative explanations of the program plan, how the clinic </w:t>
      </w:r>
      <w:proofErr w:type="gramStart"/>
      <w:r w:rsidRPr="007B0073" w:rsidR="007B0073">
        <w:rPr>
          <w:rFonts w:asciiTheme="minorHAnsi" w:hAnsiTheme="minorHAnsi"/>
          <w:sz w:val="22"/>
        </w:rPr>
        <w:t>is able to</w:t>
      </w:r>
      <w:proofErr w:type="gramEnd"/>
      <w:r w:rsidRPr="007B0073" w:rsidR="007B0073">
        <w:rPr>
          <w:rFonts w:asciiTheme="minorHAnsi" w:hAnsiTheme="minorHAnsi"/>
          <w:sz w:val="22"/>
        </w:rPr>
        <w:t xml:space="preserve"> meet the requirements</w:t>
      </w:r>
      <w:r w:rsidR="00E52BAF">
        <w:rPr>
          <w:rFonts w:asciiTheme="minorHAnsi" w:hAnsiTheme="minorHAnsi"/>
          <w:sz w:val="22"/>
        </w:rPr>
        <w:t xml:space="preserve"> </w:t>
      </w:r>
      <w:r w:rsidRPr="007B0073" w:rsidR="007B0073">
        <w:rPr>
          <w:rFonts w:asciiTheme="minorHAnsi" w:hAnsiTheme="minorHAnsi"/>
          <w:sz w:val="22"/>
        </w:rPr>
        <w:t>of the grant, trends in the types of cases encountered, and success stories of note that occurred during the reporting period. This form</w:t>
      </w:r>
      <w:r w:rsidR="00E52BAF">
        <w:rPr>
          <w:rFonts w:asciiTheme="minorHAnsi" w:hAnsiTheme="minorHAnsi"/>
          <w:sz w:val="22"/>
        </w:rPr>
        <w:t xml:space="preserve"> </w:t>
      </w:r>
      <w:r w:rsidRPr="007B0073" w:rsidR="007B0073">
        <w:rPr>
          <w:rFonts w:asciiTheme="minorHAnsi" w:hAnsiTheme="minorHAnsi"/>
          <w:sz w:val="22"/>
        </w:rPr>
        <w:t>also provides an opportunity to supplement responses from other reporting forms included in the Interim and Year-End Report that</w:t>
      </w:r>
      <w:r w:rsidR="00E52BAF">
        <w:rPr>
          <w:rFonts w:asciiTheme="minorHAnsi" w:hAnsiTheme="minorHAnsi"/>
          <w:sz w:val="22"/>
        </w:rPr>
        <w:t xml:space="preserve"> </w:t>
      </w:r>
      <w:r w:rsidRPr="007B0073" w:rsidR="007B0073">
        <w:rPr>
          <w:rFonts w:asciiTheme="minorHAnsi" w:hAnsiTheme="minorHAnsi"/>
          <w:sz w:val="22"/>
        </w:rPr>
        <w:t>relate to representation, education, and advocacy efforts.</w:t>
      </w:r>
      <w:r w:rsidR="00E52BAF">
        <w:rPr>
          <w:rFonts w:asciiTheme="minorHAnsi" w:hAnsiTheme="minorHAnsi"/>
          <w:sz w:val="22"/>
        </w:rPr>
        <w:t xml:space="preserve"> </w:t>
      </w:r>
      <w:r w:rsidRPr="007B0073" w:rsidR="007B0073">
        <w:rPr>
          <w:rFonts w:asciiTheme="minorHAnsi" w:hAnsiTheme="minorHAnsi"/>
          <w:sz w:val="22"/>
        </w:rPr>
        <w:t>This form is also used to report the steps taken to resolve open cases and provide ongoing representation, where appropriate, for</w:t>
      </w:r>
    </w:p>
    <w:p w:rsidR="007B0073" w:rsidP="007B0073" w:rsidRDefault="007B0073" w14:paraId="3D78B00F" w14:textId="6BE1AB26">
      <w:pPr>
        <w:tabs>
          <w:tab w:val="left" w:pos="540"/>
        </w:tabs>
        <w:ind w:left="540"/>
        <w:rPr>
          <w:rFonts w:asciiTheme="minorHAnsi" w:hAnsiTheme="minorHAnsi"/>
          <w:sz w:val="22"/>
        </w:rPr>
      </w:pPr>
      <w:r w:rsidRPr="007B0073">
        <w:rPr>
          <w:rFonts w:asciiTheme="minorHAnsi" w:hAnsiTheme="minorHAnsi"/>
          <w:sz w:val="22"/>
        </w:rPr>
        <w:t>clinics that will no longer be participating in the LITC grant program in the next grant period.</w:t>
      </w:r>
      <w:r>
        <w:rPr>
          <w:rFonts w:asciiTheme="minorHAnsi" w:hAnsiTheme="minorHAnsi"/>
          <w:sz w:val="22"/>
        </w:rPr>
        <w:t xml:space="preserve"> </w:t>
      </w:r>
    </w:p>
    <w:p w:rsidR="00C33BD2" w:rsidP="007B0073" w:rsidRDefault="00C33BD2" w14:paraId="4B6FCC23" w14:textId="1AF733F5">
      <w:pPr>
        <w:tabs>
          <w:tab w:val="left" w:pos="540"/>
        </w:tabs>
        <w:ind w:left="540"/>
        <w:rPr>
          <w:rFonts w:asciiTheme="minorHAnsi" w:hAnsiTheme="minorHAnsi"/>
          <w:sz w:val="22"/>
        </w:rPr>
      </w:pPr>
    </w:p>
    <w:p w:rsidRPr="00D225E0" w:rsidR="00D225E0" w:rsidP="00D225E0" w:rsidRDefault="00C33BD2" w14:paraId="0CCC5FE1" w14:textId="378E7A1F">
      <w:pPr>
        <w:ind w:left="540"/>
        <w:rPr>
          <w:rFonts w:asciiTheme="minorHAnsi" w:hAnsiTheme="minorHAnsi"/>
          <w:sz w:val="22"/>
        </w:rPr>
      </w:pPr>
      <w:r w:rsidRPr="00C33BD2">
        <w:rPr>
          <w:rFonts w:asciiTheme="minorHAnsi" w:hAnsiTheme="minorHAnsi"/>
          <w:sz w:val="22"/>
        </w:rPr>
        <w:t xml:space="preserve">Form 13424-P </w:t>
      </w:r>
      <w:r w:rsidRPr="00D225E0" w:rsidR="00D225E0">
        <w:rPr>
          <w:rFonts w:asciiTheme="minorHAnsi" w:hAnsiTheme="minorHAnsi"/>
          <w:sz w:val="22"/>
        </w:rPr>
        <w:t xml:space="preserve">is an application form for special appearance authorization for students and law graduates working at a </w:t>
      </w:r>
      <w:proofErr w:type="gramStart"/>
      <w:r w:rsidRPr="00D225E0" w:rsidR="00D225E0">
        <w:rPr>
          <w:rFonts w:asciiTheme="minorHAnsi" w:hAnsiTheme="minorHAnsi"/>
          <w:sz w:val="22"/>
        </w:rPr>
        <w:t>Low Income</w:t>
      </w:r>
      <w:proofErr w:type="gramEnd"/>
      <w:r w:rsidRPr="00D225E0" w:rsidR="00D225E0">
        <w:rPr>
          <w:rFonts w:asciiTheme="minorHAnsi" w:hAnsiTheme="minorHAnsi"/>
          <w:sz w:val="22"/>
        </w:rPr>
        <w:t xml:space="preserve"> Taxpayer Clinic or Student Taxpayer Clinic Program.  The form requests information about the supervisor of student representatives.</w:t>
      </w:r>
    </w:p>
    <w:p w:rsidRPr="00C33BD2" w:rsidR="00C33BD2" w:rsidP="00C33BD2" w:rsidRDefault="00C33BD2" w14:paraId="5C3AA878" w14:textId="127542C0">
      <w:pPr>
        <w:tabs>
          <w:tab w:val="left" w:pos="540"/>
        </w:tabs>
        <w:ind w:left="540"/>
        <w:rPr>
          <w:rFonts w:asciiTheme="minorHAnsi" w:hAnsiTheme="minorHAnsi"/>
          <w:sz w:val="22"/>
        </w:rPr>
      </w:pPr>
      <w:r w:rsidRPr="00C33BD2">
        <w:rPr>
          <w:rFonts w:asciiTheme="minorHAnsi" w:hAnsiTheme="minorHAnsi"/>
          <w:sz w:val="22"/>
        </w:rPr>
        <w:t xml:space="preserve">  </w:t>
      </w:r>
    </w:p>
    <w:p w:rsidRPr="00D225E0" w:rsidR="00D225E0" w:rsidP="00D225E0" w:rsidRDefault="00D225E0" w14:paraId="373935AE" w14:textId="48FB491B">
      <w:pPr>
        <w:ind w:left="540"/>
        <w:rPr>
          <w:rFonts w:asciiTheme="minorHAnsi" w:hAnsiTheme="minorHAnsi"/>
          <w:sz w:val="22"/>
        </w:rPr>
      </w:pPr>
      <w:r w:rsidRPr="00D225E0">
        <w:rPr>
          <w:rFonts w:asciiTheme="minorHAnsi" w:hAnsiTheme="minorHAnsi"/>
          <w:sz w:val="22"/>
        </w:rPr>
        <w:t xml:space="preserve">Form 13424-Q is an Information chart for law students and graduates requesting special appearance authorization from the </w:t>
      </w:r>
      <w:proofErr w:type="gramStart"/>
      <w:r w:rsidRPr="00D225E0">
        <w:rPr>
          <w:rFonts w:asciiTheme="minorHAnsi" w:hAnsiTheme="minorHAnsi"/>
          <w:sz w:val="22"/>
        </w:rPr>
        <w:t>Low Income</w:t>
      </w:r>
      <w:proofErr w:type="gramEnd"/>
      <w:r w:rsidRPr="00D225E0">
        <w:rPr>
          <w:rFonts w:asciiTheme="minorHAnsi" w:hAnsiTheme="minorHAnsi"/>
          <w:sz w:val="22"/>
        </w:rPr>
        <w:t xml:space="preserve"> Taxpayer Clinic Program Office (Program Office).  The form requests names, academic institution, and relevant course studies.</w:t>
      </w:r>
    </w:p>
    <w:p w:rsidR="00C33BD2" w:rsidP="00D225E0" w:rsidRDefault="00C33BD2" w14:paraId="515DDBC9" w14:textId="682712AD">
      <w:pPr>
        <w:ind w:left="540"/>
        <w:rPr>
          <w:rFonts w:asciiTheme="minorHAnsi" w:hAnsiTheme="minorHAnsi"/>
          <w:sz w:val="22"/>
        </w:rPr>
      </w:pPr>
      <w:r w:rsidRPr="00C33BD2">
        <w:rPr>
          <w:rFonts w:asciiTheme="minorHAnsi" w:hAnsiTheme="minorHAnsi"/>
          <w:sz w:val="22"/>
        </w:rPr>
        <w:t xml:space="preserve">    </w:t>
      </w:r>
    </w:p>
    <w:p w:rsidR="00AD3D93" w:rsidP="00D225E0" w:rsidRDefault="00AD3D93" w14:paraId="3E046FB5" w14:textId="4B3E4C11">
      <w:pPr>
        <w:ind w:left="540"/>
        <w:rPr>
          <w:rFonts w:asciiTheme="minorHAnsi" w:hAnsiTheme="minorHAnsi"/>
          <w:sz w:val="22"/>
        </w:rPr>
      </w:pPr>
    </w:p>
    <w:p w:rsidR="00AD3D93" w:rsidP="00D225E0" w:rsidRDefault="00AD3D93" w14:paraId="2FF915CC" w14:textId="01C602FD">
      <w:pPr>
        <w:ind w:left="540"/>
        <w:rPr>
          <w:rFonts w:asciiTheme="minorHAnsi" w:hAnsiTheme="minorHAnsi"/>
          <w:sz w:val="22"/>
        </w:rPr>
      </w:pPr>
    </w:p>
    <w:p w:rsidR="00AD3D93" w:rsidP="00D225E0" w:rsidRDefault="00AD3D93" w14:paraId="246D4927" w14:textId="0F9C1B37">
      <w:pPr>
        <w:ind w:left="540"/>
        <w:rPr>
          <w:rFonts w:asciiTheme="minorHAnsi" w:hAnsiTheme="minorHAnsi"/>
          <w:sz w:val="22"/>
        </w:rPr>
      </w:pPr>
    </w:p>
    <w:p w:rsidRPr="00C33BD2" w:rsidR="00AD3D93" w:rsidP="00D225E0" w:rsidRDefault="00AD3D93" w14:paraId="72CCC061" w14:textId="77777777">
      <w:pPr>
        <w:ind w:left="540"/>
        <w:rPr>
          <w:rFonts w:asciiTheme="minorHAnsi" w:hAnsiTheme="minorHAnsi"/>
          <w:sz w:val="22"/>
        </w:rPr>
      </w:pPr>
    </w:p>
    <w:p w:rsidR="00EF0D9B" w:rsidP="007B0073" w:rsidRDefault="00693911" w14:paraId="2EC59E6C" w14:textId="14B29FED">
      <w:pPr>
        <w:tabs>
          <w:tab w:val="left" w:pos="540"/>
        </w:tabs>
        <w:ind w:left="540"/>
        <w:rPr>
          <w:rFonts w:asciiTheme="minorHAnsi" w:hAnsiTheme="minorHAnsi"/>
          <w:sz w:val="22"/>
        </w:rPr>
      </w:pPr>
      <w:r>
        <w:rPr>
          <w:rFonts w:asciiTheme="minorHAnsi" w:hAnsiTheme="minorHAnsi"/>
          <w:sz w:val="22"/>
        </w:rPr>
        <w:lastRenderedPageBreak/>
        <w:t xml:space="preserve">Project Abstract Summary. </w:t>
      </w:r>
      <w:r w:rsidRPr="00693911">
        <w:rPr>
          <w:rFonts w:asciiTheme="minorHAnsi" w:hAnsiTheme="minorHAnsi"/>
          <w:sz w:val="22"/>
        </w:rPr>
        <w:t>The beginning of the form includes several basic identifying questions and total funding amounts. The bottom part is room for a narrative in which returning applicants are asked to list the four main goals for the coming grant year, any significant program plan changes, and responses to six civil rights questions. The form is submitted with the application by all returning clinics applying for year 2 or 3 of a multi-y</w:t>
      </w:r>
      <w:r>
        <w:rPr>
          <w:rFonts w:asciiTheme="minorHAnsi" w:hAnsiTheme="minorHAnsi"/>
          <w:sz w:val="22"/>
        </w:rPr>
        <w:t>ea</w:t>
      </w:r>
      <w:r w:rsidRPr="00693911">
        <w:rPr>
          <w:rFonts w:asciiTheme="minorHAnsi" w:hAnsiTheme="minorHAnsi"/>
          <w:sz w:val="22"/>
        </w:rPr>
        <w:t xml:space="preserve">r grant. During the </w:t>
      </w:r>
      <w:r w:rsidRPr="00541275">
        <w:rPr>
          <w:rFonts w:asciiTheme="minorHAnsi" w:hAnsiTheme="minorHAnsi"/>
          <w:sz w:val="22"/>
        </w:rPr>
        <w:t>app</w:t>
      </w:r>
      <w:r w:rsidRPr="00541275" w:rsidR="00541275">
        <w:rPr>
          <w:rFonts w:asciiTheme="minorHAnsi" w:hAnsiTheme="minorHAnsi"/>
          <w:sz w:val="22"/>
        </w:rPr>
        <w:t>lication</w:t>
      </w:r>
      <w:r w:rsidR="00541275">
        <w:rPr>
          <w:rFonts w:asciiTheme="minorHAnsi" w:hAnsiTheme="minorHAnsi"/>
          <w:sz w:val="22"/>
        </w:rPr>
        <w:t xml:space="preserve"> </w:t>
      </w:r>
      <w:r w:rsidRPr="00693911">
        <w:rPr>
          <w:rFonts w:asciiTheme="minorHAnsi" w:hAnsiTheme="minorHAnsi"/>
          <w:sz w:val="22"/>
        </w:rPr>
        <w:t>stage, all funded clinics are required to submit the form but often only minimal changes are needed for the returning clinics who submitted it with the original application.</w:t>
      </w:r>
    </w:p>
    <w:p w:rsidR="00F97800" w:rsidP="007B0073" w:rsidRDefault="00F97800" w14:paraId="093C5A3D" w14:textId="6B5E99BE">
      <w:pPr>
        <w:tabs>
          <w:tab w:val="left" w:pos="540"/>
        </w:tabs>
        <w:ind w:left="540"/>
        <w:rPr>
          <w:rFonts w:asciiTheme="minorHAnsi" w:hAnsiTheme="minorHAnsi"/>
          <w:sz w:val="22"/>
        </w:rPr>
      </w:pPr>
    </w:p>
    <w:p w:rsidRPr="00DC1585" w:rsidR="009E3D48" w:rsidP="009E3D48" w:rsidRDefault="009E3D48" w14:paraId="28F1C616"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DATA </w:t>
      </w:r>
    </w:p>
    <w:p w:rsidRPr="00F87A66" w:rsidR="009E3D48" w:rsidP="009E3D48" w:rsidRDefault="009E3D48" w14:paraId="5E490CC9" w14:textId="77777777">
      <w:pPr>
        <w:tabs>
          <w:tab w:val="left" w:pos="540"/>
        </w:tabs>
        <w:ind w:left="540" w:hanging="540"/>
        <w:rPr>
          <w:rFonts w:asciiTheme="minorHAnsi" w:hAnsiTheme="minorHAnsi"/>
          <w:sz w:val="22"/>
        </w:rPr>
      </w:pPr>
    </w:p>
    <w:p w:rsidR="00E20185" w:rsidP="00E20185" w:rsidRDefault="00B85BC4" w14:paraId="337C7035" w14:textId="51B0C453">
      <w:pPr>
        <w:ind w:left="540"/>
        <w:rPr>
          <w:rFonts w:eastAsia="Times New Roman" w:cs="Times New Roman" w:asciiTheme="minorHAnsi" w:hAnsiTheme="minorHAnsi"/>
          <w:sz w:val="22"/>
        </w:rPr>
      </w:pPr>
      <w:r w:rsidRPr="00B85BC4">
        <w:rPr>
          <w:rFonts w:eastAsia="Times New Roman" w:cs="Times New Roman" w:asciiTheme="minorHAnsi" w:hAnsiTheme="minorHAnsi"/>
          <w:sz w:val="22"/>
        </w:rPr>
        <w:t xml:space="preserve">The LITC Program Office and a ranking panel composed of TAS employees provide an independent review of grant applications, using information supplied on application forms to evaluate and award grants for </w:t>
      </w:r>
      <w:proofErr w:type="gramStart"/>
      <w:r w:rsidRPr="00B85BC4">
        <w:rPr>
          <w:rFonts w:eastAsia="Times New Roman" w:cs="Times New Roman" w:asciiTheme="minorHAnsi" w:hAnsiTheme="minorHAnsi"/>
          <w:sz w:val="22"/>
        </w:rPr>
        <w:t>low income</w:t>
      </w:r>
      <w:proofErr w:type="gramEnd"/>
      <w:r w:rsidRPr="00B85BC4">
        <w:rPr>
          <w:rFonts w:eastAsia="Times New Roman" w:cs="Times New Roman" w:asciiTheme="minorHAnsi" w:hAnsiTheme="minorHAnsi"/>
          <w:sz w:val="22"/>
        </w:rPr>
        <w:t xml:space="preserve"> taxpayer clinics.  Information supplied in interim and year-end reports is analyzed to review program performance and compliance with the terms and conditions of the LITC grant award.  Interim and year-end reports are also analyzed to identify areas where the LITC Program Office can provide additional support or guidance and to identify systemic issues facing low income and ESL taxpayers.  Also, information provided in reports will be used to create IRS Publication 5066, LITC Program Report.  </w:t>
      </w:r>
      <w:r w:rsidR="001D050E">
        <w:rPr>
          <w:rFonts w:eastAsia="Times New Roman" w:cs="Times New Roman" w:asciiTheme="minorHAnsi" w:hAnsiTheme="minorHAnsi"/>
          <w:sz w:val="22"/>
        </w:rPr>
        <w:t xml:space="preserve"> </w:t>
      </w:r>
    </w:p>
    <w:p w:rsidR="00CB7D45" w:rsidP="00E20185" w:rsidRDefault="00CB7D45" w14:paraId="05689527" w14:textId="03C93900">
      <w:pPr>
        <w:ind w:left="540"/>
        <w:rPr>
          <w:rFonts w:eastAsia="Times New Roman" w:cs="Times New Roman" w:asciiTheme="minorHAnsi" w:hAnsiTheme="minorHAnsi"/>
          <w:sz w:val="22"/>
        </w:rPr>
      </w:pPr>
    </w:p>
    <w:p w:rsidR="00CB7D45" w:rsidP="007C68A1" w:rsidRDefault="00CB7D45" w14:paraId="1B667D3B" w14:textId="52DB9A91">
      <w:pPr>
        <w:ind w:left="540"/>
        <w:rPr>
          <w:rFonts w:eastAsia="Times New Roman" w:cs="Times New Roman" w:asciiTheme="minorHAnsi" w:hAnsiTheme="minorHAnsi"/>
          <w:sz w:val="22"/>
        </w:rPr>
      </w:pPr>
      <w:r>
        <w:rPr>
          <w:rFonts w:eastAsia="Times New Roman" w:cs="Times New Roman" w:asciiTheme="minorHAnsi" w:hAnsiTheme="minorHAnsi"/>
          <w:sz w:val="22"/>
        </w:rPr>
        <w:t>Form 13424</w:t>
      </w:r>
      <w:r w:rsidR="00E52BAF">
        <w:rPr>
          <w:rFonts w:eastAsia="Times New Roman" w:cs="Times New Roman" w:asciiTheme="minorHAnsi" w:hAnsiTheme="minorHAnsi"/>
          <w:sz w:val="22"/>
        </w:rPr>
        <w:t>.</w:t>
      </w:r>
      <w:r>
        <w:rPr>
          <w:rFonts w:eastAsia="Times New Roman" w:cs="Times New Roman" w:asciiTheme="minorHAnsi" w:hAnsiTheme="minorHAnsi"/>
          <w:sz w:val="22"/>
        </w:rPr>
        <w:t xml:space="preserve"> </w:t>
      </w:r>
      <w:r w:rsidRPr="007C68A1" w:rsidR="007C68A1">
        <w:rPr>
          <w:rFonts w:eastAsia="Times New Roman" w:cs="Times New Roman" w:asciiTheme="minorHAnsi" w:hAnsiTheme="minorHAnsi"/>
          <w:sz w:val="22"/>
        </w:rPr>
        <w:t>The Program Office uses the information reported on this form to correspond with clinics and to publicize the location of</w:t>
      </w:r>
      <w:r w:rsidR="00E52BAF">
        <w:rPr>
          <w:rFonts w:eastAsia="Times New Roman" w:cs="Times New Roman" w:asciiTheme="minorHAnsi" w:hAnsiTheme="minorHAnsi"/>
          <w:sz w:val="22"/>
        </w:rPr>
        <w:t xml:space="preserve"> </w:t>
      </w:r>
      <w:r w:rsidRPr="007C68A1" w:rsidR="007C68A1">
        <w:rPr>
          <w:rFonts w:eastAsia="Times New Roman" w:cs="Times New Roman" w:asciiTheme="minorHAnsi" w:hAnsiTheme="minorHAnsi"/>
          <w:sz w:val="22"/>
        </w:rPr>
        <w:t>service providers to taxpayers in IRS publications and online</w:t>
      </w:r>
      <w:r>
        <w:rPr>
          <w:rFonts w:eastAsia="Times New Roman" w:cs="Times New Roman" w:asciiTheme="minorHAnsi" w:hAnsiTheme="minorHAnsi"/>
          <w:sz w:val="22"/>
        </w:rPr>
        <w:t xml:space="preserve"> </w:t>
      </w:r>
    </w:p>
    <w:p w:rsidR="00CB7D45" w:rsidP="00CB7D45" w:rsidRDefault="00CB7D45" w14:paraId="19959166" w14:textId="77777777">
      <w:pPr>
        <w:ind w:left="540"/>
        <w:rPr>
          <w:rFonts w:eastAsia="Times New Roman" w:cs="Times New Roman" w:asciiTheme="minorHAnsi" w:hAnsiTheme="minorHAnsi"/>
          <w:sz w:val="22"/>
        </w:rPr>
      </w:pPr>
    </w:p>
    <w:p w:rsidR="00CB7D45" w:rsidP="00CB7D45" w:rsidRDefault="00CB7D45" w14:paraId="599C5811" w14:textId="1957A82E">
      <w:pPr>
        <w:ind w:left="540"/>
        <w:rPr>
          <w:rFonts w:eastAsia="Times New Roman" w:cs="Times New Roman" w:asciiTheme="minorHAnsi" w:hAnsiTheme="minorHAnsi"/>
          <w:sz w:val="22"/>
        </w:rPr>
      </w:pPr>
      <w:r>
        <w:rPr>
          <w:rFonts w:eastAsia="Times New Roman" w:cs="Times New Roman" w:asciiTheme="minorHAnsi" w:hAnsiTheme="minorHAnsi"/>
          <w:sz w:val="22"/>
        </w:rPr>
        <w:t>Form 13424-A</w:t>
      </w:r>
      <w:r w:rsidR="00E52BAF">
        <w:rPr>
          <w:rFonts w:eastAsia="Times New Roman" w:cs="Times New Roman" w:asciiTheme="minorHAnsi" w:hAnsiTheme="minorHAnsi"/>
          <w:sz w:val="22"/>
        </w:rPr>
        <w:t>.</w:t>
      </w:r>
      <w:r>
        <w:rPr>
          <w:rFonts w:eastAsia="Times New Roman" w:cs="Times New Roman" w:asciiTheme="minorHAnsi" w:hAnsiTheme="minorHAnsi"/>
          <w:sz w:val="22"/>
        </w:rPr>
        <w:t xml:space="preserve"> </w:t>
      </w:r>
      <w:r w:rsidRPr="00CB7D45">
        <w:rPr>
          <w:rFonts w:eastAsia="Times New Roman" w:cs="Times New Roman" w:asciiTheme="minorHAnsi" w:hAnsiTheme="minorHAnsi"/>
          <w:sz w:val="22"/>
        </w:rPr>
        <w:t>The Program Office uses the information reported on this form and the other reporting forms to determine the scope of services</w:t>
      </w:r>
      <w:r w:rsidR="00907C21">
        <w:rPr>
          <w:rFonts w:eastAsia="Times New Roman" w:cs="Times New Roman" w:asciiTheme="minorHAnsi" w:hAnsiTheme="minorHAnsi"/>
          <w:sz w:val="22"/>
        </w:rPr>
        <w:t xml:space="preserve"> </w:t>
      </w:r>
      <w:r w:rsidRPr="00CB7D45">
        <w:rPr>
          <w:rFonts w:eastAsia="Times New Roman" w:cs="Times New Roman" w:asciiTheme="minorHAnsi" w:hAnsiTheme="minorHAnsi"/>
          <w:sz w:val="22"/>
        </w:rPr>
        <w:t>provided by clinics. Data is also aggregated to provide program-wide statistical information about services provided to low income and</w:t>
      </w:r>
      <w:r w:rsidR="00907C21">
        <w:rPr>
          <w:rFonts w:eastAsia="Times New Roman" w:cs="Times New Roman" w:asciiTheme="minorHAnsi" w:hAnsiTheme="minorHAnsi"/>
          <w:sz w:val="22"/>
        </w:rPr>
        <w:t xml:space="preserve"> </w:t>
      </w:r>
      <w:r w:rsidRPr="00CB7D45">
        <w:rPr>
          <w:rFonts w:eastAsia="Times New Roman" w:cs="Times New Roman" w:asciiTheme="minorHAnsi" w:hAnsiTheme="minorHAnsi"/>
          <w:sz w:val="22"/>
        </w:rPr>
        <w:t>English as a Second Language (ESL) taxpayers.</w:t>
      </w:r>
    </w:p>
    <w:p w:rsidR="007C68A1" w:rsidP="00CB7D45" w:rsidRDefault="007C68A1" w14:paraId="3FDF8DD9" w14:textId="7E519439">
      <w:pPr>
        <w:ind w:left="540"/>
        <w:rPr>
          <w:rFonts w:eastAsia="Times New Roman" w:cs="Times New Roman" w:asciiTheme="minorHAnsi" w:hAnsiTheme="minorHAnsi"/>
          <w:sz w:val="22"/>
        </w:rPr>
      </w:pPr>
    </w:p>
    <w:p w:rsidR="007C68A1" w:rsidP="007C68A1" w:rsidRDefault="007C68A1" w14:paraId="1AB0391C" w14:textId="36CBAFC7">
      <w:pPr>
        <w:ind w:left="540"/>
        <w:rPr>
          <w:rFonts w:eastAsia="Times New Roman" w:cs="Times New Roman" w:asciiTheme="minorHAnsi" w:hAnsiTheme="minorHAnsi"/>
          <w:sz w:val="22"/>
        </w:rPr>
      </w:pPr>
      <w:r>
        <w:rPr>
          <w:rFonts w:eastAsia="Times New Roman" w:cs="Times New Roman" w:asciiTheme="minorHAnsi" w:hAnsiTheme="minorHAnsi"/>
          <w:sz w:val="22"/>
        </w:rPr>
        <w:t>Form 13424-B</w:t>
      </w:r>
      <w:r w:rsidR="00E52BAF">
        <w:rPr>
          <w:rFonts w:eastAsia="Times New Roman" w:cs="Times New Roman" w:asciiTheme="minorHAnsi" w:hAnsiTheme="minorHAnsi"/>
          <w:sz w:val="22"/>
        </w:rPr>
        <w:t>.</w:t>
      </w:r>
      <w:r>
        <w:rPr>
          <w:rFonts w:eastAsia="Times New Roman" w:cs="Times New Roman" w:asciiTheme="minorHAnsi" w:hAnsiTheme="minorHAnsi"/>
          <w:sz w:val="22"/>
        </w:rPr>
        <w:t xml:space="preserve"> </w:t>
      </w:r>
      <w:r w:rsidRPr="007C68A1">
        <w:rPr>
          <w:rFonts w:eastAsia="Times New Roman" w:cs="Times New Roman" w:asciiTheme="minorHAnsi" w:hAnsiTheme="minorHAnsi"/>
          <w:sz w:val="22"/>
        </w:rPr>
        <w:t>The Program Office uses the</w:t>
      </w:r>
      <w:r w:rsidR="00E52BAF">
        <w:rPr>
          <w:rFonts w:eastAsia="Times New Roman" w:cs="Times New Roman" w:asciiTheme="minorHAnsi" w:hAnsiTheme="minorHAnsi"/>
          <w:sz w:val="22"/>
        </w:rPr>
        <w:t xml:space="preserve"> </w:t>
      </w:r>
      <w:r w:rsidRPr="007C68A1">
        <w:rPr>
          <w:rFonts w:eastAsia="Times New Roman" w:cs="Times New Roman" w:asciiTheme="minorHAnsi" w:hAnsiTheme="minorHAnsi"/>
          <w:sz w:val="22"/>
        </w:rPr>
        <w:t>information reported on this form and the other reporting forms to determine the scope of services provided by clinics. Data is also</w:t>
      </w:r>
      <w:r w:rsidR="00E52BAF">
        <w:rPr>
          <w:rFonts w:eastAsia="Times New Roman" w:cs="Times New Roman" w:asciiTheme="minorHAnsi" w:hAnsiTheme="minorHAnsi"/>
          <w:sz w:val="22"/>
        </w:rPr>
        <w:t xml:space="preserve"> </w:t>
      </w:r>
      <w:r w:rsidRPr="007C68A1">
        <w:rPr>
          <w:rFonts w:eastAsia="Times New Roman" w:cs="Times New Roman" w:asciiTheme="minorHAnsi" w:hAnsiTheme="minorHAnsi"/>
          <w:sz w:val="22"/>
        </w:rPr>
        <w:t>aggregated to provide program-wide statistical information about services provided to taxpayers who are low income and English as a</w:t>
      </w:r>
      <w:r w:rsidR="00E52BAF">
        <w:rPr>
          <w:rFonts w:eastAsia="Times New Roman" w:cs="Times New Roman" w:asciiTheme="minorHAnsi" w:hAnsiTheme="minorHAnsi"/>
          <w:sz w:val="22"/>
        </w:rPr>
        <w:t xml:space="preserve"> </w:t>
      </w:r>
      <w:r w:rsidRPr="007C68A1">
        <w:rPr>
          <w:rFonts w:eastAsia="Times New Roman" w:cs="Times New Roman" w:asciiTheme="minorHAnsi" w:hAnsiTheme="minorHAnsi"/>
          <w:sz w:val="22"/>
        </w:rPr>
        <w:t>Second Language (ESL).</w:t>
      </w:r>
    </w:p>
    <w:p w:rsidR="001B42A9" w:rsidP="007C68A1" w:rsidRDefault="001B42A9" w14:paraId="187B8249" w14:textId="5541F107">
      <w:pPr>
        <w:ind w:left="540"/>
        <w:rPr>
          <w:rFonts w:eastAsia="Times New Roman" w:cs="Times New Roman" w:asciiTheme="minorHAnsi" w:hAnsiTheme="minorHAnsi"/>
          <w:sz w:val="22"/>
        </w:rPr>
      </w:pPr>
    </w:p>
    <w:p w:rsidR="001B42A9" w:rsidP="007C68A1" w:rsidRDefault="001B42A9" w14:paraId="5DC87075" w14:textId="423A7B10">
      <w:pPr>
        <w:ind w:left="540"/>
        <w:rPr>
          <w:rFonts w:eastAsia="Times New Roman" w:cs="Times New Roman" w:asciiTheme="minorHAnsi" w:hAnsiTheme="minorHAnsi"/>
          <w:sz w:val="22"/>
        </w:rPr>
      </w:pPr>
      <w:r>
        <w:rPr>
          <w:rFonts w:eastAsia="Times New Roman" w:cs="Times New Roman" w:asciiTheme="minorHAnsi" w:hAnsiTheme="minorHAnsi"/>
          <w:sz w:val="22"/>
        </w:rPr>
        <w:t>Form 13424-C</w:t>
      </w:r>
      <w:r w:rsidR="00E52BAF">
        <w:rPr>
          <w:rFonts w:eastAsia="Times New Roman" w:cs="Times New Roman" w:asciiTheme="minorHAnsi" w:hAnsiTheme="minorHAnsi"/>
          <w:sz w:val="22"/>
        </w:rPr>
        <w:t>.</w:t>
      </w:r>
      <w:r>
        <w:rPr>
          <w:rFonts w:eastAsia="Times New Roman" w:cs="Times New Roman" w:asciiTheme="minorHAnsi" w:hAnsiTheme="minorHAnsi"/>
          <w:sz w:val="22"/>
        </w:rPr>
        <w:t xml:space="preserve"> </w:t>
      </w:r>
      <w:r w:rsidRPr="001B42A9">
        <w:rPr>
          <w:rFonts w:eastAsia="Times New Roman" w:cs="Times New Roman" w:asciiTheme="minorHAnsi" w:hAnsiTheme="minorHAnsi"/>
          <w:sz w:val="22"/>
        </w:rPr>
        <w:t>The Program Office uses the information reported on this form and the other reporting forms to determine the scope of services provided by clinics. Data is also aggregated to provide program-wide statistical information about services provided to low income and English as a Second Language (ESL) taxpayers.</w:t>
      </w:r>
    </w:p>
    <w:p w:rsidR="008E6C07" w:rsidP="007C68A1" w:rsidRDefault="008E6C07" w14:paraId="0967B306" w14:textId="6A4BA5F9">
      <w:pPr>
        <w:ind w:left="540"/>
        <w:rPr>
          <w:rFonts w:eastAsia="Times New Roman" w:cs="Times New Roman" w:asciiTheme="minorHAnsi" w:hAnsiTheme="minorHAnsi"/>
          <w:sz w:val="22"/>
        </w:rPr>
      </w:pPr>
    </w:p>
    <w:p w:rsidR="008E6C07" w:rsidP="007C68A1" w:rsidRDefault="008E6C07" w14:paraId="732B3585" w14:textId="09CFD446">
      <w:pPr>
        <w:ind w:left="540"/>
        <w:rPr>
          <w:rFonts w:eastAsia="Times New Roman" w:cs="Times New Roman" w:asciiTheme="minorHAnsi" w:hAnsiTheme="minorHAnsi"/>
          <w:sz w:val="22"/>
        </w:rPr>
      </w:pPr>
      <w:r w:rsidRPr="00C33BD2">
        <w:rPr>
          <w:rFonts w:eastAsia="Times New Roman" w:cs="Times New Roman" w:asciiTheme="minorHAnsi" w:hAnsiTheme="minorHAnsi"/>
          <w:sz w:val="22"/>
        </w:rPr>
        <w:t>Form</w:t>
      </w:r>
      <w:r>
        <w:rPr>
          <w:rFonts w:eastAsia="Times New Roman" w:cs="Times New Roman" w:asciiTheme="minorHAnsi" w:hAnsiTheme="minorHAnsi"/>
          <w:sz w:val="22"/>
        </w:rPr>
        <w:t xml:space="preserve"> 13424-J</w:t>
      </w:r>
      <w:r w:rsidR="00C33BD2">
        <w:rPr>
          <w:rFonts w:eastAsia="Times New Roman" w:cs="Times New Roman" w:asciiTheme="minorHAnsi" w:hAnsiTheme="minorHAnsi"/>
          <w:sz w:val="22"/>
        </w:rPr>
        <w:t xml:space="preserve">, </w:t>
      </w:r>
      <w:r w:rsidRPr="00C33BD2" w:rsidR="00C33BD2">
        <w:rPr>
          <w:rFonts w:eastAsia="Times New Roman" w:cs="Times New Roman" w:asciiTheme="minorHAnsi" w:hAnsiTheme="minorHAnsi"/>
          <w:sz w:val="22"/>
        </w:rPr>
        <w:t>Low Income Tax Clinic (LITC) - Detailed Budget Worksheet &amp; Narrative</w:t>
      </w:r>
      <w:r w:rsidR="00C33BD2">
        <w:rPr>
          <w:rFonts w:eastAsia="Times New Roman" w:cs="Times New Roman" w:asciiTheme="minorHAnsi" w:hAnsiTheme="minorHAnsi"/>
          <w:sz w:val="22"/>
        </w:rPr>
        <w:t>,</w:t>
      </w:r>
      <w:r>
        <w:rPr>
          <w:rFonts w:eastAsia="Times New Roman" w:cs="Times New Roman" w:asciiTheme="minorHAnsi" w:hAnsiTheme="minorHAnsi"/>
          <w:sz w:val="22"/>
        </w:rPr>
        <w:t xml:space="preserve"> </w:t>
      </w:r>
      <w:r w:rsidRPr="00C33BD2" w:rsidR="00C33BD2">
        <w:rPr>
          <w:rFonts w:eastAsia="Times New Roman" w:cs="Times New Roman" w:asciiTheme="minorHAnsi" w:hAnsiTheme="minorHAnsi"/>
          <w:sz w:val="22"/>
        </w:rPr>
        <w:t xml:space="preserve">is for use by applicants to the </w:t>
      </w:r>
      <w:proofErr w:type="gramStart"/>
      <w:r w:rsidRPr="00C33BD2" w:rsidR="00C33BD2">
        <w:rPr>
          <w:rFonts w:eastAsia="Times New Roman" w:cs="Times New Roman" w:asciiTheme="minorHAnsi" w:hAnsiTheme="minorHAnsi"/>
          <w:sz w:val="22"/>
        </w:rPr>
        <w:t>Low Income</w:t>
      </w:r>
      <w:proofErr w:type="gramEnd"/>
      <w:r w:rsidRPr="00C33BD2" w:rsidR="00C33BD2">
        <w:rPr>
          <w:rFonts w:eastAsia="Times New Roman" w:cs="Times New Roman" w:asciiTheme="minorHAnsi" w:hAnsiTheme="minorHAnsi"/>
          <w:sz w:val="22"/>
        </w:rPr>
        <w:t xml:space="preserve"> Taxpayer Clinic grant program. The form is intended to capture additional detail regarding the budget information reported on Standard Form 424A, Budget Information - Non-Construction Programs.</w:t>
      </w:r>
    </w:p>
    <w:p w:rsidR="008E6C07" w:rsidP="007C68A1" w:rsidRDefault="008E6C07" w14:paraId="48ABBA81" w14:textId="7F1EC019">
      <w:pPr>
        <w:ind w:left="540"/>
        <w:rPr>
          <w:rFonts w:eastAsia="Times New Roman" w:cs="Times New Roman" w:asciiTheme="minorHAnsi" w:hAnsiTheme="minorHAnsi"/>
          <w:sz w:val="22"/>
        </w:rPr>
      </w:pPr>
    </w:p>
    <w:p w:rsidR="008E6C07" w:rsidP="00F10ACD" w:rsidRDefault="00F10ACD" w14:paraId="59BC8C19" w14:textId="341DFF08">
      <w:pPr>
        <w:ind w:left="540"/>
        <w:rPr>
          <w:rFonts w:eastAsia="Times New Roman" w:cs="Times New Roman" w:asciiTheme="minorHAnsi" w:hAnsiTheme="minorHAnsi"/>
          <w:sz w:val="22"/>
        </w:rPr>
      </w:pPr>
      <w:r>
        <w:rPr>
          <w:rFonts w:eastAsia="Times New Roman" w:cs="Times New Roman" w:asciiTheme="minorHAnsi" w:hAnsiTheme="minorHAnsi"/>
          <w:sz w:val="22"/>
        </w:rPr>
        <w:t xml:space="preserve">Form 13424-K. </w:t>
      </w:r>
      <w:r w:rsidRPr="00F10ACD">
        <w:rPr>
          <w:rFonts w:eastAsia="Times New Roman" w:cs="Times New Roman" w:asciiTheme="minorHAnsi" w:hAnsiTheme="minorHAnsi"/>
          <w:sz w:val="22"/>
        </w:rPr>
        <w:t>The Program Office uses the</w:t>
      </w:r>
      <w:r w:rsidR="00E52BAF">
        <w:rPr>
          <w:rFonts w:eastAsia="Times New Roman" w:cs="Times New Roman" w:asciiTheme="minorHAnsi" w:hAnsiTheme="minorHAnsi"/>
          <w:sz w:val="22"/>
        </w:rPr>
        <w:t xml:space="preserve"> </w:t>
      </w:r>
      <w:r w:rsidRPr="00F10ACD">
        <w:rPr>
          <w:rFonts w:eastAsia="Times New Roman" w:cs="Times New Roman" w:asciiTheme="minorHAnsi" w:hAnsiTheme="minorHAnsi"/>
          <w:sz w:val="22"/>
        </w:rPr>
        <w:t>information reported on this form and the other reporting forms to determine the scope of services provided and the breadth of work</w:t>
      </w:r>
      <w:r w:rsidR="00E52BAF">
        <w:rPr>
          <w:rFonts w:eastAsia="Times New Roman" w:cs="Times New Roman" w:asciiTheme="minorHAnsi" w:hAnsiTheme="minorHAnsi"/>
          <w:sz w:val="22"/>
        </w:rPr>
        <w:t xml:space="preserve"> </w:t>
      </w:r>
      <w:r w:rsidRPr="00F10ACD">
        <w:rPr>
          <w:rFonts w:eastAsia="Times New Roman" w:cs="Times New Roman" w:asciiTheme="minorHAnsi" w:hAnsiTheme="minorHAnsi"/>
          <w:sz w:val="22"/>
        </w:rPr>
        <w:t>done by clinics. Data is also aggregated to provide program-wide statistical information about services provided to low income and</w:t>
      </w:r>
      <w:r w:rsidR="00E52BAF">
        <w:rPr>
          <w:rFonts w:eastAsia="Times New Roman" w:cs="Times New Roman" w:asciiTheme="minorHAnsi" w:hAnsiTheme="minorHAnsi"/>
          <w:sz w:val="22"/>
        </w:rPr>
        <w:t xml:space="preserve"> </w:t>
      </w:r>
      <w:r w:rsidRPr="00F10ACD">
        <w:rPr>
          <w:rFonts w:eastAsia="Times New Roman" w:cs="Times New Roman" w:asciiTheme="minorHAnsi" w:hAnsiTheme="minorHAnsi"/>
          <w:sz w:val="22"/>
        </w:rPr>
        <w:t>English as a Second Language (ESL) taxpayers.</w:t>
      </w:r>
    </w:p>
    <w:p w:rsidR="007A06F4" w:rsidP="00F10ACD" w:rsidRDefault="007A06F4" w14:paraId="390E0E4A" w14:textId="6B470A8A">
      <w:pPr>
        <w:ind w:left="540"/>
        <w:rPr>
          <w:rFonts w:eastAsia="Times New Roman" w:cs="Times New Roman" w:asciiTheme="minorHAnsi" w:hAnsiTheme="minorHAnsi"/>
          <w:sz w:val="22"/>
        </w:rPr>
      </w:pPr>
    </w:p>
    <w:p w:rsidR="007A06F4" w:rsidP="00F10ACD" w:rsidRDefault="00265CE1" w14:paraId="1F6C5249" w14:textId="784D89A7">
      <w:pPr>
        <w:ind w:left="540"/>
        <w:rPr>
          <w:rFonts w:eastAsia="Times New Roman" w:cs="Times New Roman" w:asciiTheme="minorHAnsi" w:hAnsiTheme="minorHAnsi"/>
          <w:sz w:val="22"/>
        </w:rPr>
      </w:pPr>
      <w:r>
        <w:rPr>
          <w:rFonts w:eastAsia="Times New Roman" w:cs="Times New Roman" w:asciiTheme="minorHAnsi" w:hAnsiTheme="minorHAnsi"/>
          <w:sz w:val="22"/>
        </w:rPr>
        <w:lastRenderedPageBreak/>
        <w:t xml:space="preserve">Form </w:t>
      </w:r>
      <w:r w:rsidRPr="007A06F4" w:rsidR="007A06F4">
        <w:rPr>
          <w:rFonts w:eastAsia="Times New Roman" w:cs="Times New Roman" w:asciiTheme="minorHAnsi" w:hAnsiTheme="minorHAnsi"/>
          <w:sz w:val="22"/>
        </w:rPr>
        <w:t>1</w:t>
      </w:r>
      <w:r w:rsidRPr="00C33BD2" w:rsidR="007A06F4">
        <w:rPr>
          <w:rFonts w:eastAsia="Times New Roman" w:cs="Times New Roman" w:asciiTheme="minorHAnsi" w:hAnsiTheme="minorHAnsi"/>
          <w:sz w:val="22"/>
        </w:rPr>
        <w:t>3424</w:t>
      </w:r>
      <w:r w:rsidRPr="007A06F4" w:rsidR="007A06F4">
        <w:rPr>
          <w:rFonts w:eastAsia="Times New Roman" w:cs="Times New Roman" w:asciiTheme="minorHAnsi" w:hAnsiTheme="minorHAnsi"/>
          <w:sz w:val="22"/>
        </w:rPr>
        <w:t>-L, Statement of Grant Expenditures and Narrative Explanations</w:t>
      </w:r>
      <w:r w:rsidR="007A06F4">
        <w:rPr>
          <w:rFonts w:eastAsia="Times New Roman" w:cs="Times New Roman" w:asciiTheme="minorHAnsi" w:hAnsiTheme="minorHAnsi"/>
          <w:sz w:val="22"/>
        </w:rPr>
        <w:t xml:space="preserve">. </w:t>
      </w:r>
      <w:r w:rsidRPr="00C33BD2" w:rsidR="00C33BD2">
        <w:rPr>
          <w:rFonts w:eastAsia="Times New Roman" w:cs="Times New Roman" w:asciiTheme="minorHAnsi" w:hAnsiTheme="minorHAnsi"/>
          <w:sz w:val="22"/>
        </w:rPr>
        <w:t>This is a form used to report how grant funds were expended through the grant cycle.</w:t>
      </w:r>
    </w:p>
    <w:p w:rsidR="007B0073" w:rsidP="00F10ACD" w:rsidRDefault="007B0073" w14:paraId="73817FED" w14:textId="4A159D42">
      <w:pPr>
        <w:ind w:left="540"/>
        <w:rPr>
          <w:rFonts w:eastAsia="Times New Roman" w:cs="Times New Roman" w:asciiTheme="minorHAnsi" w:hAnsiTheme="minorHAnsi"/>
          <w:sz w:val="22"/>
        </w:rPr>
      </w:pPr>
    </w:p>
    <w:p w:rsidRPr="007B0073" w:rsidR="007B0073" w:rsidP="007B0073" w:rsidRDefault="007B0073" w14:paraId="64612616" w14:textId="56D64451">
      <w:pPr>
        <w:ind w:left="540"/>
        <w:rPr>
          <w:rFonts w:eastAsia="Times New Roman" w:cs="Times New Roman" w:asciiTheme="minorHAnsi" w:hAnsiTheme="minorHAnsi"/>
          <w:sz w:val="22"/>
        </w:rPr>
      </w:pPr>
      <w:r>
        <w:rPr>
          <w:rFonts w:eastAsia="Times New Roman" w:cs="Times New Roman" w:asciiTheme="minorHAnsi" w:hAnsiTheme="minorHAnsi"/>
          <w:sz w:val="22"/>
        </w:rPr>
        <w:t xml:space="preserve">Form 13424-N. </w:t>
      </w:r>
      <w:r w:rsidRPr="007B0073">
        <w:rPr>
          <w:rFonts w:eastAsia="Times New Roman" w:cs="Times New Roman" w:asciiTheme="minorHAnsi" w:hAnsiTheme="minorHAnsi"/>
          <w:sz w:val="22"/>
        </w:rPr>
        <w:t>The Program Office uses the information reported on this form and the other reporting forms to determine the scope of services</w:t>
      </w:r>
      <w:r w:rsidR="00E52BAF">
        <w:rPr>
          <w:rFonts w:eastAsia="Times New Roman" w:cs="Times New Roman" w:asciiTheme="minorHAnsi" w:hAnsiTheme="minorHAnsi"/>
          <w:sz w:val="22"/>
        </w:rPr>
        <w:t xml:space="preserve"> </w:t>
      </w:r>
      <w:r w:rsidRPr="007B0073">
        <w:rPr>
          <w:rFonts w:eastAsia="Times New Roman" w:cs="Times New Roman" w:asciiTheme="minorHAnsi" w:hAnsiTheme="minorHAnsi"/>
          <w:sz w:val="22"/>
        </w:rPr>
        <w:t>provided by clinics. Data is also aggregated to provide program-wide statistical information about services provided to low income and</w:t>
      </w:r>
    </w:p>
    <w:p w:rsidR="007B0073" w:rsidP="007B0073" w:rsidRDefault="007B0073" w14:paraId="3A3ED80D" w14:textId="34940053">
      <w:pPr>
        <w:ind w:left="540"/>
        <w:rPr>
          <w:rFonts w:eastAsia="Times New Roman" w:cs="Times New Roman" w:asciiTheme="minorHAnsi" w:hAnsiTheme="minorHAnsi"/>
          <w:sz w:val="22"/>
        </w:rPr>
      </w:pPr>
      <w:r w:rsidRPr="007B0073">
        <w:rPr>
          <w:rFonts w:eastAsia="Times New Roman" w:cs="Times New Roman" w:asciiTheme="minorHAnsi" w:hAnsiTheme="minorHAnsi"/>
          <w:sz w:val="22"/>
        </w:rPr>
        <w:t>English as a Second Language (ESL) taxpayers.</w:t>
      </w:r>
    </w:p>
    <w:p w:rsidR="00911D7B" w:rsidP="007B0073" w:rsidRDefault="00911D7B" w14:paraId="2CDD365D" w14:textId="3D7B48D4">
      <w:pPr>
        <w:ind w:left="540"/>
        <w:rPr>
          <w:rFonts w:eastAsia="Times New Roman" w:cs="Times New Roman" w:asciiTheme="minorHAnsi" w:hAnsiTheme="minorHAnsi"/>
          <w:sz w:val="22"/>
        </w:rPr>
      </w:pPr>
    </w:p>
    <w:p w:rsidR="00911D7B" w:rsidP="00842B39" w:rsidRDefault="00911D7B" w14:paraId="5E94EC2C" w14:textId="6E862282">
      <w:pPr>
        <w:ind w:left="540"/>
        <w:rPr>
          <w:rFonts w:eastAsia="Times New Roman" w:cs="Times New Roman" w:asciiTheme="minorHAnsi" w:hAnsiTheme="minorHAnsi"/>
          <w:sz w:val="22"/>
        </w:rPr>
      </w:pPr>
      <w:bookmarkStart w:name="_Hlk80685873" w:id="1"/>
      <w:bookmarkStart w:name="_Hlk78910488" w:id="2"/>
      <w:r>
        <w:rPr>
          <w:rFonts w:eastAsia="Times New Roman" w:cs="Times New Roman" w:asciiTheme="minorHAnsi" w:hAnsiTheme="minorHAnsi"/>
          <w:sz w:val="22"/>
        </w:rPr>
        <w:t>Form 13424-P</w:t>
      </w:r>
      <w:r w:rsidR="00C33BD2">
        <w:rPr>
          <w:rFonts w:eastAsia="Times New Roman" w:cs="Times New Roman" w:asciiTheme="minorHAnsi" w:hAnsiTheme="minorHAnsi"/>
          <w:sz w:val="22"/>
        </w:rPr>
        <w:t>.</w:t>
      </w:r>
      <w:bookmarkStart w:name="_Hlk78910141" w:id="3"/>
      <w:r w:rsidR="00C33BD2">
        <w:rPr>
          <w:rFonts w:eastAsia="Times New Roman" w:cs="Times New Roman" w:asciiTheme="minorHAnsi" w:hAnsiTheme="minorHAnsi"/>
          <w:sz w:val="22"/>
        </w:rPr>
        <w:t xml:space="preserve"> </w:t>
      </w:r>
      <w:r w:rsidRPr="00911D7B">
        <w:rPr>
          <w:rFonts w:eastAsia="Times New Roman" w:cs="Times New Roman" w:asciiTheme="minorHAnsi" w:hAnsiTheme="minorHAnsi"/>
          <w:sz w:val="22"/>
        </w:rPr>
        <w:t xml:space="preserve"> </w:t>
      </w:r>
      <w:bookmarkEnd w:id="3"/>
      <w:r w:rsidRPr="00842B39" w:rsidR="00842B39">
        <w:rPr>
          <w:rFonts w:eastAsia="Times New Roman" w:cs="Times New Roman" w:asciiTheme="minorHAnsi" w:hAnsiTheme="minorHAnsi"/>
          <w:sz w:val="22"/>
        </w:rPr>
        <w:t xml:space="preserve">The Program Office uses the information reported on this form and the other reporting forms to determine whether to grant special appearance authorizations that permit students and law graduate to provide pro bono representation under the supervision of a </w:t>
      </w:r>
      <w:proofErr w:type="gramStart"/>
      <w:r w:rsidRPr="00842B39" w:rsidR="00842B39">
        <w:rPr>
          <w:rFonts w:eastAsia="Times New Roman" w:cs="Times New Roman" w:asciiTheme="minorHAnsi" w:hAnsiTheme="minorHAnsi"/>
          <w:sz w:val="22"/>
        </w:rPr>
        <w:t>Low Income</w:t>
      </w:r>
      <w:proofErr w:type="gramEnd"/>
      <w:r w:rsidRPr="00842B39" w:rsidR="00842B39">
        <w:rPr>
          <w:rFonts w:eastAsia="Times New Roman" w:cs="Times New Roman" w:asciiTheme="minorHAnsi" w:hAnsiTheme="minorHAnsi"/>
          <w:sz w:val="22"/>
        </w:rPr>
        <w:t xml:space="preserve"> Taxpayer Clinic Director.</w:t>
      </w:r>
    </w:p>
    <w:p w:rsidR="00911D7B" w:rsidP="007B0073" w:rsidRDefault="00911D7B" w14:paraId="1F9B8D43" w14:textId="77777777">
      <w:pPr>
        <w:ind w:left="540"/>
        <w:rPr>
          <w:rFonts w:eastAsia="Times New Roman" w:cs="Times New Roman" w:asciiTheme="minorHAnsi" w:hAnsiTheme="minorHAnsi"/>
          <w:sz w:val="22"/>
        </w:rPr>
      </w:pPr>
    </w:p>
    <w:p w:rsidRPr="00E20185" w:rsidR="00911D7B" w:rsidP="007B0073" w:rsidRDefault="00911D7B" w14:paraId="3DA5CBF3" w14:textId="0EC693B9">
      <w:pPr>
        <w:ind w:left="540"/>
        <w:rPr>
          <w:rFonts w:eastAsia="Times New Roman" w:cs="Times New Roman" w:asciiTheme="minorHAnsi" w:hAnsiTheme="minorHAnsi"/>
          <w:sz w:val="22"/>
        </w:rPr>
      </w:pPr>
      <w:r w:rsidRPr="00911D7B">
        <w:rPr>
          <w:rFonts w:eastAsia="Times New Roman" w:cs="Times New Roman" w:asciiTheme="minorHAnsi" w:hAnsiTheme="minorHAnsi"/>
          <w:sz w:val="22"/>
        </w:rPr>
        <w:t>Form 13424-Q</w:t>
      </w:r>
      <w:r w:rsidR="00C33BD2">
        <w:rPr>
          <w:rFonts w:eastAsia="Times New Roman" w:cs="Times New Roman" w:asciiTheme="minorHAnsi" w:hAnsiTheme="minorHAnsi"/>
          <w:sz w:val="22"/>
        </w:rPr>
        <w:t>.</w:t>
      </w:r>
      <w:r w:rsidR="00842B39">
        <w:rPr>
          <w:rFonts w:eastAsia="Times New Roman" w:cs="Times New Roman" w:asciiTheme="minorHAnsi" w:hAnsiTheme="minorHAnsi"/>
          <w:sz w:val="22"/>
        </w:rPr>
        <w:t xml:space="preserve"> </w:t>
      </w:r>
      <w:r w:rsidRPr="00842B39" w:rsidR="00842B39">
        <w:rPr>
          <w:rFonts w:eastAsia="Times New Roman" w:cs="Times New Roman" w:asciiTheme="minorHAnsi" w:hAnsiTheme="minorHAnsi"/>
          <w:sz w:val="22"/>
        </w:rPr>
        <w:t xml:space="preserve">The Program Office uses the information reported on this form and the other reporting forms to determine whether to grant special appearance authorizations that permit students and law graduate to provide pro bono representation under the supervision of a </w:t>
      </w:r>
      <w:proofErr w:type="gramStart"/>
      <w:r w:rsidRPr="00842B39" w:rsidR="00842B39">
        <w:rPr>
          <w:rFonts w:eastAsia="Times New Roman" w:cs="Times New Roman" w:asciiTheme="minorHAnsi" w:hAnsiTheme="minorHAnsi"/>
          <w:sz w:val="22"/>
        </w:rPr>
        <w:t>Low Income</w:t>
      </w:r>
      <w:proofErr w:type="gramEnd"/>
      <w:r w:rsidRPr="00842B39" w:rsidR="00842B39">
        <w:rPr>
          <w:rFonts w:eastAsia="Times New Roman" w:cs="Times New Roman" w:asciiTheme="minorHAnsi" w:hAnsiTheme="minorHAnsi"/>
          <w:sz w:val="22"/>
        </w:rPr>
        <w:t xml:space="preserve"> Taxpayer Clinic Director.</w:t>
      </w:r>
    </w:p>
    <w:bookmarkEnd w:id="1"/>
    <w:p w:rsidRPr="00DC1585" w:rsidR="00E20185" w:rsidP="00E20185" w:rsidRDefault="00E20185" w14:paraId="47E97E64" w14:textId="77777777">
      <w:pPr>
        <w:widowControl w:val="0"/>
        <w:autoSpaceDE w:val="0"/>
        <w:autoSpaceDN w:val="0"/>
        <w:adjustRightInd w:val="0"/>
        <w:rPr>
          <w:rFonts w:eastAsia="Times New Roman" w:cs="Times New Roman" w:asciiTheme="minorHAnsi" w:hAnsiTheme="minorHAnsi"/>
          <w:sz w:val="22"/>
          <w:u w:val="single"/>
        </w:rPr>
      </w:pPr>
    </w:p>
    <w:bookmarkEnd w:id="2"/>
    <w:p w:rsidRPr="00DC1585" w:rsidR="009E3D48" w:rsidP="009E3D48" w:rsidRDefault="009E3D48" w14:paraId="63A293B3"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IMPROVED INFORMATION TECHNOLOGY TO REDUCE BURDEN </w:t>
      </w:r>
    </w:p>
    <w:p w:rsidRPr="00F87A66" w:rsidR="009E3D48" w:rsidP="009E3D48" w:rsidRDefault="009E3D48" w14:paraId="6F091DE7" w14:textId="77777777">
      <w:pPr>
        <w:tabs>
          <w:tab w:val="left" w:pos="540"/>
        </w:tabs>
        <w:ind w:left="540" w:hanging="540"/>
        <w:rPr>
          <w:rFonts w:asciiTheme="minorHAnsi" w:hAnsiTheme="minorHAnsi"/>
          <w:sz w:val="22"/>
        </w:rPr>
      </w:pPr>
    </w:p>
    <w:p w:rsidRPr="00801000" w:rsidR="00801000" w:rsidP="00801000" w:rsidRDefault="00B85BC4" w14:paraId="4BCD2BFD" w14:textId="77777777">
      <w:pPr>
        <w:ind w:left="540"/>
        <w:rPr>
          <w:rFonts w:asciiTheme="minorHAnsi" w:hAnsiTheme="minorHAnsi"/>
          <w:sz w:val="22"/>
        </w:rPr>
      </w:pPr>
      <w:r w:rsidRPr="00B85BC4">
        <w:rPr>
          <w:rFonts w:asciiTheme="minorHAnsi" w:hAnsiTheme="minorHAnsi"/>
          <w:sz w:val="22"/>
        </w:rPr>
        <w:t xml:space="preserve">TAS now requires all applicants to apply for a grant or continued funding electronically using grants.gov or grantsolutions.gov.  Interim and year-end reports are likewise submitted through grantsolutions.gov.  This change was made </w:t>
      </w:r>
      <w:proofErr w:type="gramStart"/>
      <w:r w:rsidRPr="00B85BC4">
        <w:rPr>
          <w:rFonts w:asciiTheme="minorHAnsi" w:hAnsiTheme="minorHAnsi"/>
          <w:sz w:val="22"/>
        </w:rPr>
        <w:t>in an effort to</w:t>
      </w:r>
      <w:proofErr w:type="gramEnd"/>
      <w:r w:rsidRPr="00B85BC4">
        <w:rPr>
          <w:rFonts w:asciiTheme="minorHAnsi" w:hAnsiTheme="minorHAnsi"/>
          <w:sz w:val="22"/>
        </w:rPr>
        <w:t xml:space="preserve"> reduce the burden on respondents and to comply with Public Law 106-107, The Federal Financial Assistance Management Improvement Act of 1999, of November 20, 1999.  Grants.gov was established as a governmental resource named the E-Grants Initiative, part of the President's 2002 Fiscal Year Management Agenda to improve government services to the public.  Grantsolutions.gov is a comprehensive grants management system available to all Federal grant-making agencies as part of the Grants Management Line of Business (GMLOB) initiative.  The GMLOB is a multi-agency initiative sponsored by the Office of Management and Budget under Public Law 106-107 and the President’s Management Agenda.  The goal of the GMLOB is to develop a government-wide solution that supports end-to-end grants management activities promoting citizen access, customer service, and agency financial and technical stewardship.  </w:t>
      </w:r>
    </w:p>
    <w:p w:rsidRPr="00F87A66" w:rsidR="00E20185" w:rsidP="00801000" w:rsidRDefault="00E20185" w14:paraId="191D7988" w14:textId="77777777">
      <w:pPr>
        <w:tabs>
          <w:tab w:val="left" w:pos="540"/>
        </w:tabs>
        <w:ind w:left="540" w:hanging="540"/>
        <w:rPr>
          <w:rFonts w:asciiTheme="minorHAnsi" w:hAnsiTheme="minorHAnsi"/>
          <w:sz w:val="22"/>
        </w:rPr>
      </w:pPr>
    </w:p>
    <w:p w:rsidRPr="00DC1585" w:rsidR="009E3D48" w:rsidP="009E3D48" w:rsidRDefault="009E3D48" w14:paraId="1ACC0A1C"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EFFORTS TO IDENTIFY DUPLICATION </w:t>
      </w:r>
    </w:p>
    <w:p w:rsidRPr="00F87A66" w:rsidR="009E3D48" w:rsidP="009E3D48" w:rsidRDefault="009E3D48" w14:paraId="20AC9463" w14:textId="77777777">
      <w:pPr>
        <w:tabs>
          <w:tab w:val="left" w:pos="540"/>
        </w:tabs>
        <w:ind w:left="540" w:hanging="540"/>
        <w:rPr>
          <w:rFonts w:asciiTheme="minorHAnsi" w:hAnsiTheme="minorHAnsi"/>
          <w:sz w:val="22"/>
        </w:rPr>
      </w:pPr>
    </w:p>
    <w:p w:rsidR="00265CE1" w:rsidP="00265CE1" w:rsidRDefault="00265CE1" w14:paraId="7CE2B448" w14:textId="77777777">
      <w:pPr>
        <w:rPr>
          <w:rFonts w:asciiTheme="minorHAnsi" w:hAnsiTheme="minorHAnsi"/>
          <w:iCs/>
          <w:sz w:val="22"/>
        </w:rPr>
      </w:pPr>
      <w:bookmarkStart w:name="_Hlk497985603" w:id="4"/>
      <w:bookmarkStart w:name="_Hlk498001376" w:id="5"/>
      <w:r>
        <w:rPr>
          <w:rFonts w:asciiTheme="minorHAnsi" w:hAnsiTheme="minorHAnsi"/>
          <w:iCs/>
          <w:sz w:val="22"/>
        </w:rPr>
        <w:t xml:space="preserve">           </w:t>
      </w:r>
      <w:r w:rsidRPr="00453AD3" w:rsidR="00DF7812">
        <w:rPr>
          <w:rFonts w:asciiTheme="minorHAnsi" w:hAnsiTheme="minorHAnsi"/>
          <w:iCs/>
          <w:sz w:val="22"/>
        </w:rPr>
        <w:t>The information obtained through this collection is unique and is not already available for use or</w:t>
      </w:r>
    </w:p>
    <w:p w:rsidRPr="00453AD3" w:rsidR="00DF7812" w:rsidP="00265CE1" w:rsidRDefault="00265CE1" w14:paraId="17C566FE" w14:textId="4AEDADD2">
      <w:pPr>
        <w:rPr>
          <w:rFonts w:asciiTheme="minorHAnsi" w:hAnsiTheme="minorHAnsi"/>
          <w:iCs/>
          <w:sz w:val="22"/>
        </w:rPr>
      </w:pPr>
      <w:r>
        <w:rPr>
          <w:rFonts w:asciiTheme="minorHAnsi" w:hAnsiTheme="minorHAnsi"/>
          <w:iCs/>
          <w:sz w:val="22"/>
        </w:rPr>
        <w:t xml:space="preserve">         </w:t>
      </w:r>
      <w:r w:rsidRPr="00453AD3" w:rsidR="00DF7812">
        <w:rPr>
          <w:rFonts w:asciiTheme="minorHAnsi" w:hAnsiTheme="minorHAnsi"/>
          <w:iCs/>
          <w:sz w:val="22"/>
        </w:rPr>
        <w:t xml:space="preserve"> </w:t>
      </w:r>
      <w:r>
        <w:rPr>
          <w:rFonts w:asciiTheme="minorHAnsi" w:hAnsiTheme="minorHAnsi"/>
          <w:iCs/>
          <w:sz w:val="22"/>
        </w:rPr>
        <w:t xml:space="preserve"> </w:t>
      </w:r>
      <w:r w:rsidRPr="00453AD3" w:rsidR="00DF7812">
        <w:rPr>
          <w:rFonts w:asciiTheme="minorHAnsi" w:hAnsiTheme="minorHAnsi"/>
          <w:iCs/>
          <w:sz w:val="22"/>
        </w:rPr>
        <w:t>adaptation from another source.</w:t>
      </w:r>
      <w:bookmarkEnd w:id="4"/>
    </w:p>
    <w:bookmarkEnd w:id="5"/>
    <w:p w:rsidRPr="00F87A66" w:rsidR="001D050E" w:rsidP="009E3D48" w:rsidRDefault="001D050E" w14:paraId="0B0CEDA0" w14:textId="77777777">
      <w:pPr>
        <w:tabs>
          <w:tab w:val="left" w:pos="540"/>
        </w:tabs>
        <w:ind w:left="540" w:hanging="540"/>
        <w:rPr>
          <w:rFonts w:asciiTheme="minorHAnsi" w:hAnsiTheme="minorHAnsi"/>
          <w:sz w:val="22"/>
        </w:rPr>
      </w:pPr>
    </w:p>
    <w:p w:rsidRPr="00DC1585" w:rsidR="009E3D48" w:rsidP="009E3D48" w:rsidRDefault="009E3D48" w14:paraId="7651DBF3"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METHODS TO MINIMIZE BURDEN ON SMALL BUSINESSES OR OTHER SMALL ENTITIES </w:t>
      </w:r>
    </w:p>
    <w:p w:rsidRPr="00F87A66" w:rsidR="009E3D48" w:rsidP="009E3D48" w:rsidRDefault="009E3D48" w14:paraId="3D6FDFC8" w14:textId="77777777">
      <w:pPr>
        <w:tabs>
          <w:tab w:val="left" w:pos="540"/>
        </w:tabs>
        <w:ind w:left="540" w:hanging="540"/>
        <w:rPr>
          <w:rFonts w:asciiTheme="minorHAnsi" w:hAnsiTheme="minorHAnsi"/>
          <w:sz w:val="22"/>
        </w:rPr>
      </w:pPr>
    </w:p>
    <w:p w:rsidR="009E3D48" w:rsidP="00FF23BB" w:rsidRDefault="00B85BC4" w14:paraId="07E8C1B8" w14:textId="1B321F71">
      <w:pPr>
        <w:tabs>
          <w:tab w:val="left" w:pos="540"/>
        </w:tabs>
        <w:ind w:left="540"/>
        <w:rPr>
          <w:rFonts w:asciiTheme="minorHAnsi" w:hAnsiTheme="minorHAnsi"/>
          <w:sz w:val="22"/>
        </w:rPr>
      </w:pPr>
      <w:r w:rsidRPr="00B85BC4">
        <w:rPr>
          <w:rFonts w:asciiTheme="minorHAnsi" w:hAnsiTheme="minorHAnsi"/>
          <w:sz w:val="22"/>
        </w:rPr>
        <w:t xml:space="preserve">TAS has made every effort to minimize the burden on small entities, by utilizing Standard Form 424, Standard Form 424A, and streamlining the application process.  LITCs are generally academic institutions and organizations described in IRC § 501(c) and exempt from tax under IRC § 501(a); </w:t>
      </w:r>
      <w:proofErr w:type="gramStart"/>
      <w:r w:rsidRPr="00B85BC4">
        <w:rPr>
          <w:rFonts w:asciiTheme="minorHAnsi" w:hAnsiTheme="minorHAnsi"/>
          <w:sz w:val="22"/>
        </w:rPr>
        <w:t>therefore</w:t>
      </w:r>
      <w:proofErr w:type="gramEnd"/>
      <w:r w:rsidRPr="00B85BC4">
        <w:rPr>
          <w:rFonts w:asciiTheme="minorHAnsi" w:hAnsiTheme="minorHAnsi"/>
          <w:sz w:val="22"/>
        </w:rPr>
        <w:t xml:space="preserve"> no burden is placed on small businesses.</w:t>
      </w:r>
    </w:p>
    <w:p w:rsidR="00265CE1" w:rsidP="00FF23BB" w:rsidRDefault="00265CE1" w14:paraId="6CECF6D5" w14:textId="77777777">
      <w:pPr>
        <w:tabs>
          <w:tab w:val="left" w:pos="540"/>
        </w:tabs>
        <w:ind w:left="540"/>
        <w:rPr>
          <w:rFonts w:asciiTheme="minorHAnsi" w:hAnsiTheme="minorHAnsi"/>
          <w:sz w:val="22"/>
        </w:rPr>
      </w:pPr>
    </w:p>
    <w:p w:rsidRPr="00F87A66" w:rsidR="009E3D48" w:rsidP="009E3D48" w:rsidRDefault="009E3D48" w14:paraId="075C5CF4" w14:textId="77777777">
      <w:pPr>
        <w:tabs>
          <w:tab w:val="left" w:pos="540"/>
        </w:tabs>
        <w:ind w:left="540" w:hanging="540"/>
        <w:rPr>
          <w:rFonts w:asciiTheme="minorHAnsi" w:hAnsiTheme="minorHAnsi"/>
          <w:sz w:val="22"/>
        </w:rPr>
      </w:pPr>
    </w:p>
    <w:p w:rsidRPr="00DC1585" w:rsidR="009E3D48" w:rsidP="009E3D48" w:rsidRDefault="009E3D48" w14:paraId="7D66BD73" w14:textId="77777777">
      <w:pPr>
        <w:pStyle w:val="ListParagraph"/>
        <w:numPr>
          <w:ilvl w:val="0"/>
          <w:numId w:val="1"/>
        </w:numPr>
        <w:tabs>
          <w:tab w:val="left" w:pos="540"/>
        </w:tabs>
        <w:ind w:left="540" w:hanging="540"/>
        <w:rPr>
          <w:rFonts w:asciiTheme="minorHAnsi" w:hAnsiTheme="minorHAnsi"/>
          <w:b/>
          <w:sz w:val="22"/>
          <w:u w:val="single"/>
        </w:rPr>
      </w:pPr>
      <w:r w:rsidRPr="00B860C5">
        <w:rPr>
          <w:rFonts w:asciiTheme="minorHAnsi" w:hAnsiTheme="minorHAnsi"/>
          <w:b/>
          <w:sz w:val="22"/>
          <w:u w:val="single"/>
        </w:rPr>
        <w:lastRenderedPageBreak/>
        <w:t>CON</w:t>
      </w:r>
      <w:r w:rsidRPr="00DC1585">
        <w:rPr>
          <w:rFonts w:asciiTheme="minorHAnsi" w:hAnsiTheme="minorHAnsi"/>
          <w:b/>
          <w:sz w:val="22"/>
          <w:u w:val="single"/>
        </w:rPr>
        <w:t xml:space="preserve">SEQUENCES OF LESS FREQUENT COLLECTION ON FEDERAL PROGRAMS OR POLICY ACTIVITIES </w:t>
      </w:r>
    </w:p>
    <w:p w:rsidRPr="00F87A66" w:rsidR="009E3D48" w:rsidP="009E3D48" w:rsidRDefault="009E3D48" w14:paraId="697EE98C" w14:textId="77777777">
      <w:pPr>
        <w:tabs>
          <w:tab w:val="left" w:pos="540"/>
        </w:tabs>
        <w:ind w:left="540" w:hanging="540"/>
        <w:rPr>
          <w:rFonts w:asciiTheme="minorHAnsi" w:hAnsiTheme="minorHAnsi"/>
          <w:sz w:val="22"/>
        </w:rPr>
      </w:pPr>
    </w:p>
    <w:p w:rsidR="00A24315" w:rsidP="009E3D48" w:rsidRDefault="009E3D48" w14:paraId="44D29AF7"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The information required is needed to verify compliance with the Internal Revenue Code of the Treasury Regulations. A less frequent collection of taxes and tax information could adversely affect the government’s effectiveness and would reduce the oversight of the public in ensuring compliance with Internal Revenue Code and hinder the IRS from meeting its mission.</w:t>
      </w:r>
    </w:p>
    <w:p w:rsidRPr="00F87A66" w:rsidR="009E3D48" w:rsidP="009E3D48" w:rsidRDefault="009E3D48" w14:paraId="5E8FE047" w14:textId="77777777">
      <w:pPr>
        <w:tabs>
          <w:tab w:val="left" w:pos="540"/>
        </w:tabs>
        <w:ind w:left="540" w:hanging="540"/>
        <w:rPr>
          <w:rFonts w:asciiTheme="minorHAnsi" w:hAnsiTheme="minorHAnsi"/>
          <w:sz w:val="22"/>
        </w:rPr>
      </w:pPr>
    </w:p>
    <w:p w:rsidRPr="00DC1585" w:rsidR="009E3D48" w:rsidP="00CB358B" w:rsidRDefault="009E3D48" w14:paraId="509BE8DF"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SPECIAL CIRCUMSTANCES REQUIRING DATA COLLECTION TO BE INCONSISTENT WITH GUIDELINES IN 5 CFR 1320.5(d)(2) </w:t>
      </w:r>
    </w:p>
    <w:p w:rsidRPr="00F87A66" w:rsidR="009E3D48" w:rsidP="009E3D48" w:rsidRDefault="009E3D48" w14:paraId="08418E21" w14:textId="77777777">
      <w:pPr>
        <w:tabs>
          <w:tab w:val="left" w:pos="540"/>
        </w:tabs>
        <w:ind w:left="540" w:hanging="540"/>
        <w:rPr>
          <w:rFonts w:asciiTheme="minorHAnsi" w:hAnsiTheme="minorHAnsi"/>
          <w:sz w:val="22"/>
        </w:rPr>
      </w:pPr>
    </w:p>
    <w:p w:rsidRPr="00F87A66" w:rsidR="009E3D48" w:rsidP="009E3D48" w:rsidRDefault="009E3D48" w14:paraId="55F636AB"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There are no special circumstances requiring data collection to be inconsistent with Guidelines in 5 CFR 1320.5(d)(2).</w:t>
      </w:r>
    </w:p>
    <w:p w:rsidRPr="00F87A66" w:rsidR="009E3D48" w:rsidP="009E3D48" w:rsidRDefault="009E3D48" w14:paraId="619C1E2D" w14:textId="77777777">
      <w:pPr>
        <w:tabs>
          <w:tab w:val="left" w:pos="540"/>
        </w:tabs>
        <w:ind w:left="540" w:hanging="540"/>
        <w:rPr>
          <w:rFonts w:asciiTheme="minorHAnsi" w:hAnsiTheme="minorHAnsi"/>
          <w:sz w:val="22"/>
        </w:rPr>
      </w:pPr>
    </w:p>
    <w:p w:rsidRPr="00DC1585" w:rsidR="009E3D48" w:rsidP="009E3D48" w:rsidRDefault="009E3D48" w14:paraId="3D3E9F4E" w14:textId="77777777">
      <w:pPr>
        <w:pStyle w:val="ListParagraph"/>
        <w:numPr>
          <w:ilvl w:val="0"/>
          <w:numId w:val="1"/>
        </w:numPr>
        <w:tabs>
          <w:tab w:val="left" w:pos="540"/>
        </w:tabs>
        <w:ind w:left="540" w:hanging="540"/>
        <w:rPr>
          <w:rFonts w:asciiTheme="minorHAnsi" w:hAnsiTheme="minorHAnsi"/>
          <w:b/>
          <w:sz w:val="22"/>
          <w:u w:val="single"/>
        </w:rPr>
      </w:pPr>
      <w:r w:rsidRPr="00541275">
        <w:rPr>
          <w:rFonts w:asciiTheme="minorHAnsi" w:hAnsiTheme="minorHAnsi"/>
          <w:b/>
          <w:sz w:val="22"/>
          <w:u w:val="single"/>
        </w:rPr>
        <w:t>CONSULTATION</w:t>
      </w:r>
      <w:r w:rsidRPr="00DC1585">
        <w:rPr>
          <w:rFonts w:asciiTheme="minorHAnsi" w:hAnsiTheme="minorHAnsi"/>
          <w:b/>
          <w:sz w:val="22"/>
          <w:u w:val="single"/>
        </w:rPr>
        <w:t xml:space="preserve"> WITH INDIVIDUALS OUTSIDE OF THE AGENCY ON AVAILABILITY OF DATA, FREQUENCY OF COLLECTION, CLARITY OF INSTRUCTIONS AND FORMS, AND DATA ELEMENTS </w:t>
      </w:r>
    </w:p>
    <w:p w:rsidR="009E3D48" w:rsidP="009E3D48" w:rsidRDefault="009E3D48" w14:paraId="26724FF3" w14:textId="77777777">
      <w:pPr>
        <w:tabs>
          <w:tab w:val="left" w:pos="540"/>
        </w:tabs>
        <w:ind w:left="540" w:hanging="540"/>
        <w:rPr>
          <w:szCs w:val="24"/>
        </w:rPr>
      </w:pPr>
    </w:p>
    <w:p w:rsidRPr="004606C9" w:rsidR="00183523" w:rsidP="00DB3E89" w:rsidRDefault="00B775F6" w14:paraId="0A71E43D" w14:textId="0DC53C02">
      <w:pPr>
        <w:ind w:left="540"/>
        <w:rPr>
          <w:rFonts w:asciiTheme="minorHAnsi" w:hAnsiTheme="minorHAnsi"/>
          <w:sz w:val="22"/>
        </w:rPr>
      </w:pPr>
      <w:r>
        <w:rPr>
          <w:rFonts w:ascii="Calibri" w:hAnsi="Calibri"/>
          <w:sz w:val="22"/>
        </w:rPr>
        <w:t>In response to the Federal Register notice dated January 13, 2022 (86 FR 2240), IRS received no comments during the comment period regarding Publication 3319.</w:t>
      </w:r>
    </w:p>
    <w:p w:rsidRPr="00F87A66" w:rsidR="009E3D48" w:rsidP="009E3D48" w:rsidRDefault="009E3D48" w14:paraId="4E4DAC29" w14:textId="77777777">
      <w:pPr>
        <w:tabs>
          <w:tab w:val="left" w:pos="540"/>
        </w:tabs>
        <w:ind w:left="540" w:hanging="540"/>
        <w:rPr>
          <w:rFonts w:asciiTheme="minorHAnsi" w:hAnsiTheme="minorHAnsi"/>
          <w:sz w:val="22"/>
        </w:rPr>
      </w:pPr>
    </w:p>
    <w:p w:rsidRPr="00DC1585" w:rsidR="009E3D48" w:rsidP="009E3D48" w:rsidRDefault="009E3D48" w14:paraId="14D27CFC"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EXPLANATION OF DECISION TO PROVIDE ANY PAYMENT OR GIFT TO RESPONDENTS </w:t>
      </w:r>
    </w:p>
    <w:p w:rsidRPr="00F87A66" w:rsidR="009E3D48" w:rsidP="009E3D48" w:rsidRDefault="009E3D48" w14:paraId="6A118C16" w14:textId="77777777">
      <w:pPr>
        <w:tabs>
          <w:tab w:val="left" w:pos="540"/>
        </w:tabs>
        <w:ind w:left="540" w:hanging="540"/>
        <w:rPr>
          <w:rFonts w:asciiTheme="minorHAnsi" w:hAnsiTheme="minorHAnsi"/>
          <w:sz w:val="22"/>
        </w:rPr>
      </w:pPr>
    </w:p>
    <w:p w:rsidRPr="00F87A66" w:rsidR="00A24315" w:rsidP="009E3D48" w:rsidRDefault="009E3D48" w14:paraId="3E381F34"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No payment or gift has been provided to any respondents.</w:t>
      </w:r>
    </w:p>
    <w:p w:rsidRPr="00F87A66" w:rsidR="009E3D48" w:rsidP="009E3D48" w:rsidRDefault="009E3D48" w14:paraId="0A11E75C" w14:textId="77777777">
      <w:pPr>
        <w:tabs>
          <w:tab w:val="left" w:pos="540"/>
        </w:tabs>
        <w:ind w:left="540" w:hanging="540"/>
        <w:rPr>
          <w:rFonts w:asciiTheme="minorHAnsi" w:hAnsiTheme="minorHAnsi"/>
          <w:sz w:val="22"/>
        </w:rPr>
      </w:pPr>
    </w:p>
    <w:p w:rsidRPr="00DC1585" w:rsidR="009E3D48" w:rsidP="009E3D48" w:rsidRDefault="009E3D48" w14:paraId="6BE56340"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ASSURANCE OF CONFIDENTIALITY OF RESPONSES </w:t>
      </w:r>
    </w:p>
    <w:p w:rsidRPr="00F87A66" w:rsidR="009E3D48" w:rsidP="009E3D48" w:rsidRDefault="009E3D48" w14:paraId="5A1D7C3E" w14:textId="77777777">
      <w:pPr>
        <w:tabs>
          <w:tab w:val="left" w:pos="540"/>
        </w:tabs>
        <w:ind w:left="540" w:hanging="540"/>
        <w:rPr>
          <w:rFonts w:asciiTheme="minorHAnsi" w:hAnsiTheme="minorHAnsi"/>
          <w:sz w:val="22"/>
        </w:rPr>
      </w:pPr>
    </w:p>
    <w:p w:rsidRPr="00F87A66" w:rsidR="009E3D48" w:rsidP="009E3D48" w:rsidRDefault="009E3D48" w14:paraId="3834493D" w14:textId="77777777">
      <w:pPr>
        <w:tabs>
          <w:tab w:val="left" w:pos="540"/>
        </w:tabs>
        <w:ind w:left="540" w:hanging="540"/>
        <w:rPr>
          <w:rFonts w:asciiTheme="minorHAnsi" w:hAnsiTheme="minorHAnsi"/>
          <w:sz w:val="22"/>
        </w:rPr>
      </w:pPr>
      <w:r w:rsidRPr="00F87A66">
        <w:rPr>
          <w:rFonts w:asciiTheme="minorHAnsi" w:hAnsiTheme="minorHAnsi"/>
          <w:sz w:val="22"/>
        </w:rPr>
        <w:tab/>
        <w:t>Generally, tax returns and tax return information are confidential as required by 26 U.S.C. 6103.</w:t>
      </w:r>
    </w:p>
    <w:p w:rsidRPr="00DC1585" w:rsidR="00183523" w:rsidP="009E3D48" w:rsidRDefault="00183523" w14:paraId="48EA8685" w14:textId="77777777">
      <w:pPr>
        <w:tabs>
          <w:tab w:val="left" w:pos="540"/>
        </w:tabs>
        <w:ind w:left="540" w:hanging="540"/>
        <w:rPr>
          <w:rFonts w:asciiTheme="minorHAnsi" w:hAnsiTheme="minorHAnsi"/>
          <w:sz w:val="22"/>
          <w:u w:val="single"/>
        </w:rPr>
      </w:pPr>
    </w:p>
    <w:p w:rsidRPr="00DC1585" w:rsidR="009E3D48" w:rsidP="009E3D48" w:rsidRDefault="009E3D48" w14:paraId="68378297" w14:textId="77777777">
      <w:pPr>
        <w:pStyle w:val="ListParagraph"/>
        <w:numPr>
          <w:ilvl w:val="0"/>
          <w:numId w:val="1"/>
        </w:numPr>
        <w:tabs>
          <w:tab w:val="left" w:pos="540"/>
        </w:tabs>
        <w:ind w:left="540" w:hanging="540"/>
        <w:rPr>
          <w:rFonts w:asciiTheme="minorHAnsi" w:hAnsiTheme="minorHAnsi"/>
          <w:b/>
          <w:sz w:val="22"/>
          <w:u w:val="single"/>
        </w:rPr>
      </w:pPr>
      <w:r w:rsidRPr="00C37A14">
        <w:rPr>
          <w:rFonts w:asciiTheme="minorHAnsi" w:hAnsiTheme="minorHAnsi"/>
          <w:b/>
          <w:sz w:val="22"/>
          <w:u w:val="single"/>
        </w:rPr>
        <w:t>JUSTIFICA</w:t>
      </w:r>
      <w:r w:rsidRPr="00DC1585">
        <w:rPr>
          <w:rFonts w:asciiTheme="minorHAnsi" w:hAnsiTheme="minorHAnsi"/>
          <w:b/>
          <w:sz w:val="22"/>
          <w:u w:val="single"/>
        </w:rPr>
        <w:t xml:space="preserve">TION OF SENSITIVE QUESTIONS </w:t>
      </w:r>
    </w:p>
    <w:p w:rsidRPr="00F87A66" w:rsidR="009E3D48" w:rsidP="009E3D48" w:rsidRDefault="009E3D48" w14:paraId="3499D8BC" w14:textId="77777777">
      <w:pPr>
        <w:tabs>
          <w:tab w:val="left" w:pos="540"/>
        </w:tabs>
        <w:ind w:left="540" w:hanging="540"/>
        <w:rPr>
          <w:rFonts w:asciiTheme="minorHAnsi" w:hAnsiTheme="minorHAnsi"/>
          <w:b/>
          <w:sz w:val="22"/>
        </w:rPr>
      </w:pPr>
    </w:p>
    <w:p w:rsidRPr="00FF23BB" w:rsidR="00FF23BB" w:rsidP="00FF23BB" w:rsidRDefault="00FF23BB" w14:paraId="2131FC72" w14:textId="0B0512CF">
      <w:pPr>
        <w:ind w:left="540"/>
        <w:rPr>
          <w:rFonts w:asciiTheme="minorHAnsi" w:hAnsiTheme="minorHAnsi"/>
          <w:sz w:val="22"/>
        </w:rPr>
      </w:pPr>
      <w:r w:rsidRPr="00FF23BB">
        <w:rPr>
          <w:rFonts w:asciiTheme="minorHAnsi" w:hAnsiTheme="minorHAnsi"/>
          <w:sz w:val="22"/>
        </w:rPr>
        <w:t xml:space="preserve">A privacy impact assessment (PIA) has been conducted for information collected under                  this request as part of </w:t>
      </w:r>
      <w:proofErr w:type="gramStart"/>
      <w:r w:rsidRPr="00FF23BB">
        <w:rPr>
          <w:rFonts w:asciiTheme="minorHAnsi" w:hAnsiTheme="minorHAnsi"/>
          <w:sz w:val="22"/>
        </w:rPr>
        <w:t>the  “</w:t>
      </w:r>
      <w:proofErr w:type="gramEnd"/>
      <w:r w:rsidRPr="00FF23BB">
        <w:rPr>
          <w:rFonts w:asciiTheme="minorHAnsi" w:hAnsiTheme="minorHAnsi"/>
          <w:sz w:val="22"/>
        </w:rPr>
        <w:t>Business Master File (BMF)” system and a Privacy Act System of Records notice (SORN) has been issued for this system under IRS 24.046-Customer</w:t>
      </w:r>
      <w:r>
        <w:rPr>
          <w:rFonts w:asciiTheme="minorHAnsi" w:hAnsiTheme="minorHAnsi"/>
          <w:sz w:val="22"/>
        </w:rPr>
        <w:t xml:space="preserve"> </w:t>
      </w:r>
      <w:r w:rsidRPr="00FF23BB">
        <w:rPr>
          <w:rFonts w:asciiTheme="minorHAnsi" w:hAnsiTheme="minorHAnsi"/>
          <w:sz w:val="22"/>
        </w:rPr>
        <w:t xml:space="preserve">Account Data Engine Business Master File.  The Internal Revenue Service PIAs can be found at </w:t>
      </w:r>
      <w:hyperlink w:history="1" r:id="rId11">
        <w:r w:rsidRPr="00FF23BB">
          <w:rPr>
            <w:rStyle w:val="Hyperlink"/>
            <w:rFonts w:asciiTheme="minorHAnsi" w:hAnsiTheme="minorHAnsi"/>
            <w:sz w:val="22"/>
          </w:rPr>
          <w:t>https://www.irs.gov/uac/Privacy-Impact-Assessments-PIA</w:t>
        </w:r>
      </w:hyperlink>
      <w:r w:rsidRPr="00FF23BB">
        <w:rPr>
          <w:rFonts w:asciiTheme="minorHAnsi" w:hAnsiTheme="minorHAnsi"/>
          <w:sz w:val="22"/>
        </w:rPr>
        <w:t>.</w:t>
      </w:r>
    </w:p>
    <w:p w:rsidRPr="00B85BC4" w:rsidR="00B85BC4" w:rsidP="00B85BC4" w:rsidRDefault="00B85BC4" w14:paraId="1A05CC0B" w14:textId="77777777">
      <w:pPr>
        <w:ind w:left="540"/>
        <w:rPr>
          <w:rFonts w:asciiTheme="minorHAnsi" w:hAnsiTheme="minorHAnsi"/>
          <w:sz w:val="22"/>
        </w:rPr>
      </w:pPr>
    </w:p>
    <w:p w:rsidR="001D1550" w:rsidP="00B85BC4" w:rsidRDefault="00B85BC4" w14:paraId="6B71849B" w14:textId="77777777">
      <w:pPr>
        <w:ind w:left="540"/>
        <w:rPr>
          <w:rFonts w:asciiTheme="minorHAnsi" w:hAnsiTheme="minorHAnsi"/>
          <w:sz w:val="22"/>
        </w:rPr>
      </w:pPr>
      <w:r w:rsidRPr="00B85BC4">
        <w:rPr>
          <w:rFonts w:asciiTheme="minorHAnsi" w:hAnsiTheme="minorHAnsi"/>
          <w:sz w:val="22"/>
        </w:rPr>
        <w:t xml:space="preserve">Title 26 USC 6109 requires inclusion of identifying numbers in returns, statements, or other documents for securing proper identification of persons required to make such returns, statements, or documents and is the authority for taxpayer identifying numbers in IRS systems.  </w:t>
      </w:r>
    </w:p>
    <w:p w:rsidR="00265CE1" w:rsidP="00637C90" w:rsidRDefault="00265CE1" w14:paraId="728EAA81" w14:textId="7E8E5120">
      <w:pPr>
        <w:ind w:left="540"/>
        <w:rPr>
          <w:rFonts w:asciiTheme="minorHAnsi" w:hAnsiTheme="minorHAnsi"/>
          <w:sz w:val="22"/>
        </w:rPr>
      </w:pPr>
    </w:p>
    <w:p w:rsidR="00006440" w:rsidP="00637C90" w:rsidRDefault="00006440" w14:paraId="34CB46EA" w14:textId="756C5672">
      <w:pPr>
        <w:ind w:left="540"/>
        <w:rPr>
          <w:rFonts w:asciiTheme="minorHAnsi" w:hAnsiTheme="minorHAnsi"/>
          <w:sz w:val="22"/>
        </w:rPr>
      </w:pPr>
    </w:p>
    <w:p w:rsidR="00006440" w:rsidP="00637C90" w:rsidRDefault="00006440" w14:paraId="583D52A4" w14:textId="439847E7">
      <w:pPr>
        <w:ind w:left="540"/>
        <w:rPr>
          <w:rFonts w:asciiTheme="minorHAnsi" w:hAnsiTheme="minorHAnsi"/>
          <w:sz w:val="22"/>
        </w:rPr>
      </w:pPr>
    </w:p>
    <w:p w:rsidR="00006440" w:rsidP="00637C90" w:rsidRDefault="00006440" w14:paraId="440B3917" w14:textId="7D9A0ED4">
      <w:pPr>
        <w:ind w:left="540"/>
        <w:rPr>
          <w:rFonts w:asciiTheme="minorHAnsi" w:hAnsiTheme="minorHAnsi"/>
          <w:sz w:val="22"/>
        </w:rPr>
      </w:pPr>
    </w:p>
    <w:p w:rsidR="00006440" w:rsidP="00637C90" w:rsidRDefault="00006440" w14:paraId="1A37D54D" w14:textId="6AFEAF3B">
      <w:pPr>
        <w:ind w:left="540"/>
        <w:rPr>
          <w:rFonts w:asciiTheme="minorHAnsi" w:hAnsiTheme="minorHAnsi"/>
          <w:sz w:val="22"/>
        </w:rPr>
      </w:pPr>
    </w:p>
    <w:p w:rsidR="00006440" w:rsidP="00637C90" w:rsidRDefault="00006440" w14:paraId="4795567B" w14:textId="472383D3">
      <w:pPr>
        <w:ind w:left="540"/>
        <w:rPr>
          <w:rFonts w:asciiTheme="minorHAnsi" w:hAnsiTheme="minorHAnsi"/>
          <w:sz w:val="22"/>
        </w:rPr>
      </w:pPr>
    </w:p>
    <w:p w:rsidR="00006440" w:rsidP="00637C90" w:rsidRDefault="00006440" w14:paraId="38851902" w14:textId="651D3605">
      <w:pPr>
        <w:ind w:left="540"/>
        <w:rPr>
          <w:rFonts w:asciiTheme="minorHAnsi" w:hAnsiTheme="minorHAnsi"/>
          <w:sz w:val="22"/>
        </w:rPr>
      </w:pPr>
    </w:p>
    <w:p w:rsidR="00006440" w:rsidP="00637C90" w:rsidRDefault="00006440" w14:paraId="2CAE44EB" w14:textId="3496C2D0">
      <w:pPr>
        <w:ind w:left="540"/>
        <w:rPr>
          <w:rFonts w:asciiTheme="minorHAnsi" w:hAnsiTheme="minorHAnsi"/>
          <w:sz w:val="22"/>
        </w:rPr>
      </w:pPr>
    </w:p>
    <w:p w:rsidRPr="00BD1F42" w:rsidR="00006440" w:rsidP="00637C90" w:rsidRDefault="00006440" w14:paraId="16BC7E6E" w14:textId="77777777">
      <w:pPr>
        <w:ind w:left="540"/>
        <w:rPr>
          <w:rFonts w:asciiTheme="minorHAnsi" w:hAnsiTheme="minorHAnsi"/>
          <w:sz w:val="22"/>
        </w:rPr>
      </w:pPr>
    </w:p>
    <w:p w:rsidRPr="00AD3D93" w:rsidR="00277A26" w:rsidP="00AD3D93" w:rsidRDefault="00AD3D93" w14:paraId="7B7AABCA" w14:textId="6671595A">
      <w:pPr>
        <w:tabs>
          <w:tab w:val="left" w:pos="540"/>
        </w:tabs>
        <w:rPr>
          <w:rFonts w:asciiTheme="minorHAnsi" w:hAnsiTheme="minorHAnsi"/>
          <w:sz w:val="22"/>
        </w:rPr>
      </w:pPr>
      <w:r w:rsidRPr="00AD3D93">
        <w:rPr>
          <w:rFonts w:asciiTheme="minorHAnsi" w:hAnsiTheme="minorHAnsi"/>
          <w:b/>
          <w:sz w:val="22"/>
        </w:rPr>
        <w:lastRenderedPageBreak/>
        <w:t xml:space="preserve"> 12.    </w:t>
      </w:r>
      <w:r w:rsidRPr="00AD3D93">
        <w:rPr>
          <w:rFonts w:asciiTheme="minorHAnsi" w:hAnsiTheme="minorHAnsi"/>
          <w:b/>
          <w:sz w:val="22"/>
          <w:u w:val="single"/>
        </w:rPr>
        <w:t>E</w:t>
      </w:r>
      <w:r w:rsidRPr="00AD3D93" w:rsidR="009E3D48">
        <w:rPr>
          <w:rFonts w:asciiTheme="minorHAnsi" w:hAnsiTheme="minorHAnsi"/>
          <w:b/>
          <w:sz w:val="22"/>
          <w:u w:val="single"/>
        </w:rPr>
        <w:t xml:space="preserve">STIMATED BURDEN OF INFORMATION COLLECTION </w:t>
      </w:r>
    </w:p>
    <w:p w:rsidRPr="004E3AB9" w:rsidR="00992883" w:rsidP="004E3AB9" w:rsidRDefault="00992883" w14:paraId="3FCDD0DC" w14:textId="77777777">
      <w:pPr>
        <w:tabs>
          <w:tab w:val="left" w:pos="540"/>
        </w:tabs>
        <w:rPr>
          <w:rFonts w:asciiTheme="minorHAnsi" w:hAnsiTheme="minorHAnsi"/>
          <w:sz w:val="22"/>
        </w:rPr>
      </w:pPr>
    </w:p>
    <w:p w:rsidR="00AD3D93" w:rsidP="00AD3D93" w:rsidRDefault="00AD3D93" w14:paraId="010137AF" w14:textId="77777777">
      <w:pPr>
        <w:tabs>
          <w:tab w:val="left" w:pos="540"/>
        </w:tabs>
        <w:rPr>
          <w:rFonts w:asciiTheme="minorHAnsi" w:hAnsiTheme="minorHAnsi"/>
          <w:sz w:val="22"/>
        </w:rPr>
      </w:pPr>
      <w:r>
        <w:rPr>
          <w:rFonts w:asciiTheme="minorHAnsi" w:hAnsiTheme="minorHAnsi"/>
          <w:sz w:val="22"/>
        </w:rPr>
        <w:t xml:space="preserve">           </w:t>
      </w:r>
      <w:r w:rsidRPr="004E3AB9" w:rsidR="004E3AB9">
        <w:rPr>
          <w:rFonts w:asciiTheme="minorHAnsi" w:hAnsiTheme="minorHAnsi"/>
          <w:sz w:val="22"/>
        </w:rPr>
        <w:t>The total burden is estimated to be 9,</w:t>
      </w:r>
      <w:r w:rsidR="0089418A">
        <w:rPr>
          <w:rFonts w:asciiTheme="minorHAnsi" w:hAnsiTheme="minorHAnsi"/>
          <w:sz w:val="22"/>
        </w:rPr>
        <w:t>338</w:t>
      </w:r>
      <w:r w:rsidRPr="004E3AB9" w:rsidR="004E3AB9">
        <w:rPr>
          <w:rFonts w:asciiTheme="minorHAnsi" w:hAnsiTheme="minorHAnsi"/>
          <w:sz w:val="22"/>
        </w:rPr>
        <w:t xml:space="preserve"> hours.</w:t>
      </w:r>
      <w:r w:rsidR="002B021D">
        <w:rPr>
          <w:rFonts w:asciiTheme="minorHAnsi" w:hAnsiTheme="minorHAnsi"/>
          <w:sz w:val="22"/>
        </w:rPr>
        <w:t xml:space="preserve"> The number of respondents, time per response, </w:t>
      </w:r>
    </w:p>
    <w:p w:rsidR="00006440" w:rsidP="00AD3D93" w:rsidRDefault="00AD3D93" w14:paraId="49D1D90B" w14:textId="584B05C5">
      <w:pPr>
        <w:tabs>
          <w:tab w:val="left" w:pos="540"/>
        </w:tabs>
        <w:rPr>
          <w:rFonts w:asciiTheme="minorHAnsi" w:hAnsiTheme="minorHAnsi"/>
          <w:sz w:val="22"/>
        </w:rPr>
      </w:pPr>
      <w:r>
        <w:rPr>
          <w:rFonts w:asciiTheme="minorHAnsi" w:hAnsiTheme="minorHAnsi"/>
          <w:sz w:val="22"/>
        </w:rPr>
        <w:t xml:space="preserve">           </w:t>
      </w:r>
      <w:r w:rsidR="002B021D">
        <w:rPr>
          <w:rFonts w:asciiTheme="minorHAnsi" w:hAnsiTheme="minorHAnsi"/>
          <w:sz w:val="22"/>
        </w:rPr>
        <w:t xml:space="preserve">annual responses, and hours per response are broken down below: </w:t>
      </w:r>
      <w:r w:rsidRPr="004E3AB9" w:rsidR="004E3AB9">
        <w:rPr>
          <w:rFonts w:asciiTheme="minorHAnsi" w:hAnsiTheme="minorHAnsi"/>
          <w:sz w:val="22"/>
        </w:rPr>
        <w:t xml:space="preserve">  </w:t>
      </w:r>
    </w:p>
    <w:p w:rsidR="00AE29AC" w:rsidP="004E3AB9" w:rsidRDefault="00AE29AC" w14:paraId="39194083" w14:textId="18CCBDFB">
      <w:pPr>
        <w:tabs>
          <w:tab w:val="left" w:pos="540"/>
        </w:tabs>
        <w:ind w:left="630"/>
        <w:rPr>
          <w:rFonts w:asciiTheme="minorHAnsi" w:hAnsiTheme="minorHAnsi"/>
          <w:sz w:val="22"/>
        </w:rPr>
      </w:pPr>
    </w:p>
    <w:tbl>
      <w:tblPr>
        <w:tblW w:w="9720" w:type="dxa"/>
        <w:tblInd w:w="-3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66"/>
        <w:gridCol w:w="3054"/>
        <w:gridCol w:w="1170"/>
        <w:gridCol w:w="1260"/>
        <w:gridCol w:w="1080"/>
        <w:gridCol w:w="990"/>
        <w:gridCol w:w="900"/>
      </w:tblGrid>
      <w:tr w:rsidR="00AE29AC" w:rsidTr="00AE29AC" w14:paraId="0E02203F" w14:textId="77777777">
        <w:tc>
          <w:tcPr>
            <w:tcW w:w="1266" w:type="dxa"/>
            <w:tcBorders>
              <w:top w:val="single" w:color="auto" w:sz="4" w:space="0"/>
              <w:left w:val="single" w:color="auto" w:sz="4" w:space="0"/>
              <w:bottom w:val="single" w:color="auto" w:sz="4" w:space="0"/>
              <w:right w:val="single" w:color="auto" w:sz="4" w:space="0"/>
            </w:tcBorders>
            <w:vAlign w:val="bottom"/>
            <w:hideMark/>
          </w:tcPr>
          <w:p w:rsidR="00AE29AC" w:rsidRDefault="00AE29AC" w14:paraId="413FFA39" w14:textId="77777777">
            <w:pPr>
              <w:outlineLvl w:val="0"/>
              <w:rPr>
                <w:rFonts w:ascii="Arial" w:hAnsi="Arial" w:cs="Arial"/>
                <w:b/>
                <w:color w:val="000000"/>
                <w:sz w:val="18"/>
                <w:szCs w:val="18"/>
              </w:rPr>
            </w:pPr>
            <w:r>
              <w:rPr>
                <w:rFonts w:ascii="Arial" w:hAnsi="Arial" w:cs="Arial"/>
                <w:b/>
                <w:color w:val="000000"/>
                <w:sz w:val="18"/>
                <w:szCs w:val="18"/>
              </w:rPr>
              <w:t>Form</w:t>
            </w:r>
          </w:p>
        </w:tc>
        <w:tc>
          <w:tcPr>
            <w:tcW w:w="3054" w:type="dxa"/>
            <w:tcBorders>
              <w:top w:val="single" w:color="auto" w:sz="4" w:space="0"/>
              <w:left w:val="single" w:color="auto" w:sz="4" w:space="0"/>
              <w:bottom w:val="single" w:color="auto" w:sz="4" w:space="0"/>
              <w:right w:val="single" w:color="auto" w:sz="4" w:space="0"/>
            </w:tcBorders>
            <w:vAlign w:val="bottom"/>
            <w:hideMark/>
          </w:tcPr>
          <w:p w:rsidR="00AE29AC" w:rsidRDefault="00AE29AC" w14:paraId="4E6F38A5" w14:textId="77777777">
            <w:pPr>
              <w:rPr>
                <w:rFonts w:ascii="Arial" w:hAnsi="Arial" w:cs="Arial"/>
                <w:b/>
                <w:color w:val="000000"/>
                <w:sz w:val="18"/>
                <w:szCs w:val="18"/>
              </w:rPr>
            </w:pPr>
          </w:p>
        </w:tc>
        <w:tc>
          <w:tcPr>
            <w:tcW w:w="1170" w:type="dxa"/>
            <w:tcBorders>
              <w:top w:val="single" w:color="auto" w:sz="4" w:space="0"/>
              <w:left w:val="single" w:color="auto" w:sz="4" w:space="0"/>
              <w:bottom w:val="single" w:color="auto" w:sz="4" w:space="0"/>
              <w:right w:val="single" w:color="auto" w:sz="4" w:space="0"/>
            </w:tcBorders>
            <w:vAlign w:val="bottom"/>
            <w:hideMark/>
          </w:tcPr>
          <w:p w:rsidRPr="00BF2BBD" w:rsidR="00AE29AC" w:rsidRDefault="00AE29AC" w14:paraId="1BDCE6EA" w14:textId="77777777">
            <w:pPr>
              <w:jc w:val="center"/>
              <w:outlineLvl w:val="0"/>
              <w:rPr>
                <w:rFonts w:cs="Courier New"/>
                <w:b/>
                <w:color w:val="000000"/>
                <w:szCs w:val="19"/>
              </w:rPr>
            </w:pPr>
            <w:r w:rsidRPr="00BF2BBD">
              <w:rPr>
                <w:rFonts w:ascii="Arial Narrow" w:hAnsi="Arial Narrow" w:cs="Courier New"/>
                <w:b/>
                <w:color w:val="000000"/>
                <w:sz w:val="18"/>
                <w:szCs w:val="18"/>
              </w:rPr>
              <w:t># Respondents</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BF2BBD" w:rsidR="00AE29AC" w:rsidRDefault="00AE29AC" w14:paraId="049351BD" w14:textId="77777777">
            <w:pPr>
              <w:jc w:val="center"/>
              <w:outlineLvl w:val="0"/>
              <w:rPr>
                <w:rFonts w:cs="Courier New"/>
                <w:b/>
                <w:color w:val="000000"/>
                <w:szCs w:val="19"/>
              </w:rPr>
            </w:pPr>
            <w:r w:rsidRPr="00BF2BBD">
              <w:rPr>
                <w:rFonts w:ascii="Arial Narrow" w:hAnsi="Arial Narrow" w:cs="Courier New"/>
                <w:b/>
                <w:color w:val="000000"/>
                <w:sz w:val="18"/>
                <w:szCs w:val="18"/>
              </w:rPr>
              <w:t># Responses Per Respondent</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BF2BBD" w:rsidR="00AE29AC" w:rsidRDefault="00AE29AC" w14:paraId="22B37204" w14:textId="77777777">
            <w:pPr>
              <w:jc w:val="center"/>
              <w:outlineLvl w:val="0"/>
              <w:rPr>
                <w:rFonts w:cs="Courier New"/>
                <w:b/>
                <w:color w:val="000000"/>
                <w:szCs w:val="19"/>
              </w:rPr>
            </w:pPr>
            <w:r w:rsidRPr="00BF2BBD">
              <w:rPr>
                <w:rFonts w:ascii="Arial Narrow" w:hAnsi="Arial Narrow" w:cs="Courier New"/>
                <w:b/>
                <w:color w:val="000000"/>
                <w:sz w:val="18"/>
                <w:szCs w:val="18"/>
              </w:rPr>
              <w:t># Annual Responses</w:t>
            </w:r>
          </w:p>
        </w:tc>
        <w:tc>
          <w:tcPr>
            <w:tcW w:w="990" w:type="dxa"/>
            <w:tcBorders>
              <w:top w:val="single" w:color="auto" w:sz="4" w:space="0"/>
              <w:left w:val="single" w:color="auto" w:sz="4" w:space="0"/>
              <w:bottom w:val="single" w:color="auto" w:sz="4" w:space="0"/>
              <w:right w:val="single" w:color="auto" w:sz="4" w:space="0"/>
            </w:tcBorders>
            <w:vAlign w:val="bottom"/>
            <w:hideMark/>
          </w:tcPr>
          <w:p w:rsidRPr="00BF2BBD" w:rsidR="00AE29AC" w:rsidRDefault="00AE29AC" w14:paraId="5929B953" w14:textId="77777777">
            <w:pPr>
              <w:jc w:val="center"/>
              <w:outlineLvl w:val="0"/>
              <w:rPr>
                <w:rFonts w:cs="Courier New"/>
                <w:b/>
                <w:color w:val="000000"/>
                <w:szCs w:val="19"/>
              </w:rPr>
            </w:pPr>
            <w:r w:rsidRPr="00BF2BBD">
              <w:rPr>
                <w:rFonts w:ascii="Arial Narrow" w:hAnsi="Arial Narrow" w:cs="Courier New"/>
                <w:b/>
                <w:color w:val="000000"/>
                <w:sz w:val="18"/>
                <w:szCs w:val="18"/>
              </w:rPr>
              <w:t>Hours Per Response</w:t>
            </w:r>
          </w:p>
        </w:tc>
        <w:tc>
          <w:tcPr>
            <w:tcW w:w="900" w:type="dxa"/>
            <w:tcBorders>
              <w:top w:val="single" w:color="auto" w:sz="4" w:space="0"/>
              <w:left w:val="single" w:color="auto" w:sz="4" w:space="0"/>
              <w:bottom w:val="single" w:color="auto" w:sz="4" w:space="0"/>
              <w:right w:val="single" w:color="auto" w:sz="4" w:space="0"/>
            </w:tcBorders>
            <w:vAlign w:val="bottom"/>
            <w:hideMark/>
          </w:tcPr>
          <w:p w:rsidR="00AE29AC" w:rsidRDefault="00AE29AC" w14:paraId="67A2F0D3" w14:textId="77777777">
            <w:pPr>
              <w:jc w:val="center"/>
              <w:outlineLvl w:val="0"/>
              <w:rPr>
                <w:rFonts w:ascii="Arial Narrow" w:hAnsi="Arial Narrow" w:cs="Courier New"/>
                <w:b/>
                <w:color w:val="000000"/>
                <w:sz w:val="18"/>
                <w:szCs w:val="18"/>
              </w:rPr>
            </w:pPr>
            <w:r w:rsidRPr="00BF2BBD">
              <w:rPr>
                <w:rFonts w:ascii="Arial Narrow" w:hAnsi="Arial Narrow" w:cs="Courier New"/>
                <w:b/>
                <w:color w:val="000000"/>
                <w:sz w:val="18"/>
                <w:szCs w:val="18"/>
              </w:rPr>
              <w:t>Total Burden</w:t>
            </w:r>
          </w:p>
          <w:p w:rsidRPr="00BF2BBD" w:rsidR="00FD28D0" w:rsidRDefault="00FD28D0" w14:paraId="30B795FF" w14:textId="4123AA5E">
            <w:pPr>
              <w:jc w:val="center"/>
              <w:outlineLvl w:val="0"/>
              <w:rPr>
                <w:rFonts w:cs="Courier New"/>
                <w:b/>
                <w:color w:val="000000"/>
                <w:szCs w:val="19"/>
              </w:rPr>
            </w:pPr>
            <w:r>
              <w:rPr>
                <w:rFonts w:ascii="Arial Narrow" w:hAnsi="Arial Narrow" w:cs="Courier New"/>
                <w:b/>
                <w:color w:val="000000"/>
                <w:sz w:val="18"/>
                <w:szCs w:val="18"/>
              </w:rPr>
              <w:t>Hours</w:t>
            </w:r>
          </w:p>
        </w:tc>
      </w:tr>
      <w:tr w:rsidR="005719F0" w:rsidTr="00AE29AC" w14:paraId="72FB0D5D" w14:textId="77777777">
        <w:tc>
          <w:tcPr>
            <w:tcW w:w="1266" w:type="dxa"/>
            <w:tcBorders>
              <w:top w:val="single" w:color="auto" w:sz="4" w:space="0"/>
              <w:left w:val="single" w:color="auto" w:sz="4" w:space="0"/>
              <w:bottom w:val="single" w:color="auto" w:sz="4" w:space="0"/>
              <w:right w:val="single" w:color="auto" w:sz="4" w:space="0"/>
            </w:tcBorders>
            <w:vAlign w:val="bottom"/>
          </w:tcPr>
          <w:p w:rsidR="005719F0" w:rsidRDefault="005719F0" w14:paraId="17AB423D" w14:textId="1BC8B300">
            <w:pPr>
              <w:jc w:val="center"/>
              <w:outlineLvl w:val="0"/>
              <w:rPr>
                <w:rFonts w:ascii="Arial Narrow" w:hAnsi="Arial Narrow" w:cs="Courier New"/>
                <w:color w:val="000000"/>
                <w:sz w:val="18"/>
                <w:szCs w:val="18"/>
              </w:rPr>
            </w:pPr>
            <w:r>
              <w:rPr>
                <w:rFonts w:ascii="Arial Narrow" w:hAnsi="Arial Narrow" w:cs="Courier New"/>
                <w:color w:val="000000"/>
                <w:sz w:val="18"/>
                <w:szCs w:val="18"/>
              </w:rPr>
              <w:t>Pub 3319</w:t>
            </w:r>
          </w:p>
        </w:tc>
        <w:tc>
          <w:tcPr>
            <w:tcW w:w="3054" w:type="dxa"/>
            <w:tcBorders>
              <w:top w:val="single" w:color="auto" w:sz="4" w:space="0"/>
              <w:left w:val="single" w:color="auto" w:sz="4" w:space="0"/>
              <w:bottom w:val="single" w:color="auto" w:sz="4" w:space="0"/>
              <w:right w:val="single" w:color="auto" w:sz="4" w:space="0"/>
            </w:tcBorders>
            <w:vAlign w:val="bottom"/>
          </w:tcPr>
          <w:p w:rsidRPr="005719F0" w:rsidR="005719F0" w:rsidP="005719F0" w:rsidRDefault="005719F0" w14:paraId="235022DA" w14:textId="77777777">
            <w:pPr>
              <w:jc w:val="center"/>
              <w:outlineLvl w:val="0"/>
              <w:rPr>
                <w:rFonts w:ascii="Arial Narrow" w:hAnsi="Arial Narrow" w:cs="Courier New"/>
                <w:color w:val="000000"/>
                <w:sz w:val="18"/>
                <w:szCs w:val="18"/>
              </w:rPr>
            </w:pPr>
            <w:r w:rsidRPr="005719F0">
              <w:rPr>
                <w:rFonts w:ascii="Arial Narrow" w:hAnsi="Arial Narrow" w:cs="Courier New"/>
                <w:color w:val="000000"/>
                <w:sz w:val="18"/>
                <w:szCs w:val="18"/>
              </w:rPr>
              <w:t>Low Income Taxpayer Clinics (LITC) Grant Application Package and Guidelines</w:t>
            </w:r>
            <w:r>
              <w:rPr>
                <w:rFonts w:ascii="Arial Narrow" w:hAnsi="Arial Narrow" w:cs="Courier New"/>
                <w:color w:val="000000"/>
                <w:sz w:val="18"/>
                <w:szCs w:val="18"/>
              </w:rPr>
              <w:t xml:space="preserve">- </w:t>
            </w:r>
            <w:r w:rsidRPr="005719F0">
              <w:rPr>
                <w:rFonts w:ascii="Arial Narrow" w:hAnsi="Arial Narrow" w:cs="Courier New"/>
                <w:color w:val="000000"/>
                <w:sz w:val="18"/>
                <w:szCs w:val="18"/>
              </w:rPr>
              <w:t>reviewing this publication and the different sources cited therein, as well as the various assurances and</w:t>
            </w:r>
          </w:p>
          <w:p w:rsidRPr="003424C8" w:rsidR="005719F0" w:rsidP="005719F0" w:rsidRDefault="005719F0" w14:paraId="2018D2B0" w14:textId="5455CCC0">
            <w:pPr>
              <w:jc w:val="center"/>
              <w:outlineLvl w:val="0"/>
              <w:rPr>
                <w:rFonts w:ascii="Arial Narrow" w:hAnsi="Arial Narrow" w:cs="Courier New"/>
                <w:color w:val="000000"/>
                <w:sz w:val="18"/>
                <w:szCs w:val="18"/>
              </w:rPr>
            </w:pPr>
            <w:r w:rsidRPr="005719F0">
              <w:rPr>
                <w:rFonts w:ascii="Arial Narrow" w:hAnsi="Arial Narrow" w:cs="Courier New"/>
                <w:color w:val="000000"/>
                <w:sz w:val="18"/>
                <w:szCs w:val="18"/>
              </w:rPr>
              <w:t>certifications which are part of the application process.</w:t>
            </w:r>
          </w:p>
        </w:tc>
        <w:tc>
          <w:tcPr>
            <w:tcW w:w="1170" w:type="dxa"/>
            <w:tcBorders>
              <w:top w:val="single" w:color="auto" w:sz="4" w:space="0"/>
              <w:left w:val="single" w:color="auto" w:sz="4" w:space="0"/>
              <w:bottom w:val="single" w:color="auto" w:sz="4" w:space="0"/>
              <w:right w:val="single" w:color="auto" w:sz="4" w:space="0"/>
            </w:tcBorders>
            <w:vAlign w:val="bottom"/>
          </w:tcPr>
          <w:p w:rsidR="005719F0" w:rsidRDefault="005719F0" w14:paraId="73576A13" w14:textId="4EE9D293">
            <w:pPr>
              <w:jc w:val="center"/>
              <w:outlineLvl w:val="0"/>
              <w:rPr>
                <w:rFonts w:ascii="Arial Narrow" w:hAnsi="Arial Narrow" w:cs="Courier New"/>
                <w:color w:val="000000"/>
                <w:sz w:val="18"/>
                <w:szCs w:val="18"/>
              </w:rPr>
            </w:pPr>
            <w:r>
              <w:rPr>
                <w:rFonts w:ascii="Arial Narrow" w:hAnsi="Arial Narrow" w:cs="Courier New"/>
                <w:color w:val="000000"/>
                <w:sz w:val="18"/>
                <w:szCs w:val="18"/>
              </w:rPr>
              <w:t>130</w:t>
            </w:r>
          </w:p>
        </w:tc>
        <w:tc>
          <w:tcPr>
            <w:tcW w:w="1260" w:type="dxa"/>
            <w:tcBorders>
              <w:top w:val="single" w:color="auto" w:sz="4" w:space="0"/>
              <w:left w:val="single" w:color="auto" w:sz="4" w:space="0"/>
              <w:bottom w:val="single" w:color="auto" w:sz="4" w:space="0"/>
              <w:right w:val="single" w:color="auto" w:sz="4" w:space="0"/>
            </w:tcBorders>
            <w:vAlign w:val="bottom"/>
          </w:tcPr>
          <w:p w:rsidR="005719F0" w:rsidRDefault="005719F0" w14:paraId="7B8D4752" w14:textId="7B40271E">
            <w:pPr>
              <w:jc w:val="center"/>
              <w:outlineLvl w:val="0"/>
              <w:rPr>
                <w:rFonts w:ascii="Arial Narrow" w:hAnsi="Arial Narrow" w:cs="Courier New"/>
                <w:color w:val="000000"/>
                <w:sz w:val="18"/>
                <w:szCs w:val="18"/>
              </w:rPr>
            </w:pPr>
            <w:r>
              <w:rPr>
                <w:rFonts w:ascii="Arial Narrow" w:hAnsi="Arial Narrow" w:cs="Courier New"/>
                <w:color w:val="000000"/>
                <w:sz w:val="18"/>
                <w:szCs w:val="18"/>
              </w:rPr>
              <w:t>1</w:t>
            </w:r>
          </w:p>
        </w:tc>
        <w:tc>
          <w:tcPr>
            <w:tcW w:w="1080" w:type="dxa"/>
            <w:tcBorders>
              <w:top w:val="single" w:color="auto" w:sz="4" w:space="0"/>
              <w:left w:val="single" w:color="auto" w:sz="4" w:space="0"/>
              <w:bottom w:val="single" w:color="auto" w:sz="4" w:space="0"/>
              <w:right w:val="single" w:color="auto" w:sz="4" w:space="0"/>
            </w:tcBorders>
            <w:vAlign w:val="bottom"/>
          </w:tcPr>
          <w:p w:rsidR="005719F0" w:rsidRDefault="005719F0" w14:paraId="75F60EB2" w14:textId="36EE2888">
            <w:pPr>
              <w:jc w:val="center"/>
              <w:outlineLvl w:val="0"/>
              <w:rPr>
                <w:rFonts w:ascii="Arial Narrow" w:hAnsi="Arial Narrow" w:cs="Courier New"/>
                <w:color w:val="000000"/>
                <w:sz w:val="18"/>
                <w:szCs w:val="18"/>
              </w:rPr>
            </w:pPr>
            <w:r>
              <w:rPr>
                <w:rFonts w:ascii="Arial Narrow" w:hAnsi="Arial Narrow" w:cs="Courier New"/>
                <w:color w:val="000000"/>
                <w:sz w:val="18"/>
                <w:szCs w:val="18"/>
              </w:rPr>
              <w:t>130</w:t>
            </w:r>
          </w:p>
        </w:tc>
        <w:tc>
          <w:tcPr>
            <w:tcW w:w="990" w:type="dxa"/>
            <w:tcBorders>
              <w:top w:val="single" w:color="auto" w:sz="4" w:space="0"/>
              <w:left w:val="single" w:color="auto" w:sz="4" w:space="0"/>
              <w:bottom w:val="single" w:color="auto" w:sz="4" w:space="0"/>
              <w:right w:val="single" w:color="auto" w:sz="4" w:space="0"/>
            </w:tcBorders>
            <w:vAlign w:val="bottom"/>
          </w:tcPr>
          <w:p w:rsidR="005719F0" w:rsidRDefault="005719F0" w14:paraId="7B9EB0E1" w14:textId="44F676D7">
            <w:pPr>
              <w:jc w:val="center"/>
              <w:outlineLvl w:val="0"/>
              <w:rPr>
                <w:rFonts w:ascii="Arial Narrow" w:hAnsi="Arial Narrow" w:cs="Courier New"/>
                <w:color w:val="000000"/>
                <w:sz w:val="18"/>
                <w:szCs w:val="18"/>
              </w:rPr>
            </w:pPr>
            <w:r>
              <w:rPr>
                <w:rFonts w:ascii="Arial Narrow" w:hAnsi="Arial Narrow" w:cs="Courier New"/>
                <w:color w:val="000000"/>
                <w:sz w:val="18"/>
                <w:szCs w:val="18"/>
              </w:rPr>
              <w:t xml:space="preserve">5 </w:t>
            </w:r>
            <w:proofErr w:type="spellStart"/>
            <w:r>
              <w:rPr>
                <w:rFonts w:ascii="Arial Narrow" w:hAnsi="Arial Narrow" w:cs="Courier New"/>
                <w:color w:val="000000"/>
                <w:sz w:val="18"/>
                <w:szCs w:val="18"/>
              </w:rPr>
              <w:t>hr</w:t>
            </w:r>
            <w:proofErr w:type="spellEnd"/>
          </w:p>
        </w:tc>
        <w:tc>
          <w:tcPr>
            <w:tcW w:w="900" w:type="dxa"/>
            <w:tcBorders>
              <w:top w:val="single" w:color="auto" w:sz="4" w:space="0"/>
              <w:left w:val="single" w:color="auto" w:sz="4" w:space="0"/>
              <w:bottom w:val="single" w:color="auto" w:sz="4" w:space="0"/>
              <w:right w:val="single" w:color="auto" w:sz="4" w:space="0"/>
            </w:tcBorders>
            <w:vAlign w:val="bottom"/>
          </w:tcPr>
          <w:p w:rsidR="005719F0" w:rsidRDefault="005719F0" w14:paraId="11F4AF70" w14:textId="4C9B302C">
            <w:pPr>
              <w:jc w:val="center"/>
              <w:outlineLvl w:val="0"/>
              <w:rPr>
                <w:rFonts w:ascii="Arial Narrow" w:hAnsi="Arial Narrow" w:cs="Courier New"/>
                <w:color w:val="000000"/>
                <w:sz w:val="18"/>
                <w:szCs w:val="18"/>
              </w:rPr>
            </w:pPr>
            <w:r>
              <w:rPr>
                <w:rFonts w:ascii="Arial Narrow" w:hAnsi="Arial Narrow" w:cs="Courier New"/>
                <w:color w:val="000000"/>
                <w:sz w:val="18"/>
                <w:szCs w:val="18"/>
              </w:rPr>
              <w:t>650</w:t>
            </w:r>
          </w:p>
        </w:tc>
      </w:tr>
      <w:tr w:rsidR="00AE29AC" w:rsidTr="00AE29AC" w14:paraId="2000A2EF" w14:textId="77777777">
        <w:tc>
          <w:tcPr>
            <w:tcW w:w="1266" w:type="dxa"/>
            <w:tcBorders>
              <w:top w:val="single" w:color="auto" w:sz="4" w:space="0"/>
              <w:left w:val="single" w:color="auto" w:sz="4" w:space="0"/>
              <w:bottom w:val="single" w:color="auto" w:sz="4" w:space="0"/>
              <w:right w:val="single" w:color="auto" w:sz="4" w:space="0"/>
            </w:tcBorders>
            <w:vAlign w:val="bottom"/>
          </w:tcPr>
          <w:p w:rsidR="00AE29AC" w:rsidRDefault="00AE29AC" w14:paraId="029BC4BE" w14:textId="3ED157C1">
            <w:pPr>
              <w:jc w:val="center"/>
              <w:outlineLvl w:val="0"/>
              <w:rPr>
                <w:rFonts w:ascii="Arial Narrow" w:hAnsi="Arial Narrow" w:cs="Courier New"/>
                <w:color w:val="000000"/>
                <w:sz w:val="18"/>
                <w:szCs w:val="18"/>
              </w:rPr>
            </w:pPr>
            <w:r>
              <w:rPr>
                <w:rFonts w:ascii="Arial Narrow" w:hAnsi="Arial Narrow" w:cs="Courier New"/>
                <w:color w:val="000000"/>
                <w:sz w:val="18"/>
                <w:szCs w:val="18"/>
              </w:rPr>
              <w:t>13424</w:t>
            </w:r>
          </w:p>
        </w:tc>
        <w:tc>
          <w:tcPr>
            <w:tcW w:w="3054" w:type="dxa"/>
            <w:tcBorders>
              <w:top w:val="single" w:color="auto" w:sz="4" w:space="0"/>
              <w:left w:val="single" w:color="auto" w:sz="4" w:space="0"/>
              <w:bottom w:val="single" w:color="auto" w:sz="4" w:space="0"/>
              <w:right w:val="single" w:color="auto" w:sz="4" w:space="0"/>
            </w:tcBorders>
            <w:vAlign w:val="bottom"/>
          </w:tcPr>
          <w:p w:rsidR="00AE29AC" w:rsidRDefault="003424C8" w14:paraId="2CD754D0" w14:textId="03B70688">
            <w:pPr>
              <w:jc w:val="center"/>
              <w:outlineLvl w:val="0"/>
              <w:rPr>
                <w:rFonts w:ascii="Arial Narrow" w:hAnsi="Arial Narrow" w:cs="Courier New"/>
                <w:color w:val="000000"/>
                <w:sz w:val="18"/>
                <w:szCs w:val="18"/>
              </w:rPr>
            </w:pPr>
            <w:r w:rsidRPr="003424C8">
              <w:rPr>
                <w:rFonts w:ascii="Arial Narrow" w:hAnsi="Arial Narrow" w:cs="Courier New"/>
                <w:color w:val="000000"/>
                <w:sz w:val="18"/>
                <w:szCs w:val="18"/>
              </w:rPr>
              <w:t>Low Income Taxpayer Clinic (LITC) Application Information</w:t>
            </w:r>
          </w:p>
        </w:tc>
        <w:tc>
          <w:tcPr>
            <w:tcW w:w="1170" w:type="dxa"/>
            <w:tcBorders>
              <w:top w:val="single" w:color="auto" w:sz="4" w:space="0"/>
              <w:left w:val="single" w:color="auto" w:sz="4" w:space="0"/>
              <w:bottom w:val="single" w:color="auto" w:sz="4" w:space="0"/>
              <w:right w:val="single" w:color="auto" w:sz="4" w:space="0"/>
            </w:tcBorders>
            <w:vAlign w:val="bottom"/>
          </w:tcPr>
          <w:p w:rsidR="00AE29AC" w:rsidRDefault="00602F24" w14:paraId="5BDD7459" w14:textId="5DC561B2">
            <w:pPr>
              <w:jc w:val="center"/>
              <w:outlineLvl w:val="0"/>
              <w:rPr>
                <w:rFonts w:ascii="Arial Narrow" w:hAnsi="Arial Narrow" w:cs="Courier New"/>
                <w:color w:val="000000"/>
                <w:sz w:val="18"/>
                <w:szCs w:val="18"/>
              </w:rPr>
            </w:pPr>
            <w:r>
              <w:rPr>
                <w:rFonts w:ascii="Arial Narrow" w:hAnsi="Arial Narrow" w:cs="Courier New"/>
                <w:color w:val="000000"/>
                <w:sz w:val="18"/>
                <w:szCs w:val="18"/>
              </w:rPr>
              <w:t>1</w:t>
            </w:r>
            <w:r w:rsidR="00D6118E">
              <w:rPr>
                <w:rFonts w:ascii="Arial Narrow" w:hAnsi="Arial Narrow" w:cs="Courier New"/>
                <w:color w:val="000000"/>
                <w:sz w:val="18"/>
                <w:szCs w:val="18"/>
              </w:rPr>
              <w:t>4</w:t>
            </w:r>
            <w:r>
              <w:rPr>
                <w:rFonts w:ascii="Arial Narrow" w:hAnsi="Arial Narrow" w:cs="Courier New"/>
                <w:color w:val="000000"/>
                <w:sz w:val="18"/>
                <w:szCs w:val="18"/>
              </w:rPr>
              <w:t>0</w:t>
            </w:r>
          </w:p>
        </w:tc>
        <w:tc>
          <w:tcPr>
            <w:tcW w:w="1260" w:type="dxa"/>
            <w:tcBorders>
              <w:top w:val="single" w:color="auto" w:sz="4" w:space="0"/>
              <w:left w:val="single" w:color="auto" w:sz="4" w:space="0"/>
              <w:bottom w:val="single" w:color="auto" w:sz="4" w:space="0"/>
              <w:right w:val="single" w:color="auto" w:sz="4" w:space="0"/>
            </w:tcBorders>
            <w:vAlign w:val="bottom"/>
          </w:tcPr>
          <w:p w:rsidR="00AE29AC" w:rsidRDefault="00E63EFC" w14:paraId="59C5616F" w14:textId="29A1EC5C">
            <w:pPr>
              <w:jc w:val="center"/>
              <w:outlineLvl w:val="0"/>
              <w:rPr>
                <w:rFonts w:ascii="Arial Narrow" w:hAnsi="Arial Narrow" w:cs="Courier New"/>
                <w:color w:val="000000"/>
                <w:sz w:val="18"/>
                <w:szCs w:val="18"/>
              </w:rPr>
            </w:pPr>
            <w:r>
              <w:rPr>
                <w:rFonts w:ascii="Arial Narrow" w:hAnsi="Arial Narrow" w:cs="Courier New"/>
                <w:color w:val="000000"/>
                <w:sz w:val="18"/>
                <w:szCs w:val="18"/>
              </w:rPr>
              <w:t>.965</w:t>
            </w:r>
          </w:p>
        </w:tc>
        <w:tc>
          <w:tcPr>
            <w:tcW w:w="1080" w:type="dxa"/>
            <w:tcBorders>
              <w:top w:val="single" w:color="auto" w:sz="4" w:space="0"/>
              <w:left w:val="single" w:color="auto" w:sz="4" w:space="0"/>
              <w:bottom w:val="single" w:color="auto" w:sz="4" w:space="0"/>
              <w:right w:val="single" w:color="auto" w:sz="4" w:space="0"/>
            </w:tcBorders>
            <w:vAlign w:val="bottom"/>
          </w:tcPr>
          <w:p w:rsidR="00AE29AC" w:rsidRDefault="00B96152" w14:paraId="0437B6C5" w14:textId="0BE22C36">
            <w:pPr>
              <w:jc w:val="center"/>
              <w:outlineLvl w:val="0"/>
              <w:rPr>
                <w:rFonts w:ascii="Arial Narrow" w:hAnsi="Arial Narrow" w:cs="Courier New"/>
                <w:color w:val="000000"/>
                <w:sz w:val="18"/>
                <w:szCs w:val="18"/>
              </w:rPr>
            </w:pPr>
            <w:r>
              <w:rPr>
                <w:rFonts w:ascii="Arial Narrow" w:hAnsi="Arial Narrow" w:cs="Courier New"/>
                <w:color w:val="000000"/>
                <w:sz w:val="18"/>
                <w:szCs w:val="18"/>
              </w:rPr>
              <w:t>270</w:t>
            </w:r>
          </w:p>
        </w:tc>
        <w:tc>
          <w:tcPr>
            <w:tcW w:w="990" w:type="dxa"/>
            <w:tcBorders>
              <w:top w:val="single" w:color="auto" w:sz="4" w:space="0"/>
              <w:left w:val="single" w:color="auto" w:sz="4" w:space="0"/>
              <w:bottom w:val="single" w:color="auto" w:sz="4" w:space="0"/>
              <w:right w:val="single" w:color="auto" w:sz="4" w:space="0"/>
            </w:tcBorders>
            <w:vAlign w:val="bottom"/>
          </w:tcPr>
          <w:p w:rsidR="00AE29AC" w:rsidRDefault="00602F24" w14:paraId="686B5611" w14:textId="749EBB8A">
            <w:pPr>
              <w:jc w:val="center"/>
              <w:outlineLvl w:val="0"/>
              <w:rPr>
                <w:rFonts w:ascii="Arial Narrow" w:hAnsi="Arial Narrow" w:cs="Courier New"/>
                <w:color w:val="000000"/>
                <w:sz w:val="18"/>
                <w:szCs w:val="18"/>
              </w:rPr>
            </w:pPr>
            <w:r>
              <w:rPr>
                <w:rFonts w:ascii="Arial Narrow" w:hAnsi="Arial Narrow" w:cs="Courier New"/>
                <w:color w:val="000000"/>
                <w:sz w:val="18"/>
                <w:szCs w:val="18"/>
              </w:rPr>
              <w:t>20</w:t>
            </w:r>
            <w:r w:rsidR="002753E6">
              <w:rPr>
                <w:rFonts w:ascii="Arial Narrow" w:hAnsi="Arial Narrow" w:cs="Courier New"/>
                <w:color w:val="000000"/>
                <w:sz w:val="18"/>
                <w:szCs w:val="18"/>
              </w:rPr>
              <w:t xml:space="preserve"> min</w:t>
            </w:r>
          </w:p>
        </w:tc>
        <w:tc>
          <w:tcPr>
            <w:tcW w:w="900" w:type="dxa"/>
            <w:tcBorders>
              <w:top w:val="single" w:color="auto" w:sz="4" w:space="0"/>
              <w:left w:val="single" w:color="auto" w:sz="4" w:space="0"/>
              <w:bottom w:val="single" w:color="auto" w:sz="4" w:space="0"/>
              <w:right w:val="single" w:color="auto" w:sz="4" w:space="0"/>
            </w:tcBorders>
            <w:vAlign w:val="bottom"/>
          </w:tcPr>
          <w:p w:rsidR="00AE29AC" w:rsidRDefault="00E63EFC" w14:paraId="78D1B459" w14:textId="74652D68">
            <w:pPr>
              <w:jc w:val="center"/>
              <w:outlineLvl w:val="0"/>
              <w:rPr>
                <w:rFonts w:ascii="Arial Narrow" w:hAnsi="Arial Narrow" w:cs="Courier New"/>
                <w:color w:val="000000"/>
                <w:sz w:val="18"/>
                <w:szCs w:val="18"/>
              </w:rPr>
            </w:pPr>
            <w:r>
              <w:rPr>
                <w:rFonts w:ascii="Arial Narrow" w:hAnsi="Arial Narrow" w:cs="Courier New"/>
                <w:color w:val="000000"/>
                <w:sz w:val="18"/>
                <w:szCs w:val="18"/>
              </w:rPr>
              <w:t>90</w:t>
            </w:r>
          </w:p>
        </w:tc>
      </w:tr>
      <w:tr w:rsidR="00AE29AC" w:rsidTr="00AE29AC" w14:paraId="22360144" w14:textId="77777777">
        <w:tc>
          <w:tcPr>
            <w:tcW w:w="1266" w:type="dxa"/>
            <w:tcBorders>
              <w:top w:val="single" w:color="auto" w:sz="4" w:space="0"/>
              <w:left w:val="single" w:color="auto" w:sz="4" w:space="0"/>
              <w:bottom w:val="single" w:color="auto" w:sz="4" w:space="0"/>
              <w:right w:val="single" w:color="auto" w:sz="4" w:space="0"/>
            </w:tcBorders>
            <w:vAlign w:val="bottom"/>
          </w:tcPr>
          <w:p w:rsidR="00AE29AC" w:rsidRDefault="00AE29AC" w14:paraId="5377742E" w14:textId="76C7C1D3">
            <w:pPr>
              <w:jc w:val="center"/>
              <w:outlineLvl w:val="0"/>
              <w:rPr>
                <w:rFonts w:ascii="Arial Narrow" w:hAnsi="Arial Narrow" w:cs="Courier New"/>
                <w:color w:val="000000"/>
                <w:sz w:val="18"/>
                <w:szCs w:val="18"/>
              </w:rPr>
            </w:pPr>
            <w:r>
              <w:rPr>
                <w:rFonts w:ascii="Arial Narrow" w:hAnsi="Arial Narrow" w:cs="Courier New"/>
                <w:color w:val="000000"/>
                <w:sz w:val="18"/>
                <w:szCs w:val="18"/>
              </w:rPr>
              <w:t>13424-A</w:t>
            </w:r>
          </w:p>
        </w:tc>
        <w:tc>
          <w:tcPr>
            <w:tcW w:w="3054" w:type="dxa"/>
            <w:tcBorders>
              <w:top w:val="single" w:color="auto" w:sz="4" w:space="0"/>
              <w:left w:val="single" w:color="auto" w:sz="4" w:space="0"/>
              <w:bottom w:val="single" w:color="auto" w:sz="4" w:space="0"/>
              <w:right w:val="single" w:color="auto" w:sz="4" w:space="0"/>
            </w:tcBorders>
            <w:vAlign w:val="bottom"/>
          </w:tcPr>
          <w:p w:rsidR="00AE29AC" w:rsidRDefault="003424C8" w14:paraId="28B0DBE2" w14:textId="70BFE4B6">
            <w:pPr>
              <w:jc w:val="center"/>
              <w:outlineLvl w:val="0"/>
              <w:rPr>
                <w:rFonts w:ascii="Arial Narrow" w:hAnsi="Arial Narrow" w:cs="Courier New"/>
                <w:color w:val="000000"/>
                <w:sz w:val="18"/>
                <w:szCs w:val="18"/>
              </w:rPr>
            </w:pPr>
            <w:r w:rsidRPr="003424C8">
              <w:rPr>
                <w:rFonts w:ascii="Arial Narrow" w:hAnsi="Arial Narrow" w:cs="Courier New"/>
                <w:color w:val="000000"/>
                <w:sz w:val="18"/>
                <w:szCs w:val="18"/>
              </w:rPr>
              <w:t>Low Income Taxpayer Clinic (LITC) General Information Report</w:t>
            </w:r>
          </w:p>
        </w:tc>
        <w:tc>
          <w:tcPr>
            <w:tcW w:w="1170" w:type="dxa"/>
            <w:tcBorders>
              <w:top w:val="single" w:color="auto" w:sz="4" w:space="0"/>
              <w:left w:val="single" w:color="auto" w:sz="4" w:space="0"/>
              <w:bottom w:val="single" w:color="auto" w:sz="4" w:space="0"/>
              <w:right w:val="single" w:color="auto" w:sz="4" w:space="0"/>
            </w:tcBorders>
            <w:vAlign w:val="bottom"/>
          </w:tcPr>
          <w:p w:rsidR="00AE29AC" w:rsidRDefault="00B96152" w14:paraId="23F03868" w14:textId="4C9617E2">
            <w:pPr>
              <w:jc w:val="center"/>
              <w:outlineLvl w:val="0"/>
              <w:rPr>
                <w:rFonts w:ascii="Arial Narrow" w:hAnsi="Arial Narrow" w:cs="Courier New"/>
                <w:color w:val="000000"/>
                <w:sz w:val="18"/>
                <w:szCs w:val="18"/>
              </w:rPr>
            </w:pPr>
            <w:r>
              <w:rPr>
                <w:rFonts w:ascii="Arial Narrow" w:hAnsi="Arial Narrow" w:cs="Courier New"/>
                <w:color w:val="000000"/>
                <w:sz w:val="18"/>
                <w:szCs w:val="18"/>
              </w:rPr>
              <w:t>130</w:t>
            </w:r>
          </w:p>
        </w:tc>
        <w:tc>
          <w:tcPr>
            <w:tcW w:w="1260" w:type="dxa"/>
            <w:tcBorders>
              <w:top w:val="single" w:color="auto" w:sz="4" w:space="0"/>
              <w:left w:val="single" w:color="auto" w:sz="4" w:space="0"/>
              <w:bottom w:val="single" w:color="auto" w:sz="4" w:space="0"/>
              <w:right w:val="single" w:color="auto" w:sz="4" w:space="0"/>
            </w:tcBorders>
            <w:vAlign w:val="bottom"/>
          </w:tcPr>
          <w:p w:rsidR="00AE29AC" w:rsidRDefault="00B96152" w14:paraId="51B0B650" w14:textId="351F0BF9">
            <w:pPr>
              <w:jc w:val="center"/>
              <w:outlineLvl w:val="0"/>
              <w:rPr>
                <w:rFonts w:ascii="Arial Narrow" w:hAnsi="Arial Narrow" w:cs="Courier New"/>
                <w:color w:val="000000"/>
                <w:sz w:val="18"/>
                <w:szCs w:val="18"/>
              </w:rPr>
            </w:pPr>
            <w:r>
              <w:rPr>
                <w:rFonts w:ascii="Arial Narrow" w:hAnsi="Arial Narrow" w:cs="Courier New"/>
                <w:color w:val="000000"/>
                <w:sz w:val="18"/>
                <w:szCs w:val="18"/>
              </w:rPr>
              <w:t>2</w:t>
            </w:r>
          </w:p>
        </w:tc>
        <w:tc>
          <w:tcPr>
            <w:tcW w:w="1080" w:type="dxa"/>
            <w:tcBorders>
              <w:top w:val="single" w:color="auto" w:sz="4" w:space="0"/>
              <w:left w:val="single" w:color="auto" w:sz="4" w:space="0"/>
              <w:bottom w:val="single" w:color="auto" w:sz="4" w:space="0"/>
              <w:right w:val="single" w:color="auto" w:sz="4" w:space="0"/>
            </w:tcBorders>
            <w:vAlign w:val="bottom"/>
          </w:tcPr>
          <w:p w:rsidR="00AE29AC" w:rsidRDefault="00B96152" w14:paraId="034EEE50" w14:textId="5C7EBF73">
            <w:pPr>
              <w:jc w:val="center"/>
              <w:outlineLvl w:val="0"/>
              <w:rPr>
                <w:rFonts w:ascii="Arial Narrow" w:hAnsi="Arial Narrow" w:cs="Courier New"/>
                <w:color w:val="000000"/>
                <w:sz w:val="18"/>
                <w:szCs w:val="18"/>
              </w:rPr>
            </w:pPr>
            <w:r>
              <w:rPr>
                <w:rFonts w:ascii="Arial Narrow" w:hAnsi="Arial Narrow" w:cs="Courier New"/>
                <w:color w:val="000000"/>
                <w:sz w:val="18"/>
                <w:szCs w:val="18"/>
              </w:rPr>
              <w:t>260</w:t>
            </w:r>
          </w:p>
        </w:tc>
        <w:tc>
          <w:tcPr>
            <w:tcW w:w="990" w:type="dxa"/>
            <w:tcBorders>
              <w:top w:val="single" w:color="auto" w:sz="4" w:space="0"/>
              <w:left w:val="single" w:color="auto" w:sz="4" w:space="0"/>
              <w:bottom w:val="single" w:color="auto" w:sz="4" w:space="0"/>
              <w:right w:val="single" w:color="auto" w:sz="4" w:space="0"/>
            </w:tcBorders>
            <w:vAlign w:val="bottom"/>
          </w:tcPr>
          <w:p w:rsidR="00AE29AC" w:rsidRDefault="00602F24" w14:paraId="06191EF9" w14:textId="12521595">
            <w:pPr>
              <w:jc w:val="center"/>
              <w:outlineLvl w:val="0"/>
              <w:rPr>
                <w:rFonts w:ascii="Arial Narrow" w:hAnsi="Arial Narrow" w:cs="Courier New"/>
                <w:color w:val="000000"/>
                <w:sz w:val="18"/>
                <w:szCs w:val="18"/>
              </w:rPr>
            </w:pPr>
            <w:r>
              <w:rPr>
                <w:rFonts w:ascii="Arial Narrow" w:hAnsi="Arial Narrow" w:cs="Courier New"/>
                <w:color w:val="000000"/>
                <w:sz w:val="18"/>
                <w:szCs w:val="18"/>
              </w:rPr>
              <w:t xml:space="preserve">2 </w:t>
            </w:r>
            <w:proofErr w:type="spellStart"/>
            <w:r>
              <w:rPr>
                <w:rFonts w:ascii="Arial Narrow" w:hAnsi="Arial Narrow" w:cs="Courier New"/>
                <w:color w:val="000000"/>
                <w:sz w:val="18"/>
                <w:szCs w:val="18"/>
              </w:rPr>
              <w:t>hr</w:t>
            </w:r>
            <w:proofErr w:type="spellEnd"/>
          </w:p>
        </w:tc>
        <w:tc>
          <w:tcPr>
            <w:tcW w:w="900" w:type="dxa"/>
            <w:tcBorders>
              <w:top w:val="single" w:color="auto" w:sz="4" w:space="0"/>
              <w:left w:val="single" w:color="auto" w:sz="4" w:space="0"/>
              <w:bottom w:val="single" w:color="auto" w:sz="4" w:space="0"/>
              <w:right w:val="single" w:color="auto" w:sz="4" w:space="0"/>
            </w:tcBorders>
            <w:vAlign w:val="bottom"/>
          </w:tcPr>
          <w:p w:rsidR="00AE29AC" w:rsidRDefault="00E63EFC" w14:paraId="0CC5FADF" w14:textId="1405C9C6">
            <w:pPr>
              <w:jc w:val="center"/>
              <w:outlineLvl w:val="0"/>
              <w:rPr>
                <w:rFonts w:ascii="Arial Narrow" w:hAnsi="Arial Narrow" w:cs="Courier New"/>
                <w:color w:val="000000"/>
                <w:sz w:val="18"/>
                <w:szCs w:val="18"/>
              </w:rPr>
            </w:pPr>
            <w:r>
              <w:rPr>
                <w:rFonts w:ascii="Arial Narrow" w:hAnsi="Arial Narrow" w:cs="Courier New"/>
                <w:color w:val="000000"/>
                <w:sz w:val="18"/>
                <w:szCs w:val="18"/>
              </w:rPr>
              <w:t>5200</w:t>
            </w:r>
          </w:p>
        </w:tc>
      </w:tr>
      <w:tr w:rsidR="00AE29AC" w:rsidTr="00AE29AC" w14:paraId="30F5890C" w14:textId="77777777">
        <w:tc>
          <w:tcPr>
            <w:tcW w:w="1266" w:type="dxa"/>
            <w:tcBorders>
              <w:top w:val="single" w:color="auto" w:sz="4" w:space="0"/>
              <w:left w:val="single" w:color="auto" w:sz="4" w:space="0"/>
              <w:bottom w:val="single" w:color="auto" w:sz="4" w:space="0"/>
              <w:right w:val="single" w:color="auto" w:sz="4" w:space="0"/>
            </w:tcBorders>
            <w:vAlign w:val="bottom"/>
          </w:tcPr>
          <w:p w:rsidR="00AE29AC" w:rsidRDefault="00AE29AC" w14:paraId="0CDB4422" w14:textId="72A568B3">
            <w:pPr>
              <w:jc w:val="center"/>
              <w:outlineLvl w:val="0"/>
              <w:rPr>
                <w:rFonts w:ascii="Arial Narrow" w:hAnsi="Arial Narrow" w:cs="Courier New"/>
                <w:color w:val="000000"/>
                <w:sz w:val="18"/>
                <w:szCs w:val="18"/>
              </w:rPr>
            </w:pPr>
            <w:r>
              <w:rPr>
                <w:rFonts w:ascii="Arial Narrow" w:hAnsi="Arial Narrow" w:cs="Courier New"/>
                <w:color w:val="000000"/>
                <w:sz w:val="18"/>
                <w:szCs w:val="18"/>
              </w:rPr>
              <w:t>13424-B</w:t>
            </w:r>
          </w:p>
        </w:tc>
        <w:tc>
          <w:tcPr>
            <w:tcW w:w="3054" w:type="dxa"/>
            <w:tcBorders>
              <w:top w:val="single" w:color="auto" w:sz="4" w:space="0"/>
              <w:left w:val="single" w:color="auto" w:sz="4" w:space="0"/>
              <w:bottom w:val="single" w:color="auto" w:sz="4" w:space="0"/>
              <w:right w:val="single" w:color="auto" w:sz="4" w:space="0"/>
            </w:tcBorders>
            <w:vAlign w:val="bottom"/>
          </w:tcPr>
          <w:p w:rsidR="00AE29AC" w:rsidRDefault="003424C8" w14:paraId="52D1824D" w14:textId="5FDBBCF4">
            <w:pPr>
              <w:jc w:val="center"/>
              <w:outlineLvl w:val="0"/>
              <w:rPr>
                <w:rFonts w:ascii="Arial Narrow" w:hAnsi="Arial Narrow" w:cs="Courier New"/>
                <w:color w:val="000000"/>
                <w:sz w:val="18"/>
                <w:szCs w:val="18"/>
              </w:rPr>
            </w:pPr>
            <w:r w:rsidRPr="003424C8">
              <w:rPr>
                <w:rFonts w:ascii="Arial Narrow" w:hAnsi="Arial Narrow" w:cs="Courier New"/>
                <w:color w:val="000000"/>
                <w:sz w:val="18"/>
                <w:szCs w:val="18"/>
              </w:rPr>
              <w:t>Low Income Taxpayer Clinic (LITC)Case Issues Report</w:t>
            </w:r>
          </w:p>
        </w:tc>
        <w:tc>
          <w:tcPr>
            <w:tcW w:w="1170" w:type="dxa"/>
            <w:tcBorders>
              <w:top w:val="single" w:color="auto" w:sz="4" w:space="0"/>
              <w:left w:val="single" w:color="auto" w:sz="4" w:space="0"/>
              <w:bottom w:val="single" w:color="auto" w:sz="4" w:space="0"/>
              <w:right w:val="single" w:color="auto" w:sz="4" w:space="0"/>
            </w:tcBorders>
            <w:vAlign w:val="bottom"/>
          </w:tcPr>
          <w:p w:rsidR="00AE29AC" w:rsidRDefault="00260F5D" w14:paraId="4A80956B" w14:textId="2C453372">
            <w:pPr>
              <w:jc w:val="center"/>
              <w:outlineLvl w:val="0"/>
              <w:rPr>
                <w:rFonts w:ascii="Arial Narrow" w:hAnsi="Arial Narrow" w:cs="Courier New"/>
                <w:color w:val="000000"/>
                <w:sz w:val="18"/>
                <w:szCs w:val="18"/>
              </w:rPr>
            </w:pPr>
            <w:r>
              <w:rPr>
                <w:rFonts w:ascii="Arial Narrow" w:hAnsi="Arial Narrow" w:cs="Courier New"/>
                <w:color w:val="000000"/>
                <w:sz w:val="18"/>
                <w:szCs w:val="18"/>
              </w:rPr>
              <w:t>130</w:t>
            </w:r>
          </w:p>
        </w:tc>
        <w:tc>
          <w:tcPr>
            <w:tcW w:w="1260" w:type="dxa"/>
            <w:tcBorders>
              <w:top w:val="single" w:color="auto" w:sz="4" w:space="0"/>
              <w:left w:val="single" w:color="auto" w:sz="4" w:space="0"/>
              <w:bottom w:val="single" w:color="auto" w:sz="4" w:space="0"/>
              <w:right w:val="single" w:color="auto" w:sz="4" w:space="0"/>
            </w:tcBorders>
            <w:vAlign w:val="bottom"/>
          </w:tcPr>
          <w:p w:rsidR="00AE29AC" w:rsidRDefault="00260F5D" w14:paraId="41F114B8" w14:textId="75D378B9">
            <w:pPr>
              <w:jc w:val="center"/>
              <w:outlineLvl w:val="0"/>
              <w:rPr>
                <w:rFonts w:ascii="Arial Narrow" w:hAnsi="Arial Narrow" w:cs="Courier New"/>
                <w:color w:val="000000"/>
                <w:sz w:val="18"/>
                <w:szCs w:val="18"/>
              </w:rPr>
            </w:pPr>
            <w:r>
              <w:rPr>
                <w:rFonts w:ascii="Arial Narrow" w:hAnsi="Arial Narrow" w:cs="Courier New"/>
                <w:color w:val="000000"/>
                <w:sz w:val="18"/>
                <w:szCs w:val="18"/>
              </w:rPr>
              <w:t>2</w:t>
            </w:r>
          </w:p>
        </w:tc>
        <w:tc>
          <w:tcPr>
            <w:tcW w:w="1080" w:type="dxa"/>
            <w:tcBorders>
              <w:top w:val="single" w:color="auto" w:sz="4" w:space="0"/>
              <w:left w:val="single" w:color="auto" w:sz="4" w:space="0"/>
              <w:bottom w:val="single" w:color="auto" w:sz="4" w:space="0"/>
              <w:right w:val="single" w:color="auto" w:sz="4" w:space="0"/>
            </w:tcBorders>
            <w:vAlign w:val="bottom"/>
          </w:tcPr>
          <w:p w:rsidR="00AE29AC" w:rsidRDefault="00260F5D" w14:paraId="58B4B16E" w14:textId="481D896E">
            <w:pPr>
              <w:jc w:val="center"/>
              <w:outlineLvl w:val="0"/>
              <w:rPr>
                <w:rFonts w:ascii="Arial Narrow" w:hAnsi="Arial Narrow" w:cs="Courier New"/>
                <w:color w:val="000000"/>
                <w:sz w:val="18"/>
                <w:szCs w:val="18"/>
              </w:rPr>
            </w:pPr>
            <w:r>
              <w:rPr>
                <w:rFonts w:ascii="Arial Narrow" w:hAnsi="Arial Narrow" w:cs="Courier New"/>
                <w:color w:val="000000"/>
                <w:sz w:val="18"/>
                <w:szCs w:val="18"/>
              </w:rPr>
              <w:t>260</w:t>
            </w:r>
          </w:p>
        </w:tc>
        <w:tc>
          <w:tcPr>
            <w:tcW w:w="990" w:type="dxa"/>
            <w:tcBorders>
              <w:top w:val="single" w:color="auto" w:sz="4" w:space="0"/>
              <w:left w:val="single" w:color="auto" w:sz="4" w:space="0"/>
              <w:bottom w:val="single" w:color="auto" w:sz="4" w:space="0"/>
              <w:right w:val="single" w:color="auto" w:sz="4" w:space="0"/>
            </w:tcBorders>
            <w:vAlign w:val="bottom"/>
          </w:tcPr>
          <w:p w:rsidR="00AE29AC" w:rsidRDefault="00602F24" w14:paraId="2707B9F4" w14:textId="70496275">
            <w:pPr>
              <w:jc w:val="center"/>
              <w:outlineLvl w:val="0"/>
              <w:rPr>
                <w:rFonts w:ascii="Arial Narrow" w:hAnsi="Arial Narrow" w:cs="Courier New"/>
                <w:color w:val="000000"/>
                <w:sz w:val="18"/>
                <w:szCs w:val="18"/>
              </w:rPr>
            </w:pPr>
            <w:r>
              <w:rPr>
                <w:rFonts w:ascii="Arial Narrow" w:hAnsi="Arial Narrow" w:cs="Courier New"/>
                <w:color w:val="000000"/>
                <w:sz w:val="18"/>
                <w:szCs w:val="18"/>
              </w:rPr>
              <w:t xml:space="preserve">3 </w:t>
            </w:r>
            <w:proofErr w:type="spellStart"/>
            <w:r>
              <w:rPr>
                <w:rFonts w:ascii="Arial Narrow" w:hAnsi="Arial Narrow" w:cs="Courier New"/>
                <w:color w:val="000000"/>
                <w:sz w:val="18"/>
                <w:szCs w:val="18"/>
              </w:rPr>
              <w:t>hr</w:t>
            </w:r>
            <w:proofErr w:type="spellEnd"/>
          </w:p>
        </w:tc>
        <w:tc>
          <w:tcPr>
            <w:tcW w:w="900" w:type="dxa"/>
            <w:tcBorders>
              <w:top w:val="single" w:color="auto" w:sz="4" w:space="0"/>
              <w:left w:val="single" w:color="auto" w:sz="4" w:space="0"/>
              <w:bottom w:val="single" w:color="auto" w:sz="4" w:space="0"/>
              <w:right w:val="single" w:color="auto" w:sz="4" w:space="0"/>
            </w:tcBorders>
            <w:vAlign w:val="bottom"/>
          </w:tcPr>
          <w:p w:rsidR="00AE29AC" w:rsidRDefault="00E63EFC" w14:paraId="6E759C2E" w14:textId="2F5A5C8D">
            <w:pPr>
              <w:jc w:val="center"/>
              <w:outlineLvl w:val="0"/>
              <w:rPr>
                <w:rFonts w:ascii="Arial Narrow" w:hAnsi="Arial Narrow" w:cs="Courier New"/>
                <w:color w:val="000000"/>
                <w:sz w:val="18"/>
                <w:szCs w:val="18"/>
              </w:rPr>
            </w:pPr>
            <w:r>
              <w:rPr>
                <w:rFonts w:ascii="Arial Narrow" w:hAnsi="Arial Narrow" w:cs="Courier New"/>
                <w:color w:val="000000"/>
                <w:sz w:val="18"/>
                <w:szCs w:val="18"/>
              </w:rPr>
              <w:t>780</w:t>
            </w:r>
          </w:p>
        </w:tc>
      </w:tr>
      <w:tr w:rsidR="00AE29AC" w:rsidTr="00AE29AC" w14:paraId="3A1F70AA" w14:textId="77777777">
        <w:tc>
          <w:tcPr>
            <w:tcW w:w="1266" w:type="dxa"/>
            <w:tcBorders>
              <w:top w:val="single" w:color="auto" w:sz="4" w:space="0"/>
              <w:left w:val="single" w:color="auto" w:sz="4" w:space="0"/>
              <w:bottom w:val="single" w:color="auto" w:sz="4" w:space="0"/>
              <w:right w:val="single" w:color="auto" w:sz="4" w:space="0"/>
            </w:tcBorders>
            <w:vAlign w:val="bottom"/>
          </w:tcPr>
          <w:p w:rsidR="00AE29AC" w:rsidRDefault="00AE29AC" w14:paraId="56976068" w14:textId="0C79F61D">
            <w:pPr>
              <w:jc w:val="center"/>
              <w:outlineLvl w:val="0"/>
              <w:rPr>
                <w:rFonts w:ascii="Arial Narrow" w:hAnsi="Arial Narrow" w:cs="Courier New"/>
                <w:color w:val="000000"/>
                <w:sz w:val="18"/>
                <w:szCs w:val="18"/>
              </w:rPr>
            </w:pPr>
            <w:r>
              <w:rPr>
                <w:rFonts w:ascii="Arial Narrow" w:hAnsi="Arial Narrow" w:cs="Courier New"/>
                <w:color w:val="000000"/>
                <w:sz w:val="18"/>
                <w:szCs w:val="18"/>
              </w:rPr>
              <w:t>13424-C</w:t>
            </w:r>
          </w:p>
        </w:tc>
        <w:tc>
          <w:tcPr>
            <w:tcW w:w="3054" w:type="dxa"/>
            <w:tcBorders>
              <w:top w:val="single" w:color="auto" w:sz="4" w:space="0"/>
              <w:left w:val="single" w:color="auto" w:sz="4" w:space="0"/>
              <w:bottom w:val="single" w:color="auto" w:sz="4" w:space="0"/>
              <w:right w:val="single" w:color="auto" w:sz="4" w:space="0"/>
            </w:tcBorders>
            <w:vAlign w:val="bottom"/>
          </w:tcPr>
          <w:p w:rsidR="00AE29AC" w:rsidRDefault="003424C8" w14:paraId="085A67D3" w14:textId="37FDC626">
            <w:pPr>
              <w:jc w:val="center"/>
              <w:outlineLvl w:val="0"/>
              <w:rPr>
                <w:rFonts w:ascii="Arial Narrow" w:hAnsi="Arial Narrow" w:cs="Courier New"/>
                <w:color w:val="000000"/>
                <w:sz w:val="18"/>
                <w:szCs w:val="18"/>
              </w:rPr>
            </w:pPr>
            <w:r w:rsidRPr="003424C8">
              <w:rPr>
                <w:rFonts w:ascii="Arial Narrow" w:hAnsi="Arial Narrow" w:cs="Courier New"/>
                <w:color w:val="000000"/>
                <w:sz w:val="18"/>
                <w:szCs w:val="18"/>
              </w:rPr>
              <w:t>Low Income Taxpayer Clinic (LITC) Advocacy Information Report</w:t>
            </w:r>
          </w:p>
        </w:tc>
        <w:tc>
          <w:tcPr>
            <w:tcW w:w="1170" w:type="dxa"/>
            <w:tcBorders>
              <w:top w:val="single" w:color="auto" w:sz="4" w:space="0"/>
              <w:left w:val="single" w:color="auto" w:sz="4" w:space="0"/>
              <w:bottom w:val="single" w:color="auto" w:sz="4" w:space="0"/>
              <w:right w:val="single" w:color="auto" w:sz="4" w:space="0"/>
            </w:tcBorders>
            <w:vAlign w:val="bottom"/>
          </w:tcPr>
          <w:p w:rsidR="00AE29AC" w:rsidRDefault="00260F5D" w14:paraId="0F4DCEAA" w14:textId="1DA10110">
            <w:pPr>
              <w:jc w:val="center"/>
              <w:outlineLvl w:val="0"/>
              <w:rPr>
                <w:rFonts w:ascii="Arial Narrow" w:hAnsi="Arial Narrow" w:cs="Courier New"/>
                <w:color w:val="000000"/>
                <w:sz w:val="18"/>
                <w:szCs w:val="18"/>
              </w:rPr>
            </w:pPr>
            <w:r>
              <w:rPr>
                <w:rFonts w:ascii="Arial Narrow" w:hAnsi="Arial Narrow" w:cs="Courier New"/>
                <w:color w:val="000000"/>
                <w:sz w:val="18"/>
                <w:szCs w:val="18"/>
              </w:rPr>
              <w:t>130</w:t>
            </w:r>
          </w:p>
        </w:tc>
        <w:tc>
          <w:tcPr>
            <w:tcW w:w="1260" w:type="dxa"/>
            <w:tcBorders>
              <w:top w:val="single" w:color="auto" w:sz="4" w:space="0"/>
              <w:left w:val="single" w:color="auto" w:sz="4" w:space="0"/>
              <w:bottom w:val="single" w:color="auto" w:sz="4" w:space="0"/>
              <w:right w:val="single" w:color="auto" w:sz="4" w:space="0"/>
            </w:tcBorders>
            <w:vAlign w:val="bottom"/>
          </w:tcPr>
          <w:p w:rsidR="00AE29AC" w:rsidRDefault="00260F5D" w14:paraId="36FE0E66" w14:textId="44B27D2F">
            <w:pPr>
              <w:jc w:val="center"/>
              <w:outlineLvl w:val="0"/>
              <w:rPr>
                <w:rFonts w:ascii="Arial Narrow" w:hAnsi="Arial Narrow" w:cs="Courier New"/>
                <w:color w:val="000000"/>
                <w:sz w:val="18"/>
                <w:szCs w:val="18"/>
              </w:rPr>
            </w:pPr>
            <w:r>
              <w:rPr>
                <w:rFonts w:ascii="Arial Narrow" w:hAnsi="Arial Narrow" w:cs="Courier New"/>
                <w:color w:val="000000"/>
                <w:sz w:val="18"/>
                <w:szCs w:val="18"/>
              </w:rPr>
              <w:t>2</w:t>
            </w:r>
          </w:p>
        </w:tc>
        <w:tc>
          <w:tcPr>
            <w:tcW w:w="1080" w:type="dxa"/>
            <w:tcBorders>
              <w:top w:val="single" w:color="auto" w:sz="4" w:space="0"/>
              <w:left w:val="single" w:color="auto" w:sz="4" w:space="0"/>
              <w:bottom w:val="single" w:color="auto" w:sz="4" w:space="0"/>
              <w:right w:val="single" w:color="auto" w:sz="4" w:space="0"/>
            </w:tcBorders>
            <w:vAlign w:val="bottom"/>
          </w:tcPr>
          <w:p w:rsidR="00AE29AC" w:rsidRDefault="00260F5D" w14:paraId="4B7B3333" w14:textId="407E2DB3">
            <w:pPr>
              <w:jc w:val="center"/>
              <w:outlineLvl w:val="0"/>
              <w:rPr>
                <w:rFonts w:ascii="Arial Narrow" w:hAnsi="Arial Narrow" w:cs="Courier New"/>
                <w:color w:val="000000"/>
                <w:sz w:val="18"/>
                <w:szCs w:val="18"/>
              </w:rPr>
            </w:pPr>
            <w:r>
              <w:rPr>
                <w:rFonts w:ascii="Arial Narrow" w:hAnsi="Arial Narrow" w:cs="Courier New"/>
                <w:color w:val="000000"/>
                <w:sz w:val="18"/>
                <w:szCs w:val="18"/>
              </w:rPr>
              <w:t>260</w:t>
            </w:r>
          </w:p>
        </w:tc>
        <w:tc>
          <w:tcPr>
            <w:tcW w:w="990" w:type="dxa"/>
            <w:tcBorders>
              <w:top w:val="single" w:color="auto" w:sz="4" w:space="0"/>
              <w:left w:val="single" w:color="auto" w:sz="4" w:space="0"/>
              <w:bottom w:val="single" w:color="auto" w:sz="4" w:space="0"/>
              <w:right w:val="single" w:color="auto" w:sz="4" w:space="0"/>
            </w:tcBorders>
            <w:vAlign w:val="bottom"/>
          </w:tcPr>
          <w:p w:rsidR="00AE29AC" w:rsidRDefault="00602F24" w14:paraId="506804B1" w14:textId="72FCC4C6">
            <w:pPr>
              <w:jc w:val="center"/>
              <w:outlineLvl w:val="0"/>
              <w:rPr>
                <w:rFonts w:ascii="Arial Narrow" w:hAnsi="Arial Narrow" w:cs="Courier New"/>
                <w:color w:val="000000"/>
                <w:sz w:val="18"/>
                <w:szCs w:val="18"/>
              </w:rPr>
            </w:pPr>
            <w:r>
              <w:rPr>
                <w:rFonts w:ascii="Arial Narrow" w:hAnsi="Arial Narrow" w:cs="Courier New"/>
                <w:color w:val="000000"/>
                <w:sz w:val="18"/>
                <w:szCs w:val="18"/>
              </w:rPr>
              <w:t>3</w:t>
            </w:r>
            <w:r w:rsidR="002753E6">
              <w:rPr>
                <w:rFonts w:ascii="Arial Narrow" w:hAnsi="Arial Narrow" w:cs="Courier New"/>
                <w:color w:val="000000"/>
                <w:sz w:val="18"/>
                <w:szCs w:val="18"/>
              </w:rPr>
              <w:t>0</w:t>
            </w:r>
            <w:r w:rsidR="00E52BAF">
              <w:rPr>
                <w:rFonts w:ascii="Arial Narrow" w:hAnsi="Arial Narrow" w:cs="Courier New"/>
                <w:color w:val="000000"/>
                <w:sz w:val="18"/>
                <w:szCs w:val="18"/>
              </w:rPr>
              <w:t xml:space="preserve"> min</w:t>
            </w:r>
          </w:p>
        </w:tc>
        <w:tc>
          <w:tcPr>
            <w:tcW w:w="900" w:type="dxa"/>
            <w:tcBorders>
              <w:top w:val="single" w:color="auto" w:sz="4" w:space="0"/>
              <w:left w:val="single" w:color="auto" w:sz="4" w:space="0"/>
              <w:bottom w:val="single" w:color="auto" w:sz="4" w:space="0"/>
              <w:right w:val="single" w:color="auto" w:sz="4" w:space="0"/>
            </w:tcBorders>
            <w:vAlign w:val="bottom"/>
          </w:tcPr>
          <w:p w:rsidR="00AE29AC" w:rsidRDefault="00D6118E" w14:paraId="4188D9FC" w14:textId="7A717BB8">
            <w:pPr>
              <w:jc w:val="center"/>
              <w:outlineLvl w:val="0"/>
              <w:rPr>
                <w:rFonts w:ascii="Arial Narrow" w:hAnsi="Arial Narrow" w:cs="Courier New"/>
                <w:color w:val="000000"/>
                <w:sz w:val="18"/>
                <w:szCs w:val="18"/>
              </w:rPr>
            </w:pPr>
            <w:r>
              <w:rPr>
                <w:rFonts w:ascii="Arial Narrow" w:hAnsi="Arial Narrow" w:cs="Courier New"/>
                <w:color w:val="000000"/>
                <w:sz w:val="18"/>
                <w:szCs w:val="18"/>
              </w:rPr>
              <w:t>130</w:t>
            </w:r>
          </w:p>
        </w:tc>
      </w:tr>
      <w:tr w:rsidR="00AE29AC" w:rsidTr="00AE29AC" w14:paraId="15679757" w14:textId="77777777">
        <w:tc>
          <w:tcPr>
            <w:tcW w:w="1266" w:type="dxa"/>
            <w:tcBorders>
              <w:top w:val="single" w:color="auto" w:sz="4" w:space="0"/>
              <w:left w:val="single" w:color="auto" w:sz="4" w:space="0"/>
              <w:bottom w:val="single" w:color="auto" w:sz="4" w:space="0"/>
              <w:right w:val="single" w:color="auto" w:sz="4" w:space="0"/>
            </w:tcBorders>
            <w:vAlign w:val="bottom"/>
          </w:tcPr>
          <w:p w:rsidR="00AE29AC" w:rsidRDefault="00AE29AC" w14:paraId="6331F49C" w14:textId="4E72FBEF">
            <w:pPr>
              <w:jc w:val="center"/>
              <w:outlineLvl w:val="0"/>
              <w:rPr>
                <w:rFonts w:ascii="Arial Narrow" w:hAnsi="Arial Narrow" w:cs="Courier New"/>
                <w:color w:val="000000"/>
                <w:sz w:val="18"/>
                <w:szCs w:val="18"/>
              </w:rPr>
            </w:pPr>
            <w:r>
              <w:rPr>
                <w:rFonts w:ascii="Arial Narrow" w:hAnsi="Arial Narrow" w:cs="Courier New"/>
                <w:color w:val="000000"/>
                <w:sz w:val="18"/>
                <w:szCs w:val="18"/>
              </w:rPr>
              <w:t>13424-J</w:t>
            </w:r>
          </w:p>
        </w:tc>
        <w:tc>
          <w:tcPr>
            <w:tcW w:w="3054" w:type="dxa"/>
            <w:tcBorders>
              <w:top w:val="single" w:color="auto" w:sz="4" w:space="0"/>
              <w:left w:val="single" w:color="auto" w:sz="4" w:space="0"/>
              <w:bottom w:val="single" w:color="auto" w:sz="4" w:space="0"/>
              <w:right w:val="single" w:color="auto" w:sz="4" w:space="0"/>
            </w:tcBorders>
            <w:vAlign w:val="bottom"/>
          </w:tcPr>
          <w:p w:rsidR="00AE29AC" w:rsidRDefault="003424C8" w14:paraId="0E81F01F" w14:textId="3C9BF938">
            <w:pPr>
              <w:jc w:val="center"/>
              <w:outlineLvl w:val="0"/>
              <w:rPr>
                <w:rFonts w:ascii="Arial Narrow" w:hAnsi="Arial Narrow" w:cs="Courier New"/>
                <w:color w:val="000000"/>
                <w:sz w:val="18"/>
                <w:szCs w:val="18"/>
              </w:rPr>
            </w:pPr>
            <w:r w:rsidRPr="003424C8">
              <w:rPr>
                <w:rFonts w:ascii="Arial Narrow" w:hAnsi="Arial Narrow" w:cs="Courier New"/>
                <w:color w:val="000000"/>
                <w:sz w:val="18"/>
                <w:szCs w:val="18"/>
              </w:rPr>
              <w:t>Detailed Budget Worksheet and Narrative Explanations</w:t>
            </w:r>
          </w:p>
        </w:tc>
        <w:tc>
          <w:tcPr>
            <w:tcW w:w="1170" w:type="dxa"/>
            <w:tcBorders>
              <w:top w:val="single" w:color="auto" w:sz="4" w:space="0"/>
              <w:left w:val="single" w:color="auto" w:sz="4" w:space="0"/>
              <w:bottom w:val="single" w:color="auto" w:sz="4" w:space="0"/>
              <w:right w:val="single" w:color="auto" w:sz="4" w:space="0"/>
            </w:tcBorders>
            <w:vAlign w:val="bottom"/>
          </w:tcPr>
          <w:p w:rsidR="00AE29AC" w:rsidRDefault="00602F24" w14:paraId="29E59ADF" w14:textId="380A8418">
            <w:pPr>
              <w:jc w:val="center"/>
              <w:outlineLvl w:val="0"/>
              <w:rPr>
                <w:rFonts w:ascii="Arial Narrow" w:hAnsi="Arial Narrow" w:cs="Courier New"/>
                <w:color w:val="000000"/>
                <w:sz w:val="18"/>
                <w:szCs w:val="18"/>
              </w:rPr>
            </w:pPr>
            <w:r>
              <w:rPr>
                <w:rFonts w:ascii="Arial Narrow" w:hAnsi="Arial Narrow" w:cs="Courier New"/>
                <w:color w:val="000000"/>
                <w:sz w:val="18"/>
                <w:szCs w:val="18"/>
              </w:rPr>
              <w:t>140</w:t>
            </w:r>
          </w:p>
        </w:tc>
        <w:tc>
          <w:tcPr>
            <w:tcW w:w="1260" w:type="dxa"/>
            <w:tcBorders>
              <w:top w:val="single" w:color="auto" w:sz="4" w:space="0"/>
              <w:left w:val="single" w:color="auto" w:sz="4" w:space="0"/>
              <w:bottom w:val="single" w:color="auto" w:sz="4" w:space="0"/>
              <w:right w:val="single" w:color="auto" w:sz="4" w:space="0"/>
            </w:tcBorders>
            <w:vAlign w:val="bottom"/>
          </w:tcPr>
          <w:p w:rsidR="00AE29AC" w:rsidRDefault="00E63EFC" w14:paraId="68732D08" w14:textId="46F2FC25">
            <w:pPr>
              <w:jc w:val="center"/>
              <w:outlineLvl w:val="0"/>
              <w:rPr>
                <w:rFonts w:ascii="Arial Narrow" w:hAnsi="Arial Narrow" w:cs="Courier New"/>
                <w:color w:val="000000"/>
                <w:sz w:val="18"/>
                <w:szCs w:val="18"/>
              </w:rPr>
            </w:pPr>
            <w:r>
              <w:rPr>
                <w:rFonts w:ascii="Arial Narrow" w:hAnsi="Arial Narrow" w:cs="Courier New"/>
                <w:color w:val="000000"/>
                <w:sz w:val="18"/>
                <w:szCs w:val="18"/>
              </w:rPr>
              <w:t>.965</w:t>
            </w:r>
          </w:p>
        </w:tc>
        <w:tc>
          <w:tcPr>
            <w:tcW w:w="1080" w:type="dxa"/>
            <w:tcBorders>
              <w:top w:val="single" w:color="auto" w:sz="4" w:space="0"/>
              <w:left w:val="single" w:color="auto" w:sz="4" w:space="0"/>
              <w:bottom w:val="single" w:color="auto" w:sz="4" w:space="0"/>
              <w:right w:val="single" w:color="auto" w:sz="4" w:space="0"/>
            </w:tcBorders>
            <w:vAlign w:val="bottom"/>
          </w:tcPr>
          <w:p w:rsidR="00AE29AC" w:rsidRDefault="00260F5D" w14:paraId="25938BD0" w14:textId="0943C3B0">
            <w:pPr>
              <w:jc w:val="center"/>
              <w:outlineLvl w:val="0"/>
              <w:rPr>
                <w:rFonts w:ascii="Arial Narrow" w:hAnsi="Arial Narrow" w:cs="Courier New"/>
                <w:color w:val="000000"/>
                <w:sz w:val="18"/>
                <w:szCs w:val="18"/>
              </w:rPr>
            </w:pPr>
            <w:r>
              <w:rPr>
                <w:rFonts w:ascii="Arial Narrow" w:hAnsi="Arial Narrow" w:cs="Courier New"/>
                <w:color w:val="000000"/>
                <w:sz w:val="18"/>
                <w:szCs w:val="18"/>
              </w:rPr>
              <w:t>270</w:t>
            </w:r>
          </w:p>
        </w:tc>
        <w:tc>
          <w:tcPr>
            <w:tcW w:w="990" w:type="dxa"/>
            <w:tcBorders>
              <w:top w:val="single" w:color="auto" w:sz="4" w:space="0"/>
              <w:left w:val="single" w:color="auto" w:sz="4" w:space="0"/>
              <w:bottom w:val="single" w:color="auto" w:sz="4" w:space="0"/>
              <w:right w:val="single" w:color="auto" w:sz="4" w:space="0"/>
            </w:tcBorders>
            <w:vAlign w:val="bottom"/>
          </w:tcPr>
          <w:p w:rsidR="00AE29AC" w:rsidRDefault="00602F24" w14:paraId="2867605D" w14:textId="17DC3CFF">
            <w:pPr>
              <w:jc w:val="center"/>
              <w:outlineLvl w:val="0"/>
              <w:rPr>
                <w:rFonts w:ascii="Arial Narrow" w:hAnsi="Arial Narrow" w:cs="Courier New"/>
                <w:color w:val="000000"/>
                <w:sz w:val="18"/>
                <w:szCs w:val="18"/>
              </w:rPr>
            </w:pPr>
            <w:r>
              <w:rPr>
                <w:rFonts w:ascii="Arial Narrow" w:hAnsi="Arial Narrow" w:cs="Courier New"/>
                <w:color w:val="000000"/>
                <w:sz w:val="18"/>
                <w:szCs w:val="18"/>
              </w:rPr>
              <w:t xml:space="preserve">1 </w:t>
            </w:r>
            <w:proofErr w:type="spellStart"/>
            <w:r>
              <w:rPr>
                <w:rFonts w:ascii="Arial Narrow" w:hAnsi="Arial Narrow" w:cs="Courier New"/>
                <w:color w:val="000000"/>
                <w:sz w:val="18"/>
                <w:szCs w:val="18"/>
              </w:rPr>
              <w:t>hr</w:t>
            </w:r>
            <w:proofErr w:type="spellEnd"/>
            <w:r>
              <w:rPr>
                <w:rFonts w:ascii="Arial Narrow" w:hAnsi="Arial Narrow" w:cs="Courier New"/>
                <w:color w:val="000000"/>
                <w:sz w:val="18"/>
                <w:szCs w:val="18"/>
              </w:rPr>
              <w:t xml:space="preserve"> 30 min</w:t>
            </w:r>
          </w:p>
        </w:tc>
        <w:tc>
          <w:tcPr>
            <w:tcW w:w="900" w:type="dxa"/>
            <w:tcBorders>
              <w:top w:val="single" w:color="auto" w:sz="4" w:space="0"/>
              <w:left w:val="single" w:color="auto" w:sz="4" w:space="0"/>
              <w:bottom w:val="single" w:color="auto" w:sz="4" w:space="0"/>
              <w:right w:val="single" w:color="auto" w:sz="4" w:space="0"/>
            </w:tcBorders>
            <w:vAlign w:val="bottom"/>
          </w:tcPr>
          <w:p w:rsidR="00AE29AC" w:rsidRDefault="00E63EFC" w14:paraId="20E8934C" w14:textId="35BD36B0">
            <w:pPr>
              <w:jc w:val="center"/>
              <w:outlineLvl w:val="0"/>
              <w:rPr>
                <w:rFonts w:ascii="Arial Narrow" w:hAnsi="Arial Narrow" w:cs="Courier New"/>
                <w:color w:val="000000"/>
                <w:sz w:val="18"/>
                <w:szCs w:val="18"/>
              </w:rPr>
            </w:pPr>
            <w:r>
              <w:rPr>
                <w:rFonts w:ascii="Arial Narrow" w:hAnsi="Arial Narrow" w:cs="Courier New"/>
                <w:color w:val="000000"/>
                <w:sz w:val="18"/>
                <w:szCs w:val="18"/>
              </w:rPr>
              <w:t>405</w:t>
            </w:r>
          </w:p>
        </w:tc>
      </w:tr>
      <w:tr w:rsidR="003424C8" w:rsidTr="00AE29AC" w14:paraId="0CD6EEBC" w14:textId="77777777">
        <w:tc>
          <w:tcPr>
            <w:tcW w:w="1266" w:type="dxa"/>
            <w:tcBorders>
              <w:top w:val="single" w:color="auto" w:sz="4" w:space="0"/>
              <w:left w:val="single" w:color="auto" w:sz="4" w:space="0"/>
              <w:bottom w:val="single" w:color="auto" w:sz="4" w:space="0"/>
              <w:right w:val="single" w:color="auto" w:sz="4" w:space="0"/>
            </w:tcBorders>
            <w:vAlign w:val="bottom"/>
          </w:tcPr>
          <w:p w:rsidR="003424C8" w:rsidRDefault="003424C8" w14:paraId="2392FB1A" w14:textId="38A7CE74">
            <w:pPr>
              <w:jc w:val="center"/>
              <w:outlineLvl w:val="0"/>
              <w:rPr>
                <w:rFonts w:ascii="Arial Narrow" w:hAnsi="Arial Narrow" w:cs="Courier New"/>
                <w:color w:val="000000"/>
                <w:sz w:val="18"/>
                <w:szCs w:val="18"/>
              </w:rPr>
            </w:pPr>
            <w:r>
              <w:rPr>
                <w:rFonts w:ascii="Arial Narrow" w:hAnsi="Arial Narrow" w:cs="Courier New"/>
                <w:color w:val="000000"/>
                <w:sz w:val="18"/>
                <w:szCs w:val="18"/>
              </w:rPr>
              <w:t>13424-K</w:t>
            </w:r>
          </w:p>
        </w:tc>
        <w:tc>
          <w:tcPr>
            <w:tcW w:w="3054" w:type="dxa"/>
            <w:tcBorders>
              <w:top w:val="single" w:color="auto" w:sz="4" w:space="0"/>
              <w:left w:val="single" w:color="auto" w:sz="4" w:space="0"/>
              <w:bottom w:val="single" w:color="auto" w:sz="4" w:space="0"/>
              <w:right w:val="single" w:color="auto" w:sz="4" w:space="0"/>
            </w:tcBorders>
            <w:vAlign w:val="bottom"/>
          </w:tcPr>
          <w:p w:rsidRPr="003424C8" w:rsidR="003424C8" w:rsidRDefault="003424C8" w14:paraId="58B7D7A8" w14:textId="4D2D3977">
            <w:pPr>
              <w:jc w:val="center"/>
              <w:outlineLvl w:val="0"/>
              <w:rPr>
                <w:rFonts w:ascii="Arial Narrow" w:hAnsi="Arial Narrow" w:cs="Courier New"/>
                <w:color w:val="000000"/>
                <w:sz w:val="18"/>
                <w:szCs w:val="18"/>
              </w:rPr>
            </w:pPr>
            <w:r w:rsidRPr="003424C8">
              <w:rPr>
                <w:rFonts w:ascii="Arial Narrow" w:hAnsi="Arial Narrow" w:cs="Courier New"/>
                <w:color w:val="000000"/>
                <w:sz w:val="18"/>
                <w:szCs w:val="18"/>
              </w:rPr>
              <w:t>, Low Income Taxpayer Clinic (LITC) Case Information Report</w:t>
            </w:r>
          </w:p>
        </w:tc>
        <w:tc>
          <w:tcPr>
            <w:tcW w:w="1170" w:type="dxa"/>
            <w:tcBorders>
              <w:top w:val="single" w:color="auto" w:sz="4" w:space="0"/>
              <w:left w:val="single" w:color="auto" w:sz="4" w:space="0"/>
              <w:bottom w:val="single" w:color="auto" w:sz="4" w:space="0"/>
              <w:right w:val="single" w:color="auto" w:sz="4" w:space="0"/>
            </w:tcBorders>
            <w:vAlign w:val="bottom"/>
          </w:tcPr>
          <w:p w:rsidR="003424C8" w:rsidRDefault="00260F5D" w14:paraId="1FD91F40" w14:textId="5929828C">
            <w:pPr>
              <w:jc w:val="center"/>
              <w:outlineLvl w:val="0"/>
              <w:rPr>
                <w:rFonts w:ascii="Arial Narrow" w:hAnsi="Arial Narrow" w:cs="Courier New"/>
                <w:color w:val="000000"/>
                <w:sz w:val="18"/>
                <w:szCs w:val="18"/>
              </w:rPr>
            </w:pPr>
            <w:r>
              <w:rPr>
                <w:rFonts w:ascii="Arial Narrow" w:hAnsi="Arial Narrow" w:cs="Courier New"/>
                <w:color w:val="000000"/>
                <w:sz w:val="18"/>
                <w:szCs w:val="18"/>
              </w:rPr>
              <w:t>130</w:t>
            </w:r>
          </w:p>
        </w:tc>
        <w:tc>
          <w:tcPr>
            <w:tcW w:w="1260" w:type="dxa"/>
            <w:tcBorders>
              <w:top w:val="single" w:color="auto" w:sz="4" w:space="0"/>
              <w:left w:val="single" w:color="auto" w:sz="4" w:space="0"/>
              <w:bottom w:val="single" w:color="auto" w:sz="4" w:space="0"/>
              <w:right w:val="single" w:color="auto" w:sz="4" w:space="0"/>
            </w:tcBorders>
            <w:vAlign w:val="bottom"/>
          </w:tcPr>
          <w:p w:rsidR="003424C8" w:rsidRDefault="00260F5D" w14:paraId="67909E35" w14:textId="288209C1">
            <w:pPr>
              <w:jc w:val="center"/>
              <w:outlineLvl w:val="0"/>
              <w:rPr>
                <w:rFonts w:ascii="Arial Narrow" w:hAnsi="Arial Narrow" w:cs="Courier New"/>
                <w:color w:val="000000"/>
                <w:sz w:val="18"/>
                <w:szCs w:val="18"/>
              </w:rPr>
            </w:pPr>
            <w:r>
              <w:rPr>
                <w:rFonts w:ascii="Arial Narrow" w:hAnsi="Arial Narrow" w:cs="Courier New"/>
                <w:color w:val="000000"/>
                <w:sz w:val="18"/>
                <w:szCs w:val="18"/>
              </w:rPr>
              <w:t>2</w:t>
            </w:r>
          </w:p>
        </w:tc>
        <w:tc>
          <w:tcPr>
            <w:tcW w:w="1080" w:type="dxa"/>
            <w:tcBorders>
              <w:top w:val="single" w:color="auto" w:sz="4" w:space="0"/>
              <w:left w:val="single" w:color="auto" w:sz="4" w:space="0"/>
              <w:bottom w:val="single" w:color="auto" w:sz="4" w:space="0"/>
              <w:right w:val="single" w:color="auto" w:sz="4" w:space="0"/>
            </w:tcBorders>
            <w:vAlign w:val="bottom"/>
          </w:tcPr>
          <w:p w:rsidR="003424C8" w:rsidRDefault="00260F5D" w14:paraId="32124DCB" w14:textId="640FAFB6">
            <w:pPr>
              <w:jc w:val="center"/>
              <w:outlineLvl w:val="0"/>
              <w:rPr>
                <w:rFonts w:ascii="Arial Narrow" w:hAnsi="Arial Narrow" w:cs="Courier New"/>
                <w:color w:val="000000"/>
                <w:sz w:val="18"/>
                <w:szCs w:val="18"/>
              </w:rPr>
            </w:pPr>
            <w:r>
              <w:rPr>
                <w:rFonts w:ascii="Arial Narrow" w:hAnsi="Arial Narrow" w:cs="Courier New"/>
                <w:color w:val="000000"/>
                <w:sz w:val="18"/>
                <w:szCs w:val="18"/>
              </w:rPr>
              <w:t>260</w:t>
            </w:r>
          </w:p>
        </w:tc>
        <w:tc>
          <w:tcPr>
            <w:tcW w:w="990" w:type="dxa"/>
            <w:tcBorders>
              <w:top w:val="single" w:color="auto" w:sz="4" w:space="0"/>
              <w:left w:val="single" w:color="auto" w:sz="4" w:space="0"/>
              <w:bottom w:val="single" w:color="auto" w:sz="4" w:space="0"/>
              <w:right w:val="single" w:color="auto" w:sz="4" w:space="0"/>
            </w:tcBorders>
            <w:vAlign w:val="bottom"/>
          </w:tcPr>
          <w:p w:rsidR="003424C8" w:rsidRDefault="00602F24" w14:paraId="033F25DD" w14:textId="38F26C9A">
            <w:pPr>
              <w:jc w:val="center"/>
              <w:outlineLvl w:val="0"/>
              <w:rPr>
                <w:rFonts w:ascii="Arial Narrow" w:hAnsi="Arial Narrow" w:cs="Courier New"/>
                <w:color w:val="000000"/>
                <w:sz w:val="18"/>
                <w:szCs w:val="18"/>
              </w:rPr>
            </w:pPr>
            <w:r>
              <w:rPr>
                <w:rFonts w:ascii="Arial Narrow" w:hAnsi="Arial Narrow" w:cs="Courier New"/>
                <w:color w:val="000000"/>
                <w:sz w:val="18"/>
                <w:szCs w:val="18"/>
              </w:rPr>
              <w:t xml:space="preserve">3 </w:t>
            </w:r>
            <w:proofErr w:type="spellStart"/>
            <w:r>
              <w:rPr>
                <w:rFonts w:ascii="Arial Narrow" w:hAnsi="Arial Narrow" w:cs="Courier New"/>
                <w:color w:val="000000"/>
                <w:sz w:val="18"/>
                <w:szCs w:val="18"/>
              </w:rPr>
              <w:t>hr</w:t>
            </w:r>
            <w:proofErr w:type="spellEnd"/>
          </w:p>
        </w:tc>
        <w:tc>
          <w:tcPr>
            <w:tcW w:w="900" w:type="dxa"/>
            <w:tcBorders>
              <w:top w:val="single" w:color="auto" w:sz="4" w:space="0"/>
              <w:left w:val="single" w:color="auto" w:sz="4" w:space="0"/>
              <w:bottom w:val="single" w:color="auto" w:sz="4" w:space="0"/>
              <w:right w:val="single" w:color="auto" w:sz="4" w:space="0"/>
            </w:tcBorders>
            <w:vAlign w:val="bottom"/>
          </w:tcPr>
          <w:p w:rsidR="003424C8" w:rsidRDefault="00E63EFC" w14:paraId="289C3CD8" w14:textId="72C4177A">
            <w:pPr>
              <w:jc w:val="center"/>
              <w:outlineLvl w:val="0"/>
              <w:rPr>
                <w:rFonts w:ascii="Arial Narrow" w:hAnsi="Arial Narrow" w:cs="Courier New"/>
                <w:color w:val="000000"/>
                <w:sz w:val="18"/>
                <w:szCs w:val="18"/>
              </w:rPr>
            </w:pPr>
            <w:r>
              <w:rPr>
                <w:rFonts w:ascii="Arial Narrow" w:hAnsi="Arial Narrow" w:cs="Courier New"/>
                <w:color w:val="000000"/>
                <w:sz w:val="18"/>
                <w:szCs w:val="18"/>
              </w:rPr>
              <w:t>780</w:t>
            </w:r>
          </w:p>
        </w:tc>
      </w:tr>
      <w:tr w:rsidR="003424C8" w:rsidTr="00AE29AC" w14:paraId="520F9383" w14:textId="77777777">
        <w:tc>
          <w:tcPr>
            <w:tcW w:w="1266" w:type="dxa"/>
            <w:tcBorders>
              <w:top w:val="single" w:color="auto" w:sz="4" w:space="0"/>
              <w:left w:val="single" w:color="auto" w:sz="4" w:space="0"/>
              <w:bottom w:val="single" w:color="auto" w:sz="4" w:space="0"/>
              <w:right w:val="single" w:color="auto" w:sz="4" w:space="0"/>
            </w:tcBorders>
            <w:vAlign w:val="bottom"/>
          </w:tcPr>
          <w:p w:rsidR="003424C8" w:rsidRDefault="003424C8" w14:paraId="29B9ABD6" w14:textId="52B8A29B">
            <w:pPr>
              <w:jc w:val="center"/>
              <w:outlineLvl w:val="0"/>
              <w:rPr>
                <w:rFonts w:ascii="Arial Narrow" w:hAnsi="Arial Narrow" w:cs="Courier New"/>
                <w:color w:val="000000"/>
                <w:sz w:val="18"/>
                <w:szCs w:val="18"/>
              </w:rPr>
            </w:pPr>
            <w:r>
              <w:rPr>
                <w:rFonts w:ascii="Arial Narrow" w:hAnsi="Arial Narrow" w:cs="Courier New"/>
                <w:color w:val="000000"/>
                <w:sz w:val="18"/>
                <w:szCs w:val="18"/>
              </w:rPr>
              <w:t>13424-L</w:t>
            </w:r>
          </w:p>
        </w:tc>
        <w:tc>
          <w:tcPr>
            <w:tcW w:w="3054" w:type="dxa"/>
            <w:tcBorders>
              <w:top w:val="single" w:color="auto" w:sz="4" w:space="0"/>
              <w:left w:val="single" w:color="auto" w:sz="4" w:space="0"/>
              <w:bottom w:val="single" w:color="auto" w:sz="4" w:space="0"/>
              <w:right w:val="single" w:color="auto" w:sz="4" w:space="0"/>
            </w:tcBorders>
            <w:vAlign w:val="bottom"/>
          </w:tcPr>
          <w:p w:rsidRPr="003424C8" w:rsidR="003424C8" w:rsidRDefault="003424C8" w14:paraId="53020423" w14:textId="4D4633A0">
            <w:pPr>
              <w:jc w:val="center"/>
              <w:outlineLvl w:val="0"/>
              <w:rPr>
                <w:rFonts w:ascii="Arial Narrow" w:hAnsi="Arial Narrow" w:cs="Courier New"/>
                <w:color w:val="000000"/>
                <w:sz w:val="18"/>
                <w:szCs w:val="18"/>
              </w:rPr>
            </w:pPr>
            <w:r w:rsidRPr="003424C8">
              <w:rPr>
                <w:rFonts w:ascii="Arial Narrow" w:hAnsi="Arial Narrow" w:cs="Courier New"/>
                <w:color w:val="000000"/>
                <w:sz w:val="18"/>
                <w:szCs w:val="18"/>
              </w:rPr>
              <w:t>Statement of Grant Expenditures and Narrative Explanations</w:t>
            </w:r>
          </w:p>
        </w:tc>
        <w:tc>
          <w:tcPr>
            <w:tcW w:w="1170" w:type="dxa"/>
            <w:tcBorders>
              <w:top w:val="single" w:color="auto" w:sz="4" w:space="0"/>
              <w:left w:val="single" w:color="auto" w:sz="4" w:space="0"/>
              <w:bottom w:val="single" w:color="auto" w:sz="4" w:space="0"/>
              <w:right w:val="single" w:color="auto" w:sz="4" w:space="0"/>
            </w:tcBorders>
            <w:vAlign w:val="bottom"/>
          </w:tcPr>
          <w:p w:rsidR="003424C8" w:rsidRDefault="00260F5D" w14:paraId="0F6592ED" w14:textId="4F32431A">
            <w:pPr>
              <w:jc w:val="center"/>
              <w:outlineLvl w:val="0"/>
              <w:rPr>
                <w:rFonts w:ascii="Arial Narrow" w:hAnsi="Arial Narrow" w:cs="Courier New"/>
                <w:color w:val="000000"/>
                <w:sz w:val="18"/>
                <w:szCs w:val="18"/>
              </w:rPr>
            </w:pPr>
            <w:r>
              <w:rPr>
                <w:rFonts w:ascii="Arial Narrow" w:hAnsi="Arial Narrow" w:cs="Courier New"/>
                <w:color w:val="000000"/>
                <w:sz w:val="18"/>
                <w:szCs w:val="18"/>
              </w:rPr>
              <w:t>130</w:t>
            </w:r>
          </w:p>
        </w:tc>
        <w:tc>
          <w:tcPr>
            <w:tcW w:w="1260" w:type="dxa"/>
            <w:tcBorders>
              <w:top w:val="single" w:color="auto" w:sz="4" w:space="0"/>
              <w:left w:val="single" w:color="auto" w:sz="4" w:space="0"/>
              <w:bottom w:val="single" w:color="auto" w:sz="4" w:space="0"/>
              <w:right w:val="single" w:color="auto" w:sz="4" w:space="0"/>
            </w:tcBorders>
            <w:vAlign w:val="bottom"/>
          </w:tcPr>
          <w:p w:rsidR="003424C8" w:rsidRDefault="00260F5D" w14:paraId="46C24A44" w14:textId="564514B6">
            <w:pPr>
              <w:jc w:val="center"/>
              <w:outlineLvl w:val="0"/>
              <w:rPr>
                <w:rFonts w:ascii="Arial Narrow" w:hAnsi="Arial Narrow" w:cs="Courier New"/>
                <w:color w:val="000000"/>
                <w:sz w:val="18"/>
                <w:szCs w:val="18"/>
              </w:rPr>
            </w:pPr>
            <w:r>
              <w:rPr>
                <w:rFonts w:ascii="Arial Narrow" w:hAnsi="Arial Narrow" w:cs="Courier New"/>
                <w:color w:val="000000"/>
                <w:sz w:val="18"/>
                <w:szCs w:val="18"/>
              </w:rPr>
              <w:t>2</w:t>
            </w:r>
          </w:p>
        </w:tc>
        <w:tc>
          <w:tcPr>
            <w:tcW w:w="1080" w:type="dxa"/>
            <w:tcBorders>
              <w:top w:val="single" w:color="auto" w:sz="4" w:space="0"/>
              <w:left w:val="single" w:color="auto" w:sz="4" w:space="0"/>
              <w:bottom w:val="single" w:color="auto" w:sz="4" w:space="0"/>
              <w:right w:val="single" w:color="auto" w:sz="4" w:space="0"/>
            </w:tcBorders>
            <w:vAlign w:val="bottom"/>
          </w:tcPr>
          <w:p w:rsidR="003424C8" w:rsidRDefault="00260F5D" w14:paraId="26A7E713" w14:textId="7A1EB45E">
            <w:pPr>
              <w:jc w:val="center"/>
              <w:outlineLvl w:val="0"/>
              <w:rPr>
                <w:rFonts w:ascii="Arial Narrow" w:hAnsi="Arial Narrow" w:cs="Courier New"/>
                <w:color w:val="000000"/>
                <w:sz w:val="18"/>
                <w:szCs w:val="18"/>
              </w:rPr>
            </w:pPr>
            <w:r>
              <w:rPr>
                <w:rFonts w:ascii="Arial Narrow" w:hAnsi="Arial Narrow" w:cs="Courier New"/>
                <w:color w:val="000000"/>
                <w:sz w:val="18"/>
                <w:szCs w:val="18"/>
              </w:rPr>
              <w:t>260</w:t>
            </w:r>
          </w:p>
        </w:tc>
        <w:tc>
          <w:tcPr>
            <w:tcW w:w="990" w:type="dxa"/>
            <w:tcBorders>
              <w:top w:val="single" w:color="auto" w:sz="4" w:space="0"/>
              <w:left w:val="single" w:color="auto" w:sz="4" w:space="0"/>
              <w:bottom w:val="single" w:color="auto" w:sz="4" w:space="0"/>
              <w:right w:val="single" w:color="auto" w:sz="4" w:space="0"/>
            </w:tcBorders>
            <w:vAlign w:val="bottom"/>
          </w:tcPr>
          <w:p w:rsidR="003424C8" w:rsidRDefault="00602F24" w14:paraId="12588B9D" w14:textId="76850E62">
            <w:pPr>
              <w:jc w:val="center"/>
              <w:outlineLvl w:val="0"/>
              <w:rPr>
                <w:rFonts w:ascii="Arial Narrow" w:hAnsi="Arial Narrow" w:cs="Courier New"/>
                <w:color w:val="000000"/>
                <w:sz w:val="18"/>
                <w:szCs w:val="18"/>
              </w:rPr>
            </w:pPr>
            <w:r>
              <w:rPr>
                <w:rFonts w:ascii="Arial Narrow" w:hAnsi="Arial Narrow" w:cs="Courier New"/>
                <w:color w:val="000000"/>
                <w:sz w:val="18"/>
                <w:szCs w:val="18"/>
              </w:rPr>
              <w:t xml:space="preserve">1 </w:t>
            </w:r>
            <w:proofErr w:type="spellStart"/>
            <w:r>
              <w:rPr>
                <w:rFonts w:ascii="Arial Narrow" w:hAnsi="Arial Narrow" w:cs="Courier New"/>
                <w:color w:val="000000"/>
                <w:sz w:val="18"/>
                <w:szCs w:val="18"/>
              </w:rPr>
              <w:t>hr</w:t>
            </w:r>
            <w:proofErr w:type="spellEnd"/>
            <w:r>
              <w:rPr>
                <w:rFonts w:ascii="Arial Narrow" w:hAnsi="Arial Narrow" w:cs="Courier New"/>
                <w:color w:val="000000"/>
                <w:sz w:val="18"/>
                <w:szCs w:val="18"/>
              </w:rPr>
              <w:t xml:space="preserve"> 30 min</w:t>
            </w:r>
          </w:p>
        </w:tc>
        <w:tc>
          <w:tcPr>
            <w:tcW w:w="900" w:type="dxa"/>
            <w:tcBorders>
              <w:top w:val="single" w:color="auto" w:sz="4" w:space="0"/>
              <w:left w:val="single" w:color="auto" w:sz="4" w:space="0"/>
              <w:bottom w:val="single" w:color="auto" w:sz="4" w:space="0"/>
              <w:right w:val="single" w:color="auto" w:sz="4" w:space="0"/>
            </w:tcBorders>
            <w:vAlign w:val="bottom"/>
          </w:tcPr>
          <w:p w:rsidR="003424C8" w:rsidRDefault="00BF2BBD" w14:paraId="69F0B2FD" w14:textId="28BC6AFF">
            <w:pPr>
              <w:jc w:val="center"/>
              <w:outlineLvl w:val="0"/>
              <w:rPr>
                <w:rFonts w:ascii="Arial Narrow" w:hAnsi="Arial Narrow" w:cs="Courier New"/>
                <w:color w:val="000000"/>
                <w:sz w:val="18"/>
                <w:szCs w:val="18"/>
              </w:rPr>
            </w:pPr>
            <w:r>
              <w:rPr>
                <w:rFonts w:ascii="Arial Narrow" w:hAnsi="Arial Narrow" w:cs="Courier New"/>
                <w:color w:val="000000"/>
                <w:sz w:val="18"/>
                <w:szCs w:val="18"/>
              </w:rPr>
              <w:t>390</w:t>
            </w:r>
          </w:p>
        </w:tc>
      </w:tr>
      <w:tr w:rsidR="00AE29AC" w:rsidTr="00AE29AC" w14:paraId="48742221" w14:textId="77777777">
        <w:tc>
          <w:tcPr>
            <w:tcW w:w="1266" w:type="dxa"/>
            <w:tcBorders>
              <w:top w:val="single" w:color="auto" w:sz="4" w:space="0"/>
              <w:left w:val="single" w:color="auto" w:sz="4" w:space="0"/>
              <w:bottom w:val="single" w:color="auto" w:sz="4" w:space="0"/>
              <w:right w:val="single" w:color="auto" w:sz="4" w:space="0"/>
            </w:tcBorders>
            <w:vAlign w:val="bottom"/>
          </w:tcPr>
          <w:p w:rsidR="00AE29AC" w:rsidRDefault="00AE29AC" w14:paraId="42259815" w14:textId="62F7BEAB">
            <w:pPr>
              <w:jc w:val="center"/>
              <w:outlineLvl w:val="0"/>
              <w:rPr>
                <w:rFonts w:ascii="Arial Narrow" w:hAnsi="Arial Narrow" w:cs="Courier New"/>
                <w:color w:val="000000"/>
                <w:sz w:val="18"/>
                <w:szCs w:val="18"/>
              </w:rPr>
            </w:pPr>
            <w:r>
              <w:rPr>
                <w:rFonts w:ascii="Arial Narrow" w:hAnsi="Arial Narrow" w:cs="Courier New"/>
                <w:color w:val="000000"/>
                <w:sz w:val="18"/>
                <w:szCs w:val="18"/>
              </w:rPr>
              <w:t>13424-M</w:t>
            </w:r>
          </w:p>
        </w:tc>
        <w:tc>
          <w:tcPr>
            <w:tcW w:w="3054" w:type="dxa"/>
            <w:tcBorders>
              <w:top w:val="single" w:color="auto" w:sz="4" w:space="0"/>
              <w:left w:val="single" w:color="auto" w:sz="4" w:space="0"/>
              <w:bottom w:val="single" w:color="auto" w:sz="4" w:space="0"/>
              <w:right w:val="single" w:color="auto" w:sz="4" w:space="0"/>
            </w:tcBorders>
            <w:vAlign w:val="bottom"/>
          </w:tcPr>
          <w:p w:rsidR="00AE29AC" w:rsidRDefault="003424C8" w14:paraId="37482F4D" w14:textId="5A817C60">
            <w:pPr>
              <w:jc w:val="center"/>
              <w:outlineLvl w:val="0"/>
              <w:rPr>
                <w:rFonts w:ascii="Arial Narrow" w:hAnsi="Arial Narrow" w:cs="Courier New"/>
                <w:color w:val="000000"/>
                <w:sz w:val="18"/>
                <w:szCs w:val="18"/>
              </w:rPr>
            </w:pPr>
            <w:r w:rsidRPr="003424C8">
              <w:rPr>
                <w:rFonts w:ascii="Arial Narrow" w:hAnsi="Arial Narrow" w:cs="Courier New"/>
                <w:color w:val="000000"/>
                <w:sz w:val="18"/>
                <w:szCs w:val="18"/>
              </w:rPr>
              <w:t>Low Income Taxpayer Clinic (LITC) Application Narrative</w:t>
            </w:r>
          </w:p>
        </w:tc>
        <w:tc>
          <w:tcPr>
            <w:tcW w:w="1170" w:type="dxa"/>
            <w:tcBorders>
              <w:top w:val="single" w:color="auto" w:sz="4" w:space="0"/>
              <w:left w:val="single" w:color="auto" w:sz="4" w:space="0"/>
              <w:bottom w:val="single" w:color="auto" w:sz="4" w:space="0"/>
              <w:right w:val="single" w:color="auto" w:sz="4" w:space="0"/>
            </w:tcBorders>
            <w:vAlign w:val="bottom"/>
          </w:tcPr>
          <w:p w:rsidR="00AE29AC" w:rsidRDefault="00602F24" w14:paraId="674B765C" w14:textId="69513D0F">
            <w:pPr>
              <w:jc w:val="center"/>
              <w:outlineLvl w:val="0"/>
              <w:rPr>
                <w:rFonts w:ascii="Arial Narrow" w:hAnsi="Arial Narrow" w:cs="Courier New"/>
                <w:color w:val="000000"/>
                <w:sz w:val="18"/>
                <w:szCs w:val="18"/>
              </w:rPr>
            </w:pPr>
            <w:r>
              <w:rPr>
                <w:rFonts w:ascii="Arial Narrow" w:hAnsi="Arial Narrow" w:cs="Courier New"/>
                <w:color w:val="000000"/>
                <w:sz w:val="18"/>
                <w:szCs w:val="18"/>
              </w:rPr>
              <w:t>55</w:t>
            </w:r>
          </w:p>
        </w:tc>
        <w:tc>
          <w:tcPr>
            <w:tcW w:w="1260" w:type="dxa"/>
            <w:tcBorders>
              <w:top w:val="single" w:color="auto" w:sz="4" w:space="0"/>
              <w:left w:val="single" w:color="auto" w:sz="4" w:space="0"/>
              <w:bottom w:val="single" w:color="auto" w:sz="4" w:space="0"/>
              <w:right w:val="single" w:color="auto" w:sz="4" w:space="0"/>
            </w:tcBorders>
            <w:vAlign w:val="bottom"/>
          </w:tcPr>
          <w:p w:rsidR="00AE29AC" w:rsidRDefault="00602F24" w14:paraId="55089C02" w14:textId="6CA06786">
            <w:pPr>
              <w:jc w:val="center"/>
              <w:outlineLvl w:val="0"/>
              <w:rPr>
                <w:rFonts w:ascii="Arial Narrow" w:hAnsi="Arial Narrow" w:cs="Courier New"/>
                <w:color w:val="000000"/>
                <w:sz w:val="18"/>
                <w:szCs w:val="18"/>
              </w:rPr>
            </w:pPr>
            <w:r>
              <w:rPr>
                <w:rFonts w:ascii="Arial Narrow" w:hAnsi="Arial Narrow" w:cs="Courier New"/>
                <w:color w:val="000000"/>
                <w:sz w:val="18"/>
                <w:szCs w:val="18"/>
              </w:rPr>
              <w:t>1</w:t>
            </w:r>
          </w:p>
        </w:tc>
        <w:tc>
          <w:tcPr>
            <w:tcW w:w="1080" w:type="dxa"/>
            <w:tcBorders>
              <w:top w:val="single" w:color="auto" w:sz="4" w:space="0"/>
              <w:left w:val="single" w:color="auto" w:sz="4" w:space="0"/>
              <w:bottom w:val="single" w:color="auto" w:sz="4" w:space="0"/>
              <w:right w:val="single" w:color="auto" w:sz="4" w:space="0"/>
            </w:tcBorders>
            <w:vAlign w:val="bottom"/>
          </w:tcPr>
          <w:p w:rsidR="00AE29AC" w:rsidRDefault="00260F5D" w14:paraId="4655EAD8" w14:textId="5CAF8412">
            <w:pPr>
              <w:jc w:val="center"/>
              <w:outlineLvl w:val="0"/>
              <w:rPr>
                <w:rFonts w:ascii="Arial Narrow" w:hAnsi="Arial Narrow" w:cs="Courier New"/>
                <w:color w:val="000000"/>
                <w:sz w:val="18"/>
                <w:szCs w:val="18"/>
              </w:rPr>
            </w:pPr>
            <w:r>
              <w:rPr>
                <w:rFonts w:ascii="Arial Narrow" w:hAnsi="Arial Narrow" w:cs="Courier New"/>
                <w:color w:val="000000"/>
                <w:sz w:val="18"/>
                <w:szCs w:val="18"/>
              </w:rPr>
              <w:t>55</w:t>
            </w:r>
          </w:p>
        </w:tc>
        <w:tc>
          <w:tcPr>
            <w:tcW w:w="990" w:type="dxa"/>
            <w:tcBorders>
              <w:top w:val="single" w:color="auto" w:sz="4" w:space="0"/>
              <w:left w:val="single" w:color="auto" w:sz="4" w:space="0"/>
              <w:bottom w:val="single" w:color="auto" w:sz="4" w:space="0"/>
              <w:right w:val="single" w:color="auto" w:sz="4" w:space="0"/>
            </w:tcBorders>
            <w:vAlign w:val="bottom"/>
          </w:tcPr>
          <w:p w:rsidR="00AE29AC" w:rsidRDefault="00602F24" w14:paraId="691F2C72" w14:textId="25AE1187">
            <w:pPr>
              <w:jc w:val="center"/>
              <w:outlineLvl w:val="0"/>
              <w:rPr>
                <w:rFonts w:ascii="Arial Narrow" w:hAnsi="Arial Narrow" w:cs="Courier New"/>
                <w:color w:val="000000"/>
                <w:sz w:val="18"/>
                <w:szCs w:val="18"/>
              </w:rPr>
            </w:pPr>
            <w:r>
              <w:rPr>
                <w:rFonts w:ascii="Arial Narrow" w:hAnsi="Arial Narrow" w:cs="Courier New"/>
                <w:color w:val="000000"/>
                <w:sz w:val="18"/>
                <w:szCs w:val="18"/>
              </w:rPr>
              <w:t>5</w:t>
            </w:r>
            <w:r w:rsidR="00E52BAF">
              <w:rPr>
                <w:rFonts w:ascii="Arial Narrow" w:hAnsi="Arial Narrow" w:cs="Courier New"/>
                <w:color w:val="000000"/>
                <w:sz w:val="18"/>
                <w:szCs w:val="18"/>
              </w:rPr>
              <w:t xml:space="preserve"> min</w:t>
            </w:r>
          </w:p>
        </w:tc>
        <w:tc>
          <w:tcPr>
            <w:tcW w:w="900" w:type="dxa"/>
            <w:tcBorders>
              <w:top w:val="single" w:color="auto" w:sz="4" w:space="0"/>
              <w:left w:val="single" w:color="auto" w:sz="4" w:space="0"/>
              <w:bottom w:val="single" w:color="auto" w:sz="4" w:space="0"/>
              <w:right w:val="single" w:color="auto" w:sz="4" w:space="0"/>
            </w:tcBorders>
            <w:vAlign w:val="bottom"/>
          </w:tcPr>
          <w:p w:rsidR="00AE29AC" w:rsidRDefault="00BF2BBD" w14:paraId="6BF8F24B" w14:textId="726151A5">
            <w:pPr>
              <w:jc w:val="center"/>
              <w:outlineLvl w:val="0"/>
              <w:rPr>
                <w:rFonts w:ascii="Arial Narrow" w:hAnsi="Arial Narrow" w:cs="Courier New"/>
                <w:color w:val="000000"/>
                <w:sz w:val="18"/>
                <w:szCs w:val="18"/>
              </w:rPr>
            </w:pPr>
            <w:r>
              <w:rPr>
                <w:rFonts w:ascii="Arial Narrow" w:hAnsi="Arial Narrow" w:cs="Courier New"/>
                <w:color w:val="000000"/>
                <w:sz w:val="18"/>
                <w:szCs w:val="18"/>
              </w:rPr>
              <w:t>275</w:t>
            </w:r>
          </w:p>
        </w:tc>
      </w:tr>
      <w:tr w:rsidR="00AE29AC" w:rsidTr="00AE29AC" w14:paraId="34F202A0" w14:textId="77777777">
        <w:tc>
          <w:tcPr>
            <w:tcW w:w="1266" w:type="dxa"/>
            <w:tcBorders>
              <w:top w:val="single" w:color="auto" w:sz="4" w:space="0"/>
              <w:left w:val="single" w:color="auto" w:sz="4" w:space="0"/>
              <w:bottom w:val="single" w:color="auto" w:sz="4" w:space="0"/>
              <w:right w:val="single" w:color="auto" w:sz="4" w:space="0"/>
            </w:tcBorders>
            <w:vAlign w:val="bottom"/>
          </w:tcPr>
          <w:p w:rsidR="00AE29AC" w:rsidRDefault="00AE29AC" w14:paraId="6808B6A9" w14:textId="7BCBDAFB">
            <w:pPr>
              <w:jc w:val="center"/>
              <w:outlineLvl w:val="0"/>
              <w:rPr>
                <w:rFonts w:ascii="Arial Narrow" w:hAnsi="Arial Narrow" w:cs="Courier New"/>
                <w:color w:val="000000"/>
                <w:sz w:val="18"/>
                <w:szCs w:val="18"/>
              </w:rPr>
            </w:pPr>
            <w:r>
              <w:rPr>
                <w:rFonts w:ascii="Arial Narrow" w:hAnsi="Arial Narrow" w:cs="Courier New"/>
                <w:color w:val="000000"/>
                <w:sz w:val="18"/>
                <w:szCs w:val="18"/>
              </w:rPr>
              <w:t>13424-N</w:t>
            </w:r>
          </w:p>
        </w:tc>
        <w:tc>
          <w:tcPr>
            <w:tcW w:w="3054" w:type="dxa"/>
            <w:tcBorders>
              <w:top w:val="single" w:color="auto" w:sz="4" w:space="0"/>
              <w:left w:val="single" w:color="auto" w:sz="4" w:space="0"/>
              <w:bottom w:val="single" w:color="auto" w:sz="4" w:space="0"/>
              <w:right w:val="single" w:color="auto" w:sz="4" w:space="0"/>
            </w:tcBorders>
            <w:vAlign w:val="bottom"/>
          </w:tcPr>
          <w:p w:rsidR="00AE29AC" w:rsidRDefault="003424C8" w14:paraId="31545B7F" w14:textId="1AE5B3FB">
            <w:pPr>
              <w:jc w:val="center"/>
              <w:outlineLvl w:val="0"/>
              <w:rPr>
                <w:rFonts w:ascii="Arial Narrow" w:hAnsi="Arial Narrow" w:cs="Courier New"/>
                <w:color w:val="000000"/>
                <w:sz w:val="18"/>
                <w:szCs w:val="18"/>
              </w:rPr>
            </w:pPr>
            <w:r w:rsidRPr="003424C8">
              <w:rPr>
                <w:rFonts w:ascii="Arial Narrow" w:hAnsi="Arial Narrow" w:cs="Courier New"/>
                <w:color w:val="000000"/>
                <w:sz w:val="18"/>
                <w:szCs w:val="18"/>
              </w:rPr>
              <w:t>LITC Program Narrative Report</w:t>
            </w:r>
          </w:p>
        </w:tc>
        <w:tc>
          <w:tcPr>
            <w:tcW w:w="1170" w:type="dxa"/>
            <w:tcBorders>
              <w:top w:val="single" w:color="auto" w:sz="4" w:space="0"/>
              <w:left w:val="single" w:color="auto" w:sz="4" w:space="0"/>
              <w:bottom w:val="single" w:color="auto" w:sz="4" w:space="0"/>
              <w:right w:val="single" w:color="auto" w:sz="4" w:space="0"/>
            </w:tcBorders>
            <w:vAlign w:val="bottom"/>
          </w:tcPr>
          <w:p w:rsidR="00AE29AC" w:rsidRDefault="00260F5D" w14:paraId="0C46D269" w14:textId="1521348D">
            <w:pPr>
              <w:jc w:val="center"/>
              <w:outlineLvl w:val="0"/>
              <w:rPr>
                <w:rFonts w:ascii="Arial Narrow" w:hAnsi="Arial Narrow" w:cs="Courier New"/>
                <w:color w:val="000000"/>
                <w:sz w:val="18"/>
                <w:szCs w:val="18"/>
              </w:rPr>
            </w:pPr>
            <w:r>
              <w:rPr>
                <w:rFonts w:ascii="Arial Narrow" w:hAnsi="Arial Narrow" w:cs="Courier New"/>
                <w:color w:val="000000"/>
                <w:sz w:val="18"/>
                <w:szCs w:val="18"/>
              </w:rPr>
              <w:t>130</w:t>
            </w:r>
          </w:p>
        </w:tc>
        <w:tc>
          <w:tcPr>
            <w:tcW w:w="1260" w:type="dxa"/>
            <w:tcBorders>
              <w:top w:val="single" w:color="auto" w:sz="4" w:space="0"/>
              <w:left w:val="single" w:color="auto" w:sz="4" w:space="0"/>
              <w:bottom w:val="single" w:color="auto" w:sz="4" w:space="0"/>
              <w:right w:val="single" w:color="auto" w:sz="4" w:space="0"/>
            </w:tcBorders>
            <w:vAlign w:val="bottom"/>
          </w:tcPr>
          <w:p w:rsidR="00AE29AC" w:rsidRDefault="00260F5D" w14:paraId="1402AD43" w14:textId="35E9B58D">
            <w:pPr>
              <w:jc w:val="center"/>
              <w:outlineLvl w:val="0"/>
              <w:rPr>
                <w:rFonts w:ascii="Arial Narrow" w:hAnsi="Arial Narrow" w:cs="Courier New"/>
                <w:color w:val="000000"/>
                <w:sz w:val="18"/>
                <w:szCs w:val="18"/>
              </w:rPr>
            </w:pPr>
            <w:r>
              <w:rPr>
                <w:rFonts w:ascii="Arial Narrow" w:hAnsi="Arial Narrow" w:cs="Courier New"/>
                <w:color w:val="000000"/>
                <w:sz w:val="18"/>
                <w:szCs w:val="18"/>
              </w:rPr>
              <w:t>2</w:t>
            </w:r>
          </w:p>
        </w:tc>
        <w:tc>
          <w:tcPr>
            <w:tcW w:w="1080" w:type="dxa"/>
            <w:tcBorders>
              <w:top w:val="single" w:color="auto" w:sz="4" w:space="0"/>
              <w:left w:val="single" w:color="auto" w:sz="4" w:space="0"/>
              <w:bottom w:val="single" w:color="auto" w:sz="4" w:space="0"/>
              <w:right w:val="single" w:color="auto" w:sz="4" w:space="0"/>
            </w:tcBorders>
            <w:vAlign w:val="bottom"/>
          </w:tcPr>
          <w:p w:rsidR="00AE29AC" w:rsidRDefault="00260F5D" w14:paraId="45BD8FC6" w14:textId="0D690DF4">
            <w:pPr>
              <w:jc w:val="center"/>
              <w:outlineLvl w:val="0"/>
              <w:rPr>
                <w:rFonts w:ascii="Arial Narrow" w:hAnsi="Arial Narrow" w:cs="Courier New"/>
                <w:color w:val="000000"/>
                <w:sz w:val="18"/>
                <w:szCs w:val="18"/>
              </w:rPr>
            </w:pPr>
            <w:r>
              <w:rPr>
                <w:rFonts w:ascii="Arial Narrow" w:hAnsi="Arial Narrow" w:cs="Courier New"/>
                <w:color w:val="000000"/>
                <w:sz w:val="18"/>
                <w:szCs w:val="18"/>
              </w:rPr>
              <w:t>260</w:t>
            </w:r>
          </w:p>
        </w:tc>
        <w:tc>
          <w:tcPr>
            <w:tcW w:w="990" w:type="dxa"/>
            <w:tcBorders>
              <w:top w:val="single" w:color="auto" w:sz="4" w:space="0"/>
              <w:left w:val="single" w:color="auto" w:sz="4" w:space="0"/>
              <w:bottom w:val="single" w:color="auto" w:sz="4" w:space="0"/>
              <w:right w:val="single" w:color="auto" w:sz="4" w:space="0"/>
            </w:tcBorders>
            <w:vAlign w:val="bottom"/>
          </w:tcPr>
          <w:p w:rsidR="00AE29AC" w:rsidRDefault="00602F24" w14:paraId="14416DC2" w14:textId="5A1E2F9A">
            <w:pPr>
              <w:jc w:val="center"/>
              <w:outlineLvl w:val="0"/>
              <w:rPr>
                <w:rFonts w:ascii="Arial Narrow" w:hAnsi="Arial Narrow" w:cs="Courier New"/>
                <w:color w:val="000000"/>
                <w:sz w:val="18"/>
                <w:szCs w:val="18"/>
              </w:rPr>
            </w:pPr>
            <w:r>
              <w:rPr>
                <w:rFonts w:ascii="Arial Narrow" w:hAnsi="Arial Narrow" w:cs="Courier New"/>
                <w:color w:val="000000"/>
                <w:sz w:val="18"/>
                <w:szCs w:val="18"/>
              </w:rPr>
              <w:t xml:space="preserve">1 </w:t>
            </w:r>
            <w:proofErr w:type="spellStart"/>
            <w:r>
              <w:rPr>
                <w:rFonts w:ascii="Arial Narrow" w:hAnsi="Arial Narrow" w:cs="Courier New"/>
                <w:color w:val="000000"/>
                <w:sz w:val="18"/>
                <w:szCs w:val="18"/>
              </w:rPr>
              <w:t>hr</w:t>
            </w:r>
            <w:proofErr w:type="spellEnd"/>
            <w:r>
              <w:rPr>
                <w:rFonts w:ascii="Arial Narrow" w:hAnsi="Arial Narrow" w:cs="Courier New"/>
                <w:color w:val="000000"/>
                <w:sz w:val="18"/>
                <w:szCs w:val="18"/>
              </w:rPr>
              <w:t xml:space="preserve"> 30</w:t>
            </w:r>
            <w:r w:rsidR="00E52BAF">
              <w:rPr>
                <w:rFonts w:ascii="Arial Narrow" w:hAnsi="Arial Narrow" w:cs="Courier New"/>
                <w:color w:val="000000"/>
                <w:sz w:val="18"/>
                <w:szCs w:val="18"/>
              </w:rPr>
              <w:t xml:space="preserve"> min</w:t>
            </w:r>
          </w:p>
        </w:tc>
        <w:tc>
          <w:tcPr>
            <w:tcW w:w="900" w:type="dxa"/>
            <w:tcBorders>
              <w:top w:val="single" w:color="auto" w:sz="4" w:space="0"/>
              <w:left w:val="single" w:color="auto" w:sz="4" w:space="0"/>
              <w:bottom w:val="single" w:color="auto" w:sz="4" w:space="0"/>
              <w:right w:val="single" w:color="auto" w:sz="4" w:space="0"/>
            </w:tcBorders>
            <w:vAlign w:val="bottom"/>
          </w:tcPr>
          <w:p w:rsidR="00AE29AC" w:rsidRDefault="00BF2BBD" w14:paraId="2D1C6240" w14:textId="283911DE">
            <w:pPr>
              <w:jc w:val="center"/>
              <w:outlineLvl w:val="0"/>
              <w:rPr>
                <w:rFonts w:ascii="Arial Narrow" w:hAnsi="Arial Narrow" w:cs="Courier New"/>
                <w:color w:val="000000"/>
                <w:sz w:val="18"/>
                <w:szCs w:val="18"/>
              </w:rPr>
            </w:pPr>
            <w:r>
              <w:rPr>
                <w:rFonts w:ascii="Arial Narrow" w:hAnsi="Arial Narrow" w:cs="Courier New"/>
                <w:color w:val="000000"/>
                <w:sz w:val="18"/>
                <w:szCs w:val="18"/>
              </w:rPr>
              <w:t>390</w:t>
            </w:r>
          </w:p>
        </w:tc>
      </w:tr>
      <w:tr w:rsidR="00AE29AC" w:rsidTr="00AE29AC" w14:paraId="678E9209" w14:textId="77777777">
        <w:tc>
          <w:tcPr>
            <w:tcW w:w="1266" w:type="dxa"/>
            <w:tcBorders>
              <w:top w:val="single" w:color="auto" w:sz="4" w:space="0"/>
              <w:left w:val="single" w:color="auto" w:sz="4" w:space="0"/>
              <w:bottom w:val="single" w:color="auto" w:sz="4" w:space="0"/>
              <w:right w:val="single" w:color="auto" w:sz="4" w:space="0"/>
            </w:tcBorders>
            <w:vAlign w:val="bottom"/>
          </w:tcPr>
          <w:p w:rsidRPr="00FD28D0" w:rsidR="00AE29AC" w:rsidRDefault="00FD28D0" w14:paraId="64510222" w14:textId="26278962">
            <w:pPr>
              <w:jc w:val="center"/>
              <w:outlineLvl w:val="0"/>
              <w:rPr>
                <w:rFonts w:ascii="Arial Narrow" w:hAnsi="Arial Narrow" w:cs="Courier New"/>
                <w:color w:val="000000"/>
                <w:sz w:val="18"/>
                <w:szCs w:val="18"/>
              </w:rPr>
            </w:pPr>
            <w:bookmarkStart w:name="_Hlk78906027" w:id="6"/>
            <w:r w:rsidRPr="00FD28D0">
              <w:rPr>
                <w:rFonts w:ascii="Arial Narrow" w:hAnsi="Arial Narrow" w:cs="Courier New"/>
                <w:color w:val="000000"/>
                <w:sz w:val="18"/>
                <w:szCs w:val="18"/>
              </w:rPr>
              <w:t>13424-P</w:t>
            </w:r>
            <w:bookmarkEnd w:id="6"/>
          </w:p>
        </w:tc>
        <w:tc>
          <w:tcPr>
            <w:tcW w:w="3054" w:type="dxa"/>
            <w:tcBorders>
              <w:top w:val="single" w:color="auto" w:sz="4" w:space="0"/>
              <w:left w:val="single" w:color="auto" w:sz="4" w:space="0"/>
              <w:bottom w:val="single" w:color="auto" w:sz="4" w:space="0"/>
              <w:right w:val="single" w:color="auto" w:sz="4" w:space="0"/>
            </w:tcBorders>
            <w:vAlign w:val="bottom"/>
          </w:tcPr>
          <w:p w:rsidR="00AE29AC" w:rsidRDefault="00FD28D0" w14:paraId="12CBC00D" w14:textId="371541A5">
            <w:pPr>
              <w:jc w:val="center"/>
              <w:outlineLvl w:val="0"/>
              <w:rPr>
                <w:rFonts w:ascii="Arial Narrow" w:hAnsi="Arial Narrow" w:cs="Courier New"/>
                <w:color w:val="000000"/>
                <w:sz w:val="18"/>
                <w:szCs w:val="18"/>
              </w:rPr>
            </w:pPr>
            <w:r w:rsidRPr="00FD28D0">
              <w:rPr>
                <w:rFonts w:ascii="Arial Narrow" w:hAnsi="Arial Narrow" w:cs="Courier New"/>
                <w:color w:val="000000"/>
                <w:sz w:val="18"/>
                <w:szCs w:val="18"/>
              </w:rPr>
              <w:t>Application For Special Appearance Authorization</w:t>
            </w:r>
          </w:p>
        </w:tc>
        <w:tc>
          <w:tcPr>
            <w:tcW w:w="1170" w:type="dxa"/>
            <w:tcBorders>
              <w:top w:val="single" w:color="auto" w:sz="4" w:space="0"/>
              <w:left w:val="single" w:color="auto" w:sz="4" w:space="0"/>
              <w:bottom w:val="single" w:color="auto" w:sz="4" w:space="0"/>
              <w:right w:val="single" w:color="auto" w:sz="4" w:space="0"/>
            </w:tcBorders>
            <w:vAlign w:val="bottom"/>
          </w:tcPr>
          <w:p w:rsidR="00AE29AC" w:rsidRDefault="00FD28D0" w14:paraId="2D936334" w14:textId="7EEBC781">
            <w:pPr>
              <w:jc w:val="center"/>
              <w:outlineLvl w:val="0"/>
              <w:rPr>
                <w:rFonts w:ascii="Arial Narrow" w:hAnsi="Arial Narrow" w:cs="Courier New"/>
                <w:color w:val="000000"/>
                <w:sz w:val="18"/>
                <w:szCs w:val="18"/>
              </w:rPr>
            </w:pPr>
            <w:r>
              <w:rPr>
                <w:rFonts w:ascii="Arial Narrow" w:hAnsi="Arial Narrow" w:cs="Courier New"/>
                <w:color w:val="000000"/>
                <w:sz w:val="18"/>
                <w:szCs w:val="18"/>
              </w:rPr>
              <w:t>50</w:t>
            </w:r>
          </w:p>
        </w:tc>
        <w:tc>
          <w:tcPr>
            <w:tcW w:w="1260" w:type="dxa"/>
            <w:tcBorders>
              <w:top w:val="single" w:color="auto" w:sz="4" w:space="0"/>
              <w:left w:val="single" w:color="auto" w:sz="4" w:space="0"/>
              <w:bottom w:val="single" w:color="auto" w:sz="4" w:space="0"/>
              <w:right w:val="single" w:color="auto" w:sz="4" w:space="0"/>
            </w:tcBorders>
            <w:vAlign w:val="bottom"/>
          </w:tcPr>
          <w:p w:rsidR="00AE29AC" w:rsidRDefault="00FD28D0" w14:paraId="0A518960" w14:textId="3599121A">
            <w:pPr>
              <w:jc w:val="center"/>
              <w:outlineLvl w:val="0"/>
              <w:rPr>
                <w:rFonts w:ascii="Arial Narrow" w:hAnsi="Arial Narrow" w:cs="Courier New"/>
                <w:color w:val="000000"/>
                <w:sz w:val="18"/>
                <w:szCs w:val="18"/>
              </w:rPr>
            </w:pPr>
            <w:r>
              <w:rPr>
                <w:rFonts w:ascii="Arial Narrow" w:hAnsi="Arial Narrow" w:cs="Courier New"/>
                <w:color w:val="000000"/>
                <w:sz w:val="18"/>
                <w:szCs w:val="18"/>
              </w:rPr>
              <w:t>3</w:t>
            </w:r>
          </w:p>
        </w:tc>
        <w:tc>
          <w:tcPr>
            <w:tcW w:w="1080" w:type="dxa"/>
            <w:tcBorders>
              <w:top w:val="single" w:color="auto" w:sz="4" w:space="0"/>
              <w:left w:val="single" w:color="auto" w:sz="4" w:space="0"/>
              <w:bottom w:val="single" w:color="auto" w:sz="4" w:space="0"/>
              <w:right w:val="single" w:color="auto" w:sz="4" w:space="0"/>
            </w:tcBorders>
            <w:vAlign w:val="bottom"/>
          </w:tcPr>
          <w:p w:rsidR="00AE29AC" w:rsidRDefault="00FD28D0" w14:paraId="750FE64A" w14:textId="1F3D7AF3">
            <w:pPr>
              <w:jc w:val="center"/>
              <w:outlineLvl w:val="0"/>
              <w:rPr>
                <w:rFonts w:ascii="Arial Narrow" w:hAnsi="Arial Narrow" w:cs="Courier New"/>
                <w:color w:val="000000"/>
                <w:sz w:val="18"/>
                <w:szCs w:val="18"/>
              </w:rPr>
            </w:pPr>
            <w:r>
              <w:rPr>
                <w:rFonts w:ascii="Arial Narrow" w:hAnsi="Arial Narrow" w:cs="Courier New"/>
                <w:color w:val="000000"/>
                <w:sz w:val="18"/>
                <w:szCs w:val="18"/>
              </w:rPr>
              <w:t>150</w:t>
            </w:r>
          </w:p>
        </w:tc>
        <w:tc>
          <w:tcPr>
            <w:tcW w:w="990" w:type="dxa"/>
            <w:tcBorders>
              <w:top w:val="single" w:color="auto" w:sz="4" w:space="0"/>
              <w:left w:val="single" w:color="auto" w:sz="4" w:space="0"/>
              <w:bottom w:val="single" w:color="auto" w:sz="4" w:space="0"/>
              <w:right w:val="single" w:color="auto" w:sz="4" w:space="0"/>
            </w:tcBorders>
            <w:vAlign w:val="bottom"/>
          </w:tcPr>
          <w:p w:rsidR="00AE29AC" w:rsidRDefault="00FD28D0" w14:paraId="7E028A7B" w14:textId="591AD9BB">
            <w:pPr>
              <w:jc w:val="center"/>
              <w:outlineLvl w:val="0"/>
              <w:rPr>
                <w:rFonts w:ascii="Arial Narrow" w:hAnsi="Arial Narrow" w:cs="Courier New"/>
                <w:color w:val="000000"/>
                <w:sz w:val="18"/>
                <w:szCs w:val="18"/>
              </w:rPr>
            </w:pPr>
            <w:r>
              <w:rPr>
                <w:rFonts w:ascii="Arial Narrow" w:hAnsi="Arial Narrow" w:cs="Courier New"/>
                <w:color w:val="000000"/>
                <w:sz w:val="18"/>
                <w:szCs w:val="18"/>
              </w:rPr>
              <w:t>30 min</w:t>
            </w:r>
          </w:p>
        </w:tc>
        <w:tc>
          <w:tcPr>
            <w:tcW w:w="900" w:type="dxa"/>
            <w:tcBorders>
              <w:top w:val="single" w:color="auto" w:sz="4" w:space="0"/>
              <w:left w:val="single" w:color="auto" w:sz="4" w:space="0"/>
              <w:bottom w:val="single" w:color="auto" w:sz="4" w:space="0"/>
              <w:right w:val="single" w:color="auto" w:sz="4" w:space="0"/>
            </w:tcBorders>
            <w:vAlign w:val="bottom"/>
          </w:tcPr>
          <w:p w:rsidR="00AE29AC" w:rsidRDefault="00FD28D0" w14:paraId="42879C93" w14:textId="6BE29590">
            <w:pPr>
              <w:jc w:val="center"/>
              <w:outlineLvl w:val="0"/>
              <w:rPr>
                <w:rFonts w:ascii="Arial Narrow" w:hAnsi="Arial Narrow" w:cs="Courier New"/>
                <w:color w:val="000000"/>
                <w:sz w:val="18"/>
                <w:szCs w:val="18"/>
              </w:rPr>
            </w:pPr>
            <w:r>
              <w:rPr>
                <w:rFonts w:ascii="Arial Narrow" w:hAnsi="Arial Narrow" w:cs="Courier New"/>
                <w:color w:val="000000"/>
                <w:sz w:val="18"/>
                <w:szCs w:val="18"/>
              </w:rPr>
              <w:t>75</w:t>
            </w:r>
          </w:p>
        </w:tc>
      </w:tr>
      <w:tr w:rsidR="00AE29AC" w:rsidTr="00AE29AC" w14:paraId="4953B3B0" w14:textId="77777777">
        <w:tc>
          <w:tcPr>
            <w:tcW w:w="1266" w:type="dxa"/>
            <w:tcBorders>
              <w:top w:val="single" w:color="auto" w:sz="4" w:space="0"/>
              <w:left w:val="single" w:color="auto" w:sz="4" w:space="0"/>
              <w:bottom w:val="single" w:color="auto" w:sz="4" w:space="0"/>
              <w:right w:val="single" w:color="auto" w:sz="4" w:space="0"/>
            </w:tcBorders>
            <w:vAlign w:val="bottom"/>
          </w:tcPr>
          <w:p w:rsidRPr="00FD28D0" w:rsidR="00AE29AC" w:rsidRDefault="00FD28D0" w14:paraId="160720F8" w14:textId="06C58CB1">
            <w:pPr>
              <w:jc w:val="center"/>
              <w:outlineLvl w:val="0"/>
              <w:rPr>
                <w:rFonts w:ascii="Arial Narrow" w:hAnsi="Arial Narrow" w:cs="Courier New"/>
                <w:color w:val="000000"/>
                <w:sz w:val="18"/>
                <w:szCs w:val="18"/>
              </w:rPr>
            </w:pPr>
            <w:r w:rsidRPr="00FD28D0">
              <w:rPr>
                <w:rFonts w:ascii="Arial Narrow" w:hAnsi="Arial Narrow" w:cs="Courier New"/>
                <w:color w:val="000000"/>
                <w:sz w:val="18"/>
                <w:szCs w:val="18"/>
              </w:rPr>
              <w:t>13424-Q</w:t>
            </w:r>
          </w:p>
        </w:tc>
        <w:tc>
          <w:tcPr>
            <w:tcW w:w="3054" w:type="dxa"/>
            <w:tcBorders>
              <w:top w:val="single" w:color="auto" w:sz="4" w:space="0"/>
              <w:left w:val="single" w:color="auto" w:sz="4" w:space="0"/>
              <w:bottom w:val="single" w:color="auto" w:sz="4" w:space="0"/>
              <w:right w:val="single" w:color="auto" w:sz="4" w:space="0"/>
            </w:tcBorders>
            <w:vAlign w:val="bottom"/>
          </w:tcPr>
          <w:p w:rsidR="00AE29AC" w:rsidRDefault="00FD28D0" w14:paraId="2A88818B" w14:textId="476CCDD6">
            <w:pPr>
              <w:jc w:val="center"/>
              <w:outlineLvl w:val="0"/>
              <w:rPr>
                <w:rFonts w:ascii="Arial Narrow" w:hAnsi="Arial Narrow" w:cs="Courier New"/>
                <w:color w:val="000000"/>
                <w:sz w:val="18"/>
                <w:szCs w:val="18"/>
              </w:rPr>
            </w:pPr>
            <w:r w:rsidRPr="00FD28D0">
              <w:rPr>
                <w:rFonts w:ascii="Arial Narrow" w:hAnsi="Arial Narrow" w:cs="Courier New"/>
                <w:color w:val="000000"/>
                <w:sz w:val="18"/>
                <w:szCs w:val="18"/>
              </w:rPr>
              <w:t>LITC or STCP Student and Law Graduate Information Chart</w:t>
            </w:r>
          </w:p>
        </w:tc>
        <w:tc>
          <w:tcPr>
            <w:tcW w:w="1170" w:type="dxa"/>
            <w:tcBorders>
              <w:top w:val="single" w:color="auto" w:sz="4" w:space="0"/>
              <w:left w:val="single" w:color="auto" w:sz="4" w:space="0"/>
              <w:bottom w:val="single" w:color="auto" w:sz="4" w:space="0"/>
              <w:right w:val="single" w:color="auto" w:sz="4" w:space="0"/>
            </w:tcBorders>
            <w:vAlign w:val="bottom"/>
          </w:tcPr>
          <w:p w:rsidR="00AE29AC" w:rsidRDefault="00FD28D0" w14:paraId="51DE74DB" w14:textId="769E6517">
            <w:pPr>
              <w:jc w:val="center"/>
              <w:outlineLvl w:val="0"/>
              <w:rPr>
                <w:rFonts w:ascii="Arial Narrow" w:hAnsi="Arial Narrow" w:cs="Courier New"/>
                <w:color w:val="000000"/>
                <w:sz w:val="18"/>
                <w:szCs w:val="18"/>
              </w:rPr>
            </w:pPr>
            <w:r>
              <w:rPr>
                <w:rFonts w:ascii="Arial Narrow" w:hAnsi="Arial Narrow" w:cs="Courier New"/>
                <w:color w:val="000000"/>
                <w:sz w:val="18"/>
                <w:szCs w:val="18"/>
              </w:rPr>
              <w:t>50</w:t>
            </w:r>
          </w:p>
        </w:tc>
        <w:tc>
          <w:tcPr>
            <w:tcW w:w="1260" w:type="dxa"/>
            <w:tcBorders>
              <w:top w:val="single" w:color="auto" w:sz="4" w:space="0"/>
              <w:left w:val="single" w:color="auto" w:sz="4" w:space="0"/>
              <w:bottom w:val="single" w:color="auto" w:sz="4" w:space="0"/>
              <w:right w:val="single" w:color="auto" w:sz="4" w:space="0"/>
            </w:tcBorders>
            <w:vAlign w:val="bottom"/>
          </w:tcPr>
          <w:p w:rsidR="00AE29AC" w:rsidRDefault="00FD28D0" w14:paraId="5E35DAB6" w14:textId="4C5834E7">
            <w:pPr>
              <w:jc w:val="center"/>
              <w:outlineLvl w:val="0"/>
              <w:rPr>
                <w:rFonts w:ascii="Arial Narrow" w:hAnsi="Arial Narrow" w:cs="Courier New"/>
                <w:color w:val="000000"/>
                <w:sz w:val="18"/>
                <w:szCs w:val="18"/>
              </w:rPr>
            </w:pPr>
            <w:r>
              <w:rPr>
                <w:rFonts w:ascii="Arial Narrow" w:hAnsi="Arial Narrow" w:cs="Courier New"/>
                <w:color w:val="000000"/>
                <w:sz w:val="18"/>
                <w:szCs w:val="18"/>
              </w:rPr>
              <w:t>3</w:t>
            </w:r>
          </w:p>
        </w:tc>
        <w:tc>
          <w:tcPr>
            <w:tcW w:w="1080" w:type="dxa"/>
            <w:tcBorders>
              <w:top w:val="single" w:color="auto" w:sz="4" w:space="0"/>
              <w:left w:val="single" w:color="auto" w:sz="4" w:space="0"/>
              <w:bottom w:val="single" w:color="auto" w:sz="4" w:space="0"/>
              <w:right w:val="single" w:color="auto" w:sz="4" w:space="0"/>
            </w:tcBorders>
            <w:vAlign w:val="bottom"/>
          </w:tcPr>
          <w:p w:rsidR="00AE29AC" w:rsidRDefault="00FD28D0" w14:paraId="53145A33" w14:textId="582AA690">
            <w:pPr>
              <w:jc w:val="center"/>
              <w:outlineLvl w:val="0"/>
              <w:rPr>
                <w:rFonts w:ascii="Arial Narrow" w:hAnsi="Arial Narrow" w:cs="Courier New"/>
                <w:color w:val="000000"/>
                <w:sz w:val="18"/>
                <w:szCs w:val="18"/>
              </w:rPr>
            </w:pPr>
            <w:r>
              <w:rPr>
                <w:rFonts w:ascii="Arial Narrow" w:hAnsi="Arial Narrow" w:cs="Courier New"/>
                <w:color w:val="000000"/>
                <w:sz w:val="18"/>
                <w:szCs w:val="18"/>
              </w:rPr>
              <w:t>150</w:t>
            </w:r>
          </w:p>
        </w:tc>
        <w:tc>
          <w:tcPr>
            <w:tcW w:w="990" w:type="dxa"/>
            <w:tcBorders>
              <w:top w:val="single" w:color="auto" w:sz="4" w:space="0"/>
              <w:left w:val="single" w:color="auto" w:sz="4" w:space="0"/>
              <w:bottom w:val="single" w:color="auto" w:sz="4" w:space="0"/>
              <w:right w:val="single" w:color="auto" w:sz="4" w:space="0"/>
            </w:tcBorders>
            <w:vAlign w:val="bottom"/>
          </w:tcPr>
          <w:p w:rsidR="00AE29AC" w:rsidRDefault="00FD28D0" w14:paraId="4ED52773" w14:textId="561F17C1">
            <w:pPr>
              <w:jc w:val="center"/>
              <w:outlineLvl w:val="0"/>
              <w:rPr>
                <w:rFonts w:ascii="Arial Narrow" w:hAnsi="Arial Narrow" w:cs="Courier New"/>
                <w:color w:val="000000"/>
                <w:sz w:val="18"/>
                <w:szCs w:val="18"/>
              </w:rPr>
            </w:pPr>
            <w:r>
              <w:rPr>
                <w:rFonts w:ascii="Arial Narrow" w:hAnsi="Arial Narrow" w:cs="Courier New"/>
                <w:color w:val="000000"/>
                <w:sz w:val="18"/>
                <w:szCs w:val="18"/>
              </w:rPr>
              <w:t>30 min</w:t>
            </w:r>
          </w:p>
        </w:tc>
        <w:tc>
          <w:tcPr>
            <w:tcW w:w="900" w:type="dxa"/>
            <w:tcBorders>
              <w:top w:val="single" w:color="auto" w:sz="4" w:space="0"/>
              <w:left w:val="single" w:color="auto" w:sz="4" w:space="0"/>
              <w:bottom w:val="single" w:color="auto" w:sz="4" w:space="0"/>
              <w:right w:val="single" w:color="auto" w:sz="4" w:space="0"/>
            </w:tcBorders>
            <w:vAlign w:val="bottom"/>
          </w:tcPr>
          <w:p w:rsidR="00AE29AC" w:rsidRDefault="00FD28D0" w14:paraId="62574735" w14:textId="3F87FD87">
            <w:pPr>
              <w:jc w:val="center"/>
              <w:outlineLvl w:val="0"/>
              <w:rPr>
                <w:rFonts w:ascii="Arial Narrow" w:hAnsi="Arial Narrow" w:cs="Courier New"/>
                <w:color w:val="000000"/>
                <w:sz w:val="18"/>
                <w:szCs w:val="18"/>
              </w:rPr>
            </w:pPr>
            <w:r>
              <w:rPr>
                <w:rFonts w:ascii="Arial Narrow" w:hAnsi="Arial Narrow" w:cs="Courier New"/>
                <w:color w:val="000000"/>
                <w:sz w:val="18"/>
                <w:szCs w:val="18"/>
              </w:rPr>
              <w:t>75</w:t>
            </w:r>
          </w:p>
        </w:tc>
      </w:tr>
      <w:tr w:rsidR="003424C8" w:rsidTr="00AE29AC" w14:paraId="2E9B5058" w14:textId="77777777">
        <w:tc>
          <w:tcPr>
            <w:tcW w:w="1266" w:type="dxa"/>
            <w:tcBorders>
              <w:top w:val="single" w:color="auto" w:sz="4" w:space="0"/>
              <w:left w:val="single" w:color="auto" w:sz="4" w:space="0"/>
              <w:bottom w:val="single" w:color="auto" w:sz="4" w:space="0"/>
              <w:right w:val="single" w:color="auto" w:sz="4" w:space="0"/>
            </w:tcBorders>
            <w:vAlign w:val="bottom"/>
          </w:tcPr>
          <w:p w:rsidR="003424C8" w:rsidRDefault="003424C8" w14:paraId="5F958F11" w14:textId="77777777">
            <w:pPr>
              <w:jc w:val="center"/>
              <w:outlineLvl w:val="0"/>
              <w:rPr>
                <w:rFonts w:ascii="Arial Narrow" w:hAnsi="Arial Narrow" w:cs="Courier New"/>
                <w:color w:val="000000"/>
                <w:sz w:val="18"/>
                <w:szCs w:val="18"/>
              </w:rPr>
            </w:pPr>
          </w:p>
        </w:tc>
        <w:tc>
          <w:tcPr>
            <w:tcW w:w="3054" w:type="dxa"/>
            <w:tcBorders>
              <w:top w:val="single" w:color="auto" w:sz="4" w:space="0"/>
              <w:left w:val="single" w:color="auto" w:sz="4" w:space="0"/>
              <w:bottom w:val="single" w:color="auto" w:sz="4" w:space="0"/>
              <w:right w:val="single" w:color="auto" w:sz="4" w:space="0"/>
            </w:tcBorders>
            <w:vAlign w:val="bottom"/>
          </w:tcPr>
          <w:p w:rsidR="003424C8" w:rsidRDefault="003424C8" w14:paraId="079E6408" w14:textId="157D26A6">
            <w:pPr>
              <w:jc w:val="center"/>
              <w:outlineLvl w:val="0"/>
              <w:rPr>
                <w:rFonts w:ascii="Arial Narrow" w:hAnsi="Arial Narrow" w:cs="Courier New"/>
                <w:color w:val="000000"/>
                <w:sz w:val="18"/>
                <w:szCs w:val="18"/>
              </w:rPr>
            </w:pPr>
            <w:r w:rsidRPr="003424C8">
              <w:rPr>
                <w:rFonts w:ascii="Arial Narrow" w:hAnsi="Arial Narrow" w:cs="Courier New"/>
                <w:color w:val="000000"/>
                <w:sz w:val="18"/>
                <w:szCs w:val="18"/>
              </w:rPr>
              <w:t>Project Abstract Summary</w:t>
            </w:r>
          </w:p>
        </w:tc>
        <w:tc>
          <w:tcPr>
            <w:tcW w:w="1170" w:type="dxa"/>
            <w:tcBorders>
              <w:top w:val="single" w:color="auto" w:sz="4" w:space="0"/>
              <w:left w:val="single" w:color="auto" w:sz="4" w:space="0"/>
              <w:bottom w:val="single" w:color="auto" w:sz="4" w:space="0"/>
              <w:right w:val="single" w:color="auto" w:sz="4" w:space="0"/>
            </w:tcBorders>
            <w:vAlign w:val="bottom"/>
          </w:tcPr>
          <w:p w:rsidR="003424C8" w:rsidRDefault="002143B1" w14:paraId="62704D1D" w14:textId="33B4A7DD">
            <w:pPr>
              <w:jc w:val="center"/>
              <w:outlineLvl w:val="0"/>
              <w:rPr>
                <w:rFonts w:ascii="Arial Narrow" w:hAnsi="Arial Narrow" w:cs="Courier New"/>
                <w:color w:val="000000"/>
                <w:sz w:val="18"/>
                <w:szCs w:val="18"/>
              </w:rPr>
            </w:pPr>
            <w:r>
              <w:rPr>
                <w:rFonts w:ascii="Arial Narrow" w:hAnsi="Arial Narrow" w:cs="Courier New"/>
                <w:color w:val="000000"/>
                <w:sz w:val="18"/>
                <w:szCs w:val="18"/>
              </w:rPr>
              <w:t>1</w:t>
            </w:r>
            <w:r w:rsidR="00BF2BBD">
              <w:rPr>
                <w:rFonts w:ascii="Arial Narrow" w:hAnsi="Arial Narrow" w:cs="Courier New"/>
                <w:color w:val="000000"/>
                <w:sz w:val="18"/>
                <w:szCs w:val="18"/>
              </w:rPr>
              <w:t>30</w:t>
            </w:r>
          </w:p>
        </w:tc>
        <w:tc>
          <w:tcPr>
            <w:tcW w:w="1260" w:type="dxa"/>
            <w:tcBorders>
              <w:top w:val="single" w:color="auto" w:sz="4" w:space="0"/>
              <w:left w:val="single" w:color="auto" w:sz="4" w:space="0"/>
              <w:bottom w:val="single" w:color="auto" w:sz="4" w:space="0"/>
              <w:right w:val="single" w:color="auto" w:sz="4" w:space="0"/>
            </w:tcBorders>
            <w:vAlign w:val="bottom"/>
          </w:tcPr>
          <w:p w:rsidR="003424C8" w:rsidRDefault="00BF2BBD" w14:paraId="094B32F2" w14:textId="2E466A20">
            <w:pPr>
              <w:jc w:val="center"/>
              <w:outlineLvl w:val="0"/>
              <w:rPr>
                <w:rFonts w:ascii="Arial Narrow" w:hAnsi="Arial Narrow" w:cs="Courier New"/>
                <w:color w:val="000000"/>
                <w:sz w:val="18"/>
                <w:szCs w:val="18"/>
              </w:rPr>
            </w:pPr>
            <w:r>
              <w:rPr>
                <w:rFonts w:ascii="Arial Narrow" w:hAnsi="Arial Narrow" w:cs="Courier New"/>
                <w:color w:val="000000"/>
                <w:sz w:val="18"/>
                <w:szCs w:val="18"/>
              </w:rPr>
              <w:t>1.5</w:t>
            </w:r>
          </w:p>
        </w:tc>
        <w:tc>
          <w:tcPr>
            <w:tcW w:w="1080" w:type="dxa"/>
            <w:tcBorders>
              <w:top w:val="single" w:color="auto" w:sz="4" w:space="0"/>
              <w:left w:val="single" w:color="auto" w:sz="4" w:space="0"/>
              <w:bottom w:val="single" w:color="auto" w:sz="4" w:space="0"/>
              <w:right w:val="single" w:color="auto" w:sz="4" w:space="0"/>
            </w:tcBorders>
            <w:vAlign w:val="bottom"/>
          </w:tcPr>
          <w:p w:rsidR="003424C8" w:rsidRDefault="00BF2BBD" w14:paraId="24EE267D" w14:textId="621AE9BB">
            <w:pPr>
              <w:jc w:val="center"/>
              <w:outlineLvl w:val="0"/>
              <w:rPr>
                <w:rFonts w:ascii="Arial Narrow" w:hAnsi="Arial Narrow" w:cs="Courier New"/>
                <w:color w:val="000000"/>
                <w:sz w:val="18"/>
                <w:szCs w:val="18"/>
              </w:rPr>
            </w:pPr>
            <w:r>
              <w:rPr>
                <w:rFonts w:ascii="Arial Narrow" w:hAnsi="Arial Narrow" w:cs="Courier New"/>
                <w:color w:val="000000"/>
                <w:sz w:val="18"/>
                <w:szCs w:val="18"/>
              </w:rPr>
              <w:t>195</w:t>
            </w:r>
          </w:p>
        </w:tc>
        <w:tc>
          <w:tcPr>
            <w:tcW w:w="990" w:type="dxa"/>
            <w:tcBorders>
              <w:top w:val="single" w:color="auto" w:sz="4" w:space="0"/>
              <w:left w:val="single" w:color="auto" w:sz="4" w:space="0"/>
              <w:bottom w:val="single" w:color="auto" w:sz="4" w:space="0"/>
              <w:right w:val="single" w:color="auto" w:sz="4" w:space="0"/>
            </w:tcBorders>
            <w:vAlign w:val="bottom"/>
          </w:tcPr>
          <w:p w:rsidR="003424C8" w:rsidRDefault="00602F24" w14:paraId="5F474234" w14:textId="50EA3112">
            <w:pPr>
              <w:jc w:val="center"/>
              <w:outlineLvl w:val="0"/>
              <w:rPr>
                <w:rFonts w:ascii="Arial Narrow" w:hAnsi="Arial Narrow" w:cs="Courier New"/>
                <w:color w:val="000000"/>
                <w:sz w:val="18"/>
                <w:szCs w:val="18"/>
              </w:rPr>
            </w:pPr>
            <w:r>
              <w:rPr>
                <w:rFonts w:ascii="Arial Narrow" w:hAnsi="Arial Narrow" w:cs="Courier New"/>
                <w:color w:val="000000"/>
                <w:sz w:val="18"/>
                <w:szCs w:val="18"/>
              </w:rPr>
              <w:t>30</w:t>
            </w:r>
            <w:r w:rsidR="00E52BAF">
              <w:rPr>
                <w:rFonts w:ascii="Arial Narrow" w:hAnsi="Arial Narrow" w:cs="Courier New"/>
                <w:color w:val="000000"/>
                <w:sz w:val="18"/>
                <w:szCs w:val="18"/>
              </w:rPr>
              <w:t xml:space="preserve"> min</w:t>
            </w:r>
          </w:p>
        </w:tc>
        <w:tc>
          <w:tcPr>
            <w:tcW w:w="900" w:type="dxa"/>
            <w:tcBorders>
              <w:top w:val="single" w:color="auto" w:sz="4" w:space="0"/>
              <w:left w:val="single" w:color="auto" w:sz="4" w:space="0"/>
              <w:bottom w:val="single" w:color="auto" w:sz="4" w:space="0"/>
              <w:right w:val="single" w:color="auto" w:sz="4" w:space="0"/>
            </w:tcBorders>
            <w:vAlign w:val="bottom"/>
          </w:tcPr>
          <w:p w:rsidR="003424C8" w:rsidRDefault="00BF2BBD" w14:paraId="4BC3B8F4" w14:textId="34B639DD">
            <w:pPr>
              <w:jc w:val="center"/>
              <w:outlineLvl w:val="0"/>
              <w:rPr>
                <w:rFonts w:ascii="Arial Narrow" w:hAnsi="Arial Narrow" w:cs="Courier New"/>
                <w:color w:val="000000"/>
                <w:sz w:val="18"/>
                <w:szCs w:val="18"/>
              </w:rPr>
            </w:pPr>
            <w:r>
              <w:rPr>
                <w:rFonts w:ascii="Arial Narrow" w:hAnsi="Arial Narrow" w:cs="Courier New"/>
                <w:color w:val="000000"/>
                <w:sz w:val="18"/>
                <w:szCs w:val="18"/>
              </w:rPr>
              <w:t>98</w:t>
            </w:r>
          </w:p>
        </w:tc>
      </w:tr>
      <w:tr w:rsidR="00AE29AC" w:rsidTr="00AE29AC" w14:paraId="6297E01A" w14:textId="77777777">
        <w:tc>
          <w:tcPr>
            <w:tcW w:w="1266" w:type="dxa"/>
            <w:tcBorders>
              <w:top w:val="single" w:color="auto" w:sz="4" w:space="0"/>
              <w:left w:val="single" w:color="auto" w:sz="4" w:space="0"/>
              <w:bottom w:val="single" w:color="auto" w:sz="4" w:space="0"/>
              <w:right w:val="single" w:color="auto" w:sz="4" w:space="0"/>
            </w:tcBorders>
            <w:vAlign w:val="bottom"/>
          </w:tcPr>
          <w:p w:rsidR="00AE29AC" w:rsidRDefault="00FD28D0" w14:paraId="2A4E21A2" w14:textId="1F237E8B">
            <w:pPr>
              <w:jc w:val="center"/>
              <w:outlineLvl w:val="0"/>
              <w:rPr>
                <w:rFonts w:ascii="Arial Narrow" w:hAnsi="Arial Narrow" w:cs="Courier New"/>
                <w:color w:val="000000"/>
                <w:sz w:val="18"/>
                <w:szCs w:val="18"/>
              </w:rPr>
            </w:pPr>
            <w:r>
              <w:rPr>
                <w:rFonts w:ascii="Arial Narrow" w:hAnsi="Arial Narrow" w:cs="Courier New"/>
                <w:color w:val="000000"/>
                <w:sz w:val="18"/>
                <w:szCs w:val="18"/>
              </w:rPr>
              <w:t>2,780</w:t>
            </w:r>
          </w:p>
        </w:tc>
        <w:tc>
          <w:tcPr>
            <w:tcW w:w="3054" w:type="dxa"/>
            <w:tcBorders>
              <w:top w:val="single" w:color="auto" w:sz="4" w:space="0"/>
              <w:left w:val="single" w:color="auto" w:sz="4" w:space="0"/>
              <w:bottom w:val="single" w:color="auto" w:sz="4" w:space="0"/>
              <w:right w:val="single" w:color="auto" w:sz="4" w:space="0"/>
            </w:tcBorders>
            <w:vAlign w:val="bottom"/>
            <w:hideMark/>
          </w:tcPr>
          <w:p w:rsidR="00AE29AC" w:rsidRDefault="00AE29AC" w14:paraId="126D0EEF" w14:textId="77777777">
            <w:pPr>
              <w:jc w:val="center"/>
              <w:outlineLvl w:val="0"/>
              <w:rPr>
                <w:rFonts w:ascii="Arial Narrow" w:hAnsi="Arial Narrow" w:cs="Courier New"/>
                <w:b/>
                <w:color w:val="000000"/>
                <w:sz w:val="18"/>
                <w:szCs w:val="18"/>
              </w:rPr>
            </w:pPr>
            <w:r>
              <w:rPr>
                <w:rFonts w:ascii="Arial Narrow" w:hAnsi="Arial Narrow" w:cs="Courier New"/>
                <w:b/>
                <w:color w:val="000000"/>
                <w:sz w:val="18"/>
                <w:szCs w:val="18"/>
              </w:rPr>
              <w:t>TOTAL BURDEN</w:t>
            </w:r>
          </w:p>
        </w:tc>
        <w:tc>
          <w:tcPr>
            <w:tcW w:w="1170" w:type="dxa"/>
            <w:tcBorders>
              <w:top w:val="single" w:color="auto" w:sz="4" w:space="0"/>
              <w:left w:val="single" w:color="auto" w:sz="4" w:space="0"/>
              <w:bottom w:val="single" w:color="auto" w:sz="4" w:space="0"/>
              <w:right w:val="single" w:color="auto" w:sz="4" w:space="0"/>
            </w:tcBorders>
            <w:vAlign w:val="bottom"/>
            <w:hideMark/>
          </w:tcPr>
          <w:p w:rsidR="00AE29AC" w:rsidRDefault="00AE29AC" w14:paraId="7CE29A72" w14:textId="7C0F2802">
            <w:pPr>
              <w:jc w:val="center"/>
              <w:outlineLvl w:val="0"/>
              <w:rPr>
                <w:rFonts w:ascii="Arial Narrow" w:hAnsi="Arial Narrow" w:cs="Courier New"/>
                <w:color w:val="000000"/>
                <w:sz w:val="18"/>
                <w:szCs w:val="18"/>
              </w:rPr>
            </w:pPr>
          </w:p>
        </w:tc>
        <w:tc>
          <w:tcPr>
            <w:tcW w:w="1260" w:type="dxa"/>
            <w:tcBorders>
              <w:top w:val="single" w:color="auto" w:sz="4" w:space="0"/>
              <w:left w:val="single" w:color="auto" w:sz="4" w:space="0"/>
              <w:bottom w:val="single" w:color="auto" w:sz="4" w:space="0"/>
              <w:right w:val="single" w:color="auto" w:sz="4" w:space="0"/>
            </w:tcBorders>
            <w:vAlign w:val="bottom"/>
          </w:tcPr>
          <w:p w:rsidR="00AE29AC" w:rsidRDefault="00AE29AC" w14:paraId="1C4C0D63" w14:textId="77777777">
            <w:pPr>
              <w:jc w:val="center"/>
              <w:outlineLvl w:val="0"/>
              <w:rPr>
                <w:rFonts w:ascii="Arial Narrow" w:hAnsi="Arial Narrow" w:cs="Courier New"/>
                <w:color w:val="000000"/>
                <w:sz w:val="18"/>
                <w:szCs w:val="18"/>
              </w:rPr>
            </w:pPr>
          </w:p>
        </w:tc>
        <w:tc>
          <w:tcPr>
            <w:tcW w:w="1080" w:type="dxa"/>
            <w:tcBorders>
              <w:top w:val="single" w:color="auto" w:sz="4" w:space="0"/>
              <w:left w:val="single" w:color="auto" w:sz="4" w:space="0"/>
              <w:bottom w:val="single" w:color="auto" w:sz="4" w:space="0"/>
              <w:right w:val="single" w:color="auto" w:sz="4" w:space="0"/>
            </w:tcBorders>
            <w:vAlign w:val="bottom"/>
            <w:hideMark/>
          </w:tcPr>
          <w:p w:rsidR="00AE29AC" w:rsidRDefault="00FD28D0" w14:paraId="2CAA601D" w14:textId="3A1478B6">
            <w:pPr>
              <w:jc w:val="center"/>
              <w:outlineLvl w:val="0"/>
              <w:rPr>
                <w:rFonts w:ascii="Arial Narrow" w:hAnsi="Arial Narrow" w:cs="Courier New"/>
                <w:color w:val="000000"/>
                <w:sz w:val="18"/>
                <w:szCs w:val="18"/>
              </w:rPr>
            </w:pPr>
            <w:r>
              <w:rPr>
                <w:rFonts w:ascii="Arial Narrow" w:hAnsi="Arial Narrow" w:cs="Courier New"/>
                <w:color w:val="000000"/>
                <w:sz w:val="18"/>
                <w:szCs w:val="18"/>
              </w:rPr>
              <w:t>2,780</w:t>
            </w:r>
          </w:p>
        </w:tc>
        <w:tc>
          <w:tcPr>
            <w:tcW w:w="990" w:type="dxa"/>
            <w:tcBorders>
              <w:top w:val="single" w:color="auto" w:sz="4" w:space="0"/>
              <w:left w:val="single" w:color="auto" w:sz="4" w:space="0"/>
              <w:bottom w:val="single" w:color="auto" w:sz="4" w:space="0"/>
              <w:right w:val="single" w:color="auto" w:sz="4" w:space="0"/>
            </w:tcBorders>
            <w:vAlign w:val="bottom"/>
          </w:tcPr>
          <w:p w:rsidR="00AE29AC" w:rsidRDefault="00AE29AC" w14:paraId="1F360783" w14:textId="77777777">
            <w:pPr>
              <w:jc w:val="center"/>
              <w:outlineLvl w:val="0"/>
              <w:rPr>
                <w:rFonts w:ascii="Arial Narrow" w:hAnsi="Arial Narrow" w:cs="Courier New"/>
                <w:color w:val="000000"/>
                <w:sz w:val="18"/>
                <w:szCs w:val="18"/>
              </w:rPr>
            </w:pPr>
          </w:p>
        </w:tc>
        <w:tc>
          <w:tcPr>
            <w:tcW w:w="900" w:type="dxa"/>
            <w:tcBorders>
              <w:top w:val="single" w:color="auto" w:sz="4" w:space="0"/>
              <w:left w:val="single" w:color="auto" w:sz="4" w:space="0"/>
              <w:bottom w:val="single" w:color="auto" w:sz="4" w:space="0"/>
              <w:right w:val="single" w:color="auto" w:sz="4" w:space="0"/>
            </w:tcBorders>
            <w:vAlign w:val="bottom"/>
            <w:hideMark/>
          </w:tcPr>
          <w:p w:rsidR="00AE29AC" w:rsidRDefault="00FD28D0" w14:paraId="76CAF14C" w14:textId="2FE9EFDA">
            <w:pPr>
              <w:jc w:val="center"/>
              <w:outlineLvl w:val="0"/>
              <w:rPr>
                <w:rFonts w:ascii="Arial Narrow" w:hAnsi="Arial Narrow" w:cs="Courier New"/>
                <w:color w:val="000000"/>
                <w:sz w:val="18"/>
                <w:szCs w:val="18"/>
              </w:rPr>
            </w:pPr>
            <w:r>
              <w:rPr>
                <w:rFonts w:ascii="Arial Narrow" w:hAnsi="Arial Narrow" w:cs="Courier New"/>
                <w:color w:val="000000"/>
                <w:sz w:val="18"/>
                <w:szCs w:val="18"/>
              </w:rPr>
              <w:t>9,338</w:t>
            </w:r>
          </w:p>
        </w:tc>
      </w:tr>
    </w:tbl>
    <w:p w:rsidR="00006440" w:rsidP="00006440" w:rsidRDefault="00006440" w14:paraId="64186450" w14:textId="77777777">
      <w:pPr>
        <w:tabs>
          <w:tab w:val="left" w:pos="540"/>
        </w:tabs>
        <w:rPr>
          <w:rFonts w:asciiTheme="minorHAnsi" w:hAnsiTheme="minorHAnsi"/>
          <w:sz w:val="22"/>
        </w:rPr>
      </w:pPr>
    </w:p>
    <w:p w:rsidR="00006440" w:rsidP="00006440" w:rsidRDefault="00006440" w14:paraId="1012AC17" w14:textId="77777777">
      <w:pPr>
        <w:tabs>
          <w:tab w:val="left" w:pos="540"/>
        </w:tabs>
        <w:rPr>
          <w:rFonts w:asciiTheme="minorHAnsi" w:hAnsiTheme="minorHAnsi"/>
          <w:sz w:val="22"/>
        </w:rPr>
      </w:pPr>
    </w:p>
    <w:p w:rsidRPr="00006440" w:rsidR="009E3D48" w:rsidP="00006440" w:rsidRDefault="00006440" w14:paraId="31213CBD" w14:textId="20949113">
      <w:pPr>
        <w:tabs>
          <w:tab w:val="left" w:pos="540"/>
        </w:tabs>
        <w:rPr>
          <w:rFonts w:asciiTheme="minorHAnsi" w:hAnsiTheme="minorHAnsi"/>
          <w:b/>
          <w:sz w:val="22"/>
          <w:u w:val="single"/>
        </w:rPr>
      </w:pPr>
      <w:r w:rsidRPr="00006440">
        <w:rPr>
          <w:rFonts w:asciiTheme="minorHAnsi" w:hAnsiTheme="minorHAnsi"/>
          <w:b/>
          <w:sz w:val="22"/>
        </w:rPr>
        <w:t xml:space="preserve">13.   </w:t>
      </w:r>
      <w:r w:rsidRPr="00006440">
        <w:rPr>
          <w:rFonts w:asciiTheme="minorHAnsi" w:hAnsiTheme="minorHAnsi"/>
          <w:b/>
          <w:sz w:val="22"/>
          <w:u w:val="single"/>
        </w:rPr>
        <w:t>ESTI</w:t>
      </w:r>
      <w:r w:rsidRPr="00006440" w:rsidR="009E3D48">
        <w:rPr>
          <w:rFonts w:asciiTheme="minorHAnsi" w:hAnsiTheme="minorHAnsi"/>
          <w:b/>
          <w:sz w:val="22"/>
          <w:u w:val="single"/>
        </w:rPr>
        <w:t xml:space="preserve">MATED TOTAL ANNUAL COST BURDEN TO RESPONDENTS </w:t>
      </w:r>
    </w:p>
    <w:p w:rsidRPr="00F87A66" w:rsidR="009E3D48" w:rsidP="00006440" w:rsidRDefault="009E3D48" w14:paraId="6323F7AC" w14:textId="77777777">
      <w:pPr>
        <w:tabs>
          <w:tab w:val="left" w:pos="540"/>
        </w:tabs>
        <w:rPr>
          <w:rFonts w:asciiTheme="minorHAnsi" w:hAnsiTheme="minorHAnsi"/>
          <w:b/>
          <w:sz w:val="22"/>
        </w:rPr>
      </w:pPr>
    </w:p>
    <w:p w:rsidR="00006440" w:rsidP="009E3D48" w:rsidRDefault="00006440" w14:paraId="0FF996C6" w14:textId="77777777">
      <w:pPr>
        <w:tabs>
          <w:tab w:val="left" w:pos="540"/>
        </w:tabs>
        <w:ind w:left="540" w:hanging="540"/>
        <w:rPr>
          <w:rFonts w:asciiTheme="minorHAnsi" w:hAnsiTheme="minorHAnsi"/>
          <w:sz w:val="22"/>
        </w:rPr>
      </w:pPr>
      <w:r>
        <w:rPr>
          <w:rFonts w:asciiTheme="minorHAnsi" w:hAnsiTheme="minorHAnsi"/>
          <w:sz w:val="22"/>
        </w:rPr>
        <w:t xml:space="preserve">         </w:t>
      </w:r>
      <w:r w:rsidRPr="00F87A66" w:rsidR="00A648C2">
        <w:rPr>
          <w:rFonts w:asciiTheme="minorHAnsi" w:hAnsiTheme="minorHAnsi"/>
          <w:sz w:val="22"/>
        </w:rPr>
        <w:t xml:space="preserve">To ensure more accuracy and consistency across its information collections, IRS is currently in the </w:t>
      </w:r>
    </w:p>
    <w:p w:rsidR="00006440" w:rsidP="009E3D48" w:rsidRDefault="00006440" w14:paraId="11721812" w14:textId="77777777">
      <w:pPr>
        <w:tabs>
          <w:tab w:val="left" w:pos="540"/>
        </w:tabs>
        <w:ind w:left="540" w:hanging="540"/>
        <w:rPr>
          <w:rFonts w:asciiTheme="minorHAnsi" w:hAnsiTheme="minorHAnsi"/>
          <w:sz w:val="22"/>
        </w:rPr>
      </w:pPr>
      <w:r>
        <w:rPr>
          <w:rFonts w:asciiTheme="minorHAnsi" w:hAnsiTheme="minorHAnsi"/>
          <w:sz w:val="22"/>
        </w:rPr>
        <w:t xml:space="preserve">         </w:t>
      </w:r>
      <w:r w:rsidRPr="00F87A66" w:rsidR="00A648C2">
        <w:rPr>
          <w:rFonts w:asciiTheme="minorHAnsi" w:hAnsiTheme="minorHAnsi"/>
          <w:sz w:val="22"/>
        </w:rPr>
        <w:t xml:space="preserve">process of revising the methodology it uses to estimate burden and costs. Once this methodology is </w:t>
      </w:r>
    </w:p>
    <w:p w:rsidR="00006440" w:rsidP="009E3D48" w:rsidRDefault="00006440" w14:paraId="113F8BAF" w14:textId="77777777">
      <w:pPr>
        <w:tabs>
          <w:tab w:val="left" w:pos="540"/>
        </w:tabs>
        <w:ind w:left="540" w:hanging="540"/>
        <w:rPr>
          <w:rFonts w:asciiTheme="minorHAnsi" w:hAnsiTheme="minorHAnsi"/>
          <w:sz w:val="22"/>
        </w:rPr>
      </w:pPr>
      <w:r>
        <w:rPr>
          <w:rFonts w:asciiTheme="minorHAnsi" w:hAnsiTheme="minorHAnsi"/>
          <w:sz w:val="22"/>
        </w:rPr>
        <w:t xml:space="preserve">         </w:t>
      </w:r>
      <w:r w:rsidRPr="00F87A66" w:rsidR="00A648C2">
        <w:rPr>
          <w:rFonts w:asciiTheme="minorHAnsi" w:hAnsiTheme="minorHAnsi"/>
          <w:sz w:val="22"/>
        </w:rPr>
        <w:t xml:space="preserve">complete, IRS will update this information collection to reflect a more precise estimate of burden </w:t>
      </w:r>
    </w:p>
    <w:p w:rsidR="009E3D48" w:rsidP="009E3D48" w:rsidRDefault="00006440" w14:paraId="75E17997" w14:textId="20661BDA">
      <w:pPr>
        <w:tabs>
          <w:tab w:val="left" w:pos="540"/>
        </w:tabs>
        <w:ind w:left="540" w:hanging="540"/>
        <w:rPr>
          <w:rFonts w:asciiTheme="minorHAnsi" w:hAnsiTheme="minorHAnsi"/>
          <w:sz w:val="22"/>
        </w:rPr>
      </w:pPr>
      <w:r>
        <w:rPr>
          <w:rFonts w:asciiTheme="minorHAnsi" w:hAnsiTheme="minorHAnsi"/>
          <w:sz w:val="22"/>
        </w:rPr>
        <w:t xml:space="preserve">         </w:t>
      </w:r>
      <w:r w:rsidRPr="00F87A66" w:rsidR="00A648C2">
        <w:rPr>
          <w:rFonts w:asciiTheme="minorHAnsi" w:hAnsiTheme="minorHAnsi"/>
          <w:sz w:val="22"/>
        </w:rPr>
        <w:t>and costs.</w:t>
      </w:r>
      <w:r w:rsidR="009302A1">
        <w:rPr>
          <w:rFonts w:asciiTheme="minorHAnsi" w:hAnsiTheme="minorHAnsi"/>
          <w:sz w:val="22"/>
        </w:rPr>
        <w:t xml:space="preserve">   </w:t>
      </w:r>
    </w:p>
    <w:p w:rsidR="004E3AB9" w:rsidP="009E3D48" w:rsidRDefault="004E3AB9" w14:paraId="66029C93" w14:textId="77777777">
      <w:pPr>
        <w:tabs>
          <w:tab w:val="left" w:pos="540"/>
        </w:tabs>
        <w:ind w:left="540" w:hanging="540"/>
        <w:rPr>
          <w:rFonts w:asciiTheme="minorHAnsi" w:hAnsiTheme="minorHAnsi"/>
          <w:sz w:val="22"/>
        </w:rPr>
      </w:pPr>
    </w:p>
    <w:p w:rsidRPr="00006440" w:rsidR="009E3D48" w:rsidP="00006440" w:rsidRDefault="00006440" w14:paraId="6B72AB73" w14:textId="71923F4A">
      <w:pPr>
        <w:tabs>
          <w:tab w:val="left" w:pos="540"/>
        </w:tabs>
        <w:rPr>
          <w:rFonts w:asciiTheme="minorHAnsi" w:hAnsiTheme="minorHAnsi"/>
          <w:b/>
          <w:sz w:val="22"/>
          <w:u w:val="single"/>
        </w:rPr>
      </w:pPr>
      <w:r w:rsidRPr="00006440">
        <w:rPr>
          <w:rFonts w:asciiTheme="minorHAnsi" w:hAnsiTheme="minorHAnsi"/>
          <w:b/>
          <w:sz w:val="22"/>
        </w:rPr>
        <w:t xml:space="preserve">14.  </w:t>
      </w:r>
      <w:r>
        <w:rPr>
          <w:rFonts w:asciiTheme="minorHAnsi" w:hAnsiTheme="minorHAnsi"/>
          <w:b/>
          <w:sz w:val="22"/>
        </w:rPr>
        <w:t xml:space="preserve"> </w:t>
      </w:r>
      <w:r w:rsidRPr="00006440" w:rsidR="009E3D48">
        <w:rPr>
          <w:rFonts w:asciiTheme="minorHAnsi" w:hAnsiTheme="minorHAnsi"/>
          <w:b/>
          <w:sz w:val="22"/>
          <w:u w:val="single"/>
        </w:rPr>
        <w:t xml:space="preserve">ESTIMATED ANNUALIZED COST TO THE FEDERAL GOVERNMENT </w:t>
      </w:r>
    </w:p>
    <w:p w:rsidRPr="00F87A66" w:rsidR="009E3D48" w:rsidP="009E3D48" w:rsidRDefault="009E3D48" w14:paraId="2928507E" w14:textId="77777777">
      <w:pPr>
        <w:tabs>
          <w:tab w:val="left" w:pos="540"/>
        </w:tabs>
        <w:ind w:left="540" w:hanging="540"/>
        <w:rPr>
          <w:rFonts w:asciiTheme="minorHAnsi" w:hAnsiTheme="minorHAnsi"/>
          <w:sz w:val="22"/>
        </w:rPr>
      </w:pPr>
    </w:p>
    <w:p w:rsidR="00A35947" w:rsidP="00006440" w:rsidRDefault="00A35947" w14:paraId="0AA4B30A" w14:textId="18AC3F9D">
      <w:pPr>
        <w:ind w:left="400"/>
        <w:rPr>
          <w:rFonts w:asciiTheme="minorHAnsi" w:hAnsiTheme="minorHAnsi"/>
          <w:sz w:val="22"/>
        </w:rPr>
      </w:pPr>
      <w:r w:rsidRPr="003B2E51">
        <w:rPr>
          <w:rFonts w:asciiTheme="minorHAnsi" w:hAnsiTheme="minorHAnsi"/>
          <w:sz w:val="22"/>
        </w:rPr>
        <w:t xml:space="preserve">The Federal government cost estimate is based on a model that considers the following three cost </w:t>
      </w:r>
      <w:r w:rsidR="00006440">
        <w:rPr>
          <w:rFonts w:asciiTheme="minorHAnsi" w:hAnsiTheme="minorHAnsi"/>
          <w:sz w:val="22"/>
        </w:rPr>
        <w:t xml:space="preserve">  </w:t>
      </w:r>
      <w:r w:rsidRPr="003B2E51">
        <w:rPr>
          <w:rFonts w:asciiTheme="minorHAnsi" w:hAnsiTheme="minorHAnsi"/>
          <w:sz w:val="22"/>
        </w:rPr>
        <w:t xml:space="preserve">factors for each information </w:t>
      </w:r>
      <w:r>
        <w:rPr>
          <w:rFonts w:asciiTheme="minorHAnsi" w:hAnsiTheme="minorHAnsi"/>
          <w:sz w:val="22"/>
        </w:rPr>
        <w:t>product</w:t>
      </w:r>
      <w:r w:rsidRPr="003B2E51">
        <w:rPr>
          <w:rFonts w:asciiTheme="minorHAnsi" w:hAnsiTheme="minorHAnsi"/>
          <w:sz w:val="22"/>
        </w:rPr>
        <w:t>: aggregate labor costs for development</w:t>
      </w:r>
      <w:r>
        <w:rPr>
          <w:rFonts w:asciiTheme="minorHAnsi" w:hAnsiTheme="minorHAnsi"/>
          <w:sz w:val="22"/>
        </w:rPr>
        <w:t xml:space="preserve">, including annualized </w:t>
      </w:r>
      <w:proofErr w:type="spellStart"/>
      <w:r>
        <w:rPr>
          <w:rFonts w:asciiTheme="minorHAnsi" w:hAnsiTheme="minorHAnsi"/>
          <w:sz w:val="22"/>
        </w:rPr>
        <w:t>start up</w:t>
      </w:r>
      <w:proofErr w:type="spellEnd"/>
      <w:r>
        <w:rPr>
          <w:rFonts w:asciiTheme="minorHAnsi" w:hAnsiTheme="minorHAnsi"/>
          <w:sz w:val="22"/>
        </w:rPr>
        <w:t xml:space="preserve"> expenses</w:t>
      </w:r>
      <w:r w:rsidRPr="003B2E51">
        <w:rPr>
          <w:rFonts w:asciiTheme="minorHAnsi" w:hAnsiTheme="minorHAnsi"/>
          <w:sz w:val="22"/>
        </w:rPr>
        <w:t xml:space="preserve">, operating and maintenance expenses, and distribution of the </w:t>
      </w:r>
      <w:r>
        <w:rPr>
          <w:rFonts w:asciiTheme="minorHAnsi" w:hAnsiTheme="minorHAnsi"/>
          <w:sz w:val="22"/>
        </w:rPr>
        <w:t>product that collects the information</w:t>
      </w:r>
      <w:r w:rsidRPr="003B2E51">
        <w:rPr>
          <w:rFonts w:asciiTheme="minorHAnsi" w:hAnsiTheme="minorHAnsi"/>
          <w:sz w:val="22"/>
        </w:rPr>
        <w:t xml:space="preserve">.  </w:t>
      </w:r>
    </w:p>
    <w:p w:rsidR="00A35947" w:rsidP="00A35947" w:rsidRDefault="00A35947" w14:paraId="6B754220" w14:textId="77777777">
      <w:pPr>
        <w:ind w:left="360"/>
        <w:rPr>
          <w:rFonts w:asciiTheme="minorHAnsi" w:hAnsiTheme="minorHAnsi"/>
          <w:sz w:val="22"/>
        </w:rPr>
      </w:pPr>
    </w:p>
    <w:p w:rsidR="00A35947" w:rsidP="00755EDB" w:rsidRDefault="00A35947" w14:paraId="0C76A802" w14:textId="77777777">
      <w:pPr>
        <w:ind w:left="540"/>
        <w:rPr>
          <w:rFonts w:asciiTheme="minorHAnsi" w:hAnsiTheme="minorHAnsi"/>
          <w:sz w:val="22"/>
        </w:rPr>
      </w:pPr>
      <w:r>
        <w:rPr>
          <w:rFonts w:asciiTheme="minorHAnsi" w:hAnsiTheme="minorHAnsi"/>
          <w:sz w:val="22"/>
        </w:rPr>
        <w:lastRenderedPageBreak/>
        <w:t xml:space="preserve">The government computes cost using a multi-step process.  First, the government </w:t>
      </w:r>
      <w:r w:rsidRPr="003D5F5B">
        <w:rPr>
          <w:rFonts w:asciiTheme="minorHAnsi" w:hAnsiTheme="minorHAnsi"/>
          <w:sz w:val="22"/>
        </w:rPr>
        <w:t>create</w:t>
      </w:r>
      <w:r>
        <w:rPr>
          <w:rFonts w:asciiTheme="minorHAnsi" w:hAnsiTheme="minorHAnsi"/>
          <w:sz w:val="22"/>
        </w:rPr>
        <w:t>s</w:t>
      </w:r>
      <w:r w:rsidRPr="003D5F5B">
        <w:rPr>
          <w:rFonts w:asciiTheme="minorHAnsi" w:hAnsiTheme="minorHAnsi"/>
          <w:sz w:val="22"/>
        </w:rPr>
        <w:t xml:space="preserve"> a weighted factor for the level of effort to create each information </w:t>
      </w:r>
      <w:r>
        <w:rPr>
          <w:rFonts w:asciiTheme="minorHAnsi" w:hAnsiTheme="minorHAnsi"/>
          <w:sz w:val="22"/>
        </w:rPr>
        <w:t>collection product</w:t>
      </w:r>
      <w:r w:rsidRPr="003D5F5B">
        <w:rPr>
          <w:rFonts w:asciiTheme="minorHAnsi" w:hAnsiTheme="minorHAnsi"/>
          <w:sz w:val="22"/>
        </w:rPr>
        <w:t xml:space="preserve"> based on variables such </w:t>
      </w:r>
      <w:proofErr w:type="gramStart"/>
      <w:r w:rsidRPr="003D5F5B">
        <w:rPr>
          <w:rFonts w:asciiTheme="minorHAnsi" w:hAnsiTheme="minorHAnsi"/>
          <w:sz w:val="22"/>
        </w:rPr>
        <w:t>as;</w:t>
      </w:r>
      <w:proofErr w:type="gramEnd"/>
      <w:r w:rsidRPr="003D5F5B">
        <w:rPr>
          <w:rFonts w:asciiTheme="minorHAnsi" w:hAnsiTheme="minorHAnsi"/>
          <w:sz w:val="22"/>
        </w:rPr>
        <w:t xml:space="preserve"> complexity, number of pages, type of product and frequency of revision. </w:t>
      </w:r>
      <w:r>
        <w:rPr>
          <w:rFonts w:asciiTheme="minorHAnsi" w:hAnsiTheme="minorHAnsi"/>
          <w:sz w:val="22"/>
        </w:rPr>
        <w:t xml:space="preserve"> Second, the</w:t>
      </w:r>
      <w:r w:rsidRPr="003D5F5B">
        <w:rPr>
          <w:rFonts w:asciiTheme="minorHAnsi" w:hAnsiTheme="minorHAnsi"/>
          <w:sz w:val="22"/>
        </w:rPr>
        <w:t xml:space="preserve"> </w:t>
      </w:r>
      <w:r>
        <w:rPr>
          <w:rFonts w:asciiTheme="minorHAnsi" w:hAnsiTheme="minorHAnsi"/>
          <w:sz w:val="22"/>
        </w:rPr>
        <w:t xml:space="preserve">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proofErr w:type="gramStart"/>
      <w:r>
        <w:rPr>
          <w:rFonts w:asciiTheme="minorHAnsi" w:hAnsiTheme="minorHAnsi"/>
          <w:sz w:val="22"/>
        </w:rPr>
        <w:t>libraries</w:t>
      </w:r>
      <w:proofErr w:type="gramEnd"/>
      <w:r>
        <w:rPr>
          <w:rFonts w:asciiTheme="minorHAnsi" w:hAnsiTheme="minorHAnsi"/>
          <w:sz w:val="22"/>
        </w:rPr>
        <w:t xml:space="preserve"> and other outlets. The result is the Government cost estimate per product.</w:t>
      </w:r>
    </w:p>
    <w:p w:rsidR="00A35947" w:rsidP="00A35947" w:rsidRDefault="00A35947" w14:paraId="3F181B3C" w14:textId="77777777">
      <w:pPr>
        <w:ind w:left="360"/>
        <w:rPr>
          <w:rFonts w:asciiTheme="minorHAnsi" w:hAnsiTheme="minorHAnsi"/>
          <w:sz w:val="22"/>
        </w:rPr>
      </w:pPr>
    </w:p>
    <w:p w:rsidR="00B775F6" w:rsidP="00755EDB" w:rsidRDefault="00A35947" w14:paraId="7C081BEA" w14:textId="493D836A">
      <w:pPr>
        <w:ind w:left="540"/>
        <w:rPr>
          <w:rFonts w:asciiTheme="minorHAnsi" w:hAnsiTheme="minorHAnsi"/>
          <w:sz w:val="22"/>
        </w:rPr>
      </w:pPr>
      <w:r>
        <w:rPr>
          <w:rFonts w:asciiTheme="minorHAnsi" w:hAnsiTheme="minorHAnsi"/>
          <w:sz w:val="22"/>
        </w:rPr>
        <w:t xml:space="preserve">The government cost estimate for this collection is </w:t>
      </w:r>
      <w:r w:rsidRPr="00755EDB" w:rsidR="00755EDB">
        <w:rPr>
          <w:rFonts w:asciiTheme="minorHAnsi" w:hAnsiTheme="minorHAnsi"/>
          <w:sz w:val="22"/>
        </w:rPr>
        <w:t>$404,500 which includes $4,500 for printing and design, and $400,000 for operations and maintenance fees related to Grants.gov and Grantsolutions.gov.</w:t>
      </w:r>
    </w:p>
    <w:p w:rsidR="00006440" w:rsidP="00006440" w:rsidRDefault="00006440" w14:paraId="27358641" w14:textId="77777777">
      <w:pPr>
        <w:tabs>
          <w:tab w:val="left" w:pos="540"/>
        </w:tabs>
        <w:rPr>
          <w:rFonts w:asciiTheme="minorHAnsi" w:hAnsiTheme="minorHAnsi"/>
          <w:b/>
          <w:sz w:val="22"/>
        </w:rPr>
      </w:pPr>
    </w:p>
    <w:p w:rsidRPr="00006440" w:rsidR="00DB3926" w:rsidP="00006440" w:rsidRDefault="00006440" w14:paraId="50A1981E" w14:textId="655B6C0A">
      <w:pPr>
        <w:tabs>
          <w:tab w:val="left" w:pos="540"/>
        </w:tabs>
        <w:rPr>
          <w:rFonts w:asciiTheme="minorHAnsi" w:hAnsiTheme="minorHAnsi"/>
          <w:b/>
          <w:sz w:val="22"/>
          <w:u w:val="single"/>
        </w:rPr>
      </w:pPr>
      <w:r w:rsidRPr="00006440">
        <w:rPr>
          <w:rFonts w:asciiTheme="minorHAnsi" w:hAnsiTheme="minorHAnsi"/>
          <w:b/>
          <w:sz w:val="22"/>
        </w:rPr>
        <w:t xml:space="preserve">  15.    </w:t>
      </w:r>
      <w:r w:rsidRPr="00006440" w:rsidR="009E3D48">
        <w:rPr>
          <w:rFonts w:asciiTheme="minorHAnsi" w:hAnsiTheme="minorHAnsi"/>
          <w:b/>
          <w:sz w:val="22"/>
          <w:u w:val="single"/>
        </w:rPr>
        <w:t xml:space="preserve">REASONS FOR CHANGE IN BURDEN </w:t>
      </w:r>
    </w:p>
    <w:p w:rsidR="00DB3926" w:rsidP="00DB3926" w:rsidRDefault="00DB3926" w14:paraId="62559CE0" w14:textId="482CFCED">
      <w:pPr>
        <w:pStyle w:val="ListParagraph"/>
        <w:tabs>
          <w:tab w:val="left" w:pos="540"/>
        </w:tabs>
        <w:ind w:left="540"/>
        <w:rPr>
          <w:rFonts w:asciiTheme="minorHAnsi" w:hAnsiTheme="minorHAnsi"/>
          <w:b/>
          <w:sz w:val="22"/>
        </w:rPr>
      </w:pPr>
    </w:p>
    <w:p w:rsidR="00C44639" w:rsidP="00DB3926" w:rsidRDefault="00AD3D93" w14:paraId="553439A5" w14:textId="1DDB1AEE">
      <w:pPr>
        <w:pStyle w:val="ListParagraph"/>
        <w:tabs>
          <w:tab w:val="left" w:pos="540"/>
        </w:tabs>
        <w:ind w:left="540"/>
        <w:rPr>
          <w:rFonts w:asciiTheme="minorHAnsi" w:hAnsiTheme="minorHAnsi"/>
          <w:bCs/>
          <w:sz w:val="22"/>
        </w:rPr>
      </w:pPr>
      <w:r w:rsidRPr="00AD3D93">
        <w:rPr>
          <w:rFonts w:asciiTheme="minorHAnsi" w:hAnsiTheme="minorHAnsi"/>
          <w:bCs/>
          <w:sz w:val="22"/>
        </w:rPr>
        <w:t>There are no changes to the paperwork burden previously approved</w:t>
      </w:r>
      <w:r>
        <w:rPr>
          <w:rFonts w:asciiTheme="minorHAnsi" w:hAnsiTheme="minorHAnsi"/>
          <w:bCs/>
          <w:sz w:val="22"/>
        </w:rPr>
        <w:t xml:space="preserve"> by OMB</w:t>
      </w:r>
      <w:r w:rsidRPr="00AD3D93">
        <w:rPr>
          <w:rFonts w:asciiTheme="minorHAnsi" w:hAnsiTheme="minorHAnsi"/>
          <w:bCs/>
          <w:sz w:val="22"/>
        </w:rPr>
        <w:t xml:space="preserve">.  </w:t>
      </w:r>
      <w:r w:rsidR="00C44639">
        <w:rPr>
          <w:rFonts w:asciiTheme="minorHAnsi" w:hAnsiTheme="minorHAnsi"/>
          <w:bCs/>
          <w:sz w:val="22"/>
        </w:rPr>
        <w:t xml:space="preserve">IRS is </w:t>
      </w:r>
      <w:r w:rsidR="00535B9F">
        <w:rPr>
          <w:rFonts w:asciiTheme="minorHAnsi" w:hAnsiTheme="minorHAnsi"/>
          <w:bCs/>
          <w:sz w:val="22"/>
        </w:rPr>
        <w:t>making</w:t>
      </w:r>
      <w:r w:rsidR="00C44639">
        <w:rPr>
          <w:rFonts w:asciiTheme="minorHAnsi" w:hAnsiTheme="minorHAnsi"/>
          <w:bCs/>
          <w:sz w:val="22"/>
        </w:rPr>
        <w:t xml:space="preserve"> this</w:t>
      </w:r>
      <w:r>
        <w:rPr>
          <w:rFonts w:asciiTheme="minorHAnsi" w:hAnsiTheme="minorHAnsi"/>
          <w:bCs/>
          <w:sz w:val="22"/>
        </w:rPr>
        <w:t xml:space="preserve"> </w:t>
      </w:r>
      <w:r w:rsidR="00535B9F">
        <w:rPr>
          <w:rFonts w:asciiTheme="minorHAnsi" w:hAnsiTheme="minorHAnsi"/>
          <w:bCs/>
          <w:sz w:val="22"/>
        </w:rPr>
        <w:t xml:space="preserve">submission </w:t>
      </w:r>
      <w:r w:rsidR="00C44639">
        <w:rPr>
          <w:rFonts w:asciiTheme="minorHAnsi" w:hAnsiTheme="minorHAnsi"/>
          <w:bCs/>
          <w:sz w:val="22"/>
        </w:rPr>
        <w:t xml:space="preserve">for </w:t>
      </w:r>
      <w:r>
        <w:rPr>
          <w:rFonts w:asciiTheme="minorHAnsi" w:hAnsiTheme="minorHAnsi"/>
          <w:bCs/>
          <w:sz w:val="22"/>
        </w:rPr>
        <w:t>renewal purposes.</w:t>
      </w:r>
    </w:p>
    <w:p w:rsidRPr="00AD3D93" w:rsidR="00AD3D93" w:rsidP="00DB3926" w:rsidRDefault="00AD3D93" w14:paraId="4E92A28C" w14:textId="77777777">
      <w:pPr>
        <w:pStyle w:val="ListParagraph"/>
        <w:tabs>
          <w:tab w:val="left" w:pos="540"/>
        </w:tabs>
        <w:ind w:left="540"/>
        <w:rPr>
          <w:rFonts w:asciiTheme="minorHAnsi" w:hAnsiTheme="minorHAnsi"/>
          <w:bCs/>
          <w:sz w:val="22"/>
        </w:rPr>
      </w:pPr>
    </w:p>
    <w:p w:rsidRPr="00006440" w:rsidR="009E3D48" w:rsidP="00006440" w:rsidRDefault="00006440" w14:paraId="58FE7823" w14:textId="1DABB155">
      <w:pPr>
        <w:pStyle w:val="ListParagraph"/>
        <w:numPr>
          <w:ilvl w:val="0"/>
          <w:numId w:val="12"/>
        </w:numPr>
        <w:tabs>
          <w:tab w:val="left" w:pos="540"/>
        </w:tabs>
        <w:rPr>
          <w:rFonts w:asciiTheme="minorHAnsi" w:hAnsiTheme="minorHAnsi"/>
          <w:b/>
          <w:sz w:val="22"/>
          <w:u w:val="single"/>
        </w:rPr>
      </w:pPr>
      <w:r w:rsidRPr="00006440">
        <w:rPr>
          <w:rFonts w:asciiTheme="minorHAnsi" w:hAnsiTheme="minorHAnsi"/>
          <w:b/>
          <w:sz w:val="22"/>
        </w:rPr>
        <w:t xml:space="preserve">  </w:t>
      </w:r>
      <w:r w:rsidRPr="00006440" w:rsidR="009E3D48">
        <w:rPr>
          <w:rFonts w:asciiTheme="minorHAnsi" w:hAnsiTheme="minorHAnsi"/>
          <w:b/>
          <w:sz w:val="22"/>
          <w:u w:val="single"/>
        </w:rPr>
        <w:t xml:space="preserve">PLANS FOR TABULATION, STATISTICAL ANALYSIS AND PUBLICATION </w:t>
      </w:r>
    </w:p>
    <w:p w:rsidRPr="00F87A66" w:rsidR="009E3D48" w:rsidP="009E3D48" w:rsidRDefault="009E3D48" w14:paraId="3553CDC7" w14:textId="77777777">
      <w:pPr>
        <w:tabs>
          <w:tab w:val="left" w:pos="540"/>
        </w:tabs>
        <w:ind w:left="540" w:hanging="540"/>
        <w:rPr>
          <w:rFonts w:asciiTheme="minorHAnsi" w:hAnsiTheme="minorHAnsi"/>
          <w:sz w:val="22"/>
        </w:rPr>
      </w:pPr>
    </w:p>
    <w:p w:rsidRPr="00F87A66" w:rsidR="0004104E" w:rsidP="0004104E" w:rsidRDefault="0004104E" w14:paraId="6B0A16D2"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648C2">
        <w:rPr>
          <w:rFonts w:asciiTheme="minorHAnsi" w:hAnsiTheme="minorHAnsi"/>
          <w:sz w:val="22"/>
        </w:rPr>
        <w:t>There are no plans for tabulation, statistical analysis, and publication.</w:t>
      </w:r>
    </w:p>
    <w:p w:rsidRPr="00DC1585" w:rsidR="00D463E0" w:rsidP="009E3D48" w:rsidRDefault="00D463E0" w14:paraId="7D1A53B9" w14:textId="77777777">
      <w:pPr>
        <w:tabs>
          <w:tab w:val="left" w:pos="540"/>
        </w:tabs>
        <w:ind w:left="540" w:hanging="540"/>
        <w:rPr>
          <w:rFonts w:asciiTheme="minorHAnsi" w:hAnsiTheme="minorHAnsi"/>
          <w:sz w:val="22"/>
          <w:u w:val="single"/>
        </w:rPr>
      </w:pPr>
    </w:p>
    <w:p w:rsidRPr="00006440" w:rsidR="009E3D48" w:rsidP="00006440" w:rsidRDefault="00006440" w14:paraId="760ACD86" w14:textId="0E58B28F">
      <w:pPr>
        <w:pStyle w:val="ListParagraph"/>
        <w:numPr>
          <w:ilvl w:val="0"/>
          <w:numId w:val="12"/>
        </w:numPr>
        <w:tabs>
          <w:tab w:val="left" w:pos="540"/>
        </w:tabs>
        <w:rPr>
          <w:rFonts w:asciiTheme="minorHAnsi" w:hAnsiTheme="minorHAnsi"/>
          <w:b/>
          <w:sz w:val="22"/>
          <w:u w:val="single"/>
        </w:rPr>
      </w:pPr>
      <w:r>
        <w:rPr>
          <w:rFonts w:asciiTheme="minorHAnsi" w:hAnsiTheme="minorHAnsi"/>
          <w:b/>
          <w:sz w:val="22"/>
        </w:rPr>
        <w:t xml:space="preserve"> </w:t>
      </w:r>
      <w:r w:rsidRPr="00006440">
        <w:rPr>
          <w:rFonts w:asciiTheme="minorHAnsi" w:hAnsiTheme="minorHAnsi"/>
          <w:b/>
          <w:sz w:val="22"/>
        </w:rPr>
        <w:t xml:space="preserve"> </w:t>
      </w:r>
      <w:r w:rsidRPr="00006440" w:rsidR="009E3D48">
        <w:rPr>
          <w:rFonts w:asciiTheme="minorHAnsi" w:hAnsiTheme="minorHAnsi"/>
          <w:b/>
          <w:sz w:val="22"/>
          <w:u w:val="single"/>
        </w:rPr>
        <w:t xml:space="preserve">REASONS WHY DISPLAYING THE OMB EXPIRATION DATE IS INAPPROPRIATE </w:t>
      </w:r>
    </w:p>
    <w:p w:rsidRPr="00F87A66" w:rsidR="009E3D48" w:rsidP="009E3D48" w:rsidRDefault="009E3D48" w14:paraId="177B8E7C" w14:textId="77777777">
      <w:pPr>
        <w:tabs>
          <w:tab w:val="left" w:pos="540"/>
        </w:tabs>
        <w:ind w:left="540" w:hanging="540"/>
        <w:rPr>
          <w:rFonts w:asciiTheme="minorHAnsi" w:hAnsiTheme="minorHAnsi"/>
          <w:b/>
          <w:sz w:val="22"/>
        </w:rPr>
      </w:pPr>
    </w:p>
    <w:p w:rsidRPr="00F87A66" w:rsidR="00755EDB" w:rsidP="004606C9" w:rsidRDefault="004606C9" w14:paraId="7A15E7CF" w14:textId="35E00340">
      <w:pPr>
        <w:tabs>
          <w:tab w:val="left" w:pos="540"/>
        </w:tabs>
        <w:ind w:left="540"/>
        <w:rPr>
          <w:rFonts w:asciiTheme="minorHAnsi" w:hAnsiTheme="minorHAnsi"/>
          <w:sz w:val="22"/>
        </w:rPr>
      </w:pPr>
      <w:r w:rsidRPr="004606C9">
        <w:rPr>
          <w:rFonts w:asciiTheme="minorHAnsi" w:hAnsiTheme="minorHAnsi"/>
          <w:sz w:val="22"/>
        </w:rPr>
        <w:t xml:space="preserve">IRS believes that displaying the OMB expiration date is inappropriate because it could </w:t>
      </w:r>
      <w:proofErr w:type="gramStart"/>
      <w:r w:rsidRPr="004606C9">
        <w:rPr>
          <w:rFonts w:asciiTheme="minorHAnsi" w:hAnsiTheme="minorHAnsi"/>
          <w:sz w:val="22"/>
        </w:rPr>
        <w:t xml:space="preserve">cause </w:t>
      </w:r>
      <w:r w:rsidR="00AD3D93">
        <w:rPr>
          <w:rFonts w:asciiTheme="minorHAnsi" w:hAnsiTheme="minorHAnsi"/>
          <w:sz w:val="22"/>
        </w:rPr>
        <w:t xml:space="preserve"> </w:t>
      </w:r>
      <w:r w:rsidRPr="004606C9">
        <w:rPr>
          <w:rFonts w:asciiTheme="minorHAnsi" w:hAnsiTheme="minorHAnsi"/>
          <w:sz w:val="22"/>
        </w:rPr>
        <w:t>confusion</w:t>
      </w:r>
      <w:proofErr w:type="gramEnd"/>
      <w:r w:rsidRPr="004606C9">
        <w:rPr>
          <w:rFonts w:asciiTheme="minorHAnsi" w:hAnsiTheme="minorHAnsi"/>
          <w:sz w:val="22"/>
        </w:rPr>
        <w:t xml:space="preserve"> by leading taxpayers to believe that the </w:t>
      </w:r>
      <w:r w:rsidR="00B775F6">
        <w:rPr>
          <w:rFonts w:asciiTheme="minorHAnsi" w:hAnsiTheme="minorHAnsi"/>
          <w:sz w:val="22"/>
        </w:rPr>
        <w:t>publication</w:t>
      </w:r>
      <w:r>
        <w:rPr>
          <w:rFonts w:asciiTheme="minorHAnsi" w:hAnsiTheme="minorHAnsi"/>
          <w:sz w:val="22"/>
        </w:rPr>
        <w:t xml:space="preserve"> </w:t>
      </w:r>
      <w:r w:rsidRPr="004606C9">
        <w:rPr>
          <w:rFonts w:asciiTheme="minorHAnsi" w:hAnsiTheme="minorHAnsi"/>
          <w:sz w:val="22"/>
        </w:rPr>
        <w:t>sunsets</w:t>
      </w:r>
      <w:r>
        <w:rPr>
          <w:rFonts w:asciiTheme="minorHAnsi" w:hAnsiTheme="minorHAnsi"/>
          <w:sz w:val="22"/>
        </w:rPr>
        <w:t xml:space="preserve"> </w:t>
      </w:r>
      <w:r w:rsidRPr="004606C9">
        <w:rPr>
          <w:rFonts w:asciiTheme="minorHAnsi" w:hAnsiTheme="minorHAnsi"/>
          <w:sz w:val="22"/>
        </w:rPr>
        <w:t>as of the expiration date.  Taxpayers are not likely to be aware that the Service intends to request renewal of the OMB approval and obtain a new expiration date before the old one expires</w:t>
      </w:r>
      <w:r>
        <w:rPr>
          <w:rFonts w:asciiTheme="minorHAnsi" w:hAnsiTheme="minorHAnsi"/>
          <w:sz w:val="22"/>
        </w:rPr>
        <w:t>.</w:t>
      </w:r>
    </w:p>
    <w:p w:rsidRPr="00DC1585" w:rsidR="00D463E0" w:rsidP="009E3D48" w:rsidRDefault="00D463E0" w14:paraId="356AFC51" w14:textId="77777777">
      <w:pPr>
        <w:tabs>
          <w:tab w:val="left" w:pos="540"/>
        </w:tabs>
        <w:ind w:left="540" w:hanging="540"/>
        <w:rPr>
          <w:rFonts w:asciiTheme="minorHAnsi" w:hAnsiTheme="minorHAnsi"/>
          <w:b/>
          <w:sz w:val="22"/>
          <w:u w:val="single"/>
        </w:rPr>
      </w:pPr>
    </w:p>
    <w:p w:rsidRPr="00DC1585" w:rsidR="009E3D48" w:rsidP="00006440" w:rsidRDefault="00006440" w14:paraId="645E7CAD" w14:textId="170648C9">
      <w:pPr>
        <w:pStyle w:val="ListParagraph"/>
        <w:numPr>
          <w:ilvl w:val="0"/>
          <w:numId w:val="12"/>
        </w:numPr>
        <w:tabs>
          <w:tab w:val="left" w:pos="540"/>
        </w:tabs>
        <w:rPr>
          <w:rFonts w:asciiTheme="minorHAnsi" w:hAnsiTheme="minorHAnsi"/>
          <w:b/>
          <w:sz w:val="22"/>
          <w:u w:val="single"/>
        </w:rPr>
      </w:pPr>
      <w:r>
        <w:rPr>
          <w:rFonts w:asciiTheme="minorHAnsi" w:hAnsiTheme="minorHAnsi"/>
          <w:b/>
          <w:sz w:val="22"/>
        </w:rPr>
        <w:t xml:space="preserve"> </w:t>
      </w:r>
      <w:r w:rsidRPr="00006440">
        <w:rPr>
          <w:rFonts w:asciiTheme="minorHAnsi" w:hAnsiTheme="minorHAnsi"/>
          <w:b/>
          <w:sz w:val="22"/>
        </w:rPr>
        <w:t xml:space="preserve"> </w:t>
      </w:r>
      <w:r w:rsidRPr="00DC1585" w:rsidR="009E3D48">
        <w:rPr>
          <w:rFonts w:asciiTheme="minorHAnsi" w:hAnsiTheme="minorHAnsi"/>
          <w:b/>
          <w:sz w:val="22"/>
          <w:u w:val="single"/>
        </w:rPr>
        <w:t>EXCEPTIONS TO THE CERTIFICATION STATEMENT</w:t>
      </w:r>
    </w:p>
    <w:p w:rsidRPr="00F87A66" w:rsidR="009E3D48" w:rsidP="009E3D48" w:rsidRDefault="009E3D48" w14:paraId="17E1DD1B" w14:textId="77777777">
      <w:pPr>
        <w:tabs>
          <w:tab w:val="left" w:pos="540"/>
        </w:tabs>
        <w:ind w:left="540" w:hanging="540"/>
        <w:rPr>
          <w:rFonts w:asciiTheme="minorHAnsi" w:hAnsiTheme="minorHAnsi"/>
          <w:sz w:val="22"/>
        </w:rPr>
      </w:pPr>
    </w:p>
    <w:p w:rsidR="00A648C2" w:rsidP="00A648C2" w:rsidRDefault="00A648C2" w14:paraId="4EEC09A2" w14:textId="7BC6DC81">
      <w:pPr>
        <w:ind w:left="540"/>
        <w:rPr>
          <w:rFonts w:asciiTheme="minorHAnsi" w:hAnsiTheme="minorHAnsi"/>
          <w:sz w:val="22"/>
        </w:rPr>
      </w:pPr>
      <w:r w:rsidRPr="00F87A66">
        <w:rPr>
          <w:rFonts w:asciiTheme="minorHAnsi" w:hAnsiTheme="minorHAnsi"/>
          <w:sz w:val="22"/>
        </w:rPr>
        <w:t>There are no exceptions to the certification statement</w:t>
      </w:r>
      <w:r w:rsidR="00B775F6">
        <w:rPr>
          <w:rFonts w:asciiTheme="minorHAnsi" w:hAnsiTheme="minorHAnsi"/>
          <w:sz w:val="22"/>
        </w:rPr>
        <w:t xml:space="preserve"> for this collection</w:t>
      </w:r>
      <w:r w:rsidRPr="00F87A66">
        <w:rPr>
          <w:rFonts w:asciiTheme="minorHAnsi" w:hAnsiTheme="minorHAnsi"/>
          <w:sz w:val="22"/>
        </w:rPr>
        <w:t>.</w:t>
      </w:r>
    </w:p>
    <w:p w:rsidRPr="00F87A66" w:rsidR="00AD3D93" w:rsidP="00A648C2" w:rsidRDefault="00AD3D93" w14:paraId="5156E69D" w14:textId="77777777">
      <w:pPr>
        <w:ind w:left="540"/>
        <w:rPr>
          <w:rFonts w:asciiTheme="minorHAnsi" w:hAnsiTheme="minorHAnsi"/>
          <w:sz w:val="22"/>
        </w:rPr>
      </w:pPr>
    </w:p>
    <w:p w:rsidRPr="00F87A66" w:rsidR="0004104E" w:rsidP="0004104E" w:rsidRDefault="0004104E" w14:paraId="503A67DD" w14:textId="77777777">
      <w:pPr>
        <w:tabs>
          <w:tab w:val="left" w:pos="540"/>
        </w:tabs>
        <w:ind w:left="540" w:hanging="540"/>
        <w:rPr>
          <w:rFonts w:asciiTheme="minorHAnsi" w:hAnsiTheme="minorHAnsi"/>
          <w:sz w:val="22"/>
        </w:rPr>
      </w:pPr>
    </w:p>
    <w:p w:rsidRPr="00F87A66" w:rsidR="0004104E" w:rsidP="0004104E" w:rsidRDefault="0004104E" w14:paraId="6BAF6538" w14:textId="07A2455C">
      <w:pPr>
        <w:tabs>
          <w:tab w:val="left" w:pos="720"/>
        </w:tabs>
        <w:ind w:left="720" w:hanging="720"/>
        <w:rPr>
          <w:rFonts w:asciiTheme="minorHAnsi" w:hAnsiTheme="minorHAnsi"/>
          <w:sz w:val="22"/>
        </w:rPr>
      </w:pPr>
      <w:r w:rsidRPr="00F87A66">
        <w:rPr>
          <w:rFonts w:asciiTheme="minorHAnsi" w:hAnsiTheme="minorHAnsi"/>
          <w:sz w:val="22"/>
        </w:rPr>
        <w:t>Note:</w:t>
      </w:r>
      <w:r w:rsidR="00AD3D93">
        <w:rPr>
          <w:rFonts w:asciiTheme="minorHAnsi" w:hAnsiTheme="minorHAnsi"/>
          <w:sz w:val="22"/>
        </w:rPr>
        <w:t xml:space="preserve">  </w:t>
      </w:r>
      <w:r w:rsidRPr="00F87A66">
        <w:rPr>
          <w:rFonts w:asciiTheme="minorHAnsi" w:hAnsiTheme="minorHAnsi"/>
          <w:sz w:val="22"/>
        </w:rPr>
        <w:t xml:space="preserve">The following paragraph applies to </w:t>
      </w:r>
      <w:proofErr w:type="gramStart"/>
      <w:r w:rsidRPr="00F87A66">
        <w:rPr>
          <w:rFonts w:asciiTheme="minorHAnsi" w:hAnsiTheme="minorHAnsi"/>
          <w:sz w:val="22"/>
        </w:rPr>
        <w:t>all of</w:t>
      </w:r>
      <w:proofErr w:type="gramEnd"/>
      <w:r w:rsidRPr="00F87A66">
        <w:rPr>
          <w:rFonts w:asciiTheme="minorHAnsi" w:hAnsiTheme="minorHAnsi"/>
          <w:sz w:val="22"/>
        </w:rPr>
        <w:t xml:space="preserve"> the collections of information in this submission:</w:t>
      </w:r>
    </w:p>
    <w:p w:rsidRPr="00F87A66" w:rsidR="00CB358B" w:rsidP="0004104E" w:rsidRDefault="00CB358B" w14:paraId="42CB10AD" w14:textId="77777777">
      <w:pPr>
        <w:tabs>
          <w:tab w:val="left" w:pos="720"/>
        </w:tabs>
        <w:ind w:left="720" w:hanging="720"/>
        <w:rPr>
          <w:rFonts w:asciiTheme="minorHAnsi" w:hAnsiTheme="minorHAnsi"/>
          <w:sz w:val="22"/>
        </w:rPr>
      </w:pPr>
    </w:p>
    <w:p w:rsidR="00AD3D93" w:rsidP="0004104E" w:rsidRDefault="00AD3D93" w14:paraId="23B5D003" w14:textId="77777777">
      <w:pPr>
        <w:tabs>
          <w:tab w:val="left" w:pos="720"/>
        </w:tabs>
        <w:ind w:left="720" w:hanging="720"/>
        <w:rPr>
          <w:rFonts w:asciiTheme="minorHAnsi" w:hAnsiTheme="minorHAnsi"/>
          <w:sz w:val="22"/>
        </w:rPr>
      </w:pPr>
      <w:r>
        <w:rPr>
          <w:rFonts w:asciiTheme="minorHAnsi" w:hAnsiTheme="minorHAnsi"/>
          <w:sz w:val="22"/>
        </w:rPr>
        <w:t xml:space="preserve">             </w:t>
      </w:r>
      <w:r w:rsidRPr="00F87A66" w:rsidR="0004104E">
        <w:rPr>
          <w:rFonts w:asciiTheme="minorHAnsi" w:hAnsiTheme="minorHAnsi"/>
          <w:sz w:val="22"/>
        </w:rPr>
        <w:t xml:space="preserve">An agency may not conduct or sponsor, and a person is not required to respond to, a collection </w:t>
      </w:r>
    </w:p>
    <w:p w:rsidR="00AD3D93" w:rsidP="0004104E" w:rsidRDefault="00AD3D93" w14:paraId="6229FACF" w14:textId="77777777">
      <w:pPr>
        <w:tabs>
          <w:tab w:val="left" w:pos="720"/>
        </w:tabs>
        <w:ind w:left="720" w:hanging="720"/>
        <w:rPr>
          <w:rFonts w:asciiTheme="minorHAnsi" w:hAnsiTheme="minorHAnsi"/>
          <w:sz w:val="22"/>
        </w:rPr>
      </w:pPr>
      <w:r>
        <w:rPr>
          <w:rFonts w:asciiTheme="minorHAnsi" w:hAnsiTheme="minorHAnsi"/>
          <w:sz w:val="22"/>
        </w:rPr>
        <w:t xml:space="preserve">             </w:t>
      </w:r>
      <w:r w:rsidRPr="00F87A66" w:rsidR="0004104E">
        <w:rPr>
          <w:rFonts w:asciiTheme="minorHAnsi" w:hAnsiTheme="minorHAnsi"/>
          <w:sz w:val="22"/>
        </w:rPr>
        <w:t xml:space="preserve">of information unless the collection of information displays a valid OMB control number.  Books </w:t>
      </w:r>
    </w:p>
    <w:p w:rsidR="00AD3D93" w:rsidP="0004104E" w:rsidRDefault="00AD3D93" w14:paraId="2CBBE4A1" w14:textId="77777777">
      <w:pPr>
        <w:tabs>
          <w:tab w:val="left" w:pos="720"/>
        </w:tabs>
        <w:ind w:left="720" w:hanging="720"/>
        <w:rPr>
          <w:rFonts w:asciiTheme="minorHAnsi" w:hAnsiTheme="minorHAnsi"/>
          <w:sz w:val="22"/>
        </w:rPr>
      </w:pPr>
      <w:r>
        <w:rPr>
          <w:rFonts w:asciiTheme="minorHAnsi" w:hAnsiTheme="minorHAnsi"/>
          <w:sz w:val="22"/>
        </w:rPr>
        <w:t xml:space="preserve">             </w:t>
      </w:r>
      <w:r w:rsidRPr="00F87A66" w:rsidR="0004104E">
        <w:rPr>
          <w:rFonts w:asciiTheme="minorHAnsi" w:hAnsiTheme="minorHAnsi"/>
          <w:sz w:val="22"/>
        </w:rPr>
        <w:t xml:space="preserve">or records relating to a collection of information must be retained </w:t>
      </w:r>
      <w:proofErr w:type="gramStart"/>
      <w:r w:rsidRPr="00F87A66" w:rsidR="0004104E">
        <w:rPr>
          <w:rFonts w:asciiTheme="minorHAnsi" w:hAnsiTheme="minorHAnsi"/>
          <w:sz w:val="22"/>
        </w:rPr>
        <w:t>as long as</w:t>
      </w:r>
      <w:proofErr w:type="gramEnd"/>
      <w:r w:rsidRPr="00F87A66" w:rsidR="0004104E">
        <w:rPr>
          <w:rFonts w:asciiTheme="minorHAnsi" w:hAnsiTheme="minorHAnsi"/>
          <w:sz w:val="22"/>
        </w:rPr>
        <w:t xml:space="preserve"> their contents may </w:t>
      </w:r>
    </w:p>
    <w:p w:rsidR="00AD3D93" w:rsidP="0004104E" w:rsidRDefault="00AD3D93" w14:paraId="5877ABB4" w14:textId="77777777">
      <w:pPr>
        <w:tabs>
          <w:tab w:val="left" w:pos="720"/>
        </w:tabs>
        <w:ind w:left="720" w:hanging="720"/>
        <w:rPr>
          <w:rFonts w:asciiTheme="minorHAnsi" w:hAnsiTheme="minorHAnsi"/>
          <w:sz w:val="22"/>
        </w:rPr>
      </w:pPr>
      <w:r>
        <w:rPr>
          <w:rFonts w:asciiTheme="minorHAnsi" w:hAnsiTheme="minorHAnsi"/>
          <w:sz w:val="22"/>
        </w:rPr>
        <w:t xml:space="preserve">             </w:t>
      </w:r>
      <w:r w:rsidRPr="00F87A66" w:rsidR="0004104E">
        <w:rPr>
          <w:rFonts w:asciiTheme="minorHAnsi" w:hAnsiTheme="minorHAnsi"/>
          <w:sz w:val="22"/>
        </w:rPr>
        <w:t xml:space="preserve">become material in the administration of any internal revenue law.  Generally, tax returns and </w:t>
      </w:r>
    </w:p>
    <w:p w:rsidRPr="00F87A66" w:rsidR="00D463E0" w:rsidP="0004104E" w:rsidRDefault="00AD3D93" w14:paraId="034B9617" w14:textId="6D79F3FD">
      <w:pPr>
        <w:tabs>
          <w:tab w:val="left" w:pos="720"/>
        </w:tabs>
        <w:ind w:left="720" w:hanging="720"/>
        <w:rPr>
          <w:rFonts w:asciiTheme="minorHAnsi" w:hAnsiTheme="minorHAnsi"/>
          <w:sz w:val="22"/>
        </w:rPr>
      </w:pPr>
      <w:r>
        <w:rPr>
          <w:rFonts w:asciiTheme="minorHAnsi" w:hAnsiTheme="minorHAnsi"/>
          <w:sz w:val="22"/>
        </w:rPr>
        <w:t xml:space="preserve">             </w:t>
      </w:r>
      <w:r w:rsidRPr="00F87A66" w:rsidR="0004104E">
        <w:rPr>
          <w:rFonts w:asciiTheme="minorHAnsi" w:hAnsiTheme="minorHAnsi"/>
          <w:sz w:val="22"/>
        </w:rPr>
        <w:t xml:space="preserve">tax return information </w:t>
      </w:r>
      <w:proofErr w:type="gramStart"/>
      <w:r w:rsidRPr="00F87A66" w:rsidR="0004104E">
        <w:rPr>
          <w:rFonts w:asciiTheme="minorHAnsi" w:hAnsiTheme="minorHAnsi"/>
          <w:sz w:val="22"/>
        </w:rPr>
        <w:t>are</w:t>
      </w:r>
      <w:proofErr w:type="gramEnd"/>
      <w:r w:rsidRPr="00F87A66" w:rsidR="0004104E">
        <w:rPr>
          <w:rFonts w:asciiTheme="minorHAnsi" w:hAnsiTheme="minorHAnsi"/>
          <w:sz w:val="22"/>
        </w:rPr>
        <w:t xml:space="preserve"> confidential, as required by 26 U.S.C. 6103.</w:t>
      </w:r>
    </w:p>
    <w:sectPr w:rsidRPr="00F87A66" w:rsidR="00D463E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EE038" w14:textId="77777777" w:rsidR="00CF3AA9" w:rsidRDefault="00CF3AA9" w:rsidP="009E3D48">
      <w:r>
        <w:separator/>
      </w:r>
    </w:p>
  </w:endnote>
  <w:endnote w:type="continuationSeparator" w:id="0">
    <w:p w14:paraId="6C94F413" w14:textId="77777777" w:rsidR="00CF3AA9" w:rsidRDefault="00CF3AA9" w:rsidP="009E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700687"/>
      <w:docPartObj>
        <w:docPartGallery w:val="Page Numbers (Bottom of Page)"/>
        <w:docPartUnique/>
      </w:docPartObj>
    </w:sdtPr>
    <w:sdtEndPr>
      <w:rPr>
        <w:noProof/>
      </w:rPr>
    </w:sdtEndPr>
    <w:sdtContent>
      <w:p w14:paraId="1F547A26" w14:textId="77777777" w:rsidR="001B5BD6" w:rsidRDefault="001B5BD6">
        <w:pPr>
          <w:pStyle w:val="Footer"/>
          <w:jc w:val="right"/>
        </w:pPr>
        <w:r>
          <w:fldChar w:fldCharType="begin"/>
        </w:r>
        <w:r>
          <w:instrText xml:space="preserve"> PAGE   \* MERGEFORMAT </w:instrText>
        </w:r>
        <w:r>
          <w:fldChar w:fldCharType="separate"/>
        </w:r>
        <w:r w:rsidR="00234E3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BE231" w14:textId="77777777" w:rsidR="00CF3AA9" w:rsidRDefault="00CF3AA9" w:rsidP="009E3D48">
      <w:r>
        <w:separator/>
      </w:r>
    </w:p>
  </w:footnote>
  <w:footnote w:type="continuationSeparator" w:id="0">
    <w:p w14:paraId="01CF850C" w14:textId="77777777" w:rsidR="00CF3AA9" w:rsidRDefault="00CF3AA9" w:rsidP="009E3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A7BF6"/>
    <w:multiLevelType w:val="hybridMultilevel"/>
    <w:tmpl w:val="E5EE8AB6"/>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2454BD"/>
    <w:multiLevelType w:val="hybridMultilevel"/>
    <w:tmpl w:val="FD347CF8"/>
    <w:lvl w:ilvl="0" w:tplc="0409000F">
      <w:start w:val="13"/>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751807"/>
    <w:multiLevelType w:val="hybridMultilevel"/>
    <w:tmpl w:val="E47E6BFE"/>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EF4F8F"/>
    <w:multiLevelType w:val="hybridMultilevel"/>
    <w:tmpl w:val="62CED05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C4F5E"/>
    <w:multiLevelType w:val="hybridMultilevel"/>
    <w:tmpl w:val="379A63A6"/>
    <w:lvl w:ilvl="0" w:tplc="0409000F">
      <w:start w:val="15"/>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0C5226"/>
    <w:multiLevelType w:val="hybridMultilevel"/>
    <w:tmpl w:val="E438B802"/>
    <w:lvl w:ilvl="0" w:tplc="0409000F">
      <w:start w:val="13"/>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914714"/>
    <w:multiLevelType w:val="hybridMultilevel"/>
    <w:tmpl w:val="68A033D6"/>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8A219D"/>
    <w:multiLevelType w:val="hybridMultilevel"/>
    <w:tmpl w:val="AFCCC66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E33415"/>
    <w:multiLevelType w:val="hybridMultilevel"/>
    <w:tmpl w:val="269821C2"/>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1629C7"/>
    <w:multiLevelType w:val="hybridMultilevel"/>
    <w:tmpl w:val="45624D22"/>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B47591"/>
    <w:multiLevelType w:val="hybridMultilevel"/>
    <w:tmpl w:val="75C214F4"/>
    <w:lvl w:ilvl="0" w:tplc="71DEE0C4">
      <w:start w:val="16"/>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1" w15:restartNumberingAfterBreak="0">
    <w:nsid w:val="7D1D0706"/>
    <w:multiLevelType w:val="hybridMultilevel"/>
    <w:tmpl w:val="214CBEC8"/>
    <w:lvl w:ilvl="0" w:tplc="0409000F">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1"/>
  </w:num>
  <w:num w:numId="3">
    <w:abstractNumId w:val="5"/>
  </w:num>
  <w:num w:numId="4">
    <w:abstractNumId w:val="0"/>
  </w:num>
  <w:num w:numId="5">
    <w:abstractNumId w:val="6"/>
  </w:num>
  <w:num w:numId="6">
    <w:abstractNumId w:val="9"/>
  </w:num>
  <w:num w:numId="7">
    <w:abstractNumId w:val="8"/>
  </w:num>
  <w:num w:numId="8">
    <w:abstractNumId w:val="3"/>
  </w:num>
  <w:num w:numId="9">
    <w:abstractNumId w:val="11"/>
  </w:num>
  <w:num w:numId="10">
    <w:abstractNumId w:val="4"/>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48"/>
    <w:rsid w:val="00006440"/>
    <w:rsid w:val="000104BB"/>
    <w:rsid w:val="0004104E"/>
    <w:rsid w:val="000720DB"/>
    <w:rsid w:val="0007317C"/>
    <w:rsid w:val="000B677C"/>
    <w:rsid w:val="000D26FB"/>
    <w:rsid w:val="000F0ACC"/>
    <w:rsid w:val="001068AB"/>
    <w:rsid w:val="0012304F"/>
    <w:rsid w:val="0012312C"/>
    <w:rsid w:val="00123BBB"/>
    <w:rsid w:val="00135DDD"/>
    <w:rsid w:val="001616BC"/>
    <w:rsid w:val="00163E8B"/>
    <w:rsid w:val="00175D10"/>
    <w:rsid w:val="00183523"/>
    <w:rsid w:val="00190335"/>
    <w:rsid w:val="0019453D"/>
    <w:rsid w:val="00197CEF"/>
    <w:rsid w:val="001B42A9"/>
    <w:rsid w:val="001B517D"/>
    <w:rsid w:val="001B5BD6"/>
    <w:rsid w:val="001B7BF7"/>
    <w:rsid w:val="001D050E"/>
    <w:rsid w:val="001D1550"/>
    <w:rsid w:val="002143B1"/>
    <w:rsid w:val="00234E3F"/>
    <w:rsid w:val="00235AD5"/>
    <w:rsid w:val="002456AB"/>
    <w:rsid w:val="00260F5D"/>
    <w:rsid w:val="00265CE1"/>
    <w:rsid w:val="002736EC"/>
    <w:rsid w:val="002753E6"/>
    <w:rsid w:val="00277A26"/>
    <w:rsid w:val="002911BE"/>
    <w:rsid w:val="002A463C"/>
    <w:rsid w:val="002B021D"/>
    <w:rsid w:val="002C7C4B"/>
    <w:rsid w:val="002E1556"/>
    <w:rsid w:val="00313D91"/>
    <w:rsid w:val="003424C8"/>
    <w:rsid w:val="00361D43"/>
    <w:rsid w:val="00377A8D"/>
    <w:rsid w:val="00391594"/>
    <w:rsid w:val="003965E9"/>
    <w:rsid w:val="0044439C"/>
    <w:rsid w:val="00450E24"/>
    <w:rsid w:val="00453441"/>
    <w:rsid w:val="004606C9"/>
    <w:rsid w:val="00463A71"/>
    <w:rsid w:val="0047046A"/>
    <w:rsid w:val="00472BA0"/>
    <w:rsid w:val="004E3AB9"/>
    <w:rsid w:val="004F3BB7"/>
    <w:rsid w:val="00535B9F"/>
    <w:rsid w:val="00541275"/>
    <w:rsid w:val="005719F0"/>
    <w:rsid w:val="00582E41"/>
    <w:rsid w:val="005B773F"/>
    <w:rsid w:val="005D087C"/>
    <w:rsid w:val="005E6135"/>
    <w:rsid w:val="006007BC"/>
    <w:rsid w:val="00602F24"/>
    <w:rsid w:val="006031DF"/>
    <w:rsid w:val="00621288"/>
    <w:rsid w:val="00637C90"/>
    <w:rsid w:val="006456E1"/>
    <w:rsid w:val="00651FD9"/>
    <w:rsid w:val="006546DD"/>
    <w:rsid w:val="00664D8F"/>
    <w:rsid w:val="00667B86"/>
    <w:rsid w:val="00693911"/>
    <w:rsid w:val="006B08BA"/>
    <w:rsid w:val="006B1527"/>
    <w:rsid w:val="006F5A81"/>
    <w:rsid w:val="00700CA4"/>
    <w:rsid w:val="0071531B"/>
    <w:rsid w:val="00732204"/>
    <w:rsid w:val="00736DBB"/>
    <w:rsid w:val="00755EDB"/>
    <w:rsid w:val="00770EAA"/>
    <w:rsid w:val="00791145"/>
    <w:rsid w:val="007A06F4"/>
    <w:rsid w:val="007B0073"/>
    <w:rsid w:val="007B1C54"/>
    <w:rsid w:val="007C611A"/>
    <w:rsid w:val="007C68A1"/>
    <w:rsid w:val="007D6B8B"/>
    <w:rsid w:val="00801000"/>
    <w:rsid w:val="00842B39"/>
    <w:rsid w:val="00882DA6"/>
    <w:rsid w:val="0089418A"/>
    <w:rsid w:val="008E6C07"/>
    <w:rsid w:val="008F35C9"/>
    <w:rsid w:val="0090579F"/>
    <w:rsid w:val="00907C21"/>
    <w:rsid w:val="009103CF"/>
    <w:rsid w:val="00911D7B"/>
    <w:rsid w:val="009302A1"/>
    <w:rsid w:val="00946CFC"/>
    <w:rsid w:val="00964FD7"/>
    <w:rsid w:val="00990203"/>
    <w:rsid w:val="00992883"/>
    <w:rsid w:val="00996DDD"/>
    <w:rsid w:val="009E3D48"/>
    <w:rsid w:val="00A24315"/>
    <w:rsid w:val="00A2795E"/>
    <w:rsid w:val="00A35947"/>
    <w:rsid w:val="00A4443D"/>
    <w:rsid w:val="00A648C2"/>
    <w:rsid w:val="00AA034F"/>
    <w:rsid w:val="00AD3D93"/>
    <w:rsid w:val="00AE29AC"/>
    <w:rsid w:val="00B041DE"/>
    <w:rsid w:val="00B20E92"/>
    <w:rsid w:val="00B248B3"/>
    <w:rsid w:val="00B775F6"/>
    <w:rsid w:val="00B85BC4"/>
    <w:rsid w:val="00B860C5"/>
    <w:rsid w:val="00B866DE"/>
    <w:rsid w:val="00B96152"/>
    <w:rsid w:val="00BD1F42"/>
    <w:rsid w:val="00BF2BBD"/>
    <w:rsid w:val="00C14F69"/>
    <w:rsid w:val="00C33BD2"/>
    <w:rsid w:val="00C37A14"/>
    <w:rsid w:val="00C44639"/>
    <w:rsid w:val="00C77380"/>
    <w:rsid w:val="00CB358B"/>
    <w:rsid w:val="00CB7D45"/>
    <w:rsid w:val="00CF3AA9"/>
    <w:rsid w:val="00CF61FE"/>
    <w:rsid w:val="00D01E6A"/>
    <w:rsid w:val="00D225E0"/>
    <w:rsid w:val="00D463E0"/>
    <w:rsid w:val="00D47DDC"/>
    <w:rsid w:val="00D50733"/>
    <w:rsid w:val="00D6118E"/>
    <w:rsid w:val="00D776DF"/>
    <w:rsid w:val="00D91961"/>
    <w:rsid w:val="00DA5C0D"/>
    <w:rsid w:val="00DA5D21"/>
    <w:rsid w:val="00DB3926"/>
    <w:rsid w:val="00DB3E89"/>
    <w:rsid w:val="00DC1585"/>
    <w:rsid w:val="00DF6A65"/>
    <w:rsid w:val="00DF7812"/>
    <w:rsid w:val="00E20185"/>
    <w:rsid w:val="00E27047"/>
    <w:rsid w:val="00E35F97"/>
    <w:rsid w:val="00E378C3"/>
    <w:rsid w:val="00E52BAF"/>
    <w:rsid w:val="00E63EFC"/>
    <w:rsid w:val="00E729D0"/>
    <w:rsid w:val="00EB0140"/>
    <w:rsid w:val="00EB5D43"/>
    <w:rsid w:val="00EB6683"/>
    <w:rsid w:val="00ED3A16"/>
    <w:rsid w:val="00EF0D9B"/>
    <w:rsid w:val="00EF78B7"/>
    <w:rsid w:val="00F011BC"/>
    <w:rsid w:val="00F02F40"/>
    <w:rsid w:val="00F10ACD"/>
    <w:rsid w:val="00F55996"/>
    <w:rsid w:val="00F612D6"/>
    <w:rsid w:val="00F70F1D"/>
    <w:rsid w:val="00F82330"/>
    <w:rsid w:val="00F87A66"/>
    <w:rsid w:val="00F972DB"/>
    <w:rsid w:val="00F97800"/>
    <w:rsid w:val="00FB7B94"/>
    <w:rsid w:val="00FD28D0"/>
    <w:rsid w:val="00FF09C7"/>
    <w:rsid w:val="00FF23BB"/>
    <w:rsid w:val="00FF3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4EEE1"/>
  <w15:docId w15:val="{3769FAFE-DB56-4B0C-832E-EBA4328CE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4E3AB9"/>
    <w:rPr>
      <w:color w:val="808080"/>
      <w:shd w:val="clear" w:color="auto" w:fill="E6E6E6"/>
    </w:rPr>
  </w:style>
  <w:style w:type="character" w:styleId="FollowedHyperlink">
    <w:name w:val="FollowedHyperlink"/>
    <w:basedOn w:val="DefaultParagraphFont"/>
    <w:uiPriority w:val="99"/>
    <w:semiHidden/>
    <w:unhideWhenUsed/>
    <w:rsid w:val="00FF23BB"/>
    <w:rPr>
      <w:color w:val="800080" w:themeColor="followedHyperlink"/>
      <w:u w:val="single"/>
    </w:rPr>
  </w:style>
  <w:style w:type="character" w:styleId="UnresolvedMention">
    <w:name w:val="Unresolved Mention"/>
    <w:basedOn w:val="DefaultParagraphFont"/>
    <w:uiPriority w:val="99"/>
    <w:semiHidden/>
    <w:unhideWhenUsed/>
    <w:rsid w:val="00FF23BB"/>
    <w:rPr>
      <w:color w:val="605E5C"/>
      <w:shd w:val="clear" w:color="auto" w:fill="E1DFDD"/>
    </w:rPr>
  </w:style>
  <w:style w:type="paragraph" w:styleId="Revision">
    <w:name w:val="Revision"/>
    <w:hidden/>
    <w:uiPriority w:val="99"/>
    <w:semiHidden/>
    <w:rsid w:val="00F612D6"/>
  </w:style>
  <w:style w:type="character" w:styleId="CommentReference">
    <w:name w:val="annotation reference"/>
    <w:basedOn w:val="DefaultParagraphFont"/>
    <w:uiPriority w:val="99"/>
    <w:semiHidden/>
    <w:unhideWhenUsed/>
    <w:rsid w:val="00F612D6"/>
    <w:rPr>
      <w:sz w:val="16"/>
      <w:szCs w:val="16"/>
    </w:rPr>
  </w:style>
  <w:style w:type="paragraph" w:styleId="CommentText">
    <w:name w:val="annotation text"/>
    <w:basedOn w:val="Normal"/>
    <w:link w:val="CommentTextChar"/>
    <w:uiPriority w:val="99"/>
    <w:semiHidden/>
    <w:unhideWhenUsed/>
    <w:rsid w:val="00F612D6"/>
    <w:rPr>
      <w:sz w:val="20"/>
      <w:szCs w:val="20"/>
    </w:rPr>
  </w:style>
  <w:style w:type="character" w:customStyle="1" w:styleId="CommentTextChar">
    <w:name w:val="Comment Text Char"/>
    <w:basedOn w:val="DefaultParagraphFont"/>
    <w:link w:val="CommentText"/>
    <w:uiPriority w:val="99"/>
    <w:semiHidden/>
    <w:rsid w:val="00F612D6"/>
    <w:rPr>
      <w:sz w:val="20"/>
      <w:szCs w:val="20"/>
    </w:rPr>
  </w:style>
  <w:style w:type="paragraph" w:styleId="CommentSubject">
    <w:name w:val="annotation subject"/>
    <w:basedOn w:val="CommentText"/>
    <w:next w:val="CommentText"/>
    <w:link w:val="CommentSubjectChar"/>
    <w:uiPriority w:val="99"/>
    <w:semiHidden/>
    <w:unhideWhenUsed/>
    <w:rsid w:val="00F612D6"/>
    <w:rPr>
      <w:b/>
      <w:bCs/>
    </w:rPr>
  </w:style>
  <w:style w:type="character" w:customStyle="1" w:styleId="CommentSubjectChar">
    <w:name w:val="Comment Subject Char"/>
    <w:basedOn w:val="CommentTextChar"/>
    <w:link w:val="CommentSubject"/>
    <w:uiPriority w:val="99"/>
    <w:semiHidden/>
    <w:rsid w:val="00F612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94641">
      <w:bodyDiv w:val="1"/>
      <w:marLeft w:val="0"/>
      <w:marRight w:val="0"/>
      <w:marTop w:val="0"/>
      <w:marBottom w:val="0"/>
      <w:divBdr>
        <w:top w:val="none" w:sz="0" w:space="0" w:color="auto"/>
        <w:left w:val="none" w:sz="0" w:space="0" w:color="auto"/>
        <w:bottom w:val="none" w:sz="0" w:space="0" w:color="auto"/>
        <w:right w:val="none" w:sz="0" w:space="0" w:color="auto"/>
      </w:divBdr>
    </w:div>
    <w:div w:id="198783043">
      <w:bodyDiv w:val="1"/>
      <w:marLeft w:val="0"/>
      <w:marRight w:val="0"/>
      <w:marTop w:val="0"/>
      <w:marBottom w:val="0"/>
      <w:divBdr>
        <w:top w:val="none" w:sz="0" w:space="0" w:color="auto"/>
        <w:left w:val="none" w:sz="0" w:space="0" w:color="auto"/>
        <w:bottom w:val="none" w:sz="0" w:space="0" w:color="auto"/>
        <w:right w:val="none" w:sz="0" w:space="0" w:color="auto"/>
      </w:divBdr>
    </w:div>
    <w:div w:id="598831717">
      <w:bodyDiv w:val="1"/>
      <w:marLeft w:val="0"/>
      <w:marRight w:val="0"/>
      <w:marTop w:val="0"/>
      <w:marBottom w:val="0"/>
      <w:divBdr>
        <w:top w:val="none" w:sz="0" w:space="0" w:color="auto"/>
        <w:left w:val="none" w:sz="0" w:space="0" w:color="auto"/>
        <w:bottom w:val="none" w:sz="0" w:space="0" w:color="auto"/>
        <w:right w:val="none" w:sz="0" w:space="0" w:color="auto"/>
      </w:divBdr>
      <w:divsChild>
        <w:div w:id="863207060">
          <w:marLeft w:val="0"/>
          <w:marRight w:val="0"/>
          <w:marTop w:val="0"/>
          <w:marBottom w:val="0"/>
          <w:divBdr>
            <w:top w:val="none" w:sz="0" w:space="0" w:color="auto"/>
            <w:left w:val="none" w:sz="0" w:space="0" w:color="auto"/>
            <w:bottom w:val="none" w:sz="0" w:space="0" w:color="auto"/>
            <w:right w:val="none" w:sz="0" w:space="0" w:color="auto"/>
          </w:divBdr>
          <w:divsChild>
            <w:div w:id="401878300">
              <w:marLeft w:val="0"/>
              <w:marRight w:val="0"/>
              <w:marTop w:val="0"/>
              <w:marBottom w:val="0"/>
              <w:divBdr>
                <w:top w:val="single" w:sz="6" w:space="11" w:color="FCFCFC"/>
                <w:left w:val="single" w:sz="6" w:space="11" w:color="ECECEC"/>
                <w:bottom w:val="single" w:sz="6" w:space="4" w:color="ECECEC"/>
                <w:right w:val="single" w:sz="6" w:space="11" w:color="ECECEC"/>
              </w:divBdr>
              <w:divsChild>
                <w:div w:id="11277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64336">
      <w:bodyDiv w:val="1"/>
      <w:marLeft w:val="0"/>
      <w:marRight w:val="0"/>
      <w:marTop w:val="0"/>
      <w:marBottom w:val="0"/>
      <w:divBdr>
        <w:top w:val="none" w:sz="0" w:space="0" w:color="auto"/>
        <w:left w:val="none" w:sz="0" w:space="0" w:color="auto"/>
        <w:bottom w:val="none" w:sz="0" w:space="0" w:color="auto"/>
        <w:right w:val="none" w:sz="0" w:space="0" w:color="auto"/>
      </w:divBdr>
    </w:div>
    <w:div w:id="1847745598">
      <w:bodyDiv w:val="1"/>
      <w:marLeft w:val="0"/>
      <w:marRight w:val="0"/>
      <w:marTop w:val="0"/>
      <w:marBottom w:val="0"/>
      <w:divBdr>
        <w:top w:val="none" w:sz="0" w:space="0" w:color="auto"/>
        <w:left w:val="none" w:sz="0" w:space="0" w:color="auto"/>
        <w:bottom w:val="none" w:sz="0" w:space="0" w:color="auto"/>
        <w:right w:val="none" w:sz="0" w:space="0" w:color="auto"/>
      </w:divBdr>
      <w:divsChild>
        <w:div w:id="297153879">
          <w:marLeft w:val="0"/>
          <w:marRight w:val="0"/>
          <w:marTop w:val="0"/>
          <w:marBottom w:val="0"/>
          <w:divBdr>
            <w:top w:val="none" w:sz="0" w:space="0" w:color="auto"/>
            <w:left w:val="none" w:sz="0" w:space="0" w:color="auto"/>
            <w:bottom w:val="none" w:sz="0" w:space="0" w:color="auto"/>
            <w:right w:val="none" w:sz="0" w:space="0" w:color="auto"/>
          </w:divBdr>
          <w:divsChild>
            <w:div w:id="497159229">
              <w:marLeft w:val="0"/>
              <w:marRight w:val="0"/>
              <w:marTop w:val="0"/>
              <w:marBottom w:val="0"/>
              <w:divBdr>
                <w:top w:val="single" w:sz="6" w:space="11" w:color="FCFCFC"/>
                <w:left w:val="single" w:sz="6" w:space="11" w:color="ECECEC"/>
                <w:bottom w:val="single" w:sz="6" w:space="4" w:color="ECECEC"/>
                <w:right w:val="single" w:sz="6" w:space="11" w:color="ECECEC"/>
              </w:divBdr>
              <w:divsChild>
                <w:div w:id="2546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87303">
      <w:bodyDiv w:val="1"/>
      <w:marLeft w:val="0"/>
      <w:marRight w:val="0"/>
      <w:marTop w:val="0"/>
      <w:marBottom w:val="0"/>
      <w:divBdr>
        <w:top w:val="none" w:sz="0" w:space="0" w:color="auto"/>
        <w:left w:val="none" w:sz="0" w:space="0" w:color="auto"/>
        <w:bottom w:val="none" w:sz="0" w:space="0" w:color="auto"/>
        <w:right w:val="none" w:sz="0" w:space="0" w:color="auto"/>
      </w:divBdr>
    </w:div>
    <w:div w:id="21064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rs.gov/uac/Privacy-Impact-Assessments-PI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73435DD-386A-4B3B-9393-F05AE9CCB15E}">
  <ds:schemaRefs>
    <ds:schemaRef ds:uri="http://schemas.openxmlformats.org/officeDocument/2006/bibliography"/>
  </ds:schemaRefs>
</ds:datastoreItem>
</file>

<file path=customXml/itemProps3.xml><?xml version="1.0" encoding="utf-8"?>
<ds:datastoreItem xmlns:ds="http://schemas.openxmlformats.org/officeDocument/2006/customXml" ds:itemID="{F074B5DB-4E90-4BD4-805A-ECD632C02A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89368E-D2DD-4591-A1CB-06E61C63D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2914</Words>
  <Characters>16613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19489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Brinson Martha R</cp:lastModifiedBy>
  <cp:revision>4</cp:revision>
  <dcterms:created xsi:type="dcterms:W3CDTF">2022-03-08T15:26:00Z</dcterms:created>
  <dcterms:modified xsi:type="dcterms:W3CDTF">2022-03-09T15:12:00Z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