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4BD8" w:rsidR="00FF371A" w:rsidP="00EB6976" w:rsidRDefault="00FF371A" w14:paraId="144F7406" w14:textId="77777777">
      <w:pPr>
        <w:tabs>
          <w:tab w:val="center" w:pos="4680"/>
        </w:tabs>
        <w:jc w:val="center"/>
        <w:rPr>
          <w:rFonts w:asciiTheme="minorHAnsi" w:hAnsiTheme="minorHAnsi" w:cstheme="minorHAnsi"/>
          <w:sz w:val="22"/>
          <w:szCs w:val="22"/>
        </w:rPr>
      </w:pPr>
      <w:r w:rsidRPr="00B64BD8">
        <w:rPr>
          <w:rFonts w:asciiTheme="minorHAnsi" w:hAnsiTheme="minorHAnsi" w:cstheme="minorHAnsi"/>
          <w:sz w:val="22"/>
          <w:szCs w:val="22"/>
        </w:rPr>
        <w:t>SUPPORTING STATEMENT</w:t>
      </w:r>
    </w:p>
    <w:p w:rsidRPr="00B64BD8" w:rsidR="004D647B" w:rsidP="00EB6976" w:rsidRDefault="004D647B" w14:paraId="4722CC7E" w14:textId="77777777">
      <w:pPr>
        <w:tabs>
          <w:tab w:val="center" w:pos="4680"/>
        </w:tabs>
        <w:jc w:val="center"/>
        <w:rPr>
          <w:rFonts w:asciiTheme="minorHAnsi" w:hAnsiTheme="minorHAnsi" w:cstheme="minorHAnsi"/>
          <w:sz w:val="22"/>
          <w:szCs w:val="22"/>
        </w:rPr>
      </w:pPr>
      <w:r w:rsidRPr="00B64BD8">
        <w:rPr>
          <w:rFonts w:asciiTheme="minorHAnsi" w:hAnsiTheme="minorHAnsi" w:cstheme="minorHAnsi"/>
          <w:sz w:val="22"/>
          <w:szCs w:val="22"/>
        </w:rPr>
        <w:t>Internal Revenue Service</w:t>
      </w:r>
    </w:p>
    <w:p w:rsidR="002B049F" w:rsidP="00EB6976" w:rsidRDefault="00246D43" w14:paraId="1D0BCE19" w14:textId="715EEC32">
      <w:pPr>
        <w:tabs>
          <w:tab w:val="center" w:pos="4680"/>
        </w:tabs>
        <w:jc w:val="center"/>
        <w:rPr>
          <w:rFonts w:asciiTheme="minorHAnsi" w:hAnsiTheme="minorHAnsi" w:cstheme="minorHAnsi"/>
          <w:sz w:val="22"/>
          <w:szCs w:val="22"/>
        </w:rPr>
      </w:pPr>
      <w:r w:rsidRPr="00B64BD8">
        <w:rPr>
          <w:rFonts w:asciiTheme="minorHAnsi" w:hAnsiTheme="minorHAnsi" w:cstheme="minorHAnsi"/>
          <w:sz w:val="22"/>
          <w:szCs w:val="22"/>
        </w:rPr>
        <w:t>N</w:t>
      </w:r>
      <w:r w:rsidRPr="00B64BD8" w:rsidR="00003D47">
        <w:rPr>
          <w:rFonts w:asciiTheme="minorHAnsi" w:hAnsiTheme="minorHAnsi" w:cstheme="minorHAnsi"/>
          <w:sz w:val="22"/>
          <w:szCs w:val="22"/>
        </w:rPr>
        <w:t>otice 2021-</w:t>
      </w:r>
      <w:r w:rsidRPr="00B64BD8" w:rsidR="00203688">
        <w:rPr>
          <w:rFonts w:asciiTheme="minorHAnsi" w:hAnsiTheme="minorHAnsi" w:cstheme="minorHAnsi"/>
          <w:sz w:val="22"/>
          <w:szCs w:val="22"/>
        </w:rPr>
        <w:t>57</w:t>
      </w:r>
      <w:r w:rsidRPr="00B64BD8" w:rsidR="00EF065B">
        <w:rPr>
          <w:rFonts w:asciiTheme="minorHAnsi" w:hAnsiTheme="minorHAnsi" w:cstheme="minorHAnsi"/>
          <w:sz w:val="22"/>
          <w:szCs w:val="22"/>
        </w:rPr>
        <w:t xml:space="preserve">, </w:t>
      </w:r>
      <w:r w:rsidRPr="00B64BD8">
        <w:rPr>
          <w:rFonts w:asciiTheme="minorHAnsi" w:hAnsiTheme="minorHAnsi" w:cstheme="minorHAnsi"/>
          <w:sz w:val="22"/>
          <w:szCs w:val="22"/>
        </w:rPr>
        <w:t xml:space="preserve">Funding </w:t>
      </w:r>
      <w:r w:rsidRPr="00B64BD8" w:rsidR="00161AC9">
        <w:rPr>
          <w:rFonts w:asciiTheme="minorHAnsi" w:hAnsiTheme="minorHAnsi" w:cstheme="minorHAnsi"/>
          <w:sz w:val="22"/>
          <w:szCs w:val="22"/>
        </w:rPr>
        <w:t>R</w:t>
      </w:r>
      <w:r w:rsidRPr="00B64BD8">
        <w:rPr>
          <w:rFonts w:asciiTheme="minorHAnsi" w:hAnsiTheme="minorHAnsi" w:cstheme="minorHAnsi"/>
          <w:sz w:val="22"/>
          <w:szCs w:val="22"/>
        </w:rPr>
        <w:t xml:space="preserve">elief for </w:t>
      </w:r>
      <w:r w:rsidRPr="00B64BD8" w:rsidR="00161AC9">
        <w:rPr>
          <w:rFonts w:asciiTheme="minorHAnsi" w:hAnsiTheme="minorHAnsi" w:cstheme="minorHAnsi"/>
          <w:sz w:val="22"/>
          <w:szCs w:val="22"/>
        </w:rPr>
        <w:t>M</w:t>
      </w:r>
      <w:r w:rsidRPr="00B64BD8">
        <w:rPr>
          <w:rFonts w:asciiTheme="minorHAnsi" w:hAnsiTheme="minorHAnsi" w:cstheme="minorHAnsi"/>
          <w:sz w:val="22"/>
          <w:szCs w:val="22"/>
        </w:rPr>
        <w:t xml:space="preserve">ultiemployer </w:t>
      </w:r>
      <w:r w:rsidRPr="00B64BD8" w:rsidR="00161AC9">
        <w:rPr>
          <w:rFonts w:asciiTheme="minorHAnsi" w:hAnsiTheme="minorHAnsi" w:cstheme="minorHAnsi"/>
          <w:sz w:val="22"/>
          <w:szCs w:val="22"/>
        </w:rPr>
        <w:t>D</w:t>
      </w:r>
      <w:r w:rsidRPr="00B64BD8">
        <w:rPr>
          <w:rFonts w:asciiTheme="minorHAnsi" w:hAnsiTheme="minorHAnsi" w:cstheme="minorHAnsi"/>
          <w:sz w:val="22"/>
          <w:szCs w:val="22"/>
        </w:rPr>
        <w:t xml:space="preserve">efined </w:t>
      </w:r>
      <w:r w:rsidRPr="00B64BD8" w:rsidR="00161AC9">
        <w:rPr>
          <w:rFonts w:asciiTheme="minorHAnsi" w:hAnsiTheme="minorHAnsi" w:cstheme="minorHAnsi"/>
          <w:sz w:val="22"/>
          <w:szCs w:val="22"/>
        </w:rPr>
        <w:t>B</w:t>
      </w:r>
      <w:r w:rsidRPr="00B64BD8">
        <w:rPr>
          <w:rFonts w:asciiTheme="minorHAnsi" w:hAnsiTheme="minorHAnsi" w:cstheme="minorHAnsi"/>
          <w:sz w:val="22"/>
          <w:szCs w:val="22"/>
        </w:rPr>
        <w:t xml:space="preserve">enefit </w:t>
      </w:r>
      <w:r w:rsidRPr="00B64BD8" w:rsidR="00161AC9">
        <w:rPr>
          <w:rFonts w:asciiTheme="minorHAnsi" w:hAnsiTheme="minorHAnsi" w:cstheme="minorHAnsi"/>
          <w:sz w:val="22"/>
          <w:szCs w:val="22"/>
        </w:rPr>
        <w:t>P</w:t>
      </w:r>
      <w:r w:rsidRPr="00B64BD8">
        <w:rPr>
          <w:rFonts w:asciiTheme="minorHAnsi" w:hAnsiTheme="minorHAnsi" w:cstheme="minorHAnsi"/>
          <w:sz w:val="22"/>
          <w:szCs w:val="22"/>
        </w:rPr>
        <w:t xml:space="preserve">ension </w:t>
      </w:r>
      <w:r w:rsidRPr="00B64BD8" w:rsidR="00161AC9">
        <w:rPr>
          <w:rFonts w:asciiTheme="minorHAnsi" w:hAnsiTheme="minorHAnsi" w:cstheme="minorHAnsi"/>
          <w:sz w:val="22"/>
          <w:szCs w:val="22"/>
        </w:rPr>
        <w:t>P</w:t>
      </w:r>
      <w:r w:rsidRPr="00B64BD8">
        <w:rPr>
          <w:rFonts w:asciiTheme="minorHAnsi" w:hAnsiTheme="minorHAnsi" w:cstheme="minorHAnsi"/>
          <w:sz w:val="22"/>
          <w:szCs w:val="22"/>
        </w:rPr>
        <w:t xml:space="preserve">lans </w:t>
      </w:r>
      <w:r w:rsidRPr="00B64BD8" w:rsidR="00161AC9">
        <w:rPr>
          <w:rFonts w:asciiTheme="minorHAnsi" w:hAnsiTheme="minorHAnsi" w:cstheme="minorHAnsi"/>
          <w:sz w:val="22"/>
          <w:szCs w:val="22"/>
        </w:rPr>
        <w:t>U</w:t>
      </w:r>
      <w:r w:rsidRPr="00B64BD8">
        <w:rPr>
          <w:rFonts w:asciiTheme="minorHAnsi" w:hAnsiTheme="minorHAnsi" w:cstheme="minorHAnsi"/>
          <w:sz w:val="22"/>
          <w:szCs w:val="22"/>
        </w:rPr>
        <w:t>nder the American Rescue Plan Act</w:t>
      </w:r>
      <w:r w:rsidRPr="00B64BD8" w:rsidR="002B049F">
        <w:rPr>
          <w:rFonts w:asciiTheme="minorHAnsi" w:hAnsiTheme="minorHAnsi" w:cstheme="minorHAnsi"/>
          <w:sz w:val="22"/>
          <w:szCs w:val="22"/>
        </w:rPr>
        <w:t xml:space="preserve"> </w:t>
      </w:r>
    </w:p>
    <w:p w:rsidRPr="00B64BD8" w:rsidR="00B64BD8" w:rsidP="00EB6976" w:rsidRDefault="00B64BD8" w14:paraId="61982F93" w14:textId="77777777">
      <w:pPr>
        <w:tabs>
          <w:tab w:val="center" w:pos="4680"/>
        </w:tabs>
        <w:jc w:val="center"/>
        <w:rPr>
          <w:rFonts w:asciiTheme="minorHAnsi" w:hAnsiTheme="minorHAnsi" w:cstheme="minorHAnsi"/>
          <w:sz w:val="22"/>
          <w:szCs w:val="22"/>
        </w:rPr>
      </w:pPr>
    </w:p>
    <w:p w:rsidRPr="00B64BD8" w:rsidR="00B03085" w:rsidP="00EB6976" w:rsidRDefault="00003082" w14:paraId="4B14A903" w14:textId="2F51AD1D">
      <w:pPr>
        <w:tabs>
          <w:tab w:val="center" w:pos="4680"/>
        </w:tabs>
        <w:jc w:val="center"/>
        <w:rPr>
          <w:rFonts w:asciiTheme="minorHAnsi" w:hAnsiTheme="minorHAnsi" w:cstheme="minorHAnsi"/>
          <w:sz w:val="22"/>
          <w:szCs w:val="22"/>
        </w:rPr>
      </w:pPr>
      <w:r w:rsidRPr="00B64BD8">
        <w:rPr>
          <w:rFonts w:asciiTheme="minorHAnsi" w:hAnsiTheme="minorHAnsi" w:cstheme="minorHAnsi"/>
          <w:sz w:val="22"/>
          <w:szCs w:val="22"/>
        </w:rPr>
        <w:t xml:space="preserve">OMB Control Number </w:t>
      </w:r>
      <w:r w:rsidRPr="00B64BD8" w:rsidR="00B03085">
        <w:rPr>
          <w:rFonts w:asciiTheme="minorHAnsi" w:hAnsiTheme="minorHAnsi" w:cstheme="minorHAnsi"/>
          <w:sz w:val="22"/>
          <w:szCs w:val="22"/>
        </w:rPr>
        <w:t>1545-</w:t>
      </w:r>
      <w:r w:rsidRPr="00B64BD8" w:rsidR="00F307BF">
        <w:rPr>
          <w:rFonts w:asciiTheme="minorHAnsi" w:hAnsiTheme="minorHAnsi" w:cstheme="minorHAnsi"/>
          <w:sz w:val="22"/>
          <w:szCs w:val="22"/>
        </w:rPr>
        <w:t>2300</w:t>
      </w:r>
    </w:p>
    <w:p w:rsidRPr="001F36C3" w:rsidR="00FF371A" w:rsidP="00FF19C2" w:rsidRDefault="00B03085" w14:paraId="72A4AC3B" w14:textId="77777777">
      <w:pPr>
        <w:tabs>
          <w:tab w:val="center" w:pos="4680"/>
        </w:tabs>
        <w:spacing w:line="360" w:lineRule="auto"/>
        <w:jc w:val="center"/>
        <w:rPr>
          <w:rFonts w:asciiTheme="minorHAnsi" w:hAnsiTheme="minorHAnsi" w:cstheme="minorHAnsi"/>
          <w:b/>
          <w:bCs/>
          <w:sz w:val="22"/>
          <w:szCs w:val="22"/>
        </w:rPr>
      </w:pPr>
      <w:r w:rsidRPr="001F36C3">
        <w:rPr>
          <w:rFonts w:asciiTheme="minorHAnsi" w:hAnsiTheme="minorHAnsi" w:cstheme="minorHAnsi"/>
          <w:b/>
          <w:bCs/>
          <w:sz w:val="22"/>
          <w:szCs w:val="22"/>
        </w:rPr>
        <w:t xml:space="preserve"> </w:t>
      </w:r>
    </w:p>
    <w:p w:rsidRPr="00B64BD8" w:rsidR="00FF371A" w:rsidP="00FA3F1F" w:rsidRDefault="00FF371A" w14:paraId="327052F6"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CIRCUMSTANCES NECESSITATING COLLECTION OF INFORMATION</w:t>
      </w:r>
    </w:p>
    <w:p w:rsidRPr="001F36C3" w:rsidR="00FF371A" w:rsidRDefault="00FF371A" w14:paraId="1A2B8734" w14:textId="77777777">
      <w:pPr>
        <w:rPr>
          <w:rFonts w:asciiTheme="minorHAnsi" w:hAnsiTheme="minorHAnsi" w:cstheme="minorHAnsi"/>
          <w:sz w:val="22"/>
          <w:szCs w:val="22"/>
        </w:rPr>
      </w:pPr>
    </w:p>
    <w:p w:rsidR="0043467F" w:rsidP="00F26713" w:rsidRDefault="00246D43" w14:paraId="60D1D5B7" w14:textId="7A85B414">
      <w:pPr>
        <w:ind w:left="720"/>
        <w:rPr>
          <w:rFonts w:asciiTheme="minorHAnsi" w:hAnsiTheme="minorHAnsi" w:cstheme="minorHAnsi"/>
          <w:bCs/>
          <w:sz w:val="22"/>
          <w:szCs w:val="22"/>
        </w:rPr>
      </w:pPr>
      <w:bookmarkStart w:name="_Hlk65069127" w:id="0"/>
      <w:r>
        <w:rPr>
          <w:rFonts w:asciiTheme="minorHAnsi" w:hAnsiTheme="minorHAnsi" w:cstheme="minorHAnsi"/>
          <w:sz w:val="22"/>
          <w:szCs w:val="22"/>
        </w:rPr>
        <w:t>The American Rescue Plan Act of 2021</w:t>
      </w:r>
      <w:r w:rsidR="009358BC">
        <w:rPr>
          <w:rFonts w:asciiTheme="minorHAnsi" w:hAnsiTheme="minorHAnsi" w:cstheme="minorHAnsi"/>
          <w:sz w:val="22"/>
          <w:szCs w:val="22"/>
        </w:rPr>
        <w:t xml:space="preserve"> (ARP)</w:t>
      </w:r>
      <w:r>
        <w:rPr>
          <w:rFonts w:asciiTheme="minorHAnsi" w:hAnsiTheme="minorHAnsi" w:cstheme="minorHAnsi"/>
          <w:sz w:val="22"/>
          <w:szCs w:val="22"/>
        </w:rPr>
        <w:t>, P.L. 117-2, sections 9701, 9702, and 9703 provide elective funding relief</w:t>
      </w:r>
      <w:r w:rsidR="00E41895">
        <w:rPr>
          <w:rFonts w:asciiTheme="minorHAnsi" w:hAnsiTheme="minorHAnsi" w:cstheme="minorHAnsi"/>
          <w:sz w:val="22"/>
          <w:szCs w:val="22"/>
        </w:rPr>
        <w:t xml:space="preserve"> for multiemployer defined benefit pension plans to address the continue</w:t>
      </w:r>
      <w:r w:rsidR="00BF0A7A">
        <w:rPr>
          <w:rFonts w:asciiTheme="minorHAnsi" w:hAnsiTheme="minorHAnsi" w:cstheme="minorHAnsi"/>
          <w:sz w:val="22"/>
          <w:szCs w:val="22"/>
        </w:rPr>
        <w:t>d</w:t>
      </w:r>
      <w:r w:rsidR="00E41895">
        <w:rPr>
          <w:rFonts w:asciiTheme="minorHAnsi" w:hAnsiTheme="minorHAnsi" w:cstheme="minorHAnsi"/>
          <w:sz w:val="22"/>
          <w:szCs w:val="22"/>
        </w:rPr>
        <w:t xml:space="preserve"> impact of COVID-19</w:t>
      </w:r>
      <w:r w:rsidR="00F26713">
        <w:rPr>
          <w:rFonts w:asciiTheme="minorHAnsi" w:hAnsiTheme="minorHAnsi" w:cstheme="minorHAnsi"/>
          <w:bCs/>
          <w:sz w:val="22"/>
          <w:szCs w:val="22"/>
        </w:rPr>
        <w:t>.</w:t>
      </w:r>
      <w:r w:rsidR="00E41895">
        <w:rPr>
          <w:rFonts w:asciiTheme="minorHAnsi" w:hAnsiTheme="minorHAnsi" w:cstheme="minorHAnsi"/>
          <w:bCs/>
          <w:sz w:val="22"/>
          <w:szCs w:val="22"/>
        </w:rPr>
        <w:t xml:space="preserve"> </w:t>
      </w:r>
    </w:p>
    <w:p w:rsidR="0043467F" w:rsidP="00F26713" w:rsidRDefault="0043467F" w14:paraId="4D6D6E6F" w14:textId="77777777">
      <w:pPr>
        <w:ind w:left="720"/>
        <w:rPr>
          <w:rFonts w:asciiTheme="minorHAnsi" w:hAnsiTheme="minorHAnsi" w:cstheme="minorHAnsi"/>
          <w:bCs/>
          <w:sz w:val="22"/>
          <w:szCs w:val="22"/>
        </w:rPr>
      </w:pPr>
    </w:p>
    <w:p w:rsidRPr="0043467F" w:rsidR="0043467F" w:rsidP="0043467F" w:rsidRDefault="0043467F" w14:paraId="3EF96DC0" w14:textId="08837CE4">
      <w:pPr>
        <w:ind w:left="720"/>
        <w:rPr>
          <w:rFonts w:asciiTheme="minorHAnsi" w:hAnsiTheme="minorHAnsi" w:cstheme="minorHAnsi"/>
          <w:bCs/>
          <w:sz w:val="22"/>
          <w:szCs w:val="22"/>
        </w:rPr>
      </w:pPr>
      <w:r w:rsidRPr="0043467F">
        <w:rPr>
          <w:rFonts w:asciiTheme="minorHAnsi" w:hAnsiTheme="minorHAnsi" w:cstheme="minorHAnsi"/>
          <w:bCs/>
          <w:sz w:val="22"/>
          <w:szCs w:val="22"/>
        </w:rPr>
        <w:t xml:space="preserve">This notice provides guidance for sponsors of multiemployer defined benefit pension plans on the elections under sections 9701 and 9702 of the </w:t>
      </w:r>
      <w:r w:rsidR="009358BC">
        <w:rPr>
          <w:rFonts w:asciiTheme="minorHAnsi" w:hAnsiTheme="minorHAnsi" w:cstheme="minorHAnsi"/>
          <w:bCs/>
          <w:sz w:val="22"/>
          <w:szCs w:val="22"/>
        </w:rPr>
        <w:t>ARP</w:t>
      </w:r>
      <w:r w:rsidR="00C55644">
        <w:rPr>
          <w:rFonts w:asciiTheme="minorHAnsi" w:hAnsiTheme="minorHAnsi" w:cstheme="minorHAnsi"/>
          <w:bCs/>
          <w:sz w:val="22"/>
          <w:szCs w:val="22"/>
        </w:rPr>
        <w:t xml:space="preserve"> Act</w:t>
      </w:r>
      <w:r w:rsidRPr="0043467F">
        <w:rPr>
          <w:rFonts w:asciiTheme="minorHAnsi" w:hAnsiTheme="minorHAnsi" w:cstheme="minorHAnsi"/>
          <w:bCs/>
          <w:sz w:val="22"/>
          <w:szCs w:val="22"/>
        </w:rPr>
        <w:t>, and the relief provided under section 9703</w:t>
      </w:r>
      <w:r w:rsidR="009358BC">
        <w:rPr>
          <w:rFonts w:asciiTheme="minorHAnsi" w:hAnsiTheme="minorHAnsi" w:cstheme="minorHAnsi"/>
          <w:bCs/>
          <w:sz w:val="22"/>
          <w:szCs w:val="22"/>
        </w:rPr>
        <w:t xml:space="preserve"> of the ARP</w:t>
      </w:r>
      <w:r w:rsidR="00C55644">
        <w:rPr>
          <w:rFonts w:asciiTheme="minorHAnsi" w:hAnsiTheme="minorHAnsi" w:cstheme="minorHAnsi"/>
          <w:bCs/>
          <w:sz w:val="22"/>
          <w:szCs w:val="22"/>
        </w:rPr>
        <w:t xml:space="preserve"> Act</w:t>
      </w:r>
      <w:r w:rsidRPr="0043467F">
        <w:rPr>
          <w:rFonts w:asciiTheme="minorHAnsi" w:hAnsiTheme="minorHAnsi" w:cstheme="minorHAnsi"/>
          <w:bCs/>
          <w:sz w:val="22"/>
          <w:szCs w:val="22"/>
        </w:rPr>
        <w:t xml:space="preserve">, relating to </w:t>
      </w:r>
      <w:r>
        <w:rPr>
          <w:rFonts w:asciiTheme="minorHAnsi" w:hAnsiTheme="minorHAnsi" w:cstheme="minorHAnsi"/>
          <w:bCs/>
          <w:sz w:val="22"/>
          <w:szCs w:val="22"/>
        </w:rPr>
        <w:t xml:space="preserve">Internal Revenue Code (IRC) </w:t>
      </w:r>
      <w:r w:rsidRPr="0043467F">
        <w:rPr>
          <w:rFonts w:asciiTheme="minorHAnsi" w:hAnsiTheme="minorHAnsi" w:cstheme="minorHAnsi"/>
          <w:bCs/>
          <w:sz w:val="22"/>
          <w:szCs w:val="22"/>
        </w:rPr>
        <w:t xml:space="preserve">sections 431 and 432. These provisions permit the plan sponsor to:  </w:t>
      </w:r>
    </w:p>
    <w:p w:rsidRPr="0043467F" w:rsidR="0043467F" w:rsidP="0043467F" w:rsidRDefault="0043467F" w14:paraId="01F43705" w14:textId="77777777">
      <w:pPr>
        <w:ind w:left="720"/>
        <w:rPr>
          <w:rFonts w:asciiTheme="minorHAnsi" w:hAnsiTheme="minorHAnsi" w:cstheme="minorHAnsi"/>
          <w:bCs/>
          <w:sz w:val="22"/>
          <w:szCs w:val="22"/>
        </w:rPr>
      </w:pPr>
    </w:p>
    <w:p w:rsidRPr="0043467F" w:rsidR="0043467F" w:rsidP="0043467F" w:rsidRDefault="0043467F" w14:paraId="10EF6D3F" w14:textId="6E459E96">
      <w:pPr>
        <w:pStyle w:val="ListParagraph"/>
        <w:numPr>
          <w:ilvl w:val="0"/>
          <w:numId w:val="7"/>
        </w:numPr>
        <w:rPr>
          <w:rFonts w:asciiTheme="minorHAnsi" w:hAnsiTheme="minorHAnsi" w:cstheme="minorHAnsi"/>
          <w:bCs/>
          <w:sz w:val="22"/>
          <w:szCs w:val="22"/>
        </w:rPr>
      </w:pPr>
      <w:r w:rsidRPr="0043467F">
        <w:rPr>
          <w:rFonts w:asciiTheme="minorHAnsi" w:hAnsiTheme="minorHAnsi" w:cstheme="minorHAnsi"/>
          <w:bCs/>
          <w:sz w:val="22"/>
          <w:szCs w:val="22"/>
        </w:rPr>
        <w:t xml:space="preserve">Elect to delay designating a plan as being in endangered, critical, or critical and declining status under </w:t>
      </w:r>
      <w:r w:rsidR="009358BC">
        <w:rPr>
          <w:rFonts w:asciiTheme="minorHAnsi" w:hAnsiTheme="minorHAnsi" w:cstheme="minorHAnsi"/>
          <w:bCs/>
          <w:sz w:val="22"/>
          <w:szCs w:val="22"/>
        </w:rPr>
        <w:t xml:space="preserve">IRC </w:t>
      </w:r>
      <w:r w:rsidRPr="0043467F">
        <w:rPr>
          <w:rFonts w:asciiTheme="minorHAnsi" w:hAnsiTheme="minorHAnsi" w:cstheme="minorHAnsi"/>
          <w:bCs/>
          <w:sz w:val="22"/>
          <w:szCs w:val="22"/>
        </w:rPr>
        <w:t xml:space="preserve">section 432(b)(3), as applicable, and updating the plan’s funding improvement plan or rehabilitation plan, as </w:t>
      </w:r>
      <w:proofErr w:type="gramStart"/>
      <w:r w:rsidRPr="0043467F">
        <w:rPr>
          <w:rFonts w:asciiTheme="minorHAnsi" w:hAnsiTheme="minorHAnsi" w:cstheme="minorHAnsi"/>
          <w:bCs/>
          <w:sz w:val="22"/>
          <w:szCs w:val="22"/>
        </w:rPr>
        <w:t>applicable;</w:t>
      </w:r>
      <w:proofErr w:type="gramEnd"/>
      <w:r w:rsidRPr="0043467F">
        <w:rPr>
          <w:rFonts w:asciiTheme="minorHAnsi" w:hAnsiTheme="minorHAnsi" w:cstheme="minorHAnsi"/>
          <w:bCs/>
          <w:sz w:val="22"/>
          <w:szCs w:val="22"/>
        </w:rPr>
        <w:t xml:space="preserve"> </w:t>
      </w:r>
    </w:p>
    <w:p w:rsidRPr="0043467F" w:rsidR="0043467F" w:rsidP="0043467F" w:rsidRDefault="0043467F" w14:paraId="2928F362" w14:textId="7FAC995F">
      <w:pPr>
        <w:pStyle w:val="ListParagraph"/>
        <w:numPr>
          <w:ilvl w:val="0"/>
          <w:numId w:val="7"/>
        </w:numPr>
        <w:rPr>
          <w:rFonts w:asciiTheme="minorHAnsi" w:hAnsiTheme="minorHAnsi" w:cstheme="minorHAnsi"/>
          <w:bCs/>
          <w:sz w:val="22"/>
          <w:szCs w:val="22"/>
        </w:rPr>
      </w:pPr>
      <w:r w:rsidRPr="0043467F">
        <w:rPr>
          <w:rFonts w:asciiTheme="minorHAnsi" w:hAnsiTheme="minorHAnsi" w:cstheme="minorHAnsi"/>
          <w:bCs/>
          <w:sz w:val="22"/>
          <w:szCs w:val="22"/>
        </w:rPr>
        <w:t xml:space="preserve">Elect to extend the plan’s funding improvement period under </w:t>
      </w:r>
      <w:r w:rsidR="009358BC">
        <w:rPr>
          <w:rFonts w:asciiTheme="minorHAnsi" w:hAnsiTheme="minorHAnsi" w:cstheme="minorHAnsi"/>
          <w:bCs/>
          <w:sz w:val="22"/>
          <w:szCs w:val="22"/>
        </w:rPr>
        <w:t xml:space="preserve">IRC </w:t>
      </w:r>
      <w:r w:rsidRPr="0043467F">
        <w:rPr>
          <w:rFonts w:asciiTheme="minorHAnsi" w:hAnsiTheme="minorHAnsi" w:cstheme="minorHAnsi"/>
          <w:bCs/>
          <w:sz w:val="22"/>
          <w:szCs w:val="22"/>
        </w:rPr>
        <w:t xml:space="preserve">section 432(c)(4) or the rehabilitation period under </w:t>
      </w:r>
      <w:bookmarkStart w:name="_Hlk80608223" w:id="1"/>
      <w:r w:rsidR="009358BC">
        <w:rPr>
          <w:rFonts w:asciiTheme="minorHAnsi" w:hAnsiTheme="minorHAnsi" w:cstheme="minorHAnsi"/>
          <w:bCs/>
          <w:sz w:val="22"/>
          <w:szCs w:val="22"/>
        </w:rPr>
        <w:t xml:space="preserve">IRC </w:t>
      </w:r>
      <w:r w:rsidRPr="0043467F">
        <w:rPr>
          <w:rFonts w:asciiTheme="minorHAnsi" w:hAnsiTheme="minorHAnsi" w:cstheme="minorHAnsi"/>
          <w:bCs/>
          <w:sz w:val="22"/>
          <w:szCs w:val="22"/>
        </w:rPr>
        <w:t xml:space="preserve">section </w:t>
      </w:r>
      <w:bookmarkEnd w:id="1"/>
      <w:r w:rsidRPr="0043467F">
        <w:rPr>
          <w:rFonts w:asciiTheme="minorHAnsi" w:hAnsiTheme="minorHAnsi" w:cstheme="minorHAnsi"/>
          <w:bCs/>
          <w:sz w:val="22"/>
          <w:szCs w:val="22"/>
        </w:rPr>
        <w:t>432(e)(4), as applicable; and</w:t>
      </w:r>
    </w:p>
    <w:p w:rsidR="0043467F" w:rsidP="0043467F" w:rsidRDefault="0043467F" w14:paraId="7BA60EB0" w14:textId="468FC786">
      <w:pPr>
        <w:pStyle w:val="ListParagraph"/>
        <w:numPr>
          <w:ilvl w:val="0"/>
          <w:numId w:val="7"/>
        </w:numPr>
        <w:rPr>
          <w:rFonts w:asciiTheme="minorHAnsi" w:hAnsiTheme="minorHAnsi" w:cstheme="minorHAnsi"/>
          <w:bCs/>
          <w:sz w:val="22"/>
          <w:szCs w:val="22"/>
        </w:rPr>
      </w:pPr>
      <w:r w:rsidRPr="0043467F">
        <w:rPr>
          <w:rFonts w:asciiTheme="minorHAnsi" w:hAnsiTheme="minorHAnsi" w:cstheme="minorHAnsi"/>
          <w:bCs/>
          <w:sz w:val="22"/>
          <w:szCs w:val="22"/>
        </w:rPr>
        <w:t xml:space="preserve">Spread certain investment losses and other experience losses related to COVID-19 over a period of up to 30 years in determining charges to the funding standard account under </w:t>
      </w:r>
      <w:r w:rsidR="009358BC">
        <w:rPr>
          <w:rFonts w:asciiTheme="minorHAnsi" w:hAnsiTheme="minorHAnsi" w:cstheme="minorHAnsi"/>
          <w:bCs/>
          <w:sz w:val="22"/>
          <w:szCs w:val="22"/>
        </w:rPr>
        <w:t xml:space="preserve">IRC </w:t>
      </w:r>
      <w:r w:rsidRPr="0043467F">
        <w:rPr>
          <w:rFonts w:asciiTheme="minorHAnsi" w:hAnsiTheme="minorHAnsi" w:cstheme="minorHAnsi"/>
          <w:bCs/>
          <w:sz w:val="22"/>
          <w:szCs w:val="22"/>
        </w:rPr>
        <w:t>section 431</w:t>
      </w:r>
      <w:r>
        <w:rPr>
          <w:rFonts w:asciiTheme="minorHAnsi" w:hAnsiTheme="minorHAnsi" w:cstheme="minorHAnsi"/>
          <w:bCs/>
          <w:sz w:val="22"/>
          <w:szCs w:val="22"/>
        </w:rPr>
        <w:t>.</w:t>
      </w:r>
    </w:p>
    <w:p w:rsidR="005C1160" w:rsidP="005C1160" w:rsidRDefault="005C1160" w14:paraId="14E633AD" w14:textId="22D12A30">
      <w:pPr>
        <w:rPr>
          <w:rFonts w:asciiTheme="minorHAnsi" w:hAnsiTheme="minorHAnsi" w:cstheme="minorHAnsi"/>
          <w:bCs/>
          <w:sz w:val="22"/>
          <w:szCs w:val="22"/>
        </w:rPr>
      </w:pPr>
    </w:p>
    <w:p w:rsidRPr="005C1160" w:rsidR="005C1160" w:rsidP="005C1160" w:rsidRDefault="005C1160" w14:paraId="4D4C4050" w14:textId="5E4694FC">
      <w:pPr>
        <w:ind w:left="720"/>
        <w:rPr>
          <w:rFonts w:asciiTheme="minorHAnsi" w:hAnsiTheme="minorHAnsi" w:cstheme="minorHAnsi"/>
          <w:bCs/>
          <w:sz w:val="22"/>
          <w:szCs w:val="22"/>
        </w:rPr>
      </w:pPr>
      <w:r w:rsidRPr="005C1160">
        <w:rPr>
          <w:rFonts w:asciiTheme="minorHAnsi" w:hAnsiTheme="minorHAnsi" w:cstheme="minorHAnsi"/>
          <w:bCs/>
          <w:sz w:val="22"/>
          <w:szCs w:val="22"/>
        </w:rPr>
        <w:t xml:space="preserve">Section 9701 of the ARP </w:t>
      </w:r>
      <w:r w:rsidR="00F85628">
        <w:rPr>
          <w:rFonts w:asciiTheme="minorHAnsi" w:hAnsiTheme="minorHAnsi" w:cstheme="minorHAnsi"/>
          <w:bCs/>
          <w:sz w:val="22"/>
          <w:szCs w:val="22"/>
        </w:rPr>
        <w:t xml:space="preserve">Act </w:t>
      </w:r>
      <w:r w:rsidRPr="005C1160">
        <w:rPr>
          <w:rFonts w:asciiTheme="minorHAnsi" w:hAnsiTheme="minorHAnsi" w:cstheme="minorHAnsi"/>
          <w:bCs/>
          <w:sz w:val="22"/>
          <w:szCs w:val="22"/>
        </w:rPr>
        <w:t xml:space="preserve">permits a multiemployer plan sponsor to make an election relating to the certification and update requirements under </w:t>
      </w:r>
      <w:r w:rsidRPr="00E32D4D" w:rsidR="00E32D4D">
        <w:rPr>
          <w:rFonts w:asciiTheme="minorHAnsi" w:hAnsiTheme="minorHAnsi" w:cstheme="minorHAnsi"/>
          <w:bCs/>
          <w:sz w:val="22"/>
          <w:szCs w:val="22"/>
        </w:rPr>
        <w:t xml:space="preserve">IRC </w:t>
      </w:r>
      <w:r w:rsidRPr="005C1160">
        <w:rPr>
          <w:rFonts w:asciiTheme="minorHAnsi" w:hAnsiTheme="minorHAnsi" w:cstheme="minorHAnsi"/>
          <w:bCs/>
          <w:sz w:val="22"/>
          <w:szCs w:val="22"/>
        </w:rPr>
        <w:t>section 432 or certain plan years.</w:t>
      </w:r>
      <w:r>
        <w:rPr>
          <w:rFonts w:asciiTheme="minorHAnsi" w:hAnsiTheme="minorHAnsi" w:cstheme="minorHAnsi"/>
          <w:bCs/>
          <w:sz w:val="22"/>
          <w:szCs w:val="22"/>
        </w:rPr>
        <w:t xml:space="preserve"> </w:t>
      </w:r>
      <w:r w:rsidRPr="005C1160">
        <w:rPr>
          <w:rFonts w:asciiTheme="minorHAnsi" w:hAnsiTheme="minorHAnsi" w:cstheme="minorHAnsi"/>
          <w:bCs/>
          <w:sz w:val="22"/>
          <w:szCs w:val="22"/>
        </w:rPr>
        <w:t xml:space="preserve">The election under section 9701 of the ARP </w:t>
      </w:r>
      <w:r w:rsidR="00F85628">
        <w:rPr>
          <w:rFonts w:asciiTheme="minorHAnsi" w:hAnsiTheme="minorHAnsi" w:cstheme="minorHAnsi"/>
          <w:bCs/>
          <w:sz w:val="22"/>
          <w:szCs w:val="22"/>
        </w:rPr>
        <w:t xml:space="preserve">Act </w:t>
      </w:r>
      <w:proofErr w:type="gramStart"/>
      <w:r w:rsidRPr="005C1160">
        <w:rPr>
          <w:rFonts w:asciiTheme="minorHAnsi" w:hAnsiTheme="minorHAnsi" w:cstheme="minorHAnsi"/>
          <w:bCs/>
          <w:sz w:val="22"/>
          <w:szCs w:val="22"/>
        </w:rPr>
        <w:t>is referred</w:t>
      </w:r>
      <w:proofErr w:type="gramEnd"/>
      <w:r w:rsidRPr="005C1160">
        <w:rPr>
          <w:rFonts w:asciiTheme="minorHAnsi" w:hAnsiTheme="minorHAnsi" w:cstheme="minorHAnsi"/>
          <w:bCs/>
          <w:sz w:val="22"/>
          <w:szCs w:val="22"/>
        </w:rPr>
        <w:t xml:space="preserve"> to as a “freeze election,” and a</w:t>
      </w:r>
      <w:r>
        <w:rPr>
          <w:rFonts w:asciiTheme="minorHAnsi" w:hAnsiTheme="minorHAnsi" w:cstheme="minorHAnsi"/>
          <w:bCs/>
          <w:sz w:val="22"/>
          <w:szCs w:val="22"/>
        </w:rPr>
        <w:t xml:space="preserve"> </w:t>
      </w:r>
      <w:r w:rsidRPr="005C1160">
        <w:rPr>
          <w:rFonts w:asciiTheme="minorHAnsi" w:hAnsiTheme="minorHAnsi" w:cstheme="minorHAnsi"/>
          <w:bCs/>
          <w:sz w:val="22"/>
          <w:szCs w:val="22"/>
        </w:rPr>
        <w:t xml:space="preserve">multiemployer plan sponsor may make a freeze election for the first plan year beginning after </w:t>
      </w:r>
      <w:r w:rsidR="00203688">
        <w:rPr>
          <w:rFonts w:asciiTheme="minorHAnsi" w:hAnsiTheme="minorHAnsi" w:cstheme="minorHAnsi"/>
          <w:bCs/>
          <w:sz w:val="22"/>
          <w:szCs w:val="22"/>
        </w:rPr>
        <w:t>February 29</w:t>
      </w:r>
      <w:r w:rsidRPr="005C1160">
        <w:rPr>
          <w:rFonts w:asciiTheme="minorHAnsi" w:hAnsiTheme="minorHAnsi" w:cstheme="minorHAnsi"/>
          <w:bCs/>
          <w:sz w:val="22"/>
          <w:szCs w:val="22"/>
        </w:rPr>
        <w:t>, 2020, or the next succeeding plan year.</w:t>
      </w:r>
    </w:p>
    <w:p w:rsidR="0043467F" w:rsidP="00F26713" w:rsidRDefault="0043467F" w14:paraId="6D1B3A11" w14:textId="1319CB13">
      <w:pPr>
        <w:ind w:left="720"/>
        <w:rPr>
          <w:rFonts w:asciiTheme="minorHAnsi" w:hAnsiTheme="minorHAnsi" w:cstheme="minorHAnsi"/>
          <w:bCs/>
          <w:sz w:val="22"/>
          <w:szCs w:val="22"/>
        </w:rPr>
      </w:pPr>
    </w:p>
    <w:p w:rsidR="005C1160" w:rsidP="00F26713" w:rsidRDefault="005C1160" w14:paraId="5F90532B" w14:textId="218275C0">
      <w:pPr>
        <w:ind w:left="720"/>
        <w:rPr>
          <w:rFonts w:asciiTheme="minorHAnsi" w:hAnsiTheme="minorHAnsi" w:cstheme="minorHAnsi"/>
          <w:bCs/>
          <w:sz w:val="22"/>
          <w:szCs w:val="22"/>
        </w:rPr>
      </w:pPr>
      <w:r w:rsidRPr="005C1160">
        <w:rPr>
          <w:rFonts w:asciiTheme="minorHAnsi" w:hAnsiTheme="minorHAnsi" w:cstheme="minorHAnsi"/>
          <w:bCs/>
          <w:sz w:val="22"/>
          <w:szCs w:val="22"/>
        </w:rPr>
        <w:t xml:space="preserve">Section 9702 of the ARP </w:t>
      </w:r>
      <w:r w:rsidR="00F85628">
        <w:rPr>
          <w:rFonts w:asciiTheme="minorHAnsi" w:hAnsiTheme="minorHAnsi" w:cstheme="minorHAnsi"/>
          <w:bCs/>
          <w:sz w:val="22"/>
          <w:szCs w:val="22"/>
        </w:rPr>
        <w:t xml:space="preserve">Act </w:t>
      </w:r>
      <w:r w:rsidRPr="005C1160">
        <w:rPr>
          <w:rFonts w:asciiTheme="minorHAnsi" w:hAnsiTheme="minorHAnsi" w:cstheme="minorHAnsi"/>
          <w:bCs/>
          <w:sz w:val="22"/>
          <w:szCs w:val="22"/>
        </w:rPr>
        <w:t>provides that the sponsor of a multiemployer plan in endangered status or critical status for a plan year beginning in 2020 or 2021 may elect to extend the plan’s funding improvement period or rehabilitation period, whichever is applicable, by 5 years (“extension election”).</w:t>
      </w:r>
    </w:p>
    <w:p w:rsidR="005C1160" w:rsidP="00F26713" w:rsidRDefault="005C1160" w14:paraId="54C05DA9" w14:textId="72D61194">
      <w:pPr>
        <w:ind w:left="720"/>
        <w:rPr>
          <w:rFonts w:asciiTheme="minorHAnsi" w:hAnsiTheme="minorHAnsi" w:cstheme="minorHAnsi"/>
          <w:bCs/>
          <w:sz w:val="22"/>
          <w:szCs w:val="22"/>
        </w:rPr>
      </w:pPr>
    </w:p>
    <w:p w:rsidR="005C1160" w:rsidP="00F26713" w:rsidRDefault="00E467C1" w14:paraId="196D5E44" w14:textId="095DA03B">
      <w:pPr>
        <w:ind w:left="720"/>
        <w:rPr>
          <w:rFonts w:asciiTheme="minorHAnsi" w:hAnsiTheme="minorHAnsi" w:cstheme="minorHAnsi"/>
          <w:bCs/>
          <w:sz w:val="22"/>
          <w:szCs w:val="22"/>
        </w:rPr>
      </w:pPr>
      <w:r w:rsidRPr="00E467C1">
        <w:rPr>
          <w:rFonts w:asciiTheme="minorHAnsi" w:hAnsiTheme="minorHAnsi" w:cstheme="minorHAnsi"/>
          <w:bCs/>
          <w:sz w:val="22"/>
          <w:szCs w:val="22"/>
        </w:rPr>
        <w:t xml:space="preserve">Section 9703(a)(2) of the ARP </w:t>
      </w:r>
      <w:r w:rsidR="00F85628">
        <w:rPr>
          <w:rFonts w:asciiTheme="minorHAnsi" w:hAnsiTheme="minorHAnsi" w:cstheme="minorHAnsi"/>
          <w:bCs/>
          <w:sz w:val="22"/>
          <w:szCs w:val="22"/>
        </w:rPr>
        <w:t xml:space="preserve">Act </w:t>
      </w:r>
      <w:r w:rsidRPr="00E467C1">
        <w:rPr>
          <w:rFonts w:asciiTheme="minorHAnsi" w:hAnsiTheme="minorHAnsi" w:cstheme="minorHAnsi"/>
          <w:bCs/>
          <w:sz w:val="22"/>
          <w:szCs w:val="22"/>
        </w:rPr>
        <w:t xml:space="preserve">amended </w:t>
      </w:r>
      <w:r w:rsidR="00E32D4D">
        <w:rPr>
          <w:rFonts w:asciiTheme="minorHAnsi" w:hAnsiTheme="minorHAnsi" w:cstheme="minorHAnsi"/>
          <w:bCs/>
          <w:sz w:val="22"/>
          <w:szCs w:val="22"/>
        </w:rPr>
        <w:t>IRC section</w:t>
      </w:r>
      <w:r w:rsidRPr="00E467C1">
        <w:rPr>
          <w:rFonts w:asciiTheme="minorHAnsi" w:hAnsiTheme="minorHAnsi" w:cstheme="minorHAnsi"/>
          <w:bCs/>
          <w:sz w:val="22"/>
          <w:szCs w:val="22"/>
        </w:rPr>
        <w:t xml:space="preserve"> 431(b)(8) to provide a modified version of the special amortization rule under </w:t>
      </w:r>
      <w:r w:rsidR="00E32D4D">
        <w:rPr>
          <w:rFonts w:asciiTheme="minorHAnsi" w:hAnsiTheme="minorHAnsi" w:cstheme="minorHAnsi"/>
          <w:bCs/>
          <w:sz w:val="22"/>
          <w:szCs w:val="22"/>
        </w:rPr>
        <w:t>IRC section</w:t>
      </w:r>
      <w:r w:rsidRPr="00E467C1">
        <w:rPr>
          <w:rFonts w:asciiTheme="minorHAnsi" w:hAnsiTheme="minorHAnsi" w:cstheme="minorHAnsi"/>
          <w:bCs/>
          <w:sz w:val="22"/>
          <w:szCs w:val="22"/>
        </w:rPr>
        <w:t xml:space="preserve"> 431(b)(8)(A) and the special asset valuation rule under </w:t>
      </w:r>
      <w:r w:rsidR="00E32D4D">
        <w:rPr>
          <w:rFonts w:asciiTheme="minorHAnsi" w:hAnsiTheme="minorHAnsi" w:cstheme="minorHAnsi"/>
          <w:bCs/>
          <w:sz w:val="22"/>
          <w:szCs w:val="22"/>
        </w:rPr>
        <w:t>IRC section</w:t>
      </w:r>
      <w:r w:rsidRPr="00E467C1">
        <w:rPr>
          <w:rFonts w:asciiTheme="minorHAnsi" w:hAnsiTheme="minorHAnsi" w:cstheme="minorHAnsi"/>
          <w:bCs/>
          <w:sz w:val="22"/>
          <w:szCs w:val="22"/>
        </w:rPr>
        <w:t xml:space="preserve"> 431(b)(8)(B) for a multiemployer plan that meets the solvency test under </w:t>
      </w:r>
      <w:r w:rsidR="00E32D4D">
        <w:rPr>
          <w:rFonts w:asciiTheme="minorHAnsi" w:hAnsiTheme="minorHAnsi" w:cstheme="minorHAnsi"/>
          <w:bCs/>
          <w:sz w:val="22"/>
          <w:szCs w:val="22"/>
        </w:rPr>
        <w:t>IRC section</w:t>
      </w:r>
      <w:r w:rsidRPr="00E467C1">
        <w:rPr>
          <w:rFonts w:asciiTheme="minorHAnsi" w:hAnsiTheme="minorHAnsi" w:cstheme="minorHAnsi"/>
          <w:bCs/>
          <w:sz w:val="22"/>
          <w:szCs w:val="22"/>
        </w:rPr>
        <w:t xml:space="preserve"> 431(b)(8)(C).</w:t>
      </w:r>
    </w:p>
    <w:p w:rsidR="00D9224D" w:rsidP="00F26713" w:rsidRDefault="00D9224D" w14:paraId="13757341" w14:textId="5D0CA983">
      <w:pPr>
        <w:ind w:left="720"/>
        <w:rPr>
          <w:rFonts w:asciiTheme="minorHAnsi" w:hAnsiTheme="minorHAnsi" w:cstheme="minorHAnsi"/>
          <w:bCs/>
          <w:sz w:val="22"/>
          <w:szCs w:val="22"/>
        </w:rPr>
      </w:pPr>
    </w:p>
    <w:p w:rsidR="0052045D" w:rsidP="00F26713" w:rsidRDefault="0052045D" w14:paraId="49CFF4F5" w14:textId="333D4D9C">
      <w:pPr>
        <w:ind w:left="720"/>
        <w:rPr>
          <w:rFonts w:asciiTheme="minorHAnsi" w:hAnsiTheme="minorHAnsi" w:cstheme="minorHAnsi"/>
          <w:bCs/>
          <w:sz w:val="22"/>
          <w:szCs w:val="22"/>
        </w:rPr>
      </w:pPr>
    </w:p>
    <w:p w:rsidR="0052045D" w:rsidP="00F26713" w:rsidRDefault="0052045D" w14:paraId="51D71F34" w14:textId="2ACFAE36">
      <w:pPr>
        <w:ind w:left="720"/>
        <w:rPr>
          <w:rFonts w:asciiTheme="minorHAnsi" w:hAnsiTheme="minorHAnsi" w:cstheme="minorHAnsi"/>
          <w:bCs/>
          <w:sz w:val="22"/>
          <w:szCs w:val="22"/>
        </w:rPr>
      </w:pPr>
    </w:p>
    <w:p w:rsidRPr="006E0982" w:rsidR="0052045D" w:rsidP="00F26713" w:rsidRDefault="0052045D" w14:paraId="7C5B14A5" w14:textId="77777777">
      <w:pPr>
        <w:ind w:left="720"/>
        <w:rPr>
          <w:rFonts w:asciiTheme="minorHAnsi" w:hAnsiTheme="minorHAnsi" w:cstheme="minorHAnsi"/>
          <w:bCs/>
          <w:sz w:val="22"/>
          <w:szCs w:val="22"/>
        </w:rPr>
      </w:pPr>
    </w:p>
    <w:bookmarkEnd w:id="0"/>
    <w:p w:rsidRPr="001F36C3" w:rsidR="00236C10" w:rsidRDefault="00E32D4D" w14:paraId="2A79501D" w14:textId="7B99002F">
      <w:pPr>
        <w:ind w:left="720"/>
        <w:rPr>
          <w:rFonts w:asciiTheme="minorHAnsi" w:hAnsiTheme="minorHAnsi" w:cstheme="minorHAnsi"/>
          <w:sz w:val="22"/>
          <w:szCs w:val="22"/>
        </w:rPr>
        <w:sectPr w:rsidRPr="001F36C3" w:rsidR="00236C10" w:rsidSect="00966B75">
          <w:footerReference w:type="default" r:id="rId8"/>
          <w:pgSz w:w="12240" w:h="15840"/>
          <w:pgMar w:top="1440" w:right="1440" w:bottom="1440" w:left="1440" w:header="1440" w:footer="1440" w:gutter="0"/>
          <w:cols w:space="720"/>
          <w:noEndnote/>
          <w:docGrid w:linePitch="326"/>
        </w:sectPr>
      </w:pPr>
      <w:r>
        <w:rPr>
          <w:rFonts w:asciiTheme="minorHAnsi" w:hAnsiTheme="minorHAnsi" w:cstheme="minorHAnsi"/>
          <w:sz w:val="22"/>
          <w:szCs w:val="22"/>
        </w:rPr>
        <w:t xml:space="preserve"> </w:t>
      </w:r>
    </w:p>
    <w:p w:rsidRPr="00B64BD8" w:rsidR="00FF371A" w:rsidP="00FA3F1F" w:rsidRDefault="00FF371A" w14:paraId="0B032F59" w14:textId="1F47A036">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USE OF DATA</w:t>
      </w:r>
    </w:p>
    <w:p w:rsidRPr="001F36C3" w:rsidR="00FF371A" w:rsidRDefault="00FF371A" w14:paraId="143C0F66" w14:textId="77777777">
      <w:pPr>
        <w:rPr>
          <w:rFonts w:asciiTheme="minorHAnsi" w:hAnsiTheme="minorHAnsi" w:cstheme="minorHAnsi"/>
          <w:sz w:val="22"/>
          <w:szCs w:val="22"/>
        </w:rPr>
      </w:pPr>
    </w:p>
    <w:p w:rsidR="003059A3" w:rsidP="003059A3" w:rsidRDefault="003059A3" w14:paraId="5896245F" w14:textId="4AC09740">
      <w:pPr>
        <w:ind w:left="720"/>
        <w:rPr>
          <w:rFonts w:asciiTheme="minorHAnsi" w:hAnsiTheme="minorHAnsi" w:cstheme="minorHAnsi"/>
          <w:bCs/>
          <w:sz w:val="22"/>
          <w:szCs w:val="22"/>
        </w:rPr>
      </w:pPr>
      <w:r w:rsidRPr="001F36C3">
        <w:rPr>
          <w:rFonts w:asciiTheme="minorHAnsi" w:hAnsiTheme="minorHAnsi" w:cstheme="minorHAnsi"/>
          <w:bCs/>
          <w:sz w:val="22"/>
          <w:szCs w:val="22"/>
        </w:rPr>
        <w:t xml:space="preserve">The information </w:t>
      </w:r>
      <w:proofErr w:type="gramStart"/>
      <w:r w:rsidRPr="001F36C3">
        <w:rPr>
          <w:rFonts w:asciiTheme="minorHAnsi" w:hAnsiTheme="minorHAnsi" w:cstheme="minorHAnsi"/>
          <w:bCs/>
          <w:sz w:val="22"/>
          <w:szCs w:val="22"/>
        </w:rPr>
        <w:t>is used</w:t>
      </w:r>
      <w:proofErr w:type="gramEnd"/>
      <w:r w:rsidRPr="001F36C3">
        <w:rPr>
          <w:rFonts w:asciiTheme="minorHAnsi" w:hAnsiTheme="minorHAnsi" w:cstheme="minorHAnsi"/>
          <w:bCs/>
          <w:sz w:val="22"/>
          <w:szCs w:val="22"/>
        </w:rPr>
        <w:t xml:space="preserve"> by the </w:t>
      </w:r>
      <w:r w:rsidRPr="001F36C3" w:rsidR="001F36C3">
        <w:rPr>
          <w:rFonts w:asciiTheme="minorHAnsi" w:hAnsiTheme="minorHAnsi" w:cstheme="minorHAnsi"/>
          <w:bCs/>
          <w:sz w:val="22"/>
          <w:szCs w:val="22"/>
        </w:rPr>
        <w:t>Internal Revenue Service</w:t>
      </w:r>
      <w:r w:rsidR="001F36C3">
        <w:rPr>
          <w:rFonts w:asciiTheme="minorHAnsi" w:hAnsiTheme="minorHAnsi" w:cstheme="minorHAnsi"/>
          <w:bCs/>
          <w:sz w:val="22"/>
          <w:szCs w:val="22"/>
        </w:rPr>
        <w:t xml:space="preserve"> (IRS)</w:t>
      </w:r>
      <w:r w:rsidRPr="001F36C3">
        <w:rPr>
          <w:rFonts w:asciiTheme="minorHAnsi" w:hAnsiTheme="minorHAnsi" w:cstheme="minorHAnsi"/>
          <w:bCs/>
          <w:sz w:val="22"/>
          <w:szCs w:val="22"/>
        </w:rPr>
        <w:t xml:space="preserve"> </w:t>
      </w:r>
      <w:r w:rsidR="00BF0A7A">
        <w:rPr>
          <w:rFonts w:asciiTheme="minorHAnsi" w:hAnsiTheme="minorHAnsi" w:cstheme="minorHAnsi"/>
          <w:bCs/>
          <w:sz w:val="22"/>
          <w:szCs w:val="22"/>
        </w:rPr>
        <w:t>for research and audit purposes</w:t>
      </w:r>
      <w:r w:rsidRPr="001F36C3">
        <w:rPr>
          <w:rFonts w:asciiTheme="minorHAnsi" w:hAnsiTheme="minorHAnsi" w:cstheme="minorHAnsi"/>
          <w:bCs/>
          <w:sz w:val="22"/>
          <w:szCs w:val="22"/>
        </w:rPr>
        <w:t>.</w:t>
      </w:r>
    </w:p>
    <w:p w:rsidR="00DA5C94" w:rsidP="003059A3" w:rsidRDefault="00DA5C94" w14:paraId="597759BA" w14:textId="54360648">
      <w:pPr>
        <w:ind w:left="720"/>
        <w:rPr>
          <w:rFonts w:asciiTheme="minorHAnsi" w:hAnsiTheme="minorHAnsi" w:cstheme="minorHAnsi"/>
          <w:bCs/>
          <w:sz w:val="22"/>
          <w:szCs w:val="22"/>
        </w:rPr>
      </w:pPr>
    </w:p>
    <w:p w:rsidRPr="00DA5C94" w:rsidR="00DA5C94" w:rsidP="00DA5C94" w:rsidRDefault="0041122B" w14:paraId="4B2AA851" w14:textId="4DDCD49C">
      <w:pPr>
        <w:ind w:left="720"/>
        <w:rPr>
          <w:rFonts w:asciiTheme="minorHAnsi" w:hAnsiTheme="minorHAnsi" w:cstheme="minorHAnsi"/>
          <w:bCs/>
          <w:sz w:val="22"/>
          <w:szCs w:val="22"/>
        </w:rPr>
      </w:pPr>
      <w:r>
        <w:rPr>
          <w:rFonts w:asciiTheme="minorHAnsi" w:hAnsiTheme="minorHAnsi" w:cstheme="minorHAnsi"/>
          <w:bCs/>
          <w:sz w:val="22"/>
          <w:szCs w:val="22"/>
        </w:rPr>
        <w:t xml:space="preserve">An </w:t>
      </w:r>
      <w:r w:rsidRPr="00DA5C94" w:rsidR="00DA5C94">
        <w:rPr>
          <w:rFonts w:asciiTheme="minorHAnsi" w:hAnsiTheme="minorHAnsi" w:cstheme="minorHAnsi"/>
          <w:bCs/>
          <w:sz w:val="22"/>
          <w:szCs w:val="22"/>
        </w:rPr>
        <w:t xml:space="preserve">election by the plan sponsor </w:t>
      </w:r>
      <w:r>
        <w:rPr>
          <w:rFonts w:asciiTheme="minorHAnsi" w:hAnsiTheme="minorHAnsi" w:cstheme="minorHAnsi"/>
          <w:bCs/>
          <w:sz w:val="22"/>
          <w:szCs w:val="22"/>
        </w:rPr>
        <w:t xml:space="preserve">under </w:t>
      </w:r>
      <w:r w:rsidR="00E32D4D">
        <w:rPr>
          <w:rFonts w:asciiTheme="minorHAnsi" w:hAnsiTheme="minorHAnsi" w:cstheme="minorHAnsi"/>
          <w:bCs/>
          <w:sz w:val="22"/>
          <w:szCs w:val="22"/>
        </w:rPr>
        <w:t>section</w:t>
      </w:r>
      <w:r w:rsidRPr="00DA5C94" w:rsidR="00DA5C94">
        <w:rPr>
          <w:rFonts w:asciiTheme="minorHAnsi" w:hAnsiTheme="minorHAnsi" w:cstheme="minorHAnsi"/>
          <w:bCs/>
          <w:sz w:val="22"/>
          <w:szCs w:val="22"/>
        </w:rPr>
        <w:t xml:space="preserve"> 970</w:t>
      </w:r>
      <w:r w:rsidR="00DA5C94">
        <w:rPr>
          <w:rFonts w:asciiTheme="minorHAnsi" w:hAnsiTheme="minorHAnsi" w:cstheme="minorHAnsi"/>
          <w:bCs/>
          <w:sz w:val="22"/>
          <w:szCs w:val="22"/>
        </w:rPr>
        <w:t>1</w:t>
      </w:r>
      <w:r>
        <w:rPr>
          <w:rFonts w:asciiTheme="minorHAnsi" w:hAnsiTheme="minorHAnsi" w:cstheme="minorHAnsi"/>
          <w:bCs/>
          <w:sz w:val="22"/>
          <w:szCs w:val="22"/>
        </w:rPr>
        <w:t xml:space="preserve"> or</w:t>
      </w:r>
      <w:r w:rsidR="00DA5C94">
        <w:rPr>
          <w:rFonts w:asciiTheme="minorHAnsi" w:hAnsiTheme="minorHAnsi" w:cstheme="minorHAnsi"/>
          <w:bCs/>
          <w:sz w:val="22"/>
          <w:szCs w:val="22"/>
        </w:rPr>
        <w:t xml:space="preserve"> 9702</w:t>
      </w:r>
      <w:r w:rsidRPr="00DA5C94" w:rsidR="00DA5C94">
        <w:rPr>
          <w:rFonts w:asciiTheme="minorHAnsi" w:hAnsiTheme="minorHAnsi" w:cstheme="minorHAnsi"/>
          <w:bCs/>
          <w:sz w:val="22"/>
          <w:szCs w:val="22"/>
        </w:rPr>
        <w:t xml:space="preserve"> of the ARP </w:t>
      </w:r>
      <w:r w:rsidR="00F85628">
        <w:rPr>
          <w:rFonts w:asciiTheme="minorHAnsi" w:hAnsiTheme="minorHAnsi" w:cstheme="minorHAnsi"/>
          <w:bCs/>
          <w:sz w:val="22"/>
          <w:szCs w:val="22"/>
        </w:rPr>
        <w:t xml:space="preserve">Act </w:t>
      </w:r>
      <w:r>
        <w:rPr>
          <w:rFonts w:asciiTheme="minorHAnsi" w:hAnsiTheme="minorHAnsi" w:cstheme="minorHAnsi"/>
          <w:bCs/>
          <w:sz w:val="22"/>
          <w:szCs w:val="22"/>
        </w:rPr>
        <w:t xml:space="preserve">must </w:t>
      </w:r>
      <w:proofErr w:type="gramStart"/>
      <w:r>
        <w:rPr>
          <w:rFonts w:asciiTheme="minorHAnsi" w:hAnsiTheme="minorHAnsi" w:cstheme="minorHAnsi"/>
          <w:bCs/>
          <w:sz w:val="22"/>
          <w:szCs w:val="22"/>
        </w:rPr>
        <w:t>be submitted</w:t>
      </w:r>
      <w:proofErr w:type="gramEnd"/>
      <w:r w:rsidRPr="00DA5C94" w:rsidR="00DA5C94">
        <w:rPr>
          <w:rFonts w:asciiTheme="minorHAnsi" w:hAnsiTheme="minorHAnsi" w:cstheme="minorHAnsi"/>
          <w:bCs/>
          <w:sz w:val="22"/>
          <w:szCs w:val="22"/>
        </w:rPr>
        <w:t xml:space="preserve"> </w:t>
      </w:r>
      <w:r>
        <w:rPr>
          <w:rFonts w:asciiTheme="minorHAnsi" w:hAnsiTheme="minorHAnsi" w:cstheme="minorHAnsi"/>
          <w:bCs/>
          <w:sz w:val="22"/>
          <w:szCs w:val="22"/>
        </w:rPr>
        <w:t xml:space="preserve">in writing </w:t>
      </w:r>
      <w:r w:rsidRPr="00DA5C94" w:rsidR="00DA5C94">
        <w:rPr>
          <w:rFonts w:asciiTheme="minorHAnsi" w:hAnsiTheme="minorHAnsi" w:cstheme="minorHAnsi"/>
          <w:bCs/>
          <w:sz w:val="22"/>
          <w:szCs w:val="22"/>
        </w:rPr>
        <w:t xml:space="preserve">to </w:t>
      </w:r>
      <w:r w:rsidR="00DA5C94">
        <w:rPr>
          <w:rFonts w:asciiTheme="minorHAnsi" w:hAnsiTheme="minorHAnsi" w:cstheme="minorHAnsi"/>
          <w:bCs/>
          <w:sz w:val="22"/>
          <w:szCs w:val="22"/>
        </w:rPr>
        <w:t>the IRS Employee Plans Compliance Unit by email, e-fax, or mail</w:t>
      </w:r>
      <w:r w:rsidR="002A53FA">
        <w:rPr>
          <w:rFonts w:asciiTheme="minorHAnsi" w:hAnsiTheme="minorHAnsi" w:cstheme="minorHAnsi"/>
          <w:bCs/>
          <w:sz w:val="22"/>
          <w:szCs w:val="22"/>
        </w:rPr>
        <w:t xml:space="preserve">, and </w:t>
      </w:r>
      <w:r w:rsidR="0067239A">
        <w:rPr>
          <w:rFonts w:asciiTheme="minorHAnsi" w:hAnsiTheme="minorHAnsi" w:cstheme="minorHAnsi"/>
          <w:bCs/>
          <w:sz w:val="22"/>
          <w:szCs w:val="22"/>
        </w:rPr>
        <w:t xml:space="preserve">written </w:t>
      </w:r>
      <w:r w:rsidR="002A53FA">
        <w:rPr>
          <w:rFonts w:asciiTheme="minorHAnsi" w:hAnsiTheme="minorHAnsi" w:cstheme="minorHAnsi"/>
          <w:bCs/>
          <w:sz w:val="22"/>
          <w:szCs w:val="22"/>
        </w:rPr>
        <w:t>notice describing the section 9701 election must be sent to plan participants, beneficiaries, the Department of Labor</w:t>
      </w:r>
      <w:r w:rsidR="00F85628">
        <w:rPr>
          <w:rFonts w:asciiTheme="minorHAnsi" w:hAnsiTheme="minorHAnsi" w:cstheme="minorHAnsi"/>
          <w:bCs/>
          <w:sz w:val="22"/>
          <w:szCs w:val="22"/>
        </w:rPr>
        <w:t>,</w:t>
      </w:r>
      <w:r w:rsidR="002A53FA">
        <w:rPr>
          <w:rFonts w:asciiTheme="minorHAnsi" w:hAnsiTheme="minorHAnsi" w:cstheme="minorHAnsi"/>
          <w:bCs/>
          <w:sz w:val="22"/>
          <w:szCs w:val="22"/>
        </w:rPr>
        <w:t xml:space="preserve"> and the Pension Benefit Guaranty Corporation</w:t>
      </w:r>
      <w:r w:rsidR="00DA5C94">
        <w:rPr>
          <w:rFonts w:asciiTheme="minorHAnsi" w:hAnsiTheme="minorHAnsi" w:cstheme="minorHAnsi"/>
          <w:bCs/>
          <w:sz w:val="22"/>
          <w:szCs w:val="22"/>
        </w:rPr>
        <w:t>.</w:t>
      </w:r>
      <w:r w:rsidRPr="00DA5C94" w:rsidR="00DA5C94">
        <w:rPr>
          <w:rFonts w:asciiTheme="minorHAnsi" w:hAnsiTheme="minorHAnsi" w:cstheme="minorHAnsi"/>
          <w:bCs/>
          <w:sz w:val="22"/>
          <w:szCs w:val="22"/>
        </w:rPr>
        <w:t xml:space="preserve"> Absent this notification, the </w:t>
      </w:r>
      <w:r w:rsidR="002A53FA">
        <w:rPr>
          <w:rFonts w:asciiTheme="minorHAnsi" w:hAnsiTheme="minorHAnsi" w:cstheme="minorHAnsi"/>
          <w:bCs/>
          <w:sz w:val="22"/>
          <w:szCs w:val="22"/>
        </w:rPr>
        <w:t>IRS and other federal agencies and the plan’s participants and beneficiaries will</w:t>
      </w:r>
      <w:r w:rsidRPr="00DA5C94" w:rsidR="00DA5C94">
        <w:rPr>
          <w:rFonts w:asciiTheme="minorHAnsi" w:hAnsiTheme="minorHAnsi" w:cstheme="minorHAnsi"/>
          <w:bCs/>
          <w:sz w:val="22"/>
          <w:szCs w:val="22"/>
        </w:rPr>
        <w:t xml:space="preserve"> not be aware that the plan sponsor is electing to apply </w:t>
      </w:r>
      <w:r w:rsidR="00F85628">
        <w:rPr>
          <w:rFonts w:asciiTheme="minorHAnsi" w:hAnsiTheme="minorHAnsi" w:cstheme="minorHAnsi"/>
          <w:bCs/>
          <w:sz w:val="22"/>
          <w:szCs w:val="22"/>
        </w:rPr>
        <w:t>IRC section</w:t>
      </w:r>
      <w:r w:rsidRPr="00DA5C94" w:rsidR="00DA5C94">
        <w:rPr>
          <w:rFonts w:asciiTheme="minorHAnsi" w:hAnsiTheme="minorHAnsi" w:cstheme="minorHAnsi"/>
          <w:bCs/>
          <w:sz w:val="22"/>
          <w:szCs w:val="22"/>
        </w:rPr>
        <w:t xml:space="preserve"> 430(c)(8) and/or </w:t>
      </w:r>
      <w:r w:rsidR="00F85628">
        <w:rPr>
          <w:rFonts w:asciiTheme="minorHAnsi" w:hAnsiTheme="minorHAnsi" w:cstheme="minorHAnsi"/>
          <w:bCs/>
          <w:sz w:val="22"/>
          <w:szCs w:val="22"/>
        </w:rPr>
        <w:t>section</w:t>
      </w:r>
      <w:r w:rsidRPr="00DA5C94" w:rsidR="00DA5C94">
        <w:rPr>
          <w:rFonts w:asciiTheme="minorHAnsi" w:hAnsiTheme="minorHAnsi" w:cstheme="minorHAnsi"/>
          <w:bCs/>
          <w:sz w:val="22"/>
          <w:szCs w:val="22"/>
        </w:rPr>
        <w:t xml:space="preserve"> 9706 of the ARP</w:t>
      </w:r>
      <w:r w:rsidR="00F85628">
        <w:rPr>
          <w:rFonts w:asciiTheme="minorHAnsi" w:hAnsiTheme="minorHAnsi" w:cstheme="minorHAnsi"/>
          <w:bCs/>
          <w:sz w:val="22"/>
          <w:szCs w:val="22"/>
        </w:rPr>
        <w:t xml:space="preserve"> Act</w:t>
      </w:r>
      <w:r w:rsidRPr="00DA5C94" w:rsidR="00DA5C94">
        <w:rPr>
          <w:rFonts w:asciiTheme="minorHAnsi" w:hAnsiTheme="minorHAnsi" w:cstheme="minorHAnsi"/>
          <w:bCs/>
          <w:sz w:val="22"/>
          <w:szCs w:val="22"/>
        </w:rPr>
        <w:t>.</w:t>
      </w:r>
    </w:p>
    <w:p w:rsidR="00DA5C94" w:rsidP="003059A3" w:rsidRDefault="00DA5C94" w14:paraId="379BE088" w14:textId="77777777">
      <w:pPr>
        <w:ind w:left="720"/>
        <w:rPr>
          <w:rFonts w:asciiTheme="minorHAnsi" w:hAnsiTheme="minorHAnsi" w:cstheme="minorHAnsi"/>
          <w:bCs/>
          <w:sz w:val="22"/>
          <w:szCs w:val="22"/>
        </w:rPr>
      </w:pPr>
    </w:p>
    <w:p w:rsidR="00DA5C94" w:rsidP="003059A3" w:rsidRDefault="0052045D" w14:paraId="45E48E08" w14:textId="24CFE63A">
      <w:pPr>
        <w:ind w:left="720"/>
        <w:rPr>
          <w:rFonts w:asciiTheme="minorHAnsi" w:hAnsiTheme="minorHAnsi" w:cstheme="minorHAnsi"/>
          <w:bCs/>
          <w:sz w:val="22"/>
          <w:szCs w:val="22"/>
        </w:rPr>
      </w:pPr>
      <w:bookmarkStart w:name="_Hlk84016347" w:id="2"/>
      <w:r w:rsidRPr="0052045D">
        <w:rPr>
          <w:rFonts w:asciiTheme="minorHAnsi" w:hAnsiTheme="minorHAnsi" w:cstheme="minorHAnsi"/>
          <w:bCs/>
          <w:sz w:val="22"/>
          <w:szCs w:val="22"/>
        </w:rPr>
        <w:t xml:space="preserve">Section 9703(a)(2) of the ARP </w:t>
      </w:r>
      <w:r w:rsidR="00F85628">
        <w:rPr>
          <w:rFonts w:asciiTheme="minorHAnsi" w:hAnsiTheme="minorHAnsi" w:cstheme="minorHAnsi"/>
          <w:bCs/>
          <w:sz w:val="22"/>
          <w:szCs w:val="22"/>
        </w:rPr>
        <w:t xml:space="preserve">Act </w:t>
      </w:r>
      <w:r w:rsidRPr="0052045D">
        <w:rPr>
          <w:rFonts w:asciiTheme="minorHAnsi" w:hAnsiTheme="minorHAnsi" w:cstheme="minorHAnsi"/>
          <w:bCs/>
          <w:sz w:val="22"/>
          <w:szCs w:val="22"/>
        </w:rPr>
        <w:t xml:space="preserve">amended </w:t>
      </w:r>
      <w:r w:rsidR="00E32D4D">
        <w:rPr>
          <w:rFonts w:asciiTheme="minorHAnsi" w:hAnsiTheme="minorHAnsi" w:cstheme="minorHAnsi"/>
          <w:bCs/>
          <w:sz w:val="22"/>
          <w:szCs w:val="22"/>
        </w:rPr>
        <w:t>IRC section</w:t>
      </w:r>
      <w:r w:rsidRPr="0052045D">
        <w:rPr>
          <w:rFonts w:asciiTheme="minorHAnsi" w:hAnsiTheme="minorHAnsi" w:cstheme="minorHAnsi"/>
          <w:bCs/>
          <w:sz w:val="22"/>
          <w:szCs w:val="22"/>
        </w:rPr>
        <w:t xml:space="preserve"> 431(b)(8) to provide a modified version of the special amortization rule and the special asset valuation rule for a multiemployer plan that meets the solvency test.</w:t>
      </w:r>
      <w:bookmarkEnd w:id="2"/>
      <w:r>
        <w:rPr>
          <w:rFonts w:asciiTheme="minorHAnsi" w:hAnsiTheme="minorHAnsi" w:cstheme="minorHAnsi"/>
          <w:bCs/>
          <w:sz w:val="22"/>
          <w:szCs w:val="22"/>
        </w:rPr>
        <w:t xml:space="preserve"> </w:t>
      </w:r>
      <w:r w:rsidRPr="0052045D">
        <w:rPr>
          <w:rFonts w:asciiTheme="minorHAnsi" w:hAnsiTheme="minorHAnsi" w:cstheme="minorHAnsi"/>
          <w:bCs/>
          <w:sz w:val="22"/>
          <w:szCs w:val="22"/>
        </w:rPr>
        <w:t xml:space="preserve">For purposes of this relief, the IRS </w:t>
      </w:r>
      <w:proofErr w:type="gramStart"/>
      <w:r w:rsidRPr="0052045D">
        <w:rPr>
          <w:rFonts w:asciiTheme="minorHAnsi" w:hAnsiTheme="minorHAnsi" w:cstheme="minorHAnsi"/>
          <w:bCs/>
          <w:sz w:val="22"/>
          <w:szCs w:val="22"/>
        </w:rPr>
        <w:t>is required</w:t>
      </w:r>
      <w:proofErr w:type="gramEnd"/>
      <w:r w:rsidRPr="0052045D">
        <w:rPr>
          <w:rFonts w:asciiTheme="minorHAnsi" w:hAnsiTheme="minorHAnsi" w:cstheme="minorHAnsi"/>
          <w:bCs/>
          <w:sz w:val="22"/>
          <w:szCs w:val="22"/>
        </w:rPr>
        <w:t xml:space="preserve"> to rely on the plan sponsor’s calculations of plan losses unless such calculations are clearly erroneous.</w:t>
      </w:r>
    </w:p>
    <w:p w:rsidRPr="001F36C3" w:rsidR="0052045D" w:rsidP="003059A3" w:rsidRDefault="0052045D" w14:paraId="70706E6F" w14:textId="77777777">
      <w:pPr>
        <w:ind w:left="720"/>
        <w:rPr>
          <w:rFonts w:asciiTheme="minorHAnsi" w:hAnsiTheme="minorHAnsi" w:cstheme="minorHAnsi"/>
          <w:bCs/>
          <w:sz w:val="22"/>
          <w:szCs w:val="22"/>
        </w:rPr>
      </w:pPr>
    </w:p>
    <w:p w:rsidRPr="00B64BD8" w:rsidR="00FF371A" w:rsidP="00FA3F1F" w:rsidRDefault="00FF371A" w14:paraId="561C6F59"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USE OF IMPROVED INFORMATION TECHNOLOGY TO REDUCE BURDEN</w:t>
      </w:r>
    </w:p>
    <w:p w:rsidRPr="001F36C3" w:rsidR="00FF371A" w:rsidRDefault="00FF371A" w14:paraId="1BE885A5" w14:textId="77777777">
      <w:pPr>
        <w:rPr>
          <w:rFonts w:asciiTheme="minorHAnsi" w:hAnsiTheme="minorHAnsi" w:cstheme="minorHAnsi"/>
          <w:sz w:val="22"/>
          <w:szCs w:val="22"/>
        </w:rPr>
      </w:pPr>
    </w:p>
    <w:p w:rsidRPr="001F36C3" w:rsidR="00FF371A" w:rsidRDefault="00452C94" w14:paraId="425BDC63" w14:textId="306959EF">
      <w:pPr>
        <w:ind w:left="720"/>
        <w:rPr>
          <w:rFonts w:asciiTheme="minorHAnsi" w:hAnsiTheme="minorHAnsi" w:cstheme="minorHAnsi"/>
          <w:sz w:val="22"/>
          <w:szCs w:val="22"/>
        </w:rPr>
      </w:pPr>
      <w:r w:rsidRPr="001F36C3">
        <w:rPr>
          <w:rFonts w:asciiTheme="minorHAnsi" w:hAnsiTheme="minorHAnsi" w:cstheme="minorHAnsi"/>
          <w:sz w:val="22"/>
          <w:szCs w:val="22"/>
        </w:rPr>
        <w:t xml:space="preserve">Electronic </w:t>
      </w:r>
      <w:r w:rsidR="008F6E4E">
        <w:rPr>
          <w:rFonts w:asciiTheme="minorHAnsi" w:hAnsiTheme="minorHAnsi" w:cstheme="minorHAnsi"/>
          <w:sz w:val="22"/>
          <w:szCs w:val="22"/>
        </w:rPr>
        <w:t>submission of the information</w:t>
      </w:r>
      <w:r w:rsidRPr="001F36C3" w:rsidR="003059A3">
        <w:rPr>
          <w:rFonts w:asciiTheme="minorHAnsi" w:hAnsiTheme="minorHAnsi" w:cstheme="minorHAnsi"/>
          <w:sz w:val="22"/>
          <w:szCs w:val="22"/>
        </w:rPr>
        <w:t xml:space="preserve"> </w:t>
      </w:r>
      <w:r w:rsidRPr="001F36C3">
        <w:rPr>
          <w:rFonts w:asciiTheme="minorHAnsi" w:hAnsiTheme="minorHAnsi" w:cstheme="minorHAnsi"/>
          <w:sz w:val="22"/>
          <w:szCs w:val="22"/>
        </w:rPr>
        <w:t>is currently available.</w:t>
      </w:r>
    </w:p>
    <w:p w:rsidRPr="001F36C3" w:rsidR="00FF371A" w:rsidRDefault="00FF371A" w14:paraId="5922ACD0" w14:textId="77777777">
      <w:pPr>
        <w:rPr>
          <w:rFonts w:asciiTheme="minorHAnsi" w:hAnsiTheme="minorHAnsi" w:cstheme="minorHAnsi"/>
          <w:sz w:val="22"/>
          <w:szCs w:val="22"/>
        </w:rPr>
      </w:pPr>
    </w:p>
    <w:p w:rsidRPr="00B64BD8" w:rsidR="00FF371A" w:rsidP="00FA3F1F" w:rsidRDefault="00FF371A" w14:paraId="224C8227"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EFFORTS TO IDENTIFY DUPLICATION</w:t>
      </w:r>
    </w:p>
    <w:p w:rsidRPr="001F36C3" w:rsidR="00FF371A" w:rsidRDefault="00FF371A" w14:paraId="6C29DCCB" w14:textId="77777777">
      <w:pPr>
        <w:rPr>
          <w:rFonts w:asciiTheme="minorHAnsi" w:hAnsiTheme="minorHAnsi" w:cstheme="minorHAnsi"/>
          <w:sz w:val="22"/>
          <w:szCs w:val="22"/>
        </w:rPr>
      </w:pPr>
    </w:p>
    <w:p w:rsidRPr="001F36C3" w:rsidR="001E76CF" w:rsidP="001E76CF" w:rsidRDefault="001E76CF" w14:paraId="1D0854A7" w14:textId="77777777">
      <w:pPr>
        <w:ind w:left="720"/>
        <w:rPr>
          <w:rFonts w:asciiTheme="minorHAnsi" w:hAnsiTheme="minorHAnsi" w:cstheme="minorHAnsi"/>
          <w:iCs/>
          <w:sz w:val="22"/>
          <w:szCs w:val="22"/>
        </w:rPr>
      </w:pPr>
      <w:r w:rsidRPr="001F36C3">
        <w:rPr>
          <w:rFonts w:asciiTheme="minorHAnsi" w:hAnsiTheme="minorHAnsi" w:cstheme="minorHAnsi"/>
          <w:iCs/>
          <w:sz w:val="22"/>
          <w:szCs w:val="22"/>
        </w:rPr>
        <w:t>The information obtained through this collection is unique and is not already available for use or adaptation from another source.</w:t>
      </w:r>
    </w:p>
    <w:p w:rsidRPr="001F36C3" w:rsidR="00FF371A" w:rsidRDefault="00FF371A" w14:paraId="63A45CB6"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  </w:t>
      </w:r>
    </w:p>
    <w:p w:rsidRPr="00B64BD8" w:rsidR="00FF371A" w:rsidP="00FA3F1F" w:rsidRDefault="00FF371A" w14:paraId="2A7E6C51"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METHODS TO MINIMIZE BURDEN ON SMALL BUSINESSES OR OTHER</w:t>
      </w:r>
      <w:r w:rsidRPr="001F36C3" w:rsidR="00844713">
        <w:rPr>
          <w:rFonts w:asciiTheme="minorHAnsi" w:hAnsiTheme="minorHAnsi" w:cstheme="minorHAnsi"/>
          <w:sz w:val="22"/>
          <w:szCs w:val="22"/>
          <w:u w:val="single"/>
        </w:rPr>
        <w:t xml:space="preserve"> </w:t>
      </w:r>
      <w:r w:rsidRPr="001F36C3">
        <w:rPr>
          <w:rFonts w:asciiTheme="minorHAnsi" w:hAnsiTheme="minorHAnsi" w:cstheme="minorHAnsi"/>
          <w:sz w:val="22"/>
          <w:szCs w:val="22"/>
          <w:u w:val="single"/>
        </w:rPr>
        <w:t>SMALL ENTITIES</w:t>
      </w:r>
    </w:p>
    <w:p w:rsidRPr="001F36C3" w:rsidR="00FF371A" w:rsidRDefault="00FF371A" w14:paraId="4F0E2D0D" w14:textId="77777777">
      <w:pPr>
        <w:rPr>
          <w:rFonts w:asciiTheme="minorHAnsi" w:hAnsiTheme="minorHAnsi" w:cstheme="minorHAnsi"/>
          <w:sz w:val="22"/>
          <w:szCs w:val="22"/>
        </w:rPr>
      </w:pPr>
    </w:p>
    <w:p w:rsidRPr="0052045D" w:rsidR="0052045D" w:rsidP="0052045D" w:rsidRDefault="0052045D" w14:paraId="0F89E42E" w14:textId="7E3BFB80">
      <w:pPr>
        <w:ind w:left="720"/>
        <w:rPr>
          <w:rFonts w:asciiTheme="minorHAnsi" w:hAnsiTheme="minorHAnsi" w:cstheme="minorHAnsi"/>
          <w:sz w:val="22"/>
          <w:szCs w:val="22"/>
        </w:rPr>
      </w:pPr>
      <w:r w:rsidRPr="0052045D">
        <w:rPr>
          <w:rFonts w:asciiTheme="minorHAnsi" w:hAnsiTheme="minorHAnsi" w:cstheme="minorHAnsi"/>
          <w:sz w:val="22"/>
          <w:szCs w:val="22"/>
        </w:rPr>
        <w:t>The IRS proactively works with both internal and external stakeholders to minimize the burden on small businesses, while maintaining tax compliance. The Agency also seeks input regarding the burden estimates from the public via notices and tax product instructions. The filers can make their election</w:t>
      </w:r>
      <w:r>
        <w:rPr>
          <w:rFonts w:asciiTheme="minorHAnsi" w:hAnsiTheme="minorHAnsi" w:cstheme="minorHAnsi"/>
          <w:sz w:val="22"/>
          <w:szCs w:val="22"/>
        </w:rPr>
        <w:t xml:space="preserve">s </w:t>
      </w:r>
      <w:r w:rsidRPr="0052045D">
        <w:rPr>
          <w:rFonts w:asciiTheme="minorHAnsi" w:hAnsiTheme="minorHAnsi" w:cstheme="minorHAnsi"/>
          <w:sz w:val="22"/>
          <w:szCs w:val="22"/>
        </w:rPr>
        <w:t>electronically, which further reduces any burden to small businesses.</w:t>
      </w:r>
    </w:p>
    <w:p w:rsidRPr="001F36C3" w:rsidR="00FF371A" w:rsidRDefault="00FF371A" w14:paraId="3F2D4B16" w14:textId="77777777">
      <w:pPr>
        <w:ind w:left="720"/>
        <w:rPr>
          <w:rFonts w:asciiTheme="minorHAnsi" w:hAnsiTheme="minorHAnsi" w:cstheme="minorHAnsi"/>
          <w:sz w:val="22"/>
          <w:szCs w:val="22"/>
        </w:rPr>
      </w:pPr>
    </w:p>
    <w:p w:rsidRPr="00FA3F1F" w:rsidR="00FF371A" w:rsidP="007F0479" w:rsidRDefault="00FF371A" w14:paraId="561809CF"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CONSEQUENCES OF LESS FREQUENT COLLECTION ON FEDERAL PROGRAMS OR POLICY ACTIVITIES</w:t>
      </w:r>
    </w:p>
    <w:p w:rsidRPr="001F36C3" w:rsidR="00FF371A" w:rsidRDefault="00FF371A" w14:paraId="733D22FD" w14:textId="77777777">
      <w:pPr>
        <w:rPr>
          <w:rFonts w:asciiTheme="minorHAnsi" w:hAnsiTheme="minorHAnsi" w:cstheme="minorHAnsi"/>
          <w:sz w:val="22"/>
          <w:szCs w:val="22"/>
        </w:rPr>
      </w:pPr>
    </w:p>
    <w:p w:rsidRPr="001F36C3" w:rsidR="00FF371A" w:rsidRDefault="002E18CF" w14:paraId="0B74271E" w14:textId="2A867EE6">
      <w:pPr>
        <w:ind w:left="720"/>
        <w:rPr>
          <w:rFonts w:asciiTheme="minorHAnsi" w:hAnsiTheme="minorHAnsi" w:cstheme="minorHAnsi"/>
          <w:sz w:val="22"/>
          <w:szCs w:val="22"/>
        </w:rPr>
      </w:pPr>
      <w:bookmarkStart w:name="_Hlk65067650" w:id="3"/>
      <w:r>
        <w:rPr>
          <w:rFonts w:asciiTheme="minorHAnsi" w:hAnsiTheme="minorHAnsi" w:cstheme="minorHAnsi"/>
          <w:sz w:val="22"/>
          <w:szCs w:val="22"/>
        </w:rPr>
        <w:t>A</w:t>
      </w:r>
      <w:r w:rsidRPr="001F36C3" w:rsidR="00A75E63">
        <w:rPr>
          <w:rFonts w:asciiTheme="minorHAnsi" w:hAnsiTheme="minorHAnsi" w:cstheme="minorHAnsi"/>
          <w:sz w:val="22"/>
          <w:szCs w:val="22"/>
        </w:rPr>
        <w:t xml:space="preserve"> less frequent collection would result in</w:t>
      </w:r>
      <w:r w:rsidRPr="001F36C3" w:rsidR="000B0C8D">
        <w:rPr>
          <w:rFonts w:asciiTheme="minorHAnsi" w:hAnsiTheme="minorHAnsi" w:cstheme="minorHAnsi"/>
          <w:sz w:val="22"/>
          <w:szCs w:val="22"/>
        </w:rPr>
        <w:t xml:space="preserve"> </w:t>
      </w:r>
      <w:r w:rsidRPr="001F36C3" w:rsidR="000B0C8D">
        <w:rPr>
          <w:rFonts w:asciiTheme="minorHAnsi" w:hAnsiTheme="minorHAnsi" w:cstheme="minorHAnsi"/>
          <w:color w:val="333333"/>
          <w:sz w:val="22"/>
          <w:szCs w:val="22"/>
        </w:rPr>
        <w:t>the</w:t>
      </w:r>
      <w:r w:rsidRPr="001F36C3" w:rsidR="009C29F1">
        <w:rPr>
          <w:rFonts w:asciiTheme="minorHAnsi" w:hAnsiTheme="minorHAnsi" w:cstheme="minorHAnsi"/>
          <w:color w:val="333333"/>
          <w:sz w:val="22"/>
          <w:szCs w:val="22"/>
        </w:rPr>
        <w:t xml:space="preserve"> IRS being</w:t>
      </w:r>
      <w:r w:rsidRPr="001F36C3" w:rsidR="00966B75">
        <w:rPr>
          <w:rFonts w:asciiTheme="minorHAnsi" w:hAnsiTheme="minorHAnsi" w:cstheme="minorHAnsi"/>
          <w:color w:val="333333"/>
          <w:sz w:val="22"/>
          <w:szCs w:val="22"/>
        </w:rPr>
        <w:t xml:space="preserve"> </w:t>
      </w:r>
      <w:r w:rsidRPr="001F36C3" w:rsidR="009F4550">
        <w:rPr>
          <w:rFonts w:asciiTheme="minorHAnsi" w:hAnsiTheme="minorHAnsi" w:cstheme="minorHAnsi"/>
          <w:color w:val="333333"/>
          <w:sz w:val="22"/>
          <w:szCs w:val="22"/>
        </w:rPr>
        <w:t>unable</w:t>
      </w:r>
      <w:r w:rsidRPr="001F36C3" w:rsidR="001625D0">
        <w:rPr>
          <w:rFonts w:asciiTheme="minorHAnsi" w:hAnsiTheme="minorHAnsi" w:cstheme="minorHAnsi"/>
          <w:color w:val="333333"/>
          <w:sz w:val="22"/>
          <w:szCs w:val="22"/>
        </w:rPr>
        <w:t xml:space="preserve"> to </w:t>
      </w:r>
      <w:r w:rsidRPr="001F36C3" w:rsidR="00966B75">
        <w:rPr>
          <w:rFonts w:asciiTheme="minorHAnsi" w:hAnsiTheme="minorHAnsi" w:cstheme="minorHAnsi"/>
          <w:color w:val="333333"/>
          <w:sz w:val="22"/>
          <w:szCs w:val="22"/>
        </w:rPr>
        <w:t xml:space="preserve">ensure </w:t>
      </w:r>
      <w:r w:rsidR="00DC0275">
        <w:rPr>
          <w:rFonts w:asciiTheme="minorHAnsi" w:hAnsiTheme="minorHAnsi" w:cstheme="minorHAnsi"/>
          <w:color w:val="333333"/>
          <w:sz w:val="22"/>
          <w:szCs w:val="22"/>
        </w:rPr>
        <w:t>plan sponsors making an election under the ARP</w:t>
      </w:r>
      <w:r w:rsidR="00C55644">
        <w:rPr>
          <w:rFonts w:asciiTheme="minorHAnsi" w:hAnsiTheme="minorHAnsi" w:cstheme="minorHAnsi"/>
          <w:color w:val="333333"/>
          <w:sz w:val="22"/>
          <w:szCs w:val="22"/>
        </w:rPr>
        <w:t xml:space="preserve"> Act</w:t>
      </w:r>
      <w:r w:rsidR="00DC0275">
        <w:rPr>
          <w:rFonts w:asciiTheme="minorHAnsi" w:hAnsiTheme="minorHAnsi" w:cstheme="minorHAnsi"/>
          <w:color w:val="333333"/>
          <w:sz w:val="22"/>
          <w:szCs w:val="22"/>
        </w:rPr>
        <w:t xml:space="preserve"> provisions correctly </w:t>
      </w:r>
      <w:r w:rsidR="005B3590">
        <w:rPr>
          <w:rFonts w:asciiTheme="minorHAnsi" w:hAnsiTheme="minorHAnsi" w:cstheme="minorHAnsi"/>
          <w:color w:val="333333"/>
          <w:sz w:val="22"/>
          <w:szCs w:val="22"/>
        </w:rPr>
        <w:t>fulfill</w:t>
      </w:r>
      <w:r w:rsidR="004439C7">
        <w:rPr>
          <w:rFonts w:asciiTheme="minorHAnsi" w:hAnsiTheme="minorHAnsi" w:cstheme="minorHAnsi"/>
          <w:color w:val="333333"/>
          <w:sz w:val="22"/>
          <w:szCs w:val="22"/>
        </w:rPr>
        <w:t xml:space="preserve"> funding and </w:t>
      </w:r>
      <w:r w:rsidR="00DC0275">
        <w:rPr>
          <w:rFonts w:asciiTheme="minorHAnsi" w:hAnsiTheme="minorHAnsi" w:cstheme="minorHAnsi"/>
          <w:color w:val="333333"/>
          <w:sz w:val="22"/>
          <w:szCs w:val="22"/>
        </w:rPr>
        <w:t>report</w:t>
      </w:r>
      <w:r w:rsidR="004439C7">
        <w:rPr>
          <w:rFonts w:asciiTheme="minorHAnsi" w:hAnsiTheme="minorHAnsi" w:cstheme="minorHAnsi"/>
          <w:color w:val="333333"/>
          <w:sz w:val="22"/>
          <w:szCs w:val="22"/>
        </w:rPr>
        <w:t>ing obligations under IRC sections 431, 432(b)(3) and 6059</w:t>
      </w:r>
      <w:r w:rsidRPr="001F36C3" w:rsidR="009F4550">
        <w:rPr>
          <w:rFonts w:asciiTheme="minorHAnsi" w:hAnsiTheme="minorHAnsi" w:cstheme="minorHAnsi"/>
          <w:color w:val="333333"/>
          <w:sz w:val="22"/>
          <w:szCs w:val="22"/>
        </w:rPr>
        <w:t xml:space="preserve">, thereby engendering the </w:t>
      </w:r>
      <w:r>
        <w:rPr>
          <w:rFonts w:asciiTheme="minorHAnsi" w:hAnsiTheme="minorHAnsi" w:cstheme="minorHAnsi"/>
          <w:color w:val="333333"/>
          <w:sz w:val="22"/>
          <w:szCs w:val="22"/>
        </w:rPr>
        <w:t>in</w:t>
      </w:r>
      <w:r w:rsidRPr="001F36C3" w:rsidR="009F4550">
        <w:rPr>
          <w:rFonts w:asciiTheme="minorHAnsi" w:hAnsiTheme="minorHAnsi" w:cstheme="minorHAnsi"/>
          <w:color w:val="333333"/>
          <w:sz w:val="22"/>
          <w:szCs w:val="22"/>
        </w:rPr>
        <w:t>ability of the IRS to meet its mission</w:t>
      </w:r>
      <w:r w:rsidRPr="001F36C3" w:rsidR="001625D0">
        <w:rPr>
          <w:rFonts w:asciiTheme="minorHAnsi" w:hAnsiTheme="minorHAnsi" w:cstheme="minorHAnsi"/>
          <w:color w:val="333333"/>
          <w:sz w:val="22"/>
          <w:szCs w:val="22"/>
        </w:rPr>
        <w:t>.</w:t>
      </w:r>
    </w:p>
    <w:bookmarkEnd w:id="3"/>
    <w:p w:rsidRPr="001F36C3" w:rsidR="00FF371A" w:rsidRDefault="00FF371A" w14:paraId="020D7043" w14:textId="77777777">
      <w:pPr>
        <w:rPr>
          <w:rFonts w:asciiTheme="minorHAnsi" w:hAnsiTheme="minorHAnsi" w:cstheme="minorHAnsi"/>
          <w:sz w:val="22"/>
          <w:szCs w:val="22"/>
        </w:rPr>
      </w:pPr>
    </w:p>
    <w:p w:rsidRPr="007F0479" w:rsidR="00FF371A" w:rsidP="007F0479" w:rsidRDefault="00FF371A" w14:paraId="58985CF5"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 xml:space="preserve">SPECIAL CIRCUMSTANCES REQUIRING DATA COLLECTION TO </w:t>
      </w:r>
      <w:r w:rsidRPr="002E18CF">
        <w:rPr>
          <w:rFonts w:asciiTheme="minorHAnsi" w:hAnsiTheme="minorHAnsi" w:cstheme="minorHAnsi"/>
          <w:sz w:val="22"/>
          <w:szCs w:val="22"/>
          <w:u w:val="single"/>
        </w:rPr>
        <w:t>BE INCONSISTENT</w:t>
      </w:r>
      <w:r w:rsidRPr="001F36C3">
        <w:rPr>
          <w:rFonts w:asciiTheme="minorHAnsi" w:hAnsiTheme="minorHAnsi" w:cstheme="minorHAnsi"/>
          <w:sz w:val="22"/>
          <w:szCs w:val="22"/>
          <w:u w:val="single"/>
        </w:rPr>
        <w:t xml:space="preserve"> WITH GUIDELINES IN 5 CFR 1320.5(d)(2)</w:t>
      </w:r>
    </w:p>
    <w:p w:rsidRPr="001F36C3" w:rsidR="00FF371A" w:rsidRDefault="00FF371A" w14:paraId="6832F9B2" w14:textId="77777777">
      <w:pPr>
        <w:rPr>
          <w:rFonts w:asciiTheme="minorHAnsi" w:hAnsiTheme="minorHAnsi" w:cstheme="minorHAnsi"/>
          <w:sz w:val="22"/>
          <w:szCs w:val="22"/>
        </w:rPr>
      </w:pPr>
    </w:p>
    <w:p w:rsidRPr="001F36C3" w:rsidR="004D4F2F" w:rsidP="004D4F2F" w:rsidRDefault="004D4F2F" w14:paraId="06A21894" w14:textId="77777777">
      <w:pPr>
        <w:ind w:left="720"/>
        <w:rPr>
          <w:rFonts w:asciiTheme="minorHAnsi" w:hAnsiTheme="minorHAnsi" w:cstheme="minorHAnsi"/>
          <w:sz w:val="22"/>
          <w:szCs w:val="22"/>
        </w:rPr>
      </w:pPr>
      <w:r w:rsidRPr="001F36C3">
        <w:rPr>
          <w:rFonts w:asciiTheme="minorHAnsi" w:hAnsiTheme="minorHAnsi" w:cstheme="minorHAnsi"/>
          <w:sz w:val="22"/>
          <w:szCs w:val="22"/>
        </w:rPr>
        <w:lastRenderedPageBreak/>
        <w:t>There are no special circumstances requiring data collection to be inconsistent with Guidelines in 5 CFR 1320.5(d)(2).</w:t>
      </w:r>
    </w:p>
    <w:p w:rsidRPr="001F36C3" w:rsidR="00FF371A" w:rsidRDefault="00FF371A" w14:paraId="6EA8BFBC" w14:textId="77777777">
      <w:pPr>
        <w:rPr>
          <w:rFonts w:asciiTheme="minorHAnsi" w:hAnsiTheme="minorHAnsi" w:cstheme="minorHAnsi"/>
          <w:sz w:val="22"/>
          <w:szCs w:val="22"/>
        </w:rPr>
      </w:pPr>
    </w:p>
    <w:p w:rsidRPr="007F0479" w:rsidR="00FF371A" w:rsidP="007F0479" w:rsidRDefault="00FF371A" w14:paraId="5AD07BCB" w14:textId="1A7F0AD4">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 xml:space="preserve">CONSULTATION WITH INDIVIDUALS OUTSIDE OF THE AGENCY </w:t>
      </w:r>
      <w:r w:rsidRPr="002E18CF">
        <w:rPr>
          <w:rFonts w:asciiTheme="minorHAnsi" w:hAnsiTheme="minorHAnsi" w:cstheme="minorHAnsi"/>
          <w:sz w:val="22"/>
          <w:szCs w:val="22"/>
          <w:u w:val="single"/>
        </w:rPr>
        <w:t>ON</w:t>
      </w:r>
      <w:r w:rsidR="002E18CF">
        <w:rPr>
          <w:rFonts w:asciiTheme="minorHAnsi" w:hAnsiTheme="minorHAnsi" w:cstheme="minorHAnsi"/>
          <w:sz w:val="22"/>
          <w:szCs w:val="22"/>
          <w:u w:val="single"/>
        </w:rPr>
        <w:t xml:space="preserve"> </w:t>
      </w:r>
      <w:r w:rsidRPr="002E18CF">
        <w:rPr>
          <w:rFonts w:asciiTheme="minorHAnsi" w:hAnsiTheme="minorHAnsi" w:cstheme="minorHAnsi"/>
          <w:sz w:val="22"/>
          <w:szCs w:val="22"/>
          <w:u w:val="single"/>
        </w:rPr>
        <w:t>AVAILABILITY</w:t>
      </w:r>
      <w:r w:rsidRPr="001F36C3">
        <w:rPr>
          <w:rFonts w:asciiTheme="minorHAnsi" w:hAnsiTheme="minorHAnsi" w:cstheme="minorHAnsi"/>
          <w:sz w:val="22"/>
          <w:szCs w:val="22"/>
          <w:u w:val="single"/>
        </w:rPr>
        <w:t xml:space="preserve"> OF DATA, FREQUENCY OF COLLECTION, CLARITY OF INSTRUCTIONS AND FORMS, AND DATA ELEMENTS</w:t>
      </w:r>
    </w:p>
    <w:p w:rsidRPr="001F36C3" w:rsidR="00FF371A" w:rsidRDefault="00FF371A" w14:paraId="0B29F530" w14:textId="77777777">
      <w:pPr>
        <w:rPr>
          <w:rFonts w:asciiTheme="minorHAnsi" w:hAnsiTheme="minorHAnsi" w:cstheme="minorHAnsi"/>
          <w:sz w:val="22"/>
          <w:szCs w:val="22"/>
        </w:rPr>
      </w:pPr>
    </w:p>
    <w:p w:rsidRPr="001F36C3" w:rsidR="00FF371A" w:rsidRDefault="00B64BD8" w14:paraId="0F18B428" w14:textId="081E8B1A">
      <w:pPr>
        <w:ind w:left="720"/>
        <w:rPr>
          <w:rFonts w:asciiTheme="minorHAnsi" w:hAnsiTheme="minorHAnsi" w:cstheme="minorHAnsi"/>
          <w:sz w:val="22"/>
          <w:szCs w:val="22"/>
        </w:rPr>
      </w:pPr>
      <w:r w:rsidRPr="00B64BD8">
        <w:rPr>
          <w:rFonts w:asciiTheme="minorHAnsi" w:hAnsiTheme="minorHAnsi" w:cstheme="minorHAnsi"/>
          <w:sz w:val="22"/>
          <w:szCs w:val="22"/>
        </w:rPr>
        <w:t>We received no comments during the public comment period in response to the Federal Register notice (86 FR 74430), dated</w:t>
      </w:r>
      <w:r>
        <w:rPr>
          <w:rFonts w:asciiTheme="minorHAnsi" w:hAnsiTheme="minorHAnsi" w:cstheme="minorHAnsi"/>
          <w:sz w:val="22"/>
          <w:szCs w:val="22"/>
        </w:rPr>
        <w:t xml:space="preserve"> December 30, 2021</w:t>
      </w:r>
      <w:r w:rsidRPr="00B64BD8">
        <w:rPr>
          <w:rFonts w:asciiTheme="minorHAnsi" w:hAnsiTheme="minorHAnsi" w:cstheme="minorHAnsi"/>
          <w:sz w:val="22"/>
          <w:szCs w:val="22"/>
        </w:rPr>
        <w:t>.</w:t>
      </w:r>
    </w:p>
    <w:p w:rsidRPr="001F36C3" w:rsidR="00FF371A" w:rsidRDefault="0050237A" w14:paraId="19F7A320" w14:textId="77777777">
      <w:pPr>
        <w:rPr>
          <w:rFonts w:asciiTheme="minorHAnsi" w:hAnsiTheme="minorHAnsi" w:cstheme="minorHAnsi"/>
          <w:sz w:val="22"/>
          <w:szCs w:val="22"/>
        </w:rPr>
      </w:pPr>
      <w:r w:rsidRPr="001F36C3">
        <w:rPr>
          <w:rFonts w:asciiTheme="minorHAnsi" w:hAnsiTheme="minorHAnsi" w:cstheme="minorHAnsi"/>
          <w:b/>
          <w:sz w:val="22"/>
          <w:szCs w:val="22"/>
        </w:rPr>
        <w:t xml:space="preserve"> </w:t>
      </w:r>
    </w:p>
    <w:p w:rsidRPr="007F0479" w:rsidR="00FF371A" w:rsidP="007F0479" w:rsidRDefault="00FF371A" w14:paraId="4C39CC21" w14:textId="25C19CB6">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 xml:space="preserve">EXPLANATION OF DECISION TO PROVIDE ANY PAYMENT OR GIFT </w:t>
      </w:r>
      <w:r w:rsidRPr="002E18CF">
        <w:rPr>
          <w:rFonts w:asciiTheme="minorHAnsi" w:hAnsiTheme="minorHAnsi" w:cstheme="minorHAnsi"/>
          <w:sz w:val="22"/>
          <w:szCs w:val="22"/>
          <w:u w:val="single"/>
        </w:rPr>
        <w:t>TO RESPONDENTS</w:t>
      </w:r>
    </w:p>
    <w:p w:rsidRPr="001F36C3" w:rsidR="00FF371A" w:rsidRDefault="00FF371A" w14:paraId="6058EF18" w14:textId="77777777">
      <w:pPr>
        <w:rPr>
          <w:rFonts w:asciiTheme="minorHAnsi" w:hAnsiTheme="minorHAnsi" w:cstheme="minorHAnsi"/>
          <w:sz w:val="22"/>
          <w:szCs w:val="22"/>
        </w:rPr>
      </w:pPr>
    </w:p>
    <w:p w:rsidRPr="001F36C3" w:rsidR="00FF371A" w:rsidRDefault="00FF371A" w14:paraId="4ED95524" w14:textId="77777777">
      <w:pPr>
        <w:ind w:left="720"/>
        <w:rPr>
          <w:rFonts w:asciiTheme="minorHAnsi" w:hAnsiTheme="minorHAnsi" w:cstheme="minorHAnsi"/>
          <w:sz w:val="22"/>
          <w:szCs w:val="22"/>
        </w:rPr>
      </w:pPr>
      <w:r w:rsidRPr="001F36C3">
        <w:rPr>
          <w:rFonts w:asciiTheme="minorHAnsi" w:hAnsiTheme="minorHAnsi" w:cstheme="minorHAnsi"/>
          <w:sz w:val="22"/>
          <w:szCs w:val="22"/>
        </w:rPr>
        <w:t>No</w:t>
      </w:r>
      <w:r w:rsidRPr="001F36C3" w:rsidR="00D42785">
        <w:rPr>
          <w:rFonts w:asciiTheme="minorHAnsi" w:hAnsiTheme="minorHAnsi" w:cstheme="minorHAnsi"/>
          <w:sz w:val="22"/>
          <w:szCs w:val="22"/>
        </w:rPr>
        <w:t xml:space="preserve"> payment or gift will </w:t>
      </w:r>
      <w:proofErr w:type="gramStart"/>
      <w:r w:rsidRPr="001F36C3" w:rsidR="00D42785">
        <w:rPr>
          <w:rFonts w:asciiTheme="minorHAnsi" w:hAnsiTheme="minorHAnsi" w:cstheme="minorHAnsi"/>
          <w:sz w:val="22"/>
          <w:szCs w:val="22"/>
        </w:rPr>
        <w:t>be provided</w:t>
      </w:r>
      <w:proofErr w:type="gramEnd"/>
      <w:r w:rsidRPr="001F36C3" w:rsidR="00D42785">
        <w:rPr>
          <w:rFonts w:asciiTheme="minorHAnsi" w:hAnsiTheme="minorHAnsi" w:cstheme="minorHAnsi"/>
          <w:sz w:val="22"/>
          <w:szCs w:val="22"/>
        </w:rPr>
        <w:t xml:space="preserve"> to any respondents.</w:t>
      </w:r>
    </w:p>
    <w:p w:rsidRPr="001F36C3" w:rsidR="00FF371A" w:rsidRDefault="00FF371A" w14:paraId="02A435BA" w14:textId="77777777">
      <w:pPr>
        <w:rPr>
          <w:rFonts w:asciiTheme="minorHAnsi" w:hAnsiTheme="minorHAnsi" w:cstheme="minorHAnsi"/>
          <w:sz w:val="22"/>
          <w:szCs w:val="22"/>
        </w:rPr>
      </w:pPr>
    </w:p>
    <w:p w:rsidRPr="007F0479" w:rsidR="00FF371A" w:rsidP="007F0479" w:rsidRDefault="00FF371A" w14:paraId="70ADC668"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ASSURANCE OF CONFIDENTIALITY OF RESPONSES</w:t>
      </w:r>
    </w:p>
    <w:p w:rsidRPr="001F36C3" w:rsidR="00FF371A" w:rsidRDefault="00FF371A" w14:paraId="55A17992" w14:textId="77777777">
      <w:pPr>
        <w:rPr>
          <w:rFonts w:asciiTheme="minorHAnsi" w:hAnsiTheme="minorHAnsi" w:cstheme="minorHAnsi"/>
          <w:sz w:val="22"/>
          <w:szCs w:val="22"/>
        </w:rPr>
      </w:pPr>
    </w:p>
    <w:p w:rsidRPr="001F36C3" w:rsidR="00FF371A" w:rsidRDefault="00FF371A" w14:paraId="2EC1B546" w14:textId="5EF5C67B">
      <w:pPr>
        <w:ind w:left="720"/>
        <w:rPr>
          <w:rFonts w:asciiTheme="minorHAnsi" w:hAnsiTheme="minorHAnsi" w:cstheme="minorHAnsi"/>
          <w:sz w:val="22"/>
          <w:szCs w:val="22"/>
        </w:rPr>
      </w:pPr>
      <w:r w:rsidRPr="001F36C3">
        <w:rPr>
          <w:rFonts w:asciiTheme="minorHAnsi" w:hAnsiTheme="minorHAnsi" w:cstheme="minorHAnsi"/>
          <w:sz w:val="22"/>
          <w:szCs w:val="22"/>
        </w:rPr>
        <w:t>Generally, tax returns and tax return information are confidential as required by 26 U</w:t>
      </w:r>
      <w:r w:rsidR="00E55C29">
        <w:rPr>
          <w:rFonts w:asciiTheme="minorHAnsi" w:hAnsiTheme="minorHAnsi" w:cstheme="minorHAnsi"/>
          <w:sz w:val="22"/>
          <w:szCs w:val="22"/>
        </w:rPr>
        <w:t>.</w:t>
      </w:r>
      <w:r w:rsidRPr="001F36C3">
        <w:rPr>
          <w:rFonts w:asciiTheme="minorHAnsi" w:hAnsiTheme="minorHAnsi" w:cstheme="minorHAnsi"/>
          <w:sz w:val="22"/>
          <w:szCs w:val="22"/>
        </w:rPr>
        <w:t>S</w:t>
      </w:r>
      <w:r w:rsidR="00E55C29">
        <w:rPr>
          <w:rFonts w:asciiTheme="minorHAnsi" w:hAnsiTheme="minorHAnsi" w:cstheme="minorHAnsi"/>
          <w:sz w:val="22"/>
          <w:szCs w:val="22"/>
        </w:rPr>
        <w:t>.</w:t>
      </w:r>
      <w:r w:rsidRPr="001F36C3">
        <w:rPr>
          <w:rFonts w:asciiTheme="minorHAnsi" w:hAnsiTheme="minorHAnsi" w:cstheme="minorHAnsi"/>
          <w:sz w:val="22"/>
          <w:szCs w:val="22"/>
        </w:rPr>
        <w:t>C</w:t>
      </w:r>
      <w:r w:rsidR="00E55C29">
        <w:rPr>
          <w:rFonts w:asciiTheme="minorHAnsi" w:hAnsiTheme="minorHAnsi" w:cstheme="minorHAnsi"/>
          <w:sz w:val="22"/>
          <w:szCs w:val="22"/>
        </w:rPr>
        <w:t>.</w:t>
      </w:r>
      <w:r w:rsidRPr="001F36C3">
        <w:rPr>
          <w:rFonts w:asciiTheme="minorHAnsi" w:hAnsiTheme="minorHAnsi" w:cstheme="minorHAnsi"/>
          <w:sz w:val="22"/>
          <w:szCs w:val="22"/>
        </w:rPr>
        <w:t xml:space="preserve"> 6103.</w:t>
      </w:r>
    </w:p>
    <w:p w:rsidRPr="001F36C3" w:rsidR="00FF371A" w:rsidRDefault="00FF371A" w14:paraId="58541319" w14:textId="77777777">
      <w:pPr>
        <w:rPr>
          <w:rFonts w:asciiTheme="minorHAnsi" w:hAnsiTheme="minorHAnsi" w:cstheme="minorHAnsi"/>
          <w:sz w:val="22"/>
          <w:szCs w:val="22"/>
        </w:rPr>
      </w:pPr>
    </w:p>
    <w:p w:rsidRPr="001F36C3" w:rsidR="00FF371A" w:rsidP="007F0479" w:rsidRDefault="00FF371A" w14:paraId="2C6D89AA"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JUSTIFICATION OF SENSITIVE QUESTIONS</w:t>
      </w:r>
    </w:p>
    <w:p w:rsidRPr="001F36C3" w:rsidR="00FF371A" w:rsidRDefault="00FF371A" w14:paraId="01470199" w14:textId="77777777">
      <w:pPr>
        <w:rPr>
          <w:rFonts w:asciiTheme="minorHAnsi" w:hAnsiTheme="minorHAnsi" w:cstheme="minorHAnsi"/>
          <w:sz w:val="22"/>
          <w:szCs w:val="22"/>
          <w:u w:val="single"/>
        </w:rPr>
      </w:pPr>
    </w:p>
    <w:p w:rsidRPr="001F36C3" w:rsidR="00FA24EB" w:rsidP="000E650E" w:rsidRDefault="00FA24EB" w14:paraId="1C14FEF6" w14:textId="616CB92C">
      <w:pPr>
        <w:ind w:left="720"/>
        <w:rPr>
          <w:rFonts w:asciiTheme="minorHAnsi" w:hAnsiTheme="minorHAnsi" w:cstheme="minorHAnsi"/>
          <w:sz w:val="22"/>
          <w:szCs w:val="22"/>
        </w:rPr>
      </w:pPr>
      <w:r w:rsidRPr="001F36C3">
        <w:rPr>
          <w:rFonts w:asciiTheme="minorHAnsi" w:hAnsiTheme="minorHAnsi" w:cstheme="minorHAnsi"/>
          <w:sz w:val="22"/>
          <w:szCs w:val="22"/>
        </w:rPr>
        <w:t xml:space="preserve">A privacy impact assessment (PIA) has </w:t>
      </w:r>
      <w:proofErr w:type="gramStart"/>
      <w:r w:rsidRPr="001F36C3">
        <w:rPr>
          <w:rFonts w:asciiTheme="minorHAnsi" w:hAnsiTheme="minorHAnsi" w:cstheme="minorHAnsi"/>
          <w:sz w:val="22"/>
          <w:szCs w:val="22"/>
        </w:rPr>
        <w:t>been conducted</w:t>
      </w:r>
      <w:proofErr w:type="gramEnd"/>
      <w:r w:rsidRPr="001F36C3">
        <w:rPr>
          <w:rFonts w:asciiTheme="minorHAnsi" w:hAnsiTheme="minorHAnsi" w:cstheme="minorHAnsi"/>
          <w:sz w:val="22"/>
          <w:szCs w:val="22"/>
        </w:rPr>
        <w:t xml:space="preserve"> for</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 xml:space="preserve">information collected under </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this request as part of the</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w:t>
      </w:r>
      <w:r w:rsidRPr="001F36C3">
        <w:rPr>
          <w:rFonts w:asciiTheme="minorHAnsi" w:hAnsiTheme="minorHAnsi" w:cstheme="minorHAnsi"/>
          <w:color w:val="000000"/>
          <w:sz w:val="22"/>
          <w:szCs w:val="22"/>
        </w:rPr>
        <w:t>Business Master File (BMF)</w:t>
      </w:r>
      <w:r w:rsidRPr="001F36C3">
        <w:rPr>
          <w:rFonts w:asciiTheme="minorHAnsi" w:hAnsiTheme="minorHAnsi" w:cstheme="minorHAnsi"/>
          <w:sz w:val="22"/>
          <w:szCs w:val="22"/>
        </w:rPr>
        <w:t xml:space="preserve">” system and a Privacy Act System of Records notice (SORN) has been issued for this system under </w:t>
      </w:r>
      <w:r w:rsidR="004D3E07">
        <w:rPr>
          <w:rFonts w:asciiTheme="minorHAnsi" w:hAnsiTheme="minorHAnsi" w:cstheme="minorHAnsi"/>
          <w:sz w:val="22"/>
          <w:szCs w:val="22"/>
        </w:rPr>
        <w:t>Treasury/</w:t>
      </w:r>
      <w:r w:rsidRPr="001F36C3">
        <w:rPr>
          <w:rFonts w:asciiTheme="minorHAnsi" w:hAnsiTheme="minorHAnsi" w:cstheme="minorHAnsi"/>
          <w:sz w:val="22"/>
          <w:szCs w:val="22"/>
        </w:rPr>
        <w:t xml:space="preserve">IRS 24.046-Customer Account Data Engine Business Master File. The </w:t>
      </w:r>
      <w:r w:rsidRPr="001F36C3" w:rsidR="00D42785">
        <w:rPr>
          <w:rFonts w:asciiTheme="minorHAnsi" w:hAnsiTheme="minorHAnsi" w:cstheme="minorHAnsi"/>
          <w:sz w:val="22"/>
          <w:szCs w:val="22"/>
        </w:rPr>
        <w:t>Internal Revenue Service</w:t>
      </w:r>
      <w:r w:rsidRPr="001F36C3">
        <w:rPr>
          <w:rFonts w:asciiTheme="minorHAnsi" w:hAnsiTheme="minorHAnsi" w:cstheme="minorHAnsi"/>
          <w:sz w:val="22"/>
          <w:szCs w:val="22"/>
        </w:rPr>
        <w:t xml:space="preserve"> PIAs can </w:t>
      </w:r>
      <w:proofErr w:type="gramStart"/>
      <w:r w:rsidRPr="001F36C3">
        <w:rPr>
          <w:rFonts w:asciiTheme="minorHAnsi" w:hAnsiTheme="minorHAnsi" w:cstheme="minorHAnsi"/>
          <w:sz w:val="22"/>
          <w:szCs w:val="22"/>
        </w:rPr>
        <w:t>be found</w:t>
      </w:r>
      <w:proofErr w:type="gramEnd"/>
      <w:r w:rsidRPr="001F36C3" w:rsidR="0034179A">
        <w:rPr>
          <w:rFonts w:asciiTheme="minorHAnsi" w:hAnsiTheme="minorHAnsi" w:cstheme="minorHAnsi"/>
          <w:sz w:val="22"/>
          <w:szCs w:val="22"/>
        </w:rPr>
        <w:t xml:space="preserve"> </w:t>
      </w:r>
      <w:r w:rsidRPr="001F36C3">
        <w:rPr>
          <w:rFonts w:asciiTheme="minorHAnsi" w:hAnsiTheme="minorHAnsi" w:cstheme="minorHAnsi"/>
          <w:sz w:val="22"/>
          <w:szCs w:val="22"/>
        </w:rPr>
        <w:t xml:space="preserve">at </w:t>
      </w:r>
      <w:hyperlink w:history="1" r:id="rId9">
        <w:r w:rsidRPr="001F36C3" w:rsidR="00B74404">
          <w:rPr>
            <w:rStyle w:val="Hyperlink"/>
            <w:rFonts w:asciiTheme="minorHAnsi" w:hAnsiTheme="minorHAnsi" w:cstheme="minorHAnsi"/>
            <w:sz w:val="22"/>
            <w:szCs w:val="22"/>
          </w:rPr>
          <w:t>https://www.irs.gov/uac/Privacy-Impact-Assessments-PIA</w:t>
        </w:r>
      </w:hyperlink>
      <w:r w:rsidRPr="001F36C3" w:rsidR="00B74404">
        <w:rPr>
          <w:rFonts w:asciiTheme="minorHAnsi" w:hAnsiTheme="minorHAnsi" w:cstheme="minorHAnsi"/>
          <w:sz w:val="22"/>
          <w:szCs w:val="22"/>
        </w:rPr>
        <w:t>.</w:t>
      </w:r>
    </w:p>
    <w:p w:rsidRPr="001F36C3" w:rsidR="00FA24EB" w:rsidP="00FA24EB" w:rsidRDefault="00FA24EB" w14:paraId="6C85D591" w14:textId="77777777">
      <w:pPr>
        <w:pStyle w:val="ListParagraph"/>
        <w:rPr>
          <w:rFonts w:asciiTheme="minorHAnsi" w:hAnsiTheme="minorHAnsi" w:cstheme="minorHAnsi"/>
          <w:sz w:val="22"/>
          <w:szCs w:val="22"/>
        </w:rPr>
      </w:pPr>
    </w:p>
    <w:p w:rsidR="00FF371A" w:rsidP="00FA24EB" w:rsidRDefault="00FA24EB" w14:paraId="655F1BD7" w14:textId="3CD096D3">
      <w:pPr>
        <w:ind w:left="720"/>
        <w:rPr>
          <w:rFonts w:asciiTheme="minorHAnsi" w:hAnsiTheme="minorHAnsi" w:cstheme="minorHAnsi"/>
          <w:sz w:val="22"/>
          <w:szCs w:val="22"/>
        </w:rPr>
      </w:pPr>
      <w:r w:rsidRPr="001F36C3">
        <w:rPr>
          <w:rFonts w:asciiTheme="minorHAnsi" w:hAnsiTheme="minorHAnsi" w:cstheme="minorHAnsi"/>
          <w:sz w:val="22"/>
          <w:szCs w:val="22"/>
        </w:rPr>
        <w:t>Title 26 U</w:t>
      </w:r>
      <w:r w:rsidR="00C55644">
        <w:rPr>
          <w:rFonts w:asciiTheme="minorHAnsi" w:hAnsiTheme="minorHAnsi" w:cstheme="minorHAnsi"/>
          <w:sz w:val="22"/>
          <w:szCs w:val="22"/>
        </w:rPr>
        <w:t>.</w:t>
      </w:r>
      <w:r w:rsidRPr="001F36C3">
        <w:rPr>
          <w:rFonts w:asciiTheme="minorHAnsi" w:hAnsiTheme="minorHAnsi" w:cstheme="minorHAnsi"/>
          <w:sz w:val="22"/>
          <w:szCs w:val="22"/>
        </w:rPr>
        <w:t>S</w:t>
      </w:r>
      <w:r w:rsidR="00C55644">
        <w:rPr>
          <w:rFonts w:asciiTheme="minorHAnsi" w:hAnsiTheme="minorHAnsi" w:cstheme="minorHAnsi"/>
          <w:sz w:val="22"/>
          <w:szCs w:val="22"/>
        </w:rPr>
        <w:t>.</w:t>
      </w:r>
      <w:r w:rsidRPr="001F36C3">
        <w:rPr>
          <w:rFonts w:asciiTheme="minorHAnsi" w:hAnsiTheme="minorHAnsi" w:cstheme="minorHAnsi"/>
          <w:sz w:val="22"/>
          <w:szCs w:val="22"/>
        </w:rPr>
        <w:t>C</w:t>
      </w:r>
      <w:r w:rsidR="00C55644">
        <w:rPr>
          <w:rFonts w:asciiTheme="minorHAnsi" w:hAnsiTheme="minorHAnsi" w:cstheme="minorHAnsi"/>
          <w:sz w:val="22"/>
          <w:szCs w:val="22"/>
        </w:rPr>
        <w:t>.</w:t>
      </w:r>
      <w:r w:rsidRPr="001F36C3">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w:t>
      </w:r>
      <w:r w:rsidR="00C55644">
        <w:rPr>
          <w:rFonts w:asciiTheme="minorHAnsi" w:hAnsiTheme="minorHAnsi" w:cstheme="minorHAnsi"/>
          <w:sz w:val="22"/>
          <w:szCs w:val="22"/>
        </w:rPr>
        <w:t>taxpayer identification numbers</w:t>
      </w:r>
      <w:r w:rsidRPr="001F36C3">
        <w:rPr>
          <w:rFonts w:asciiTheme="minorHAnsi" w:hAnsiTheme="minorHAnsi" w:cstheme="minorHAnsi"/>
          <w:sz w:val="22"/>
          <w:szCs w:val="22"/>
        </w:rPr>
        <w:t xml:space="preserve"> (</w:t>
      </w:r>
      <w:r w:rsidR="00C55644">
        <w:rPr>
          <w:rFonts w:asciiTheme="minorHAnsi" w:hAnsiTheme="minorHAnsi" w:cstheme="minorHAnsi"/>
          <w:sz w:val="22"/>
          <w:szCs w:val="22"/>
        </w:rPr>
        <w:t>TIN</w:t>
      </w:r>
      <w:r w:rsidRPr="001F36C3">
        <w:rPr>
          <w:rFonts w:asciiTheme="minorHAnsi" w:hAnsiTheme="minorHAnsi" w:cstheme="minorHAnsi"/>
          <w:sz w:val="22"/>
          <w:szCs w:val="22"/>
        </w:rPr>
        <w:t>s) in IRS systems. </w:t>
      </w:r>
    </w:p>
    <w:p w:rsidRPr="001F36C3" w:rsidR="00ED7ED3" w:rsidRDefault="00ED7ED3" w14:paraId="72EB547E" w14:textId="77777777">
      <w:pPr>
        <w:rPr>
          <w:rFonts w:asciiTheme="minorHAnsi" w:hAnsiTheme="minorHAnsi" w:cstheme="minorHAnsi"/>
          <w:sz w:val="22"/>
          <w:szCs w:val="22"/>
        </w:rPr>
      </w:pPr>
    </w:p>
    <w:p w:rsidRPr="001F36C3" w:rsidR="00FF371A" w:rsidP="007F0479" w:rsidRDefault="00FF371A" w14:paraId="1FD6A866" w14:textId="607EC0A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ESTIMATED BURDEN OF INFORMATION COLLECTION</w:t>
      </w:r>
    </w:p>
    <w:p w:rsidRPr="00B64BD8" w:rsidR="00333706" w:rsidP="00B64BD8" w:rsidRDefault="00333706" w14:paraId="79B1A320" w14:textId="77777777">
      <w:pPr>
        <w:ind w:left="720"/>
        <w:rPr>
          <w:rFonts w:asciiTheme="minorHAnsi" w:hAnsiTheme="minorHAnsi" w:cstheme="minorHAnsi"/>
          <w:bCs/>
          <w:sz w:val="22"/>
          <w:szCs w:val="22"/>
        </w:rPr>
      </w:pPr>
    </w:p>
    <w:p w:rsidR="006C4382" w:rsidP="006C4382" w:rsidRDefault="002E79D1" w14:paraId="4FD23313" w14:textId="43758968">
      <w:pPr>
        <w:ind w:left="720"/>
        <w:rPr>
          <w:rFonts w:asciiTheme="minorHAnsi" w:hAnsiTheme="minorHAnsi" w:cstheme="minorHAnsi"/>
          <w:bCs/>
          <w:sz w:val="22"/>
          <w:szCs w:val="22"/>
        </w:rPr>
      </w:pPr>
      <w:r>
        <w:rPr>
          <w:rFonts w:asciiTheme="minorHAnsi" w:hAnsiTheme="minorHAnsi" w:cstheme="minorHAnsi"/>
          <w:bCs/>
          <w:sz w:val="22"/>
          <w:szCs w:val="22"/>
        </w:rPr>
        <w:t xml:space="preserve">The provisions of the ARP Act require plan sponsors to provide information and notice to exercise the elections and relief under IRC sections 431 and 432. </w:t>
      </w:r>
      <w:r w:rsidRPr="0043467F" w:rsidR="00B135E5">
        <w:rPr>
          <w:rFonts w:asciiTheme="minorHAnsi" w:hAnsiTheme="minorHAnsi" w:cstheme="minorHAnsi"/>
          <w:bCs/>
          <w:sz w:val="22"/>
          <w:szCs w:val="22"/>
        </w:rPr>
        <w:t xml:space="preserve">This notice provides guidance for sponsors of multiemployer defined benefit pension plans on the elections under sections 9701 and 9702 of the </w:t>
      </w:r>
      <w:r w:rsidR="00B135E5">
        <w:rPr>
          <w:rFonts w:asciiTheme="minorHAnsi" w:hAnsiTheme="minorHAnsi" w:cstheme="minorHAnsi"/>
          <w:bCs/>
          <w:sz w:val="22"/>
          <w:szCs w:val="22"/>
        </w:rPr>
        <w:t>ARP</w:t>
      </w:r>
      <w:r>
        <w:rPr>
          <w:rFonts w:asciiTheme="minorHAnsi" w:hAnsiTheme="minorHAnsi" w:cstheme="minorHAnsi"/>
          <w:bCs/>
          <w:sz w:val="22"/>
          <w:szCs w:val="22"/>
        </w:rPr>
        <w:t xml:space="preserve"> Act</w:t>
      </w:r>
      <w:r w:rsidRPr="0043467F" w:rsidR="00B135E5">
        <w:rPr>
          <w:rFonts w:asciiTheme="minorHAnsi" w:hAnsiTheme="minorHAnsi" w:cstheme="minorHAnsi"/>
          <w:bCs/>
          <w:sz w:val="22"/>
          <w:szCs w:val="22"/>
        </w:rPr>
        <w:t>, and the relief provided under section 9703</w:t>
      </w:r>
      <w:r w:rsidR="00B135E5">
        <w:rPr>
          <w:rFonts w:asciiTheme="minorHAnsi" w:hAnsiTheme="minorHAnsi" w:cstheme="minorHAnsi"/>
          <w:bCs/>
          <w:sz w:val="22"/>
          <w:szCs w:val="22"/>
        </w:rPr>
        <w:t xml:space="preserve"> of the ARP</w:t>
      </w:r>
      <w:r>
        <w:rPr>
          <w:rFonts w:asciiTheme="minorHAnsi" w:hAnsiTheme="minorHAnsi" w:cstheme="minorHAnsi"/>
          <w:bCs/>
          <w:sz w:val="22"/>
          <w:szCs w:val="22"/>
        </w:rPr>
        <w:t xml:space="preserve"> Act</w:t>
      </w:r>
      <w:r w:rsidRPr="0043467F" w:rsidR="00B135E5">
        <w:rPr>
          <w:rFonts w:asciiTheme="minorHAnsi" w:hAnsiTheme="minorHAnsi" w:cstheme="minorHAnsi"/>
          <w:bCs/>
          <w:sz w:val="22"/>
          <w:szCs w:val="22"/>
        </w:rPr>
        <w:t>.</w:t>
      </w:r>
      <w:r w:rsidR="00D50A7A">
        <w:rPr>
          <w:rFonts w:asciiTheme="minorHAnsi" w:hAnsiTheme="minorHAnsi" w:cstheme="minorHAnsi"/>
          <w:bCs/>
          <w:sz w:val="22"/>
          <w:szCs w:val="22"/>
        </w:rPr>
        <w:t xml:space="preserve"> </w:t>
      </w:r>
      <w:r w:rsidR="002A2C47">
        <w:rPr>
          <w:rFonts w:asciiTheme="minorHAnsi" w:hAnsiTheme="minorHAnsi" w:cstheme="minorHAnsi"/>
          <w:bCs/>
          <w:sz w:val="22"/>
          <w:szCs w:val="22"/>
        </w:rPr>
        <w:t>The IRS estimates</w:t>
      </w:r>
      <w:r w:rsidR="00EE56CD">
        <w:rPr>
          <w:rFonts w:asciiTheme="minorHAnsi" w:hAnsiTheme="minorHAnsi" w:cstheme="minorHAnsi"/>
          <w:bCs/>
          <w:sz w:val="22"/>
          <w:szCs w:val="22"/>
        </w:rPr>
        <w:t xml:space="preserve"> that there will be</w:t>
      </w:r>
      <w:r w:rsidR="002A2C47">
        <w:rPr>
          <w:rFonts w:asciiTheme="minorHAnsi" w:hAnsiTheme="minorHAnsi" w:cstheme="minorHAnsi"/>
          <w:bCs/>
          <w:sz w:val="22"/>
          <w:szCs w:val="22"/>
        </w:rPr>
        <w:t xml:space="preserve"> </w:t>
      </w:r>
      <w:r w:rsidR="00EE56CD">
        <w:rPr>
          <w:rFonts w:asciiTheme="minorHAnsi" w:hAnsiTheme="minorHAnsi" w:cstheme="minorHAnsi"/>
          <w:bCs/>
          <w:sz w:val="22"/>
          <w:szCs w:val="22"/>
        </w:rPr>
        <w:t>937 respondents annually</w:t>
      </w:r>
      <w:r w:rsidR="002A2C47">
        <w:rPr>
          <w:rFonts w:asciiTheme="minorHAnsi" w:hAnsiTheme="minorHAnsi" w:cstheme="minorHAnsi"/>
          <w:bCs/>
          <w:sz w:val="22"/>
          <w:szCs w:val="22"/>
        </w:rPr>
        <w:t xml:space="preserve">, with an estimated total annual </w:t>
      </w:r>
      <w:r w:rsidR="00D50A7A">
        <w:rPr>
          <w:rFonts w:asciiTheme="minorHAnsi" w:hAnsiTheme="minorHAnsi" w:cstheme="minorHAnsi"/>
          <w:bCs/>
          <w:sz w:val="22"/>
          <w:szCs w:val="22"/>
        </w:rPr>
        <w:t xml:space="preserve">burden </w:t>
      </w:r>
      <w:r w:rsidR="002A2C47">
        <w:rPr>
          <w:rFonts w:asciiTheme="minorHAnsi" w:hAnsiTheme="minorHAnsi" w:cstheme="minorHAnsi"/>
          <w:bCs/>
          <w:sz w:val="22"/>
          <w:szCs w:val="22"/>
        </w:rPr>
        <w:t>of</w:t>
      </w:r>
      <w:r w:rsidR="00D50A7A">
        <w:rPr>
          <w:rFonts w:asciiTheme="minorHAnsi" w:hAnsiTheme="minorHAnsi" w:cstheme="minorHAnsi"/>
          <w:bCs/>
          <w:sz w:val="22"/>
          <w:szCs w:val="22"/>
        </w:rPr>
        <w:t xml:space="preserve"> </w:t>
      </w:r>
      <w:r w:rsidR="002A2C47">
        <w:rPr>
          <w:rFonts w:asciiTheme="minorHAnsi" w:hAnsiTheme="minorHAnsi" w:cstheme="minorHAnsi"/>
          <w:bCs/>
          <w:sz w:val="22"/>
          <w:szCs w:val="22"/>
        </w:rPr>
        <w:t>896 hours.</w:t>
      </w:r>
    </w:p>
    <w:p w:rsidR="00E55C29" w:rsidP="006C4382" w:rsidRDefault="00E55C29" w14:paraId="29EC2813" w14:textId="63CA193F">
      <w:pPr>
        <w:ind w:left="720"/>
        <w:rPr>
          <w:rFonts w:asciiTheme="minorHAnsi" w:hAnsiTheme="minorHAnsi" w:cs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7"/>
        <w:gridCol w:w="1667"/>
        <w:gridCol w:w="1170"/>
        <w:gridCol w:w="1170"/>
        <w:gridCol w:w="1080"/>
        <w:gridCol w:w="1170"/>
        <w:gridCol w:w="1170"/>
      </w:tblGrid>
      <w:tr w:rsidRPr="00C94E69" w:rsidR="00E55C29" w:rsidTr="00106AE7" w14:paraId="0C768626" w14:textId="77777777">
        <w:tc>
          <w:tcPr>
            <w:tcW w:w="1507" w:type="dxa"/>
            <w:shd w:val="clear" w:color="auto" w:fill="auto"/>
            <w:vAlign w:val="bottom"/>
          </w:tcPr>
          <w:p w:rsidRPr="00C94E69" w:rsidR="00E55C29" w:rsidP="00025382" w:rsidRDefault="00E55C29" w14:paraId="79CA0CE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lastRenderedPageBreak/>
              <w:t>Authority</w:t>
            </w:r>
          </w:p>
        </w:tc>
        <w:tc>
          <w:tcPr>
            <w:tcW w:w="1667" w:type="dxa"/>
            <w:vAlign w:val="bottom"/>
          </w:tcPr>
          <w:p w:rsidRPr="00C94E69" w:rsidR="00E55C29" w:rsidP="00025382" w:rsidRDefault="00E55C29" w14:paraId="575EC6A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55C29" w:rsidP="00025382" w:rsidRDefault="00E55C29" w14:paraId="69F8A7F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55C29" w:rsidP="00025382" w:rsidRDefault="00E55C29" w14:paraId="034FEB9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55C29" w:rsidP="00025382" w:rsidRDefault="00E55C29" w14:paraId="2C0E09A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55C29" w:rsidP="00025382" w:rsidRDefault="00E55C29" w14:paraId="3195009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55C29" w:rsidP="00025382" w:rsidRDefault="00E55C29" w14:paraId="3C43B4A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E56CD" w:rsidTr="00106AE7" w14:paraId="7B4DE114" w14:textId="77777777">
        <w:tc>
          <w:tcPr>
            <w:tcW w:w="1507" w:type="dxa"/>
            <w:shd w:val="clear" w:color="auto" w:fill="auto"/>
            <w:vAlign w:val="bottom"/>
          </w:tcPr>
          <w:p w:rsidRPr="00C94E69" w:rsidR="00EE56CD" w:rsidP="00EE56CD" w:rsidRDefault="003E3D84" w14:paraId="3A050F9C" w14:textId="1AD9B5D4">
            <w:pPr>
              <w:keepNext/>
              <w:keepLines/>
              <w:numPr>
                <w:ilvl w:val="12"/>
                <w:numId w:val="0"/>
              </w:numPr>
              <w:jc w:val="center"/>
              <w:rPr>
                <w:rFonts w:ascii="Arial Narrow" w:hAnsi="Arial Narrow"/>
                <w:sz w:val="18"/>
                <w:szCs w:val="18"/>
              </w:rPr>
            </w:pPr>
            <w:r w:rsidRPr="003E3D84">
              <w:rPr>
                <w:rFonts w:ascii="Arial Narrow" w:hAnsi="Arial Narrow"/>
                <w:sz w:val="18"/>
                <w:szCs w:val="18"/>
              </w:rPr>
              <w:t>ARP section 9701</w:t>
            </w:r>
          </w:p>
        </w:tc>
        <w:tc>
          <w:tcPr>
            <w:tcW w:w="1667" w:type="dxa"/>
            <w:vAlign w:val="bottom"/>
          </w:tcPr>
          <w:p w:rsidRPr="00C94E69" w:rsidR="00EE56CD" w:rsidP="00EE56CD" w:rsidRDefault="00EE56CD" w14:paraId="6F34A92A" w14:textId="7D0E64A5">
            <w:pPr>
              <w:keepNext/>
              <w:keepLines/>
              <w:numPr>
                <w:ilvl w:val="12"/>
                <w:numId w:val="0"/>
              </w:numPr>
              <w:jc w:val="center"/>
              <w:rPr>
                <w:rFonts w:ascii="Arial Narrow" w:hAnsi="Arial Narrow"/>
                <w:sz w:val="18"/>
                <w:szCs w:val="18"/>
              </w:rPr>
            </w:pPr>
            <w:r>
              <w:rPr>
                <w:rFonts w:ascii="Arial Narrow" w:hAnsi="Arial Narrow"/>
                <w:sz w:val="18"/>
                <w:szCs w:val="18"/>
              </w:rPr>
              <w:t>ARP section 9701</w:t>
            </w:r>
          </w:p>
        </w:tc>
        <w:tc>
          <w:tcPr>
            <w:tcW w:w="1170" w:type="dxa"/>
            <w:vAlign w:val="bottom"/>
          </w:tcPr>
          <w:p w:rsidRPr="00C94E69" w:rsidR="00EE56CD" w:rsidP="00EE56CD" w:rsidRDefault="00EE56CD" w14:paraId="524A93C3" w14:textId="626304B9">
            <w:pPr>
              <w:keepNext/>
              <w:keepLines/>
              <w:numPr>
                <w:ilvl w:val="12"/>
                <w:numId w:val="0"/>
              </w:numPr>
              <w:jc w:val="center"/>
              <w:rPr>
                <w:rFonts w:ascii="Arial Narrow" w:hAnsi="Arial Narrow"/>
                <w:sz w:val="18"/>
                <w:szCs w:val="18"/>
              </w:rPr>
            </w:pPr>
            <w:r>
              <w:rPr>
                <w:rFonts w:ascii="Arial Narrow" w:hAnsi="Arial Narrow"/>
                <w:sz w:val="18"/>
                <w:szCs w:val="18"/>
              </w:rPr>
              <w:t>277</w:t>
            </w:r>
          </w:p>
        </w:tc>
        <w:tc>
          <w:tcPr>
            <w:tcW w:w="1170" w:type="dxa"/>
            <w:vAlign w:val="bottom"/>
          </w:tcPr>
          <w:p w:rsidRPr="00C94E69" w:rsidR="00EE56CD" w:rsidP="00EE56CD" w:rsidRDefault="00EE56CD" w14:paraId="12138213" w14:textId="3923663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Pr="00C94E69" w:rsidR="00EE56CD" w:rsidP="00EE56CD" w:rsidRDefault="00EE56CD" w14:paraId="1171CB67" w14:textId="59DF401B">
            <w:pPr>
              <w:keepNext/>
              <w:keepLines/>
              <w:numPr>
                <w:ilvl w:val="12"/>
                <w:numId w:val="0"/>
              </w:numPr>
              <w:jc w:val="center"/>
              <w:rPr>
                <w:rFonts w:ascii="Arial Narrow" w:hAnsi="Arial Narrow"/>
                <w:sz w:val="18"/>
                <w:szCs w:val="18"/>
              </w:rPr>
            </w:pPr>
            <w:r>
              <w:rPr>
                <w:rFonts w:ascii="Arial Narrow" w:hAnsi="Arial Narrow"/>
                <w:sz w:val="18"/>
                <w:szCs w:val="18"/>
              </w:rPr>
              <w:t>277</w:t>
            </w:r>
          </w:p>
        </w:tc>
        <w:tc>
          <w:tcPr>
            <w:tcW w:w="1170" w:type="dxa"/>
            <w:vAlign w:val="bottom"/>
          </w:tcPr>
          <w:p w:rsidRPr="00C94E69" w:rsidR="00EE56CD" w:rsidP="00EE56CD" w:rsidRDefault="00EE56CD" w14:paraId="5594E03F" w14:textId="169B9CCD">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Pr="00C94E69" w:rsidR="00EE56CD" w:rsidP="00EE56CD" w:rsidRDefault="00EE56CD" w14:paraId="4B6BA2B5" w14:textId="394142C0">
            <w:pPr>
              <w:keepNext/>
              <w:keepLines/>
              <w:numPr>
                <w:ilvl w:val="12"/>
                <w:numId w:val="0"/>
              </w:numPr>
              <w:jc w:val="center"/>
              <w:rPr>
                <w:rFonts w:ascii="Arial Narrow" w:hAnsi="Arial Narrow"/>
                <w:sz w:val="18"/>
                <w:szCs w:val="18"/>
              </w:rPr>
            </w:pPr>
            <w:r>
              <w:rPr>
                <w:rFonts w:ascii="Arial Narrow" w:hAnsi="Arial Narrow"/>
                <w:sz w:val="18"/>
                <w:szCs w:val="18"/>
              </w:rPr>
              <w:t>277</w:t>
            </w:r>
          </w:p>
        </w:tc>
      </w:tr>
      <w:tr w:rsidRPr="00C94E69" w:rsidR="00EE56CD" w:rsidTr="00106AE7" w14:paraId="54F3E847" w14:textId="77777777">
        <w:tc>
          <w:tcPr>
            <w:tcW w:w="1507" w:type="dxa"/>
            <w:shd w:val="clear" w:color="auto" w:fill="auto"/>
            <w:vAlign w:val="bottom"/>
          </w:tcPr>
          <w:p w:rsidR="00EE56CD" w:rsidP="00EE56CD" w:rsidRDefault="003E3D84" w14:paraId="4DC7DBFE" w14:textId="2D213838">
            <w:pPr>
              <w:keepNext/>
              <w:keepLines/>
              <w:numPr>
                <w:ilvl w:val="12"/>
                <w:numId w:val="0"/>
              </w:numPr>
              <w:jc w:val="center"/>
              <w:rPr>
                <w:rFonts w:ascii="Arial Narrow" w:hAnsi="Arial Narrow"/>
                <w:sz w:val="18"/>
                <w:szCs w:val="18"/>
              </w:rPr>
            </w:pPr>
            <w:r w:rsidRPr="003E3D84">
              <w:rPr>
                <w:rFonts w:ascii="Arial Narrow" w:hAnsi="Arial Narrow"/>
                <w:sz w:val="18"/>
                <w:szCs w:val="18"/>
              </w:rPr>
              <w:t>ARP section 9702</w:t>
            </w:r>
          </w:p>
        </w:tc>
        <w:tc>
          <w:tcPr>
            <w:tcW w:w="1667" w:type="dxa"/>
            <w:vAlign w:val="bottom"/>
          </w:tcPr>
          <w:p w:rsidR="00EE56CD" w:rsidP="00EE56CD" w:rsidRDefault="00EE56CD" w14:paraId="074F6C14" w14:textId="144C80F7">
            <w:pPr>
              <w:keepNext/>
              <w:keepLines/>
              <w:numPr>
                <w:ilvl w:val="12"/>
                <w:numId w:val="0"/>
              </w:numPr>
              <w:jc w:val="center"/>
              <w:rPr>
                <w:rFonts w:ascii="Arial Narrow" w:hAnsi="Arial Narrow"/>
                <w:sz w:val="18"/>
                <w:szCs w:val="18"/>
              </w:rPr>
            </w:pPr>
            <w:r>
              <w:rPr>
                <w:rFonts w:ascii="Arial Narrow" w:hAnsi="Arial Narrow"/>
                <w:sz w:val="18"/>
                <w:szCs w:val="18"/>
              </w:rPr>
              <w:t>ARP section 9702</w:t>
            </w:r>
          </w:p>
        </w:tc>
        <w:tc>
          <w:tcPr>
            <w:tcW w:w="1170" w:type="dxa"/>
            <w:vAlign w:val="bottom"/>
          </w:tcPr>
          <w:p w:rsidR="00EE56CD" w:rsidP="00EE56CD" w:rsidRDefault="00EE56CD" w14:paraId="0CF1F5B7" w14:textId="1DA3D6C2">
            <w:pPr>
              <w:keepNext/>
              <w:keepLines/>
              <w:numPr>
                <w:ilvl w:val="12"/>
                <w:numId w:val="0"/>
              </w:numPr>
              <w:jc w:val="center"/>
              <w:rPr>
                <w:rFonts w:ascii="Arial Narrow" w:hAnsi="Arial Narrow"/>
                <w:sz w:val="18"/>
                <w:szCs w:val="18"/>
              </w:rPr>
            </w:pPr>
            <w:r>
              <w:rPr>
                <w:rFonts w:ascii="Arial Narrow" w:hAnsi="Arial Narrow"/>
                <w:sz w:val="18"/>
                <w:szCs w:val="18"/>
              </w:rPr>
              <w:t>145</w:t>
            </w:r>
          </w:p>
        </w:tc>
        <w:tc>
          <w:tcPr>
            <w:tcW w:w="1170" w:type="dxa"/>
            <w:vAlign w:val="bottom"/>
          </w:tcPr>
          <w:p w:rsidR="00EE56CD" w:rsidP="00EE56CD" w:rsidRDefault="00EE56CD" w14:paraId="396C14AB" w14:textId="7315ACB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EE56CD" w:rsidP="00EE56CD" w:rsidRDefault="00EE56CD" w14:paraId="0261BDE4" w14:textId="64AB24D2">
            <w:pPr>
              <w:keepNext/>
              <w:keepLines/>
              <w:numPr>
                <w:ilvl w:val="12"/>
                <w:numId w:val="0"/>
              </w:numPr>
              <w:jc w:val="center"/>
              <w:rPr>
                <w:rFonts w:ascii="Arial Narrow" w:hAnsi="Arial Narrow"/>
                <w:sz w:val="18"/>
                <w:szCs w:val="18"/>
              </w:rPr>
            </w:pPr>
            <w:r>
              <w:rPr>
                <w:rFonts w:ascii="Arial Narrow" w:hAnsi="Arial Narrow"/>
                <w:sz w:val="18"/>
                <w:szCs w:val="18"/>
              </w:rPr>
              <w:t>145</w:t>
            </w:r>
          </w:p>
        </w:tc>
        <w:tc>
          <w:tcPr>
            <w:tcW w:w="1170" w:type="dxa"/>
            <w:vAlign w:val="bottom"/>
          </w:tcPr>
          <w:p w:rsidR="00EE56CD" w:rsidP="00EE56CD" w:rsidRDefault="00EE56CD" w14:paraId="7ABE782A" w14:textId="6ADB1DDE">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EE56CD" w:rsidP="00EE56CD" w:rsidRDefault="00EE56CD" w14:paraId="7814E721" w14:textId="3D87A8BF">
            <w:pPr>
              <w:keepNext/>
              <w:keepLines/>
              <w:numPr>
                <w:ilvl w:val="12"/>
                <w:numId w:val="0"/>
              </w:numPr>
              <w:jc w:val="center"/>
              <w:rPr>
                <w:rFonts w:ascii="Arial Narrow" w:hAnsi="Arial Narrow"/>
                <w:sz w:val="18"/>
                <w:szCs w:val="18"/>
              </w:rPr>
            </w:pPr>
            <w:r>
              <w:rPr>
                <w:rFonts w:ascii="Arial Narrow" w:hAnsi="Arial Narrow"/>
                <w:sz w:val="18"/>
                <w:szCs w:val="18"/>
              </w:rPr>
              <w:t>145</w:t>
            </w:r>
          </w:p>
        </w:tc>
      </w:tr>
      <w:tr w:rsidRPr="00C94E69" w:rsidR="00EE56CD" w:rsidTr="00106AE7" w14:paraId="3FFD046E" w14:textId="77777777">
        <w:tc>
          <w:tcPr>
            <w:tcW w:w="1507" w:type="dxa"/>
            <w:shd w:val="clear" w:color="auto" w:fill="auto"/>
            <w:vAlign w:val="bottom"/>
          </w:tcPr>
          <w:p w:rsidR="00EE56CD" w:rsidP="00EE56CD" w:rsidRDefault="00EE56CD" w14:paraId="53D7BF3E" w14:textId="767DD7DD">
            <w:pPr>
              <w:keepNext/>
              <w:keepLines/>
              <w:numPr>
                <w:ilvl w:val="12"/>
                <w:numId w:val="0"/>
              </w:numPr>
              <w:jc w:val="center"/>
              <w:rPr>
                <w:rFonts w:ascii="Arial Narrow" w:hAnsi="Arial Narrow"/>
                <w:sz w:val="18"/>
                <w:szCs w:val="18"/>
              </w:rPr>
            </w:pPr>
            <w:r>
              <w:rPr>
                <w:rFonts w:ascii="Arial Narrow" w:hAnsi="Arial Narrow"/>
                <w:sz w:val="18"/>
                <w:szCs w:val="18"/>
              </w:rPr>
              <w:t>IRC 431</w:t>
            </w:r>
          </w:p>
        </w:tc>
        <w:tc>
          <w:tcPr>
            <w:tcW w:w="1667" w:type="dxa"/>
            <w:vAlign w:val="bottom"/>
          </w:tcPr>
          <w:p w:rsidR="00EE56CD" w:rsidP="00EE56CD" w:rsidRDefault="00EE56CD" w14:paraId="16D0A0C4" w14:textId="61F3CE1A">
            <w:pPr>
              <w:keepNext/>
              <w:keepLines/>
              <w:numPr>
                <w:ilvl w:val="12"/>
                <w:numId w:val="0"/>
              </w:numPr>
              <w:jc w:val="center"/>
              <w:rPr>
                <w:rFonts w:ascii="Arial Narrow" w:hAnsi="Arial Narrow"/>
                <w:sz w:val="18"/>
                <w:szCs w:val="18"/>
              </w:rPr>
            </w:pPr>
            <w:r>
              <w:rPr>
                <w:rFonts w:ascii="Arial Narrow" w:hAnsi="Arial Narrow"/>
                <w:sz w:val="18"/>
                <w:szCs w:val="18"/>
              </w:rPr>
              <w:t>ARP section 9703</w:t>
            </w:r>
          </w:p>
        </w:tc>
        <w:tc>
          <w:tcPr>
            <w:tcW w:w="1170" w:type="dxa"/>
            <w:vAlign w:val="bottom"/>
          </w:tcPr>
          <w:p w:rsidR="00EE56CD" w:rsidP="00EE56CD" w:rsidRDefault="00EE56CD" w14:paraId="5CB4409D" w14:textId="798A6A84">
            <w:pPr>
              <w:keepNext/>
              <w:keepLines/>
              <w:numPr>
                <w:ilvl w:val="12"/>
                <w:numId w:val="0"/>
              </w:numPr>
              <w:jc w:val="center"/>
              <w:rPr>
                <w:rFonts w:ascii="Arial Narrow" w:hAnsi="Arial Narrow"/>
                <w:sz w:val="18"/>
                <w:szCs w:val="18"/>
              </w:rPr>
            </w:pPr>
            <w:r>
              <w:rPr>
                <w:rFonts w:ascii="Arial Narrow" w:hAnsi="Arial Narrow"/>
                <w:sz w:val="18"/>
                <w:szCs w:val="18"/>
              </w:rPr>
              <w:t>515</w:t>
            </w:r>
          </w:p>
        </w:tc>
        <w:tc>
          <w:tcPr>
            <w:tcW w:w="1170" w:type="dxa"/>
            <w:vAlign w:val="bottom"/>
          </w:tcPr>
          <w:p w:rsidR="00EE56CD" w:rsidP="00EE56CD" w:rsidRDefault="00EE56CD" w14:paraId="0A1FB6D5" w14:textId="21906F1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EE56CD" w:rsidP="00EE56CD" w:rsidRDefault="00EE56CD" w14:paraId="7DB5BD27" w14:textId="14B08467">
            <w:pPr>
              <w:keepNext/>
              <w:keepLines/>
              <w:numPr>
                <w:ilvl w:val="12"/>
                <w:numId w:val="0"/>
              </w:numPr>
              <w:jc w:val="center"/>
              <w:rPr>
                <w:rFonts w:ascii="Arial Narrow" w:hAnsi="Arial Narrow"/>
                <w:sz w:val="18"/>
                <w:szCs w:val="18"/>
              </w:rPr>
            </w:pPr>
            <w:r>
              <w:rPr>
                <w:rFonts w:ascii="Arial Narrow" w:hAnsi="Arial Narrow"/>
                <w:sz w:val="18"/>
                <w:szCs w:val="18"/>
              </w:rPr>
              <w:t>515</w:t>
            </w:r>
          </w:p>
        </w:tc>
        <w:tc>
          <w:tcPr>
            <w:tcW w:w="1170" w:type="dxa"/>
            <w:vAlign w:val="bottom"/>
          </w:tcPr>
          <w:p w:rsidR="00EE56CD" w:rsidP="00EE56CD" w:rsidRDefault="00EE56CD" w14:paraId="40266EB7" w14:textId="648800DF">
            <w:pPr>
              <w:keepNext/>
              <w:keepLines/>
              <w:numPr>
                <w:ilvl w:val="12"/>
                <w:numId w:val="0"/>
              </w:numPr>
              <w:jc w:val="center"/>
              <w:rPr>
                <w:rFonts w:ascii="Arial Narrow" w:hAnsi="Arial Narrow"/>
                <w:sz w:val="18"/>
                <w:szCs w:val="18"/>
              </w:rPr>
            </w:pPr>
            <w:r>
              <w:rPr>
                <w:rFonts w:ascii="Arial Narrow" w:hAnsi="Arial Narrow"/>
                <w:sz w:val="18"/>
                <w:szCs w:val="18"/>
              </w:rPr>
              <w:t>.92</w:t>
            </w:r>
          </w:p>
        </w:tc>
        <w:tc>
          <w:tcPr>
            <w:tcW w:w="1170" w:type="dxa"/>
            <w:shd w:val="clear" w:color="auto" w:fill="auto"/>
            <w:vAlign w:val="bottom"/>
          </w:tcPr>
          <w:p w:rsidR="00EE56CD" w:rsidP="00EE56CD" w:rsidRDefault="00EE56CD" w14:paraId="1D722B8A" w14:textId="65EDE6EB">
            <w:pPr>
              <w:keepNext/>
              <w:keepLines/>
              <w:numPr>
                <w:ilvl w:val="12"/>
                <w:numId w:val="0"/>
              </w:numPr>
              <w:jc w:val="center"/>
              <w:rPr>
                <w:rFonts w:ascii="Arial Narrow" w:hAnsi="Arial Narrow"/>
                <w:sz w:val="18"/>
                <w:szCs w:val="18"/>
              </w:rPr>
            </w:pPr>
            <w:r>
              <w:rPr>
                <w:rFonts w:ascii="Arial Narrow" w:hAnsi="Arial Narrow"/>
                <w:sz w:val="18"/>
                <w:szCs w:val="18"/>
              </w:rPr>
              <w:t>474</w:t>
            </w:r>
          </w:p>
        </w:tc>
      </w:tr>
      <w:tr w:rsidRPr="00B64BD8" w:rsidR="00EE56CD" w:rsidTr="00106AE7" w14:paraId="02E22516" w14:textId="77777777">
        <w:tc>
          <w:tcPr>
            <w:tcW w:w="1507" w:type="dxa"/>
            <w:shd w:val="clear" w:color="auto" w:fill="auto"/>
            <w:vAlign w:val="bottom"/>
          </w:tcPr>
          <w:p w:rsidRPr="00B64BD8" w:rsidR="00EE56CD" w:rsidP="00EE56CD" w:rsidRDefault="00EE56CD" w14:paraId="75C0A89C" w14:textId="77777777">
            <w:pPr>
              <w:keepNext/>
              <w:keepLines/>
              <w:numPr>
                <w:ilvl w:val="12"/>
                <w:numId w:val="0"/>
              </w:numPr>
              <w:jc w:val="center"/>
              <w:rPr>
                <w:rFonts w:ascii="Arial Narrow" w:hAnsi="Arial Narrow"/>
                <w:b/>
                <w:bCs/>
                <w:sz w:val="18"/>
                <w:szCs w:val="18"/>
              </w:rPr>
            </w:pPr>
            <w:r w:rsidRPr="00B64BD8">
              <w:rPr>
                <w:rFonts w:ascii="Arial Narrow" w:hAnsi="Arial Narrow"/>
                <w:b/>
                <w:bCs/>
                <w:sz w:val="18"/>
                <w:szCs w:val="18"/>
              </w:rPr>
              <w:t>Totals</w:t>
            </w:r>
          </w:p>
        </w:tc>
        <w:tc>
          <w:tcPr>
            <w:tcW w:w="1667" w:type="dxa"/>
            <w:vAlign w:val="bottom"/>
          </w:tcPr>
          <w:p w:rsidRPr="00B64BD8" w:rsidR="00EE56CD" w:rsidP="00EE56CD" w:rsidRDefault="00EE56CD" w14:paraId="7B115BAF" w14:textId="77777777">
            <w:pPr>
              <w:keepNext/>
              <w:keepLines/>
              <w:numPr>
                <w:ilvl w:val="12"/>
                <w:numId w:val="0"/>
              </w:numPr>
              <w:jc w:val="center"/>
              <w:rPr>
                <w:rFonts w:ascii="Arial Narrow" w:hAnsi="Arial Narrow"/>
                <w:b/>
                <w:bCs/>
                <w:sz w:val="18"/>
                <w:szCs w:val="18"/>
              </w:rPr>
            </w:pPr>
          </w:p>
        </w:tc>
        <w:tc>
          <w:tcPr>
            <w:tcW w:w="1170" w:type="dxa"/>
            <w:vAlign w:val="bottom"/>
          </w:tcPr>
          <w:p w:rsidRPr="00B64BD8" w:rsidR="00EE56CD" w:rsidP="00EE56CD" w:rsidRDefault="00EE56CD" w14:paraId="63F741E2" w14:textId="3B6815CD">
            <w:pPr>
              <w:keepNext/>
              <w:keepLines/>
              <w:numPr>
                <w:ilvl w:val="12"/>
                <w:numId w:val="0"/>
              </w:numPr>
              <w:jc w:val="center"/>
              <w:rPr>
                <w:rFonts w:ascii="Arial Narrow" w:hAnsi="Arial Narrow"/>
                <w:b/>
                <w:bCs/>
                <w:sz w:val="18"/>
                <w:szCs w:val="18"/>
              </w:rPr>
            </w:pPr>
            <w:r w:rsidRPr="00B64BD8">
              <w:rPr>
                <w:rFonts w:ascii="Arial Narrow" w:hAnsi="Arial Narrow"/>
                <w:b/>
                <w:bCs/>
                <w:sz w:val="18"/>
                <w:szCs w:val="18"/>
              </w:rPr>
              <w:t>937</w:t>
            </w:r>
          </w:p>
        </w:tc>
        <w:tc>
          <w:tcPr>
            <w:tcW w:w="1170" w:type="dxa"/>
            <w:vAlign w:val="bottom"/>
          </w:tcPr>
          <w:p w:rsidRPr="00B64BD8" w:rsidR="00EE56CD" w:rsidP="00EE56CD" w:rsidRDefault="00EE56CD" w14:paraId="1FA757F1" w14:textId="77777777">
            <w:pPr>
              <w:keepNext/>
              <w:keepLines/>
              <w:numPr>
                <w:ilvl w:val="12"/>
                <w:numId w:val="0"/>
              </w:numPr>
              <w:jc w:val="center"/>
              <w:rPr>
                <w:rFonts w:ascii="Arial Narrow" w:hAnsi="Arial Narrow"/>
                <w:b/>
                <w:bCs/>
                <w:sz w:val="18"/>
                <w:szCs w:val="18"/>
              </w:rPr>
            </w:pPr>
          </w:p>
        </w:tc>
        <w:tc>
          <w:tcPr>
            <w:tcW w:w="1080" w:type="dxa"/>
            <w:vAlign w:val="bottom"/>
          </w:tcPr>
          <w:p w:rsidRPr="00B64BD8" w:rsidR="00EE56CD" w:rsidP="00EE56CD" w:rsidRDefault="00EE56CD" w14:paraId="71E56E0C" w14:textId="2E79359D">
            <w:pPr>
              <w:keepNext/>
              <w:keepLines/>
              <w:numPr>
                <w:ilvl w:val="12"/>
                <w:numId w:val="0"/>
              </w:numPr>
              <w:jc w:val="center"/>
              <w:rPr>
                <w:rFonts w:ascii="Arial Narrow" w:hAnsi="Arial Narrow"/>
                <w:b/>
                <w:bCs/>
                <w:sz w:val="18"/>
                <w:szCs w:val="18"/>
              </w:rPr>
            </w:pPr>
            <w:r w:rsidRPr="00B64BD8">
              <w:rPr>
                <w:rFonts w:ascii="Arial Narrow" w:hAnsi="Arial Narrow"/>
                <w:b/>
                <w:bCs/>
                <w:sz w:val="18"/>
                <w:szCs w:val="18"/>
              </w:rPr>
              <w:t>937</w:t>
            </w:r>
          </w:p>
        </w:tc>
        <w:tc>
          <w:tcPr>
            <w:tcW w:w="1170" w:type="dxa"/>
            <w:vAlign w:val="bottom"/>
          </w:tcPr>
          <w:p w:rsidRPr="00B64BD8" w:rsidR="00EE56CD" w:rsidP="00EE56CD" w:rsidRDefault="00EE56CD" w14:paraId="09BBB6BA"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B64BD8" w:rsidR="00EE56CD" w:rsidP="00EE56CD" w:rsidRDefault="00EE56CD" w14:paraId="015DB47F" w14:textId="49AAC5D9">
            <w:pPr>
              <w:keepNext/>
              <w:keepLines/>
              <w:numPr>
                <w:ilvl w:val="12"/>
                <w:numId w:val="0"/>
              </w:numPr>
              <w:jc w:val="center"/>
              <w:rPr>
                <w:rFonts w:ascii="Arial Narrow" w:hAnsi="Arial Narrow"/>
                <w:b/>
                <w:bCs/>
                <w:sz w:val="18"/>
                <w:szCs w:val="18"/>
              </w:rPr>
            </w:pPr>
            <w:r w:rsidRPr="00B64BD8">
              <w:rPr>
                <w:rFonts w:ascii="Arial Narrow" w:hAnsi="Arial Narrow"/>
                <w:b/>
                <w:bCs/>
                <w:sz w:val="18"/>
                <w:szCs w:val="18"/>
              </w:rPr>
              <w:t>896</w:t>
            </w:r>
          </w:p>
        </w:tc>
      </w:tr>
    </w:tbl>
    <w:p w:rsidRPr="001F36C3" w:rsidR="00D243CE" w:rsidP="00333706" w:rsidRDefault="00D243CE" w14:paraId="268EFA28" w14:textId="46CB2532">
      <w:pPr>
        <w:tabs>
          <w:tab w:val="left" w:pos="-1440"/>
        </w:tabs>
        <w:rPr>
          <w:rFonts w:asciiTheme="minorHAnsi" w:hAnsiTheme="minorHAnsi" w:cstheme="minorHAnsi"/>
          <w:sz w:val="22"/>
          <w:szCs w:val="22"/>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rPr>
        <w:tab/>
        <w:t xml:space="preserve"> </w:t>
      </w:r>
    </w:p>
    <w:p w:rsidRPr="001F36C3" w:rsidR="00333706" w:rsidRDefault="00333706" w14:paraId="4FD70CF3" w14:textId="77777777">
      <w:pPr>
        <w:ind w:left="720"/>
        <w:rPr>
          <w:rFonts w:asciiTheme="minorHAnsi" w:hAnsiTheme="minorHAnsi" w:cstheme="minorHAnsi"/>
          <w:sz w:val="22"/>
          <w:szCs w:val="22"/>
        </w:rPr>
      </w:pPr>
      <w:bookmarkStart w:name="_Hlk65079402" w:id="4"/>
    </w:p>
    <w:bookmarkEnd w:id="4"/>
    <w:p w:rsidRPr="001F36C3" w:rsidR="00FF371A" w:rsidP="007F0479" w:rsidRDefault="00FF371A" w14:paraId="6C02F18D" w14:textId="451CBE78">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ESTIMATED TOTAL ANNUAL COST BURDEN TO RESPONDENTS</w:t>
      </w:r>
    </w:p>
    <w:p w:rsidRPr="001F36C3" w:rsidR="00FF371A" w:rsidRDefault="00FF371A" w14:paraId="47F9A07D" w14:textId="77777777">
      <w:pPr>
        <w:rPr>
          <w:rFonts w:asciiTheme="minorHAnsi" w:hAnsiTheme="minorHAnsi" w:cstheme="minorHAnsi"/>
          <w:sz w:val="22"/>
          <w:szCs w:val="22"/>
        </w:rPr>
      </w:pPr>
      <w:r w:rsidRPr="001F36C3">
        <w:rPr>
          <w:rFonts w:asciiTheme="minorHAnsi" w:hAnsiTheme="minorHAnsi" w:cstheme="minorHAnsi"/>
          <w:sz w:val="22"/>
          <w:szCs w:val="22"/>
        </w:rPr>
        <w:t xml:space="preserve">    </w:t>
      </w:r>
    </w:p>
    <w:p w:rsidRPr="001F36C3" w:rsidR="00925789" w:rsidP="00925789" w:rsidRDefault="00E923B9" w14:paraId="075A6AAB" w14:textId="0D6205FF">
      <w:pPr>
        <w:ind w:left="720"/>
        <w:rPr>
          <w:rFonts w:asciiTheme="minorHAnsi" w:hAnsiTheme="minorHAnsi" w:cstheme="minorHAnsi"/>
          <w:bCs/>
          <w:sz w:val="22"/>
          <w:szCs w:val="22"/>
        </w:rPr>
      </w:pPr>
      <w:bookmarkStart w:name="_Hlk83880230" w:id="5"/>
      <w:r>
        <w:rPr>
          <w:rFonts w:asciiTheme="minorHAnsi" w:hAnsiTheme="minorHAnsi" w:cstheme="minorHAnsi"/>
          <w:sz w:val="22"/>
          <w:szCs w:val="22"/>
        </w:rPr>
        <w:t>There is no annual</w:t>
      </w:r>
      <w:r w:rsidR="00BE5D83">
        <w:rPr>
          <w:rFonts w:asciiTheme="minorHAnsi" w:hAnsiTheme="minorHAnsi" w:cstheme="minorHAnsi"/>
          <w:sz w:val="22"/>
          <w:szCs w:val="22"/>
        </w:rPr>
        <w:t>ized</w:t>
      </w:r>
      <w:r>
        <w:rPr>
          <w:rFonts w:asciiTheme="minorHAnsi" w:hAnsiTheme="minorHAnsi" w:cstheme="minorHAnsi"/>
          <w:sz w:val="22"/>
          <w:szCs w:val="22"/>
        </w:rPr>
        <w:t xml:space="preserve"> cost burden to respondents</w:t>
      </w:r>
      <w:r w:rsidRPr="001F36C3" w:rsidR="00925789">
        <w:rPr>
          <w:rFonts w:asciiTheme="minorHAnsi" w:hAnsiTheme="minorHAnsi" w:cstheme="minorHAnsi"/>
          <w:bCs/>
          <w:sz w:val="22"/>
          <w:szCs w:val="22"/>
        </w:rPr>
        <w:t>.</w:t>
      </w:r>
      <w:bookmarkEnd w:id="5"/>
    </w:p>
    <w:p w:rsidRPr="001F36C3" w:rsidR="00FF371A" w:rsidRDefault="00FF371A" w14:paraId="36FDEFE8"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  </w:t>
      </w:r>
    </w:p>
    <w:p w:rsidRPr="00B64BD8" w:rsidR="00FF371A" w:rsidP="007F0479" w:rsidRDefault="00FF371A" w14:paraId="46E96641" w14:textId="4AA48388">
      <w:pPr>
        <w:pStyle w:val="Level1"/>
        <w:tabs>
          <w:tab w:val="left" w:pos="-1440"/>
          <w:tab w:val="num" w:pos="720"/>
        </w:tabs>
        <w:ind w:left="720" w:hanging="720"/>
        <w:rPr>
          <w:rFonts w:asciiTheme="minorHAnsi" w:hAnsiTheme="minorHAnsi" w:cstheme="minorHAnsi"/>
          <w:sz w:val="22"/>
          <w:szCs w:val="22"/>
          <w:u w:val="single"/>
        </w:rPr>
      </w:pPr>
      <w:r w:rsidRPr="00B64BD8">
        <w:rPr>
          <w:rFonts w:asciiTheme="minorHAnsi" w:hAnsiTheme="minorHAnsi" w:cstheme="minorHAnsi"/>
          <w:sz w:val="22"/>
          <w:szCs w:val="22"/>
          <w:u w:val="single"/>
        </w:rPr>
        <w:t>ESTIMATED ANNUALIZED COST TO THE FEDERAL GOVERNMENT</w:t>
      </w:r>
    </w:p>
    <w:p w:rsidRPr="001F36C3" w:rsidR="00FF371A" w:rsidRDefault="00FF371A" w14:paraId="0304B6B1" w14:textId="77777777">
      <w:pPr>
        <w:ind w:left="720"/>
        <w:rPr>
          <w:rFonts w:asciiTheme="minorHAnsi" w:hAnsiTheme="minorHAnsi" w:cstheme="minorHAnsi"/>
          <w:sz w:val="22"/>
          <w:szCs w:val="22"/>
        </w:rPr>
      </w:pPr>
    </w:p>
    <w:p w:rsidRPr="00B64BD8" w:rsidR="003F444F" w:rsidP="00B64BD8" w:rsidRDefault="00327B68" w14:paraId="0A5E65FD" w14:textId="4E697C8D">
      <w:pPr>
        <w:ind w:left="720"/>
        <w:rPr>
          <w:rFonts w:asciiTheme="minorHAnsi" w:hAnsiTheme="minorHAnsi" w:cstheme="minorHAnsi"/>
          <w:bCs/>
          <w:sz w:val="22"/>
          <w:szCs w:val="22"/>
        </w:rPr>
      </w:pPr>
      <w:r w:rsidRPr="00B64BD8">
        <w:rPr>
          <w:rFonts w:asciiTheme="minorHAnsi" w:hAnsiTheme="minorHAnsi" w:cstheme="minorHAnsi"/>
          <w:bCs/>
          <w:sz w:val="22"/>
          <w:szCs w:val="22"/>
        </w:rPr>
        <w:t xml:space="preserve">This </w:t>
      </w:r>
      <w:r w:rsidR="00CF2B7B">
        <w:rPr>
          <w:rFonts w:asciiTheme="minorHAnsi" w:hAnsiTheme="minorHAnsi" w:cstheme="minorHAnsi"/>
          <w:bCs/>
          <w:sz w:val="22"/>
          <w:szCs w:val="22"/>
        </w:rPr>
        <w:t>was</w:t>
      </w:r>
      <w:r w:rsidRPr="00B64BD8">
        <w:rPr>
          <w:rFonts w:asciiTheme="minorHAnsi" w:hAnsiTheme="minorHAnsi" w:cstheme="minorHAnsi"/>
          <w:bCs/>
          <w:sz w:val="22"/>
          <w:szCs w:val="22"/>
        </w:rPr>
        <w:t xml:space="preserve"> a new collection of information</w:t>
      </w:r>
      <w:r w:rsidR="00CF2B7B">
        <w:rPr>
          <w:rFonts w:asciiTheme="minorHAnsi" w:hAnsiTheme="minorHAnsi" w:cstheme="minorHAnsi"/>
          <w:bCs/>
          <w:sz w:val="22"/>
          <w:szCs w:val="22"/>
        </w:rPr>
        <w:t xml:space="preserve"> in 2021</w:t>
      </w:r>
      <w:r w:rsidRPr="00B64BD8" w:rsidR="00F26713">
        <w:rPr>
          <w:rFonts w:asciiTheme="minorHAnsi" w:hAnsiTheme="minorHAnsi" w:cstheme="minorHAnsi"/>
          <w:bCs/>
          <w:sz w:val="22"/>
          <w:szCs w:val="22"/>
        </w:rPr>
        <w:t>.</w:t>
      </w:r>
      <w:r w:rsidRPr="00B64BD8" w:rsidR="00C143D6">
        <w:rPr>
          <w:rFonts w:asciiTheme="minorHAnsi" w:hAnsiTheme="minorHAnsi" w:cstheme="minorHAnsi"/>
          <w:bCs/>
          <w:sz w:val="22"/>
          <w:szCs w:val="22"/>
        </w:rPr>
        <w:t xml:space="preserve"> </w:t>
      </w:r>
      <w:r w:rsidRPr="00B64BD8">
        <w:rPr>
          <w:rFonts w:asciiTheme="minorHAnsi" w:hAnsiTheme="minorHAnsi" w:cstheme="minorHAnsi"/>
          <w:bCs/>
          <w:sz w:val="22"/>
          <w:szCs w:val="22"/>
        </w:rPr>
        <w:t xml:space="preserve">The estimates of the annualized cost to the Federal Government are not available </w:t>
      </w:r>
      <w:proofErr w:type="gramStart"/>
      <w:r w:rsidRPr="00B64BD8">
        <w:rPr>
          <w:rFonts w:asciiTheme="minorHAnsi" w:hAnsiTheme="minorHAnsi" w:cstheme="minorHAnsi"/>
          <w:bCs/>
          <w:sz w:val="22"/>
          <w:szCs w:val="22"/>
        </w:rPr>
        <w:t>at this time</w:t>
      </w:r>
      <w:proofErr w:type="gramEnd"/>
      <w:r w:rsidRPr="00B64BD8">
        <w:rPr>
          <w:rFonts w:asciiTheme="minorHAnsi" w:hAnsiTheme="minorHAnsi" w:cstheme="minorHAnsi"/>
          <w:bCs/>
          <w:sz w:val="22"/>
          <w:szCs w:val="22"/>
        </w:rPr>
        <w:t>.</w:t>
      </w:r>
    </w:p>
    <w:p w:rsidRPr="001F36C3" w:rsidR="00AC7617" w:rsidRDefault="00AC7617" w14:paraId="58877A2A" w14:textId="77777777">
      <w:pPr>
        <w:ind w:left="720"/>
        <w:rPr>
          <w:rFonts w:asciiTheme="minorHAnsi" w:hAnsiTheme="minorHAnsi" w:cstheme="minorHAnsi"/>
          <w:sz w:val="22"/>
          <w:szCs w:val="22"/>
        </w:rPr>
      </w:pPr>
    </w:p>
    <w:p w:rsidRPr="007F0479" w:rsidR="00FF371A" w:rsidP="007F0479" w:rsidRDefault="00FF371A" w14:paraId="60667599" w14:textId="3FDC0E8E">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REASONS FOR CHANGE IN BURDEN</w:t>
      </w:r>
    </w:p>
    <w:p w:rsidRPr="001F36C3" w:rsidR="00FF371A" w:rsidRDefault="00FF371A" w14:paraId="55BA4E57" w14:textId="77777777">
      <w:pPr>
        <w:rPr>
          <w:rFonts w:asciiTheme="minorHAnsi" w:hAnsiTheme="minorHAnsi" w:cstheme="minorHAnsi"/>
          <w:sz w:val="22"/>
          <w:szCs w:val="22"/>
        </w:rPr>
      </w:pPr>
    </w:p>
    <w:p w:rsidRPr="001F36C3" w:rsidR="00925789" w:rsidP="00925789" w:rsidRDefault="007F0479" w14:paraId="2DB0241C" w14:textId="7CCEFBD1">
      <w:pPr>
        <w:ind w:left="720"/>
        <w:rPr>
          <w:rFonts w:asciiTheme="minorHAnsi" w:hAnsiTheme="minorHAnsi" w:cstheme="minorHAnsi"/>
          <w:sz w:val="22"/>
          <w:szCs w:val="22"/>
        </w:rPr>
      </w:pPr>
      <w:r w:rsidRPr="007F0479">
        <w:rPr>
          <w:rFonts w:asciiTheme="minorHAnsi" w:hAnsiTheme="minorHAnsi" w:cstheme="minorHAnsi"/>
          <w:bCs/>
          <w:sz w:val="22"/>
          <w:szCs w:val="22"/>
        </w:rPr>
        <w:t>There is no change in the paperwork burden previously approved by OMB. The IRS is making this submission to renew the OMB approval.</w:t>
      </w:r>
    </w:p>
    <w:p w:rsidRPr="001F36C3" w:rsidR="00C143D6" w:rsidP="003F6074" w:rsidRDefault="00C143D6" w14:paraId="63AC9B47" w14:textId="77777777">
      <w:pPr>
        <w:ind w:left="720"/>
        <w:rPr>
          <w:rFonts w:asciiTheme="minorHAnsi" w:hAnsiTheme="minorHAnsi" w:cstheme="minorHAnsi"/>
          <w:sz w:val="22"/>
          <w:szCs w:val="22"/>
        </w:rPr>
      </w:pPr>
    </w:p>
    <w:p w:rsidRPr="00B64BD8" w:rsidR="00FF371A" w:rsidP="007F0479" w:rsidRDefault="00FF371A" w14:paraId="44AF7FB5" w14:textId="46276611">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PLANS FOR TABULATION, STATISTICAL ANALYSIS AND PUBLICATION</w:t>
      </w:r>
    </w:p>
    <w:p w:rsidRPr="001F36C3" w:rsidR="00FF371A" w:rsidRDefault="00FF371A" w14:paraId="1BC32211" w14:textId="77777777">
      <w:pPr>
        <w:rPr>
          <w:rFonts w:asciiTheme="minorHAnsi" w:hAnsiTheme="minorHAnsi" w:cstheme="minorHAnsi"/>
          <w:sz w:val="22"/>
          <w:szCs w:val="22"/>
        </w:rPr>
      </w:pPr>
    </w:p>
    <w:p w:rsidRPr="001F36C3" w:rsidR="00FF371A" w:rsidRDefault="00F62C7D" w14:paraId="27FE9B74"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There are no plans for tabulation, statistical </w:t>
      </w:r>
      <w:proofErr w:type="gramStart"/>
      <w:r w:rsidRPr="001F36C3">
        <w:rPr>
          <w:rFonts w:asciiTheme="minorHAnsi" w:hAnsiTheme="minorHAnsi" w:cstheme="minorHAnsi"/>
          <w:sz w:val="22"/>
          <w:szCs w:val="22"/>
        </w:rPr>
        <w:t>analysis</w:t>
      </w:r>
      <w:proofErr w:type="gramEnd"/>
      <w:r w:rsidRPr="001F36C3">
        <w:rPr>
          <w:rFonts w:asciiTheme="minorHAnsi" w:hAnsiTheme="minorHAnsi" w:cstheme="minorHAnsi"/>
          <w:sz w:val="22"/>
          <w:szCs w:val="22"/>
        </w:rPr>
        <w:t xml:space="preserve"> and publication</w:t>
      </w:r>
      <w:r w:rsidRPr="001F36C3" w:rsidR="00FF371A">
        <w:rPr>
          <w:rFonts w:asciiTheme="minorHAnsi" w:hAnsiTheme="minorHAnsi" w:cstheme="minorHAnsi"/>
          <w:sz w:val="22"/>
          <w:szCs w:val="22"/>
        </w:rPr>
        <w:t>.</w:t>
      </w:r>
    </w:p>
    <w:p w:rsidRPr="001F36C3" w:rsidR="00FF371A" w:rsidRDefault="00FF371A" w14:paraId="6D9E6A3C" w14:textId="77777777">
      <w:pPr>
        <w:rPr>
          <w:rFonts w:asciiTheme="minorHAnsi" w:hAnsiTheme="minorHAnsi" w:cstheme="minorHAnsi"/>
          <w:sz w:val="22"/>
          <w:szCs w:val="22"/>
        </w:rPr>
      </w:pPr>
    </w:p>
    <w:p w:rsidRPr="00B64BD8" w:rsidR="00FF371A" w:rsidP="007F0479" w:rsidRDefault="00FF371A" w14:paraId="715E695E" w14:textId="5CD7356B">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REASONS WHY DISPLAYING THE OMB EXPIRATION DATE IS</w:t>
      </w:r>
      <w:r w:rsidRPr="001F36C3" w:rsidR="000B253F">
        <w:rPr>
          <w:rFonts w:asciiTheme="minorHAnsi" w:hAnsiTheme="minorHAnsi" w:cstheme="minorHAnsi"/>
          <w:sz w:val="22"/>
          <w:szCs w:val="22"/>
          <w:u w:val="single"/>
        </w:rPr>
        <w:t xml:space="preserve"> </w:t>
      </w:r>
      <w:r w:rsidRPr="001F36C3">
        <w:rPr>
          <w:rFonts w:asciiTheme="minorHAnsi" w:hAnsiTheme="minorHAnsi" w:cstheme="minorHAnsi"/>
          <w:sz w:val="22"/>
          <w:szCs w:val="22"/>
          <w:u w:val="single"/>
        </w:rPr>
        <w:t>INAPPROPRIATE</w:t>
      </w:r>
    </w:p>
    <w:p w:rsidRPr="001F36C3" w:rsidR="00FF371A" w:rsidRDefault="00FF371A" w14:paraId="4DFD38CD" w14:textId="77777777">
      <w:pPr>
        <w:rPr>
          <w:rFonts w:asciiTheme="minorHAnsi" w:hAnsiTheme="minorHAnsi" w:cstheme="minorHAnsi"/>
          <w:sz w:val="22"/>
          <w:szCs w:val="22"/>
        </w:rPr>
      </w:pPr>
    </w:p>
    <w:p w:rsidRPr="001F36C3" w:rsidR="00F020D8" w:rsidP="00F020D8" w:rsidRDefault="007F0479" w14:paraId="067901D8" w14:textId="5FA8F495">
      <w:pPr>
        <w:ind w:left="720"/>
        <w:rPr>
          <w:rFonts w:asciiTheme="minorHAnsi" w:hAnsiTheme="minorHAnsi" w:cstheme="minorHAnsi"/>
          <w:sz w:val="22"/>
          <w:szCs w:val="22"/>
        </w:rPr>
      </w:pPr>
      <w:r w:rsidRPr="007F0479">
        <w:rPr>
          <w:rFonts w:asciiTheme="minorHAnsi" w:hAnsiTheme="minorHAnsi" w:cstheme="minorHAnsi"/>
          <w:sz w:val="22"/>
          <w:szCs w:val="22"/>
        </w:rPr>
        <w:t xml:space="preserve">The IRS believes that displaying the OMB expiration date is inappropriate because it could cause confusion by leading taxpayers to believe that the </w:t>
      </w:r>
      <w:r>
        <w:rPr>
          <w:rFonts w:asciiTheme="minorHAnsi" w:hAnsiTheme="minorHAnsi" w:cstheme="minorHAnsi"/>
          <w:sz w:val="22"/>
          <w:szCs w:val="22"/>
        </w:rPr>
        <w:t>notice</w:t>
      </w:r>
      <w:r w:rsidRPr="007F0479">
        <w:rPr>
          <w:rFonts w:asciiTheme="minorHAnsi" w:hAnsiTheme="minorHAnsi" w:cstheme="minorHAnsi"/>
          <w:sz w:val="22"/>
          <w:szCs w:val="22"/>
        </w:rPr>
        <w:t xml:space="preserve"> sunsets as of the expiration date. Taxpayers are not likely to be aware that the IRS intends to request renewal of the OMB approval and obtain a new expiration date before the old one expires.</w:t>
      </w:r>
    </w:p>
    <w:p w:rsidRPr="001F36C3" w:rsidR="00F020D8" w:rsidP="00F020D8" w:rsidRDefault="00F020D8" w14:paraId="6B486820" w14:textId="77777777">
      <w:pPr>
        <w:jc w:val="both"/>
        <w:rPr>
          <w:rFonts w:asciiTheme="minorHAnsi" w:hAnsiTheme="minorHAnsi" w:cstheme="minorHAnsi"/>
          <w:sz w:val="22"/>
          <w:szCs w:val="22"/>
        </w:rPr>
      </w:pPr>
    </w:p>
    <w:p w:rsidRPr="007F0479" w:rsidR="00FF371A" w:rsidP="007F0479" w:rsidRDefault="00FF371A" w14:paraId="53CF775B" w14:textId="43AC8426">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EXCEPTIONS TO THE CERTIFICATION STATEMENT</w:t>
      </w:r>
      <w:r w:rsidRPr="007F0479">
        <w:rPr>
          <w:rFonts w:asciiTheme="minorHAnsi" w:hAnsiTheme="minorHAnsi" w:cstheme="minorHAnsi"/>
          <w:sz w:val="22"/>
          <w:szCs w:val="22"/>
          <w:u w:val="single"/>
        </w:rPr>
        <w:t xml:space="preserve"> </w:t>
      </w:r>
    </w:p>
    <w:p w:rsidRPr="001F36C3" w:rsidR="00FF371A" w:rsidRDefault="00FF371A" w14:paraId="5922AEE8" w14:textId="77777777">
      <w:pPr>
        <w:rPr>
          <w:rFonts w:asciiTheme="minorHAnsi" w:hAnsiTheme="minorHAnsi" w:cstheme="minorHAnsi"/>
          <w:sz w:val="22"/>
          <w:szCs w:val="22"/>
        </w:rPr>
      </w:pPr>
    </w:p>
    <w:p w:rsidRPr="001F36C3" w:rsidR="00FF371A" w:rsidRDefault="001A786B" w14:paraId="229CD3BF" w14:textId="77777777">
      <w:pPr>
        <w:ind w:left="720"/>
        <w:rPr>
          <w:rFonts w:asciiTheme="minorHAnsi" w:hAnsiTheme="minorHAnsi" w:cstheme="minorHAnsi"/>
          <w:sz w:val="22"/>
          <w:szCs w:val="22"/>
        </w:rPr>
      </w:pPr>
      <w:r w:rsidRPr="001F36C3">
        <w:rPr>
          <w:rFonts w:asciiTheme="minorHAnsi" w:hAnsiTheme="minorHAnsi" w:cstheme="minorHAnsi"/>
          <w:sz w:val="22"/>
          <w:szCs w:val="22"/>
        </w:rPr>
        <w:t>There are no exceptions to the certification statement for this collection</w:t>
      </w:r>
      <w:r w:rsidRPr="001F36C3" w:rsidR="00FF371A">
        <w:rPr>
          <w:rFonts w:asciiTheme="minorHAnsi" w:hAnsiTheme="minorHAnsi" w:cstheme="minorHAnsi"/>
          <w:sz w:val="22"/>
          <w:szCs w:val="22"/>
        </w:rPr>
        <w:t>.</w:t>
      </w:r>
    </w:p>
    <w:p w:rsidRPr="001F36C3" w:rsidR="00FF371A" w:rsidP="005E2529" w:rsidRDefault="00FF371A" w14:paraId="75741B94" w14:textId="77777777">
      <w:pPr>
        <w:ind w:left="720"/>
        <w:rPr>
          <w:rFonts w:asciiTheme="minorHAnsi" w:hAnsiTheme="minorHAnsi" w:cstheme="minorHAnsi"/>
          <w:sz w:val="22"/>
          <w:szCs w:val="22"/>
        </w:rPr>
      </w:pPr>
    </w:p>
    <w:p w:rsidRPr="001F36C3" w:rsidR="00FF371A" w:rsidP="005E2529" w:rsidRDefault="00FF371A" w14:paraId="0252EAC4" w14:textId="77777777">
      <w:pPr>
        <w:ind w:left="720"/>
        <w:rPr>
          <w:rFonts w:asciiTheme="minorHAnsi" w:hAnsiTheme="minorHAnsi" w:cstheme="minorHAnsi"/>
          <w:sz w:val="22"/>
          <w:szCs w:val="22"/>
        </w:rPr>
      </w:pPr>
      <w:r w:rsidRPr="005E2529">
        <w:rPr>
          <w:rFonts w:asciiTheme="minorHAnsi" w:hAnsiTheme="minorHAnsi" w:cstheme="minorHAnsi"/>
          <w:sz w:val="22"/>
          <w:szCs w:val="22"/>
          <w:u w:val="single"/>
        </w:rPr>
        <w:t>Note:</w:t>
      </w:r>
      <w:r w:rsidRPr="001F36C3">
        <w:rPr>
          <w:rFonts w:asciiTheme="minorHAnsi" w:hAnsiTheme="minorHAnsi" w:cstheme="minorHAnsi"/>
          <w:sz w:val="22"/>
          <w:szCs w:val="22"/>
        </w:rPr>
        <w:t xml:space="preserve">  The following paragraph applies to </w:t>
      </w:r>
      <w:proofErr w:type="gramStart"/>
      <w:r w:rsidRPr="001F36C3">
        <w:rPr>
          <w:rFonts w:asciiTheme="minorHAnsi" w:hAnsiTheme="minorHAnsi" w:cstheme="minorHAnsi"/>
          <w:sz w:val="22"/>
          <w:szCs w:val="22"/>
        </w:rPr>
        <w:t>all of</w:t>
      </w:r>
      <w:proofErr w:type="gramEnd"/>
      <w:r w:rsidRPr="001F36C3">
        <w:rPr>
          <w:rFonts w:asciiTheme="minorHAnsi" w:hAnsiTheme="minorHAnsi" w:cstheme="minorHAnsi"/>
          <w:sz w:val="22"/>
          <w:szCs w:val="22"/>
        </w:rPr>
        <w:t xml:space="preserve"> the collections of information in this submission:</w:t>
      </w:r>
    </w:p>
    <w:p w:rsidRPr="001F36C3" w:rsidR="00FF371A" w:rsidP="005E2529" w:rsidRDefault="00FF371A" w14:paraId="42050731" w14:textId="77777777">
      <w:pPr>
        <w:ind w:left="720"/>
        <w:rPr>
          <w:rFonts w:asciiTheme="minorHAnsi" w:hAnsiTheme="minorHAnsi" w:cstheme="minorHAnsi"/>
          <w:sz w:val="22"/>
          <w:szCs w:val="22"/>
        </w:rPr>
      </w:pPr>
    </w:p>
    <w:p w:rsidRPr="001F36C3" w:rsidR="00FF371A" w:rsidP="007F0479" w:rsidRDefault="007F0479" w14:paraId="63E5C0C4" w14:textId="1D314731">
      <w:pPr>
        <w:ind w:left="720"/>
        <w:rPr>
          <w:rFonts w:asciiTheme="minorHAnsi" w:hAnsiTheme="minorHAnsi" w:cstheme="minorHAnsi"/>
          <w:sz w:val="22"/>
          <w:szCs w:val="22"/>
        </w:rPr>
      </w:pPr>
      <w:r w:rsidRPr="007F0479">
        <w:rPr>
          <w:rFonts w:asciiTheme="minorHAnsi" w:hAnsiTheme="minorHAnsi" w:cstheme="minorHAnsi"/>
          <w:sz w:val="22"/>
          <w:szCs w:val="22"/>
        </w:rPr>
        <w:t xml:space="preserve">An agency may not conduct or sponsor, and a person </w:t>
      </w:r>
      <w:proofErr w:type="gramStart"/>
      <w:r w:rsidRPr="007F0479">
        <w:rPr>
          <w:rFonts w:asciiTheme="minorHAnsi" w:hAnsiTheme="minorHAnsi" w:cstheme="minorHAnsi"/>
          <w:sz w:val="22"/>
          <w:szCs w:val="22"/>
        </w:rPr>
        <w:t>is not required</w:t>
      </w:r>
      <w:proofErr w:type="gramEnd"/>
      <w:r w:rsidRPr="007F0479">
        <w:rPr>
          <w:rFonts w:asciiTheme="minorHAnsi" w:hAnsiTheme="minorHAnsi" w:cstheme="minorHAnsi"/>
          <w:sz w:val="22"/>
          <w:szCs w:val="22"/>
        </w:rPr>
        <w:t xml:space="preserve"> to respond to, a collection of information unless the collection of information displays a valid OMB control number. Books or records relating to a collection of information must be retained </w:t>
      </w:r>
      <w:proofErr w:type="gramStart"/>
      <w:r w:rsidRPr="007F0479">
        <w:rPr>
          <w:rFonts w:asciiTheme="minorHAnsi" w:hAnsiTheme="minorHAnsi" w:cstheme="minorHAnsi"/>
          <w:sz w:val="22"/>
          <w:szCs w:val="22"/>
        </w:rPr>
        <w:t>as long as</w:t>
      </w:r>
      <w:proofErr w:type="gramEnd"/>
      <w:r w:rsidRPr="007F0479">
        <w:rPr>
          <w:rFonts w:asciiTheme="minorHAnsi" w:hAnsiTheme="minorHAnsi" w:cstheme="minorHAnsi"/>
          <w:sz w:val="22"/>
          <w:szCs w:val="22"/>
        </w:rPr>
        <w:t xml:space="preserve"> their contents may become material in the administration of any internal revenue law. Generally, tax returns and tax return information are confidential, as required by 26 U.S.C. 6103.</w:t>
      </w:r>
    </w:p>
    <w:sectPr w:rsidRPr="001F36C3" w:rsidR="00FF371A" w:rsidSect="00FF371A">
      <w:head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7E8B" w14:textId="77777777" w:rsidR="00EB564D" w:rsidRDefault="00EB564D">
      <w:r>
        <w:separator/>
      </w:r>
    </w:p>
  </w:endnote>
  <w:endnote w:type="continuationSeparator" w:id="0">
    <w:p w14:paraId="6C419DC5" w14:textId="77777777" w:rsidR="00EB564D" w:rsidRDefault="00EB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097312"/>
      <w:docPartObj>
        <w:docPartGallery w:val="Page Numbers (Bottom of Page)"/>
        <w:docPartUnique/>
      </w:docPartObj>
    </w:sdtPr>
    <w:sdtEndPr>
      <w:rPr>
        <w:noProof/>
      </w:rPr>
    </w:sdtEndPr>
    <w:sdtContent>
      <w:p w14:paraId="60639F22" w14:textId="76762697" w:rsidR="00E467C1" w:rsidRDefault="00E467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2E01AB" w14:textId="77777777" w:rsidR="00E467C1" w:rsidRDefault="00E4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DA7D" w14:textId="77777777" w:rsidR="00EB564D" w:rsidRDefault="00EB564D">
      <w:r>
        <w:separator/>
      </w:r>
    </w:p>
  </w:footnote>
  <w:footnote w:type="continuationSeparator" w:id="0">
    <w:p w14:paraId="7DA107C7" w14:textId="77777777" w:rsidR="00EB564D" w:rsidRDefault="00EB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B6D4" w14:textId="77777777" w:rsidR="003B54CF" w:rsidRDefault="003B54C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443C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4AF23E4"/>
    <w:multiLevelType w:val="multilevel"/>
    <w:tmpl w:val="42C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256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5BA87E43"/>
    <w:multiLevelType w:val="hybridMultilevel"/>
    <w:tmpl w:val="92E623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B27347"/>
    <w:multiLevelType w:val="hybridMultilevel"/>
    <w:tmpl w:val="5C98AB44"/>
    <w:lvl w:ilvl="0" w:tplc="4328DC5C">
      <w:start w:val="18"/>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5145BB"/>
    <w:multiLevelType w:val="hybridMultilevel"/>
    <w:tmpl w:val="50125934"/>
    <w:lvl w:ilvl="0" w:tplc="F3E2AF80">
      <w:start w:val="17"/>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3"/>
  </w:num>
  <w:num w:numId="3">
    <w:abstractNumId w:val="1"/>
  </w:num>
  <w:num w:numId="4">
    <w:abstractNumId w:val="6"/>
  </w:num>
  <w:num w:numId="5">
    <w:abstractNumId w:val="5"/>
  </w:num>
  <w:num w:numId="6">
    <w:abstractNumId w:val="2"/>
  </w:num>
  <w:num w:numId="7">
    <w:abstractNumId w:val="4"/>
  </w:num>
  <w:num w:numId="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4">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1A"/>
    <w:rsid w:val="000006C5"/>
    <w:rsid w:val="00003082"/>
    <w:rsid w:val="00003D47"/>
    <w:rsid w:val="00017249"/>
    <w:rsid w:val="00040EFE"/>
    <w:rsid w:val="000828DE"/>
    <w:rsid w:val="00092965"/>
    <w:rsid w:val="000B0C8D"/>
    <w:rsid w:val="000B253F"/>
    <w:rsid w:val="000B3805"/>
    <w:rsid w:val="000E2FE6"/>
    <w:rsid w:val="000E650E"/>
    <w:rsid w:val="000F25D8"/>
    <w:rsid w:val="001049C5"/>
    <w:rsid w:val="00106AE7"/>
    <w:rsid w:val="00120D9B"/>
    <w:rsid w:val="00121D28"/>
    <w:rsid w:val="00153934"/>
    <w:rsid w:val="00161AC9"/>
    <w:rsid w:val="001625D0"/>
    <w:rsid w:val="00166428"/>
    <w:rsid w:val="00167DAD"/>
    <w:rsid w:val="001923DE"/>
    <w:rsid w:val="001A0A6D"/>
    <w:rsid w:val="001A786B"/>
    <w:rsid w:val="001E76CF"/>
    <w:rsid w:val="001F36C3"/>
    <w:rsid w:val="001F4182"/>
    <w:rsid w:val="00203688"/>
    <w:rsid w:val="002104D7"/>
    <w:rsid w:val="00236C10"/>
    <w:rsid w:val="00237328"/>
    <w:rsid w:val="0024164B"/>
    <w:rsid w:val="002419D8"/>
    <w:rsid w:val="00246D43"/>
    <w:rsid w:val="00252FA7"/>
    <w:rsid w:val="0025519D"/>
    <w:rsid w:val="00262E51"/>
    <w:rsid w:val="00264BC9"/>
    <w:rsid w:val="00291558"/>
    <w:rsid w:val="00295786"/>
    <w:rsid w:val="002A2C47"/>
    <w:rsid w:val="002A53FA"/>
    <w:rsid w:val="002A7DBA"/>
    <w:rsid w:val="002B049F"/>
    <w:rsid w:val="002B6BD0"/>
    <w:rsid w:val="002C5DA3"/>
    <w:rsid w:val="002E18CF"/>
    <w:rsid w:val="002E5770"/>
    <w:rsid w:val="002E79D1"/>
    <w:rsid w:val="003059A3"/>
    <w:rsid w:val="00306491"/>
    <w:rsid w:val="00321016"/>
    <w:rsid w:val="00321BAF"/>
    <w:rsid w:val="00327B68"/>
    <w:rsid w:val="00331EE8"/>
    <w:rsid w:val="00333706"/>
    <w:rsid w:val="003354C3"/>
    <w:rsid w:val="0034179A"/>
    <w:rsid w:val="00346CFF"/>
    <w:rsid w:val="003734E3"/>
    <w:rsid w:val="00376F3B"/>
    <w:rsid w:val="003956E2"/>
    <w:rsid w:val="003B54CF"/>
    <w:rsid w:val="003D2131"/>
    <w:rsid w:val="003D3EE7"/>
    <w:rsid w:val="003E3D84"/>
    <w:rsid w:val="003F444F"/>
    <w:rsid w:val="003F6074"/>
    <w:rsid w:val="004038E6"/>
    <w:rsid w:val="0041122B"/>
    <w:rsid w:val="004159B3"/>
    <w:rsid w:val="00433298"/>
    <w:rsid w:val="004335AA"/>
    <w:rsid w:val="0043467F"/>
    <w:rsid w:val="004439C7"/>
    <w:rsid w:val="004504D4"/>
    <w:rsid w:val="00452C94"/>
    <w:rsid w:val="0047304C"/>
    <w:rsid w:val="00474606"/>
    <w:rsid w:val="00474D14"/>
    <w:rsid w:val="004838DB"/>
    <w:rsid w:val="00491388"/>
    <w:rsid w:val="004916D1"/>
    <w:rsid w:val="004B3797"/>
    <w:rsid w:val="004D3E07"/>
    <w:rsid w:val="004D4F2F"/>
    <w:rsid w:val="004D647B"/>
    <w:rsid w:val="004D6F23"/>
    <w:rsid w:val="004E3583"/>
    <w:rsid w:val="004F012A"/>
    <w:rsid w:val="0050237A"/>
    <w:rsid w:val="005036EC"/>
    <w:rsid w:val="005070D6"/>
    <w:rsid w:val="005072DD"/>
    <w:rsid w:val="005075D0"/>
    <w:rsid w:val="0052045D"/>
    <w:rsid w:val="0054740E"/>
    <w:rsid w:val="00591636"/>
    <w:rsid w:val="005A28D4"/>
    <w:rsid w:val="005B3590"/>
    <w:rsid w:val="005C1160"/>
    <w:rsid w:val="005C61E8"/>
    <w:rsid w:val="005D3AB8"/>
    <w:rsid w:val="005E2529"/>
    <w:rsid w:val="005F07B9"/>
    <w:rsid w:val="005F0B68"/>
    <w:rsid w:val="005F2C13"/>
    <w:rsid w:val="00611D3D"/>
    <w:rsid w:val="00635E0E"/>
    <w:rsid w:val="006418F6"/>
    <w:rsid w:val="00645E6E"/>
    <w:rsid w:val="0067239A"/>
    <w:rsid w:val="00685102"/>
    <w:rsid w:val="006A55EE"/>
    <w:rsid w:val="006C2FBF"/>
    <w:rsid w:val="006C4382"/>
    <w:rsid w:val="006E0982"/>
    <w:rsid w:val="006E3E87"/>
    <w:rsid w:val="0070205D"/>
    <w:rsid w:val="00764739"/>
    <w:rsid w:val="00774C0D"/>
    <w:rsid w:val="00793189"/>
    <w:rsid w:val="007A363F"/>
    <w:rsid w:val="007B7115"/>
    <w:rsid w:val="007D2FA2"/>
    <w:rsid w:val="007F0479"/>
    <w:rsid w:val="007F2B9F"/>
    <w:rsid w:val="007F6D99"/>
    <w:rsid w:val="008139B8"/>
    <w:rsid w:val="00824072"/>
    <w:rsid w:val="0083403A"/>
    <w:rsid w:val="00844713"/>
    <w:rsid w:val="008475EF"/>
    <w:rsid w:val="00877D31"/>
    <w:rsid w:val="00877EC1"/>
    <w:rsid w:val="0088707A"/>
    <w:rsid w:val="00887D4F"/>
    <w:rsid w:val="00887F0F"/>
    <w:rsid w:val="00896A50"/>
    <w:rsid w:val="00897FD1"/>
    <w:rsid w:val="008C08DB"/>
    <w:rsid w:val="008C1099"/>
    <w:rsid w:val="008C179D"/>
    <w:rsid w:val="008D3E3B"/>
    <w:rsid w:val="008E5AF8"/>
    <w:rsid w:val="008F283F"/>
    <w:rsid w:val="008F5CD0"/>
    <w:rsid w:val="008F6E4E"/>
    <w:rsid w:val="00904263"/>
    <w:rsid w:val="00925789"/>
    <w:rsid w:val="009358BC"/>
    <w:rsid w:val="00944E51"/>
    <w:rsid w:val="00951C10"/>
    <w:rsid w:val="00962E2E"/>
    <w:rsid w:val="00966B75"/>
    <w:rsid w:val="00967178"/>
    <w:rsid w:val="00973582"/>
    <w:rsid w:val="009862E9"/>
    <w:rsid w:val="00990904"/>
    <w:rsid w:val="009932B1"/>
    <w:rsid w:val="00996948"/>
    <w:rsid w:val="009B3013"/>
    <w:rsid w:val="009C29F1"/>
    <w:rsid w:val="009D0512"/>
    <w:rsid w:val="009E601C"/>
    <w:rsid w:val="009F4397"/>
    <w:rsid w:val="009F4550"/>
    <w:rsid w:val="009F6D05"/>
    <w:rsid w:val="00A12E01"/>
    <w:rsid w:val="00A46B2A"/>
    <w:rsid w:val="00A533A7"/>
    <w:rsid w:val="00A54F6E"/>
    <w:rsid w:val="00A62979"/>
    <w:rsid w:val="00A709DA"/>
    <w:rsid w:val="00A75E63"/>
    <w:rsid w:val="00A82D28"/>
    <w:rsid w:val="00A90B9C"/>
    <w:rsid w:val="00AA7F27"/>
    <w:rsid w:val="00AC6CB7"/>
    <w:rsid w:val="00AC7617"/>
    <w:rsid w:val="00AD1410"/>
    <w:rsid w:val="00AE1918"/>
    <w:rsid w:val="00AF3AB1"/>
    <w:rsid w:val="00B03085"/>
    <w:rsid w:val="00B135E5"/>
    <w:rsid w:val="00B35A11"/>
    <w:rsid w:val="00B4673A"/>
    <w:rsid w:val="00B555AC"/>
    <w:rsid w:val="00B63CFF"/>
    <w:rsid w:val="00B643D3"/>
    <w:rsid w:val="00B64BD8"/>
    <w:rsid w:val="00B70FF1"/>
    <w:rsid w:val="00B736D3"/>
    <w:rsid w:val="00B74404"/>
    <w:rsid w:val="00B74A1F"/>
    <w:rsid w:val="00BA0A6B"/>
    <w:rsid w:val="00BC2D29"/>
    <w:rsid w:val="00BC3FCC"/>
    <w:rsid w:val="00BD14C3"/>
    <w:rsid w:val="00BE175F"/>
    <w:rsid w:val="00BE5D83"/>
    <w:rsid w:val="00BF0A7A"/>
    <w:rsid w:val="00BF4473"/>
    <w:rsid w:val="00C135D0"/>
    <w:rsid w:val="00C143D6"/>
    <w:rsid w:val="00C1781F"/>
    <w:rsid w:val="00C3701E"/>
    <w:rsid w:val="00C409A1"/>
    <w:rsid w:val="00C55644"/>
    <w:rsid w:val="00C83862"/>
    <w:rsid w:val="00C8758B"/>
    <w:rsid w:val="00C96A56"/>
    <w:rsid w:val="00CA7666"/>
    <w:rsid w:val="00CB4D3D"/>
    <w:rsid w:val="00CC225B"/>
    <w:rsid w:val="00CC2FE2"/>
    <w:rsid w:val="00CC50AF"/>
    <w:rsid w:val="00CD30AA"/>
    <w:rsid w:val="00CE72C2"/>
    <w:rsid w:val="00CF2B7B"/>
    <w:rsid w:val="00D07173"/>
    <w:rsid w:val="00D12865"/>
    <w:rsid w:val="00D22DC3"/>
    <w:rsid w:val="00D243CE"/>
    <w:rsid w:val="00D41B59"/>
    <w:rsid w:val="00D42785"/>
    <w:rsid w:val="00D500B9"/>
    <w:rsid w:val="00D50A7A"/>
    <w:rsid w:val="00D7411A"/>
    <w:rsid w:val="00D9224D"/>
    <w:rsid w:val="00DA5C94"/>
    <w:rsid w:val="00DB02CB"/>
    <w:rsid w:val="00DC0275"/>
    <w:rsid w:val="00DE06B0"/>
    <w:rsid w:val="00DE63ED"/>
    <w:rsid w:val="00DF5ADB"/>
    <w:rsid w:val="00E304E7"/>
    <w:rsid w:val="00E32D4D"/>
    <w:rsid w:val="00E33B85"/>
    <w:rsid w:val="00E41895"/>
    <w:rsid w:val="00E4620B"/>
    <w:rsid w:val="00E467C1"/>
    <w:rsid w:val="00E55C29"/>
    <w:rsid w:val="00E60D71"/>
    <w:rsid w:val="00E6445D"/>
    <w:rsid w:val="00E923B9"/>
    <w:rsid w:val="00E92E12"/>
    <w:rsid w:val="00EA10D2"/>
    <w:rsid w:val="00EA1D20"/>
    <w:rsid w:val="00EB564D"/>
    <w:rsid w:val="00EB6976"/>
    <w:rsid w:val="00EC3AD1"/>
    <w:rsid w:val="00ED6C0B"/>
    <w:rsid w:val="00ED7ED3"/>
    <w:rsid w:val="00EE56CD"/>
    <w:rsid w:val="00EF0349"/>
    <w:rsid w:val="00EF065B"/>
    <w:rsid w:val="00F020D8"/>
    <w:rsid w:val="00F26713"/>
    <w:rsid w:val="00F307BF"/>
    <w:rsid w:val="00F42693"/>
    <w:rsid w:val="00F43691"/>
    <w:rsid w:val="00F55110"/>
    <w:rsid w:val="00F62C7D"/>
    <w:rsid w:val="00F744EB"/>
    <w:rsid w:val="00F82A93"/>
    <w:rsid w:val="00F82DE0"/>
    <w:rsid w:val="00F85628"/>
    <w:rsid w:val="00FA24EB"/>
    <w:rsid w:val="00FA3F1F"/>
    <w:rsid w:val="00FC7747"/>
    <w:rsid w:val="00FF19C2"/>
    <w:rsid w:val="00F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5CC49"/>
  <w15:chartTrackingRefBased/>
  <w15:docId w15:val="{3100DA0B-3141-4B40-A371-5BCE42F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character" w:styleId="Hyperlink">
    <w:name w:val="Hyperlink"/>
    <w:uiPriority w:val="99"/>
    <w:unhideWhenUsed/>
    <w:rsid w:val="00FA24EB"/>
    <w:rPr>
      <w:color w:val="0000FF"/>
      <w:u w:val="single"/>
    </w:rPr>
  </w:style>
  <w:style w:type="paragraph" w:styleId="ListParagraph">
    <w:name w:val="List Paragraph"/>
    <w:basedOn w:val="Normal"/>
    <w:uiPriority w:val="34"/>
    <w:qFormat/>
    <w:rsid w:val="00FA24EB"/>
    <w:pPr>
      <w:widowControl/>
      <w:autoSpaceDE/>
      <w:autoSpaceDN/>
      <w:adjustRightInd/>
      <w:ind w:left="720"/>
    </w:pPr>
    <w:rPr>
      <w:rFonts w:ascii="Times New Roman" w:eastAsia="Calibri" w:hAnsi="Times New Roman"/>
    </w:rPr>
  </w:style>
  <w:style w:type="paragraph" w:styleId="Header">
    <w:name w:val="header"/>
    <w:basedOn w:val="Normal"/>
    <w:link w:val="HeaderChar"/>
    <w:rsid w:val="00D243CE"/>
    <w:pPr>
      <w:tabs>
        <w:tab w:val="center" w:pos="4680"/>
        <w:tab w:val="right" w:pos="9360"/>
      </w:tabs>
    </w:pPr>
  </w:style>
  <w:style w:type="character" w:customStyle="1" w:styleId="HeaderChar">
    <w:name w:val="Header Char"/>
    <w:link w:val="Header"/>
    <w:rsid w:val="00D243CE"/>
    <w:rPr>
      <w:rFonts w:ascii="Courier" w:hAnsi="Courier"/>
      <w:sz w:val="24"/>
      <w:szCs w:val="24"/>
    </w:rPr>
  </w:style>
  <w:style w:type="paragraph" w:styleId="Footer">
    <w:name w:val="footer"/>
    <w:basedOn w:val="Normal"/>
    <w:link w:val="FooterChar"/>
    <w:uiPriority w:val="99"/>
    <w:rsid w:val="00D243CE"/>
    <w:pPr>
      <w:tabs>
        <w:tab w:val="center" w:pos="4680"/>
        <w:tab w:val="right" w:pos="9360"/>
      </w:tabs>
    </w:pPr>
  </w:style>
  <w:style w:type="character" w:customStyle="1" w:styleId="FooterChar">
    <w:name w:val="Footer Char"/>
    <w:link w:val="Footer"/>
    <w:uiPriority w:val="99"/>
    <w:rsid w:val="00D243CE"/>
    <w:rPr>
      <w:rFonts w:ascii="Courier" w:hAnsi="Courier"/>
      <w:sz w:val="24"/>
      <w:szCs w:val="24"/>
    </w:rPr>
  </w:style>
  <w:style w:type="paragraph" w:styleId="BalloonText">
    <w:name w:val="Balloon Text"/>
    <w:basedOn w:val="Normal"/>
    <w:link w:val="BalloonTextChar"/>
    <w:rsid w:val="002B049F"/>
    <w:rPr>
      <w:rFonts w:ascii="Segoe UI" w:hAnsi="Segoe UI" w:cs="Segoe UI"/>
      <w:sz w:val="18"/>
      <w:szCs w:val="18"/>
    </w:rPr>
  </w:style>
  <w:style w:type="character" w:customStyle="1" w:styleId="BalloonTextChar">
    <w:name w:val="Balloon Text Char"/>
    <w:link w:val="BalloonText"/>
    <w:rsid w:val="002B049F"/>
    <w:rPr>
      <w:rFonts w:ascii="Segoe UI" w:hAnsi="Segoe UI" w:cs="Segoe UI"/>
      <w:sz w:val="18"/>
      <w:szCs w:val="18"/>
    </w:rPr>
  </w:style>
  <w:style w:type="character" w:styleId="UnresolvedMention">
    <w:name w:val="Unresolved Mention"/>
    <w:uiPriority w:val="99"/>
    <w:semiHidden/>
    <w:unhideWhenUsed/>
    <w:rsid w:val="0034179A"/>
    <w:rPr>
      <w:color w:val="605E5C"/>
      <w:shd w:val="clear" w:color="auto" w:fill="E1DFDD"/>
    </w:rPr>
  </w:style>
  <w:style w:type="character" w:styleId="CommentReference">
    <w:name w:val="annotation reference"/>
    <w:rsid w:val="003354C3"/>
    <w:rPr>
      <w:sz w:val="16"/>
      <w:szCs w:val="16"/>
    </w:rPr>
  </w:style>
  <w:style w:type="paragraph" w:styleId="CommentText">
    <w:name w:val="annotation text"/>
    <w:basedOn w:val="Normal"/>
    <w:link w:val="CommentTextChar"/>
    <w:rsid w:val="003354C3"/>
    <w:rPr>
      <w:sz w:val="20"/>
      <w:szCs w:val="20"/>
    </w:rPr>
  </w:style>
  <w:style w:type="character" w:customStyle="1" w:styleId="CommentTextChar">
    <w:name w:val="Comment Text Char"/>
    <w:link w:val="CommentText"/>
    <w:rsid w:val="003354C3"/>
    <w:rPr>
      <w:rFonts w:ascii="Courier" w:hAnsi="Courier"/>
    </w:rPr>
  </w:style>
  <w:style w:type="paragraph" w:styleId="CommentSubject">
    <w:name w:val="annotation subject"/>
    <w:basedOn w:val="CommentText"/>
    <w:next w:val="CommentText"/>
    <w:link w:val="CommentSubjectChar"/>
    <w:rsid w:val="003354C3"/>
    <w:rPr>
      <w:b/>
      <w:bCs/>
    </w:rPr>
  </w:style>
  <w:style w:type="character" w:customStyle="1" w:styleId="CommentSubjectChar">
    <w:name w:val="Comment Subject Char"/>
    <w:link w:val="CommentSubject"/>
    <w:rsid w:val="003354C3"/>
    <w:rPr>
      <w:rFonts w:ascii="Courier" w:hAnsi="Courier"/>
      <w:b/>
      <w:bCs/>
    </w:rPr>
  </w:style>
  <w:style w:type="character" w:styleId="FollowedHyperlink">
    <w:name w:val="FollowedHyperlink"/>
    <w:rsid w:val="009C29F1"/>
    <w:rPr>
      <w:color w:val="954F72"/>
      <w:u w:val="single"/>
    </w:rPr>
  </w:style>
  <w:style w:type="table" w:styleId="TableGrid">
    <w:name w:val="Table Grid"/>
    <w:basedOn w:val="TableNormal"/>
    <w:rsid w:val="00333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16929">
      <w:bodyDiv w:val="1"/>
      <w:marLeft w:val="0"/>
      <w:marRight w:val="0"/>
      <w:marTop w:val="0"/>
      <w:marBottom w:val="0"/>
      <w:divBdr>
        <w:top w:val="none" w:sz="0" w:space="0" w:color="auto"/>
        <w:left w:val="none" w:sz="0" w:space="0" w:color="auto"/>
        <w:bottom w:val="none" w:sz="0" w:space="0" w:color="auto"/>
        <w:right w:val="none" w:sz="0" w:space="0" w:color="auto"/>
      </w:divBdr>
    </w:div>
    <w:div w:id="635373701">
      <w:bodyDiv w:val="1"/>
      <w:marLeft w:val="0"/>
      <w:marRight w:val="0"/>
      <w:marTop w:val="0"/>
      <w:marBottom w:val="0"/>
      <w:divBdr>
        <w:top w:val="none" w:sz="0" w:space="0" w:color="auto"/>
        <w:left w:val="none" w:sz="0" w:space="0" w:color="auto"/>
        <w:bottom w:val="none" w:sz="0" w:space="0" w:color="auto"/>
        <w:right w:val="none" w:sz="0" w:space="0" w:color="auto"/>
      </w:divBdr>
      <w:divsChild>
        <w:div w:id="2090425141">
          <w:marLeft w:val="0"/>
          <w:marRight w:val="0"/>
          <w:marTop w:val="0"/>
          <w:marBottom w:val="0"/>
          <w:divBdr>
            <w:top w:val="none" w:sz="0" w:space="0" w:color="auto"/>
            <w:left w:val="none" w:sz="0" w:space="0" w:color="auto"/>
            <w:bottom w:val="none" w:sz="0" w:space="0" w:color="auto"/>
            <w:right w:val="none" w:sz="0" w:space="0" w:color="auto"/>
          </w:divBdr>
          <w:divsChild>
            <w:div w:id="708991856">
              <w:marLeft w:val="0"/>
              <w:marRight w:val="0"/>
              <w:marTop w:val="0"/>
              <w:marBottom w:val="0"/>
              <w:divBdr>
                <w:top w:val="single" w:sz="6" w:space="11" w:color="FCFCFC"/>
                <w:left w:val="single" w:sz="6" w:space="11" w:color="ECECEC"/>
                <w:bottom w:val="single" w:sz="6" w:space="4" w:color="ECECEC"/>
                <w:right w:val="single" w:sz="6" w:space="11" w:color="ECECEC"/>
              </w:divBdr>
              <w:divsChild>
                <w:div w:id="16546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5327">
      <w:bodyDiv w:val="1"/>
      <w:marLeft w:val="0"/>
      <w:marRight w:val="0"/>
      <w:marTop w:val="0"/>
      <w:marBottom w:val="0"/>
      <w:divBdr>
        <w:top w:val="none" w:sz="0" w:space="0" w:color="auto"/>
        <w:left w:val="none" w:sz="0" w:space="0" w:color="auto"/>
        <w:bottom w:val="none" w:sz="0" w:space="0" w:color="auto"/>
        <w:right w:val="none" w:sz="0" w:space="0" w:color="auto"/>
      </w:divBdr>
    </w:div>
    <w:div w:id="1420171634">
      <w:bodyDiv w:val="1"/>
      <w:marLeft w:val="0"/>
      <w:marRight w:val="0"/>
      <w:marTop w:val="0"/>
      <w:marBottom w:val="0"/>
      <w:divBdr>
        <w:top w:val="none" w:sz="0" w:space="0" w:color="auto"/>
        <w:left w:val="none" w:sz="0" w:space="0" w:color="auto"/>
        <w:bottom w:val="none" w:sz="0" w:space="0" w:color="auto"/>
        <w:right w:val="none" w:sz="0" w:space="0" w:color="auto"/>
      </w:divBdr>
    </w:div>
    <w:div w:id="15699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4EF9-8ABE-48CB-9F1C-373B23FE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Internal Revenue Service</Company>
  <LinksUpToDate>false</LinksUpToDate>
  <CharactersWithSpaces>8754</CharactersWithSpaces>
  <SharedDoc>false</SharedDoc>
  <HLinks>
    <vt:vector size="6" baseType="variant">
      <vt:variant>
        <vt:i4>524315</vt:i4>
      </vt:variant>
      <vt:variant>
        <vt:i4>0</vt:i4>
      </vt:variant>
      <vt:variant>
        <vt:i4>0</vt:i4>
      </vt:variant>
      <vt:variant>
        <vt:i4>5</vt:i4>
      </vt:variant>
      <vt:variant>
        <vt:lpwstr>https://www.irs.gov/uac/Privacy-Impact-Assessments-  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qhrfb</dc:creator>
  <cp:keywords/>
  <cp:lastModifiedBy>Jon R. Callahan</cp:lastModifiedBy>
  <cp:revision>5</cp:revision>
  <dcterms:created xsi:type="dcterms:W3CDTF">2021-10-13T11:24:00Z</dcterms:created>
  <dcterms:modified xsi:type="dcterms:W3CDTF">2022-02-10T18:37:00Z</dcterms:modified>
</cp:coreProperties>
</file>