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111" w:rsidR="005A2111" w:rsidP="00C02D88" w:rsidRDefault="005A2111" w14:paraId="7F661544" w14:textId="4DE9AC65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5A2111">
        <w:rPr>
          <w:rFonts w:ascii="Times New Roman" w:hAnsi="Times New Roman" w:eastAsia="Calibri" w:cs="Times New Roman"/>
          <w:b/>
          <w:bCs/>
          <w:sz w:val="24"/>
          <w:szCs w:val="24"/>
        </w:rPr>
        <w:t>Public Burden Statement</w:t>
      </w:r>
    </w:p>
    <w:p w:rsidRPr="005A2111" w:rsidR="005A2111" w:rsidP="005A2111" w:rsidRDefault="005A2111" w14:paraId="0A4ABC2E" w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 w:rsidRPr="005A2111" w:rsidR="005A2111" w:rsidP="005A2111" w:rsidRDefault="005A2111" w14:paraId="7021E888" w14:textId="5B679097">
      <w:pPr>
        <w:autoSpaceDE w:val="0"/>
        <w:autoSpaceDN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  The valid OMB control number for this information collection is </w:t>
      </w:r>
      <w:r w:rsidRPr="00A11FAF"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>1840-0825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  Public reporting burden for this collection of information is estimated to average </w:t>
      </w:r>
      <w:r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19.8 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hours per response, including time for reviewing instructions, searching existing data sources, </w:t>
      </w:r>
      <w:proofErr w:type="gramStart"/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>gathering</w:t>
      </w:r>
      <w:proofErr w:type="gramEnd"/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and maintaining the data needed, and completing and reviewing the collection of information.  </w:t>
      </w:r>
      <w:r w:rsidRPr="00C02D88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The obligation to respond to this collection is </w:t>
      </w:r>
      <w:r w:rsidR="00547CCE">
        <w:rPr>
          <w:rFonts w:ascii="Times New Roman" w:hAnsi="Times New Roman" w:eastAsia="Calibri" w:cs="Times New Roman"/>
          <w:color w:val="000000"/>
          <w:sz w:val="24"/>
          <w:szCs w:val="24"/>
        </w:rPr>
        <w:t>required to obtain or retain benefit</w:t>
      </w:r>
      <w:r w:rsidRPr="00C02D88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(citing authority</w:t>
      </w:r>
      <w:r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>: Higher Education Opportunity Act of 2008</w:t>
      </w:r>
      <w:r w:rsidRPr="00C02D88">
        <w:rPr>
          <w:rFonts w:ascii="Times New Roman" w:hAnsi="Times New Roman" w:eastAsia="Calibri" w:cs="Times New Roman"/>
          <w:color w:val="000000"/>
          <w:sz w:val="24"/>
          <w:szCs w:val="24"/>
        </w:rPr>
        <w:t>).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  If you have comments or concerns regarding the status of your individual submission of this </w:t>
      </w:r>
      <w:r w:rsidRPr="00A11FAF">
        <w:rPr>
          <w:rFonts w:ascii="Times New Roman" w:hAnsi="Times New Roman" w:eastAsia="Calibri" w:cs="Times New Roman"/>
          <w:color w:val="000000"/>
          <w:sz w:val="24"/>
          <w:szCs w:val="24"/>
        </w:rPr>
        <w:t>survey,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please contact </w:t>
      </w:r>
      <w:r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Shedita Alston, Office of Postsecondary Education, </w:t>
      </w:r>
      <w:hyperlink w:history="1" r:id="rId4">
        <w:r w:rsidRPr="009175E9" w:rsidR="00A11FAF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shedita.alston@ed.gov</w:t>
        </w:r>
      </w:hyperlink>
      <w:r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, </w:t>
      </w:r>
      <w:r w:rsidRPr="00A11FAF"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>202-453-7090</w:t>
      </w:r>
      <w:r w:rsidR="00A11FAF">
        <w:rPr>
          <w:rFonts w:ascii="Times New Roman" w:hAnsi="Times New Roman" w:eastAsia="Calibri" w:cs="Times New Roman"/>
          <w:color w:val="000000"/>
          <w:sz w:val="24"/>
          <w:szCs w:val="24"/>
        </w:rPr>
        <w:t>,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directly. [Note: Please do not return the completed </w:t>
      </w:r>
      <w:r w:rsidRPr="00A11FAF">
        <w:rPr>
          <w:rFonts w:ascii="Times New Roman" w:hAnsi="Times New Roman" w:eastAsia="Calibri" w:cs="Times New Roman"/>
          <w:color w:val="000000"/>
          <w:sz w:val="24"/>
          <w:szCs w:val="24"/>
        </w:rPr>
        <w:t>survey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to this address.]</w:t>
      </w:r>
    </w:p>
    <w:p w:rsidR="007405E5" w:rsidRDefault="007405E5" w14:paraId="173C2054" w14:textId="5CDDE360"/>
    <w:p w:rsidR="00C02D88" w:rsidRDefault="00C02D88" w14:paraId="4768AF25" w14:textId="1613ED0B"/>
    <w:p w:rsidRPr="002C169A" w:rsidR="00314584" w:rsidRDefault="00314584" w14:paraId="6C5D15D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C169A" w:rsidR="0031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1"/>
    <w:rsid w:val="002C169A"/>
    <w:rsid w:val="00314584"/>
    <w:rsid w:val="003D6525"/>
    <w:rsid w:val="00547CCE"/>
    <w:rsid w:val="005A2111"/>
    <w:rsid w:val="007405E5"/>
    <w:rsid w:val="00A11FAF"/>
    <w:rsid w:val="00AF0392"/>
    <w:rsid w:val="00C02D88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CF4"/>
  <w15:chartTrackingRefBased/>
  <w15:docId w15:val="{96AE22D7-4CF1-4DCE-B729-6B23C37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dita.alston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Kate</dc:creator>
  <cp:keywords/>
  <dc:description/>
  <cp:lastModifiedBy>Kate Mullan</cp:lastModifiedBy>
  <cp:revision>2</cp:revision>
  <dcterms:created xsi:type="dcterms:W3CDTF">2022-02-28T18:24:00Z</dcterms:created>
  <dcterms:modified xsi:type="dcterms:W3CDTF">2022-02-28T18:24:00Z</dcterms:modified>
</cp:coreProperties>
</file>