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D61467" w:rsidR="00D61467" w:rsidP="00D61467" w:rsidRDefault="00D61467" w14:paraId="04F0C4D7" w14:textId="113214C3">
      <w:pPr>
        <w:widowControl w:val="0"/>
        <w:spacing w:after="0" w:line="480" w:lineRule="auto"/>
        <w:rPr>
          <w:rFonts w:ascii="Times New Roman" w:hAnsi="Times New Roman" w:eastAsia="Calibri" w:cs="Times New Roman"/>
          <w:color w:val="000000"/>
          <w:sz w:val="26"/>
        </w:rPr>
      </w:pPr>
      <w:r w:rsidRPr="00D61467">
        <w:rPr>
          <w:rFonts w:ascii="Times New Roman" w:hAnsi="Times New Roman" w:eastAsia="Calibri" w:cs="Times New Roman"/>
          <w:color w:val="000000"/>
          <w:sz w:val="26"/>
        </w:rPr>
        <w:t xml:space="preserve">Note: The following appendix </w:t>
      </w:r>
      <w:r>
        <w:rPr>
          <w:rFonts w:ascii="Times New Roman" w:hAnsi="Times New Roman" w:eastAsia="Calibri" w:cs="Times New Roman"/>
          <w:color w:val="000000"/>
          <w:sz w:val="26"/>
        </w:rPr>
        <w:t xml:space="preserve">[from the rehearing Order in Docket No. RM19-15-001] </w:t>
      </w:r>
      <w:r w:rsidRPr="00D61467">
        <w:rPr>
          <w:rFonts w:ascii="Times New Roman" w:hAnsi="Times New Roman" w:eastAsia="Calibri" w:cs="Times New Roman"/>
          <w:color w:val="000000"/>
          <w:sz w:val="26"/>
        </w:rPr>
        <w:t xml:space="preserve">will not appear in the Code of Federal Regulations or the </w:t>
      </w:r>
      <w:r w:rsidRPr="00D61467">
        <w:rPr>
          <w:rFonts w:ascii="Times New Roman" w:hAnsi="Times New Roman" w:eastAsia="Calibri" w:cs="Times New Roman"/>
          <w:i/>
          <w:iCs/>
          <w:color w:val="000000"/>
          <w:sz w:val="26"/>
        </w:rPr>
        <w:t>Federal Register</w:t>
      </w:r>
      <w:r w:rsidRPr="00D61467">
        <w:rPr>
          <w:rFonts w:ascii="Times New Roman" w:hAnsi="Times New Roman" w:eastAsia="Calibri" w:cs="Times New Roman"/>
          <w:color w:val="000000"/>
          <w:sz w:val="26"/>
        </w:rPr>
        <w:t xml:space="preserve">. </w:t>
      </w:r>
    </w:p>
    <w:p w:rsidRPr="00D61467" w:rsidR="00D61467" w:rsidP="00D61467" w:rsidRDefault="00D61467" w14:paraId="23BC2A5F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bCs/>
          <w:color w:val="000000"/>
          <w:sz w:val="26"/>
        </w:rPr>
      </w:pPr>
      <w:r w:rsidRPr="00D61467">
        <w:rPr>
          <w:rFonts w:ascii="Times New Roman" w:hAnsi="Times New Roman" w:eastAsia="Calibri" w:cs="Times New Roman"/>
          <w:b/>
          <w:bCs/>
          <w:color w:val="000000"/>
          <w:sz w:val="26"/>
        </w:rPr>
        <w:t>Appendix B</w:t>
      </w:r>
    </w:p>
    <w:p w:rsidRPr="00D61467" w:rsidR="00D61467" w:rsidP="00D61467" w:rsidRDefault="00D61467" w14:paraId="04B2562F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bCs/>
          <w:color w:val="000000"/>
          <w:sz w:val="26"/>
        </w:rPr>
      </w:pPr>
      <w:r w:rsidRPr="00D61467">
        <w:rPr>
          <w:rFonts w:ascii="Times New Roman" w:hAnsi="Times New Roman" w:eastAsia="Calibri" w:cs="Times New Roman"/>
          <w:b/>
          <w:bCs/>
          <w:color w:val="000000"/>
          <w:sz w:val="26"/>
        </w:rPr>
        <w:t>REVISED FORM NO. 556</w:t>
      </w:r>
    </w:p>
    <w:p w:rsidRPr="00D61467" w:rsidR="00D61467" w:rsidP="00D61467" w:rsidRDefault="00D61467" w14:paraId="48A0EA1E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bCs/>
          <w:color w:val="000000"/>
          <w:sz w:val="26"/>
        </w:rPr>
      </w:pPr>
    </w:p>
    <w:p w:rsidRPr="00D61467" w:rsidR="00D61467" w:rsidP="00D61467" w:rsidRDefault="00D61467" w14:paraId="60425EB5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</w:p>
    <w:p w:rsidRPr="00D61467" w:rsidR="00D61467" w:rsidP="00D61467" w:rsidRDefault="00D61467" w14:paraId="6D382F7A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bookmarkStart w:name="_GoBack" w:id="0"/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30B55BC9" wp14:editId="388F0A69">
            <wp:extent cx="5998464" cy="7763256"/>
            <wp:effectExtent l="0" t="0" r="2540" b="952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-556_static_Page_0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D61467" w:rsidR="00D61467" w:rsidP="00D61467" w:rsidRDefault="00D61467" w14:paraId="1F82407A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628F2733" wp14:editId="28DFAD30">
            <wp:extent cx="6000750" cy="7765415"/>
            <wp:effectExtent l="0" t="0" r="0" b="698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-556_static_Page_0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62F04430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2803E63A" wp14:editId="38A4061A">
            <wp:extent cx="5998464" cy="7763256"/>
            <wp:effectExtent l="0" t="0" r="2540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-556_static_Page_0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3674C44C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078AF4C8" wp14:editId="78DD4E41">
            <wp:extent cx="6000750" cy="7765415"/>
            <wp:effectExtent l="0" t="0" r="0" b="698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-556_static_Page_0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389B6FCD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5D101D41" wp14:editId="4E3F3A60">
            <wp:extent cx="6000750" cy="7765415"/>
            <wp:effectExtent l="0" t="0" r="0" b="698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rm-556_static_Page_0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3E1CDD4B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6AAF6710" wp14:editId="6611CA1F">
            <wp:extent cx="6000750" cy="7765415"/>
            <wp:effectExtent l="0" t="0" r="0" b="698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m-556_static_Page_0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74626D92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5383E406" wp14:editId="05CF8F14">
            <wp:extent cx="6000750" cy="7765415"/>
            <wp:effectExtent l="0" t="0" r="0" b="698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rm-556_static_Page_0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7F126662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06B09E07" wp14:editId="40AB2904">
            <wp:extent cx="6000750" cy="7765415"/>
            <wp:effectExtent l="0" t="0" r="0" b="698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m-556_static_Page_08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7FEEB09D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01515A52" wp14:editId="2902A36E">
            <wp:extent cx="5998464" cy="7763256"/>
            <wp:effectExtent l="0" t="0" r="2540" b="9525"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-556_static_Page_0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02FA7059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654469CF" wp14:editId="0C9C0E0B">
            <wp:extent cx="6000750" cy="7765415"/>
            <wp:effectExtent l="0" t="0" r="0" b="698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m-556_static_Page_10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5CB4BCCE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59D38413" wp14:editId="227EC311">
            <wp:extent cx="6000750" cy="7765415"/>
            <wp:effectExtent l="0" t="0" r="0" b="6985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m-556_static_Page_1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1CBC06B4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740E27CF" wp14:editId="5E1A18B9">
            <wp:extent cx="6000750" cy="7765415"/>
            <wp:effectExtent l="0" t="0" r="0" b="698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rm-556_static_Page_1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7459E607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2A335A09" wp14:editId="0F11C32B">
            <wp:extent cx="6000750" cy="7765415"/>
            <wp:effectExtent l="0" t="0" r="0" b="698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rm-556_static_Page_1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37DA950D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37790F6E" wp14:editId="3A51BB63">
            <wp:extent cx="6000750" cy="7765415"/>
            <wp:effectExtent l="0" t="0" r="0" b="698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rm-556_static_Page_1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5794ECF6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6C8EA94B" wp14:editId="38018467">
            <wp:extent cx="6000750" cy="7765415"/>
            <wp:effectExtent l="0" t="0" r="0" b="6985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rm-556_static_Page_1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07538006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2D413B76" wp14:editId="3A92E1C1">
            <wp:extent cx="6000750" cy="7765415"/>
            <wp:effectExtent l="0" t="0" r="0" b="6985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rm-556_static_Page_16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296313D0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2FEB7252" wp14:editId="768D7905">
            <wp:extent cx="6000750" cy="7765415"/>
            <wp:effectExtent l="0" t="0" r="0" b="698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rm-556_static_Page_1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58FBDDCA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2C68AEBA" wp14:editId="4703DD6D">
            <wp:extent cx="6000750" cy="7765415"/>
            <wp:effectExtent l="0" t="0" r="0" b="6985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rm-556_static_Page_18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5178764F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7A527FDA" wp14:editId="49FFC58E">
            <wp:extent cx="6000750" cy="7765415"/>
            <wp:effectExtent l="0" t="0" r="0" b="6985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rm-556_static_Page_19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155F8C12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744AC00F" wp14:editId="72B6F9BB">
            <wp:extent cx="6000750" cy="7765415"/>
            <wp:effectExtent l="0" t="0" r="0" b="6985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rm-556_static_Page_20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0D8D3A13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7097658E" wp14:editId="7B1FE4B4">
            <wp:extent cx="6000750" cy="7765415"/>
            <wp:effectExtent l="0" t="0" r="0" b="6985"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rm-556_static_Page_21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7DF9B2D4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1195D1CB" wp14:editId="3B9E0AB9">
            <wp:extent cx="6000750" cy="7765415"/>
            <wp:effectExtent l="0" t="0" r="0" b="698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rm-556_static_Page_22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6F4E7D9A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390E3AF7" wp14:editId="71F8F4D0">
            <wp:extent cx="6000750" cy="7765415"/>
            <wp:effectExtent l="0" t="0" r="0" b="6985"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orm-556_static_Page_23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467" w:rsidR="00D61467" w:rsidP="00D61467" w:rsidRDefault="00D61467" w14:paraId="31357043" w14:textId="77777777">
      <w:pPr>
        <w:widowControl w:val="0"/>
        <w:spacing w:after="0" w:line="480" w:lineRule="auto"/>
        <w:ind w:firstLine="480"/>
        <w:jc w:val="center"/>
        <w:rPr>
          <w:rFonts w:ascii="Times New Roman" w:hAnsi="Times New Roman" w:eastAsia="Calibri" w:cs="Times New Roman"/>
          <w:b/>
          <w:color w:val="000000"/>
          <w:sz w:val="26"/>
          <w:szCs w:val="24"/>
        </w:rPr>
        <w:sectPr w:rsidRPr="00D61467" w:rsidR="00D61467" w:rsidSect="00E66299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footnotePr>
            <w:numRestart w:val="eachSect"/>
          </w:footnotePr>
          <w:pgSz w:w="12240" w:h="15840" w:code="1"/>
          <w:pgMar w:top="1440" w:right="1350" w:bottom="1440" w:left="1440" w:header="720" w:footer="720" w:gutter="0"/>
          <w:pgNumType w:start="1"/>
          <w:cols w:space="720"/>
          <w:titlePg/>
          <w:docGrid w:linePitch="360"/>
        </w:sectPr>
      </w:pPr>
      <w:r w:rsidRPr="00D61467">
        <w:rPr>
          <w:rFonts w:ascii="Times New Roman" w:hAnsi="Times New Roman" w:eastAsia="Calibri" w:cs="Times New Roman"/>
          <w:b/>
          <w:noProof/>
          <w:color w:val="000000"/>
          <w:sz w:val="26"/>
          <w:szCs w:val="24"/>
        </w:rPr>
        <w:lastRenderedPageBreak/>
        <w:drawing>
          <wp:inline distT="0" distB="0" distL="0" distR="0" wp14:anchorId="76D4BCA8" wp14:editId="5A5664DA">
            <wp:extent cx="6000750" cy="7765415"/>
            <wp:effectExtent l="0" t="0" r="0" b="6985"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rm-556_static_Page_24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23A" w:rsidP="00D61467" w:rsidRDefault="006F423A" w14:paraId="6A2082CB" w14:textId="77777777">
      <w:pPr>
        <w:widowControl w:val="0"/>
        <w:tabs>
          <w:tab w:val="left" w:pos="1980"/>
        </w:tabs>
        <w:spacing w:after="0" w:line="240" w:lineRule="auto"/>
        <w:jc w:val="center"/>
        <w:outlineLvl w:val="0"/>
      </w:pPr>
    </w:p>
    <w:sectPr w:rsidR="006F42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20C13" w14:textId="77777777" w:rsidR="000B3F72" w:rsidRDefault="000B3F72" w:rsidP="00D61467">
      <w:pPr>
        <w:spacing w:after="0" w:line="240" w:lineRule="auto"/>
      </w:pPr>
      <w:r>
        <w:separator/>
      </w:r>
    </w:p>
  </w:endnote>
  <w:endnote w:type="continuationSeparator" w:id="0">
    <w:p w14:paraId="189D0A99" w14:textId="77777777" w:rsidR="000B3F72" w:rsidRDefault="000B3F72" w:rsidP="00D6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D9230" w14:textId="77777777" w:rsidR="00D61467" w:rsidRDefault="00D61467" w:rsidP="00525A6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127</w:t>
    </w:r>
    <w:r>
      <w:rPr>
        <w:rStyle w:val="PageNumber"/>
      </w:rPr>
      <w:fldChar w:fldCharType="end"/>
    </w:r>
  </w:p>
  <w:p w14:paraId="795E3199" w14:textId="77777777" w:rsidR="00D61467" w:rsidRDefault="00D61467" w:rsidP="00525A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CE73D" w14:textId="77777777" w:rsidR="00D61467" w:rsidRDefault="00D61467" w:rsidP="006975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AA0D7" w14:textId="77777777" w:rsidR="00D61467" w:rsidRDefault="00D61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638D5" w14:textId="77777777" w:rsidR="000B3F72" w:rsidRDefault="000B3F72" w:rsidP="00D61467">
      <w:pPr>
        <w:spacing w:after="0" w:line="240" w:lineRule="auto"/>
      </w:pPr>
      <w:r>
        <w:separator/>
      </w:r>
    </w:p>
  </w:footnote>
  <w:footnote w:type="continuationSeparator" w:id="0">
    <w:p w14:paraId="1EB9C00D" w14:textId="77777777" w:rsidR="000B3F72" w:rsidRDefault="000B3F72" w:rsidP="00D61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D82C8" w14:textId="77777777" w:rsidR="00D61467" w:rsidRDefault="00D614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EC9FB" w14:textId="77777777" w:rsidR="00D61467" w:rsidRDefault="00D61467" w:rsidP="006975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186F086" wp14:editId="60C63F3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7" name="MSIPCM9abf4c0b91344d68d63c7a4f" descr="{&quot;HashCode&quot;:-2107064704,&quot;Height&quot;:792.0,&quot;Width&quot;:612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A7C12E6" w14:textId="77777777" w:rsidR="00D61467" w:rsidRPr="00DC3520" w:rsidRDefault="00D61467" w:rsidP="00DC3520">
                          <w:pPr>
                            <w:jc w:val="center"/>
                            <w:rPr>
                              <w:color w:val="A8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86F086" id="_x0000_t202" coordsize="21600,21600" o:spt="202" path="m,l,21600r21600,l21600,xe">
              <v:stroke joinstyle="miter"/>
              <v:path gradientshapeok="t" o:connecttype="rect"/>
            </v:shapetype>
            <v:shape id="MSIPCM9abf4c0b91344d68d63c7a4f" o:spid="_x0000_s1026" type="#_x0000_t202" alt="{&quot;HashCode&quot;:-2107064704,&quot;Height&quot;:792.0,&quot;Width&quot;:612.0,&quot;Placement&quot;:&quot;Header&quot;,&quot;Index&quot;:&quot;Primary&quot;,&quot;Section&quot;:2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" o:allowincell="f" filled="f" stroked="f" strokeweight=".5pt">
              <v:textbox inset=",0,,0">
                <w:txbxContent>
                  <w:p w14:paraId="3A7C12E6" w14:textId="77777777" w:rsidR="00D61467" w:rsidRPr="00DC3520" w:rsidRDefault="00D61467" w:rsidP="00DC3520">
                    <w:pPr>
                      <w:jc w:val="center"/>
                      <w:rPr>
                        <w:color w:val="A8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Docket Nos. RM19-15-001 and AD16-16-001 </w:t>
    </w:r>
    <w: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367</w:t>
    </w:r>
    <w:r>
      <w:rPr>
        <w:noProof/>
      </w:rPr>
      <w:fldChar w:fldCharType="end"/>
    </w:r>
    <w:r>
      <w:rPr>
        <w:noProof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3FA3D" w14:textId="77777777" w:rsidR="00D61467" w:rsidRPr="00CF27AC" w:rsidRDefault="00D61467" w:rsidP="00525A6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72EDAE" wp14:editId="4414EC8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9" name="MSIPCMf7014f3da16b7bc092b2ce8b" descr="{&quot;HashCode&quot;:-2107064704,&quot;Height&quot;:792.0,&quot;Width&quot;:612.0,&quot;Placement&quot;:&quot;Head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D29A2E" w14:textId="77777777" w:rsidR="00D61467" w:rsidRPr="00DC3520" w:rsidRDefault="00D61467" w:rsidP="00DC3520">
                          <w:pPr>
                            <w:jc w:val="center"/>
                            <w:rPr>
                              <w:color w:val="A8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2EDAE" id="_x0000_t202" coordsize="21600,21600" o:spt="202" path="m,l,21600r21600,l21600,xe">
              <v:stroke joinstyle="miter"/>
              <v:path gradientshapeok="t" o:connecttype="rect"/>
            </v:shapetype>
            <v:shape id="MSIPCMf7014f3da16b7bc092b2ce8b" o:spid="_x0000_s1027" type="#_x0000_t202" alt="{&quot;HashCode&quot;:-2107064704,&quot;Height&quot;:792.0,&quot;Width&quot;:612.0,&quot;Placement&quot;:&quot;Header&quot;,&quot;Index&quot;:&quot;FirstPage&quot;,&quot;Section&quot;:2,&quot;Top&quot;:0.0,&quot;Left&quot;:0.0}" style="position:absolute;margin-left:0;margin-top:15pt;width:612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" o:allowincell="f" filled="f" stroked="f" strokeweight=".5pt">
              <v:textbox inset=",0,,0">
                <w:txbxContent>
                  <w:p w14:paraId="74D29A2E" w14:textId="77777777" w:rsidR="00D61467" w:rsidRPr="00DC3520" w:rsidRDefault="00D61467" w:rsidP="00DC3520">
                    <w:pPr>
                      <w:jc w:val="center"/>
                      <w:rPr>
                        <w:color w:val="A8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4E4DD3"/>
    <w:multiLevelType w:val="hybridMultilevel"/>
    <w:tmpl w:val="32EA87A4"/>
    <w:lvl w:ilvl="0" w:tplc="133AFF98">
      <w:start w:val="1"/>
      <w:numFmt w:val="decimal"/>
      <w:pStyle w:val="FERCparanumber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  <w:color w:val="auto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467"/>
    <w:rsid w:val="0008345D"/>
    <w:rsid w:val="000B3F72"/>
    <w:rsid w:val="00357F5C"/>
    <w:rsid w:val="0056527F"/>
    <w:rsid w:val="006F423A"/>
    <w:rsid w:val="00760BBD"/>
    <w:rsid w:val="00B8475E"/>
    <w:rsid w:val="00D6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14782"/>
  <w15:chartTrackingRefBased/>
  <w15:docId w15:val="{DC2B314E-91DC-40E3-9936-96CBB8F3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614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146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61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467"/>
  </w:style>
  <w:style w:type="paragraph" w:styleId="Header">
    <w:name w:val="header"/>
    <w:basedOn w:val="Normal"/>
    <w:link w:val="HeaderChar"/>
    <w:uiPriority w:val="99"/>
    <w:unhideWhenUsed/>
    <w:rsid w:val="00D61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467"/>
  </w:style>
  <w:style w:type="character" w:styleId="FootnoteReference">
    <w:name w:val="footnote reference"/>
    <w:aliases w:val="o,fr,o1,fr1,o2,fr2,o3,fr3,Style 13,Style 12,Style 15,Style 17,Style 9,Style 18,(NECG) Footnote Reference,Style 20,Style 7,Styl,Style 8,Style 19,Style 28,Style 11,Style 16,Footnote Reference (EIS),fnr,Footnote reference (EA),Style 30,."/>
    <w:uiPriority w:val="99"/>
    <w:qFormat/>
    <w:rsid w:val="00D61467"/>
    <w:rPr>
      <w:rFonts w:ascii="Times New Roman" w:hAnsi="Times New Roman"/>
      <w:b/>
      <w:dstrike w:val="0"/>
      <w:sz w:val="26"/>
      <w:szCs w:val="26"/>
      <w:vertAlign w:val="superscript"/>
    </w:rPr>
  </w:style>
  <w:style w:type="character" w:styleId="PageNumber">
    <w:name w:val="page number"/>
    <w:basedOn w:val="DefaultParagraphFont"/>
    <w:rsid w:val="00D61467"/>
  </w:style>
  <w:style w:type="paragraph" w:customStyle="1" w:styleId="FERCparanumber">
    <w:name w:val="FERC paranumber"/>
    <w:basedOn w:val="Normal"/>
    <w:qFormat/>
    <w:rsid w:val="00D61467"/>
    <w:pPr>
      <w:numPr>
        <w:numId w:val="1"/>
      </w:numPr>
      <w:autoSpaceDE w:val="0"/>
      <w:autoSpaceDN w:val="0"/>
      <w:adjustRightInd w:val="0"/>
      <w:spacing w:after="0" w:line="480" w:lineRule="auto"/>
    </w:pPr>
    <w:rPr>
      <w:rFonts w:ascii="Times New Roman" w:eastAsia="Times New Roman" w:hAnsi="Times New Roman" w:cs="Times New Roman"/>
      <w:sz w:val="26"/>
      <w:szCs w:val="24"/>
    </w:rPr>
  </w:style>
  <w:style w:type="table" w:customStyle="1" w:styleId="TableGrid3">
    <w:name w:val="Table Grid3"/>
    <w:basedOn w:val="TableNormal"/>
    <w:next w:val="TableGrid"/>
    <w:rsid w:val="00D614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61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>http://share3.ferc.gov/sites/ProgramOffices/OED/CIO/Information Collection/Forms/Document/22bba65aa4d8dbfccustomXsn.xsn</xsnLocation>
  <cached>True</cached>
  <openByDefault>True</openByDefault>
  <xsnScope>http://share3.ferc.gov/sites/ProgramOffices/OED/CIO/Information Collection</xsnScope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A51C0686BDB848B772F285AB6866B0" ma:contentTypeVersion="23" ma:contentTypeDescription="Create a new document." ma:contentTypeScope="" ma:versionID="37a1f2881e05d6d52c4fdc306c1506dc">
  <xsd:schema xmlns:xsd="http://www.w3.org/2001/XMLSchema" xmlns:xs="http://www.w3.org/2001/XMLSchema" xmlns:p="http://schemas.microsoft.com/office/2006/metadata/properties" xmlns:ns2="d6eefc7d-9817-4fa6-84d5-3bc009be21b8" targetNamespace="http://schemas.microsoft.com/office/2006/metadata/properties" ma:root="true" ma:fieldsID="487bcef7b4870127189a8c6c6c8eaef8" ns2:_="">
    <xsd:import namespace="d6eefc7d-9817-4fa6-84d5-3bc009be21b8"/>
    <xsd:element name="properties">
      <xsd:complexType>
        <xsd:sequence>
          <xsd:element name="documentManagement">
            <xsd:complexType>
              <xsd:all>
                <xsd:element ref="ns2:_x0031__x002e__x0020_Collection_x0020_Number" minOccurs="0"/>
                <xsd:element ref="ns2:_x0032__x002e__x0020_Collection_x0020_Number" minOccurs="0"/>
                <xsd:element ref="ns2:_x0033__x002e__x0020_Collection_x0020_Number" minOccurs="0"/>
                <xsd:element ref="ns2:_x0031__x002e__x0020_Docket_x0020_Number" minOccurs="0"/>
                <xsd:element ref="ns2:_x0032__x002e__x0020_Docket_x0020_Number" minOccurs="0"/>
                <xsd:element ref="ns2:_x0033__x002e__x0020_Docket_x0020_Number" minOccurs="0"/>
                <xsd:element ref="ns2:Date" minOccurs="0"/>
                <xsd:element ref="ns2:Renewal_x0020_Document_x0020_Type" minOccurs="0"/>
                <xsd:element ref="ns2:Rulemaking_x0020_Document_x0020_Typ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efc7d-9817-4fa6-84d5-3bc009be21b8" elementFormDefault="qualified">
    <xsd:import namespace="http://schemas.microsoft.com/office/2006/documentManagement/types"/>
    <xsd:import namespace="http://schemas.microsoft.com/office/infopath/2007/PartnerControls"/>
    <xsd:element name="_x0031__x002e__x0020_Collection_x0020_Number" ma:index="8" nillable="true" ma:displayName="Collection 1" ma:internalName="_x0031__x002e__x0020_Collection_x0020_Number">
      <xsd:simpleType>
        <xsd:restriction base="dms:Text">
          <xsd:maxLength value="255"/>
        </xsd:restriction>
      </xsd:simpleType>
    </xsd:element>
    <xsd:element name="_x0032__x002e__x0020_Collection_x0020_Number" ma:index="9" nillable="true" ma:displayName="Collection 2" ma:internalName="_x0032__x002e__x0020_Collection_x0020_Number">
      <xsd:simpleType>
        <xsd:restriction base="dms:Text">
          <xsd:maxLength value="255"/>
        </xsd:restriction>
      </xsd:simpleType>
    </xsd:element>
    <xsd:element name="_x0033__x002e__x0020_Collection_x0020_Number" ma:index="10" nillable="true" ma:displayName="Collection 3" ma:internalName="_x0033__x002e__x0020_Collection_x0020_Number">
      <xsd:simpleType>
        <xsd:restriction base="dms:Text">
          <xsd:maxLength value="255"/>
        </xsd:restriction>
      </xsd:simpleType>
    </xsd:element>
    <xsd:element name="_x0031__x002e__x0020_Docket_x0020_Number" ma:index="11" nillable="true" ma:displayName="Docket 1" ma:internalName="_x0031__x002e__x0020_Docket_x0020_Number">
      <xsd:simpleType>
        <xsd:restriction base="dms:Text">
          <xsd:maxLength value="255"/>
        </xsd:restriction>
      </xsd:simpleType>
    </xsd:element>
    <xsd:element name="_x0032__x002e__x0020_Docket_x0020_Number" ma:index="12" nillable="true" ma:displayName="Docket 2" ma:internalName="_x0032__x002e__x0020_Docket_x0020_Number">
      <xsd:simpleType>
        <xsd:restriction base="dms:Text">
          <xsd:maxLength value="255"/>
        </xsd:restriction>
      </xsd:simpleType>
    </xsd:element>
    <xsd:element name="_x0033__x002e__x0020_Docket_x0020_Number" ma:index="13" nillable="true" ma:displayName="Docket 3" ma:internalName="_x0033__x002e__x0020_Docket_x0020_Number">
      <xsd:simpleType>
        <xsd:restriction base="dms:Text">
          <xsd:maxLength value="255"/>
        </xsd:restriction>
      </xsd:simpleType>
    </xsd:element>
    <xsd:element name="Date" ma:index="14" nillable="true" ma:displayName="Date" ma:format="DateOnly" ma:internalName="Date">
      <xsd:simpleType>
        <xsd:restriction base="dms:DateTime"/>
      </xsd:simpleType>
    </xsd:element>
    <xsd:element name="Renewal_x0020_Document_x0020_Type" ma:index="15" nillable="true" ma:displayName="Renewal Document Type" ma:default="None" ma:format="Dropdown" ma:internalName="Renewal_x0020_Document_x0020_Type">
      <xsd:simpleType>
        <xsd:restriction base="dms:Choice">
          <xsd:enumeration value="None"/>
          <xsd:enumeration value="60-Day Notice"/>
          <xsd:enumeration value="30-Day Notice"/>
          <xsd:enumeration value="OMB Supporting Statement"/>
          <xsd:enumeration value="Supporting Information"/>
          <xsd:enumeration value="Correspondence"/>
          <xsd:enumeration value="Comments"/>
          <xsd:enumeration value="OMB NOA"/>
          <xsd:enumeration value="Errata"/>
          <xsd:enumeration value="Data Instrument"/>
          <xsd:enumeration value="Other"/>
        </xsd:restriction>
      </xsd:simpleType>
    </xsd:element>
    <xsd:element name="Rulemaking_x0020_Document_x0020_Type" ma:index="16" nillable="true" ma:displayName="Rulemaking Document Type" ma:default="None" ma:format="Dropdown" ma:internalName="Rulemaking_x0020_Document_x0020_Type">
      <xsd:simpleType>
        <xsd:restriction base="dms:Choice">
          <xsd:enumeration value="None"/>
          <xsd:enumeration value="Proposed Rule"/>
          <xsd:enumeration value="Final Rule"/>
          <xsd:enumeration value="NOI, Policy Statements, and Rehearing"/>
          <xsd:enumeration value="OMB Supporting Statement"/>
          <xsd:enumeration value="Supporting Information"/>
          <xsd:enumeration value="Correspondence"/>
          <xsd:enumeration value="CRA OMB Letter"/>
          <xsd:enumeration value="CRA SBA Letter"/>
          <xsd:enumeration value="CRA Form"/>
          <xsd:enumeration value="CRA Fact Sheet"/>
          <xsd:enumeration value="OMB NOA"/>
          <xsd:enumeration value="Status and Regulations"/>
          <xsd:enumeration value="Comments"/>
          <xsd:enumeration value="Data Instrument"/>
          <xsd:enumeration value="Other"/>
        </xsd:restriction>
      </xsd:simpleType>
    </xsd:element>
    <xsd:element name="Status" ma:index="17" nillable="true" ma:displayName="Status" ma:default="None" ma:format="Dropdown" ma:internalName="Status">
      <xsd:simpleType>
        <xsd:restriction base="dms:Choice">
          <xsd:enumeration value="None"/>
          <xsd:enumeration value="Draft"/>
          <xsd:enumeration value="Final"/>
          <xsd:enumeration value="Issued"/>
          <xsd:enumeration value="Publish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newal_x0020_Document_x0020_Type xmlns="d6eefc7d-9817-4fa6-84d5-3bc009be21b8">None</Renewal_x0020_Document_x0020_Type>
    <Rulemaking_x0020_Document_x0020_Type xmlns="d6eefc7d-9817-4fa6-84d5-3bc009be21b8">None</Rulemaking_x0020_Document_x0020_Type>
    <_x0033__x002e__x0020_Docket_x0020_Number xmlns="d6eefc7d-9817-4fa6-84d5-3bc009be21b8" xsi:nil="true"/>
    <_x0031__x002e__x0020_Collection_x0020_Number xmlns="d6eefc7d-9817-4fa6-84d5-3bc009be21b8" xsi:nil="true"/>
    <Date xmlns="d6eefc7d-9817-4fa6-84d5-3bc009be21b8" xsi:nil="true"/>
    <Status xmlns="d6eefc7d-9817-4fa6-84d5-3bc009be21b8">None</Status>
    <_x0032__x002e__x0020_Docket_x0020_Number xmlns="d6eefc7d-9817-4fa6-84d5-3bc009be21b8" xsi:nil="true"/>
    <_x0032__x002e__x0020_Collection_x0020_Number xmlns="d6eefc7d-9817-4fa6-84d5-3bc009be21b8" xsi:nil="true"/>
    <_x0031__x002e__x0020_Docket_x0020_Number xmlns="d6eefc7d-9817-4fa6-84d5-3bc009be21b8" xsi:nil="true"/>
    <_x0033__x002e__x0020_Collection_x0020_Number xmlns="d6eefc7d-9817-4fa6-84d5-3bc009be21b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74a4cd09-5f17-433b-814a-38e7e9115d16" ContentTypeId="0x0101" PreviousValue="false"/>
</file>

<file path=customXml/itemProps1.xml><?xml version="1.0" encoding="utf-8"?>
<ds:datastoreItem xmlns:ds="http://schemas.openxmlformats.org/officeDocument/2006/customXml" ds:itemID="{C42EBB86-A79B-472D-9AFB-DADD0345346A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C3F006BB-B534-4277-8398-298ADB3C31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eefc7d-9817-4fa6-84d5-3bc009be2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6C6CE0-83F1-4F3B-A132-0B1D64344AEA}">
  <ds:schemaRefs>
    <ds:schemaRef ds:uri="http://schemas.microsoft.com/office/2006/metadata/properties"/>
    <ds:schemaRef ds:uri="http://schemas.microsoft.com/office/infopath/2007/PartnerControls"/>
    <ds:schemaRef ds:uri="d6eefc7d-9817-4fa6-84d5-3bc009be21b8"/>
  </ds:schemaRefs>
</ds:datastoreItem>
</file>

<file path=customXml/itemProps4.xml><?xml version="1.0" encoding="utf-8"?>
<ds:datastoreItem xmlns:ds="http://schemas.openxmlformats.org/officeDocument/2006/customXml" ds:itemID="{3F4BB697-6BDA-4F92-94E3-8B07D322049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E49A743-92FE-433A-911C-2A443C47106B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Energy Regulatory Commission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Brown</dc:creator>
  <cp:keywords/>
  <dc:description/>
  <cp:lastModifiedBy>Sofie Miller</cp:lastModifiedBy>
  <cp:revision>2</cp:revision>
  <dcterms:created xsi:type="dcterms:W3CDTF">2020-12-15T22:18:00Z</dcterms:created>
  <dcterms:modified xsi:type="dcterms:W3CDTF">2020-12-15T22:18:00Z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55a89b-0f08-4a93-8ea2-8a916d6643b5_Enabled">
    <vt:lpwstr>True</vt:lpwstr>
  </property>
  <property fmtid="{D5CDD505-2E9C-101B-9397-08002B2CF9AE}" pid="3" name="MSIP_Label_6155a89b-0f08-4a93-8ea2-8a916d6643b5_SiteId">
    <vt:lpwstr>19caa9e9-04ff-43fa-885f-d77fac387903</vt:lpwstr>
  </property>
  <property fmtid="{D5CDD505-2E9C-101B-9397-08002B2CF9AE}" pid="4" name="MSIP_Label_6155a89b-0f08-4a93-8ea2-8a916d6643b5_Owner">
    <vt:lpwstr>ellen.brown@ferc.gov</vt:lpwstr>
  </property>
  <property fmtid="{D5CDD505-2E9C-101B-9397-08002B2CF9AE}" pid="5" name="MSIP_Label_6155a89b-0f08-4a93-8ea2-8a916d6643b5_SetDate">
    <vt:lpwstr>2020-12-14T22:02:18.7116747Z</vt:lpwstr>
  </property>
  <property fmtid="{D5CDD505-2E9C-101B-9397-08002B2CF9AE}" pid="6" name="MSIP_Label_6155a89b-0f08-4a93-8ea2-8a916d6643b5_Name">
    <vt:lpwstr>General</vt:lpwstr>
  </property>
  <property fmtid="{D5CDD505-2E9C-101B-9397-08002B2CF9AE}" pid="7" name="MSIP_Label_6155a89b-0f08-4a93-8ea2-8a916d6643b5_Application">
    <vt:lpwstr>Microsoft Azure Information Protection</vt:lpwstr>
  </property>
  <property fmtid="{D5CDD505-2E9C-101B-9397-08002B2CF9AE}" pid="8" name="MSIP_Label_6155a89b-0f08-4a93-8ea2-8a916d6643b5_ActionId">
    <vt:lpwstr>e251557f-7683-44e5-beb8-9c1c749f0799</vt:lpwstr>
  </property>
  <property fmtid="{D5CDD505-2E9C-101B-9397-08002B2CF9AE}" pid="9" name="MSIP_Label_6155a89b-0f08-4a93-8ea2-8a916d6643b5_Extended_MSFT_Method">
    <vt:lpwstr>Manual</vt:lpwstr>
  </property>
  <property fmtid="{D5CDD505-2E9C-101B-9397-08002B2CF9AE}" pid="10" name="Sensitivity">
    <vt:lpwstr>General</vt:lpwstr>
  </property>
  <property fmtid="{D5CDD505-2E9C-101B-9397-08002B2CF9AE}" pid="11" name="ContentTypeId">
    <vt:lpwstr>0x0101001EA51C0686BDB848B772F285AB6866B0</vt:lpwstr>
  </property>
</Properties>
</file>