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381309">
        <w:rPr>
          <w:sz w:val="28"/>
        </w:rPr>
        <w:t>2125-0628</w:t>
      </w:r>
      <w:r>
        <w:rPr>
          <w:sz w:val="28"/>
        </w:rPr>
        <w:t>)</w:t>
      </w:r>
    </w:p>
    <w:p w:rsidR="00E50293" w:rsidRPr="009239AA" w:rsidRDefault="00526E7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491B3D3" wp14:editId="64AC50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7E73B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051BAF">
        <w:t>USDOT/FHWA/Office of Infrastructure (HIF) Webinar Customer Satisfaction</w:t>
      </w:r>
    </w:p>
    <w:p w:rsidR="005E714A" w:rsidRDefault="005E714A"/>
    <w:p w:rsidR="00C8488C" w:rsidRDefault="00F15956" w:rsidP="00051BAF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051BAF">
        <w:t>To determine whether attendees find HIF webinars effective and if the webinars are not effective, to gather actionable feedback on how they might be made more so in the future.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Default="00434E33" w:rsidP="00051BAF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051BAF">
        <w:t>Generally, transportation professionals (State Departments of Transportation, Metropolitan Planning Organizations, academia, trade associations, industry, etc.)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381309">
        <w:rPr>
          <w:bCs/>
          <w:sz w:val="24"/>
        </w:rPr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RDefault="00935ADA" w:rsidP="00051BA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051BAF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</w:t>
      </w:r>
      <w:r w:rsidR="00051BAF">
        <w:rPr>
          <w:bCs/>
          <w:sz w:val="24"/>
          <w:u w:val="single"/>
        </w:rPr>
        <w:t>Webinar CS questions</w:t>
      </w:r>
    </w:p>
    <w:p w:rsidR="00051BAF" w:rsidRDefault="00051BAF" w:rsidP="00051BAF">
      <w:pPr>
        <w:pStyle w:val="BodyTextIndent"/>
        <w:tabs>
          <w:tab w:val="left" w:pos="360"/>
        </w:tabs>
        <w:ind w:left="0"/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</w:t>
      </w:r>
      <w:r w:rsidR="00051BAF">
        <w:rPr>
          <w:u w:val="single"/>
        </w:rPr>
        <w:t>Melanie Rigney</w:t>
      </w:r>
      <w:r>
        <w:t>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051BAF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051BAF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051BAF" w:rsidRDefault="00051BAF">
      <w:pPr>
        <w:rPr>
          <w:b/>
        </w:rPr>
      </w:pPr>
      <w:r>
        <w:rPr>
          <w:b/>
        </w:rPr>
        <w:br w:type="page"/>
      </w:r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EF2095" w:rsidTr="00CF091D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CF091D">
        <w:trPr>
          <w:trHeight w:val="274"/>
        </w:trPr>
        <w:tc>
          <w:tcPr>
            <w:tcW w:w="5418" w:type="dxa"/>
          </w:tcPr>
          <w:p w:rsidR="006832D9" w:rsidRDefault="00CF091D" w:rsidP="00843796">
            <w:r>
              <w:t>Transportation professionals; approximately 150 attendees each at approximately 50 Infrastructure webinars annually</w:t>
            </w:r>
          </w:p>
        </w:tc>
        <w:tc>
          <w:tcPr>
            <w:tcW w:w="1530" w:type="dxa"/>
          </w:tcPr>
          <w:p w:rsidR="006832D9" w:rsidRDefault="00CF091D" w:rsidP="00843796">
            <w:r>
              <w:t>7,500</w:t>
            </w:r>
          </w:p>
        </w:tc>
        <w:tc>
          <w:tcPr>
            <w:tcW w:w="1620" w:type="dxa"/>
          </w:tcPr>
          <w:p w:rsidR="006832D9" w:rsidRDefault="00E273AC" w:rsidP="00843796">
            <w:r>
              <w:t>5</w:t>
            </w:r>
            <w:r w:rsidR="00051BAF">
              <w:t xml:space="preserve"> minute</w:t>
            </w:r>
          </w:p>
        </w:tc>
        <w:tc>
          <w:tcPr>
            <w:tcW w:w="1093" w:type="dxa"/>
          </w:tcPr>
          <w:p w:rsidR="006832D9" w:rsidRDefault="00E273AC" w:rsidP="00843796">
            <w:r>
              <w:t>6</w:t>
            </w:r>
            <w:r w:rsidR="00CF091D">
              <w:t>25 hours annually</w:t>
            </w:r>
          </w:p>
        </w:tc>
      </w:tr>
      <w:tr w:rsidR="00EF2095" w:rsidTr="00CF091D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620" w:type="dxa"/>
          </w:tcPr>
          <w:p w:rsidR="006832D9" w:rsidRDefault="006832D9" w:rsidP="00843796"/>
        </w:tc>
        <w:tc>
          <w:tcPr>
            <w:tcW w:w="1093" w:type="dxa"/>
          </w:tcPr>
          <w:p w:rsidR="006832D9" w:rsidRDefault="006832D9" w:rsidP="00843796"/>
        </w:tc>
      </w:tr>
      <w:tr w:rsidR="00EF2095" w:rsidTr="00CF091D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CF091D" w:rsidP="00843796">
            <w:pPr>
              <w:rPr>
                <w:b/>
              </w:rPr>
            </w:pPr>
            <w:r>
              <w:rPr>
                <w:b/>
              </w:rPr>
              <w:t>750</w:t>
            </w:r>
            <w:r w:rsidR="00E273AC">
              <w:rPr>
                <w:b/>
              </w:rPr>
              <w:t>0</w:t>
            </w:r>
          </w:p>
        </w:tc>
        <w:tc>
          <w:tcPr>
            <w:tcW w:w="1620" w:type="dxa"/>
          </w:tcPr>
          <w:p w:rsidR="006832D9" w:rsidRDefault="00E273AC" w:rsidP="00843796">
            <w:r>
              <w:t>5</w:t>
            </w:r>
            <w:r w:rsidR="00CF091D">
              <w:t xml:space="preserve"> minute</w:t>
            </w:r>
          </w:p>
        </w:tc>
        <w:tc>
          <w:tcPr>
            <w:tcW w:w="1093" w:type="dxa"/>
          </w:tcPr>
          <w:p w:rsidR="006832D9" w:rsidRPr="0001027E" w:rsidRDefault="00E273AC" w:rsidP="00843796">
            <w:pPr>
              <w:rPr>
                <w:b/>
              </w:rPr>
            </w:pPr>
            <w:r>
              <w:rPr>
                <w:b/>
              </w:rPr>
              <w:t>6</w:t>
            </w:r>
            <w:r w:rsidR="00CF091D">
              <w:rPr>
                <w:b/>
              </w:rPr>
              <w:t>25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051BAF">
        <w:rPr>
          <w:u w:val="single"/>
        </w:rPr>
        <w:t>none; questions are part of Adobe Connect, which we use for webinars, and data report is automated.</w:t>
      </w:r>
      <w:r w:rsidR="00C86E91">
        <w:t>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051BAF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051BAF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051BAF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051BAF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51BAF" w:rsidRDefault="00051BAF" w:rsidP="00051BAF">
      <w:r>
        <w:br w:type="page"/>
      </w:r>
    </w:p>
    <w:p w:rsidR="0024521E" w:rsidRPr="00F24CFC" w:rsidRDefault="0024521E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526E7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19F4746" wp14:editId="167E27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31064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051BAF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2C5" w:rsidRDefault="002E42C5">
      <w:r>
        <w:separator/>
      </w:r>
    </w:p>
  </w:endnote>
  <w:endnote w:type="continuationSeparator" w:id="0">
    <w:p w:rsidR="002E42C5" w:rsidRDefault="002E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C5A3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2C5" w:rsidRDefault="002E42C5">
      <w:r>
        <w:separator/>
      </w:r>
    </w:p>
  </w:footnote>
  <w:footnote w:type="continuationSeparator" w:id="0">
    <w:p w:rsidR="002E42C5" w:rsidRDefault="002E4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51BAF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2E42C5"/>
    <w:rsid w:val="00381309"/>
    <w:rsid w:val="003D5BBE"/>
    <w:rsid w:val="003E3C61"/>
    <w:rsid w:val="003F1C5B"/>
    <w:rsid w:val="00434E33"/>
    <w:rsid w:val="00441434"/>
    <w:rsid w:val="0045264C"/>
    <w:rsid w:val="00452C42"/>
    <w:rsid w:val="004571D6"/>
    <w:rsid w:val="004876EC"/>
    <w:rsid w:val="004D6E14"/>
    <w:rsid w:val="005009B0"/>
    <w:rsid w:val="00526E7A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C5A3F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17B0"/>
    <w:rsid w:val="00A674DF"/>
    <w:rsid w:val="00A83AA6"/>
    <w:rsid w:val="00A934D6"/>
    <w:rsid w:val="00A96EDD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091D"/>
    <w:rsid w:val="00CF6542"/>
    <w:rsid w:val="00D24698"/>
    <w:rsid w:val="00D6383F"/>
    <w:rsid w:val="00DB59D0"/>
    <w:rsid w:val="00DC33D3"/>
    <w:rsid w:val="00DC6B87"/>
    <w:rsid w:val="00E26329"/>
    <w:rsid w:val="00E273AC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E19386D6C3345A0DB7DE9E12BDB56" ma:contentTypeVersion="3" ma:contentTypeDescription="Create a new document." ma:contentTypeScope="" ma:versionID="49006ecc213bb563afa51b4720c95d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024517-F6C2-4256-97E9-79B409041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44D84-0CCC-42DA-838F-06FFF9A7E8D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1765DA-9826-4406-AEFF-A2FF24F7B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6BF167-9437-4440-A621-2B61E65B5F9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2019-04-23T15:11:00Z</cp:lastPrinted>
  <dcterms:created xsi:type="dcterms:W3CDTF">2019-04-23T19:11:00Z</dcterms:created>
  <dcterms:modified xsi:type="dcterms:W3CDTF">2019-04-23T19:11:00Z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0x0101004D1E19386D6C3345A0DB7DE9E12BDB56</vt:lpwstr>
  </property>
  <property fmtid="{D5CDD505-2E9C-101B-9397-08002B2CF9AE}" pid="4" name="_dlc_DocIdItemGuid">
    <vt:lpwstr>2f6e28de-84fb-4219-8bee-adeb03b29ba6</vt:lpwstr>
  </property>
  <property fmtid="{D5CDD505-2E9C-101B-9397-08002B2CF9AE}" pid="5" name="_dlc_DocId">
    <vt:lpwstr>7E7EFUKAKD22-275-3021</vt:lpwstr>
  </property>
  <property fmtid="{D5CDD505-2E9C-101B-9397-08002B2CF9AE}" pid="6" name="_dlc_DocIdUrl">
    <vt:lpwstr>http://our.dot.gov/office/fhwa.hq/OfficeofInfrastructure/HIF-1/_layouts/DocIdRedir.aspx?ID=7E7EFUKAKD22-275-3021, 7E7EFUKAKD22-275-3021</vt:lpwstr>
  </property>
</Properties>
</file>