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FAA" w:rsidRPr="00245A7E" w:rsidRDefault="00040FAA" w:rsidP="00040FAA">
      <w:pPr>
        <w:rPr>
          <w:b/>
        </w:rPr>
      </w:pPr>
      <w:r w:rsidRPr="00245A7E">
        <w:rPr>
          <w:b/>
        </w:rPr>
        <w:t>Comments Received:</w:t>
      </w:r>
    </w:p>
    <w:p w:rsidR="00040FAA" w:rsidRDefault="00040FAA" w:rsidP="00040FAA">
      <w:r>
        <w:t>I think that the order of programs should be changed on the form due to number of slots available.</w:t>
      </w:r>
      <w:r>
        <w:br/>
        <w:t>#1 AmeriCorps State and National</w:t>
      </w:r>
      <w:r>
        <w:br/>
        <w:t>#2 VISTA</w:t>
      </w:r>
      <w:r>
        <w:br/>
        <w:t>#3 NCCC</w:t>
      </w:r>
    </w:p>
    <w:p w:rsidR="00040FAA" w:rsidRDefault="00504FF6" w:rsidP="00040FAA">
      <w:r>
        <w:t xml:space="preserve">Order based on numbers: </w:t>
      </w:r>
      <w:r w:rsidR="00040FAA">
        <w:t>AmeriCorps State is around 75,000 members VISTA is 8,000 and NCCC is 1,000.</w:t>
      </w:r>
    </w:p>
    <w:p w:rsidR="00040FAA" w:rsidRDefault="00040FAA" w:rsidP="00040FAA">
      <w:r w:rsidRPr="00245A7E">
        <w:rPr>
          <w:b/>
        </w:rPr>
        <w:t>Response:</w:t>
      </w:r>
      <w:r>
        <w:t xml:space="preserve"> The order of the programs were changed to reflect the number of positions in each program. </w:t>
      </w:r>
      <w:r>
        <w:br/>
      </w:r>
      <w:r>
        <w:br/>
      </w:r>
      <w:r w:rsidRPr="00245A7E">
        <w:rPr>
          <w:b/>
        </w:rPr>
        <w:t>Comment:</w:t>
      </w:r>
      <w:r>
        <w:t xml:space="preserve"> The pictures are very old with old AmeriCorps logos. Please add pics from 2014 - 2015. Show more young people serving and there</w:t>
      </w:r>
      <w:r w:rsidR="00504FF6">
        <w:t>’</w:t>
      </w:r>
      <w:r>
        <w:t>s</w:t>
      </w:r>
      <w:r w:rsidR="00504FF6">
        <w:t xml:space="preserve"> not one service picture of </w:t>
      </w:r>
      <w:bookmarkStart w:id="0" w:name="_GoBack"/>
      <w:bookmarkEnd w:id="0"/>
      <w:r>
        <w:t>an AmeriCorps member with a disability.</w:t>
      </w:r>
    </w:p>
    <w:p w:rsidR="00040FAA" w:rsidRDefault="00040FAA" w:rsidP="00040FAA">
      <w:r w:rsidRPr="00245A7E">
        <w:rPr>
          <w:b/>
        </w:rPr>
        <w:t>Response:</w:t>
      </w:r>
      <w:r>
        <w:t xml:space="preserve"> The pictures will be updated when a more substantive update of the application is completed in 2016, when enhanced technology will render this application obsolete.</w:t>
      </w:r>
      <w:r>
        <w:br/>
      </w:r>
      <w:r>
        <w:br/>
      </w:r>
      <w:r w:rsidRPr="00245A7E">
        <w:rPr>
          <w:b/>
        </w:rPr>
        <w:t>Comment:</w:t>
      </w:r>
      <w:r>
        <w:t xml:space="preserve"> its NSOPW not NSOPR. That was changed on July 27, 2006.</w:t>
      </w:r>
    </w:p>
    <w:p w:rsidR="00245A7E" w:rsidRDefault="00040FAA" w:rsidP="00040FAA">
      <w:r w:rsidRPr="00245A7E">
        <w:rPr>
          <w:b/>
        </w:rPr>
        <w:lastRenderedPageBreak/>
        <w:t>Response:</w:t>
      </w:r>
      <w:r>
        <w:t xml:space="preserve"> Change incorporated to reflect accurate </w:t>
      </w:r>
      <w:r w:rsidR="00245A7E">
        <w:t>title of National Sex Offender Public Website</w:t>
      </w:r>
      <w:r>
        <w:br/>
      </w:r>
      <w:r>
        <w:br/>
      </w:r>
      <w:r w:rsidR="00245A7E" w:rsidRPr="00245A7E">
        <w:rPr>
          <w:b/>
        </w:rPr>
        <w:t>Comment:</w:t>
      </w:r>
      <w:r w:rsidR="00245A7E">
        <w:t xml:space="preserve"> </w:t>
      </w:r>
      <w:r>
        <w:t>We need a list of their interests with checkboxes but limit the applicants interests to no more than 5 interests checked- public health, elder care, education, tutoring, environment, etc. (which is critical from the recruitment website searches that Program Directors do on e-grants)</w:t>
      </w:r>
      <w:r w:rsidR="00504FF6">
        <w:t>.</w:t>
      </w:r>
      <w:r>
        <w:t xml:space="preserve"> I</w:t>
      </w:r>
      <w:r w:rsidR="00504FF6">
        <w:t>’</w:t>
      </w:r>
      <w:r>
        <w:t xml:space="preserve">m assuming the online app will match this paper application </w:t>
      </w:r>
    </w:p>
    <w:p w:rsidR="00510466" w:rsidRDefault="00245A7E" w:rsidP="00040FAA">
      <w:r w:rsidRPr="00245A7E">
        <w:rPr>
          <w:b/>
        </w:rPr>
        <w:t>Response:</w:t>
      </w:r>
      <w:r>
        <w:t xml:space="preserve"> The interest areas will be updated when a more substantive update of the application is completed in 2016, when enhanced technology will render this information searchable. </w:t>
      </w:r>
      <w:r w:rsidR="00040FAA">
        <w:br/>
      </w:r>
      <w:r w:rsidR="00040FAA">
        <w:br/>
      </w:r>
      <w:r w:rsidRPr="00245A7E">
        <w:rPr>
          <w:b/>
        </w:rPr>
        <w:t>Comment:</w:t>
      </w:r>
      <w:r>
        <w:t xml:space="preserve"> </w:t>
      </w:r>
      <w:r w:rsidR="00040FAA">
        <w:t>The State and National</w:t>
      </w:r>
      <w:r w:rsidR="00504FF6">
        <w:t xml:space="preserve"> description should be updated—</w:t>
      </w:r>
      <w:r w:rsidR="00040FAA">
        <w:t>an example</w:t>
      </w:r>
      <w:proofErr w:type="gramStart"/>
      <w:r w:rsidR="00040FAA">
        <w:t>:</w:t>
      </w:r>
      <w:proofErr w:type="gramEnd"/>
      <w:r w:rsidR="00040FAA">
        <w:br/>
        <w:t>service in the areas of disaster services, economic opportunity, education, environment, and</w:t>
      </w:r>
      <w:r w:rsidR="00040FAA">
        <w:br/>
        <w:t xml:space="preserve">other human needs, such as serving </w:t>
      </w:r>
      <w:r w:rsidR="00504FF6">
        <w:t xml:space="preserve">veterans and military families. </w:t>
      </w:r>
      <w:r w:rsidR="00040FAA">
        <w:t>The description listed on the application is old and doesn't match current National Performance measures/ priorities</w:t>
      </w:r>
    </w:p>
    <w:p w:rsidR="00245A7E" w:rsidRPr="00040FAA" w:rsidRDefault="00245A7E" w:rsidP="00040FAA">
      <w:r w:rsidRPr="00245A7E">
        <w:rPr>
          <w:b/>
        </w:rPr>
        <w:t>Response:</w:t>
      </w:r>
      <w:r>
        <w:t xml:space="preserve"> Examples updated to reflect strategic priority areas as listed in the Serve America Act.</w:t>
      </w:r>
    </w:p>
    <w:sectPr w:rsidR="00245A7E" w:rsidRPr="00040F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FAA"/>
    <w:rsid w:val="00040FAA"/>
    <w:rsid w:val="000B050F"/>
    <w:rsid w:val="00245A7E"/>
    <w:rsid w:val="002C52A4"/>
    <w:rsid w:val="004A412D"/>
    <w:rsid w:val="0050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7FFE4-447C-4C6C-834C-5C2F52B50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Dahlin, Erin</dc:creator>
  <cp:keywords/>
  <dc:description/>
  <cp:lastModifiedBy>Borgstrom, Amy</cp:lastModifiedBy>
  <cp:revision>3</cp:revision>
  <dcterms:created xsi:type="dcterms:W3CDTF">2015-09-23T15:43:00Z</dcterms:created>
  <dcterms:modified xsi:type="dcterms:W3CDTF">2015-09-23T15:44:00Z</dcterms:modified>
</cp:coreProperties>
</file>