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15150" w:rsidR="00146D92" w:rsidP="002A1CC7" w:rsidRDefault="002A1CC7" w14:paraId="42ED2DAD" w14:textId="77777777">
      <w:pPr>
        <w:tabs>
          <w:tab w:val="left" w:pos="2309"/>
        </w:tabs>
        <w:suppressAutoHyphens/>
        <w:rPr>
          <w:b/>
          <w:sz w:val="24"/>
          <w:szCs w:val="24"/>
        </w:rPr>
      </w:pPr>
      <w:r w:rsidRPr="00415150">
        <w:rPr>
          <w:b/>
          <w:sz w:val="24"/>
          <w:szCs w:val="24"/>
        </w:rPr>
        <w:tab/>
      </w:r>
    </w:p>
    <w:p w:rsidRPr="00E353AE" w:rsidR="00146D92" w:rsidRDefault="00146D92" w14:paraId="1FFE2ED3" w14:textId="77777777">
      <w:pPr>
        <w:pStyle w:val="Heading3"/>
        <w:rPr>
          <w:szCs w:val="24"/>
        </w:rPr>
      </w:pPr>
      <w:r w:rsidRPr="00E353AE">
        <w:rPr>
          <w:szCs w:val="24"/>
        </w:rPr>
        <w:t>SUPPORTING STATEMENT</w:t>
      </w:r>
    </w:p>
    <w:p w:rsidRPr="00E353AE" w:rsidR="00146D92" w:rsidRDefault="00E62C68" w14:paraId="75571A7C" w14:textId="5ED8EF5B">
      <w:pPr>
        <w:pStyle w:val="EndnoteText"/>
        <w:tabs>
          <w:tab w:val="left" w:pos="-720"/>
        </w:tabs>
        <w:suppressAutoHyphens/>
        <w:rPr>
          <w:szCs w:val="24"/>
        </w:rPr>
      </w:pPr>
      <w:r>
        <w:rPr>
          <w:szCs w:val="24"/>
        </w:rPr>
        <w:t>r</w:t>
      </w:r>
    </w:p>
    <w:p w:rsidRPr="00E353AE" w:rsidR="00146D92" w:rsidRDefault="00146D92" w14:paraId="299FEBFA" w14:textId="77777777">
      <w:pPr>
        <w:tabs>
          <w:tab w:val="left" w:pos="-720"/>
        </w:tabs>
        <w:suppressAutoHyphens/>
        <w:rPr>
          <w:b/>
          <w:sz w:val="24"/>
          <w:szCs w:val="24"/>
        </w:rPr>
      </w:pPr>
      <w:r w:rsidRPr="00E353AE">
        <w:rPr>
          <w:b/>
          <w:sz w:val="24"/>
          <w:szCs w:val="24"/>
        </w:rPr>
        <w:t>A.  Justification:</w:t>
      </w:r>
    </w:p>
    <w:p w:rsidRPr="00E353AE" w:rsidR="00146D92" w:rsidRDefault="00146D92" w14:paraId="772CA311" w14:textId="77777777">
      <w:pPr>
        <w:tabs>
          <w:tab w:val="left" w:pos="-720"/>
        </w:tabs>
        <w:suppressAutoHyphens/>
        <w:rPr>
          <w:sz w:val="24"/>
          <w:szCs w:val="24"/>
        </w:rPr>
      </w:pPr>
    </w:p>
    <w:p w:rsidRPr="00E353AE" w:rsidR="00146D92" w:rsidRDefault="00146D92" w14:paraId="0678CDCC" w14:textId="77777777">
      <w:pPr>
        <w:tabs>
          <w:tab w:val="left" w:pos="-720"/>
        </w:tabs>
        <w:suppressAutoHyphens/>
        <w:rPr>
          <w:b/>
          <w:sz w:val="24"/>
          <w:szCs w:val="24"/>
        </w:rPr>
      </w:pPr>
      <w:r w:rsidRPr="00E353AE">
        <w:rPr>
          <w:b/>
          <w:sz w:val="24"/>
          <w:szCs w:val="24"/>
        </w:rPr>
        <w:t xml:space="preserve">1.  Explain the circumstances that make the collection of information necessary.  Identify any legal or administrative requirements that necessitate collection.  Attach a copy of the appropriate section of each statute and regulation mandating or authorizing the collection of information.  </w:t>
      </w:r>
    </w:p>
    <w:p w:rsidRPr="00E353AE" w:rsidR="001D649A" w:rsidRDefault="001D649A" w14:paraId="637BC015" w14:textId="77777777">
      <w:pPr>
        <w:tabs>
          <w:tab w:val="left" w:pos="-720"/>
        </w:tabs>
        <w:suppressAutoHyphens/>
        <w:rPr>
          <w:sz w:val="24"/>
          <w:szCs w:val="24"/>
        </w:rPr>
      </w:pPr>
    </w:p>
    <w:p w:rsidRPr="00E353AE" w:rsidR="00CE5CEE" w:rsidP="001D649A" w:rsidRDefault="001D649A" w14:paraId="1D84CF94" w14:textId="77777777">
      <w:pPr>
        <w:tabs>
          <w:tab w:val="left" w:pos="-720"/>
        </w:tabs>
        <w:suppressAutoHyphens/>
        <w:rPr>
          <w:sz w:val="24"/>
          <w:szCs w:val="24"/>
        </w:rPr>
      </w:pPr>
      <w:r w:rsidRPr="00E353AE">
        <w:rPr>
          <w:sz w:val="24"/>
          <w:szCs w:val="24"/>
        </w:rPr>
        <w:t>The information collection requirements covered by this Supporting Statement are codified in Section 73.1216 of the Commission’s rules (the “Contest Rule”), 47 C.F.R. § 73.1216, which the Commission adopted on September 8, 1976</w:t>
      </w:r>
      <w:r w:rsidRPr="00E353AE" w:rsidR="00936723">
        <w:rPr>
          <w:sz w:val="24"/>
          <w:szCs w:val="24"/>
        </w:rPr>
        <w:t>,</w:t>
      </w:r>
      <w:r w:rsidRPr="00E353AE">
        <w:rPr>
          <w:sz w:val="24"/>
          <w:szCs w:val="24"/>
        </w:rPr>
        <w:t xml:space="preserve"> and released on September 16, 1976.  </w:t>
      </w:r>
      <w:r w:rsidRPr="00E353AE">
        <w:rPr>
          <w:i/>
          <w:sz w:val="24"/>
          <w:szCs w:val="24"/>
        </w:rPr>
        <w:t>See Amendment of Part 73 of the Commission’s Rules Relating to Licensee-Conducted Contests</w:t>
      </w:r>
      <w:r w:rsidRPr="00E353AE">
        <w:rPr>
          <w:sz w:val="24"/>
          <w:szCs w:val="24"/>
        </w:rPr>
        <w:t xml:space="preserve">, </w:t>
      </w:r>
      <w:r w:rsidRPr="00E353AE">
        <w:rPr>
          <w:i/>
          <w:sz w:val="24"/>
          <w:szCs w:val="24"/>
        </w:rPr>
        <w:t>Report and Order</w:t>
      </w:r>
      <w:r w:rsidRPr="00E353AE">
        <w:rPr>
          <w:sz w:val="24"/>
          <w:szCs w:val="24"/>
        </w:rPr>
        <w:t xml:space="preserve">, 60 F.C.C.2d 1072 (1976), FCC 76-854. </w:t>
      </w:r>
      <w:r w:rsidRPr="00E353AE">
        <w:rPr>
          <w:i/>
          <w:sz w:val="24"/>
          <w:szCs w:val="24"/>
        </w:rPr>
        <w:t xml:space="preserve"> </w:t>
      </w:r>
      <w:r w:rsidRPr="00E353AE" w:rsidR="004150F9">
        <w:rPr>
          <w:sz w:val="24"/>
          <w:szCs w:val="24"/>
        </w:rPr>
        <w:t>T</w:t>
      </w:r>
      <w:r w:rsidRPr="00E353AE">
        <w:rPr>
          <w:sz w:val="24"/>
          <w:szCs w:val="24"/>
        </w:rPr>
        <w:t xml:space="preserve">he Commission adopted </w:t>
      </w:r>
      <w:r w:rsidRPr="00E353AE" w:rsidR="001D7C1D">
        <w:rPr>
          <w:sz w:val="24"/>
          <w:szCs w:val="24"/>
        </w:rPr>
        <w:t>the Contest Rule</w:t>
      </w:r>
      <w:r w:rsidRPr="00E353AE">
        <w:rPr>
          <w:sz w:val="24"/>
          <w:szCs w:val="24"/>
        </w:rPr>
        <w:t xml:space="preserve"> prior to enactment of the Paperwork Reduction Act</w:t>
      </w:r>
      <w:r w:rsidRPr="00E353AE" w:rsidR="001D7C1D">
        <w:rPr>
          <w:sz w:val="24"/>
          <w:szCs w:val="24"/>
        </w:rPr>
        <w:t xml:space="preserve">.  Upon discovering that the Contest Rule lacked </w:t>
      </w:r>
      <w:r w:rsidRPr="00E353AE" w:rsidR="00BA4E88">
        <w:rPr>
          <w:sz w:val="24"/>
          <w:szCs w:val="24"/>
        </w:rPr>
        <w:t>Office of Management and Budget (</w:t>
      </w:r>
      <w:r w:rsidRPr="00E353AE" w:rsidR="001D7C1D">
        <w:rPr>
          <w:sz w:val="24"/>
          <w:szCs w:val="24"/>
        </w:rPr>
        <w:t>OMB</w:t>
      </w:r>
      <w:r w:rsidRPr="00E353AE" w:rsidR="00BA4E88">
        <w:rPr>
          <w:sz w:val="24"/>
          <w:szCs w:val="24"/>
        </w:rPr>
        <w:t>)</w:t>
      </w:r>
      <w:r w:rsidRPr="00E353AE" w:rsidR="001D7C1D">
        <w:rPr>
          <w:sz w:val="24"/>
          <w:szCs w:val="24"/>
        </w:rPr>
        <w:t xml:space="preserve"> approval for its information collection requirements during the course of this rulemaking proceeding to amend them, the Commission </w:t>
      </w:r>
      <w:r w:rsidRPr="00E353AE">
        <w:rPr>
          <w:sz w:val="24"/>
          <w:szCs w:val="24"/>
        </w:rPr>
        <w:t xml:space="preserve">obtained clearance from </w:t>
      </w:r>
      <w:r w:rsidRPr="00E353AE" w:rsidR="00EC4B6B">
        <w:rPr>
          <w:sz w:val="24"/>
          <w:szCs w:val="24"/>
        </w:rPr>
        <w:t>OMB on June</w:t>
      </w:r>
      <w:r w:rsidRPr="00E353AE" w:rsidR="00936723">
        <w:rPr>
          <w:sz w:val="24"/>
          <w:szCs w:val="24"/>
        </w:rPr>
        <w:t xml:space="preserve"> 17, 2015,</w:t>
      </w:r>
      <w:r w:rsidRPr="00E353AE">
        <w:rPr>
          <w:sz w:val="24"/>
          <w:szCs w:val="24"/>
        </w:rPr>
        <w:t xml:space="preserve"> for the information collections contained </w:t>
      </w:r>
      <w:r w:rsidRPr="00E353AE" w:rsidR="001D7C1D">
        <w:rPr>
          <w:sz w:val="24"/>
          <w:szCs w:val="24"/>
        </w:rPr>
        <w:t>within the Contest Rule</w:t>
      </w:r>
      <w:r w:rsidRPr="00E353AE">
        <w:rPr>
          <w:sz w:val="24"/>
          <w:szCs w:val="24"/>
        </w:rPr>
        <w:t>, as required by 5 C.F.R. § 1320.14</w:t>
      </w:r>
      <w:r w:rsidRPr="00E353AE" w:rsidR="004150F9">
        <w:rPr>
          <w:sz w:val="24"/>
          <w:szCs w:val="24"/>
        </w:rPr>
        <w:t xml:space="preserve"> </w:t>
      </w:r>
      <w:r w:rsidRPr="00E353AE" w:rsidR="00E648FD">
        <w:rPr>
          <w:sz w:val="24"/>
          <w:szCs w:val="24"/>
        </w:rPr>
        <w:t>(OMB Control Number 3060-1209)</w:t>
      </w:r>
      <w:r w:rsidRPr="00E353AE" w:rsidR="001D7C1D">
        <w:rPr>
          <w:sz w:val="24"/>
          <w:szCs w:val="24"/>
        </w:rPr>
        <w:t>.</w:t>
      </w:r>
      <w:r w:rsidRPr="00E353AE" w:rsidR="00E648FD">
        <w:rPr>
          <w:sz w:val="24"/>
          <w:szCs w:val="24"/>
        </w:rPr>
        <w:t xml:space="preserve">  T</w:t>
      </w:r>
      <w:r w:rsidRPr="00E353AE">
        <w:rPr>
          <w:sz w:val="24"/>
          <w:szCs w:val="24"/>
        </w:rPr>
        <w:t xml:space="preserve">he </w:t>
      </w:r>
      <w:r w:rsidRPr="00E353AE" w:rsidR="001D7C1D">
        <w:rPr>
          <w:sz w:val="24"/>
          <w:szCs w:val="24"/>
        </w:rPr>
        <w:t xml:space="preserve">Contest Rule’s </w:t>
      </w:r>
      <w:r w:rsidRPr="00E353AE" w:rsidR="00E648FD">
        <w:rPr>
          <w:sz w:val="24"/>
          <w:szCs w:val="24"/>
        </w:rPr>
        <w:t xml:space="preserve">existing </w:t>
      </w:r>
      <w:r w:rsidRPr="00E353AE">
        <w:rPr>
          <w:sz w:val="24"/>
          <w:szCs w:val="24"/>
        </w:rPr>
        <w:t xml:space="preserve">requirements </w:t>
      </w:r>
      <w:r w:rsidRPr="00E353AE" w:rsidR="00E648FD">
        <w:rPr>
          <w:sz w:val="24"/>
          <w:szCs w:val="24"/>
        </w:rPr>
        <w:t>for</w:t>
      </w:r>
      <w:r w:rsidRPr="00E353AE">
        <w:rPr>
          <w:sz w:val="24"/>
          <w:szCs w:val="24"/>
        </w:rPr>
        <w:t xml:space="preserve"> information collections </w:t>
      </w:r>
      <w:r w:rsidRPr="00E353AE" w:rsidR="00E648FD">
        <w:rPr>
          <w:sz w:val="24"/>
          <w:szCs w:val="24"/>
        </w:rPr>
        <w:t xml:space="preserve">are now </w:t>
      </w:r>
      <w:r w:rsidRPr="00E353AE" w:rsidR="001D7C1D">
        <w:rPr>
          <w:sz w:val="24"/>
          <w:szCs w:val="24"/>
        </w:rPr>
        <w:t xml:space="preserve">duly </w:t>
      </w:r>
      <w:r w:rsidRPr="00E353AE" w:rsidR="00E648FD">
        <w:rPr>
          <w:sz w:val="24"/>
          <w:szCs w:val="24"/>
        </w:rPr>
        <w:t>authorized by OMB</w:t>
      </w:r>
      <w:r w:rsidRPr="00E353AE" w:rsidR="001D7C1D">
        <w:rPr>
          <w:sz w:val="24"/>
          <w:szCs w:val="24"/>
        </w:rPr>
        <w:t xml:space="preserve">.  </w:t>
      </w:r>
    </w:p>
    <w:p w:rsidRPr="00E353AE" w:rsidR="00CE5CEE" w:rsidP="001D649A" w:rsidRDefault="00CE5CEE" w14:paraId="0B1C3477" w14:textId="77777777">
      <w:pPr>
        <w:tabs>
          <w:tab w:val="left" w:pos="-720"/>
        </w:tabs>
        <w:suppressAutoHyphens/>
        <w:rPr>
          <w:sz w:val="24"/>
          <w:szCs w:val="24"/>
        </w:rPr>
      </w:pPr>
    </w:p>
    <w:p w:rsidRPr="00E353AE" w:rsidR="00E035E5" w:rsidP="00E648FD" w:rsidRDefault="00CA4DF0" w14:paraId="54156896" w14:textId="77777777">
      <w:pPr>
        <w:tabs>
          <w:tab w:val="left" w:pos="-720"/>
        </w:tabs>
        <w:suppressAutoHyphens/>
        <w:rPr>
          <w:sz w:val="24"/>
          <w:szCs w:val="24"/>
        </w:rPr>
      </w:pPr>
      <w:r w:rsidRPr="00E353AE">
        <w:rPr>
          <w:sz w:val="24"/>
          <w:szCs w:val="24"/>
        </w:rPr>
        <w:t xml:space="preserve">On September 17, 2015, by </w:t>
      </w:r>
      <w:r w:rsidRPr="00E353AE">
        <w:rPr>
          <w:i/>
          <w:sz w:val="24"/>
          <w:szCs w:val="24"/>
        </w:rPr>
        <w:t>Report and Order</w:t>
      </w:r>
      <w:r w:rsidRPr="00E353AE">
        <w:rPr>
          <w:sz w:val="24"/>
          <w:szCs w:val="24"/>
        </w:rPr>
        <w:t xml:space="preserve">, </w:t>
      </w:r>
      <w:r w:rsidRPr="00E353AE" w:rsidR="00C24105">
        <w:rPr>
          <w:sz w:val="24"/>
          <w:szCs w:val="24"/>
        </w:rPr>
        <w:t>FCC 15-</w:t>
      </w:r>
      <w:r w:rsidRPr="00E353AE" w:rsidR="00E72F95">
        <w:rPr>
          <w:sz w:val="24"/>
          <w:szCs w:val="24"/>
        </w:rPr>
        <w:t>118</w:t>
      </w:r>
      <w:r w:rsidRPr="00E353AE" w:rsidR="00C24105">
        <w:rPr>
          <w:sz w:val="24"/>
          <w:szCs w:val="24"/>
        </w:rPr>
        <w:t xml:space="preserve">, </w:t>
      </w:r>
      <w:r w:rsidRPr="00E353AE">
        <w:rPr>
          <w:sz w:val="24"/>
          <w:szCs w:val="24"/>
        </w:rPr>
        <w:t xml:space="preserve">the Commission amended the Contest Rule to permit broadcasters to meet their obligation to disclose contest material terms </w:t>
      </w:r>
      <w:r w:rsidRPr="00E353AE">
        <w:rPr>
          <w:i/>
          <w:sz w:val="24"/>
          <w:szCs w:val="24"/>
        </w:rPr>
        <w:t>on an Internet website</w:t>
      </w:r>
      <w:r w:rsidRPr="00E353AE">
        <w:rPr>
          <w:sz w:val="24"/>
          <w:szCs w:val="24"/>
        </w:rPr>
        <w:t xml:space="preserve"> </w:t>
      </w:r>
      <w:r w:rsidRPr="00E353AE">
        <w:rPr>
          <w:i/>
          <w:sz w:val="24"/>
          <w:szCs w:val="24"/>
        </w:rPr>
        <w:t>in lieu of making broadcast announcements</w:t>
      </w:r>
      <w:r w:rsidRPr="00E353AE">
        <w:rPr>
          <w:sz w:val="24"/>
          <w:szCs w:val="24"/>
        </w:rPr>
        <w:t>.  The amendment was intended to bring the Contest Rule into alignment with the way that Americans currently obtain information: over the Internet.  As set forth below, t</w:t>
      </w:r>
      <w:r w:rsidRPr="00E353AE" w:rsidR="00E035E5">
        <w:rPr>
          <w:sz w:val="24"/>
          <w:szCs w:val="24"/>
        </w:rPr>
        <w:t xml:space="preserve">he Commission </w:t>
      </w:r>
      <w:r w:rsidRPr="00E353AE">
        <w:rPr>
          <w:sz w:val="24"/>
          <w:szCs w:val="24"/>
        </w:rPr>
        <w:t xml:space="preserve">expects </w:t>
      </w:r>
      <w:r w:rsidRPr="00E353AE" w:rsidR="00E035E5">
        <w:rPr>
          <w:sz w:val="24"/>
          <w:szCs w:val="24"/>
        </w:rPr>
        <w:t>that t</w:t>
      </w:r>
      <w:r w:rsidRPr="00E353AE" w:rsidR="00936723">
        <w:rPr>
          <w:sz w:val="24"/>
          <w:szCs w:val="24"/>
        </w:rPr>
        <w:t xml:space="preserve">he </w:t>
      </w:r>
      <w:r w:rsidRPr="00E353AE">
        <w:rPr>
          <w:sz w:val="24"/>
          <w:szCs w:val="24"/>
        </w:rPr>
        <w:t>a</w:t>
      </w:r>
      <w:r w:rsidRPr="00E353AE" w:rsidR="001D7C1D">
        <w:rPr>
          <w:sz w:val="24"/>
          <w:szCs w:val="24"/>
        </w:rPr>
        <w:t>mendment</w:t>
      </w:r>
      <w:r w:rsidRPr="00E353AE" w:rsidR="00936723">
        <w:rPr>
          <w:sz w:val="24"/>
          <w:szCs w:val="24"/>
        </w:rPr>
        <w:t xml:space="preserve"> to the </w:t>
      </w:r>
      <w:r w:rsidRPr="00E353AE" w:rsidR="00E035E5">
        <w:rPr>
          <w:sz w:val="24"/>
          <w:szCs w:val="24"/>
        </w:rPr>
        <w:t xml:space="preserve">Contest </w:t>
      </w:r>
      <w:r w:rsidRPr="00E353AE" w:rsidR="00936723">
        <w:rPr>
          <w:sz w:val="24"/>
          <w:szCs w:val="24"/>
        </w:rPr>
        <w:t xml:space="preserve">Rule </w:t>
      </w:r>
      <w:r w:rsidRPr="00E353AE" w:rsidR="001D7C1D">
        <w:rPr>
          <w:sz w:val="24"/>
          <w:szCs w:val="24"/>
        </w:rPr>
        <w:t xml:space="preserve">for which the Commission now seeks OMB authorization </w:t>
      </w:r>
      <w:r w:rsidRPr="00E353AE" w:rsidR="00E035E5">
        <w:rPr>
          <w:sz w:val="24"/>
          <w:szCs w:val="24"/>
        </w:rPr>
        <w:t>will likely</w:t>
      </w:r>
      <w:r w:rsidRPr="00E353AE" w:rsidR="00936723">
        <w:rPr>
          <w:sz w:val="24"/>
          <w:szCs w:val="24"/>
        </w:rPr>
        <w:t xml:space="preserve"> decrease the paperwork burden on licensees</w:t>
      </w:r>
      <w:r w:rsidRPr="00E353AE" w:rsidR="00E035E5">
        <w:rPr>
          <w:sz w:val="24"/>
          <w:szCs w:val="24"/>
        </w:rPr>
        <w:t xml:space="preserve"> and the Federal government</w:t>
      </w:r>
      <w:r w:rsidRPr="00E353AE" w:rsidR="00936723">
        <w:rPr>
          <w:sz w:val="24"/>
          <w:szCs w:val="24"/>
        </w:rPr>
        <w:t>.</w:t>
      </w:r>
      <w:r w:rsidRPr="00E353AE" w:rsidR="001D649A">
        <w:rPr>
          <w:sz w:val="24"/>
          <w:szCs w:val="24"/>
        </w:rPr>
        <w:t xml:space="preserve">  The </w:t>
      </w:r>
      <w:r w:rsidRPr="00E353AE" w:rsidR="00FF0739">
        <w:rPr>
          <w:sz w:val="24"/>
          <w:szCs w:val="24"/>
        </w:rPr>
        <w:t xml:space="preserve">amendments preserve certain information collections that </w:t>
      </w:r>
      <w:r w:rsidRPr="00E353AE" w:rsidR="001D7C1D">
        <w:rPr>
          <w:sz w:val="24"/>
          <w:szCs w:val="24"/>
        </w:rPr>
        <w:t>previously</w:t>
      </w:r>
      <w:r w:rsidRPr="00E353AE" w:rsidR="00FF0739">
        <w:rPr>
          <w:sz w:val="24"/>
          <w:szCs w:val="24"/>
        </w:rPr>
        <w:t xml:space="preserve"> were </w:t>
      </w:r>
      <w:r w:rsidRPr="00E353AE" w:rsidR="001D7C1D">
        <w:rPr>
          <w:sz w:val="24"/>
          <w:szCs w:val="24"/>
        </w:rPr>
        <w:t xml:space="preserve">authorized </w:t>
      </w:r>
      <w:r w:rsidRPr="00E353AE" w:rsidR="00FF0739">
        <w:rPr>
          <w:sz w:val="24"/>
          <w:szCs w:val="24"/>
        </w:rPr>
        <w:t xml:space="preserve">by OMB, such as the requirements </w:t>
      </w:r>
      <w:r w:rsidRPr="00E353AE" w:rsidR="001D649A">
        <w:rPr>
          <w:sz w:val="24"/>
          <w:szCs w:val="24"/>
        </w:rPr>
        <w:t xml:space="preserve">(i) </w:t>
      </w:r>
      <w:r w:rsidRPr="00E353AE" w:rsidR="00FF0739">
        <w:rPr>
          <w:sz w:val="24"/>
          <w:szCs w:val="24"/>
        </w:rPr>
        <w:t xml:space="preserve">to </w:t>
      </w:r>
      <w:r w:rsidRPr="00E353AE" w:rsidR="00E035E5">
        <w:rPr>
          <w:sz w:val="24"/>
          <w:szCs w:val="24"/>
        </w:rPr>
        <w:t>announce on air the</w:t>
      </w:r>
      <w:r w:rsidRPr="00E353AE" w:rsidR="001D649A">
        <w:rPr>
          <w:sz w:val="24"/>
          <w:szCs w:val="24"/>
        </w:rPr>
        <w:t xml:space="preserve"> material contest terms fully and accurately</w:t>
      </w:r>
      <w:r w:rsidRPr="00E353AE" w:rsidR="001D7C1D">
        <w:rPr>
          <w:sz w:val="24"/>
          <w:szCs w:val="24"/>
        </w:rPr>
        <w:t xml:space="preserve"> the first time the audience </w:t>
      </w:r>
      <w:r w:rsidRPr="00E353AE" w:rsidR="00FF0739">
        <w:rPr>
          <w:sz w:val="24"/>
          <w:szCs w:val="24"/>
        </w:rPr>
        <w:t>i</w:t>
      </w:r>
      <w:r w:rsidRPr="00E353AE" w:rsidR="00E035E5">
        <w:rPr>
          <w:sz w:val="24"/>
          <w:szCs w:val="24"/>
        </w:rPr>
        <w:t>s</w:t>
      </w:r>
      <w:r w:rsidRPr="00E353AE" w:rsidR="001D7C1D">
        <w:rPr>
          <w:sz w:val="24"/>
          <w:szCs w:val="24"/>
        </w:rPr>
        <w:t xml:space="preserve"> told how to enter or participate</w:t>
      </w:r>
      <w:r w:rsidRPr="00E353AE" w:rsidR="00E035E5">
        <w:rPr>
          <w:sz w:val="24"/>
          <w:szCs w:val="24"/>
        </w:rPr>
        <w:t xml:space="preserve"> in </w:t>
      </w:r>
      <w:r w:rsidRPr="00E353AE" w:rsidR="00FF0739">
        <w:rPr>
          <w:sz w:val="24"/>
          <w:szCs w:val="24"/>
        </w:rPr>
        <w:t>a contest</w:t>
      </w:r>
      <w:r w:rsidRPr="00E353AE" w:rsidR="00E035E5">
        <w:rPr>
          <w:sz w:val="24"/>
          <w:szCs w:val="24"/>
        </w:rPr>
        <w:t>,</w:t>
      </w:r>
      <w:r w:rsidRPr="00E353AE" w:rsidR="001D7C1D">
        <w:rPr>
          <w:sz w:val="24"/>
          <w:szCs w:val="24"/>
        </w:rPr>
        <w:t xml:space="preserve"> and periodically thereafter</w:t>
      </w:r>
      <w:r w:rsidRPr="00E353AE" w:rsidR="00FF0739">
        <w:rPr>
          <w:sz w:val="24"/>
          <w:szCs w:val="24"/>
        </w:rPr>
        <w:t xml:space="preserve"> (in cases where a licensee chooses to disclose material terms via broadcast announcements)</w:t>
      </w:r>
      <w:r w:rsidRPr="00E353AE" w:rsidR="001D649A">
        <w:rPr>
          <w:sz w:val="24"/>
          <w:szCs w:val="24"/>
        </w:rPr>
        <w:t xml:space="preserve">; </w:t>
      </w:r>
      <w:r w:rsidRPr="00E353AE" w:rsidR="001D7C1D">
        <w:rPr>
          <w:sz w:val="24"/>
          <w:szCs w:val="24"/>
        </w:rPr>
        <w:t xml:space="preserve">and </w:t>
      </w:r>
      <w:r w:rsidRPr="00E353AE" w:rsidR="001D649A">
        <w:rPr>
          <w:sz w:val="24"/>
          <w:szCs w:val="24"/>
        </w:rPr>
        <w:t xml:space="preserve">(ii) </w:t>
      </w:r>
      <w:r w:rsidRPr="00E353AE" w:rsidR="00FF0739">
        <w:rPr>
          <w:sz w:val="24"/>
          <w:szCs w:val="24"/>
        </w:rPr>
        <w:t xml:space="preserve">to </w:t>
      </w:r>
      <w:r w:rsidRPr="00E353AE" w:rsidR="001D649A">
        <w:rPr>
          <w:sz w:val="24"/>
          <w:szCs w:val="24"/>
        </w:rPr>
        <w:t>conduct contests substanti</w:t>
      </w:r>
      <w:r w:rsidRPr="00E353AE" w:rsidR="001D7C1D">
        <w:rPr>
          <w:sz w:val="24"/>
          <w:szCs w:val="24"/>
        </w:rPr>
        <w:t>ally as announced or advertised</w:t>
      </w:r>
      <w:r w:rsidRPr="00E353AE" w:rsidR="001D649A">
        <w:rPr>
          <w:sz w:val="24"/>
          <w:szCs w:val="24"/>
        </w:rPr>
        <w:t xml:space="preserve">.  These information collection requirements </w:t>
      </w:r>
      <w:r w:rsidRPr="00E353AE" w:rsidR="001D7C1D">
        <w:rPr>
          <w:sz w:val="24"/>
          <w:szCs w:val="24"/>
        </w:rPr>
        <w:t>remain</w:t>
      </w:r>
      <w:r w:rsidRPr="00E353AE" w:rsidR="001D649A">
        <w:rPr>
          <w:sz w:val="24"/>
          <w:szCs w:val="24"/>
        </w:rPr>
        <w:t xml:space="preserve"> necessary to ensure that broadcast licensees conduct contests with due regard for the public interest.  </w:t>
      </w:r>
    </w:p>
    <w:p w:rsidRPr="00E353AE" w:rsidR="00E035E5" w:rsidP="00E648FD" w:rsidRDefault="00E035E5" w14:paraId="545A148A" w14:textId="77777777">
      <w:pPr>
        <w:tabs>
          <w:tab w:val="left" w:pos="-720"/>
        </w:tabs>
        <w:suppressAutoHyphens/>
        <w:rPr>
          <w:sz w:val="24"/>
          <w:szCs w:val="24"/>
        </w:rPr>
      </w:pPr>
    </w:p>
    <w:p w:rsidRPr="00E353AE" w:rsidR="00E46013" w:rsidP="001D649A" w:rsidRDefault="001D649A" w14:paraId="1ED2C801" w14:textId="2E81A685">
      <w:pPr>
        <w:tabs>
          <w:tab w:val="left" w:pos="-720"/>
        </w:tabs>
        <w:suppressAutoHyphens/>
        <w:rPr>
          <w:sz w:val="24"/>
          <w:szCs w:val="24"/>
        </w:rPr>
      </w:pPr>
      <w:r w:rsidRPr="00E353AE">
        <w:rPr>
          <w:sz w:val="24"/>
          <w:szCs w:val="24"/>
        </w:rPr>
        <w:t>The Commission adopted the requirements pursuant to its authority in Sections 1, 4, and 303 of the Communications Act of 1934, as amended, 47 U.S.C. §§ 151, 154</w:t>
      </w:r>
      <w:r w:rsidR="009D67F1">
        <w:rPr>
          <w:sz w:val="24"/>
          <w:szCs w:val="24"/>
        </w:rPr>
        <w:t>, and 303</w:t>
      </w:r>
      <w:r w:rsidRPr="00E353AE">
        <w:rPr>
          <w:sz w:val="24"/>
          <w:szCs w:val="24"/>
        </w:rPr>
        <w:t xml:space="preserve">.  </w:t>
      </w:r>
    </w:p>
    <w:p w:rsidRPr="00E353AE" w:rsidR="00E46013" w:rsidP="001D649A" w:rsidRDefault="00E46013" w14:paraId="174F87FC" w14:textId="77777777">
      <w:pPr>
        <w:tabs>
          <w:tab w:val="left" w:pos="-720"/>
        </w:tabs>
        <w:suppressAutoHyphens/>
        <w:rPr>
          <w:sz w:val="24"/>
          <w:szCs w:val="24"/>
        </w:rPr>
      </w:pPr>
    </w:p>
    <w:p w:rsidRPr="00E353AE" w:rsidR="001D649A" w:rsidP="001D649A" w:rsidRDefault="001D649A" w14:paraId="61209C2C" w14:textId="77777777">
      <w:pPr>
        <w:tabs>
          <w:tab w:val="left" w:pos="-720"/>
        </w:tabs>
        <w:suppressAutoHyphens/>
        <w:rPr>
          <w:sz w:val="24"/>
          <w:szCs w:val="24"/>
        </w:rPr>
      </w:pPr>
      <w:r w:rsidRPr="00E353AE">
        <w:rPr>
          <w:sz w:val="24"/>
          <w:szCs w:val="24"/>
        </w:rPr>
        <w:t xml:space="preserve">Complaints alleging violations of the Contest Rule generally are filed </w:t>
      </w:r>
      <w:r w:rsidRPr="00E353AE" w:rsidR="00E46013">
        <w:rPr>
          <w:sz w:val="24"/>
          <w:szCs w:val="24"/>
        </w:rPr>
        <w:t>in the Commission’s Consumer Complaint Portal entitled General Complaints, Obscenity or Indecency Complaints, Complaints under the Telephone Consumer Protection Act, Slamming Complaints,</w:t>
      </w:r>
      <w:r w:rsidRPr="00E353AE" w:rsidR="005E4BE1">
        <w:rPr>
          <w:sz w:val="24"/>
          <w:szCs w:val="24"/>
        </w:rPr>
        <w:t xml:space="preserve"> </w:t>
      </w:r>
      <w:r w:rsidRPr="00E353AE" w:rsidR="00E46013">
        <w:rPr>
          <w:sz w:val="24"/>
          <w:szCs w:val="24"/>
        </w:rPr>
        <w:t>Requests for Dispute Assistance and Communications Accessibility Complaints</w:t>
      </w:r>
      <w:r w:rsidRPr="00E353AE" w:rsidR="001339C6">
        <w:rPr>
          <w:sz w:val="24"/>
          <w:szCs w:val="24"/>
        </w:rPr>
        <w:t xml:space="preserve"> which is approved under </w:t>
      </w:r>
      <w:r w:rsidRPr="00E353AE" w:rsidR="001339C6">
        <w:rPr>
          <w:sz w:val="24"/>
          <w:szCs w:val="24"/>
        </w:rPr>
        <w:lastRenderedPageBreak/>
        <w:t>OMB control number 3060-0874</w:t>
      </w:r>
      <w:r w:rsidRPr="00E353AE" w:rsidR="00E46013">
        <w:rPr>
          <w:sz w:val="24"/>
          <w:szCs w:val="24"/>
        </w:rPr>
        <w:t xml:space="preserve">.  </w:t>
      </w:r>
    </w:p>
    <w:p w:rsidR="001D649A" w:rsidP="001D649A" w:rsidRDefault="001D649A" w14:paraId="3B1424B8" w14:textId="77777777">
      <w:pPr>
        <w:tabs>
          <w:tab w:val="left" w:pos="-720"/>
        </w:tabs>
        <w:suppressAutoHyphens/>
        <w:rPr>
          <w:sz w:val="24"/>
          <w:szCs w:val="24"/>
        </w:rPr>
      </w:pPr>
    </w:p>
    <w:p w:rsidR="00B80B97" w:rsidP="001D649A" w:rsidRDefault="00B80B97" w14:paraId="0ED16D6E" w14:textId="77777777">
      <w:pPr>
        <w:tabs>
          <w:tab w:val="left" w:pos="-720"/>
        </w:tabs>
        <w:suppressAutoHyphens/>
        <w:rPr>
          <w:sz w:val="24"/>
          <w:szCs w:val="24"/>
        </w:rPr>
      </w:pPr>
      <w:r>
        <w:rPr>
          <w:sz w:val="24"/>
          <w:szCs w:val="24"/>
        </w:rPr>
        <w:t>The Commission is now requesting a three year extension from the Office of Management and Budget (OMB) for this collection.</w:t>
      </w:r>
    </w:p>
    <w:p w:rsidRPr="00E353AE" w:rsidR="00B80B97" w:rsidP="001D649A" w:rsidRDefault="00B80B97" w14:paraId="135FCC7C" w14:textId="77777777">
      <w:pPr>
        <w:tabs>
          <w:tab w:val="left" w:pos="-720"/>
        </w:tabs>
        <w:suppressAutoHyphens/>
        <w:rPr>
          <w:sz w:val="24"/>
          <w:szCs w:val="24"/>
        </w:rPr>
      </w:pPr>
    </w:p>
    <w:p w:rsidRPr="00E353AE" w:rsidR="001D649A" w:rsidP="001D649A" w:rsidRDefault="001D649A" w14:paraId="5D347B60" w14:textId="77777777">
      <w:pPr>
        <w:tabs>
          <w:tab w:val="left" w:pos="-720"/>
        </w:tabs>
        <w:suppressAutoHyphens/>
        <w:rPr>
          <w:sz w:val="24"/>
          <w:szCs w:val="24"/>
        </w:rPr>
      </w:pPr>
      <w:r w:rsidRPr="00E353AE">
        <w:rPr>
          <w:sz w:val="24"/>
          <w:szCs w:val="24"/>
        </w:rPr>
        <w:t>There are no impacts under the Privacy Impact Act.</w:t>
      </w:r>
    </w:p>
    <w:p w:rsidRPr="00E353AE" w:rsidR="00146D92" w:rsidRDefault="00146D92" w14:paraId="416DF2E8" w14:textId="77777777">
      <w:pPr>
        <w:tabs>
          <w:tab w:val="left" w:pos="-720"/>
        </w:tabs>
        <w:suppressAutoHyphens/>
        <w:rPr>
          <w:sz w:val="24"/>
          <w:szCs w:val="24"/>
        </w:rPr>
      </w:pPr>
    </w:p>
    <w:p w:rsidRPr="00E353AE" w:rsidR="00146D92" w:rsidRDefault="00146D92" w14:paraId="320C90BD" w14:textId="77777777">
      <w:pPr>
        <w:tabs>
          <w:tab w:val="left" w:pos="-720"/>
        </w:tabs>
        <w:suppressAutoHyphens/>
        <w:rPr>
          <w:sz w:val="24"/>
          <w:szCs w:val="24"/>
        </w:rPr>
      </w:pPr>
      <w:r w:rsidRPr="00E353AE">
        <w:rPr>
          <w:b/>
          <w:sz w:val="24"/>
          <w:szCs w:val="24"/>
        </w:rPr>
        <w:t xml:space="preserve">2.  Indicate how, by whom, and for what purpose the information is to be used.  Except for a new collection, indicate the actual use the agency has made of the information received from the current collection.  </w:t>
      </w:r>
    </w:p>
    <w:p w:rsidRPr="00E353AE" w:rsidR="00A44B29" w:rsidP="00A44B29" w:rsidRDefault="00A44B29" w14:paraId="27197010" w14:textId="77777777">
      <w:pPr>
        <w:tabs>
          <w:tab w:val="left" w:pos="-720"/>
        </w:tabs>
        <w:suppressAutoHyphens/>
        <w:rPr>
          <w:sz w:val="24"/>
          <w:szCs w:val="24"/>
        </w:rPr>
      </w:pPr>
    </w:p>
    <w:p w:rsidRPr="00E353AE" w:rsidR="00A318AB" w:rsidP="00A44B29" w:rsidRDefault="003716EC" w14:paraId="15ECE1A5" w14:textId="3EDE11E3">
      <w:pPr>
        <w:tabs>
          <w:tab w:val="left" w:pos="-720"/>
        </w:tabs>
        <w:suppressAutoHyphens/>
        <w:rPr>
          <w:sz w:val="24"/>
          <w:szCs w:val="24"/>
        </w:rPr>
      </w:pPr>
      <w:r w:rsidRPr="00E353AE">
        <w:rPr>
          <w:sz w:val="24"/>
          <w:szCs w:val="24"/>
        </w:rPr>
        <w:t>The</w:t>
      </w:r>
      <w:r w:rsidRPr="00E353AE" w:rsidR="00FF0739">
        <w:rPr>
          <w:sz w:val="24"/>
          <w:szCs w:val="24"/>
        </w:rPr>
        <w:t xml:space="preserve"> </w:t>
      </w:r>
      <w:r w:rsidRPr="00E353AE">
        <w:rPr>
          <w:sz w:val="24"/>
          <w:szCs w:val="24"/>
        </w:rPr>
        <w:t xml:space="preserve">Contest Rule </w:t>
      </w:r>
      <w:r w:rsidRPr="00E353AE" w:rsidR="00FF0739">
        <w:rPr>
          <w:sz w:val="24"/>
          <w:szCs w:val="24"/>
        </w:rPr>
        <w:t>impose</w:t>
      </w:r>
      <w:r w:rsidR="009D67F1">
        <w:rPr>
          <w:sz w:val="24"/>
          <w:szCs w:val="24"/>
        </w:rPr>
        <w:t>s</w:t>
      </w:r>
      <w:r w:rsidRPr="00E353AE" w:rsidR="00FF0739">
        <w:rPr>
          <w:sz w:val="24"/>
          <w:szCs w:val="24"/>
        </w:rPr>
        <w:t xml:space="preserve"> on broadcast licensees </w:t>
      </w:r>
      <w:r w:rsidRPr="00E353AE" w:rsidR="00CE5CEE">
        <w:rPr>
          <w:sz w:val="24"/>
          <w:szCs w:val="24"/>
        </w:rPr>
        <w:t xml:space="preserve">both </w:t>
      </w:r>
      <w:r w:rsidRPr="00E353AE">
        <w:rPr>
          <w:sz w:val="24"/>
          <w:szCs w:val="24"/>
        </w:rPr>
        <w:t xml:space="preserve">third-party </w:t>
      </w:r>
      <w:r w:rsidRPr="00E353AE" w:rsidR="00FF0739">
        <w:rPr>
          <w:sz w:val="24"/>
          <w:szCs w:val="24"/>
        </w:rPr>
        <w:t xml:space="preserve">disclosure requirements and </w:t>
      </w:r>
      <w:r w:rsidRPr="00E353AE" w:rsidR="00CE5CEE">
        <w:rPr>
          <w:sz w:val="24"/>
          <w:szCs w:val="24"/>
        </w:rPr>
        <w:t>record keeping requirement</w:t>
      </w:r>
      <w:r w:rsidRPr="00E353AE" w:rsidR="00FF0739">
        <w:rPr>
          <w:sz w:val="24"/>
          <w:szCs w:val="24"/>
        </w:rPr>
        <w:t>s.</w:t>
      </w:r>
      <w:r w:rsidRPr="00E353AE">
        <w:rPr>
          <w:sz w:val="24"/>
          <w:szCs w:val="24"/>
        </w:rPr>
        <w:t xml:space="preserve">  </w:t>
      </w:r>
      <w:r w:rsidRPr="00E353AE" w:rsidR="00A44B29">
        <w:rPr>
          <w:sz w:val="24"/>
          <w:szCs w:val="24"/>
        </w:rPr>
        <w:t xml:space="preserve">The information required to be disclosed is used by station viewers, listeners, and readers of </w:t>
      </w:r>
      <w:r w:rsidRPr="00E353AE" w:rsidR="00262CA8">
        <w:rPr>
          <w:sz w:val="24"/>
          <w:szCs w:val="24"/>
        </w:rPr>
        <w:t>the Internet</w:t>
      </w:r>
      <w:r w:rsidRPr="00E353AE" w:rsidR="00A44B29">
        <w:rPr>
          <w:sz w:val="24"/>
          <w:szCs w:val="24"/>
        </w:rPr>
        <w:t xml:space="preserve"> website to learn about material contest terms and any changes </w:t>
      </w:r>
      <w:r w:rsidRPr="00E353AE" w:rsidR="00262CA8">
        <w:rPr>
          <w:sz w:val="24"/>
          <w:szCs w:val="24"/>
        </w:rPr>
        <w:t xml:space="preserve">made </w:t>
      </w:r>
      <w:r w:rsidRPr="00E353AE" w:rsidR="00A44B29">
        <w:rPr>
          <w:sz w:val="24"/>
          <w:szCs w:val="24"/>
        </w:rPr>
        <w:t>to such terms</w:t>
      </w:r>
      <w:r w:rsidRPr="00E353AE" w:rsidR="00262CA8">
        <w:rPr>
          <w:sz w:val="24"/>
          <w:szCs w:val="24"/>
        </w:rPr>
        <w:t xml:space="preserve"> throughout the course of a contest</w:t>
      </w:r>
      <w:r w:rsidRPr="00E353AE" w:rsidR="00A44B29">
        <w:rPr>
          <w:sz w:val="24"/>
          <w:szCs w:val="24"/>
        </w:rPr>
        <w:t>.  Such information allows the public to determine whether and how to participate in a station’s contest, and informs the</w:t>
      </w:r>
      <w:r w:rsidRPr="00E353AE">
        <w:rPr>
          <w:sz w:val="24"/>
          <w:szCs w:val="24"/>
        </w:rPr>
        <w:t xml:space="preserve">m </w:t>
      </w:r>
      <w:r w:rsidRPr="00E353AE" w:rsidR="00A44B29">
        <w:rPr>
          <w:sz w:val="24"/>
          <w:szCs w:val="24"/>
        </w:rPr>
        <w:t xml:space="preserve">how the contest will be conducted.  The Contest Rule defines “material terms” as “those factors which define the operation of [a] contest and which affect participation therein.”  </w:t>
      </w:r>
      <w:r w:rsidRPr="00E353AE" w:rsidR="00A44B29">
        <w:rPr>
          <w:i/>
          <w:sz w:val="24"/>
          <w:szCs w:val="24"/>
        </w:rPr>
        <w:t xml:space="preserve">See </w:t>
      </w:r>
      <w:r w:rsidRPr="00E353AE" w:rsidR="00A44B29">
        <w:rPr>
          <w:sz w:val="24"/>
          <w:szCs w:val="24"/>
        </w:rPr>
        <w:t xml:space="preserve">47 C.F.R. § 73.1216, Note 1(b).  Although material terms may vary depending on the contest, such terms generally include information about how to enter or participate; eligibility restrictions; entry deadline dates; </w:t>
      </w:r>
      <w:r w:rsidRPr="00E353AE" w:rsidR="00FD45B7">
        <w:rPr>
          <w:sz w:val="24"/>
          <w:szCs w:val="24"/>
        </w:rPr>
        <w:t xml:space="preserve">rules of the contest; </w:t>
      </w:r>
      <w:r w:rsidRPr="00E353AE" w:rsidR="00A44B29">
        <w:rPr>
          <w:sz w:val="24"/>
          <w:szCs w:val="24"/>
        </w:rPr>
        <w:t xml:space="preserve">whether prizes can be won; when prizes can be won; the extent, nature and value of prizes; basis for valuation of prizes; health risks and/or hazards involved in </w:t>
      </w:r>
      <w:r w:rsidRPr="00E353AE" w:rsidR="00FD45B7">
        <w:rPr>
          <w:sz w:val="24"/>
          <w:szCs w:val="24"/>
        </w:rPr>
        <w:t xml:space="preserve">contest </w:t>
      </w:r>
      <w:r w:rsidRPr="00E353AE" w:rsidR="00A44B29">
        <w:rPr>
          <w:sz w:val="24"/>
          <w:szCs w:val="24"/>
        </w:rPr>
        <w:t xml:space="preserve">participation; time and means of selection of winners; and/or tie-breaking procedures.  </w:t>
      </w:r>
      <w:r w:rsidRPr="00E353AE" w:rsidR="00A44B29">
        <w:rPr>
          <w:i/>
          <w:sz w:val="24"/>
          <w:szCs w:val="24"/>
        </w:rPr>
        <w:t xml:space="preserve">See id.  </w:t>
      </w:r>
      <w:r w:rsidRPr="00E353AE" w:rsidR="00A44B29">
        <w:rPr>
          <w:sz w:val="24"/>
          <w:szCs w:val="24"/>
        </w:rPr>
        <w:t xml:space="preserve">The disclosure requirements also allow the Commission to </w:t>
      </w:r>
      <w:r w:rsidRPr="00E353AE" w:rsidR="00A318AB">
        <w:rPr>
          <w:sz w:val="24"/>
          <w:szCs w:val="24"/>
        </w:rPr>
        <w:t xml:space="preserve">determine if the contest was conducted substantially as its material terms were </w:t>
      </w:r>
      <w:r w:rsidRPr="00E353AE" w:rsidR="00262CA8">
        <w:rPr>
          <w:sz w:val="24"/>
          <w:szCs w:val="24"/>
        </w:rPr>
        <w:t xml:space="preserve">announced or </w:t>
      </w:r>
      <w:r w:rsidRPr="00E353AE" w:rsidR="00A318AB">
        <w:rPr>
          <w:sz w:val="24"/>
          <w:szCs w:val="24"/>
        </w:rPr>
        <w:t>disclosed</w:t>
      </w:r>
      <w:r w:rsidRPr="00E353AE" w:rsidR="00262CA8">
        <w:rPr>
          <w:sz w:val="24"/>
          <w:szCs w:val="24"/>
        </w:rPr>
        <w:t xml:space="preserve"> on the website</w:t>
      </w:r>
      <w:r w:rsidRPr="00E353AE" w:rsidR="00A318AB">
        <w:rPr>
          <w:sz w:val="24"/>
          <w:szCs w:val="24"/>
        </w:rPr>
        <w:t xml:space="preserve">, and </w:t>
      </w:r>
      <w:r w:rsidRPr="00E353AE" w:rsidR="003D5005">
        <w:rPr>
          <w:sz w:val="24"/>
          <w:szCs w:val="24"/>
        </w:rPr>
        <w:t xml:space="preserve">to </w:t>
      </w:r>
      <w:r w:rsidRPr="00E353AE" w:rsidR="00A44B29">
        <w:rPr>
          <w:sz w:val="24"/>
          <w:szCs w:val="24"/>
        </w:rPr>
        <w:t>monitor a broadcast station's c</w:t>
      </w:r>
      <w:r w:rsidRPr="00E353AE" w:rsidR="00A318AB">
        <w:rPr>
          <w:sz w:val="24"/>
          <w:szCs w:val="24"/>
        </w:rPr>
        <w:t>ompliance with the Contest Rule.</w:t>
      </w:r>
    </w:p>
    <w:p w:rsidRPr="00E353AE" w:rsidR="00A318AB" w:rsidP="00A44B29" w:rsidRDefault="00A318AB" w14:paraId="3B992386" w14:textId="77777777">
      <w:pPr>
        <w:tabs>
          <w:tab w:val="left" w:pos="-720"/>
        </w:tabs>
        <w:suppressAutoHyphens/>
        <w:rPr>
          <w:sz w:val="24"/>
          <w:szCs w:val="24"/>
        </w:rPr>
      </w:pPr>
    </w:p>
    <w:p w:rsidRPr="00E353AE" w:rsidR="00A44B29" w:rsidP="00A44B29" w:rsidRDefault="00A318AB" w14:paraId="7CF4A870" w14:textId="6860F593">
      <w:pPr>
        <w:tabs>
          <w:tab w:val="left" w:pos="-720"/>
        </w:tabs>
        <w:suppressAutoHyphens/>
        <w:rPr>
          <w:sz w:val="24"/>
          <w:szCs w:val="24"/>
        </w:rPr>
      </w:pPr>
      <w:r w:rsidRPr="00E353AE">
        <w:rPr>
          <w:sz w:val="24"/>
          <w:szCs w:val="24"/>
        </w:rPr>
        <w:t>The</w:t>
      </w:r>
      <w:r w:rsidR="009D67F1">
        <w:rPr>
          <w:sz w:val="24"/>
          <w:szCs w:val="24"/>
        </w:rPr>
        <w:t xml:space="preserve"> </w:t>
      </w:r>
      <w:r w:rsidRPr="00E353AE">
        <w:rPr>
          <w:sz w:val="24"/>
          <w:szCs w:val="24"/>
        </w:rPr>
        <w:t xml:space="preserve">Contest </w:t>
      </w:r>
      <w:r w:rsidRPr="00E353AE" w:rsidR="003A5A55">
        <w:rPr>
          <w:sz w:val="24"/>
          <w:szCs w:val="24"/>
        </w:rPr>
        <w:t>Rule permits</w:t>
      </w:r>
      <w:r w:rsidRPr="00E353AE">
        <w:rPr>
          <w:sz w:val="24"/>
          <w:szCs w:val="24"/>
        </w:rPr>
        <w:t xml:space="preserve"> </w:t>
      </w:r>
      <w:r w:rsidRPr="00E353AE" w:rsidR="003D5005">
        <w:rPr>
          <w:sz w:val="24"/>
          <w:szCs w:val="24"/>
        </w:rPr>
        <w:t xml:space="preserve">licensees to meet their </w:t>
      </w:r>
      <w:r w:rsidRPr="00E353AE">
        <w:rPr>
          <w:sz w:val="24"/>
          <w:szCs w:val="24"/>
        </w:rPr>
        <w:t>disclosure</w:t>
      </w:r>
      <w:r w:rsidRPr="00E353AE" w:rsidR="00FD45B7">
        <w:rPr>
          <w:sz w:val="24"/>
          <w:szCs w:val="24"/>
        </w:rPr>
        <w:t xml:space="preserve"> </w:t>
      </w:r>
      <w:r w:rsidRPr="00E353AE" w:rsidR="003D5005">
        <w:rPr>
          <w:sz w:val="24"/>
          <w:szCs w:val="24"/>
        </w:rPr>
        <w:t xml:space="preserve">obligation by posting </w:t>
      </w:r>
      <w:r w:rsidRPr="00E353AE">
        <w:rPr>
          <w:sz w:val="24"/>
          <w:szCs w:val="24"/>
        </w:rPr>
        <w:t>a contest’s material terms on a</w:t>
      </w:r>
      <w:r w:rsidRPr="00E353AE" w:rsidR="003A5A55">
        <w:rPr>
          <w:sz w:val="24"/>
          <w:szCs w:val="24"/>
        </w:rPr>
        <w:t xml:space="preserve"> publicly accessible</w:t>
      </w:r>
      <w:r w:rsidRPr="00E353AE">
        <w:rPr>
          <w:sz w:val="24"/>
          <w:szCs w:val="24"/>
        </w:rPr>
        <w:t xml:space="preserve"> Internet website</w:t>
      </w:r>
      <w:r w:rsidRPr="00E353AE" w:rsidR="003A5A55">
        <w:rPr>
          <w:sz w:val="24"/>
          <w:szCs w:val="24"/>
        </w:rPr>
        <w:t>.  This amendment</w:t>
      </w:r>
      <w:r w:rsidRPr="00E353AE">
        <w:rPr>
          <w:sz w:val="24"/>
          <w:szCs w:val="24"/>
        </w:rPr>
        <w:t xml:space="preserve"> will not change the purpose </w:t>
      </w:r>
      <w:r w:rsidRPr="00E353AE" w:rsidR="003A5A55">
        <w:rPr>
          <w:sz w:val="24"/>
          <w:szCs w:val="24"/>
        </w:rPr>
        <w:t>that the information is used for</w:t>
      </w:r>
      <w:r w:rsidRPr="00E353AE">
        <w:rPr>
          <w:sz w:val="24"/>
          <w:szCs w:val="24"/>
        </w:rPr>
        <w:t xml:space="preserve"> or who uses such information, but will simply make the information more accessible to consumers and provide broadcasters with increased flexibility.</w:t>
      </w:r>
      <w:r w:rsidRPr="00E353AE" w:rsidR="00A44B29">
        <w:rPr>
          <w:sz w:val="24"/>
          <w:szCs w:val="24"/>
        </w:rPr>
        <w:t xml:space="preserve">  </w:t>
      </w:r>
    </w:p>
    <w:p w:rsidRPr="00E353AE" w:rsidR="00146D92" w:rsidRDefault="00146D92" w14:paraId="50EECBF2" w14:textId="77777777">
      <w:pPr>
        <w:tabs>
          <w:tab w:val="left" w:pos="-720"/>
        </w:tabs>
        <w:suppressAutoHyphens/>
        <w:rPr>
          <w:b/>
          <w:sz w:val="24"/>
          <w:szCs w:val="24"/>
        </w:rPr>
      </w:pPr>
    </w:p>
    <w:p w:rsidRPr="00E353AE" w:rsidR="00146D92" w:rsidRDefault="00146D92" w14:paraId="7412D51C" w14:textId="77777777">
      <w:pPr>
        <w:tabs>
          <w:tab w:val="left" w:pos="-720"/>
        </w:tabs>
        <w:suppressAutoHyphens/>
        <w:rPr>
          <w:sz w:val="24"/>
          <w:szCs w:val="24"/>
        </w:rPr>
      </w:pPr>
      <w:r w:rsidRPr="00E353AE">
        <w:rPr>
          <w:b/>
          <w:sz w:val="24"/>
          <w:szCs w:val="24"/>
        </w:rPr>
        <w:t xml:space="preserve">3.  Describe whether, and to what extent, the collection of information involves the use of automated, electronic, mechanical, or other technological collection techniques or other forms of information technology, </w:t>
      </w:r>
      <w:r w:rsidRPr="00E353AE">
        <w:rPr>
          <w:b/>
          <w:i/>
          <w:sz w:val="24"/>
          <w:szCs w:val="24"/>
        </w:rPr>
        <w:t>e.g.</w:t>
      </w:r>
      <w:r w:rsidRPr="00E353AE">
        <w:rPr>
          <w:b/>
          <w:sz w:val="24"/>
          <w:szCs w:val="24"/>
        </w:rPr>
        <w:t xml:space="preserve">, permitting electronic submission of responses, and the basis for the decision of adopting this means of collection.  Also describe any consideration of using information technology to reduce the burden.  </w:t>
      </w:r>
    </w:p>
    <w:p w:rsidRPr="00E353AE" w:rsidR="00146D92" w:rsidRDefault="00146D92" w14:paraId="118676FB" w14:textId="77777777">
      <w:pPr>
        <w:pStyle w:val="BodyText2"/>
        <w:rPr>
          <w:spacing w:val="-3"/>
          <w:szCs w:val="24"/>
        </w:rPr>
      </w:pPr>
    </w:p>
    <w:p w:rsidRPr="00E353AE" w:rsidR="005E1043" w:rsidP="005E1043" w:rsidRDefault="00570388" w14:paraId="6E8F2C8F" w14:textId="00805AA9">
      <w:pPr>
        <w:pStyle w:val="BodyText2"/>
        <w:rPr>
          <w:b w:val="0"/>
          <w:kern w:val="28"/>
          <w:szCs w:val="24"/>
          <w:lang w:eastAsia="ja-JP"/>
        </w:rPr>
      </w:pPr>
      <w:r w:rsidRPr="00E353AE">
        <w:rPr>
          <w:b w:val="0"/>
          <w:spacing w:val="-3"/>
          <w:szCs w:val="24"/>
        </w:rPr>
        <w:t xml:space="preserve">The </w:t>
      </w:r>
      <w:r w:rsidR="00B80B97">
        <w:rPr>
          <w:b w:val="0"/>
          <w:spacing w:val="-3"/>
          <w:szCs w:val="24"/>
        </w:rPr>
        <w:t xml:space="preserve">information collection requirements </w:t>
      </w:r>
      <w:r w:rsidRPr="00E353AE">
        <w:rPr>
          <w:b w:val="0"/>
          <w:spacing w:val="-3"/>
          <w:szCs w:val="24"/>
        </w:rPr>
        <w:t xml:space="preserve">involve automated, electronic disclosure techniques.  </w:t>
      </w:r>
      <w:r w:rsidRPr="00E353AE" w:rsidR="005E1043">
        <w:rPr>
          <w:b w:val="0"/>
          <w:spacing w:val="-3"/>
          <w:szCs w:val="24"/>
        </w:rPr>
        <w:t xml:space="preserve">Because the Contest Rule now requires that material contest terms be disclosed either via broadcast announcements </w:t>
      </w:r>
      <w:r w:rsidRPr="00E353AE" w:rsidR="005E1043">
        <w:rPr>
          <w:b w:val="0"/>
          <w:i/>
          <w:spacing w:val="-3"/>
          <w:szCs w:val="24"/>
        </w:rPr>
        <w:t>or</w:t>
      </w:r>
      <w:r w:rsidRPr="00E353AE" w:rsidR="005E1043">
        <w:rPr>
          <w:b w:val="0"/>
          <w:spacing w:val="-3"/>
          <w:szCs w:val="24"/>
        </w:rPr>
        <w:t xml:space="preserve"> an Internet website, compliance with the amended Contest Rule </w:t>
      </w:r>
      <w:r w:rsidRPr="00E353AE" w:rsidR="003A5A55">
        <w:rPr>
          <w:b w:val="0"/>
          <w:spacing w:val="-3"/>
          <w:szCs w:val="24"/>
        </w:rPr>
        <w:t xml:space="preserve">allows broadcasters to </w:t>
      </w:r>
      <w:r w:rsidRPr="00E353AE" w:rsidR="00262CA8">
        <w:rPr>
          <w:b w:val="0"/>
          <w:spacing w:val="-3"/>
          <w:szCs w:val="24"/>
        </w:rPr>
        <w:t xml:space="preserve">use automated, </w:t>
      </w:r>
      <w:r w:rsidRPr="00E353AE" w:rsidR="005E1043">
        <w:rPr>
          <w:b w:val="0"/>
          <w:spacing w:val="-3"/>
          <w:szCs w:val="24"/>
        </w:rPr>
        <w:t>electronic means (</w:t>
      </w:r>
      <w:r w:rsidRPr="00E353AE" w:rsidR="005E1043">
        <w:rPr>
          <w:b w:val="0"/>
          <w:i/>
          <w:spacing w:val="-3"/>
          <w:szCs w:val="24"/>
        </w:rPr>
        <w:t>i.e.</w:t>
      </w:r>
      <w:r w:rsidRPr="00E353AE" w:rsidR="005E1043">
        <w:rPr>
          <w:b w:val="0"/>
          <w:spacing w:val="-3"/>
          <w:szCs w:val="24"/>
        </w:rPr>
        <w:t>, the Internet)</w:t>
      </w:r>
      <w:r w:rsidRPr="00E353AE" w:rsidR="00B84B32">
        <w:rPr>
          <w:b w:val="0"/>
          <w:spacing w:val="-3"/>
          <w:szCs w:val="24"/>
        </w:rPr>
        <w:t xml:space="preserve"> of disclosure</w:t>
      </w:r>
      <w:r w:rsidRPr="00E353AE" w:rsidR="005E1043">
        <w:rPr>
          <w:b w:val="0"/>
          <w:spacing w:val="-3"/>
          <w:szCs w:val="24"/>
        </w:rPr>
        <w:t xml:space="preserve"> </w:t>
      </w:r>
      <w:r w:rsidRPr="00E353AE" w:rsidR="003A5A55">
        <w:rPr>
          <w:b w:val="0"/>
          <w:spacing w:val="-3"/>
          <w:szCs w:val="24"/>
        </w:rPr>
        <w:t>as a substitute, rather than supplement, to broadcast announcements</w:t>
      </w:r>
      <w:r w:rsidRPr="00E353AE" w:rsidR="005E1043">
        <w:rPr>
          <w:b w:val="0"/>
          <w:spacing w:val="-3"/>
          <w:szCs w:val="24"/>
        </w:rPr>
        <w:t xml:space="preserve">.  </w:t>
      </w:r>
      <w:r w:rsidRPr="00E353AE" w:rsidR="005E1043">
        <w:rPr>
          <w:b w:val="0"/>
          <w:kern w:val="28"/>
          <w:szCs w:val="24"/>
          <w:lang w:eastAsia="ja-JP"/>
        </w:rPr>
        <w:t xml:space="preserve">In particular, the </w:t>
      </w:r>
      <w:r w:rsidRPr="00E353AE" w:rsidR="003A5A55">
        <w:rPr>
          <w:b w:val="0"/>
          <w:i/>
          <w:kern w:val="28"/>
          <w:szCs w:val="24"/>
          <w:lang w:eastAsia="ja-JP"/>
        </w:rPr>
        <w:t>Report and Order</w:t>
      </w:r>
      <w:r w:rsidRPr="00E353AE" w:rsidR="003A5A55">
        <w:rPr>
          <w:b w:val="0"/>
          <w:kern w:val="28"/>
          <w:szCs w:val="24"/>
          <w:lang w:eastAsia="ja-JP"/>
        </w:rPr>
        <w:t xml:space="preserve"> </w:t>
      </w:r>
      <w:r w:rsidRPr="00E353AE" w:rsidR="005E1043">
        <w:rPr>
          <w:b w:val="0"/>
          <w:kern w:val="28"/>
          <w:szCs w:val="24"/>
          <w:lang w:eastAsia="ja-JP"/>
        </w:rPr>
        <w:t xml:space="preserve">amends the Contest Rule to allow licensees to satisfy their disclosure obligation by posting material contest terms on the station’s website, the licensee’s website, or, if neither the individual station </w:t>
      </w:r>
      <w:r w:rsidRPr="00E353AE" w:rsidR="005E1043">
        <w:rPr>
          <w:b w:val="0"/>
          <w:kern w:val="28"/>
          <w:szCs w:val="24"/>
          <w:lang w:eastAsia="ja-JP"/>
        </w:rPr>
        <w:lastRenderedPageBreak/>
        <w:t xml:space="preserve">nor the licensee has its own website, any Internet website that is readily accessible to the public.  Based </w:t>
      </w:r>
      <w:r w:rsidRPr="00E353AE" w:rsidR="005E4BE1">
        <w:rPr>
          <w:b w:val="0"/>
          <w:kern w:val="28"/>
          <w:szCs w:val="24"/>
          <w:lang w:eastAsia="ja-JP"/>
        </w:rPr>
        <w:t xml:space="preserve">on </w:t>
      </w:r>
      <w:r w:rsidRPr="00E353AE" w:rsidR="008F0665">
        <w:rPr>
          <w:b w:val="0"/>
          <w:kern w:val="28"/>
          <w:szCs w:val="24"/>
          <w:lang w:eastAsia="ja-JP"/>
        </w:rPr>
        <w:t>the record</w:t>
      </w:r>
      <w:r w:rsidRPr="00E353AE" w:rsidR="005E1043">
        <w:rPr>
          <w:b w:val="0"/>
          <w:kern w:val="28"/>
          <w:szCs w:val="24"/>
          <w:lang w:eastAsia="ja-JP"/>
        </w:rPr>
        <w:t xml:space="preserve">, the Commission has determined that </w:t>
      </w:r>
      <w:r w:rsidRPr="00E353AE" w:rsidR="003A5A55">
        <w:rPr>
          <w:b w:val="0"/>
          <w:kern w:val="28"/>
          <w:szCs w:val="24"/>
          <w:lang w:eastAsia="ja-JP"/>
        </w:rPr>
        <w:t xml:space="preserve">permitting disclosure </w:t>
      </w:r>
      <w:r w:rsidRPr="00E353AE" w:rsidR="00262CA8">
        <w:rPr>
          <w:b w:val="0"/>
          <w:kern w:val="28"/>
          <w:szCs w:val="24"/>
          <w:lang w:eastAsia="ja-JP"/>
        </w:rPr>
        <w:t xml:space="preserve">in this manner </w:t>
      </w:r>
      <w:r w:rsidRPr="00E353AE" w:rsidR="00B84B32">
        <w:rPr>
          <w:b w:val="0"/>
          <w:kern w:val="28"/>
          <w:szCs w:val="24"/>
          <w:lang w:eastAsia="ja-JP"/>
        </w:rPr>
        <w:t>bring</w:t>
      </w:r>
      <w:r w:rsidRPr="00E353AE" w:rsidR="00262CA8">
        <w:rPr>
          <w:b w:val="0"/>
          <w:kern w:val="28"/>
          <w:szCs w:val="24"/>
          <w:lang w:eastAsia="ja-JP"/>
        </w:rPr>
        <w:t>s</w:t>
      </w:r>
      <w:r w:rsidRPr="00E353AE" w:rsidR="00B84B32">
        <w:rPr>
          <w:b w:val="0"/>
          <w:kern w:val="28"/>
          <w:szCs w:val="24"/>
          <w:lang w:eastAsia="ja-JP"/>
        </w:rPr>
        <w:t xml:space="preserve"> the</w:t>
      </w:r>
      <w:r w:rsidRPr="00E353AE" w:rsidR="003A5A55">
        <w:rPr>
          <w:b w:val="0"/>
          <w:kern w:val="28"/>
          <w:szCs w:val="24"/>
          <w:lang w:eastAsia="ja-JP"/>
        </w:rPr>
        <w:t xml:space="preserve"> Contest</w:t>
      </w:r>
      <w:r w:rsidRPr="00E353AE" w:rsidR="00B84B32">
        <w:rPr>
          <w:b w:val="0"/>
          <w:kern w:val="28"/>
          <w:szCs w:val="24"/>
          <w:lang w:eastAsia="ja-JP"/>
        </w:rPr>
        <w:t xml:space="preserve"> Rule into alignment with the way that</w:t>
      </w:r>
      <w:r w:rsidRPr="00E353AE" w:rsidR="005E1043">
        <w:rPr>
          <w:b w:val="0"/>
          <w:kern w:val="28"/>
          <w:szCs w:val="24"/>
          <w:lang w:eastAsia="ja-JP"/>
        </w:rPr>
        <w:t xml:space="preserve"> consumers</w:t>
      </w:r>
      <w:r w:rsidRPr="00E353AE" w:rsidR="00B84B32">
        <w:rPr>
          <w:b w:val="0"/>
          <w:kern w:val="28"/>
          <w:szCs w:val="24"/>
          <w:lang w:eastAsia="ja-JP"/>
        </w:rPr>
        <w:t xml:space="preserve"> obtain information </w:t>
      </w:r>
      <w:r w:rsidRPr="00E353AE" w:rsidR="00262CA8">
        <w:rPr>
          <w:b w:val="0"/>
          <w:kern w:val="28"/>
          <w:szCs w:val="24"/>
          <w:lang w:eastAsia="ja-JP"/>
        </w:rPr>
        <w:t>in today’s Internet-driven world</w:t>
      </w:r>
      <w:r w:rsidRPr="00E353AE" w:rsidR="005E1043">
        <w:rPr>
          <w:b w:val="0"/>
          <w:kern w:val="28"/>
          <w:szCs w:val="24"/>
          <w:lang w:eastAsia="ja-JP"/>
        </w:rPr>
        <w:t>.</w:t>
      </w:r>
    </w:p>
    <w:p w:rsidRPr="00E353AE" w:rsidR="00AB32A7" w:rsidP="00AB32A7" w:rsidRDefault="00AB32A7" w14:paraId="05AD5EB1" w14:textId="77777777">
      <w:pPr>
        <w:widowControl/>
        <w:spacing w:after="200"/>
        <w:contextualSpacing/>
        <w:rPr>
          <w:spacing w:val="-3"/>
          <w:sz w:val="24"/>
          <w:szCs w:val="24"/>
        </w:rPr>
      </w:pPr>
    </w:p>
    <w:p w:rsidRPr="00E353AE" w:rsidR="00146D92" w:rsidRDefault="00146D92" w14:paraId="67165FC6" w14:textId="77777777">
      <w:pPr>
        <w:tabs>
          <w:tab w:val="left" w:pos="-720"/>
        </w:tabs>
        <w:suppressAutoHyphens/>
        <w:rPr>
          <w:sz w:val="24"/>
          <w:szCs w:val="24"/>
        </w:rPr>
      </w:pPr>
      <w:r w:rsidRPr="00E353AE">
        <w:rPr>
          <w:b/>
          <w:sz w:val="24"/>
          <w:szCs w:val="24"/>
        </w:rPr>
        <w:t xml:space="preserve">4.  Describe efforts to identify duplication.  Show specifically why any similar information already available cannot </w:t>
      </w:r>
      <w:r w:rsidRPr="00E353AE" w:rsidR="0046705E">
        <w:rPr>
          <w:b/>
          <w:sz w:val="24"/>
          <w:szCs w:val="24"/>
        </w:rPr>
        <w:t xml:space="preserve">be </w:t>
      </w:r>
      <w:r w:rsidRPr="00E353AE">
        <w:rPr>
          <w:b/>
          <w:sz w:val="24"/>
          <w:szCs w:val="24"/>
        </w:rPr>
        <w:t>used or modified for use for the purposes described in Item 2 above.</w:t>
      </w:r>
    </w:p>
    <w:p w:rsidRPr="00E353AE" w:rsidR="00146D92" w:rsidRDefault="00146D92" w14:paraId="606526F7" w14:textId="77777777">
      <w:pPr>
        <w:pStyle w:val="BodyText2"/>
        <w:rPr>
          <w:szCs w:val="24"/>
        </w:rPr>
      </w:pPr>
    </w:p>
    <w:p w:rsidRPr="00E353AE" w:rsidR="00AB32A7" w:rsidRDefault="00B84B32" w14:paraId="2394AB1F" w14:textId="77777777">
      <w:pPr>
        <w:pStyle w:val="BodyText2"/>
        <w:rPr>
          <w:b w:val="0"/>
          <w:spacing w:val="-3"/>
          <w:szCs w:val="24"/>
        </w:rPr>
      </w:pPr>
      <w:r w:rsidRPr="00E353AE">
        <w:rPr>
          <w:b w:val="0"/>
          <w:spacing w:val="-3"/>
          <w:szCs w:val="24"/>
        </w:rPr>
        <w:t>No other agency imposes similar information collection req</w:t>
      </w:r>
      <w:r w:rsidRPr="00E353AE" w:rsidR="003D5005">
        <w:rPr>
          <w:b w:val="0"/>
          <w:spacing w:val="-3"/>
          <w:szCs w:val="24"/>
        </w:rPr>
        <w:t>uirements on the respondents.  Moreover, t</w:t>
      </w:r>
      <w:r w:rsidRPr="00E353AE">
        <w:rPr>
          <w:b w:val="0"/>
          <w:spacing w:val="-3"/>
          <w:szCs w:val="24"/>
        </w:rPr>
        <w:t xml:space="preserve">he amendment to the Contest Rule gives broadcasters an added option to disclose important contest information as a </w:t>
      </w:r>
      <w:r w:rsidRPr="00E353AE">
        <w:rPr>
          <w:b w:val="0"/>
          <w:i/>
          <w:spacing w:val="-3"/>
          <w:szCs w:val="24"/>
        </w:rPr>
        <w:t>substitute</w:t>
      </w:r>
      <w:r w:rsidRPr="00E353AE">
        <w:rPr>
          <w:b w:val="0"/>
          <w:spacing w:val="-3"/>
          <w:szCs w:val="24"/>
        </w:rPr>
        <w:t xml:space="preserve"> for</w:t>
      </w:r>
      <w:r w:rsidRPr="00E353AE" w:rsidR="001F7895">
        <w:rPr>
          <w:b w:val="0"/>
          <w:spacing w:val="-3"/>
          <w:szCs w:val="24"/>
        </w:rPr>
        <w:t>, rather than as a supplement to,</w:t>
      </w:r>
      <w:r w:rsidRPr="00E353AE">
        <w:rPr>
          <w:b w:val="0"/>
          <w:spacing w:val="-3"/>
          <w:szCs w:val="24"/>
        </w:rPr>
        <w:t xml:space="preserve"> broadcast announcements </w:t>
      </w:r>
      <w:r w:rsidRPr="00E353AE" w:rsidR="001F7895">
        <w:rPr>
          <w:b w:val="0"/>
          <w:spacing w:val="-3"/>
          <w:szCs w:val="24"/>
        </w:rPr>
        <w:t>of</w:t>
      </w:r>
      <w:r w:rsidRPr="00E353AE">
        <w:rPr>
          <w:b w:val="0"/>
          <w:spacing w:val="-3"/>
          <w:szCs w:val="24"/>
        </w:rPr>
        <w:t xml:space="preserve"> the same information.  Because </w:t>
      </w:r>
      <w:r w:rsidRPr="00E353AE" w:rsidR="00262CA8">
        <w:rPr>
          <w:b w:val="0"/>
          <w:spacing w:val="-3"/>
          <w:szCs w:val="24"/>
        </w:rPr>
        <w:t>this</w:t>
      </w:r>
      <w:r w:rsidRPr="00E353AE">
        <w:rPr>
          <w:b w:val="0"/>
          <w:spacing w:val="-3"/>
          <w:szCs w:val="24"/>
        </w:rPr>
        <w:t xml:space="preserve"> information collection functions as a substitute rather than an additional requirement to the previous </w:t>
      </w:r>
      <w:r w:rsidRPr="00E353AE" w:rsidR="001F7895">
        <w:rPr>
          <w:b w:val="0"/>
          <w:spacing w:val="-3"/>
          <w:szCs w:val="24"/>
        </w:rPr>
        <w:t xml:space="preserve">requirements in the Contest </w:t>
      </w:r>
      <w:r w:rsidRPr="00E353AE">
        <w:rPr>
          <w:b w:val="0"/>
          <w:spacing w:val="-3"/>
          <w:szCs w:val="24"/>
        </w:rPr>
        <w:t>Rule, it is not duplicative.</w:t>
      </w:r>
    </w:p>
    <w:p w:rsidRPr="00E353AE" w:rsidR="00AB32A7" w:rsidRDefault="00AB32A7" w14:paraId="1975927D" w14:textId="77777777">
      <w:pPr>
        <w:pStyle w:val="BodyText2"/>
        <w:rPr>
          <w:szCs w:val="24"/>
        </w:rPr>
      </w:pPr>
    </w:p>
    <w:p w:rsidRPr="00E353AE" w:rsidR="00146D92" w:rsidRDefault="00146D92" w14:paraId="4E819129" w14:textId="77777777">
      <w:pPr>
        <w:pStyle w:val="BodyText2"/>
        <w:rPr>
          <w:szCs w:val="24"/>
        </w:rPr>
      </w:pPr>
      <w:r w:rsidRPr="00E353AE">
        <w:rPr>
          <w:szCs w:val="24"/>
        </w:rPr>
        <w:t xml:space="preserve">5.  If the collection of information impacts small businesses or other small </w:t>
      </w:r>
      <w:r w:rsidRPr="00E353AE" w:rsidR="0028114E">
        <w:rPr>
          <w:szCs w:val="24"/>
        </w:rPr>
        <w:t>entities</w:t>
      </w:r>
      <w:r w:rsidRPr="00E353AE">
        <w:rPr>
          <w:szCs w:val="24"/>
        </w:rPr>
        <w:t xml:space="preserve">, describe any methods used to minimize the burden.  </w:t>
      </w:r>
    </w:p>
    <w:p w:rsidRPr="00E353AE" w:rsidR="00146D92" w:rsidRDefault="00146D92" w14:paraId="5BAAC43C" w14:textId="77777777">
      <w:pPr>
        <w:tabs>
          <w:tab w:val="left" w:pos="-720"/>
        </w:tabs>
        <w:suppressAutoHyphens/>
        <w:rPr>
          <w:sz w:val="24"/>
          <w:szCs w:val="24"/>
        </w:rPr>
      </w:pPr>
    </w:p>
    <w:p w:rsidRPr="00E353AE" w:rsidR="00B84B32" w:rsidRDefault="00B84B32" w14:paraId="413712AE" w14:textId="77777777">
      <w:pPr>
        <w:tabs>
          <w:tab w:val="left" w:pos="-720"/>
        </w:tabs>
        <w:suppressAutoHyphens/>
        <w:rPr>
          <w:sz w:val="24"/>
          <w:szCs w:val="24"/>
        </w:rPr>
      </w:pPr>
      <w:r w:rsidRPr="00E353AE">
        <w:rPr>
          <w:sz w:val="24"/>
          <w:szCs w:val="24"/>
        </w:rPr>
        <w:t xml:space="preserve">The burdens associated with the </w:t>
      </w:r>
      <w:r w:rsidRPr="00E353AE" w:rsidR="003D5005">
        <w:rPr>
          <w:sz w:val="24"/>
          <w:szCs w:val="24"/>
        </w:rPr>
        <w:t>alternative</w:t>
      </w:r>
      <w:r w:rsidRPr="00E353AE" w:rsidR="001F7895">
        <w:rPr>
          <w:sz w:val="24"/>
          <w:szCs w:val="24"/>
        </w:rPr>
        <w:t xml:space="preserve"> </w:t>
      </w:r>
      <w:r w:rsidRPr="00E353AE" w:rsidR="000B65D1">
        <w:rPr>
          <w:sz w:val="24"/>
          <w:szCs w:val="24"/>
        </w:rPr>
        <w:t xml:space="preserve">disclosure </w:t>
      </w:r>
      <w:r w:rsidRPr="00E353AE" w:rsidR="003D5005">
        <w:rPr>
          <w:sz w:val="24"/>
          <w:szCs w:val="24"/>
        </w:rPr>
        <w:t>option</w:t>
      </w:r>
      <w:r w:rsidRPr="00E353AE">
        <w:rPr>
          <w:sz w:val="24"/>
          <w:szCs w:val="24"/>
        </w:rPr>
        <w:t xml:space="preserve"> </w:t>
      </w:r>
      <w:r w:rsidRPr="00E353AE" w:rsidR="001F7895">
        <w:rPr>
          <w:sz w:val="24"/>
          <w:szCs w:val="24"/>
        </w:rPr>
        <w:t xml:space="preserve">contained in the </w:t>
      </w:r>
      <w:r w:rsidRPr="00E353AE" w:rsidR="000B65D1">
        <w:rPr>
          <w:sz w:val="24"/>
          <w:szCs w:val="24"/>
        </w:rPr>
        <w:t xml:space="preserve">amended </w:t>
      </w:r>
      <w:r w:rsidRPr="00E353AE" w:rsidR="001F7895">
        <w:rPr>
          <w:sz w:val="24"/>
          <w:szCs w:val="24"/>
        </w:rPr>
        <w:t xml:space="preserve">Contest Rule </w:t>
      </w:r>
      <w:r w:rsidRPr="00E353AE" w:rsidR="000B65D1">
        <w:rPr>
          <w:sz w:val="24"/>
          <w:szCs w:val="24"/>
        </w:rPr>
        <w:t>will</w:t>
      </w:r>
      <w:r w:rsidRPr="00E353AE" w:rsidR="001F7895">
        <w:rPr>
          <w:sz w:val="24"/>
          <w:szCs w:val="24"/>
        </w:rPr>
        <w:t xml:space="preserve"> not likely</w:t>
      </w:r>
      <w:r w:rsidRPr="00E353AE" w:rsidR="0028114E">
        <w:rPr>
          <w:sz w:val="24"/>
          <w:szCs w:val="24"/>
        </w:rPr>
        <w:t xml:space="preserve"> have a significant economic</w:t>
      </w:r>
      <w:r w:rsidRPr="00E353AE">
        <w:rPr>
          <w:sz w:val="24"/>
          <w:szCs w:val="24"/>
        </w:rPr>
        <w:t xml:space="preserve"> impact on small broadcast stations.  </w:t>
      </w:r>
      <w:r w:rsidRPr="00E353AE" w:rsidR="000B65D1">
        <w:rPr>
          <w:sz w:val="24"/>
          <w:szCs w:val="24"/>
        </w:rPr>
        <w:t>However, as with the prior version of the Contest Rule, s</w:t>
      </w:r>
      <w:r w:rsidRPr="00E353AE" w:rsidR="001F7895">
        <w:rPr>
          <w:sz w:val="24"/>
          <w:szCs w:val="24"/>
        </w:rPr>
        <w:t>mall broadcast stations</w:t>
      </w:r>
      <w:r w:rsidRPr="00E353AE" w:rsidR="000B65D1">
        <w:rPr>
          <w:sz w:val="24"/>
          <w:szCs w:val="24"/>
        </w:rPr>
        <w:t xml:space="preserve"> will still</w:t>
      </w:r>
      <w:r w:rsidRPr="00E353AE" w:rsidR="001F7895">
        <w:rPr>
          <w:sz w:val="24"/>
          <w:szCs w:val="24"/>
        </w:rPr>
        <w:t xml:space="preserve"> be able to</w:t>
      </w:r>
      <w:r w:rsidRPr="00E353AE">
        <w:rPr>
          <w:sz w:val="24"/>
          <w:szCs w:val="24"/>
        </w:rPr>
        <w:t xml:space="preserve"> seek waiver of </w:t>
      </w:r>
      <w:r w:rsidRPr="00E353AE" w:rsidR="000B65D1">
        <w:rPr>
          <w:sz w:val="24"/>
          <w:szCs w:val="24"/>
        </w:rPr>
        <w:t>these</w:t>
      </w:r>
      <w:r w:rsidRPr="00E353AE">
        <w:rPr>
          <w:sz w:val="24"/>
          <w:szCs w:val="24"/>
        </w:rPr>
        <w:t xml:space="preserve"> requirements pursuant to Section 1.3 of the Commission’s </w:t>
      </w:r>
      <w:r w:rsidRPr="00E353AE" w:rsidR="0084048F">
        <w:rPr>
          <w:sz w:val="24"/>
          <w:szCs w:val="24"/>
        </w:rPr>
        <w:t>R</w:t>
      </w:r>
      <w:r w:rsidRPr="00E353AE">
        <w:rPr>
          <w:sz w:val="24"/>
          <w:szCs w:val="24"/>
        </w:rPr>
        <w:t xml:space="preserve">ules.  </w:t>
      </w:r>
    </w:p>
    <w:p w:rsidRPr="00E353AE" w:rsidR="0084048F" w:rsidRDefault="0084048F" w14:paraId="78D471BA" w14:textId="77777777">
      <w:pPr>
        <w:tabs>
          <w:tab w:val="left" w:pos="-720"/>
        </w:tabs>
        <w:suppressAutoHyphens/>
        <w:rPr>
          <w:sz w:val="24"/>
          <w:szCs w:val="24"/>
        </w:rPr>
      </w:pPr>
    </w:p>
    <w:p w:rsidRPr="00E353AE" w:rsidR="00146D92" w:rsidRDefault="00146D92" w14:paraId="091BE895" w14:textId="77777777">
      <w:pPr>
        <w:tabs>
          <w:tab w:val="left" w:pos="-720"/>
        </w:tabs>
        <w:suppressAutoHyphens/>
        <w:rPr>
          <w:b/>
          <w:sz w:val="24"/>
          <w:szCs w:val="24"/>
        </w:rPr>
      </w:pPr>
      <w:r w:rsidRPr="00E353AE">
        <w:rPr>
          <w:b/>
          <w:sz w:val="24"/>
          <w:szCs w:val="24"/>
        </w:rPr>
        <w:t xml:space="preserve">6.  Describe the consequence to Federal program or policy activities if the collection is not conducted or is conducted less frequently, as well as any </w:t>
      </w:r>
      <w:r w:rsidRPr="00E353AE" w:rsidR="007B0B93">
        <w:rPr>
          <w:b/>
          <w:sz w:val="24"/>
          <w:szCs w:val="24"/>
        </w:rPr>
        <w:t>technical or legal obstacles to</w:t>
      </w:r>
    </w:p>
    <w:p w:rsidRPr="00E353AE" w:rsidR="00146D92" w:rsidRDefault="00146D92" w14:paraId="0EB640EC" w14:textId="77777777">
      <w:pPr>
        <w:tabs>
          <w:tab w:val="left" w:pos="-720"/>
        </w:tabs>
        <w:suppressAutoHyphens/>
        <w:rPr>
          <w:sz w:val="24"/>
          <w:szCs w:val="24"/>
        </w:rPr>
      </w:pPr>
      <w:r w:rsidRPr="00E353AE">
        <w:rPr>
          <w:b/>
          <w:sz w:val="24"/>
          <w:szCs w:val="24"/>
        </w:rPr>
        <w:t xml:space="preserve">reducing burden.  </w:t>
      </w:r>
    </w:p>
    <w:p w:rsidRPr="00E353AE" w:rsidR="00146D92" w:rsidRDefault="00146D92" w14:paraId="00E55855" w14:textId="77777777">
      <w:pPr>
        <w:tabs>
          <w:tab w:val="left" w:pos="-720"/>
        </w:tabs>
        <w:suppressAutoHyphens/>
        <w:rPr>
          <w:spacing w:val="-3"/>
          <w:sz w:val="24"/>
          <w:szCs w:val="24"/>
        </w:rPr>
      </w:pPr>
    </w:p>
    <w:p w:rsidRPr="00E353AE" w:rsidR="00CD524B" w:rsidP="00CD524B" w:rsidRDefault="0084048F" w14:paraId="797A6A00" w14:textId="77777777">
      <w:pPr>
        <w:tabs>
          <w:tab w:val="left" w:pos="-720"/>
        </w:tabs>
        <w:suppressAutoHyphens/>
        <w:rPr>
          <w:spacing w:val="-3"/>
          <w:sz w:val="24"/>
          <w:szCs w:val="24"/>
        </w:rPr>
      </w:pPr>
      <w:r w:rsidRPr="00E353AE">
        <w:rPr>
          <w:spacing w:val="-3"/>
          <w:sz w:val="24"/>
          <w:szCs w:val="24"/>
        </w:rPr>
        <w:t>T</w:t>
      </w:r>
      <w:r w:rsidRPr="00E353AE" w:rsidR="00CD524B">
        <w:rPr>
          <w:spacing w:val="-3"/>
          <w:sz w:val="24"/>
          <w:szCs w:val="24"/>
        </w:rPr>
        <w:t xml:space="preserve">he </w:t>
      </w:r>
      <w:r w:rsidRPr="00E353AE">
        <w:rPr>
          <w:spacing w:val="-3"/>
          <w:sz w:val="24"/>
          <w:szCs w:val="24"/>
        </w:rPr>
        <w:t xml:space="preserve">third-party </w:t>
      </w:r>
      <w:r w:rsidRPr="00E353AE" w:rsidR="00CD524B">
        <w:rPr>
          <w:spacing w:val="-3"/>
          <w:sz w:val="24"/>
          <w:szCs w:val="24"/>
        </w:rPr>
        <w:t>information collection</w:t>
      </w:r>
      <w:r w:rsidRPr="00E353AE">
        <w:rPr>
          <w:spacing w:val="-3"/>
          <w:sz w:val="24"/>
          <w:szCs w:val="24"/>
        </w:rPr>
        <w:t xml:space="preserve"> obligation — disclosure of a contest’s material terms —</w:t>
      </w:r>
      <w:r w:rsidRPr="00E353AE" w:rsidR="00B01A06">
        <w:rPr>
          <w:spacing w:val="-3"/>
          <w:sz w:val="24"/>
          <w:szCs w:val="24"/>
        </w:rPr>
        <w:t xml:space="preserve">is only triggered when a station conducts a contest.  </w:t>
      </w:r>
      <w:r w:rsidRPr="00E353AE">
        <w:rPr>
          <w:spacing w:val="-3"/>
          <w:sz w:val="24"/>
          <w:szCs w:val="24"/>
        </w:rPr>
        <w:t>If the information collections</w:t>
      </w:r>
      <w:r w:rsidRPr="00E353AE" w:rsidR="00B01A06">
        <w:rPr>
          <w:spacing w:val="-3"/>
          <w:sz w:val="24"/>
          <w:szCs w:val="24"/>
        </w:rPr>
        <w:t xml:space="preserve"> </w:t>
      </w:r>
      <w:r w:rsidRPr="00E353AE">
        <w:rPr>
          <w:spacing w:val="-3"/>
          <w:sz w:val="24"/>
          <w:szCs w:val="24"/>
        </w:rPr>
        <w:t>were</w:t>
      </w:r>
      <w:r w:rsidRPr="00E353AE" w:rsidR="00CD524B">
        <w:rPr>
          <w:spacing w:val="-3"/>
          <w:sz w:val="24"/>
          <w:szCs w:val="24"/>
        </w:rPr>
        <w:t xml:space="preserve"> not conducted or </w:t>
      </w:r>
      <w:r w:rsidRPr="00E353AE">
        <w:rPr>
          <w:spacing w:val="-3"/>
          <w:sz w:val="24"/>
          <w:szCs w:val="24"/>
        </w:rPr>
        <w:t>if they were</w:t>
      </w:r>
      <w:r w:rsidRPr="00E353AE" w:rsidR="00CD524B">
        <w:rPr>
          <w:spacing w:val="-3"/>
          <w:sz w:val="24"/>
          <w:szCs w:val="24"/>
        </w:rPr>
        <w:t xml:space="preserve"> conducted less frequently, the public would </w:t>
      </w:r>
      <w:r w:rsidRPr="00E353AE">
        <w:rPr>
          <w:spacing w:val="-3"/>
          <w:sz w:val="24"/>
          <w:szCs w:val="24"/>
        </w:rPr>
        <w:t xml:space="preserve">potentially </w:t>
      </w:r>
      <w:r w:rsidRPr="00E353AE" w:rsidR="00CD524B">
        <w:rPr>
          <w:spacing w:val="-3"/>
          <w:sz w:val="24"/>
          <w:szCs w:val="24"/>
        </w:rPr>
        <w:t xml:space="preserve">not </w:t>
      </w:r>
      <w:r w:rsidRPr="00E353AE" w:rsidR="000B65D1">
        <w:rPr>
          <w:spacing w:val="-3"/>
          <w:sz w:val="24"/>
          <w:szCs w:val="24"/>
        </w:rPr>
        <w:t>have</w:t>
      </w:r>
      <w:r w:rsidRPr="00E353AE">
        <w:rPr>
          <w:spacing w:val="-3"/>
          <w:sz w:val="24"/>
          <w:szCs w:val="24"/>
        </w:rPr>
        <w:t xml:space="preserve"> </w:t>
      </w:r>
      <w:r w:rsidRPr="00E353AE" w:rsidR="00CD524B">
        <w:rPr>
          <w:spacing w:val="-3"/>
          <w:sz w:val="24"/>
          <w:szCs w:val="24"/>
        </w:rPr>
        <w:t xml:space="preserve">access </w:t>
      </w:r>
      <w:r w:rsidRPr="00E353AE" w:rsidR="000B65D1">
        <w:rPr>
          <w:spacing w:val="-3"/>
          <w:sz w:val="24"/>
          <w:szCs w:val="24"/>
        </w:rPr>
        <w:t xml:space="preserve">to </w:t>
      </w:r>
      <w:r w:rsidRPr="00E353AE" w:rsidR="00CD524B">
        <w:rPr>
          <w:spacing w:val="-3"/>
          <w:sz w:val="24"/>
          <w:szCs w:val="24"/>
        </w:rPr>
        <w:t>important contest information</w:t>
      </w:r>
      <w:r w:rsidRPr="00E353AE" w:rsidR="000B65D1">
        <w:rPr>
          <w:spacing w:val="-3"/>
          <w:sz w:val="24"/>
          <w:szCs w:val="24"/>
        </w:rPr>
        <w:t xml:space="preserve">.  This </w:t>
      </w:r>
      <w:r w:rsidRPr="00E353AE" w:rsidR="00B01A06">
        <w:rPr>
          <w:spacing w:val="-3"/>
          <w:sz w:val="24"/>
          <w:szCs w:val="24"/>
        </w:rPr>
        <w:t>could result in a wide range of negative outcomes</w:t>
      </w:r>
      <w:r w:rsidRPr="00E353AE">
        <w:rPr>
          <w:spacing w:val="-3"/>
          <w:sz w:val="24"/>
          <w:szCs w:val="24"/>
        </w:rPr>
        <w:t>, from innocuous misinformation to serious public harm</w:t>
      </w:r>
      <w:r w:rsidRPr="00E353AE" w:rsidR="00CD524B">
        <w:rPr>
          <w:spacing w:val="-3"/>
          <w:sz w:val="24"/>
          <w:szCs w:val="24"/>
        </w:rPr>
        <w:t xml:space="preserve">.  </w:t>
      </w:r>
      <w:r w:rsidRPr="00E353AE" w:rsidR="00B01A06">
        <w:rPr>
          <w:spacing w:val="-3"/>
          <w:sz w:val="24"/>
          <w:szCs w:val="24"/>
        </w:rPr>
        <w:t>Additionally</w:t>
      </w:r>
      <w:r w:rsidRPr="00E353AE" w:rsidR="00CD524B">
        <w:rPr>
          <w:spacing w:val="-3"/>
          <w:sz w:val="24"/>
          <w:szCs w:val="24"/>
        </w:rPr>
        <w:t xml:space="preserve">, </w:t>
      </w:r>
      <w:r w:rsidRPr="00E353AE" w:rsidR="000B65D1">
        <w:rPr>
          <w:spacing w:val="-3"/>
          <w:sz w:val="24"/>
          <w:szCs w:val="24"/>
        </w:rPr>
        <w:t xml:space="preserve">if the information collections were not conducted, </w:t>
      </w:r>
      <w:r w:rsidRPr="00E353AE" w:rsidR="00CD524B">
        <w:rPr>
          <w:spacing w:val="-3"/>
          <w:sz w:val="24"/>
          <w:szCs w:val="24"/>
        </w:rPr>
        <w:t xml:space="preserve">the Commission would </w:t>
      </w:r>
      <w:r w:rsidRPr="00E353AE" w:rsidR="000B65D1">
        <w:rPr>
          <w:spacing w:val="-3"/>
          <w:sz w:val="24"/>
          <w:szCs w:val="24"/>
        </w:rPr>
        <w:t>have difficulty determining</w:t>
      </w:r>
      <w:r w:rsidRPr="00E353AE" w:rsidR="00B01A06">
        <w:rPr>
          <w:spacing w:val="-3"/>
          <w:sz w:val="24"/>
          <w:szCs w:val="24"/>
        </w:rPr>
        <w:t xml:space="preserve"> whether </w:t>
      </w:r>
      <w:r w:rsidRPr="00E353AE" w:rsidR="00CD524B">
        <w:rPr>
          <w:spacing w:val="-3"/>
          <w:sz w:val="24"/>
          <w:szCs w:val="24"/>
        </w:rPr>
        <w:t xml:space="preserve">broadcast licensees </w:t>
      </w:r>
      <w:r w:rsidRPr="00E353AE" w:rsidR="00B01A06">
        <w:rPr>
          <w:spacing w:val="-3"/>
          <w:sz w:val="24"/>
          <w:szCs w:val="24"/>
        </w:rPr>
        <w:t xml:space="preserve">violated the Contest Rule or whether they </w:t>
      </w:r>
      <w:r w:rsidRPr="00E353AE" w:rsidR="00CD524B">
        <w:rPr>
          <w:spacing w:val="-3"/>
          <w:sz w:val="24"/>
          <w:szCs w:val="24"/>
        </w:rPr>
        <w:t xml:space="preserve">were conducting contests consistent with the public interest.  </w:t>
      </w:r>
    </w:p>
    <w:p w:rsidRPr="00E353AE" w:rsidR="00CD524B" w:rsidRDefault="00CD524B" w14:paraId="684179E2" w14:textId="77777777">
      <w:pPr>
        <w:tabs>
          <w:tab w:val="left" w:pos="-720"/>
        </w:tabs>
        <w:suppressAutoHyphens/>
        <w:rPr>
          <w:spacing w:val="-3"/>
          <w:sz w:val="24"/>
          <w:szCs w:val="24"/>
        </w:rPr>
      </w:pPr>
    </w:p>
    <w:p w:rsidRPr="00E353AE" w:rsidR="00146D92" w:rsidRDefault="00146D92" w14:paraId="32EDD075" w14:textId="77777777">
      <w:pPr>
        <w:tabs>
          <w:tab w:val="left" w:pos="-720"/>
        </w:tabs>
        <w:suppressAutoHyphens/>
        <w:rPr>
          <w:sz w:val="24"/>
          <w:szCs w:val="24"/>
        </w:rPr>
      </w:pPr>
      <w:r w:rsidRPr="00E353AE">
        <w:rPr>
          <w:b/>
          <w:sz w:val="24"/>
          <w:szCs w:val="24"/>
        </w:rPr>
        <w:t>7.  Explain any special circumstances that would cause an information collection to be conducted in a manner inconsistent with the general information collection guidelines in 5 CFR 1320</w:t>
      </w:r>
      <w:r w:rsidRPr="00E353AE" w:rsidR="0028114E">
        <w:rPr>
          <w:b/>
          <w:sz w:val="24"/>
          <w:szCs w:val="24"/>
        </w:rPr>
        <w:t>.5</w:t>
      </w:r>
      <w:r w:rsidRPr="00E353AE">
        <w:rPr>
          <w:b/>
          <w:sz w:val="24"/>
          <w:szCs w:val="24"/>
        </w:rPr>
        <w:t xml:space="preserve"> (</w:t>
      </w:r>
      <w:r w:rsidRPr="00E353AE">
        <w:rPr>
          <w:b/>
          <w:i/>
          <w:sz w:val="24"/>
          <w:szCs w:val="24"/>
        </w:rPr>
        <w:t>e.g</w:t>
      </w:r>
      <w:r w:rsidRPr="00E353AE">
        <w:rPr>
          <w:b/>
          <w:sz w:val="24"/>
          <w:szCs w:val="24"/>
        </w:rPr>
        <w:t>. payment to respondents, disclosure of proprietary information, etc.):</w:t>
      </w:r>
    </w:p>
    <w:p w:rsidRPr="00E353AE" w:rsidR="00146D92" w:rsidRDefault="00146D92" w14:paraId="6862EDEC" w14:textId="77777777">
      <w:pPr>
        <w:tabs>
          <w:tab w:val="left" w:pos="-720"/>
        </w:tabs>
        <w:suppressAutoHyphens/>
        <w:rPr>
          <w:sz w:val="24"/>
          <w:szCs w:val="24"/>
        </w:rPr>
      </w:pPr>
    </w:p>
    <w:p w:rsidRPr="00E353AE" w:rsidR="00596250" w:rsidP="00596250" w:rsidRDefault="00596250" w14:paraId="364E5346" w14:textId="77777777">
      <w:pPr>
        <w:tabs>
          <w:tab w:val="left" w:pos="-720"/>
        </w:tabs>
        <w:suppressAutoHyphens/>
        <w:rPr>
          <w:sz w:val="24"/>
          <w:szCs w:val="24"/>
        </w:rPr>
      </w:pPr>
      <w:r w:rsidRPr="00E353AE">
        <w:rPr>
          <w:sz w:val="24"/>
          <w:szCs w:val="24"/>
        </w:rPr>
        <w:t xml:space="preserve">There are no special circumstances that would cause an information collection to be conducted in a manner inconsistent with the guidelines set forth in 5 CFR 1320.5. </w:t>
      </w:r>
    </w:p>
    <w:p w:rsidRPr="00E353AE" w:rsidR="00596250" w:rsidRDefault="00596250" w14:paraId="75DD646A" w14:textId="77777777">
      <w:pPr>
        <w:tabs>
          <w:tab w:val="left" w:pos="-720"/>
        </w:tabs>
        <w:suppressAutoHyphens/>
        <w:rPr>
          <w:sz w:val="24"/>
          <w:szCs w:val="24"/>
        </w:rPr>
      </w:pPr>
    </w:p>
    <w:p w:rsidRPr="00E353AE" w:rsidR="00146D92" w:rsidRDefault="00146D92" w14:paraId="49623B5B" w14:textId="77777777">
      <w:pPr>
        <w:tabs>
          <w:tab w:val="left" w:pos="-720"/>
        </w:tabs>
        <w:suppressAutoHyphens/>
        <w:rPr>
          <w:b/>
          <w:sz w:val="24"/>
          <w:szCs w:val="24"/>
        </w:rPr>
      </w:pPr>
      <w:r w:rsidRPr="00E353AE">
        <w:rPr>
          <w:b/>
          <w:sz w:val="24"/>
          <w:szCs w:val="24"/>
        </w:rPr>
        <w:t xml:space="preserve">8.  (a)  If applicable, provide a copy and identify the date and page number of publication in the Federal Register of the agency's notice, required by 5 CFR 1320.8(d), soliciting </w:t>
      </w:r>
      <w:r w:rsidRPr="00E353AE">
        <w:rPr>
          <w:b/>
          <w:sz w:val="24"/>
          <w:szCs w:val="24"/>
        </w:rPr>
        <w:lastRenderedPageBreak/>
        <w:t xml:space="preserve">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Pr="00E353AE" w:rsidR="00146D92" w:rsidRDefault="00146D92" w14:paraId="588BEDD8" w14:textId="77777777">
      <w:pPr>
        <w:tabs>
          <w:tab w:val="left" w:pos="-720"/>
        </w:tabs>
        <w:suppressAutoHyphens/>
        <w:rPr>
          <w:b/>
          <w:sz w:val="24"/>
          <w:szCs w:val="24"/>
        </w:rPr>
      </w:pPr>
      <w:r w:rsidRPr="00E353AE">
        <w:rPr>
          <w:b/>
          <w:sz w:val="24"/>
          <w:szCs w:val="24"/>
        </w:rPr>
        <w:t xml:space="preserve">     (b)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Pr="00E353AE" w:rsidR="00146D92" w:rsidRDefault="00146D92" w14:paraId="0B3064DE" w14:textId="77777777">
      <w:pPr>
        <w:tabs>
          <w:tab w:val="left" w:pos="-720"/>
        </w:tabs>
        <w:suppressAutoHyphens/>
        <w:rPr>
          <w:sz w:val="24"/>
          <w:szCs w:val="24"/>
        </w:rPr>
      </w:pPr>
      <w:r w:rsidRPr="00E353AE">
        <w:rPr>
          <w:b/>
          <w:sz w:val="24"/>
          <w:szCs w:val="24"/>
        </w:rPr>
        <w:t xml:space="preserve">     (c)  Consultation with representatives of those from whom information is to be obtained, or those who must compile records, should occur at least once every three years -- even if the collection of information activity is the same as in prior periods.  There may be circumstances that mitigate against consultation in a specific situation.  These circumstances should be explained.</w:t>
      </w:r>
    </w:p>
    <w:p w:rsidRPr="00E353AE" w:rsidR="00146D92" w:rsidRDefault="00146D92" w14:paraId="5A9A539E" w14:textId="77777777">
      <w:pPr>
        <w:tabs>
          <w:tab w:val="left" w:pos="-720"/>
        </w:tabs>
        <w:suppressAutoHyphens/>
        <w:rPr>
          <w:sz w:val="24"/>
          <w:szCs w:val="24"/>
        </w:rPr>
      </w:pPr>
    </w:p>
    <w:p w:rsidRPr="00E353AE" w:rsidR="000B3CDE" w:rsidRDefault="00DB3E12" w14:paraId="6D86AC5D" w14:textId="1D16E504">
      <w:pPr>
        <w:tabs>
          <w:tab w:val="left" w:pos="-720"/>
        </w:tabs>
        <w:suppressAutoHyphens/>
        <w:rPr>
          <w:sz w:val="24"/>
          <w:szCs w:val="24"/>
        </w:rPr>
      </w:pPr>
      <w:r w:rsidRPr="00BE6C99">
        <w:rPr>
          <w:sz w:val="24"/>
          <w:szCs w:val="24"/>
        </w:rPr>
        <w:t xml:space="preserve">The Commission published a notice in the Federal Register </w:t>
      </w:r>
      <w:r w:rsidRPr="007E0222">
        <w:rPr>
          <w:sz w:val="24"/>
          <w:szCs w:val="24"/>
        </w:rPr>
        <w:t>(</w:t>
      </w:r>
      <w:r w:rsidRPr="007E0222" w:rsidR="00FF6ED7">
        <w:rPr>
          <w:sz w:val="24"/>
          <w:szCs w:val="24"/>
        </w:rPr>
        <w:t>8</w:t>
      </w:r>
      <w:r w:rsidRPr="007E0222" w:rsidR="00AF5E89">
        <w:rPr>
          <w:sz w:val="24"/>
          <w:szCs w:val="24"/>
        </w:rPr>
        <w:t>6</w:t>
      </w:r>
      <w:r w:rsidRPr="007E0222" w:rsidR="00DA6CD7">
        <w:rPr>
          <w:sz w:val="24"/>
          <w:szCs w:val="24"/>
        </w:rPr>
        <w:t xml:space="preserve"> FR </w:t>
      </w:r>
      <w:r w:rsidRPr="007E0222" w:rsidR="007E0222">
        <w:rPr>
          <w:sz w:val="24"/>
          <w:szCs w:val="24"/>
        </w:rPr>
        <w:t>71063</w:t>
      </w:r>
      <w:r w:rsidRPr="007E0222" w:rsidR="00DA6CD7">
        <w:rPr>
          <w:sz w:val="24"/>
          <w:szCs w:val="24"/>
        </w:rPr>
        <w:t xml:space="preserve">) on </w:t>
      </w:r>
      <w:r w:rsidRPr="007E0222" w:rsidR="00FF6ED7">
        <w:rPr>
          <w:sz w:val="24"/>
          <w:szCs w:val="24"/>
        </w:rPr>
        <w:t xml:space="preserve">December </w:t>
      </w:r>
      <w:r w:rsidRPr="007E0222" w:rsidR="007E0222">
        <w:rPr>
          <w:sz w:val="24"/>
          <w:szCs w:val="24"/>
        </w:rPr>
        <w:t>14</w:t>
      </w:r>
      <w:r w:rsidRPr="007E0222" w:rsidR="00CA622C">
        <w:rPr>
          <w:sz w:val="24"/>
          <w:szCs w:val="24"/>
        </w:rPr>
        <w:t xml:space="preserve">, </w:t>
      </w:r>
      <w:r w:rsidRPr="007E0222" w:rsidR="0028114E">
        <w:rPr>
          <w:sz w:val="24"/>
          <w:szCs w:val="24"/>
        </w:rPr>
        <w:t>20</w:t>
      </w:r>
      <w:r w:rsidRPr="007E0222" w:rsidR="00AF5E89">
        <w:rPr>
          <w:sz w:val="24"/>
          <w:szCs w:val="24"/>
        </w:rPr>
        <w:t>21</w:t>
      </w:r>
      <w:r w:rsidRPr="007E0222">
        <w:rPr>
          <w:sz w:val="24"/>
          <w:szCs w:val="24"/>
        </w:rPr>
        <w:t>, seek</w:t>
      </w:r>
      <w:r w:rsidRPr="007E0222" w:rsidR="0028114E">
        <w:rPr>
          <w:sz w:val="24"/>
          <w:szCs w:val="24"/>
        </w:rPr>
        <w:t>ing comments from the public on</w:t>
      </w:r>
      <w:r w:rsidRPr="007E0222">
        <w:rPr>
          <w:sz w:val="24"/>
          <w:szCs w:val="24"/>
        </w:rPr>
        <w:t xml:space="preserve"> information collection requirements </w:t>
      </w:r>
      <w:r w:rsidRPr="007E0222" w:rsidR="00B80B97">
        <w:rPr>
          <w:sz w:val="24"/>
          <w:szCs w:val="24"/>
        </w:rPr>
        <w:t xml:space="preserve">contained in this collection.  </w:t>
      </w:r>
      <w:r w:rsidRPr="007E0222">
        <w:rPr>
          <w:sz w:val="24"/>
          <w:szCs w:val="24"/>
        </w:rPr>
        <w:t>No comments were received from the public</w:t>
      </w:r>
      <w:r w:rsidRPr="00E353AE" w:rsidR="00061BEE">
        <w:rPr>
          <w:sz w:val="24"/>
          <w:szCs w:val="24"/>
        </w:rPr>
        <w:t xml:space="preserve"> that specifically addressed the information collections</w:t>
      </w:r>
      <w:r w:rsidRPr="00E353AE">
        <w:rPr>
          <w:sz w:val="24"/>
          <w:szCs w:val="24"/>
        </w:rPr>
        <w:t>.</w:t>
      </w:r>
    </w:p>
    <w:p w:rsidRPr="00E353AE" w:rsidR="007B30BC" w:rsidRDefault="007B30BC" w14:paraId="628F4F10" w14:textId="77777777">
      <w:pPr>
        <w:tabs>
          <w:tab w:val="left" w:pos="-720"/>
        </w:tabs>
        <w:suppressAutoHyphens/>
        <w:rPr>
          <w:sz w:val="24"/>
          <w:szCs w:val="24"/>
        </w:rPr>
      </w:pPr>
    </w:p>
    <w:p w:rsidRPr="00E353AE" w:rsidR="00146D92" w:rsidRDefault="00146D92" w14:paraId="2ED90C94" w14:textId="77777777">
      <w:pPr>
        <w:tabs>
          <w:tab w:val="left" w:pos="-720"/>
        </w:tabs>
        <w:suppressAutoHyphens/>
        <w:rPr>
          <w:sz w:val="24"/>
          <w:szCs w:val="24"/>
        </w:rPr>
      </w:pPr>
      <w:r w:rsidRPr="00E353AE">
        <w:rPr>
          <w:b/>
          <w:sz w:val="24"/>
          <w:szCs w:val="24"/>
        </w:rPr>
        <w:t xml:space="preserve">9.  Explain any decision to provide any payment or gift to respondents, other than </w:t>
      </w:r>
      <w:r w:rsidRPr="00E353AE" w:rsidR="00566EA5">
        <w:rPr>
          <w:b/>
          <w:sz w:val="24"/>
          <w:szCs w:val="24"/>
        </w:rPr>
        <w:t xml:space="preserve">remuneration </w:t>
      </w:r>
      <w:r w:rsidRPr="00E353AE">
        <w:rPr>
          <w:b/>
          <w:sz w:val="24"/>
          <w:szCs w:val="24"/>
        </w:rPr>
        <w:t>of contractors or grantees.</w:t>
      </w:r>
    </w:p>
    <w:p w:rsidRPr="00E353AE" w:rsidR="00146D92" w:rsidRDefault="00146D92" w14:paraId="57C45598" w14:textId="77777777">
      <w:pPr>
        <w:tabs>
          <w:tab w:val="left" w:pos="-720"/>
        </w:tabs>
        <w:suppressAutoHyphens/>
        <w:rPr>
          <w:sz w:val="24"/>
          <w:szCs w:val="24"/>
        </w:rPr>
      </w:pPr>
    </w:p>
    <w:p w:rsidRPr="00E353AE" w:rsidR="00566EA5" w:rsidP="00566EA5" w:rsidRDefault="00566EA5" w14:paraId="22147B2B" w14:textId="77777777">
      <w:pPr>
        <w:tabs>
          <w:tab w:val="left" w:pos="-720"/>
        </w:tabs>
        <w:suppressAutoHyphens/>
        <w:rPr>
          <w:sz w:val="24"/>
          <w:szCs w:val="24"/>
        </w:rPr>
      </w:pPr>
      <w:r w:rsidRPr="00E353AE">
        <w:rPr>
          <w:sz w:val="24"/>
          <w:szCs w:val="24"/>
        </w:rPr>
        <w:t>No payment or gift was provided to the respondent</w:t>
      </w:r>
      <w:r w:rsidRPr="00E353AE" w:rsidR="00061BEE">
        <w:rPr>
          <w:sz w:val="24"/>
          <w:szCs w:val="24"/>
        </w:rPr>
        <w:t>s</w:t>
      </w:r>
      <w:r w:rsidRPr="00E353AE">
        <w:rPr>
          <w:sz w:val="24"/>
          <w:szCs w:val="24"/>
        </w:rPr>
        <w:t xml:space="preserve"> that is associated with this collection of information.</w:t>
      </w:r>
    </w:p>
    <w:p w:rsidRPr="00E353AE" w:rsidR="00566EA5" w:rsidRDefault="00566EA5" w14:paraId="06C5D706" w14:textId="77777777">
      <w:pPr>
        <w:tabs>
          <w:tab w:val="left" w:pos="-720"/>
        </w:tabs>
        <w:suppressAutoHyphens/>
        <w:rPr>
          <w:sz w:val="24"/>
          <w:szCs w:val="24"/>
        </w:rPr>
      </w:pPr>
    </w:p>
    <w:p w:rsidRPr="00E353AE" w:rsidR="00146D92" w:rsidRDefault="00146D92" w14:paraId="6ED6AFB5" w14:textId="77777777">
      <w:pPr>
        <w:tabs>
          <w:tab w:val="left" w:pos="-720"/>
        </w:tabs>
        <w:suppressAutoHyphens/>
        <w:rPr>
          <w:sz w:val="24"/>
          <w:szCs w:val="24"/>
        </w:rPr>
      </w:pPr>
      <w:r w:rsidRPr="00E353AE">
        <w:rPr>
          <w:b/>
          <w:sz w:val="24"/>
          <w:szCs w:val="24"/>
        </w:rPr>
        <w:t>10.  Describe any assurance of confidentiality provided to respondents and the basis for the assurance in statute, regulation, or agency policy.</w:t>
      </w:r>
    </w:p>
    <w:p w:rsidRPr="00E353AE" w:rsidR="00566EA5" w:rsidRDefault="00566EA5" w14:paraId="3D1FAB3D" w14:textId="77777777">
      <w:pPr>
        <w:tabs>
          <w:tab w:val="left" w:pos="-720"/>
        </w:tabs>
        <w:suppressAutoHyphens/>
        <w:rPr>
          <w:sz w:val="24"/>
          <w:szCs w:val="24"/>
        </w:rPr>
      </w:pPr>
    </w:p>
    <w:p w:rsidRPr="00E353AE" w:rsidR="00146D92" w:rsidRDefault="00566EA5" w14:paraId="02F92000" w14:textId="77777777">
      <w:pPr>
        <w:tabs>
          <w:tab w:val="left" w:pos="-720"/>
        </w:tabs>
        <w:suppressAutoHyphens/>
        <w:rPr>
          <w:sz w:val="24"/>
          <w:szCs w:val="24"/>
        </w:rPr>
      </w:pPr>
      <w:r w:rsidRPr="00E353AE">
        <w:rPr>
          <w:sz w:val="24"/>
          <w:szCs w:val="24"/>
        </w:rPr>
        <w:t xml:space="preserve">The </w:t>
      </w:r>
      <w:r w:rsidRPr="00E353AE" w:rsidR="00061BEE">
        <w:rPr>
          <w:sz w:val="24"/>
          <w:szCs w:val="24"/>
        </w:rPr>
        <w:t>information collection</w:t>
      </w:r>
      <w:r w:rsidRPr="00E353AE">
        <w:rPr>
          <w:sz w:val="24"/>
          <w:szCs w:val="24"/>
        </w:rPr>
        <w:t xml:space="preserve"> requirements relate to information that are not of a confidential nature.</w:t>
      </w:r>
    </w:p>
    <w:p w:rsidRPr="00E353AE" w:rsidR="00566EA5" w:rsidRDefault="00566EA5" w14:paraId="2A4D5580" w14:textId="77777777">
      <w:pPr>
        <w:tabs>
          <w:tab w:val="left" w:pos="-720"/>
        </w:tabs>
        <w:suppressAutoHyphens/>
        <w:rPr>
          <w:sz w:val="24"/>
          <w:szCs w:val="24"/>
        </w:rPr>
      </w:pPr>
    </w:p>
    <w:p w:rsidRPr="00E353AE" w:rsidR="00146D92" w:rsidRDefault="00146D92" w14:paraId="73D5DD80" w14:textId="77777777">
      <w:pPr>
        <w:tabs>
          <w:tab w:val="left" w:pos="-720"/>
        </w:tabs>
        <w:suppressAutoHyphens/>
        <w:rPr>
          <w:sz w:val="24"/>
          <w:szCs w:val="24"/>
        </w:rPr>
      </w:pPr>
      <w:r w:rsidRPr="00E353AE">
        <w:rPr>
          <w:b/>
          <w:sz w:val="24"/>
          <w:szCs w:val="24"/>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E353AE" w:rsidR="00146D92" w:rsidRDefault="00146D92" w14:paraId="6E9F6BB6" w14:textId="77777777">
      <w:pPr>
        <w:tabs>
          <w:tab w:val="left" w:pos="-720"/>
        </w:tabs>
        <w:suppressAutoHyphens/>
        <w:rPr>
          <w:sz w:val="24"/>
          <w:szCs w:val="24"/>
        </w:rPr>
      </w:pPr>
    </w:p>
    <w:p w:rsidRPr="00E353AE" w:rsidR="00566EA5" w:rsidP="00566EA5" w:rsidRDefault="00566EA5" w14:paraId="74F41AD4" w14:textId="77777777">
      <w:pPr>
        <w:tabs>
          <w:tab w:val="left" w:pos="-720"/>
        </w:tabs>
        <w:suppressAutoHyphens/>
        <w:rPr>
          <w:sz w:val="24"/>
          <w:szCs w:val="24"/>
        </w:rPr>
      </w:pPr>
      <w:r w:rsidRPr="00E353AE">
        <w:rPr>
          <w:sz w:val="24"/>
          <w:szCs w:val="24"/>
        </w:rPr>
        <w:t xml:space="preserve">This information collection does not raise any questions or issues of a sensitive nature.  </w:t>
      </w:r>
    </w:p>
    <w:p w:rsidRPr="00E353AE" w:rsidR="00566EA5" w:rsidRDefault="00566EA5" w14:paraId="53B61EA4" w14:textId="77777777">
      <w:pPr>
        <w:tabs>
          <w:tab w:val="left" w:pos="-720"/>
        </w:tabs>
        <w:suppressAutoHyphens/>
        <w:rPr>
          <w:sz w:val="24"/>
          <w:szCs w:val="24"/>
        </w:rPr>
      </w:pPr>
    </w:p>
    <w:p w:rsidRPr="00E353AE" w:rsidR="00146D92" w:rsidRDefault="00146D92" w14:paraId="0CC25B83" w14:textId="77777777">
      <w:pPr>
        <w:tabs>
          <w:tab w:val="left" w:pos="-720"/>
        </w:tabs>
        <w:suppressAutoHyphens/>
        <w:rPr>
          <w:b/>
          <w:sz w:val="24"/>
          <w:szCs w:val="24"/>
        </w:rPr>
      </w:pPr>
      <w:r w:rsidRPr="00E353AE">
        <w:rPr>
          <w:b/>
          <w:sz w:val="24"/>
          <w:szCs w:val="24"/>
        </w:rPr>
        <w:t xml:space="preserve">12.  Provide estimates of the hour burden of the collection of information.  The statement should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if desirable.  </w:t>
      </w:r>
      <w:r w:rsidRPr="00E353AE">
        <w:rPr>
          <w:b/>
          <w:sz w:val="24"/>
          <w:szCs w:val="24"/>
        </w:rPr>
        <w:lastRenderedPageBreak/>
        <w:t xml:space="preserve">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E353AE" w:rsidR="00E72F95" w:rsidRDefault="00E72F95" w14:paraId="173D7394" w14:textId="77777777">
      <w:pPr>
        <w:tabs>
          <w:tab w:val="left" w:pos="-720"/>
        </w:tabs>
        <w:suppressAutoHyphens/>
        <w:rPr>
          <w:b/>
          <w:sz w:val="24"/>
          <w:szCs w:val="24"/>
        </w:rPr>
      </w:pPr>
    </w:p>
    <w:p w:rsidRPr="00812E07" w:rsidR="00BE6C99" w:rsidP="00812E07" w:rsidRDefault="00146D92" w14:paraId="2B87B714" w14:textId="77777777">
      <w:pPr>
        <w:pStyle w:val="Heading1"/>
        <w:rPr>
          <w:b/>
          <w:szCs w:val="24"/>
          <w:u w:val="none"/>
        </w:rPr>
      </w:pPr>
      <w:r w:rsidRPr="00E353AE">
        <w:rPr>
          <w:b/>
          <w:szCs w:val="24"/>
          <w:u w:val="none"/>
        </w:rPr>
        <w:t xml:space="preserve">Provide estimates of annualized costs to respondents for the hour burdens for collection of information, identifying and using appropriate wage rate categories.  The cost of contracting out or paying out-side parties for information collection activities should not be included here.  Instead, this cost should be included in Item 13.  </w:t>
      </w:r>
    </w:p>
    <w:p w:rsidRPr="00E353AE" w:rsidR="00BE6C99" w:rsidP="00566EA5" w:rsidRDefault="00BE6C99" w14:paraId="4B63FCF5" w14:textId="77777777">
      <w:pPr>
        <w:rPr>
          <w:sz w:val="24"/>
          <w:szCs w:val="24"/>
        </w:rPr>
      </w:pPr>
    </w:p>
    <w:p w:rsidRPr="00E353AE" w:rsidR="00A4050D" w:rsidP="00566EA5" w:rsidRDefault="00A4050D" w14:paraId="55EC2E60" w14:textId="77777777">
      <w:pPr>
        <w:rPr>
          <w:b/>
          <w:sz w:val="24"/>
          <w:szCs w:val="24"/>
          <w:u w:val="single"/>
        </w:rPr>
      </w:pPr>
      <w:r w:rsidRPr="00E353AE">
        <w:rPr>
          <w:b/>
          <w:sz w:val="24"/>
          <w:szCs w:val="24"/>
          <w:u w:val="single"/>
        </w:rPr>
        <w:t xml:space="preserve">Burden Estimates under Contest Rule </w:t>
      </w:r>
      <w:r w:rsidRPr="00E353AE" w:rsidR="00FD4DB6">
        <w:rPr>
          <w:b/>
          <w:i/>
          <w:sz w:val="24"/>
          <w:szCs w:val="24"/>
          <w:u w:val="single"/>
        </w:rPr>
        <w:t>before</w:t>
      </w:r>
      <w:r w:rsidRPr="00E353AE">
        <w:rPr>
          <w:b/>
          <w:sz w:val="24"/>
          <w:szCs w:val="24"/>
          <w:u w:val="single"/>
        </w:rPr>
        <w:t xml:space="preserve"> R&amp;O (requiring only on-air disclosures)</w:t>
      </w:r>
      <w:r w:rsidRPr="00E353AE" w:rsidR="00002748">
        <w:rPr>
          <w:rStyle w:val="FootnoteReference"/>
          <w:sz w:val="24"/>
          <w:szCs w:val="24"/>
        </w:rPr>
        <w:t xml:space="preserve"> </w:t>
      </w:r>
      <w:r w:rsidRPr="00E353AE" w:rsidR="00002748">
        <w:rPr>
          <w:rStyle w:val="FootnoteReference"/>
          <w:sz w:val="24"/>
          <w:szCs w:val="24"/>
        </w:rPr>
        <w:footnoteReference w:id="1"/>
      </w:r>
    </w:p>
    <w:p w:rsidRPr="00E353AE" w:rsidR="00A4050D" w:rsidP="00A4050D" w:rsidRDefault="00A4050D" w14:paraId="60BBFDE0" w14:textId="3311B17D">
      <w:pPr>
        <w:rPr>
          <w:sz w:val="24"/>
          <w:szCs w:val="24"/>
        </w:rPr>
      </w:pPr>
      <w:r w:rsidRPr="00E353AE">
        <w:rPr>
          <w:sz w:val="24"/>
          <w:szCs w:val="24"/>
        </w:rPr>
        <w:t xml:space="preserve">We report the following burdens to respondent stations, which are based on Commission staff’s estimates of the amount of time and cost involved in:  (i) disclosing material contest terms fully and accurately over the air; (ii) conducting contests substantially as announced or advertised; and (iii) broadcasting material terms the first time the audience is told how to enter or participate and periodically thereafter.  </w:t>
      </w:r>
      <w:r w:rsidRPr="00E353AE" w:rsidR="00FD4DB6">
        <w:rPr>
          <w:sz w:val="24"/>
          <w:szCs w:val="24"/>
        </w:rPr>
        <w:t>These burdens are based on an assumption that about 50% of t</w:t>
      </w:r>
      <w:r w:rsidRPr="00E353AE" w:rsidR="007B0B93">
        <w:rPr>
          <w:sz w:val="24"/>
          <w:szCs w:val="24"/>
        </w:rPr>
        <w:t>he t</w:t>
      </w:r>
      <w:r w:rsidRPr="00E353AE" w:rsidR="00FD4DB6">
        <w:rPr>
          <w:sz w:val="24"/>
          <w:szCs w:val="24"/>
        </w:rPr>
        <w:t>otal number of broadcasters (total = 2</w:t>
      </w:r>
      <w:r w:rsidR="005F2B42">
        <w:rPr>
          <w:sz w:val="24"/>
          <w:szCs w:val="24"/>
        </w:rPr>
        <w:t>1</w:t>
      </w:r>
      <w:r w:rsidRPr="00E353AE" w:rsidR="00FD4DB6">
        <w:rPr>
          <w:sz w:val="24"/>
          <w:szCs w:val="24"/>
        </w:rPr>
        <w:t>,</w:t>
      </w:r>
      <w:r w:rsidR="009D67F1">
        <w:rPr>
          <w:sz w:val="24"/>
          <w:szCs w:val="24"/>
        </w:rPr>
        <w:t>5</w:t>
      </w:r>
      <w:r w:rsidR="00FF6ED7">
        <w:rPr>
          <w:sz w:val="24"/>
          <w:szCs w:val="24"/>
        </w:rPr>
        <w:t>30</w:t>
      </w:r>
      <w:r w:rsidRPr="00E353AE" w:rsidR="00D413B4">
        <w:rPr>
          <w:sz w:val="24"/>
          <w:szCs w:val="24"/>
        </w:rPr>
        <w:t xml:space="preserve"> and </w:t>
      </w:r>
      <w:r w:rsidRPr="00E353AE" w:rsidR="00A62018">
        <w:rPr>
          <w:sz w:val="24"/>
          <w:szCs w:val="24"/>
        </w:rPr>
        <w:t>half of the respondents = 10,</w:t>
      </w:r>
      <w:r w:rsidR="00544DE6">
        <w:rPr>
          <w:sz w:val="24"/>
          <w:szCs w:val="24"/>
        </w:rPr>
        <w:t>76</w:t>
      </w:r>
      <w:r w:rsidR="00FF6ED7">
        <w:rPr>
          <w:sz w:val="24"/>
          <w:szCs w:val="24"/>
        </w:rPr>
        <w:t>5</w:t>
      </w:r>
      <w:r w:rsidR="00B95880">
        <w:rPr>
          <w:sz w:val="24"/>
          <w:szCs w:val="24"/>
        </w:rPr>
        <w:t>)</w:t>
      </w:r>
      <w:r w:rsidRPr="00E353AE" w:rsidR="00A62018">
        <w:rPr>
          <w:sz w:val="24"/>
          <w:szCs w:val="24"/>
        </w:rPr>
        <w:t xml:space="preserve"> </w:t>
      </w:r>
      <w:r w:rsidRPr="00E353AE" w:rsidR="00FD4DB6">
        <w:rPr>
          <w:sz w:val="24"/>
          <w:szCs w:val="24"/>
        </w:rPr>
        <w:t xml:space="preserve"> will </w:t>
      </w:r>
      <w:r w:rsidRPr="00E353AE" w:rsidR="007B0B93">
        <w:rPr>
          <w:sz w:val="24"/>
          <w:szCs w:val="24"/>
        </w:rPr>
        <w:t xml:space="preserve">continue to disclose material contest terms </w:t>
      </w:r>
      <w:r w:rsidRPr="00E353AE" w:rsidR="00FD4DB6">
        <w:rPr>
          <w:sz w:val="24"/>
          <w:szCs w:val="24"/>
        </w:rPr>
        <w:t>through on-air announcements.</w:t>
      </w:r>
      <w:r w:rsidRPr="00E353AE" w:rsidR="00FD4DB6">
        <w:rPr>
          <w:rStyle w:val="FootnoteReference"/>
          <w:sz w:val="24"/>
          <w:szCs w:val="24"/>
        </w:rPr>
        <w:footnoteReference w:id="2"/>
      </w:r>
      <w:r w:rsidRPr="00E353AE" w:rsidR="00FD4DB6">
        <w:rPr>
          <w:sz w:val="24"/>
          <w:szCs w:val="24"/>
        </w:rPr>
        <w:t xml:space="preserve">  </w:t>
      </w:r>
      <w:r w:rsidRPr="00E353AE">
        <w:rPr>
          <w:sz w:val="24"/>
          <w:szCs w:val="24"/>
        </w:rPr>
        <w:t>These burdens are</w:t>
      </w:r>
      <w:r w:rsidRPr="00E353AE" w:rsidR="00FD4DB6">
        <w:rPr>
          <w:sz w:val="24"/>
          <w:szCs w:val="24"/>
        </w:rPr>
        <w:t xml:space="preserve"> also</w:t>
      </w:r>
      <w:r w:rsidRPr="00E353AE">
        <w:rPr>
          <w:sz w:val="24"/>
          <w:szCs w:val="24"/>
        </w:rPr>
        <w:t xml:space="preserve"> based on an assumption that, on average, a broadcast station will comply with its disclosure obligation through 30-second announcements aired three times daily for any given contest.  In addition, the burden estimates assume that it would take about one hour for respondent to develop a 30-second radio or television contest disclosure.  Actual hour and cost burdens for individual stations will vary based on factors such as the nature and complexity of contest terms, frequency of announcements, and number and duration of contests.</w:t>
      </w:r>
    </w:p>
    <w:p w:rsidRPr="00E353AE" w:rsidR="005E4BE1" w:rsidP="00A4050D" w:rsidRDefault="005E4BE1" w14:paraId="270774E2" w14:textId="77777777">
      <w:pPr>
        <w:rPr>
          <w:sz w:val="24"/>
          <w:szCs w:val="24"/>
        </w:rPr>
      </w:pPr>
    </w:p>
    <w:p w:rsidRPr="00E353AE" w:rsidR="00A4050D" w:rsidP="00A4050D" w:rsidRDefault="00A4050D" w14:paraId="641BDB44" w14:textId="77777777">
      <w:pPr>
        <w:rPr>
          <w:b/>
          <w:sz w:val="24"/>
          <w:szCs w:val="24"/>
          <w:u w:val="single"/>
        </w:rPr>
      </w:pPr>
      <w:r w:rsidRPr="00E353AE">
        <w:rPr>
          <w:b/>
          <w:sz w:val="24"/>
          <w:szCs w:val="24"/>
          <w:u w:val="single"/>
        </w:rPr>
        <w:t>TABLE 1</w:t>
      </w:r>
    </w:p>
    <w:p w:rsidRPr="00E353AE" w:rsidR="007B0B93" w:rsidP="00A4050D" w:rsidRDefault="007B0B93" w14:paraId="1BB79F64" w14:textId="77777777">
      <w:pPr>
        <w:rPr>
          <w:b/>
          <w:sz w:val="24"/>
          <w:szCs w:val="24"/>
        </w:rPr>
      </w:pPr>
    </w:p>
    <w:tbl>
      <w:tblPr>
        <w:tblW w:w="99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156"/>
        <w:gridCol w:w="1741"/>
        <w:gridCol w:w="1791"/>
        <w:gridCol w:w="1260"/>
        <w:gridCol w:w="1350"/>
        <w:gridCol w:w="1668"/>
      </w:tblGrid>
      <w:tr w:rsidRPr="00E353AE" w:rsidR="00A4050D" w:rsidTr="00B45876" w14:paraId="0480FD7C" w14:textId="77777777">
        <w:trPr>
          <w:trHeight w:val="350"/>
        </w:trPr>
        <w:tc>
          <w:tcPr>
            <w:tcW w:w="9966" w:type="dxa"/>
            <w:gridSpan w:val="6"/>
            <w:shd w:val="clear" w:color="auto" w:fill="auto"/>
          </w:tcPr>
          <w:p w:rsidRPr="00E353AE" w:rsidR="00A4050D" w:rsidP="00A4050D" w:rsidRDefault="00A4050D" w14:paraId="6E6A7114" w14:textId="77777777">
            <w:pPr>
              <w:rPr>
                <w:b/>
                <w:sz w:val="24"/>
                <w:szCs w:val="24"/>
              </w:rPr>
            </w:pPr>
            <w:r w:rsidRPr="00E353AE">
              <w:rPr>
                <w:b/>
                <w:sz w:val="24"/>
                <w:szCs w:val="24"/>
              </w:rPr>
              <w:t xml:space="preserve">Annual Hour Burden to Disclose Material Contest Terms Fully and Accurately </w:t>
            </w:r>
          </w:p>
        </w:tc>
      </w:tr>
      <w:tr w:rsidRPr="00E353AE" w:rsidR="00A4050D" w:rsidTr="00B45876" w14:paraId="5634E2C8" w14:textId="77777777">
        <w:trPr>
          <w:trHeight w:val="800"/>
        </w:trPr>
        <w:tc>
          <w:tcPr>
            <w:tcW w:w="2156" w:type="dxa"/>
            <w:shd w:val="clear" w:color="auto" w:fill="auto"/>
          </w:tcPr>
          <w:p w:rsidRPr="00E353AE" w:rsidR="00A4050D" w:rsidP="00A4050D" w:rsidRDefault="00A4050D" w14:paraId="63894334" w14:textId="77777777">
            <w:pPr>
              <w:rPr>
                <w:b/>
                <w:sz w:val="24"/>
                <w:szCs w:val="24"/>
              </w:rPr>
            </w:pPr>
            <w:r w:rsidRPr="00E353AE">
              <w:rPr>
                <w:b/>
                <w:sz w:val="24"/>
                <w:szCs w:val="24"/>
              </w:rPr>
              <w:t>Respondents</w:t>
            </w:r>
          </w:p>
        </w:tc>
        <w:tc>
          <w:tcPr>
            <w:tcW w:w="1741" w:type="dxa"/>
            <w:shd w:val="clear" w:color="auto" w:fill="auto"/>
          </w:tcPr>
          <w:p w:rsidRPr="00E353AE" w:rsidR="00A4050D" w:rsidP="00A4050D" w:rsidRDefault="00A4050D" w14:paraId="23E414D5" w14:textId="77777777">
            <w:pPr>
              <w:rPr>
                <w:b/>
                <w:sz w:val="24"/>
                <w:szCs w:val="24"/>
              </w:rPr>
            </w:pPr>
            <w:r w:rsidRPr="00E353AE">
              <w:rPr>
                <w:b/>
                <w:sz w:val="24"/>
                <w:szCs w:val="24"/>
              </w:rPr>
              <w:t>Number of Respondents/Responses</w:t>
            </w:r>
          </w:p>
        </w:tc>
        <w:tc>
          <w:tcPr>
            <w:tcW w:w="1791" w:type="dxa"/>
            <w:shd w:val="clear" w:color="auto" w:fill="auto"/>
          </w:tcPr>
          <w:p w:rsidRPr="00E353AE" w:rsidR="00A4050D" w:rsidP="00A4050D" w:rsidRDefault="00A4050D" w14:paraId="7FFFFB47" w14:textId="77777777">
            <w:pPr>
              <w:rPr>
                <w:b/>
                <w:sz w:val="24"/>
                <w:szCs w:val="24"/>
              </w:rPr>
            </w:pPr>
            <w:r w:rsidRPr="00E353AE">
              <w:rPr>
                <w:b/>
                <w:sz w:val="24"/>
                <w:szCs w:val="24"/>
              </w:rPr>
              <w:t>Respondent’s Hourly Burden</w:t>
            </w:r>
          </w:p>
        </w:tc>
        <w:tc>
          <w:tcPr>
            <w:tcW w:w="1260" w:type="dxa"/>
            <w:shd w:val="clear" w:color="auto" w:fill="auto"/>
          </w:tcPr>
          <w:p w:rsidRPr="00E353AE" w:rsidR="00A4050D" w:rsidP="00A4050D" w:rsidRDefault="00A4050D" w14:paraId="1A57D313" w14:textId="77777777">
            <w:pPr>
              <w:rPr>
                <w:b/>
                <w:sz w:val="24"/>
                <w:szCs w:val="24"/>
              </w:rPr>
            </w:pPr>
            <w:r w:rsidRPr="00E353AE">
              <w:rPr>
                <w:b/>
                <w:sz w:val="24"/>
                <w:szCs w:val="24"/>
              </w:rPr>
              <w:t xml:space="preserve">Annual Burden Hours </w:t>
            </w:r>
          </w:p>
        </w:tc>
        <w:tc>
          <w:tcPr>
            <w:tcW w:w="1350" w:type="dxa"/>
          </w:tcPr>
          <w:p w:rsidRPr="00E353AE" w:rsidR="00A4050D" w:rsidP="00A4050D" w:rsidRDefault="00A4050D" w14:paraId="3649322E" w14:textId="77777777">
            <w:pPr>
              <w:rPr>
                <w:b/>
                <w:sz w:val="24"/>
                <w:szCs w:val="24"/>
              </w:rPr>
            </w:pPr>
            <w:r w:rsidRPr="00E353AE">
              <w:rPr>
                <w:b/>
                <w:sz w:val="24"/>
                <w:szCs w:val="24"/>
              </w:rPr>
              <w:t>Hourly In-House Cost</w:t>
            </w:r>
          </w:p>
        </w:tc>
        <w:tc>
          <w:tcPr>
            <w:tcW w:w="1668" w:type="dxa"/>
            <w:shd w:val="clear" w:color="auto" w:fill="auto"/>
          </w:tcPr>
          <w:p w:rsidRPr="00E353AE" w:rsidR="00A4050D" w:rsidP="00A4050D" w:rsidRDefault="00A4050D" w14:paraId="3116E3FB" w14:textId="77777777">
            <w:pPr>
              <w:rPr>
                <w:b/>
                <w:sz w:val="24"/>
                <w:szCs w:val="24"/>
              </w:rPr>
            </w:pPr>
            <w:r w:rsidRPr="00E353AE">
              <w:rPr>
                <w:b/>
                <w:sz w:val="24"/>
                <w:szCs w:val="24"/>
              </w:rPr>
              <w:t>Annual In-House Cost</w:t>
            </w:r>
          </w:p>
        </w:tc>
      </w:tr>
      <w:tr w:rsidRPr="00E353AE" w:rsidR="0045184E" w:rsidTr="00B45876" w14:paraId="3F8C3B82" w14:textId="77777777">
        <w:trPr>
          <w:trHeight w:val="558"/>
        </w:trPr>
        <w:tc>
          <w:tcPr>
            <w:tcW w:w="2156" w:type="dxa"/>
            <w:shd w:val="clear" w:color="auto" w:fill="auto"/>
          </w:tcPr>
          <w:p w:rsidRPr="00E353AE" w:rsidR="0045184E" w:rsidP="0045184E" w:rsidRDefault="0045184E" w14:paraId="45ED0140" w14:textId="77777777">
            <w:pPr>
              <w:rPr>
                <w:b/>
                <w:sz w:val="24"/>
                <w:szCs w:val="24"/>
              </w:rPr>
            </w:pPr>
            <w:r w:rsidRPr="00E353AE">
              <w:rPr>
                <w:b/>
                <w:sz w:val="24"/>
                <w:szCs w:val="24"/>
              </w:rPr>
              <w:t>Commercial Radio Stations</w:t>
            </w:r>
          </w:p>
        </w:tc>
        <w:tc>
          <w:tcPr>
            <w:tcW w:w="1741" w:type="dxa"/>
            <w:shd w:val="clear" w:color="auto" w:fill="auto"/>
          </w:tcPr>
          <w:p w:rsidRPr="00E353AE" w:rsidR="0045184E" w:rsidP="0045184E" w:rsidRDefault="0045184E" w14:paraId="3055D1FD" w14:textId="5604EEA7">
            <w:pPr>
              <w:rPr>
                <w:b/>
                <w:sz w:val="24"/>
                <w:szCs w:val="24"/>
              </w:rPr>
            </w:pPr>
            <w:r w:rsidRPr="00E353AE">
              <w:rPr>
                <w:b/>
                <w:sz w:val="24"/>
                <w:szCs w:val="24"/>
              </w:rPr>
              <w:t>5,6</w:t>
            </w:r>
            <w:r w:rsidR="00544DE6">
              <w:rPr>
                <w:b/>
                <w:sz w:val="24"/>
                <w:szCs w:val="24"/>
              </w:rPr>
              <w:t>01</w:t>
            </w:r>
          </w:p>
        </w:tc>
        <w:tc>
          <w:tcPr>
            <w:tcW w:w="1791" w:type="dxa"/>
            <w:shd w:val="clear" w:color="auto" w:fill="auto"/>
          </w:tcPr>
          <w:p w:rsidRPr="00E353AE" w:rsidR="0045184E" w:rsidP="0045184E" w:rsidRDefault="0045184E" w14:paraId="6765934D" w14:textId="77777777">
            <w:pPr>
              <w:rPr>
                <w:b/>
                <w:sz w:val="24"/>
                <w:szCs w:val="24"/>
              </w:rPr>
            </w:pPr>
            <w:r w:rsidRPr="00E353AE">
              <w:rPr>
                <w:b/>
                <w:sz w:val="24"/>
                <w:szCs w:val="24"/>
              </w:rPr>
              <w:t>1 hour</w:t>
            </w:r>
          </w:p>
        </w:tc>
        <w:tc>
          <w:tcPr>
            <w:tcW w:w="1260" w:type="dxa"/>
            <w:shd w:val="clear" w:color="auto" w:fill="auto"/>
          </w:tcPr>
          <w:p w:rsidRPr="00E353AE" w:rsidR="0045184E" w:rsidP="0045184E" w:rsidRDefault="0045184E" w14:paraId="3ED0DA3F" w14:textId="59A00967">
            <w:pPr>
              <w:rPr>
                <w:b/>
                <w:sz w:val="24"/>
                <w:szCs w:val="24"/>
              </w:rPr>
            </w:pPr>
            <w:r w:rsidRPr="00E353AE">
              <w:rPr>
                <w:b/>
                <w:sz w:val="24"/>
                <w:szCs w:val="24"/>
              </w:rPr>
              <w:t>5,6</w:t>
            </w:r>
            <w:r w:rsidR="00544DE6">
              <w:rPr>
                <w:b/>
                <w:sz w:val="24"/>
                <w:szCs w:val="24"/>
              </w:rPr>
              <w:t>01</w:t>
            </w:r>
          </w:p>
        </w:tc>
        <w:tc>
          <w:tcPr>
            <w:tcW w:w="1350" w:type="dxa"/>
          </w:tcPr>
          <w:p w:rsidRPr="00E353AE" w:rsidR="0045184E" w:rsidP="0045184E" w:rsidRDefault="0045184E" w14:paraId="6D518497" w14:textId="77777777">
            <w:pPr>
              <w:rPr>
                <w:b/>
                <w:sz w:val="24"/>
                <w:szCs w:val="24"/>
              </w:rPr>
            </w:pPr>
            <w:r w:rsidRPr="00E353AE">
              <w:rPr>
                <w:b/>
                <w:sz w:val="24"/>
                <w:szCs w:val="24"/>
              </w:rPr>
              <w:t>$33.52/</w:t>
            </w:r>
            <w:proofErr w:type="spellStart"/>
            <w:r w:rsidRPr="00E353AE">
              <w:rPr>
                <w:b/>
                <w:sz w:val="24"/>
                <w:szCs w:val="24"/>
              </w:rPr>
              <w:t>hr</w:t>
            </w:r>
            <w:proofErr w:type="spellEnd"/>
          </w:p>
        </w:tc>
        <w:tc>
          <w:tcPr>
            <w:tcW w:w="1668" w:type="dxa"/>
            <w:shd w:val="clear" w:color="auto" w:fill="auto"/>
          </w:tcPr>
          <w:p w:rsidRPr="00E353AE" w:rsidR="0045184E" w:rsidP="0045184E" w:rsidRDefault="0045184E" w14:paraId="6B588FA9" w14:textId="144ECB19">
            <w:pPr>
              <w:rPr>
                <w:b/>
                <w:sz w:val="24"/>
                <w:szCs w:val="24"/>
              </w:rPr>
            </w:pPr>
            <w:r w:rsidRPr="00E353AE">
              <w:rPr>
                <w:b/>
                <w:sz w:val="24"/>
                <w:szCs w:val="24"/>
              </w:rPr>
              <w:t>$1</w:t>
            </w:r>
            <w:r w:rsidR="00544DE6">
              <w:rPr>
                <w:b/>
                <w:sz w:val="24"/>
                <w:szCs w:val="24"/>
              </w:rPr>
              <w:t>87,7</w:t>
            </w:r>
            <w:r w:rsidR="00FF6ED7">
              <w:rPr>
                <w:b/>
                <w:sz w:val="24"/>
                <w:szCs w:val="24"/>
              </w:rPr>
              <w:t>45.52</w:t>
            </w:r>
          </w:p>
        </w:tc>
      </w:tr>
      <w:tr w:rsidRPr="00E353AE" w:rsidR="0045184E" w:rsidTr="00B45876" w14:paraId="324424BE" w14:textId="77777777">
        <w:trPr>
          <w:trHeight w:val="830"/>
        </w:trPr>
        <w:tc>
          <w:tcPr>
            <w:tcW w:w="2156" w:type="dxa"/>
            <w:shd w:val="clear" w:color="auto" w:fill="auto"/>
          </w:tcPr>
          <w:p w:rsidRPr="00E353AE" w:rsidR="0045184E" w:rsidP="0045184E" w:rsidRDefault="0045184E" w14:paraId="01D3C079" w14:textId="77777777">
            <w:pPr>
              <w:rPr>
                <w:b/>
                <w:sz w:val="24"/>
                <w:szCs w:val="24"/>
              </w:rPr>
            </w:pPr>
            <w:r w:rsidRPr="00E353AE">
              <w:rPr>
                <w:b/>
                <w:sz w:val="24"/>
                <w:szCs w:val="24"/>
              </w:rPr>
              <w:t>Noncommercial Educational Radio Stations</w:t>
            </w:r>
          </w:p>
        </w:tc>
        <w:tc>
          <w:tcPr>
            <w:tcW w:w="1741" w:type="dxa"/>
            <w:shd w:val="clear" w:color="auto" w:fill="auto"/>
          </w:tcPr>
          <w:p w:rsidRPr="00E353AE" w:rsidR="0045184E" w:rsidP="0045184E" w:rsidRDefault="0045184E" w14:paraId="338B980E" w14:textId="4B65A75B">
            <w:pPr>
              <w:rPr>
                <w:b/>
                <w:sz w:val="24"/>
                <w:szCs w:val="24"/>
              </w:rPr>
            </w:pPr>
            <w:r w:rsidRPr="00E353AE">
              <w:rPr>
                <w:b/>
                <w:sz w:val="24"/>
                <w:szCs w:val="24"/>
              </w:rPr>
              <w:t>2,</w:t>
            </w:r>
            <w:r w:rsidR="00590DFD">
              <w:rPr>
                <w:b/>
                <w:sz w:val="24"/>
                <w:szCs w:val="24"/>
              </w:rPr>
              <w:t>106</w:t>
            </w:r>
          </w:p>
        </w:tc>
        <w:tc>
          <w:tcPr>
            <w:tcW w:w="1791" w:type="dxa"/>
            <w:shd w:val="clear" w:color="auto" w:fill="auto"/>
          </w:tcPr>
          <w:p w:rsidRPr="00E353AE" w:rsidR="0045184E" w:rsidP="0045184E" w:rsidRDefault="0045184E" w14:paraId="0D55307A" w14:textId="77777777">
            <w:pPr>
              <w:rPr>
                <w:b/>
                <w:sz w:val="24"/>
                <w:szCs w:val="24"/>
              </w:rPr>
            </w:pPr>
            <w:r w:rsidRPr="00E353AE">
              <w:rPr>
                <w:b/>
                <w:sz w:val="24"/>
                <w:szCs w:val="24"/>
              </w:rPr>
              <w:t>1 hour</w:t>
            </w:r>
          </w:p>
        </w:tc>
        <w:tc>
          <w:tcPr>
            <w:tcW w:w="1260" w:type="dxa"/>
            <w:shd w:val="clear" w:color="auto" w:fill="auto"/>
          </w:tcPr>
          <w:p w:rsidRPr="00E353AE" w:rsidR="0045184E" w:rsidP="0045184E" w:rsidRDefault="0045184E" w14:paraId="18316535" w14:textId="3BB5E431">
            <w:pPr>
              <w:rPr>
                <w:b/>
                <w:sz w:val="24"/>
                <w:szCs w:val="24"/>
              </w:rPr>
            </w:pPr>
            <w:r w:rsidRPr="00E353AE">
              <w:rPr>
                <w:b/>
                <w:sz w:val="24"/>
                <w:szCs w:val="24"/>
              </w:rPr>
              <w:t>2,</w:t>
            </w:r>
            <w:r w:rsidR="00590DFD">
              <w:rPr>
                <w:b/>
                <w:sz w:val="24"/>
                <w:szCs w:val="24"/>
              </w:rPr>
              <w:t>106</w:t>
            </w:r>
          </w:p>
        </w:tc>
        <w:tc>
          <w:tcPr>
            <w:tcW w:w="1350" w:type="dxa"/>
          </w:tcPr>
          <w:p w:rsidRPr="00E353AE" w:rsidR="0045184E" w:rsidP="0045184E" w:rsidRDefault="0045184E" w14:paraId="3A044E2A" w14:textId="77777777">
            <w:pPr>
              <w:rPr>
                <w:b/>
                <w:sz w:val="24"/>
                <w:szCs w:val="24"/>
              </w:rPr>
            </w:pPr>
            <w:r w:rsidRPr="00E353AE">
              <w:rPr>
                <w:b/>
                <w:sz w:val="24"/>
                <w:szCs w:val="24"/>
              </w:rPr>
              <w:t>$33.52/</w:t>
            </w:r>
            <w:proofErr w:type="spellStart"/>
            <w:r w:rsidRPr="00E353AE">
              <w:rPr>
                <w:b/>
                <w:sz w:val="24"/>
                <w:szCs w:val="24"/>
              </w:rPr>
              <w:t>hr</w:t>
            </w:r>
            <w:proofErr w:type="spellEnd"/>
          </w:p>
        </w:tc>
        <w:tc>
          <w:tcPr>
            <w:tcW w:w="1668" w:type="dxa"/>
            <w:shd w:val="clear" w:color="auto" w:fill="auto"/>
          </w:tcPr>
          <w:p w:rsidRPr="00E353AE" w:rsidR="0045184E" w:rsidP="0045184E" w:rsidRDefault="0045184E" w14:paraId="523765AB" w14:textId="4BFFF8E7">
            <w:pPr>
              <w:rPr>
                <w:b/>
                <w:sz w:val="24"/>
                <w:szCs w:val="24"/>
              </w:rPr>
            </w:pPr>
            <w:r w:rsidRPr="00E353AE">
              <w:rPr>
                <w:b/>
                <w:sz w:val="24"/>
                <w:szCs w:val="24"/>
              </w:rPr>
              <w:t>$</w:t>
            </w:r>
            <w:r w:rsidR="00590DFD">
              <w:rPr>
                <w:b/>
                <w:sz w:val="24"/>
                <w:szCs w:val="24"/>
              </w:rPr>
              <w:t>70,593.12</w:t>
            </w:r>
          </w:p>
        </w:tc>
      </w:tr>
      <w:tr w:rsidRPr="00E353AE" w:rsidR="0045184E" w:rsidTr="00B45876" w14:paraId="77830F7D" w14:textId="77777777">
        <w:trPr>
          <w:trHeight w:val="558"/>
        </w:trPr>
        <w:tc>
          <w:tcPr>
            <w:tcW w:w="2156" w:type="dxa"/>
            <w:shd w:val="clear" w:color="auto" w:fill="auto"/>
          </w:tcPr>
          <w:p w:rsidRPr="00E353AE" w:rsidR="0045184E" w:rsidP="0045184E" w:rsidRDefault="0045184E" w14:paraId="7B425BC5" w14:textId="77777777">
            <w:pPr>
              <w:rPr>
                <w:b/>
                <w:sz w:val="24"/>
                <w:szCs w:val="24"/>
              </w:rPr>
            </w:pPr>
            <w:r w:rsidRPr="00E353AE">
              <w:rPr>
                <w:b/>
                <w:sz w:val="24"/>
                <w:szCs w:val="24"/>
              </w:rPr>
              <w:t>Low Power FM Stations</w:t>
            </w:r>
          </w:p>
        </w:tc>
        <w:tc>
          <w:tcPr>
            <w:tcW w:w="1741" w:type="dxa"/>
            <w:shd w:val="clear" w:color="auto" w:fill="auto"/>
          </w:tcPr>
          <w:p w:rsidRPr="00E353AE" w:rsidR="0045184E" w:rsidP="0045184E" w:rsidRDefault="00F43BF9" w14:paraId="3BC79119" w14:textId="35FC8C3C">
            <w:pPr>
              <w:rPr>
                <w:b/>
                <w:sz w:val="24"/>
                <w:szCs w:val="24"/>
              </w:rPr>
            </w:pPr>
            <w:r>
              <w:rPr>
                <w:b/>
                <w:sz w:val="24"/>
                <w:szCs w:val="24"/>
              </w:rPr>
              <w:t>1</w:t>
            </w:r>
            <w:r w:rsidR="00B95880">
              <w:rPr>
                <w:b/>
                <w:sz w:val="24"/>
                <w:szCs w:val="24"/>
              </w:rPr>
              <w:t>,</w:t>
            </w:r>
            <w:r>
              <w:rPr>
                <w:b/>
                <w:sz w:val="24"/>
                <w:szCs w:val="24"/>
              </w:rPr>
              <w:t>0</w:t>
            </w:r>
            <w:r w:rsidR="0099717C">
              <w:rPr>
                <w:b/>
                <w:sz w:val="24"/>
                <w:szCs w:val="24"/>
              </w:rPr>
              <w:t>41</w:t>
            </w:r>
          </w:p>
        </w:tc>
        <w:tc>
          <w:tcPr>
            <w:tcW w:w="1791" w:type="dxa"/>
            <w:shd w:val="clear" w:color="auto" w:fill="auto"/>
          </w:tcPr>
          <w:p w:rsidRPr="00E353AE" w:rsidR="0045184E" w:rsidP="0045184E" w:rsidRDefault="0045184E" w14:paraId="721641B9" w14:textId="77777777">
            <w:pPr>
              <w:rPr>
                <w:b/>
                <w:sz w:val="24"/>
                <w:szCs w:val="24"/>
              </w:rPr>
            </w:pPr>
            <w:r w:rsidRPr="00E353AE">
              <w:rPr>
                <w:b/>
                <w:sz w:val="24"/>
                <w:szCs w:val="24"/>
              </w:rPr>
              <w:t>1 hour</w:t>
            </w:r>
          </w:p>
        </w:tc>
        <w:tc>
          <w:tcPr>
            <w:tcW w:w="1260" w:type="dxa"/>
            <w:shd w:val="clear" w:color="auto" w:fill="auto"/>
          </w:tcPr>
          <w:p w:rsidRPr="00E353AE" w:rsidR="0045184E" w:rsidP="0045184E" w:rsidRDefault="00F43BF9" w14:paraId="5AE447A6" w14:textId="2DD23D79">
            <w:pPr>
              <w:rPr>
                <w:b/>
                <w:sz w:val="24"/>
                <w:szCs w:val="24"/>
              </w:rPr>
            </w:pPr>
            <w:r>
              <w:rPr>
                <w:b/>
                <w:sz w:val="24"/>
                <w:szCs w:val="24"/>
              </w:rPr>
              <w:t>1</w:t>
            </w:r>
            <w:r w:rsidR="00FF6ED7">
              <w:rPr>
                <w:b/>
                <w:sz w:val="24"/>
                <w:szCs w:val="24"/>
              </w:rPr>
              <w:t>,</w:t>
            </w:r>
            <w:r>
              <w:rPr>
                <w:b/>
                <w:sz w:val="24"/>
                <w:szCs w:val="24"/>
              </w:rPr>
              <w:t>0</w:t>
            </w:r>
            <w:r w:rsidR="00807447">
              <w:rPr>
                <w:b/>
                <w:sz w:val="24"/>
                <w:szCs w:val="24"/>
              </w:rPr>
              <w:t>41</w:t>
            </w:r>
          </w:p>
        </w:tc>
        <w:tc>
          <w:tcPr>
            <w:tcW w:w="1350" w:type="dxa"/>
          </w:tcPr>
          <w:p w:rsidRPr="00E353AE" w:rsidR="0045184E" w:rsidP="0045184E" w:rsidRDefault="0045184E" w14:paraId="029D8573" w14:textId="77777777">
            <w:pPr>
              <w:rPr>
                <w:b/>
                <w:sz w:val="24"/>
                <w:szCs w:val="24"/>
              </w:rPr>
            </w:pPr>
            <w:r w:rsidRPr="00E353AE">
              <w:rPr>
                <w:b/>
                <w:sz w:val="24"/>
                <w:szCs w:val="24"/>
              </w:rPr>
              <w:t>$33.52/</w:t>
            </w:r>
            <w:proofErr w:type="spellStart"/>
            <w:r w:rsidRPr="00E353AE">
              <w:rPr>
                <w:b/>
                <w:sz w:val="24"/>
                <w:szCs w:val="24"/>
              </w:rPr>
              <w:t>hr</w:t>
            </w:r>
            <w:proofErr w:type="spellEnd"/>
          </w:p>
        </w:tc>
        <w:tc>
          <w:tcPr>
            <w:tcW w:w="1668" w:type="dxa"/>
            <w:shd w:val="clear" w:color="auto" w:fill="auto"/>
          </w:tcPr>
          <w:p w:rsidRPr="00E353AE" w:rsidR="0045184E" w:rsidP="00CB1752" w:rsidRDefault="0045184E" w14:paraId="70152D98" w14:textId="7C143554">
            <w:pPr>
              <w:rPr>
                <w:b/>
                <w:sz w:val="24"/>
                <w:szCs w:val="24"/>
              </w:rPr>
            </w:pPr>
            <w:r w:rsidRPr="00E353AE">
              <w:rPr>
                <w:b/>
                <w:sz w:val="24"/>
                <w:szCs w:val="24"/>
              </w:rPr>
              <w:t>$</w:t>
            </w:r>
            <w:r w:rsidR="00F43BF9">
              <w:rPr>
                <w:b/>
                <w:sz w:val="24"/>
                <w:szCs w:val="24"/>
              </w:rPr>
              <w:t>3</w:t>
            </w:r>
            <w:r w:rsidR="00807447">
              <w:rPr>
                <w:b/>
                <w:sz w:val="24"/>
                <w:szCs w:val="24"/>
              </w:rPr>
              <w:t>4,894</w:t>
            </w:r>
            <w:r w:rsidR="00110786">
              <w:rPr>
                <w:b/>
                <w:sz w:val="24"/>
                <w:szCs w:val="24"/>
              </w:rPr>
              <w:t>.32</w:t>
            </w:r>
          </w:p>
        </w:tc>
      </w:tr>
      <w:tr w:rsidRPr="00E353AE" w:rsidR="0045184E" w:rsidTr="00B45876" w14:paraId="49125B8A" w14:textId="77777777">
        <w:trPr>
          <w:trHeight w:val="558"/>
        </w:trPr>
        <w:tc>
          <w:tcPr>
            <w:tcW w:w="2156" w:type="dxa"/>
            <w:shd w:val="clear" w:color="auto" w:fill="auto"/>
          </w:tcPr>
          <w:p w:rsidRPr="00E353AE" w:rsidR="0045184E" w:rsidP="0045184E" w:rsidRDefault="0045184E" w14:paraId="79F61522" w14:textId="77777777">
            <w:pPr>
              <w:rPr>
                <w:b/>
                <w:sz w:val="24"/>
                <w:szCs w:val="24"/>
              </w:rPr>
            </w:pPr>
            <w:r w:rsidRPr="00E353AE">
              <w:rPr>
                <w:b/>
                <w:sz w:val="24"/>
                <w:szCs w:val="24"/>
              </w:rPr>
              <w:lastRenderedPageBreak/>
              <w:t>Commercial TV Stations</w:t>
            </w:r>
          </w:p>
        </w:tc>
        <w:tc>
          <w:tcPr>
            <w:tcW w:w="1741" w:type="dxa"/>
            <w:shd w:val="clear" w:color="auto" w:fill="auto"/>
          </w:tcPr>
          <w:p w:rsidRPr="00E353AE" w:rsidR="0045184E" w:rsidP="0045184E" w:rsidRDefault="0045184E" w14:paraId="7095BAC0" w14:textId="2E4EE0DC">
            <w:pPr>
              <w:rPr>
                <w:b/>
                <w:sz w:val="24"/>
                <w:szCs w:val="24"/>
              </w:rPr>
            </w:pPr>
            <w:r w:rsidRPr="00E353AE">
              <w:rPr>
                <w:b/>
                <w:sz w:val="24"/>
                <w:szCs w:val="24"/>
              </w:rPr>
              <w:t>6</w:t>
            </w:r>
            <w:r w:rsidR="00F43BF9">
              <w:rPr>
                <w:b/>
                <w:sz w:val="24"/>
                <w:szCs w:val="24"/>
              </w:rPr>
              <w:t>8</w:t>
            </w:r>
            <w:r w:rsidR="00AC3056">
              <w:rPr>
                <w:b/>
                <w:sz w:val="24"/>
                <w:szCs w:val="24"/>
              </w:rPr>
              <w:t>6</w:t>
            </w:r>
          </w:p>
        </w:tc>
        <w:tc>
          <w:tcPr>
            <w:tcW w:w="1791" w:type="dxa"/>
            <w:shd w:val="clear" w:color="auto" w:fill="auto"/>
          </w:tcPr>
          <w:p w:rsidRPr="00E353AE" w:rsidR="0045184E" w:rsidP="0045184E" w:rsidRDefault="0045184E" w14:paraId="3B2A4C44" w14:textId="77777777">
            <w:pPr>
              <w:rPr>
                <w:b/>
                <w:sz w:val="24"/>
                <w:szCs w:val="24"/>
              </w:rPr>
            </w:pPr>
            <w:r w:rsidRPr="00E353AE">
              <w:rPr>
                <w:b/>
                <w:sz w:val="24"/>
                <w:szCs w:val="24"/>
              </w:rPr>
              <w:t>1 hour</w:t>
            </w:r>
          </w:p>
        </w:tc>
        <w:tc>
          <w:tcPr>
            <w:tcW w:w="1260" w:type="dxa"/>
            <w:shd w:val="clear" w:color="auto" w:fill="auto"/>
          </w:tcPr>
          <w:p w:rsidRPr="00E353AE" w:rsidR="0045184E" w:rsidP="0045184E" w:rsidRDefault="0045184E" w14:paraId="60BC9190" w14:textId="23152FD1">
            <w:pPr>
              <w:rPr>
                <w:b/>
                <w:sz w:val="24"/>
                <w:szCs w:val="24"/>
              </w:rPr>
            </w:pPr>
            <w:r w:rsidRPr="00E353AE">
              <w:rPr>
                <w:b/>
                <w:sz w:val="24"/>
                <w:szCs w:val="24"/>
              </w:rPr>
              <w:t>6</w:t>
            </w:r>
            <w:r w:rsidR="00F43BF9">
              <w:rPr>
                <w:b/>
                <w:sz w:val="24"/>
                <w:szCs w:val="24"/>
              </w:rPr>
              <w:t>8</w:t>
            </w:r>
            <w:r w:rsidR="00AC3056">
              <w:rPr>
                <w:b/>
                <w:sz w:val="24"/>
                <w:szCs w:val="24"/>
              </w:rPr>
              <w:t>6</w:t>
            </w:r>
          </w:p>
        </w:tc>
        <w:tc>
          <w:tcPr>
            <w:tcW w:w="1350" w:type="dxa"/>
          </w:tcPr>
          <w:p w:rsidRPr="00E353AE" w:rsidR="0045184E" w:rsidP="0045184E" w:rsidRDefault="0045184E" w14:paraId="3D291861" w14:textId="77777777">
            <w:pPr>
              <w:rPr>
                <w:b/>
                <w:sz w:val="24"/>
                <w:szCs w:val="24"/>
              </w:rPr>
            </w:pPr>
            <w:r w:rsidRPr="00E353AE">
              <w:rPr>
                <w:b/>
                <w:sz w:val="24"/>
                <w:szCs w:val="24"/>
              </w:rPr>
              <w:t>$33.52/</w:t>
            </w:r>
            <w:proofErr w:type="spellStart"/>
            <w:r w:rsidRPr="00E353AE">
              <w:rPr>
                <w:b/>
                <w:sz w:val="24"/>
                <w:szCs w:val="24"/>
              </w:rPr>
              <w:t>hr</w:t>
            </w:r>
            <w:proofErr w:type="spellEnd"/>
          </w:p>
        </w:tc>
        <w:tc>
          <w:tcPr>
            <w:tcW w:w="1668" w:type="dxa"/>
            <w:shd w:val="clear" w:color="auto" w:fill="auto"/>
          </w:tcPr>
          <w:p w:rsidRPr="00E353AE" w:rsidR="0045184E" w:rsidP="0045184E" w:rsidRDefault="0045184E" w14:paraId="6C991D9F" w14:textId="7ED81ADF">
            <w:pPr>
              <w:rPr>
                <w:b/>
                <w:sz w:val="24"/>
                <w:szCs w:val="24"/>
              </w:rPr>
            </w:pPr>
            <w:r w:rsidRPr="00E353AE">
              <w:rPr>
                <w:b/>
                <w:sz w:val="24"/>
                <w:szCs w:val="24"/>
              </w:rPr>
              <w:t>$</w:t>
            </w:r>
            <w:r w:rsidR="00F43BF9">
              <w:rPr>
                <w:b/>
                <w:sz w:val="24"/>
                <w:szCs w:val="24"/>
              </w:rPr>
              <w:t>2</w:t>
            </w:r>
            <w:r w:rsidR="008C393E">
              <w:rPr>
                <w:b/>
                <w:sz w:val="24"/>
                <w:szCs w:val="24"/>
              </w:rPr>
              <w:t>2,994.72</w:t>
            </w:r>
          </w:p>
        </w:tc>
      </w:tr>
      <w:tr w:rsidRPr="00E353AE" w:rsidR="0045184E" w:rsidTr="00B45876" w14:paraId="7B7B10FF" w14:textId="77777777">
        <w:trPr>
          <w:trHeight w:val="830"/>
        </w:trPr>
        <w:tc>
          <w:tcPr>
            <w:tcW w:w="2156" w:type="dxa"/>
            <w:shd w:val="clear" w:color="auto" w:fill="auto"/>
          </w:tcPr>
          <w:p w:rsidRPr="00E353AE" w:rsidR="0045184E" w:rsidP="0045184E" w:rsidRDefault="0045184E" w14:paraId="604EA3DC" w14:textId="77777777">
            <w:pPr>
              <w:rPr>
                <w:b/>
                <w:sz w:val="24"/>
                <w:szCs w:val="24"/>
              </w:rPr>
            </w:pPr>
            <w:r w:rsidRPr="00E353AE">
              <w:rPr>
                <w:b/>
                <w:sz w:val="24"/>
                <w:szCs w:val="24"/>
              </w:rPr>
              <w:t>Noncommercial Educational TV Stations</w:t>
            </w:r>
          </w:p>
        </w:tc>
        <w:tc>
          <w:tcPr>
            <w:tcW w:w="1741" w:type="dxa"/>
            <w:shd w:val="clear" w:color="auto" w:fill="auto"/>
          </w:tcPr>
          <w:p w:rsidRPr="00E353AE" w:rsidR="0045184E" w:rsidP="0045184E" w:rsidRDefault="0045184E" w14:paraId="43F109E3" w14:textId="77777777">
            <w:pPr>
              <w:rPr>
                <w:b/>
                <w:sz w:val="24"/>
                <w:szCs w:val="24"/>
              </w:rPr>
            </w:pPr>
            <w:r w:rsidRPr="00E353AE">
              <w:rPr>
                <w:b/>
                <w:sz w:val="24"/>
                <w:szCs w:val="24"/>
              </w:rPr>
              <w:t>19</w:t>
            </w:r>
            <w:r w:rsidR="00F43BF9">
              <w:rPr>
                <w:b/>
                <w:sz w:val="24"/>
                <w:szCs w:val="24"/>
              </w:rPr>
              <w:t>2</w:t>
            </w:r>
          </w:p>
        </w:tc>
        <w:tc>
          <w:tcPr>
            <w:tcW w:w="1791" w:type="dxa"/>
            <w:shd w:val="clear" w:color="auto" w:fill="auto"/>
          </w:tcPr>
          <w:p w:rsidRPr="00E353AE" w:rsidR="0045184E" w:rsidP="0045184E" w:rsidRDefault="0045184E" w14:paraId="11151093" w14:textId="77777777">
            <w:pPr>
              <w:rPr>
                <w:b/>
                <w:sz w:val="24"/>
                <w:szCs w:val="24"/>
              </w:rPr>
            </w:pPr>
            <w:r w:rsidRPr="00E353AE">
              <w:rPr>
                <w:b/>
                <w:sz w:val="24"/>
                <w:szCs w:val="24"/>
              </w:rPr>
              <w:t>1 hour</w:t>
            </w:r>
          </w:p>
        </w:tc>
        <w:tc>
          <w:tcPr>
            <w:tcW w:w="1260" w:type="dxa"/>
            <w:shd w:val="clear" w:color="auto" w:fill="auto"/>
          </w:tcPr>
          <w:p w:rsidRPr="00E353AE" w:rsidR="0045184E" w:rsidP="0045184E" w:rsidRDefault="0045184E" w14:paraId="70299956" w14:textId="77777777">
            <w:pPr>
              <w:rPr>
                <w:b/>
                <w:sz w:val="24"/>
                <w:szCs w:val="24"/>
              </w:rPr>
            </w:pPr>
            <w:r w:rsidRPr="00E353AE">
              <w:rPr>
                <w:b/>
                <w:sz w:val="24"/>
                <w:szCs w:val="24"/>
              </w:rPr>
              <w:t>19</w:t>
            </w:r>
            <w:r w:rsidR="00F43BF9">
              <w:rPr>
                <w:b/>
                <w:sz w:val="24"/>
                <w:szCs w:val="24"/>
              </w:rPr>
              <w:t>2</w:t>
            </w:r>
          </w:p>
        </w:tc>
        <w:tc>
          <w:tcPr>
            <w:tcW w:w="1350" w:type="dxa"/>
          </w:tcPr>
          <w:p w:rsidRPr="00E353AE" w:rsidR="0045184E" w:rsidP="0045184E" w:rsidRDefault="0045184E" w14:paraId="06EC7274" w14:textId="77777777">
            <w:pPr>
              <w:rPr>
                <w:b/>
                <w:sz w:val="24"/>
                <w:szCs w:val="24"/>
              </w:rPr>
            </w:pPr>
            <w:r w:rsidRPr="00E353AE">
              <w:rPr>
                <w:b/>
                <w:sz w:val="24"/>
                <w:szCs w:val="24"/>
              </w:rPr>
              <w:t>$33.52/</w:t>
            </w:r>
            <w:proofErr w:type="spellStart"/>
            <w:r w:rsidRPr="00E353AE">
              <w:rPr>
                <w:b/>
                <w:sz w:val="24"/>
                <w:szCs w:val="24"/>
              </w:rPr>
              <w:t>hr</w:t>
            </w:r>
            <w:proofErr w:type="spellEnd"/>
          </w:p>
        </w:tc>
        <w:tc>
          <w:tcPr>
            <w:tcW w:w="1668" w:type="dxa"/>
            <w:shd w:val="clear" w:color="auto" w:fill="auto"/>
          </w:tcPr>
          <w:p w:rsidRPr="00E353AE" w:rsidR="0045184E" w:rsidP="0045184E" w:rsidRDefault="0045184E" w14:paraId="37EF8982" w14:textId="77777777">
            <w:pPr>
              <w:rPr>
                <w:b/>
                <w:sz w:val="24"/>
                <w:szCs w:val="24"/>
              </w:rPr>
            </w:pPr>
            <w:r w:rsidRPr="00E353AE">
              <w:rPr>
                <w:b/>
                <w:sz w:val="24"/>
                <w:szCs w:val="24"/>
              </w:rPr>
              <w:t>$</w:t>
            </w:r>
            <w:r w:rsidR="00F43BF9">
              <w:rPr>
                <w:b/>
                <w:sz w:val="24"/>
                <w:szCs w:val="24"/>
              </w:rPr>
              <w:t>6,435.84</w:t>
            </w:r>
          </w:p>
        </w:tc>
      </w:tr>
      <w:tr w:rsidRPr="00E353AE" w:rsidR="0045184E" w:rsidTr="00B45876" w14:paraId="07921704" w14:textId="77777777">
        <w:trPr>
          <w:trHeight w:val="558"/>
        </w:trPr>
        <w:tc>
          <w:tcPr>
            <w:tcW w:w="2156" w:type="dxa"/>
            <w:shd w:val="clear" w:color="auto" w:fill="auto"/>
          </w:tcPr>
          <w:p w:rsidRPr="00E353AE" w:rsidR="0045184E" w:rsidP="0045184E" w:rsidRDefault="0045184E" w14:paraId="3B47FF7F" w14:textId="77777777">
            <w:pPr>
              <w:rPr>
                <w:b/>
                <w:sz w:val="24"/>
                <w:szCs w:val="24"/>
              </w:rPr>
            </w:pPr>
            <w:r w:rsidRPr="00E353AE">
              <w:rPr>
                <w:b/>
                <w:sz w:val="24"/>
                <w:szCs w:val="24"/>
              </w:rPr>
              <w:t>Class A TV Stations</w:t>
            </w:r>
          </w:p>
        </w:tc>
        <w:tc>
          <w:tcPr>
            <w:tcW w:w="1741" w:type="dxa"/>
            <w:shd w:val="clear" w:color="auto" w:fill="auto"/>
          </w:tcPr>
          <w:p w:rsidRPr="00E353AE" w:rsidR="0045184E" w:rsidP="0045184E" w:rsidRDefault="00F43BF9" w14:paraId="54218486" w14:textId="438BD4D2">
            <w:pPr>
              <w:rPr>
                <w:b/>
                <w:sz w:val="24"/>
                <w:szCs w:val="24"/>
              </w:rPr>
            </w:pPr>
            <w:r>
              <w:rPr>
                <w:b/>
                <w:sz w:val="24"/>
                <w:szCs w:val="24"/>
              </w:rPr>
              <w:t>19</w:t>
            </w:r>
            <w:r w:rsidR="00F8383D">
              <w:rPr>
                <w:b/>
                <w:sz w:val="24"/>
                <w:szCs w:val="24"/>
              </w:rPr>
              <w:t>3</w:t>
            </w:r>
          </w:p>
        </w:tc>
        <w:tc>
          <w:tcPr>
            <w:tcW w:w="1791" w:type="dxa"/>
            <w:shd w:val="clear" w:color="auto" w:fill="auto"/>
          </w:tcPr>
          <w:p w:rsidRPr="00E353AE" w:rsidR="0045184E" w:rsidP="0045184E" w:rsidRDefault="0045184E" w14:paraId="24E5FD45" w14:textId="77777777">
            <w:pPr>
              <w:rPr>
                <w:b/>
                <w:sz w:val="24"/>
                <w:szCs w:val="24"/>
              </w:rPr>
            </w:pPr>
            <w:r w:rsidRPr="00E353AE">
              <w:rPr>
                <w:b/>
                <w:sz w:val="24"/>
                <w:szCs w:val="24"/>
              </w:rPr>
              <w:t>1 hour</w:t>
            </w:r>
          </w:p>
        </w:tc>
        <w:tc>
          <w:tcPr>
            <w:tcW w:w="1260" w:type="dxa"/>
            <w:shd w:val="clear" w:color="auto" w:fill="auto"/>
          </w:tcPr>
          <w:p w:rsidRPr="00E353AE" w:rsidR="0045184E" w:rsidP="0045184E" w:rsidRDefault="00F43BF9" w14:paraId="26320BD2" w14:textId="66706736">
            <w:pPr>
              <w:rPr>
                <w:b/>
                <w:sz w:val="24"/>
                <w:szCs w:val="24"/>
              </w:rPr>
            </w:pPr>
            <w:r>
              <w:rPr>
                <w:b/>
                <w:sz w:val="24"/>
                <w:szCs w:val="24"/>
              </w:rPr>
              <w:t>19</w:t>
            </w:r>
            <w:r w:rsidR="00F8383D">
              <w:rPr>
                <w:b/>
                <w:sz w:val="24"/>
                <w:szCs w:val="24"/>
              </w:rPr>
              <w:t>3</w:t>
            </w:r>
          </w:p>
        </w:tc>
        <w:tc>
          <w:tcPr>
            <w:tcW w:w="1350" w:type="dxa"/>
          </w:tcPr>
          <w:p w:rsidRPr="00E353AE" w:rsidR="0045184E" w:rsidP="0045184E" w:rsidRDefault="0045184E" w14:paraId="68FC4344" w14:textId="77777777">
            <w:pPr>
              <w:rPr>
                <w:b/>
                <w:sz w:val="24"/>
                <w:szCs w:val="24"/>
              </w:rPr>
            </w:pPr>
            <w:r w:rsidRPr="00E353AE">
              <w:rPr>
                <w:b/>
                <w:sz w:val="24"/>
                <w:szCs w:val="24"/>
              </w:rPr>
              <w:t>$33.52/</w:t>
            </w:r>
            <w:proofErr w:type="spellStart"/>
            <w:r w:rsidRPr="00E353AE">
              <w:rPr>
                <w:b/>
                <w:sz w:val="24"/>
                <w:szCs w:val="24"/>
              </w:rPr>
              <w:t>hr</w:t>
            </w:r>
            <w:proofErr w:type="spellEnd"/>
          </w:p>
        </w:tc>
        <w:tc>
          <w:tcPr>
            <w:tcW w:w="1668" w:type="dxa"/>
            <w:shd w:val="clear" w:color="auto" w:fill="auto"/>
          </w:tcPr>
          <w:p w:rsidRPr="00E353AE" w:rsidR="0045184E" w:rsidP="0045184E" w:rsidRDefault="0045184E" w14:paraId="30AD6896" w14:textId="0134642E">
            <w:pPr>
              <w:rPr>
                <w:b/>
                <w:sz w:val="24"/>
                <w:szCs w:val="24"/>
              </w:rPr>
            </w:pPr>
            <w:r w:rsidRPr="00E353AE">
              <w:rPr>
                <w:b/>
                <w:sz w:val="24"/>
                <w:szCs w:val="24"/>
              </w:rPr>
              <w:t>$</w:t>
            </w:r>
            <w:r w:rsidR="00F43BF9">
              <w:rPr>
                <w:b/>
                <w:sz w:val="24"/>
                <w:szCs w:val="24"/>
              </w:rPr>
              <w:t>6,</w:t>
            </w:r>
            <w:r w:rsidR="00AC7342">
              <w:rPr>
                <w:b/>
                <w:sz w:val="24"/>
                <w:szCs w:val="24"/>
              </w:rPr>
              <w:t>469.36</w:t>
            </w:r>
          </w:p>
        </w:tc>
      </w:tr>
      <w:tr w:rsidRPr="00E353AE" w:rsidR="0045184E" w:rsidTr="00B45876" w14:paraId="05D4A5CA" w14:textId="77777777">
        <w:trPr>
          <w:trHeight w:val="287"/>
        </w:trPr>
        <w:tc>
          <w:tcPr>
            <w:tcW w:w="2156" w:type="dxa"/>
            <w:shd w:val="clear" w:color="auto" w:fill="auto"/>
          </w:tcPr>
          <w:p w:rsidRPr="00E353AE" w:rsidR="0045184E" w:rsidP="0045184E" w:rsidRDefault="0045184E" w14:paraId="0A89A3BD" w14:textId="77777777">
            <w:pPr>
              <w:rPr>
                <w:b/>
                <w:sz w:val="24"/>
                <w:szCs w:val="24"/>
              </w:rPr>
            </w:pPr>
            <w:r w:rsidRPr="00E353AE">
              <w:rPr>
                <w:b/>
                <w:sz w:val="24"/>
                <w:szCs w:val="24"/>
              </w:rPr>
              <w:t>LPTV Stations</w:t>
            </w:r>
          </w:p>
        </w:tc>
        <w:tc>
          <w:tcPr>
            <w:tcW w:w="1741" w:type="dxa"/>
            <w:shd w:val="clear" w:color="auto" w:fill="auto"/>
          </w:tcPr>
          <w:p w:rsidRPr="00E353AE" w:rsidR="0045184E" w:rsidP="0045184E" w:rsidRDefault="0045184E" w14:paraId="5D5B2E60" w14:textId="51F3D8DB">
            <w:pPr>
              <w:rPr>
                <w:b/>
                <w:sz w:val="24"/>
                <w:szCs w:val="24"/>
              </w:rPr>
            </w:pPr>
            <w:r w:rsidRPr="00E353AE">
              <w:rPr>
                <w:b/>
                <w:sz w:val="24"/>
                <w:szCs w:val="24"/>
              </w:rPr>
              <w:t>9</w:t>
            </w:r>
            <w:r w:rsidR="00BD491A">
              <w:rPr>
                <w:b/>
                <w:sz w:val="24"/>
                <w:szCs w:val="24"/>
              </w:rPr>
              <w:t>4</w:t>
            </w:r>
            <w:r w:rsidR="00F01AB0">
              <w:rPr>
                <w:b/>
                <w:sz w:val="24"/>
                <w:szCs w:val="24"/>
              </w:rPr>
              <w:t>6</w:t>
            </w:r>
            <w:r w:rsidRPr="00E353AE">
              <w:rPr>
                <w:b/>
                <w:sz w:val="24"/>
                <w:szCs w:val="24"/>
              </w:rPr>
              <w:t xml:space="preserve"> </w:t>
            </w:r>
          </w:p>
        </w:tc>
        <w:tc>
          <w:tcPr>
            <w:tcW w:w="1791" w:type="dxa"/>
            <w:shd w:val="clear" w:color="auto" w:fill="auto"/>
          </w:tcPr>
          <w:p w:rsidRPr="00E353AE" w:rsidR="0045184E" w:rsidP="0045184E" w:rsidRDefault="0045184E" w14:paraId="0E0EF2DE" w14:textId="77777777">
            <w:pPr>
              <w:rPr>
                <w:b/>
                <w:sz w:val="24"/>
                <w:szCs w:val="24"/>
              </w:rPr>
            </w:pPr>
            <w:r w:rsidRPr="00E353AE">
              <w:rPr>
                <w:b/>
                <w:sz w:val="24"/>
                <w:szCs w:val="24"/>
              </w:rPr>
              <w:t>1 hour</w:t>
            </w:r>
          </w:p>
        </w:tc>
        <w:tc>
          <w:tcPr>
            <w:tcW w:w="1260" w:type="dxa"/>
            <w:shd w:val="clear" w:color="auto" w:fill="auto"/>
          </w:tcPr>
          <w:p w:rsidRPr="00E353AE" w:rsidR="0045184E" w:rsidP="0045184E" w:rsidRDefault="0045184E" w14:paraId="6E87E7E4" w14:textId="12D3207B">
            <w:pPr>
              <w:rPr>
                <w:b/>
                <w:sz w:val="24"/>
                <w:szCs w:val="24"/>
              </w:rPr>
            </w:pPr>
            <w:r w:rsidRPr="00E353AE">
              <w:rPr>
                <w:b/>
                <w:sz w:val="24"/>
                <w:szCs w:val="24"/>
              </w:rPr>
              <w:t>9</w:t>
            </w:r>
            <w:r w:rsidR="00BD491A">
              <w:rPr>
                <w:b/>
                <w:sz w:val="24"/>
                <w:szCs w:val="24"/>
              </w:rPr>
              <w:t>4</w:t>
            </w:r>
            <w:r w:rsidR="00F01AB0">
              <w:rPr>
                <w:b/>
                <w:sz w:val="24"/>
                <w:szCs w:val="24"/>
              </w:rPr>
              <w:t>6</w:t>
            </w:r>
            <w:r w:rsidRPr="00E353AE">
              <w:rPr>
                <w:b/>
                <w:sz w:val="24"/>
                <w:szCs w:val="24"/>
              </w:rPr>
              <w:t xml:space="preserve"> </w:t>
            </w:r>
          </w:p>
        </w:tc>
        <w:tc>
          <w:tcPr>
            <w:tcW w:w="1350" w:type="dxa"/>
          </w:tcPr>
          <w:p w:rsidRPr="00E353AE" w:rsidR="0045184E" w:rsidP="0045184E" w:rsidRDefault="0045184E" w14:paraId="6ED80D56" w14:textId="77777777">
            <w:pPr>
              <w:rPr>
                <w:b/>
                <w:sz w:val="24"/>
                <w:szCs w:val="24"/>
              </w:rPr>
            </w:pPr>
            <w:r w:rsidRPr="00E353AE">
              <w:rPr>
                <w:b/>
                <w:sz w:val="24"/>
                <w:szCs w:val="24"/>
              </w:rPr>
              <w:t>$33.52/</w:t>
            </w:r>
            <w:proofErr w:type="spellStart"/>
            <w:r w:rsidRPr="00E353AE">
              <w:rPr>
                <w:b/>
                <w:sz w:val="24"/>
                <w:szCs w:val="24"/>
              </w:rPr>
              <w:t>hr</w:t>
            </w:r>
            <w:proofErr w:type="spellEnd"/>
          </w:p>
        </w:tc>
        <w:tc>
          <w:tcPr>
            <w:tcW w:w="1668" w:type="dxa"/>
            <w:shd w:val="clear" w:color="auto" w:fill="auto"/>
          </w:tcPr>
          <w:p w:rsidRPr="00E353AE" w:rsidR="0045184E" w:rsidP="0045184E" w:rsidRDefault="0045184E" w14:paraId="718491A7" w14:textId="17CD5E9B">
            <w:pPr>
              <w:rPr>
                <w:b/>
                <w:sz w:val="24"/>
                <w:szCs w:val="24"/>
              </w:rPr>
            </w:pPr>
            <w:r w:rsidRPr="00E353AE">
              <w:rPr>
                <w:b/>
                <w:sz w:val="24"/>
                <w:szCs w:val="24"/>
              </w:rPr>
              <w:t>$3</w:t>
            </w:r>
            <w:r w:rsidR="00E837D8">
              <w:rPr>
                <w:b/>
                <w:sz w:val="24"/>
                <w:szCs w:val="24"/>
              </w:rPr>
              <w:t>1,709.92</w:t>
            </w:r>
          </w:p>
        </w:tc>
      </w:tr>
      <w:tr w:rsidRPr="00E353AE" w:rsidR="0045184E" w:rsidTr="00B45876" w14:paraId="79F9622D" w14:textId="77777777">
        <w:trPr>
          <w:trHeight w:val="287"/>
        </w:trPr>
        <w:tc>
          <w:tcPr>
            <w:tcW w:w="2156" w:type="dxa"/>
            <w:shd w:val="clear" w:color="auto" w:fill="auto"/>
          </w:tcPr>
          <w:p w:rsidRPr="00E353AE" w:rsidR="0045184E" w:rsidP="0045184E" w:rsidRDefault="0045184E" w14:paraId="49E8DC12" w14:textId="77777777">
            <w:pPr>
              <w:rPr>
                <w:b/>
                <w:sz w:val="24"/>
                <w:szCs w:val="24"/>
              </w:rPr>
            </w:pPr>
            <w:r w:rsidRPr="00E353AE">
              <w:rPr>
                <w:b/>
                <w:sz w:val="24"/>
                <w:szCs w:val="24"/>
              </w:rPr>
              <w:t>TOTALS</w:t>
            </w:r>
          </w:p>
        </w:tc>
        <w:tc>
          <w:tcPr>
            <w:tcW w:w="1741" w:type="dxa"/>
            <w:shd w:val="clear" w:color="auto" w:fill="auto"/>
          </w:tcPr>
          <w:p w:rsidRPr="00E353AE" w:rsidR="0045184E" w:rsidP="0045184E" w:rsidRDefault="0045184E" w14:paraId="054F8665" w14:textId="3CB3288A">
            <w:pPr>
              <w:rPr>
                <w:b/>
                <w:sz w:val="24"/>
                <w:szCs w:val="24"/>
              </w:rPr>
            </w:pPr>
            <w:r w:rsidRPr="00E353AE">
              <w:rPr>
                <w:b/>
                <w:sz w:val="24"/>
                <w:szCs w:val="24"/>
              </w:rPr>
              <w:t>10,</w:t>
            </w:r>
            <w:r w:rsidR="006061EB">
              <w:rPr>
                <w:b/>
                <w:sz w:val="24"/>
                <w:szCs w:val="24"/>
              </w:rPr>
              <w:t>765</w:t>
            </w:r>
          </w:p>
        </w:tc>
        <w:tc>
          <w:tcPr>
            <w:tcW w:w="1791" w:type="dxa"/>
            <w:shd w:val="clear" w:color="auto" w:fill="auto"/>
          </w:tcPr>
          <w:p w:rsidRPr="00E353AE" w:rsidR="0045184E" w:rsidP="0045184E" w:rsidRDefault="0045184E" w14:paraId="56E37ABA" w14:textId="77777777">
            <w:pPr>
              <w:rPr>
                <w:b/>
                <w:sz w:val="24"/>
                <w:szCs w:val="24"/>
              </w:rPr>
            </w:pPr>
          </w:p>
        </w:tc>
        <w:tc>
          <w:tcPr>
            <w:tcW w:w="1260" w:type="dxa"/>
            <w:shd w:val="clear" w:color="auto" w:fill="auto"/>
          </w:tcPr>
          <w:p w:rsidRPr="00E353AE" w:rsidR="0045184E" w:rsidP="0045184E" w:rsidRDefault="0045184E" w14:paraId="6FE80796" w14:textId="402713DE">
            <w:pPr>
              <w:rPr>
                <w:b/>
                <w:sz w:val="24"/>
                <w:szCs w:val="24"/>
              </w:rPr>
            </w:pPr>
            <w:r w:rsidRPr="00E353AE">
              <w:rPr>
                <w:b/>
                <w:sz w:val="24"/>
                <w:szCs w:val="24"/>
              </w:rPr>
              <w:t>10,</w:t>
            </w:r>
            <w:r w:rsidR="00207672">
              <w:rPr>
                <w:b/>
                <w:sz w:val="24"/>
                <w:szCs w:val="24"/>
              </w:rPr>
              <w:t>765</w:t>
            </w:r>
          </w:p>
        </w:tc>
        <w:tc>
          <w:tcPr>
            <w:tcW w:w="1350" w:type="dxa"/>
          </w:tcPr>
          <w:p w:rsidRPr="00E353AE" w:rsidR="0045184E" w:rsidP="0045184E" w:rsidRDefault="0045184E" w14:paraId="3377F36A" w14:textId="77777777">
            <w:pPr>
              <w:rPr>
                <w:b/>
                <w:sz w:val="24"/>
                <w:szCs w:val="24"/>
              </w:rPr>
            </w:pPr>
          </w:p>
        </w:tc>
        <w:tc>
          <w:tcPr>
            <w:tcW w:w="1668" w:type="dxa"/>
            <w:shd w:val="clear" w:color="auto" w:fill="auto"/>
          </w:tcPr>
          <w:p w:rsidRPr="00E353AE" w:rsidR="0045184E" w:rsidP="0045184E" w:rsidRDefault="0045184E" w14:paraId="1BC1EEF8" w14:textId="58A6EC0D">
            <w:pPr>
              <w:rPr>
                <w:b/>
                <w:sz w:val="24"/>
                <w:szCs w:val="24"/>
              </w:rPr>
            </w:pPr>
            <w:r w:rsidRPr="00E353AE">
              <w:rPr>
                <w:b/>
                <w:sz w:val="24"/>
                <w:szCs w:val="24"/>
              </w:rPr>
              <w:t>$</w:t>
            </w:r>
            <w:r w:rsidR="00B54675">
              <w:rPr>
                <w:b/>
                <w:sz w:val="24"/>
                <w:szCs w:val="24"/>
              </w:rPr>
              <w:t>360,842.80</w:t>
            </w:r>
          </w:p>
        </w:tc>
      </w:tr>
    </w:tbl>
    <w:p w:rsidRPr="00E353AE" w:rsidR="00A4050D" w:rsidP="00A4050D" w:rsidRDefault="00A4050D" w14:paraId="6F38607D" w14:textId="77777777">
      <w:pPr>
        <w:rPr>
          <w:b/>
          <w:sz w:val="24"/>
          <w:szCs w:val="24"/>
        </w:rPr>
      </w:pPr>
      <w:r w:rsidRPr="00E353AE">
        <w:rPr>
          <w:b/>
          <w:sz w:val="24"/>
          <w:szCs w:val="24"/>
        </w:rPr>
        <w:tab/>
      </w:r>
      <w:r w:rsidRPr="00E353AE">
        <w:rPr>
          <w:b/>
          <w:sz w:val="24"/>
          <w:szCs w:val="24"/>
        </w:rPr>
        <w:tab/>
      </w:r>
      <w:r w:rsidRPr="00E353AE">
        <w:rPr>
          <w:b/>
          <w:sz w:val="24"/>
          <w:szCs w:val="24"/>
        </w:rPr>
        <w:tab/>
      </w:r>
    </w:p>
    <w:p w:rsidRPr="00E353AE" w:rsidR="00D356F5" w:rsidP="00A4050D" w:rsidRDefault="00D356F5" w14:paraId="60DA9D42" w14:textId="77777777">
      <w:pPr>
        <w:rPr>
          <w:b/>
          <w:sz w:val="24"/>
          <w:szCs w:val="24"/>
        </w:rPr>
      </w:pPr>
    </w:p>
    <w:p w:rsidRPr="00E353AE" w:rsidR="0045184E" w:rsidP="0045184E" w:rsidRDefault="0045184E" w14:paraId="3DCFE4F0" w14:textId="77777777">
      <w:pPr>
        <w:rPr>
          <w:b/>
          <w:sz w:val="24"/>
          <w:szCs w:val="24"/>
          <w:u w:val="single"/>
        </w:rPr>
      </w:pPr>
      <w:r w:rsidRPr="00E353AE">
        <w:rPr>
          <w:b/>
          <w:sz w:val="24"/>
          <w:szCs w:val="24"/>
          <w:u w:val="single"/>
        </w:rPr>
        <w:t>TABLE 2</w:t>
      </w:r>
    </w:p>
    <w:p w:rsidRPr="00E353AE" w:rsidR="007B0B93" w:rsidP="0045184E" w:rsidRDefault="007B0B93" w14:paraId="6B8E9D9B" w14:textId="77777777">
      <w:pPr>
        <w:rPr>
          <w:b/>
          <w:sz w:val="24"/>
          <w:szCs w:val="24"/>
        </w:rPr>
      </w:pPr>
    </w:p>
    <w:tbl>
      <w:tblPr>
        <w:tblW w:w="99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156"/>
        <w:gridCol w:w="1741"/>
        <w:gridCol w:w="1791"/>
        <w:gridCol w:w="1260"/>
        <w:gridCol w:w="1440"/>
        <w:gridCol w:w="1578"/>
      </w:tblGrid>
      <w:tr w:rsidRPr="00E353AE" w:rsidR="00A4050D" w:rsidTr="00B45876" w14:paraId="36A85745" w14:textId="77777777">
        <w:trPr>
          <w:trHeight w:val="350"/>
        </w:trPr>
        <w:tc>
          <w:tcPr>
            <w:tcW w:w="9966" w:type="dxa"/>
            <w:gridSpan w:val="6"/>
            <w:shd w:val="clear" w:color="auto" w:fill="auto"/>
          </w:tcPr>
          <w:p w:rsidRPr="00E353AE" w:rsidR="00A4050D" w:rsidP="00A4050D" w:rsidRDefault="00A4050D" w14:paraId="59413C04" w14:textId="77777777">
            <w:pPr>
              <w:rPr>
                <w:b/>
                <w:sz w:val="24"/>
                <w:szCs w:val="24"/>
              </w:rPr>
            </w:pPr>
            <w:r w:rsidRPr="00E353AE">
              <w:rPr>
                <w:b/>
                <w:sz w:val="24"/>
                <w:szCs w:val="24"/>
              </w:rPr>
              <w:t>Annual Hour Burden to Conduct Contests Substantially as Announced or Advertised</w:t>
            </w:r>
            <w:r w:rsidRPr="00E353AE">
              <w:rPr>
                <w:b/>
                <w:sz w:val="24"/>
                <w:szCs w:val="24"/>
                <w:vertAlign w:val="superscript"/>
              </w:rPr>
              <w:footnoteReference w:id="3"/>
            </w:r>
          </w:p>
        </w:tc>
      </w:tr>
      <w:tr w:rsidRPr="00E353AE" w:rsidR="00A4050D" w:rsidTr="00B45876" w14:paraId="474AD286" w14:textId="77777777">
        <w:trPr>
          <w:trHeight w:val="800"/>
        </w:trPr>
        <w:tc>
          <w:tcPr>
            <w:tcW w:w="2156" w:type="dxa"/>
            <w:shd w:val="clear" w:color="auto" w:fill="auto"/>
          </w:tcPr>
          <w:p w:rsidRPr="00E353AE" w:rsidR="00A4050D" w:rsidP="00A4050D" w:rsidRDefault="00A4050D" w14:paraId="7328C888" w14:textId="77777777">
            <w:pPr>
              <w:rPr>
                <w:b/>
                <w:sz w:val="24"/>
                <w:szCs w:val="24"/>
              </w:rPr>
            </w:pPr>
            <w:r w:rsidRPr="00E353AE">
              <w:rPr>
                <w:b/>
                <w:sz w:val="24"/>
                <w:szCs w:val="24"/>
              </w:rPr>
              <w:t>Respondents</w:t>
            </w:r>
          </w:p>
        </w:tc>
        <w:tc>
          <w:tcPr>
            <w:tcW w:w="1741" w:type="dxa"/>
            <w:shd w:val="clear" w:color="auto" w:fill="auto"/>
          </w:tcPr>
          <w:p w:rsidRPr="00E353AE" w:rsidR="00A4050D" w:rsidP="00A4050D" w:rsidRDefault="00A4050D" w14:paraId="7EA1FAC5" w14:textId="77777777">
            <w:pPr>
              <w:rPr>
                <w:b/>
                <w:sz w:val="24"/>
                <w:szCs w:val="24"/>
              </w:rPr>
            </w:pPr>
            <w:r w:rsidRPr="00E353AE">
              <w:rPr>
                <w:b/>
                <w:sz w:val="24"/>
                <w:szCs w:val="24"/>
              </w:rPr>
              <w:t>Number of Respondents/Responses</w:t>
            </w:r>
          </w:p>
        </w:tc>
        <w:tc>
          <w:tcPr>
            <w:tcW w:w="1791" w:type="dxa"/>
            <w:shd w:val="clear" w:color="auto" w:fill="auto"/>
          </w:tcPr>
          <w:p w:rsidRPr="00E353AE" w:rsidR="00A4050D" w:rsidP="00A4050D" w:rsidRDefault="00A4050D" w14:paraId="271E5107" w14:textId="77777777">
            <w:pPr>
              <w:rPr>
                <w:b/>
                <w:sz w:val="24"/>
                <w:szCs w:val="24"/>
              </w:rPr>
            </w:pPr>
            <w:r w:rsidRPr="00E353AE">
              <w:rPr>
                <w:b/>
                <w:sz w:val="24"/>
                <w:szCs w:val="24"/>
              </w:rPr>
              <w:t>Respondent’s Hourly Burden</w:t>
            </w:r>
          </w:p>
        </w:tc>
        <w:tc>
          <w:tcPr>
            <w:tcW w:w="1260" w:type="dxa"/>
            <w:shd w:val="clear" w:color="auto" w:fill="auto"/>
          </w:tcPr>
          <w:p w:rsidRPr="00E353AE" w:rsidR="00A4050D" w:rsidP="00A4050D" w:rsidRDefault="00A4050D" w14:paraId="51173DF4" w14:textId="77777777">
            <w:pPr>
              <w:rPr>
                <w:b/>
                <w:sz w:val="24"/>
                <w:szCs w:val="24"/>
              </w:rPr>
            </w:pPr>
            <w:r w:rsidRPr="00E353AE">
              <w:rPr>
                <w:b/>
                <w:sz w:val="24"/>
                <w:szCs w:val="24"/>
              </w:rPr>
              <w:t xml:space="preserve">Annual Burden Hours </w:t>
            </w:r>
          </w:p>
        </w:tc>
        <w:tc>
          <w:tcPr>
            <w:tcW w:w="1440" w:type="dxa"/>
          </w:tcPr>
          <w:p w:rsidRPr="00E353AE" w:rsidR="00A4050D" w:rsidP="00A4050D" w:rsidRDefault="00A4050D" w14:paraId="03B08D44" w14:textId="77777777">
            <w:pPr>
              <w:rPr>
                <w:b/>
                <w:sz w:val="24"/>
                <w:szCs w:val="24"/>
              </w:rPr>
            </w:pPr>
            <w:r w:rsidRPr="00E353AE">
              <w:rPr>
                <w:b/>
                <w:sz w:val="24"/>
                <w:szCs w:val="24"/>
              </w:rPr>
              <w:t>Hourly In-House Cost</w:t>
            </w:r>
          </w:p>
        </w:tc>
        <w:tc>
          <w:tcPr>
            <w:tcW w:w="1578" w:type="dxa"/>
            <w:shd w:val="clear" w:color="auto" w:fill="auto"/>
          </w:tcPr>
          <w:p w:rsidRPr="00E353AE" w:rsidR="00A4050D" w:rsidP="00A4050D" w:rsidRDefault="00A4050D" w14:paraId="27281217" w14:textId="77777777">
            <w:pPr>
              <w:rPr>
                <w:b/>
                <w:sz w:val="24"/>
                <w:szCs w:val="24"/>
              </w:rPr>
            </w:pPr>
            <w:r w:rsidRPr="00E353AE">
              <w:rPr>
                <w:b/>
                <w:sz w:val="24"/>
                <w:szCs w:val="24"/>
              </w:rPr>
              <w:t>Annual In-House Cost</w:t>
            </w:r>
          </w:p>
        </w:tc>
      </w:tr>
      <w:tr w:rsidRPr="00E353AE" w:rsidR="0045184E" w:rsidTr="00B45876" w14:paraId="64B9E80E" w14:textId="77777777">
        <w:trPr>
          <w:trHeight w:val="558"/>
        </w:trPr>
        <w:tc>
          <w:tcPr>
            <w:tcW w:w="2156" w:type="dxa"/>
            <w:shd w:val="clear" w:color="auto" w:fill="auto"/>
          </w:tcPr>
          <w:p w:rsidRPr="00E353AE" w:rsidR="0045184E" w:rsidP="0045184E" w:rsidRDefault="0045184E" w14:paraId="1C7B342D" w14:textId="77777777">
            <w:pPr>
              <w:rPr>
                <w:b/>
                <w:sz w:val="24"/>
                <w:szCs w:val="24"/>
              </w:rPr>
            </w:pPr>
            <w:r w:rsidRPr="00E353AE">
              <w:rPr>
                <w:b/>
                <w:sz w:val="24"/>
                <w:szCs w:val="24"/>
              </w:rPr>
              <w:t>Commercial Radio Stations</w:t>
            </w:r>
          </w:p>
        </w:tc>
        <w:tc>
          <w:tcPr>
            <w:tcW w:w="1741" w:type="dxa"/>
            <w:shd w:val="clear" w:color="auto" w:fill="auto"/>
          </w:tcPr>
          <w:p w:rsidRPr="00E353AE" w:rsidR="0045184E" w:rsidP="0045184E" w:rsidRDefault="0045184E" w14:paraId="3D8D5F7D" w14:textId="1D265E02">
            <w:pPr>
              <w:rPr>
                <w:b/>
                <w:sz w:val="24"/>
                <w:szCs w:val="24"/>
              </w:rPr>
            </w:pPr>
            <w:r w:rsidRPr="00E353AE">
              <w:rPr>
                <w:b/>
                <w:sz w:val="24"/>
                <w:szCs w:val="24"/>
              </w:rPr>
              <w:t>5,6</w:t>
            </w:r>
            <w:r w:rsidR="00B6521F">
              <w:rPr>
                <w:b/>
                <w:sz w:val="24"/>
                <w:szCs w:val="24"/>
              </w:rPr>
              <w:t>01</w:t>
            </w:r>
          </w:p>
        </w:tc>
        <w:tc>
          <w:tcPr>
            <w:tcW w:w="1791" w:type="dxa"/>
            <w:shd w:val="clear" w:color="auto" w:fill="auto"/>
          </w:tcPr>
          <w:p w:rsidRPr="00E353AE" w:rsidR="0045184E" w:rsidP="0045184E" w:rsidRDefault="0045184E" w14:paraId="739520A3" w14:textId="77777777">
            <w:pPr>
              <w:rPr>
                <w:b/>
                <w:sz w:val="24"/>
                <w:szCs w:val="24"/>
              </w:rPr>
            </w:pPr>
            <w:r w:rsidRPr="00E353AE">
              <w:rPr>
                <w:b/>
                <w:sz w:val="24"/>
                <w:szCs w:val="24"/>
              </w:rPr>
              <w:t>.25 hour</w:t>
            </w:r>
          </w:p>
        </w:tc>
        <w:tc>
          <w:tcPr>
            <w:tcW w:w="1260" w:type="dxa"/>
            <w:shd w:val="clear" w:color="auto" w:fill="auto"/>
          </w:tcPr>
          <w:p w:rsidRPr="00E353AE" w:rsidR="0045184E" w:rsidP="0045184E" w:rsidRDefault="0045184E" w14:paraId="3B121270" w14:textId="11FD9E00">
            <w:pPr>
              <w:rPr>
                <w:b/>
                <w:sz w:val="24"/>
                <w:szCs w:val="24"/>
              </w:rPr>
            </w:pPr>
            <w:r w:rsidRPr="00E353AE">
              <w:rPr>
                <w:b/>
                <w:sz w:val="24"/>
                <w:szCs w:val="24"/>
              </w:rPr>
              <w:t>1,4</w:t>
            </w:r>
            <w:r w:rsidR="00E900D0">
              <w:rPr>
                <w:b/>
                <w:sz w:val="24"/>
                <w:szCs w:val="24"/>
              </w:rPr>
              <w:t>00</w:t>
            </w:r>
          </w:p>
        </w:tc>
        <w:tc>
          <w:tcPr>
            <w:tcW w:w="1440" w:type="dxa"/>
          </w:tcPr>
          <w:p w:rsidRPr="00E353AE" w:rsidR="0045184E" w:rsidP="0045184E" w:rsidRDefault="0045184E" w14:paraId="3F5A2B07" w14:textId="77777777">
            <w:pPr>
              <w:tabs>
                <w:tab w:val="left" w:pos="-720"/>
              </w:tabs>
              <w:suppressAutoHyphens/>
              <w:rPr>
                <w:b/>
                <w:sz w:val="24"/>
              </w:rPr>
            </w:pPr>
            <w:r w:rsidRPr="00E353AE">
              <w:rPr>
                <w:b/>
                <w:sz w:val="24"/>
              </w:rPr>
              <w:t>$33.52/</w:t>
            </w:r>
            <w:proofErr w:type="spellStart"/>
            <w:r w:rsidRPr="00E353AE">
              <w:rPr>
                <w:b/>
                <w:sz w:val="24"/>
              </w:rPr>
              <w:t>hr</w:t>
            </w:r>
            <w:proofErr w:type="spellEnd"/>
            <w:r w:rsidRPr="00E353AE">
              <w:rPr>
                <w:rStyle w:val="FootnoteReference"/>
                <w:b/>
                <w:sz w:val="24"/>
              </w:rPr>
              <w:footnoteReference w:id="4"/>
            </w:r>
          </w:p>
        </w:tc>
        <w:tc>
          <w:tcPr>
            <w:tcW w:w="1578" w:type="dxa"/>
            <w:shd w:val="clear" w:color="auto" w:fill="auto"/>
          </w:tcPr>
          <w:p w:rsidRPr="00E353AE" w:rsidR="0045184E" w:rsidP="0045184E" w:rsidRDefault="0045184E" w14:paraId="01318B4E" w14:textId="080B1168">
            <w:pPr>
              <w:rPr>
                <w:b/>
                <w:sz w:val="24"/>
                <w:szCs w:val="24"/>
              </w:rPr>
            </w:pPr>
            <w:r w:rsidRPr="00E353AE">
              <w:rPr>
                <w:b/>
                <w:sz w:val="24"/>
                <w:szCs w:val="24"/>
              </w:rPr>
              <w:t>$4</w:t>
            </w:r>
            <w:r w:rsidR="00D556D5">
              <w:rPr>
                <w:b/>
                <w:sz w:val="24"/>
                <w:szCs w:val="24"/>
              </w:rPr>
              <w:t>6,9</w:t>
            </w:r>
            <w:r w:rsidR="00B54675">
              <w:rPr>
                <w:b/>
                <w:sz w:val="24"/>
                <w:szCs w:val="24"/>
              </w:rPr>
              <w:t>28.00</w:t>
            </w:r>
          </w:p>
        </w:tc>
      </w:tr>
      <w:tr w:rsidRPr="00E353AE" w:rsidR="0045184E" w:rsidTr="00B45876" w14:paraId="7D953DC4" w14:textId="77777777">
        <w:trPr>
          <w:trHeight w:val="830"/>
        </w:trPr>
        <w:tc>
          <w:tcPr>
            <w:tcW w:w="2156" w:type="dxa"/>
            <w:shd w:val="clear" w:color="auto" w:fill="auto"/>
          </w:tcPr>
          <w:p w:rsidRPr="00E353AE" w:rsidR="0045184E" w:rsidP="0045184E" w:rsidRDefault="0045184E" w14:paraId="4B084E2F" w14:textId="77777777">
            <w:pPr>
              <w:rPr>
                <w:b/>
                <w:sz w:val="24"/>
                <w:szCs w:val="24"/>
              </w:rPr>
            </w:pPr>
            <w:r w:rsidRPr="00E353AE">
              <w:rPr>
                <w:b/>
                <w:sz w:val="24"/>
                <w:szCs w:val="24"/>
              </w:rPr>
              <w:t>Noncommercial Educational Radio Stations</w:t>
            </w:r>
          </w:p>
        </w:tc>
        <w:tc>
          <w:tcPr>
            <w:tcW w:w="1741" w:type="dxa"/>
            <w:shd w:val="clear" w:color="auto" w:fill="auto"/>
          </w:tcPr>
          <w:p w:rsidRPr="00E353AE" w:rsidR="0045184E" w:rsidP="0045184E" w:rsidRDefault="0045184E" w14:paraId="18AC3200" w14:textId="687391D6">
            <w:pPr>
              <w:rPr>
                <w:b/>
                <w:sz w:val="24"/>
                <w:szCs w:val="24"/>
              </w:rPr>
            </w:pPr>
            <w:r w:rsidRPr="00E353AE">
              <w:rPr>
                <w:b/>
                <w:sz w:val="24"/>
                <w:szCs w:val="24"/>
              </w:rPr>
              <w:t>2,</w:t>
            </w:r>
            <w:r w:rsidR="00FA1006">
              <w:rPr>
                <w:b/>
                <w:sz w:val="24"/>
                <w:szCs w:val="24"/>
              </w:rPr>
              <w:t>106</w:t>
            </w:r>
          </w:p>
        </w:tc>
        <w:tc>
          <w:tcPr>
            <w:tcW w:w="1791" w:type="dxa"/>
            <w:shd w:val="clear" w:color="auto" w:fill="auto"/>
          </w:tcPr>
          <w:p w:rsidRPr="00E353AE" w:rsidR="0045184E" w:rsidP="0045184E" w:rsidRDefault="0045184E" w14:paraId="2106E412" w14:textId="77777777">
            <w:pPr>
              <w:rPr>
                <w:b/>
                <w:sz w:val="24"/>
                <w:szCs w:val="24"/>
              </w:rPr>
            </w:pPr>
            <w:r w:rsidRPr="00E353AE">
              <w:rPr>
                <w:b/>
                <w:sz w:val="24"/>
                <w:szCs w:val="24"/>
              </w:rPr>
              <w:t>.25 hour</w:t>
            </w:r>
          </w:p>
        </w:tc>
        <w:tc>
          <w:tcPr>
            <w:tcW w:w="1260" w:type="dxa"/>
            <w:shd w:val="clear" w:color="auto" w:fill="auto"/>
          </w:tcPr>
          <w:p w:rsidRPr="00E353AE" w:rsidR="0045184E" w:rsidP="0045184E" w:rsidRDefault="0045184E" w14:paraId="2068579D" w14:textId="1BA982A2">
            <w:pPr>
              <w:rPr>
                <w:b/>
                <w:sz w:val="24"/>
                <w:szCs w:val="24"/>
              </w:rPr>
            </w:pPr>
            <w:r w:rsidRPr="00E353AE">
              <w:rPr>
                <w:b/>
                <w:sz w:val="24"/>
                <w:szCs w:val="24"/>
              </w:rPr>
              <w:t>5</w:t>
            </w:r>
            <w:r w:rsidR="00182009">
              <w:rPr>
                <w:b/>
                <w:sz w:val="24"/>
                <w:szCs w:val="24"/>
              </w:rPr>
              <w:t>2</w:t>
            </w:r>
            <w:r w:rsidR="00B54675">
              <w:rPr>
                <w:b/>
                <w:sz w:val="24"/>
                <w:szCs w:val="24"/>
              </w:rPr>
              <w:t>7</w:t>
            </w:r>
          </w:p>
        </w:tc>
        <w:tc>
          <w:tcPr>
            <w:tcW w:w="1440" w:type="dxa"/>
          </w:tcPr>
          <w:p w:rsidRPr="00E353AE" w:rsidR="0045184E" w:rsidP="0045184E" w:rsidRDefault="0045184E" w14:paraId="5DF5EA0A" w14:textId="77777777">
            <w:pPr>
              <w:tabs>
                <w:tab w:val="left" w:pos="-720"/>
              </w:tabs>
              <w:suppressAutoHyphens/>
              <w:rPr>
                <w:b/>
                <w:sz w:val="24"/>
              </w:rPr>
            </w:pPr>
            <w:r w:rsidRPr="00E353AE">
              <w:rPr>
                <w:b/>
                <w:sz w:val="24"/>
              </w:rPr>
              <w:t>$33.52/</w:t>
            </w:r>
            <w:proofErr w:type="spellStart"/>
            <w:r w:rsidRPr="00E353AE">
              <w:rPr>
                <w:b/>
                <w:sz w:val="24"/>
              </w:rPr>
              <w:t>hr</w:t>
            </w:r>
            <w:proofErr w:type="spellEnd"/>
          </w:p>
        </w:tc>
        <w:tc>
          <w:tcPr>
            <w:tcW w:w="1578" w:type="dxa"/>
            <w:shd w:val="clear" w:color="auto" w:fill="auto"/>
          </w:tcPr>
          <w:p w:rsidRPr="00E353AE" w:rsidR="0045184E" w:rsidP="0045184E" w:rsidRDefault="0045184E" w14:paraId="3E2070D4" w14:textId="7F8D5E07">
            <w:pPr>
              <w:rPr>
                <w:b/>
                <w:sz w:val="24"/>
                <w:szCs w:val="24"/>
              </w:rPr>
            </w:pPr>
            <w:r w:rsidRPr="00E353AE">
              <w:rPr>
                <w:b/>
                <w:sz w:val="24"/>
                <w:szCs w:val="24"/>
              </w:rPr>
              <w:t>$17,</w:t>
            </w:r>
            <w:r w:rsidR="00182009">
              <w:rPr>
                <w:b/>
                <w:sz w:val="24"/>
                <w:szCs w:val="24"/>
              </w:rPr>
              <w:t>6</w:t>
            </w:r>
            <w:r w:rsidR="00B54675">
              <w:rPr>
                <w:b/>
                <w:sz w:val="24"/>
                <w:szCs w:val="24"/>
              </w:rPr>
              <w:t>65.04</w:t>
            </w:r>
          </w:p>
        </w:tc>
      </w:tr>
      <w:tr w:rsidRPr="00E353AE" w:rsidR="0045184E" w:rsidTr="00B45876" w14:paraId="71DBCC16" w14:textId="77777777">
        <w:trPr>
          <w:trHeight w:val="558"/>
        </w:trPr>
        <w:tc>
          <w:tcPr>
            <w:tcW w:w="2156" w:type="dxa"/>
            <w:shd w:val="clear" w:color="auto" w:fill="auto"/>
          </w:tcPr>
          <w:p w:rsidRPr="00E353AE" w:rsidR="0045184E" w:rsidP="0045184E" w:rsidRDefault="0045184E" w14:paraId="616F96B7" w14:textId="77777777">
            <w:pPr>
              <w:rPr>
                <w:b/>
                <w:sz w:val="24"/>
                <w:szCs w:val="24"/>
              </w:rPr>
            </w:pPr>
            <w:r w:rsidRPr="00E353AE">
              <w:rPr>
                <w:b/>
                <w:sz w:val="24"/>
                <w:szCs w:val="24"/>
              </w:rPr>
              <w:t>Low Power FM Stations</w:t>
            </w:r>
          </w:p>
        </w:tc>
        <w:tc>
          <w:tcPr>
            <w:tcW w:w="1741" w:type="dxa"/>
            <w:shd w:val="clear" w:color="auto" w:fill="auto"/>
          </w:tcPr>
          <w:p w:rsidRPr="00E353AE" w:rsidR="0045184E" w:rsidP="0045184E" w:rsidRDefault="001E345E" w14:paraId="10F5D6E8" w14:textId="38A21291">
            <w:pPr>
              <w:rPr>
                <w:b/>
                <w:sz w:val="24"/>
                <w:szCs w:val="24"/>
              </w:rPr>
            </w:pPr>
            <w:r>
              <w:rPr>
                <w:b/>
                <w:sz w:val="24"/>
                <w:szCs w:val="24"/>
              </w:rPr>
              <w:t>1</w:t>
            </w:r>
            <w:r w:rsidR="00B95880">
              <w:rPr>
                <w:b/>
                <w:sz w:val="24"/>
                <w:szCs w:val="24"/>
              </w:rPr>
              <w:t>,</w:t>
            </w:r>
            <w:r>
              <w:rPr>
                <w:b/>
                <w:sz w:val="24"/>
                <w:szCs w:val="24"/>
              </w:rPr>
              <w:t>0</w:t>
            </w:r>
            <w:r w:rsidR="00FA1006">
              <w:rPr>
                <w:b/>
                <w:sz w:val="24"/>
                <w:szCs w:val="24"/>
              </w:rPr>
              <w:t>41</w:t>
            </w:r>
          </w:p>
        </w:tc>
        <w:tc>
          <w:tcPr>
            <w:tcW w:w="1791" w:type="dxa"/>
            <w:shd w:val="clear" w:color="auto" w:fill="auto"/>
          </w:tcPr>
          <w:p w:rsidRPr="00E353AE" w:rsidR="0045184E" w:rsidP="0045184E" w:rsidRDefault="0045184E" w14:paraId="42422F63" w14:textId="77777777">
            <w:pPr>
              <w:rPr>
                <w:b/>
                <w:sz w:val="24"/>
                <w:szCs w:val="24"/>
              </w:rPr>
            </w:pPr>
            <w:r w:rsidRPr="00E353AE">
              <w:rPr>
                <w:b/>
                <w:sz w:val="24"/>
                <w:szCs w:val="24"/>
              </w:rPr>
              <w:t>.25 hour</w:t>
            </w:r>
          </w:p>
        </w:tc>
        <w:tc>
          <w:tcPr>
            <w:tcW w:w="1260" w:type="dxa"/>
            <w:shd w:val="clear" w:color="auto" w:fill="auto"/>
          </w:tcPr>
          <w:p w:rsidRPr="00E353AE" w:rsidR="0045184E" w:rsidP="0045184E" w:rsidRDefault="001E345E" w14:paraId="0020D025" w14:textId="0E167AFA">
            <w:pPr>
              <w:rPr>
                <w:b/>
                <w:sz w:val="24"/>
                <w:szCs w:val="24"/>
              </w:rPr>
            </w:pPr>
            <w:r>
              <w:rPr>
                <w:b/>
                <w:sz w:val="24"/>
                <w:szCs w:val="24"/>
              </w:rPr>
              <w:t>2</w:t>
            </w:r>
            <w:r w:rsidR="00134BCE">
              <w:rPr>
                <w:b/>
                <w:sz w:val="24"/>
                <w:szCs w:val="24"/>
              </w:rPr>
              <w:t>60</w:t>
            </w:r>
          </w:p>
        </w:tc>
        <w:tc>
          <w:tcPr>
            <w:tcW w:w="1440" w:type="dxa"/>
          </w:tcPr>
          <w:p w:rsidRPr="00E353AE" w:rsidR="0045184E" w:rsidP="0045184E" w:rsidRDefault="0045184E" w14:paraId="05DDD37E" w14:textId="77777777">
            <w:pPr>
              <w:tabs>
                <w:tab w:val="left" w:pos="-720"/>
              </w:tabs>
              <w:suppressAutoHyphens/>
              <w:rPr>
                <w:b/>
                <w:sz w:val="24"/>
              </w:rPr>
            </w:pPr>
            <w:r w:rsidRPr="00E353AE">
              <w:rPr>
                <w:b/>
                <w:sz w:val="24"/>
              </w:rPr>
              <w:t>$33.52/</w:t>
            </w:r>
            <w:proofErr w:type="spellStart"/>
            <w:r w:rsidRPr="00E353AE">
              <w:rPr>
                <w:b/>
                <w:sz w:val="24"/>
              </w:rPr>
              <w:t>hr</w:t>
            </w:r>
            <w:proofErr w:type="spellEnd"/>
          </w:p>
        </w:tc>
        <w:tc>
          <w:tcPr>
            <w:tcW w:w="1578" w:type="dxa"/>
            <w:shd w:val="clear" w:color="auto" w:fill="auto"/>
          </w:tcPr>
          <w:p w:rsidRPr="00E353AE" w:rsidR="0045184E" w:rsidP="0045184E" w:rsidRDefault="0045184E" w14:paraId="2A073728" w14:textId="2F736AC1">
            <w:pPr>
              <w:rPr>
                <w:b/>
                <w:sz w:val="24"/>
                <w:szCs w:val="24"/>
              </w:rPr>
            </w:pPr>
            <w:r w:rsidRPr="00E353AE">
              <w:rPr>
                <w:b/>
                <w:sz w:val="24"/>
                <w:szCs w:val="24"/>
              </w:rPr>
              <w:t>$</w:t>
            </w:r>
            <w:r w:rsidR="00134BCE">
              <w:rPr>
                <w:b/>
                <w:sz w:val="24"/>
                <w:szCs w:val="24"/>
              </w:rPr>
              <w:t>8,7</w:t>
            </w:r>
            <w:r w:rsidR="00B54675">
              <w:rPr>
                <w:b/>
                <w:sz w:val="24"/>
                <w:szCs w:val="24"/>
              </w:rPr>
              <w:t>15.20</w:t>
            </w:r>
          </w:p>
        </w:tc>
      </w:tr>
      <w:tr w:rsidRPr="00E353AE" w:rsidR="0045184E" w:rsidTr="00B45876" w14:paraId="31779E92" w14:textId="77777777">
        <w:trPr>
          <w:trHeight w:val="558"/>
        </w:trPr>
        <w:tc>
          <w:tcPr>
            <w:tcW w:w="2156" w:type="dxa"/>
            <w:shd w:val="clear" w:color="auto" w:fill="auto"/>
          </w:tcPr>
          <w:p w:rsidRPr="00E353AE" w:rsidR="0045184E" w:rsidP="0045184E" w:rsidRDefault="0045184E" w14:paraId="183157C0" w14:textId="77777777">
            <w:pPr>
              <w:rPr>
                <w:b/>
                <w:sz w:val="24"/>
                <w:szCs w:val="24"/>
              </w:rPr>
            </w:pPr>
            <w:r w:rsidRPr="00E353AE">
              <w:rPr>
                <w:b/>
                <w:sz w:val="24"/>
                <w:szCs w:val="24"/>
              </w:rPr>
              <w:t>Commercial TV Stations</w:t>
            </w:r>
          </w:p>
        </w:tc>
        <w:tc>
          <w:tcPr>
            <w:tcW w:w="1741" w:type="dxa"/>
            <w:shd w:val="clear" w:color="auto" w:fill="auto"/>
          </w:tcPr>
          <w:p w:rsidRPr="00E353AE" w:rsidR="0045184E" w:rsidP="0045184E" w:rsidRDefault="0045184E" w14:paraId="38002443" w14:textId="6839CFBC">
            <w:pPr>
              <w:rPr>
                <w:b/>
                <w:sz w:val="24"/>
                <w:szCs w:val="24"/>
              </w:rPr>
            </w:pPr>
            <w:r w:rsidRPr="00E353AE">
              <w:rPr>
                <w:b/>
                <w:sz w:val="24"/>
                <w:szCs w:val="24"/>
              </w:rPr>
              <w:t>6</w:t>
            </w:r>
            <w:r w:rsidR="001E345E">
              <w:rPr>
                <w:b/>
                <w:sz w:val="24"/>
                <w:szCs w:val="24"/>
              </w:rPr>
              <w:t>8</w:t>
            </w:r>
            <w:r w:rsidR="00FA1006">
              <w:rPr>
                <w:b/>
                <w:sz w:val="24"/>
                <w:szCs w:val="24"/>
              </w:rPr>
              <w:t>6</w:t>
            </w:r>
          </w:p>
        </w:tc>
        <w:tc>
          <w:tcPr>
            <w:tcW w:w="1791" w:type="dxa"/>
            <w:shd w:val="clear" w:color="auto" w:fill="auto"/>
          </w:tcPr>
          <w:p w:rsidRPr="00E353AE" w:rsidR="0045184E" w:rsidP="0045184E" w:rsidRDefault="0045184E" w14:paraId="787BEB10" w14:textId="77777777">
            <w:pPr>
              <w:rPr>
                <w:b/>
                <w:sz w:val="24"/>
                <w:szCs w:val="24"/>
              </w:rPr>
            </w:pPr>
            <w:r w:rsidRPr="00E353AE">
              <w:rPr>
                <w:b/>
                <w:sz w:val="24"/>
                <w:szCs w:val="24"/>
              </w:rPr>
              <w:t>.25 hour</w:t>
            </w:r>
          </w:p>
        </w:tc>
        <w:tc>
          <w:tcPr>
            <w:tcW w:w="1260" w:type="dxa"/>
            <w:shd w:val="clear" w:color="auto" w:fill="auto"/>
          </w:tcPr>
          <w:p w:rsidRPr="00E353AE" w:rsidR="0045184E" w:rsidP="0045184E" w:rsidRDefault="001E345E" w14:paraId="44F5C504" w14:textId="0FB34C83">
            <w:pPr>
              <w:rPr>
                <w:b/>
                <w:sz w:val="24"/>
                <w:szCs w:val="24"/>
              </w:rPr>
            </w:pPr>
            <w:r>
              <w:rPr>
                <w:b/>
                <w:sz w:val="24"/>
                <w:szCs w:val="24"/>
              </w:rPr>
              <w:t>17</w:t>
            </w:r>
            <w:r w:rsidR="00B54675">
              <w:rPr>
                <w:b/>
                <w:sz w:val="24"/>
                <w:szCs w:val="24"/>
              </w:rPr>
              <w:t>2</w:t>
            </w:r>
          </w:p>
        </w:tc>
        <w:tc>
          <w:tcPr>
            <w:tcW w:w="1440" w:type="dxa"/>
          </w:tcPr>
          <w:p w:rsidRPr="00E353AE" w:rsidR="0045184E" w:rsidP="0045184E" w:rsidRDefault="0045184E" w14:paraId="2393FC34" w14:textId="77777777">
            <w:pPr>
              <w:tabs>
                <w:tab w:val="left" w:pos="-720"/>
              </w:tabs>
              <w:suppressAutoHyphens/>
              <w:rPr>
                <w:b/>
                <w:sz w:val="24"/>
              </w:rPr>
            </w:pPr>
            <w:r w:rsidRPr="00E353AE">
              <w:rPr>
                <w:b/>
                <w:sz w:val="24"/>
              </w:rPr>
              <w:t>$33.52/</w:t>
            </w:r>
            <w:proofErr w:type="spellStart"/>
            <w:r w:rsidRPr="00E353AE">
              <w:rPr>
                <w:b/>
                <w:sz w:val="24"/>
              </w:rPr>
              <w:t>hr</w:t>
            </w:r>
            <w:proofErr w:type="spellEnd"/>
          </w:p>
        </w:tc>
        <w:tc>
          <w:tcPr>
            <w:tcW w:w="1578" w:type="dxa"/>
            <w:shd w:val="clear" w:color="auto" w:fill="auto"/>
          </w:tcPr>
          <w:p w:rsidRPr="00E353AE" w:rsidR="0045184E" w:rsidP="0045184E" w:rsidRDefault="0045184E" w14:paraId="7F3F10E2" w14:textId="5255183D">
            <w:pPr>
              <w:rPr>
                <w:b/>
                <w:sz w:val="24"/>
                <w:szCs w:val="24"/>
              </w:rPr>
            </w:pPr>
            <w:r w:rsidRPr="00E353AE">
              <w:rPr>
                <w:b/>
                <w:sz w:val="24"/>
                <w:szCs w:val="24"/>
              </w:rPr>
              <w:t>$5,</w:t>
            </w:r>
            <w:r w:rsidR="001E345E">
              <w:rPr>
                <w:b/>
                <w:sz w:val="24"/>
                <w:szCs w:val="24"/>
              </w:rPr>
              <w:t>7</w:t>
            </w:r>
            <w:r w:rsidR="00B54675">
              <w:rPr>
                <w:b/>
                <w:sz w:val="24"/>
                <w:szCs w:val="24"/>
              </w:rPr>
              <w:t>65.44</w:t>
            </w:r>
          </w:p>
        </w:tc>
      </w:tr>
      <w:tr w:rsidRPr="00E353AE" w:rsidR="0045184E" w:rsidTr="00B45876" w14:paraId="64C7520D" w14:textId="77777777">
        <w:trPr>
          <w:trHeight w:val="830"/>
        </w:trPr>
        <w:tc>
          <w:tcPr>
            <w:tcW w:w="2156" w:type="dxa"/>
            <w:shd w:val="clear" w:color="auto" w:fill="auto"/>
          </w:tcPr>
          <w:p w:rsidRPr="00E353AE" w:rsidR="0045184E" w:rsidP="0045184E" w:rsidRDefault="0045184E" w14:paraId="550B133D" w14:textId="77777777">
            <w:pPr>
              <w:rPr>
                <w:b/>
                <w:sz w:val="24"/>
                <w:szCs w:val="24"/>
              </w:rPr>
            </w:pPr>
            <w:r w:rsidRPr="00E353AE">
              <w:rPr>
                <w:b/>
                <w:sz w:val="24"/>
                <w:szCs w:val="24"/>
              </w:rPr>
              <w:t>Noncommercial Educational TV Stations</w:t>
            </w:r>
          </w:p>
        </w:tc>
        <w:tc>
          <w:tcPr>
            <w:tcW w:w="1741" w:type="dxa"/>
            <w:shd w:val="clear" w:color="auto" w:fill="auto"/>
          </w:tcPr>
          <w:p w:rsidRPr="00E353AE" w:rsidR="0045184E" w:rsidP="0045184E" w:rsidRDefault="0045184E" w14:paraId="24EE00F3" w14:textId="77777777">
            <w:pPr>
              <w:rPr>
                <w:b/>
                <w:sz w:val="24"/>
                <w:szCs w:val="24"/>
              </w:rPr>
            </w:pPr>
            <w:r w:rsidRPr="00E353AE">
              <w:rPr>
                <w:b/>
                <w:sz w:val="24"/>
                <w:szCs w:val="24"/>
              </w:rPr>
              <w:t>19</w:t>
            </w:r>
            <w:r w:rsidR="001E345E">
              <w:rPr>
                <w:b/>
                <w:sz w:val="24"/>
                <w:szCs w:val="24"/>
              </w:rPr>
              <w:t>2</w:t>
            </w:r>
          </w:p>
        </w:tc>
        <w:tc>
          <w:tcPr>
            <w:tcW w:w="1791" w:type="dxa"/>
            <w:shd w:val="clear" w:color="auto" w:fill="auto"/>
          </w:tcPr>
          <w:p w:rsidRPr="00E353AE" w:rsidR="0045184E" w:rsidP="0045184E" w:rsidRDefault="0045184E" w14:paraId="59A7326F" w14:textId="77777777">
            <w:pPr>
              <w:rPr>
                <w:b/>
                <w:sz w:val="24"/>
                <w:szCs w:val="24"/>
              </w:rPr>
            </w:pPr>
            <w:r w:rsidRPr="00E353AE">
              <w:rPr>
                <w:b/>
                <w:sz w:val="24"/>
                <w:szCs w:val="24"/>
              </w:rPr>
              <w:t>.25 hour</w:t>
            </w:r>
          </w:p>
        </w:tc>
        <w:tc>
          <w:tcPr>
            <w:tcW w:w="1260" w:type="dxa"/>
            <w:shd w:val="clear" w:color="auto" w:fill="auto"/>
          </w:tcPr>
          <w:p w:rsidRPr="00E353AE" w:rsidR="0045184E" w:rsidP="0045184E" w:rsidRDefault="0045184E" w14:paraId="7E46A316" w14:textId="77777777">
            <w:pPr>
              <w:rPr>
                <w:b/>
                <w:sz w:val="24"/>
                <w:szCs w:val="24"/>
              </w:rPr>
            </w:pPr>
            <w:r w:rsidRPr="00E353AE">
              <w:rPr>
                <w:b/>
                <w:sz w:val="24"/>
                <w:szCs w:val="24"/>
              </w:rPr>
              <w:t>4</w:t>
            </w:r>
            <w:r w:rsidR="006A5F4B">
              <w:rPr>
                <w:b/>
                <w:sz w:val="24"/>
                <w:szCs w:val="24"/>
              </w:rPr>
              <w:t>8</w:t>
            </w:r>
          </w:p>
        </w:tc>
        <w:tc>
          <w:tcPr>
            <w:tcW w:w="1440" w:type="dxa"/>
          </w:tcPr>
          <w:p w:rsidRPr="00E353AE" w:rsidR="0045184E" w:rsidP="0045184E" w:rsidRDefault="0045184E" w14:paraId="76EB903B" w14:textId="77777777">
            <w:pPr>
              <w:tabs>
                <w:tab w:val="left" w:pos="-720"/>
              </w:tabs>
              <w:suppressAutoHyphens/>
              <w:rPr>
                <w:b/>
                <w:sz w:val="24"/>
              </w:rPr>
            </w:pPr>
            <w:r w:rsidRPr="00E353AE">
              <w:rPr>
                <w:b/>
                <w:sz w:val="24"/>
              </w:rPr>
              <w:t>$33.52/</w:t>
            </w:r>
            <w:proofErr w:type="spellStart"/>
            <w:r w:rsidRPr="00E353AE">
              <w:rPr>
                <w:b/>
                <w:sz w:val="24"/>
              </w:rPr>
              <w:t>hr</w:t>
            </w:r>
            <w:proofErr w:type="spellEnd"/>
          </w:p>
        </w:tc>
        <w:tc>
          <w:tcPr>
            <w:tcW w:w="1578" w:type="dxa"/>
            <w:shd w:val="clear" w:color="auto" w:fill="auto"/>
          </w:tcPr>
          <w:p w:rsidRPr="00E353AE" w:rsidR="0045184E" w:rsidP="0045184E" w:rsidRDefault="0045184E" w14:paraId="46091068" w14:textId="77777777">
            <w:pPr>
              <w:rPr>
                <w:b/>
                <w:sz w:val="24"/>
                <w:szCs w:val="24"/>
              </w:rPr>
            </w:pPr>
            <w:r w:rsidRPr="00E353AE">
              <w:rPr>
                <w:b/>
                <w:sz w:val="24"/>
                <w:szCs w:val="24"/>
              </w:rPr>
              <w:t>$1,6</w:t>
            </w:r>
            <w:r w:rsidR="006A5F4B">
              <w:rPr>
                <w:b/>
                <w:sz w:val="24"/>
                <w:szCs w:val="24"/>
              </w:rPr>
              <w:t>08</w:t>
            </w:r>
            <w:r w:rsidRPr="00E353AE">
              <w:rPr>
                <w:b/>
                <w:sz w:val="24"/>
                <w:szCs w:val="24"/>
              </w:rPr>
              <w:t>.</w:t>
            </w:r>
            <w:r w:rsidR="006A5F4B">
              <w:rPr>
                <w:b/>
                <w:sz w:val="24"/>
                <w:szCs w:val="24"/>
              </w:rPr>
              <w:t>96</w:t>
            </w:r>
          </w:p>
        </w:tc>
      </w:tr>
      <w:tr w:rsidRPr="00E353AE" w:rsidR="0045184E" w:rsidTr="00B45876" w14:paraId="3593C1D6" w14:textId="77777777">
        <w:trPr>
          <w:trHeight w:val="558"/>
        </w:trPr>
        <w:tc>
          <w:tcPr>
            <w:tcW w:w="2156" w:type="dxa"/>
            <w:shd w:val="clear" w:color="auto" w:fill="auto"/>
          </w:tcPr>
          <w:p w:rsidRPr="00E353AE" w:rsidR="0045184E" w:rsidP="0045184E" w:rsidRDefault="0045184E" w14:paraId="4DA3A89E" w14:textId="77777777">
            <w:pPr>
              <w:rPr>
                <w:b/>
                <w:sz w:val="24"/>
                <w:szCs w:val="24"/>
              </w:rPr>
            </w:pPr>
            <w:r w:rsidRPr="00E353AE">
              <w:rPr>
                <w:b/>
                <w:sz w:val="24"/>
                <w:szCs w:val="24"/>
              </w:rPr>
              <w:t>Class A TV Stations</w:t>
            </w:r>
          </w:p>
        </w:tc>
        <w:tc>
          <w:tcPr>
            <w:tcW w:w="1741" w:type="dxa"/>
            <w:shd w:val="clear" w:color="auto" w:fill="auto"/>
          </w:tcPr>
          <w:p w:rsidRPr="00E353AE" w:rsidR="0045184E" w:rsidP="0045184E" w:rsidRDefault="006A5F4B" w14:paraId="1A88A4D2" w14:textId="53EB0BF0">
            <w:pPr>
              <w:rPr>
                <w:b/>
                <w:sz w:val="24"/>
                <w:szCs w:val="24"/>
              </w:rPr>
            </w:pPr>
            <w:r>
              <w:rPr>
                <w:b/>
                <w:sz w:val="24"/>
                <w:szCs w:val="24"/>
              </w:rPr>
              <w:t>19</w:t>
            </w:r>
            <w:r w:rsidR="00FA1006">
              <w:rPr>
                <w:b/>
                <w:sz w:val="24"/>
                <w:szCs w:val="24"/>
              </w:rPr>
              <w:t>3</w:t>
            </w:r>
          </w:p>
        </w:tc>
        <w:tc>
          <w:tcPr>
            <w:tcW w:w="1791" w:type="dxa"/>
            <w:shd w:val="clear" w:color="auto" w:fill="auto"/>
          </w:tcPr>
          <w:p w:rsidRPr="00E353AE" w:rsidR="0045184E" w:rsidP="0045184E" w:rsidRDefault="0045184E" w14:paraId="0727C397" w14:textId="77777777">
            <w:pPr>
              <w:rPr>
                <w:b/>
                <w:sz w:val="24"/>
                <w:szCs w:val="24"/>
              </w:rPr>
            </w:pPr>
            <w:r w:rsidRPr="00E353AE">
              <w:rPr>
                <w:b/>
                <w:sz w:val="24"/>
                <w:szCs w:val="24"/>
              </w:rPr>
              <w:t>.25 hour</w:t>
            </w:r>
          </w:p>
        </w:tc>
        <w:tc>
          <w:tcPr>
            <w:tcW w:w="1260" w:type="dxa"/>
            <w:shd w:val="clear" w:color="auto" w:fill="auto"/>
          </w:tcPr>
          <w:p w:rsidRPr="00E353AE" w:rsidR="0045184E" w:rsidP="0045184E" w:rsidRDefault="006A5F4B" w14:paraId="1B872D48" w14:textId="2D098A21">
            <w:pPr>
              <w:rPr>
                <w:b/>
                <w:sz w:val="24"/>
                <w:szCs w:val="24"/>
              </w:rPr>
            </w:pPr>
            <w:r>
              <w:rPr>
                <w:b/>
                <w:sz w:val="24"/>
                <w:szCs w:val="24"/>
              </w:rPr>
              <w:t>4</w:t>
            </w:r>
            <w:r w:rsidR="00527F14">
              <w:rPr>
                <w:b/>
                <w:sz w:val="24"/>
                <w:szCs w:val="24"/>
              </w:rPr>
              <w:t>8</w:t>
            </w:r>
          </w:p>
        </w:tc>
        <w:tc>
          <w:tcPr>
            <w:tcW w:w="1440" w:type="dxa"/>
          </w:tcPr>
          <w:p w:rsidRPr="00E353AE" w:rsidR="0045184E" w:rsidP="0045184E" w:rsidRDefault="0045184E" w14:paraId="2BE0EA31" w14:textId="77777777">
            <w:pPr>
              <w:tabs>
                <w:tab w:val="left" w:pos="-720"/>
              </w:tabs>
              <w:suppressAutoHyphens/>
              <w:rPr>
                <w:b/>
                <w:sz w:val="24"/>
              </w:rPr>
            </w:pPr>
            <w:r w:rsidRPr="00E353AE">
              <w:rPr>
                <w:b/>
                <w:sz w:val="24"/>
              </w:rPr>
              <w:t>$33.52/</w:t>
            </w:r>
            <w:proofErr w:type="spellStart"/>
            <w:r w:rsidRPr="00E353AE">
              <w:rPr>
                <w:b/>
                <w:sz w:val="24"/>
              </w:rPr>
              <w:t>hr</w:t>
            </w:r>
            <w:proofErr w:type="spellEnd"/>
          </w:p>
        </w:tc>
        <w:tc>
          <w:tcPr>
            <w:tcW w:w="1578" w:type="dxa"/>
            <w:shd w:val="clear" w:color="auto" w:fill="auto"/>
          </w:tcPr>
          <w:p w:rsidRPr="00E353AE" w:rsidR="0045184E" w:rsidP="0045184E" w:rsidRDefault="0045184E" w14:paraId="6E8514C4" w14:textId="0DDADDD0">
            <w:pPr>
              <w:rPr>
                <w:b/>
                <w:sz w:val="24"/>
                <w:szCs w:val="24"/>
              </w:rPr>
            </w:pPr>
            <w:r w:rsidRPr="00E353AE">
              <w:rPr>
                <w:b/>
                <w:sz w:val="24"/>
                <w:szCs w:val="24"/>
              </w:rPr>
              <w:t>$1,</w:t>
            </w:r>
            <w:r w:rsidR="006A5F4B">
              <w:rPr>
                <w:b/>
                <w:sz w:val="24"/>
                <w:szCs w:val="24"/>
              </w:rPr>
              <w:t>6</w:t>
            </w:r>
            <w:r w:rsidR="00B54675">
              <w:rPr>
                <w:b/>
                <w:sz w:val="24"/>
                <w:szCs w:val="24"/>
              </w:rPr>
              <w:t>08.96</w:t>
            </w:r>
          </w:p>
          <w:p w:rsidRPr="00E353AE" w:rsidR="0045184E" w:rsidP="0045184E" w:rsidRDefault="0045184E" w14:paraId="027AA189" w14:textId="77777777">
            <w:pPr>
              <w:rPr>
                <w:b/>
                <w:sz w:val="24"/>
                <w:szCs w:val="24"/>
              </w:rPr>
            </w:pPr>
          </w:p>
        </w:tc>
      </w:tr>
      <w:tr w:rsidRPr="00E353AE" w:rsidR="0045184E" w:rsidTr="00B45876" w14:paraId="5E841CC5" w14:textId="77777777">
        <w:trPr>
          <w:trHeight w:val="287"/>
        </w:trPr>
        <w:tc>
          <w:tcPr>
            <w:tcW w:w="2156" w:type="dxa"/>
            <w:shd w:val="clear" w:color="auto" w:fill="auto"/>
          </w:tcPr>
          <w:p w:rsidRPr="00E353AE" w:rsidR="0045184E" w:rsidP="0045184E" w:rsidRDefault="0045184E" w14:paraId="00800A03" w14:textId="77777777">
            <w:pPr>
              <w:rPr>
                <w:b/>
                <w:sz w:val="24"/>
                <w:szCs w:val="24"/>
              </w:rPr>
            </w:pPr>
            <w:r w:rsidRPr="00E353AE">
              <w:rPr>
                <w:b/>
                <w:sz w:val="24"/>
                <w:szCs w:val="24"/>
              </w:rPr>
              <w:t>LPTV Stations</w:t>
            </w:r>
          </w:p>
        </w:tc>
        <w:tc>
          <w:tcPr>
            <w:tcW w:w="1741" w:type="dxa"/>
            <w:shd w:val="clear" w:color="auto" w:fill="auto"/>
          </w:tcPr>
          <w:p w:rsidRPr="00E353AE" w:rsidR="0045184E" w:rsidP="0045184E" w:rsidRDefault="0045184E" w14:paraId="4B0CC259" w14:textId="5DB63FFD">
            <w:pPr>
              <w:rPr>
                <w:b/>
                <w:sz w:val="24"/>
                <w:szCs w:val="24"/>
              </w:rPr>
            </w:pPr>
            <w:r w:rsidRPr="00E353AE">
              <w:rPr>
                <w:b/>
                <w:sz w:val="24"/>
                <w:szCs w:val="24"/>
              </w:rPr>
              <w:t>9</w:t>
            </w:r>
            <w:r w:rsidR="00FA1006">
              <w:rPr>
                <w:b/>
                <w:sz w:val="24"/>
                <w:szCs w:val="24"/>
              </w:rPr>
              <w:t>46</w:t>
            </w:r>
          </w:p>
        </w:tc>
        <w:tc>
          <w:tcPr>
            <w:tcW w:w="1791" w:type="dxa"/>
            <w:shd w:val="clear" w:color="auto" w:fill="auto"/>
          </w:tcPr>
          <w:p w:rsidRPr="00E353AE" w:rsidR="0045184E" w:rsidP="0045184E" w:rsidRDefault="0045184E" w14:paraId="43889F15" w14:textId="77777777">
            <w:pPr>
              <w:rPr>
                <w:b/>
                <w:sz w:val="24"/>
                <w:szCs w:val="24"/>
              </w:rPr>
            </w:pPr>
            <w:r w:rsidRPr="00E353AE">
              <w:rPr>
                <w:b/>
                <w:sz w:val="24"/>
                <w:szCs w:val="24"/>
              </w:rPr>
              <w:t>.25 hour</w:t>
            </w:r>
          </w:p>
        </w:tc>
        <w:tc>
          <w:tcPr>
            <w:tcW w:w="1260" w:type="dxa"/>
            <w:shd w:val="clear" w:color="auto" w:fill="auto"/>
          </w:tcPr>
          <w:p w:rsidRPr="00E353AE" w:rsidR="0045184E" w:rsidP="0045184E" w:rsidRDefault="0045184E" w14:paraId="6B4BCA42" w14:textId="5E61D2F7">
            <w:pPr>
              <w:rPr>
                <w:b/>
                <w:sz w:val="24"/>
                <w:szCs w:val="24"/>
              </w:rPr>
            </w:pPr>
            <w:r w:rsidRPr="00E353AE">
              <w:rPr>
                <w:b/>
                <w:sz w:val="24"/>
                <w:szCs w:val="24"/>
              </w:rPr>
              <w:t>2</w:t>
            </w:r>
            <w:r w:rsidR="006A5F4B">
              <w:rPr>
                <w:b/>
                <w:sz w:val="24"/>
                <w:szCs w:val="24"/>
              </w:rPr>
              <w:t>3</w:t>
            </w:r>
            <w:r w:rsidR="00B54675">
              <w:rPr>
                <w:b/>
                <w:sz w:val="24"/>
                <w:szCs w:val="24"/>
              </w:rPr>
              <w:t>7</w:t>
            </w:r>
          </w:p>
        </w:tc>
        <w:tc>
          <w:tcPr>
            <w:tcW w:w="1440" w:type="dxa"/>
          </w:tcPr>
          <w:p w:rsidRPr="00E353AE" w:rsidR="0045184E" w:rsidP="0045184E" w:rsidRDefault="0045184E" w14:paraId="559B39D1" w14:textId="77777777">
            <w:pPr>
              <w:tabs>
                <w:tab w:val="left" w:pos="-720"/>
              </w:tabs>
              <w:suppressAutoHyphens/>
              <w:rPr>
                <w:b/>
                <w:sz w:val="24"/>
              </w:rPr>
            </w:pPr>
            <w:r w:rsidRPr="00E353AE">
              <w:rPr>
                <w:b/>
                <w:sz w:val="24"/>
              </w:rPr>
              <w:t>$33.52/</w:t>
            </w:r>
            <w:proofErr w:type="spellStart"/>
            <w:r w:rsidRPr="00E353AE">
              <w:rPr>
                <w:b/>
                <w:sz w:val="24"/>
              </w:rPr>
              <w:t>hr</w:t>
            </w:r>
            <w:proofErr w:type="spellEnd"/>
          </w:p>
        </w:tc>
        <w:tc>
          <w:tcPr>
            <w:tcW w:w="1578" w:type="dxa"/>
            <w:shd w:val="clear" w:color="auto" w:fill="auto"/>
          </w:tcPr>
          <w:p w:rsidRPr="00E353AE" w:rsidR="0045184E" w:rsidP="0045184E" w:rsidRDefault="0045184E" w14:paraId="3F05D9DF" w14:textId="1803604C">
            <w:pPr>
              <w:rPr>
                <w:b/>
                <w:sz w:val="24"/>
                <w:szCs w:val="24"/>
              </w:rPr>
            </w:pPr>
            <w:r w:rsidRPr="00E353AE">
              <w:rPr>
                <w:b/>
                <w:sz w:val="24"/>
                <w:szCs w:val="24"/>
              </w:rPr>
              <w:t>$</w:t>
            </w:r>
            <w:r w:rsidR="00052D8E">
              <w:rPr>
                <w:b/>
                <w:sz w:val="24"/>
                <w:szCs w:val="24"/>
              </w:rPr>
              <w:t>7,9</w:t>
            </w:r>
            <w:r w:rsidR="00B54675">
              <w:rPr>
                <w:b/>
                <w:sz w:val="24"/>
                <w:szCs w:val="24"/>
              </w:rPr>
              <w:t>44.24</w:t>
            </w:r>
          </w:p>
        </w:tc>
      </w:tr>
      <w:tr w:rsidRPr="00E353AE" w:rsidR="0045184E" w:rsidTr="00B45876" w14:paraId="28703A7F" w14:textId="77777777">
        <w:trPr>
          <w:trHeight w:val="287"/>
        </w:trPr>
        <w:tc>
          <w:tcPr>
            <w:tcW w:w="2156" w:type="dxa"/>
            <w:shd w:val="clear" w:color="auto" w:fill="auto"/>
          </w:tcPr>
          <w:p w:rsidRPr="00E353AE" w:rsidR="0045184E" w:rsidP="0045184E" w:rsidRDefault="0045184E" w14:paraId="0D50ACD4" w14:textId="77777777">
            <w:pPr>
              <w:rPr>
                <w:b/>
                <w:sz w:val="24"/>
                <w:szCs w:val="24"/>
              </w:rPr>
            </w:pPr>
            <w:r w:rsidRPr="00E353AE">
              <w:rPr>
                <w:b/>
                <w:sz w:val="24"/>
                <w:szCs w:val="24"/>
              </w:rPr>
              <w:t>TOTALS</w:t>
            </w:r>
          </w:p>
        </w:tc>
        <w:tc>
          <w:tcPr>
            <w:tcW w:w="1741" w:type="dxa"/>
            <w:shd w:val="clear" w:color="auto" w:fill="auto"/>
          </w:tcPr>
          <w:p w:rsidRPr="00E353AE" w:rsidR="0045184E" w:rsidP="0045184E" w:rsidRDefault="0045184E" w14:paraId="6B02ECC5" w14:textId="3C693105">
            <w:pPr>
              <w:rPr>
                <w:b/>
                <w:sz w:val="24"/>
                <w:szCs w:val="24"/>
              </w:rPr>
            </w:pPr>
            <w:r w:rsidRPr="00E353AE">
              <w:rPr>
                <w:b/>
                <w:sz w:val="24"/>
                <w:szCs w:val="24"/>
              </w:rPr>
              <w:t>10,</w:t>
            </w:r>
            <w:r w:rsidR="00FA1006">
              <w:rPr>
                <w:b/>
                <w:sz w:val="24"/>
                <w:szCs w:val="24"/>
              </w:rPr>
              <w:t>765</w:t>
            </w:r>
          </w:p>
        </w:tc>
        <w:tc>
          <w:tcPr>
            <w:tcW w:w="1791" w:type="dxa"/>
            <w:shd w:val="clear" w:color="auto" w:fill="auto"/>
          </w:tcPr>
          <w:p w:rsidRPr="00E353AE" w:rsidR="0045184E" w:rsidP="0045184E" w:rsidRDefault="0045184E" w14:paraId="6A4244C3" w14:textId="77777777">
            <w:pPr>
              <w:rPr>
                <w:b/>
                <w:sz w:val="24"/>
                <w:szCs w:val="24"/>
              </w:rPr>
            </w:pPr>
          </w:p>
        </w:tc>
        <w:tc>
          <w:tcPr>
            <w:tcW w:w="1260" w:type="dxa"/>
            <w:shd w:val="clear" w:color="auto" w:fill="auto"/>
          </w:tcPr>
          <w:p w:rsidRPr="00E353AE" w:rsidR="0045184E" w:rsidP="0045184E" w:rsidRDefault="0045184E" w14:paraId="0B54EF25" w14:textId="587736E9">
            <w:pPr>
              <w:rPr>
                <w:b/>
                <w:sz w:val="24"/>
                <w:szCs w:val="24"/>
              </w:rPr>
            </w:pPr>
            <w:r w:rsidRPr="00E353AE">
              <w:rPr>
                <w:b/>
                <w:sz w:val="24"/>
                <w:szCs w:val="24"/>
              </w:rPr>
              <w:t>2,</w:t>
            </w:r>
            <w:r w:rsidR="00A933BE">
              <w:rPr>
                <w:b/>
                <w:sz w:val="24"/>
                <w:szCs w:val="24"/>
              </w:rPr>
              <w:t>69</w:t>
            </w:r>
            <w:r w:rsidR="00B54675">
              <w:rPr>
                <w:b/>
                <w:sz w:val="24"/>
                <w:szCs w:val="24"/>
              </w:rPr>
              <w:t>2</w:t>
            </w:r>
          </w:p>
        </w:tc>
        <w:tc>
          <w:tcPr>
            <w:tcW w:w="1440" w:type="dxa"/>
          </w:tcPr>
          <w:p w:rsidRPr="00E353AE" w:rsidR="0045184E" w:rsidP="0045184E" w:rsidRDefault="0045184E" w14:paraId="54670D0C" w14:textId="77777777">
            <w:pPr>
              <w:tabs>
                <w:tab w:val="left" w:pos="-720"/>
              </w:tabs>
              <w:suppressAutoHyphens/>
              <w:rPr>
                <w:b/>
                <w:sz w:val="24"/>
              </w:rPr>
            </w:pPr>
          </w:p>
        </w:tc>
        <w:tc>
          <w:tcPr>
            <w:tcW w:w="1578" w:type="dxa"/>
            <w:shd w:val="clear" w:color="auto" w:fill="auto"/>
          </w:tcPr>
          <w:p w:rsidRPr="00E353AE" w:rsidR="0045184E" w:rsidP="006E667E" w:rsidRDefault="0045184E" w14:paraId="106C5E74" w14:textId="385D720E">
            <w:pPr>
              <w:rPr>
                <w:b/>
                <w:sz w:val="24"/>
                <w:szCs w:val="24"/>
              </w:rPr>
            </w:pPr>
            <w:r w:rsidRPr="00E353AE">
              <w:rPr>
                <w:b/>
                <w:sz w:val="24"/>
                <w:szCs w:val="24"/>
              </w:rPr>
              <w:t>$</w:t>
            </w:r>
            <w:r w:rsidR="00B95880">
              <w:rPr>
                <w:b/>
                <w:sz w:val="24"/>
                <w:szCs w:val="24"/>
              </w:rPr>
              <w:t>9</w:t>
            </w:r>
            <w:r w:rsidR="00742FD6">
              <w:rPr>
                <w:b/>
                <w:sz w:val="24"/>
                <w:szCs w:val="24"/>
              </w:rPr>
              <w:t>0,2</w:t>
            </w:r>
            <w:r w:rsidR="00B54675">
              <w:rPr>
                <w:b/>
                <w:sz w:val="24"/>
                <w:szCs w:val="24"/>
              </w:rPr>
              <w:t>35.84</w:t>
            </w:r>
          </w:p>
        </w:tc>
      </w:tr>
    </w:tbl>
    <w:p w:rsidRPr="00E353AE" w:rsidR="00D356F5" w:rsidP="00A4050D" w:rsidRDefault="00D356F5" w14:paraId="7480D002" w14:textId="77777777">
      <w:pPr>
        <w:rPr>
          <w:sz w:val="24"/>
          <w:szCs w:val="24"/>
        </w:rPr>
      </w:pPr>
    </w:p>
    <w:p w:rsidR="00A4050D" w:rsidP="00A4050D" w:rsidRDefault="00A4050D" w14:paraId="0CB8CD92" w14:textId="73ED470B">
      <w:pPr>
        <w:rPr>
          <w:sz w:val="24"/>
          <w:szCs w:val="24"/>
        </w:rPr>
      </w:pPr>
    </w:p>
    <w:p w:rsidR="00B54675" w:rsidP="00A4050D" w:rsidRDefault="00B54675" w14:paraId="70CB6788" w14:textId="464FB408">
      <w:pPr>
        <w:rPr>
          <w:sz w:val="24"/>
          <w:szCs w:val="24"/>
        </w:rPr>
      </w:pPr>
    </w:p>
    <w:p w:rsidR="00B54675" w:rsidP="00A4050D" w:rsidRDefault="00B54675" w14:paraId="7ABA78D6" w14:textId="5EBA9317">
      <w:pPr>
        <w:rPr>
          <w:sz w:val="24"/>
          <w:szCs w:val="24"/>
        </w:rPr>
      </w:pPr>
    </w:p>
    <w:p w:rsidRPr="00E353AE" w:rsidR="00B54675" w:rsidP="00A4050D" w:rsidRDefault="00B54675" w14:paraId="36A9C22E" w14:textId="77777777">
      <w:pPr>
        <w:rPr>
          <w:sz w:val="24"/>
          <w:szCs w:val="24"/>
        </w:rPr>
      </w:pPr>
    </w:p>
    <w:p w:rsidRPr="00E353AE" w:rsidR="00A4050D" w:rsidP="00A4050D" w:rsidRDefault="00A4050D" w14:paraId="28B322CC" w14:textId="77777777">
      <w:pPr>
        <w:rPr>
          <w:b/>
          <w:sz w:val="24"/>
          <w:szCs w:val="24"/>
          <w:u w:val="single"/>
        </w:rPr>
      </w:pPr>
      <w:r w:rsidRPr="00E353AE">
        <w:rPr>
          <w:b/>
          <w:sz w:val="24"/>
          <w:szCs w:val="24"/>
          <w:u w:val="single"/>
        </w:rPr>
        <w:lastRenderedPageBreak/>
        <w:t>TABLE 3</w:t>
      </w:r>
    </w:p>
    <w:p w:rsidRPr="00E353AE" w:rsidR="007B0B93" w:rsidP="00A4050D" w:rsidRDefault="007B0B93" w14:paraId="7B4AADE5" w14:textId="77777777">
      <w:pPr>
        <w:rPr>
          <w:b/>
          <w:sz w:val="24"/>
          <w:szCs w:val="24"/>
        </w:rPr>
      </w:pPr>
    </w:p>
    <w:tbl>
      <w:tblPr>
        <w:tblW w:w="99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156"/>
        <w:gridCol w:w="1741"/>
        <w:gridCol w:w="1611"/>
        <w:gridCol w:w="1440"/>
        <w:gridCol w:w="1350"/>
        <w:gridCol w:w="1668"/>
      </w:tblGrid>
      <w:tr w:rsidRPr="00E353AE" w:rsidR="00A4050D" w:rsidTr="00B45876" w14:paraId="00B098D8" w14:textId="77777777">
        <w:trPr>
          <w:trHeight w:val="350"/>
        </w:trPr>
        <w:tc>
          <w:tcPr>
            <w:tcW w:w="9966" w:type="dxa"/>
            <w:gridSpan w:val="6"/>
            <w:shd w:val="clear" w:color="auto" w:fill="auto"/>
          </w:tcPr>
          <w:p w:rsidRPr="00E353AE" w:rsidR="00A4050D" w:rsidP="00F34576" w:rsidRDefault="00A4050D" w14:paraId="7AFE1676" w14:textId="77777777">
            <w:pPr>
              <w:rPr>
                <w:b/>
                <w:sz w:val="24"/>
                <w:szCs w:val="24"/>
              </w:rPr>
            </w:pPr>
            <w:r w:rsidRPr="00E353AE">
              <w:rPr>
                <w:b/>
                <w:sz w:val="24"/>
                <w:szCs w:val="24"/>
              </w:rPr>
              <w:t>Annual Hour Burden to Broadcast Material Contest Terms the First Time the Audience is Told How to Enter or Participate and Periodically Thereafter</w:t>
            </w:r>
          </w:p>
        </w:tc>
      </w:tr>
      <w:tr w:rsidRPr="00E353AE" w:rsidR="00A4050D" w:rsidTr="000B5EB6" w14:paraId="54C87D72" w14:textId="77777777">
        <w:trPr>
          <w:trHeight w:val="800"/>
        </w:trPr>
        <w:tc>
          <w:tcPr>
            <w:tcW w:w="2156" w:type="dxa"/>
            <w:shd w:val="clear" w:color="auto" w:fill="auto"/>
          </w:tcPr>
          <w:p w:rsidRPr="00E353AE" w:rsidR="00A4050D" w:rsidP="00A4050D" w:rsidRDefault="00A4050D" w14:paraId="11E44035" w14:textId="77777777">
            <w:pPr>
              <w:rPr>
                <w:b/>
                <w:sz w:val="24"/>
                <w:szCs w:val="24"/>
              </w:rPr>
            </w:pPr>
            <w:r w:rsidRPr="00E353AE">
              <w:rPr>
                <w:b/>
                <w:sz w:val="24"/>
                <w:szCs w:val="24"/>
              </w:rPr>
              <w:t>Respondents</w:t>
            </w:r>
          </w:p>
        </w:tc>
        <w:tc>
          <w:tcPr>
            <w:tcW w:w="1741" w:type="dxa"/>
            <w:shd w:val="clear" w:color="auto" w:fill="auto"/>
          </w:tcPr>
          <w:p w:rsidRPr="00E353AE" w:rsidR="00A4050D" w:rsidP="00A4050D" w:rsidRDefault="00A4050D" w14:paraId="7C7FEB65" w14:textId="77777777">
            <w:pPr>
              <w:rPr>
                <w:b/>
                <w:sz w:val="24"/>
                <w:szCs w:val="24"/>
              </w:rPr>
            </w:pPr>
            <w:r w:rsidRPr="00E353AE">
              <w:rPr>
                <w:b/>
                <w:sz w:val="24"/>
                <w:szCs w:val="24"/>
              </w:rPr>
              <w:t>Number of Respondents/Responses</w:t>
            </w:r>
          </w:p>
        </w:tc>
        <w:tc>
          <w:tcPr>
            <w:tcW w:w="1611" w:type="dxa"/>
            <w:shd w:val="clear" w:color="auto" w:fill="auto"/>
          </w:tcPr>
          <w:p w:rsidRPr="00E353AE" w:rsidR="000B5EB6" w:rsidP="00A4050D" w:rsidRDefault="00A4050D" w14:paraId="52768B99" w14:textId="77777777">
            <w:pPr>
              <w:rPr>
                <w:b/>
                <w:sz w:val="24"/>
                <w:szCs w:val="24"/>
              </w:rPr>
            </w:pPr>
            <w:r w:rsidRPr="00E353AE">
              <w:rPr>
                <w:b/>
                <w:sz w:val="24"/>
                <w:szCs w:val="24"/>
              </w:rPr>
              <w:t xml:space="preserve">Respondent’s Hourly </w:t>
            </w:r>
          </w:p>
          <w:p w:rsidRPr="00E353AE" w:rsidR="00A4050D" w:rsidP="00A4050D" w:rsidRDefault="00A4050D" w14:paraId="28D63F3B" w14:textId="77777777">
            <w:pPr>
              <w:rPr>
                <w:b/>
                <w:sz w:val="24"/>
                <w:szCs w:val="24"/>
              </w:rPr>
            </w:pPr>
            <w:r w:rsidRPr="00E353AE">
              <w:rPr>
                <w:b/>
                <w:sz w:val="24"/>
                <w:szCs w:val="24"/>
              </w:rPr>
              <w:t>Burden</w:t>
            </w:r>
          </w:p>
        </w:tc>
        <w:tc>
          <w:tcPr>
            <w:tcW w:w="1440" w:type="dxa"/>
            <w:shd w:val="clear" w:color="auto" w:fill="auto"/>
          </w:tcPr>
          <w:p w:rsidRPr="00E353AE" w:rsidR="00A4050D" w:rsidP="00A4050D" w:rsidRDefault="00A4050D" w14:paraId="3E447B52" w14:textId="77777777">
            <w:pPr>
              <w:rPr>
                <w:b/>
                <w:sz w:val="24"/>
                <w:szCs w:val="24"/>
              </w:rPr>
            </w:pPr>
            <w:r w:rsidRPr="00E353AE">
              <w:rPr>
                <w:b/>
                <w:sz w:val="24"/>
                <w:szCs w:val="24"/>
              </w:rPr>
              <w:t xml:space="preserve">Annual Burden Hours </w:t>
            </w:r>
          </w:p>
        </w:tc>
        <w:tc>
          <w:tcPr>
            <w:tcW w:w="1350" w:type="dxa"/>
          </w:tcPr>
          <w:p w:rsidRPr="00E353AE" w:rsidR="00A4050D" w:rsidP="00A4050D" w:rsidRDefault="00A4050D" w14:paraId="643BDE2A" w14:textId="77777777">
            <w:pPr>
              <w:rPr>
                <w:b/>
                <w:sz w:val="24"/>
                <w:szCs w:val="24"/>
              </w:rPr>
            </w:pPr>
            <w:r w:rsidRPr="00E353AE">
              <w:rPr>
                <w:b/>
                <w:sz w:val="24"/>
                <w:szCs w:val="24"/>
              </w:rPr>
              <w:t>Hourly In-House Cost</w:t>
            </w:r>
          </w:p>
        </w:tc>
        <w:tc>
          <w:tcPr>
            <w:tcW w:w="1668" w:type="dxa"/>
            <w:shd w:val="clear" w:color="auto" w:fill="auto"/>
          </w:tcPr>
          <w:p w:rsidRPr="00E353AE" w:rsidR="00A4050D" w:rsidP="00A4050D" w:rsidRDefault="00A4050D" w14:paraId="67C6E83E" w14:textId="77777777">
            <w:pPr>
              <w:rPr>
                <w:b/>
                <w:sz w:val="24"/>
                <w:szCs w:val="24"/>
              </w:rPr>
            </w:pPr>
            <w:r w:rsidRPr="00E353AE">
              <w:rPr>
                <w:b/>
                <w:sz w:val="24"/>
                <w:szCs w:val="24"/>
              </w:rPr>
              <w:t>Annual In-House Cost</w:t>
            </w:r>
          </w:p>
        </w:tc>
      </w:tr>
      <w:tr w:rsidRPr="00E353AE" w:rsidR="00A4050D" w:rsidTr="000B5EB6" w14:paraId="1547C681" w14:textId="77777777">
        <w:trPr>
          <w:trHeight w:val="558"/>
        </w:trPr>
        <w:tc>
          <w:tcPr>
            <w:tcW w:w="2156" w:type="dxa"/>
            <w:shd w:val="clear" w:color="auto" w:fill="auto"/>
          </w:tcPr>
          <w:p w:rsidRPr="00E353AE" w:rsidR="00A4050D" w:rsidP="00A4050D" w:rsidRDefault="00A4050D" w14:paraId="2A815FF9" w14:textId="77777777">
            <w:pPr>
              <w:rPr>
                <w:b/>
                <w:sz w:val="24"/>
                <w:szCs w:val="24"/>
              </w:rPr>
            </w:pPr>
            <w:r w:rsidRPr="00E353AE">
              <w:rPr>
                <w:b/>
                <w:sz w:val="24"/>
                <w:szCs w:val="24"/>
              </w:rPr>
              <w:t>Commercial Radio Stations</w:t>
            </w:r>
          </w:p>
        </w:tc>
        <w:tc>
          <w:tcPr>
            <w:tcW w:w="1741" w:type="dxa"/>
            <w:shd w:val="clear" w:color="auto" w:fill="auto"/>
          </w:tcPr>
          <w:p w:rsidRPr="00E353AE" w:rsidR="00A4050D" w:rsidP="00A4050D" w:rsidRDefault="00A4050D" w14:paraId="404B99F7" w14:textId="0F7B2970">
            <w:pPr>
              <w:rPr>
                <w:b/>
                <w:sz w:val="24"/>
                <w:szCs w:val="24"/>
              </w:rPr>
            </w:pPr>
            <w:r w:rsidRPr="00E353AE">
              <w:rPr>
                <w:b/>
                <w:sz w:val="24"/>
                <w:szCs w:val="24"/>
              </w:rPr>
              <w:t>5,6</w:t>
            </w:r>
            <w:r w:rsidR="00B25966">
              <w:rPr>
                <w:b/>
                <w:sz w:val="24"/>
                <w:szCs w:val="24"/>
              </w:rPr>
              <w:t>01</w:t>
            </w:r>
          </w:p>
        </w:tc>
        <w:tc>
          <w:tcPr>
            <w:tcW w:w="1611" w:type="dxa"/>
            <w:shd w:val="clear" w:color="auto" w:fill="auto"/>
          </w:tcPr>
          <w:p w:rsidRPr="00E353AE" w:rsidR="00A4050D" w:rsidP="00A4050D" w:rsidRDefault="00A4050D" w14:paraId="2F5E6FA6" w14:textId="77777777">
            <w:pPr>
              <w:rPr>
                <w:b/>
                <w:sz w:val="24"/>
                <w:szCs w:val="24"/>
              </w:rPr>
            </w:pPr>
            <w:r w:rsidRPr="00E353AE">
              <w:rPr>
                <w:b/>
                <w:sz w:val="24"/>
                <w:szCs w:val="24"/>
              </w:rPr>
              <w:t>9</w:t>
            </w:r>
          </w:p>
        </w:tc>
        <w:tc>
          <w:tcPr>
            <w:tcW w:w="1440" w:type="dxa"/>
            <w:shd w:val="clear" w:color="auto" w:fill="auto"/>
          </w:tcPr>
          <w:p w:rsidRPr="00E353AE" w:rsidR="00A4050D" w:rsidP="00A4050D" w:rsidRDefault="000B5EB6" w14:paraId="54EE01C1" w14:textId="0248CD00">
            <w:pPr>
              <w:rPr>
                <w:b/>
                <w:sz w:val="24"/>
                <w:szCs w:val="24"/>
              </w:rPr>
            </w:pPr>
            <w:r w:rsidRPr="00E353AE">
              <w:rPr>
                <w:b/>
                <w:sz w:val="24"/>
                <w:szCs w:val="24"/>
              </w:rPr>
              <w:t>5</w:t>
            </w:r>
            <w:r w:rsidR="00B001CA">
              <w:rPr>
                <w:b/>
                <w:sz w:val="24"/>
                <w:szCs w:val="24"/>
              </w:rPr>
              <w:t>0,409</w:t>
            </w:r>
          </w:p>
        </w:tc>
        <w:tc>
          <w:tcPr>
            <w:tcW w:w="1350" w:type="dxa"/>
          </w:tcPr>
          <w:p w:rsidRPr="00E353AE" w:rsidR="00A4050D" w:rsidP="00F34576" w:rsidRDefault="00A4050D" w14:paraId="49C629C5" w14:textId="77777777">
            <w:pPr>
              <w:tabs>
                <w:tab w:val="left" w:pos="-720"/>
              </w:tabs>
              <w:suppressAutoHyphens/>
              <w:rPr>
                <w:b/>
                <w:sz w:val="24"/>
              </w:rPr>
            </w:pPr>
            <w:r w:rsidRPr="00E353AE">
              <w:rPr>
                <w:b/>
                <w:sz w:val="24"/>
              </w:rPr>
              <w:t>$33.52/</w:t>
            </w:r>
            <w:proofErr w:type="spellStart"/>
            <w:r w:rsidRPr="00E353AE">
              <w:rPr>
                <w:b/>
                <w:sz w:val="24"/>
              </w:rPr>
              <w:t>hr</w:t>
            </w:r>
            <w:proofErr w:type="spellEnd"/>
          </w:p>
        </w:tc>
        <w:tc>
          <w:tcPr>
            <w:tcW w:w="1668" w:type="dxa"/>
            <w:shd w:val="clear" w:color="auto" w:fill="auto"/>
          </w:tcPr>
          <w:p w:rsidRPr="00E353AE" w:rsidR="00A4050D" w:rsidP="000B5EB6" w:rsidRDefault="00A4050D" w14:paraId="523D508B" w14:textId="4095C356">
            <w:pPr>
              <w:rPr>
                <w:b/>
                <w:sz w:val="24"/>
                <w:szCs w:val="24"/>
              </w:rPr>
            </w:pPr>
            <w:r w:rsidRPr="00E353AE">
              <w:rPr>
                <w:b/>
                <w:sz w:val="24"/>
                <w:szCs w:val="24"/>
              </w:rPr>
              <w:t>$</w:t>
            </w:r>
            <w:r w:rsidRPr="00E353AE" w:rsidR="000B5EB6">
              <w:rPr>
                <w:b/>
                <w:sz w:val="24"/>
                <w:szCs w:val="24"/>
              </w:rPr>
              <w:t>1,</w:t>
            </w:r>
            <w:r w:rsidR="00B001CA">
              <w:rPr>
                <w:b/>
                <w:sz w:val="24"/>
                <w:szCs w:val="24"/>
              </w:rPr>
              <w:t>689,709.68</w:t>
            </w:r>
          </w:p>
        </w:tc>
      </w:tr>
      <w:tr w:rsidRPr="00E353AE" w:rsidR="00A4050D" w:rsidTr="000B5EB6" w14:paraId="307DA3D1" w14:textId="77777777">
        <w:trPr>
          <w:trHeight w:val="830"/>
        </w:trPr>
        <w:tc>
          <w:tcPr>
            <w:tcW w:w="2156" w:type="dxa"/>
            <w:shd w:val="clear" w:color="auto" w:fill="auto"/>
          </w:tcPr>
          <w:p w:rsidRPr="00E353AE" w:rsidR="00A4050D" w:rsidP="00A4050D" w:rsidRDefault="00A4050D" w14:paraId="7D970CD0" w14:textId="77777777">
            <w:pPr>
              <w:rPr>
                <w:b/>
                <w:sz w:val="24"/>
                <w:szCs w:val="24"/>
              </w:rPr>
            </w:pPr>
            <w:r w:rsidRPr="00E353AE">
              <w:rPr>
                <w:b/>
                <w:sz w:val="24"/>
                <w:szCs w:val="24"/>
              </w:rPr>
              <w:t>Noncommercial Educational Radio Stations</w:t>
            </w:r>
          </w:p>
        </w:tc>
        <w:tc>
          <w:tcPr>
            <w:tcW w:w="1741" w:type="dxa"/>
            <w:shd w:val="clear" w:color="auto" w:fill="auto"/>
          </w:tcPr>
          <w:p w:rsidRPr="00E353AE" w:rsidR="00A4050D" w:rsidP="00A4050D" w:rsidRDefault="00A4050D" w14:paraId="26D3927B" w14:textId="4C738C97">
            <w:pPr>
              <w:rPr>
                <w:b/>
                <w:sz w:val="24"/>
                <w:szCs w:val="24"/>
              </w:rPr>
            </w:pPr>
            <w:r w:rsidRPr="00E353AE">
              <w:rPr>
                <w:b/>
                <w:sz w:val="24"/>
                <w:szCs w:val="24"/>
              </w:rPr>
              <w:t>2,</w:t>
            </w:r>
            <w:r w:rsidR="00F634DE">
              <w:rPr>
                <w:b/>
                <w:sz w:val="24"/>
                <w:szCs w:val="24"/>
              </w:rPr>
              <w:t>106</w:t>
            </w:r>
          </w:p>
        </w:tc>
        <w:tc>
          <w:tcPr>
            <w:tcW w:w="1611" w:type="dxa"/>
            <w:shd w:val="clear" w:color="auto" w:fill="auto"/>
          </w:tcPr>
          <w:p w:rsidRPr="00E353AE" w:rsidR="00A4050D" w:rsidP="00A4050D" w:rsidRDefault="00A4050D" w14:paraId="1DA74989" w14:textId="77777777">
            <w:pPr>
              <w:rPr>
                <w:b/>
                <w:sz w:val="24"/>
                <w:szCs w:val="24"/>
              </w:rPr>
            </w:pPr>
            <w:r w:rsidRPr="00E353AE">
              <w:rPr>
                <w:b/>
                <w:sz w:val="24"/>
                <w:szCs w:val="24"/>
              </w:rPr>
              <w:t>9</w:t>
            </w:r>
          </w:p>
        </w:tc>
        <w:tc>
          <w:tcPr>
            <w:tcW w:w="1440" w:type="dxa"/>
            <w:shd w:val="clear" w:color="auto" w:fill="auto"/>
          </w:tcPr>
          <w:p w:rsidRPr="00E353AE" w:rsidR="00A4050D" w:rsidP="00A4050D" w:rsidRDefault="000B5EB6" w14:paraId="35BCBFDF" w14:textId="07E5483D">
            <w:pPr>
              <w:rPr>
                <w:b/>
                <w:sz w:val="24"/>
                <w:szCs w:val="24"/>
              </w:rPr>
            </w:pPr>
            <w:r w:rsidRPr="00E353AE">
              <w:rPr>
                <w:b/>
                <w:sz w:val="24"/>
                <w:szCs w:val="24"/>
              </w:rPr>
              <w:t>18,</w:t>
            </w:r>
            <w:r w:rsidR="006925CF">
              <w:rPr>
                <w:b/>
                <w:sz w:val="24"/>
                <w:szCs w:val="24"/>
              </w:rPr>
              <w:t>954</w:t>
            </w:r>
          </w:p>
        </w:tc>
        <w:tc>
          <w:tcPr>
            <w:tcW w:w="1350" w:type="dxa"/>
          </w:tcPr>
          <w:p w:rsidRPr="00E353AE" w:rsidR="00A4050D" w:rsidP="00A4050D" w:rsidRDefault="00A4050D" w14:paraId="2519A335" w14:textId="77777777">
            <w:pPr>
              <w:tabs>
                <w:tab w:val="left" w:pos="-720"/>
              </w:tabs>
              <w:suppressAutoHyphens/>
              <w:rPr>
                <w:b/>
                <w:sz w:val="24"/>
              </w:rPr>
            </w:pPr>
            <w:r w:rsidRPr="00E353AE">
              <w:rPr>
                <w:b/>
                <w:sz w:val="24"/>
              </w:rPr>
              <w:t>$33.52/</w:t>
            </w:r>
            <w:proofErr w:type="spellStart"/>
            <w:r w:rsidRPr="00E353AE">
              <w:rPr>
                <w:b/>
                <w:sz w:val="24"/>
              </w:rPr>
              <w:t>hr</w:t>
            </w:r>
            <w:proofErr w:type="spellEnd"/>
          </w:p>
        </w:tc>
        <w:tc>
          <w:tcPr>
            <w:tcW w:w="1668" w:type="dxa"/>
            <w:shd w:val="clear" w:color="auto" w:fill="auto"/>
          </w:tcPr>
          <w:p w:rsidRPr="00E353AE" w:rsidR="00A4050D" w:rsidP="000B5EB6" w:rsidRDefault="00A4050D" w14:paraId="6396EFE2" w14:textId="25ADF739">
            <w:pPr>
              <w:rPr>
                <w:b/>
                <w:sz w:val="24"/>
                <w:szCs w:val="24"/>
              </w:rPr>
            </w:pPr>
            <w:r w:rsidRPr="00E353AE">
              <w:rPr>
                <w:b/>
                <w:sz w:val="24"/>
                <w:szCs w:val="24"/>
              </w:rPr>
              <w:t>$</w:t>
            </w:r>
            <w:r w:rsidRPr="00E353AE" w:rsidR="000B5EB6">
              <w:rPr>
                <w:b/>
                <w:sz w:val="24"/>
                <w:szCs w:val="24"/>
              </w:rPr>
              <w:t>6</w:t>
            </w:r>
            <w:r w:rsidR="006925CF">
              <w:rPr>
                <w:b/>
                <w:sz w:val="24"/>
                <w:szCs w:val="24"/>
              </w:rPr>
              <w:t>35,338.08</w:t>
            </w:r>
          </w:p>
        </w:tc>
      </w:tr>
      <w:tr w:rsidRPr="00E353AE" w:rsidR="00A4050D" w:rsidTr="000B5EB6" w14:paraId="6A379EAF" w14:textId="77777777">
        <w:trPr>
          <w:trHeight w:val="558"/>
        </w:trPr>
        <w:tc>
          <w:tcPr>
            <w:tcW w:w="2156" w:type="dxa"/>
            <w:shd w:val="clear" w:color="auto" w:fill="auto"/>
          </w:tcPr>
          <w:p w:rsidRPr="00E353AE" w:rsidR="00A4050D" w:rsidP="00A4050D" w:rsidRDefault="00A4050D" w14:paraId="5F026649" w14:textId="77777777">
            <w:pPr>
              <w:rPr>
                <w:b/>
                <w:sz w:val="24"/>
                <w:szCs w:val="24"/>
              </w:rPr>
            </w:pPr>
            <w:r w:rsidRPr="00E353AE">
              <w:rPr>
                <w:b/>
                <w:sz w:val="24"/>
                <w:szCs w:val="24"/>
              </w:rPr>
              <w:t>Low Power FM Stations</w:t>
            </w:r>
          </w:p>
        </w:tc>
        <w:tc>
          <w:tcPr>
            <w:tcW w:w="1741" w:type="dxa"/>
            <w:shd w:val="clear" w:color="auto" w:fill="auto"/>
          </w:tcPr>
          <w:p w:rsidRPr="00E353AE" w:rsidR="00A4050D" w:rsidP="00A4050D" w:rsidRDefault="00452A3F" w14:paraId="7A1AE4CB" w14:textId="298B3CF9">
            <w:pPr>
              <w:rPr>
                <w:b/>
                <w:sz w:val="24"/>
                <w:szCs w:val="24"/>
              </w:rPr>
            </w:pPr>
            <w:r>
              <w:rPr>
                <w:b/>
                <w:sz w:val="24"/>
                <w:szCs w:val="24"/>
              </w:rPr>
              <w:t>1</w:t>
            </w:r>
            <w:r w:rsidR="00B54675">
              <w:rPr>
                <w:b/>
                <w:sz w:val="24"/>
                <w:szCs w:val="24"/>
              </w:rPr>
              <w:t>,</w:t>
            </w:r>
            <w:r>
              <w:rPr>
                <w:b/>
                <w:sz w:val="24"/>
                <w:szCs w:val="24"/>
              </w:rPr>
              <w:t>0</w:t>
            </w:r>
            <w:r w:rsidR="00F634DE">
              <w:rPr>
                <w:b/>
                <w:sz w:val="24"/>
                <w:szCs w:val="24"/>
              </w:rPr>
              <w:t>41</w:t>
            </w:r>
          </w:p>
        </w:tc>
        <w:tc>
          <w:tcPr>
            <w:tcW w:w="1611" w:type="dxa"/>
            <w:shd w:val="clear" w:color="auto" w:fill="auto"/>
          </w:tcPr>
          <w:p w:rsidRPr="00E353AE" w:rsidR="00A4050D" w:rsidP="00A4050D" w:rsidRDefault="00A4050D" w14:paraId="74C83D9F" w14:textId="77777777">
            <w:pPr>
              <w:rPr>
                <w:b/>
                <w:sz w:val="24"/>
                <w:szCs w:val="24"/>
              </w:rPr>
            </w:pPr>
            <w:r w:rsidRPr="00E353AE">
              <w:rPr>
                <w:b/>
                <w:sz w:val="24"/>
                <w:szCs w:val="24"/>
              </w:rPr>
              <w:t>9</w:t>
            </w:r>
          </w:p>
        </w:tc>
        <w:tc>
          <w:tcPr>
            <w:tcW w:w="1440" w:type="dxa"/>
            <w:shd w:val="clear" w:color="auto" w:fill="auto"/>
          </w:tcPr>
          <w:p w:rsidRPr="00E353AE" w:rsidR="00A4050D" w:rsidP="00A4050D" w:rsidRDefault="00452A3F" w14:paraId="40F102F5" w14:textId="6C7A71FC">
            <w:pPr>
              <w:rPr>
                <w:b/>
                <w:sz w:val="24"/>
                <w:szCs w:val="24"/>
              </w:rPr>
            </w:pPr>
            <w:r>
              <w:rPr>
                <w:b/>
                <w:sz w:val="24"/>
                <w:szCs w:val="24"/>
              </w:rPr>
              <w:t>9,</w:t>
            </w:r>
            <w:r w:rsidR="00877654">
              <w:rPr>
                <w:b/>
                <w:sz w:val="24"/>
                <w:szCs w:val="24"/>
              </w:rPr>
              <w:t>369</w:t>
            </w:r>
          </w:p>
        </w:tc>
        <w:tc>
          <w:tcPr>
            <w:tcW w:w="1350" w:type="dxa"/>
          </w:tcPr>
          <w:p w:rsidRPr="00E353AE" w:rsidR="00A4050D" w:rsidP="00A4050D" w:rsidRDefault="00A4050D" w14:paraId="790B5721" w14:textId="77777777">
            <w:pPr>
              <w:tabs>
                <w:tab w:val="left" w:pos="-720"/>
              </w:tabs>
              <w:suppressAutoHyphens/>
              <w:rPr>
                <w:b/>
                <w:sz w:val="24"/>
              </w:rPr>
            </w:pPr>
            <w:r w:rsidRPr="00E353AE">
              <w:rPr>
                <w:b/>
                <w:sz w:val="24"/>
              </w:rPr>
              <w:t>$33.52/</w:t>
            </w:r>
            <w:proofErr w:type="spellStart"/>
            <w:r w:rsidRPr="00E353AE">
              <w:rPr>
                <w:b/>
                <w:sz w:val="24"/>
              </w:rPr>
              <w:t>hr</w:t>
            </w:r>
            <w:proofErr w:type="spellEnd"/>
          </w:p>
        </w:tc>
        <w:tc>
          <w:tcPr>
            <w:tcW w:w="1668" w:type="dxa"/>
            <w:shd w:val="clear" w:color="auto" w:fill="auto"/>
          </w:tcPr>
          <w:p w:rsidRPr="00E353AE" w:rsidR="00A4050D" w:rsidP="000B5EB6" w:rsidRDefault="00A4050D" w14:paraId="431A7CEE" w14:textId="3073D1E0">
            <w:pPr>
              <w:rPr>
                <w:b/>
                <w:sz w:val="24"/>
                <w:szCs w:val="24"/>
              </w:rPr>
            </w:pPr>
            <w:r w:rsidRPr="00E353AE">
              <w:rPr>
                <w:b/>
                <w:sz w:val="24"/>
                <w:szCs w:val="24"/>
              </w:rPr>
              <w:t>$</w:t>
            </w:r>
            <w:r w:rsidR="00452A3F">
              <w:rPr>
                <w:b/>
                <w:sz w:val="24"/>
                <w:szCs w:val="24"/>
              </w:rPr>
              <w:t>3</w:t>
            </w:r>
            <w:r w:rsidR="00877654">
              <w:rPr>
                <w:b/>
                <w:sz w:val="24"/>
                <w:szCs w:val="24"/>
              </w:rPr>
              <w:t>14,048.88</w:t>
            </w:r>
          </w:p>
        </w:tc>
      </w:tr>
      <w:tr w:rsidRPr="00E353AE" w:rsidR="00A4050D" w:rsidTr="000B5EB6" w14:paraId="03E94F55" w14:textId="77777777">
        <w:trPr>
          <w:trHeight w:val="558"/>
        </w:trPr>
        <w:tc>
          <w:tcPr>
            <w:tcW w:w="2156" w:type="dxa"/>
            <w:shd w:val="clear" w:color="auto" w:fill="auto"/>
          </w:tcPr>
          <w:p w:rsidRPr="00E353AE" w:rsidR="00A4050D" w:rsidP="00A4050D" w:rsidRDefault="00A4050D" w14:paraId="72CF92D0" w14:textId="77777777">
            <w:pPr>
              <w:rPr>
                <w:b/>
                <w:sz w:val="24"/>
                <w:szCs w:val="24"/>
              </w:rPr>
            </w:pPr>
            <w:r w:rsidRPr="00E353AE">
              <w:rPr>
                <w:b/>
                <w:sz w:val="24"/>
                <w:szCs w:val="24"/>
              </w:rPr>
              <w:t>Commercial TV Stations</w:t>
            </w:r>
          </w:p>
        </w:tc>
        <w:tc>
          <w:tcPr>
            <w:tcW w:w="1741" w:type="dxa"/>
            <w:shd w:val="clear" w:color="auto" w:fill="auto"/>
          </w:tcPr>
          <w:p w:rsidRPr="00E353AE" w:rsidR="00A4050D" w:rsidP="00A4050D" w:rsidRDefault="00A4050D" w14:paraId="20401D57" w14:textId="664745A1">
            <w:pPr>
              <w:rPr>
                <w:b/>
                <w:sz w:val="24"/>
                <w:szCs w:val="24"/>
              </w:rPr>
            </w:pPr>
            <w:r w:rsidRPr="00E353AE">
              <w:rPr>
                <w:b/>
                <w:sz w:val="24"/>
                <w:szCs w:val="24"/>
              </w:rPr>
              <w:t>6</w:t>
            </w:r>
            <w:r w:rsidR="00452A3F">
              <w:rPr>
                <w:b/>
                <w:sz w:val="24"/>
                <w:szCs w:val="24"/>
              </w:rPr>
              <w:t>8</w:t>
            </w:r>
            <w:r w:rsidR="00F634DE">
              <w:rPr>
                <w:b/>
                <w:sz w:val="24"/>
                <w:szCs w:val="24"/>
              </w:rPr>
              <w:t>6</w:t>
            </w:r>
          </w:p>
        </w:tc>
        <w:tc>
          <w:tcPr>
            <w:tcW w:w="1611" w:type="dxa"/>
            <w:shd w:val="clear" w:color="auto" w:fill="auto"/>
          </w:tcPr>
          <w:p w:rsidRPr="00E353AE" w:rsidR="00A4050D" w:rsidP="00A4050D" w:rsidRDefault="00A4050D" w14:paraId="56B25C1C" w14:textId="77777777">
            <w:pPr>
              <w:rPr>
                <w:b/>
                <w:sz w:val="24"/>
                <w:szCs w:val="24"/>
              </w:rPr>
            </w:pPr>
            <w:r w:rsidRPr="00E353AE">
              <w:rPr>
                <w:b/>
                <w:sz w:val="24"/>
                <w:szCs w:val="24"/>
              </w:rPr>
              <w:t>9</w:t>
            </w:r>
          </w:p>
        </w:tc>
        <w:tc>
          <w:tcPr>
            <w:tcW w:w="1440" w:type="dxa"/>
            <w:shd w:val="clear" w:color="auto" w:fill="auto"/>
          </w:tcPr>
          <w:p w:rsidRPr="00E353AE" w:rsidR="00A4050D" w:rsidP="00A4050D" w:rsidRDefault="000B5EB6" w14:paraId="13847F48" w14:textId="5FCBD62C">
            <w:pPr>
              <w:rPr>
                <w:b/>
                <w:sz w:val="24"/>
                <w:szCs w:val="24"/>
              </w:rPr>
            </w:pPr>
            <w:r w:rsidRPr="00E353AE">
              <w:rPr>
                <w:b/>
                <w:sz w:val="24"/>
                <w:szCs w:val="24"/>
              </w:rPr>
              <w:t>6,</w:t>
            </w:r>
            <w:r w:rsidR="00AA3B1C">
              <w:rPr>
                <w:b/>
                <w:sz w:val="24"/>
                <w:szCs w:val="24"/>
              </w:rPr>
              <w:t>174</w:t>
            </w:r>
          </w:p>
        </w:tc>
        <w:tc>
          <w:tcPr>
            <w:tcW w:w="1350" w:type="dxa"/>
          </w:tcPr>
          <w:p w:rsidRPr="00E353AE" w:rsidR="00A4050D" w:rsidP="00A4050D" w:rsidRDefault="00A4050D" w14:paraId="5D13B037" w14:textId="77777777">
            <w:pPr>
              <w:tabs>
                <w:tab w:val="left" w:pos="-720"/>
              </w:tabs>
              <w:suppressAutoHyphens/>
              <w:rPr>
                <w:b/>
                <w:sz w:val="24"/>
              </w:rPr>
            </w:pPr>
            <w:r w:rsidRPr="00E353AE">
              <w:rPr>
                <w:b/>
                <w:sz w:val="24"/>
              </w:rPr>
              <w:t>$33.52/</w:t>
            </w:r>
            <w:proofErr w:type="spellStart"/>
            <w:r w:rsidRPr="00E353AE">
              <w:rPr>
                <w:b/>
                <w:sz w:val="24"/>
              </w:rPr>
              <w:t>hr</w:t>
            </w:r>
            <w:proofErr w:type="spellEnd"/>
          </w:p>
        </w:tc>
        <w:tc>
          <w:tcPr>
            <w:tcW w:w="1668" w:type="dxa"/>
            <w:shd w:val="clear" w:color="auto" w:fill="auto"/>
          </w:tcPr>
          <w:p w:rsidRPr="00E353AE" w:rsidR="00A4050D" w:rsidP="000B5EB6" w:rsidRDefault="00A4050D" w14:paraId="575C1D9F" w14:textId="29E43A64">
            <w:pPr>
              <w:rPr>
                <w:b/>
                <w:sz w:val="24"/>
                <w:szCs w:val="24"/>
              </w:rPr>
            </w:pPr>
            <w:r w:rsidRPr="00E353AE">
              <w:rPr>
                <w:b/>
                <w:sz w:val="24"/>
                <w:szCs w:val="24"/>
              </w:rPr>
              <w:t>$</w:t>
            </w:r>
            <w:r w:rsidR="00452A3F">
              <w:rPr>
                <w:b/>
                <w:sz w:val="24"/>
                <w:szCs w:val="24"/>
              </w:rPr>
              <w:t>20</w:t>
            </w:r>
            <w:r w:rsidR="00AA3B1C">
              <w:rPr>
                <w:b/>
                <w:sz w:val="24"/>
                <w:szCs w:val="24"/>
              </w:rPr>
              <w:t>6,952.48</w:t>
            </w:r>
          </w:p>
        </w:tc>
      </w:tr>
      <w:tr w:rsidRPr="00E353AE" w:rsidR="00A4050D" w:rsidTr="000B5EB6" w14:paraId="63B8B711" w14:textId="77777777">
        <w:trPr>
          <w:trHeight w:val="830"/>
        </w:trPr>
        <w:tc>
          <w:tcPr>
            <w:tcW w:w="2156" w:type="dxa"/>
            <w:shd w:val="clear" w:color="auto" w:fill="auto"/>
          </w:tcPr>
          <w:p w:rsidRPr="00E353AE" w:rsidR="00A4050D" w:rsidP="00A4050D" w:rsidRDefault="00A4050D" w14:paraId="289518F1" w14:textId="77777777">
            <w:pPr>
              <w:rPr>
                <w:b/>
                <w:sz w:val="24"/>
                <w:szCs w:val="24"/>
              </w:rPr>
            </w:pPr>
            <w:r w:rsidRPr="00E353AE">
              <w:rPr>
                <w:b/>
                <w:sz w:val="24"/>
                <w:szCs w:val="24"/>
              </w:rPr>
              <w:t>Noncommercial Educational TV Stations</w:t>
            </w:r>
          </w:p>
        </w:tc>
        <w:tc>
          <w:tcPr>
            <w:tcW w:w="1741" w:type="dxa"/>
            <w:shd w:val="clear" w:color="auto" w:fill="auto"/>
          </w:tcPr>
          <w:p w:rsidRPr="00E353AE" w:rsidR="00A4050D" w:rsidP="00A4050D" w:rsidRDefault="00A4050D" w14:paraId="7AEA9DB4" w14:textId="77777777">
            <w:pPr>
              <w:rPr>
                <w:b/>
                <w:sz w:val="24"/>
                <w:szCs w:val="24"/>
              </w:rPr>
            </w:pPr>
            <w:r w:rsidRPr="00E353AE">
              <w:rPr>
                <w:b/>
                <w:sz w:val="24"/>
                <w:szCs w:val="24"/>
              </w:rPr>
              <w:t>19</w:t>
            </w:r>
            <w:r w:rsidR="007E30CE">
              <w:rPr>
                <w:b/>
                <w:sz w:val="24"/>
                <w:szCs w:val="24"/>
              </w:rPr>
              <w:t>2</w:t>
            </w:r>
          </w:p>
        </w:tc>
        <w:tc>
          <w:tcPr>
            <w:tcW w:w="1611" w:type="dxa"/>
            <w:shd w:val="clear" w:color="auto" w:fill="auto"/>
          </w:tcPr>
          <w:p w:rsidRPr="00E353AE" w:rsidR="00A4050D" w:rsidP="00A4050D" w:rsidRDefault="00A4050D" w14:paraId="15B0FF86" w14:textId="77777777">
            <w:pPr>
              <w:rPr>
                <w:b/>
                <w:sz w:val="24"/>
                <w:szCs w:val="24"/>
              </w:rPr>
            </w:pPr>
            <w:r w:rsidRPr="00E353AE">
              <w:rPr>
                <w:b/>
                <w:sz w:val="24"/>
                <w:szCs w:val="24"/>
              </w:rPr>
              <w:t>9</w:t>
            </w:r>
          </w:p>
        </w:tc>
        <w:tc>
          <w:tcPr>
            <w:tcW w:w="1440" w:type="dxa"/>
            <w:shd w:val="clear" w:color="auto" w:fill="auto"/>
          </w:tcPr>
          <w:p w:rsidRPr="00E353AE" w:rsidR="00A4050D" w:rsidP="00A4050D" w:rsidRDefault="000B5EB6" w14:paraId="42477858" w14:textId="77777777">
            <w:pPr>
              <w:rPr>
                <w:b/>
                <w:sz w:val="24"/>
                <w:szCs w:val="24"/>
              </w:rPr>
            </w:pPr>
            <w:r w:rsidRPr="00E353AE">
              <w:rPr>
                <w:b/>
                <w:sz w:val="24"/>
                <w:szCs w:val="24"/>
              </w:rPr>
              <w:t>1,7</w:t>
            </w:r>
            <w:r w:rsidR="007E30CE">
              <w:rPr>
                <w:b/>
                <w:sz w:val="24"/>
                <w:szCs w:val="24"/>
              </w:rPr>
              <w:t>28</w:t>
            </w:r>
          </w:p>
        </w:tc>
        <w:tc>
          <w:tcPr>
            <w:tcW w:w="1350" w:type="dxa"/>
          </w:tcPr>
          <w:p w:rsidRPr="00E353AE" w:rsidR="00A4050D" w:rsidP="00A4050D" w:rsidRDefault="00A4050D" w14:paraId="4AE09871" w14:textId="77777777">
            <w:pPr>
              <w:tabs>
                <w:tab w:val="left" w:pos="-720"/>
              </w:tabs>
              <w:suppressAutoHyphens/>
              <w:rPr>
                <w:b/>
                <w:sz w:val="24"/>
              </w:rPr>
            </w:pPr>
            <w:r w:rsidRPr="00E353AE">
              <w:rPr>
                <w:b/>
                <w:sz w:val="24"/>
              </w:rPr>
              <w:t>$33.52/</w:t>
            </w:r>
            <w:proofErr w:type="spellStart"/>
            <w:r w:rsidRPr="00E353AE">
              <w:rPr>
                <w:b/>
                <w:sz w:val="24"/>
              </w:rPr>
              <w:t>hr</w:t>
            </w:r>
            <w:proofErr w:type="spellEnd"/>
          </w:p>
        </w:tc>
        <w:tc>
          <w:tcPr>
            <w:tcW w:w="1668" w:type="dxa"/>
            <w:shd w:val="clear" w:color="auto" w:fill="auto"/>
          </w:tcPr>
          <w:p w:rsidRPr="00E353AE" w:rsidR="00A4050D" w:rsidP="000B5EB6" w:rsidRDefault="00A4050D" w14:paraId="2545040A" w14:textId="77777777">
            <w:pPr>
              <w:rPr>
                <w:b/>
                <w:sz w:val="24"/>
                <w:szCs w:val="24"/>
              </w:rPr>
            </w:pPr>
            <w:r w:rsidRPr="00E353AE">
              <w:rPr>
                <w:b/>
                <w:sz w:val="24"/>
                <w:szCs w:val="24"/>
              </w:rPr>
              <w:t>$</w:t>
            </w:r>
            <w:r w:rsidR="007E30CE">
              <w:rPr>
                <w:b/>
                <w:sz w:val="24"/>
                <w:szCs w:val="24"/>
              </w:rPr>
              <w:t>57,922.56</w:t>
            </w:r>
          </w:p>
        </w:tc>
      </w:tr>
      <w:tr w:rsidRPr="00E353AE" w:rsidR="00A4050D" w:rsidTr="000B5EB6" w14:paraId="04FEB788" w14:textId="77777777">
        <w:trPr>
          <w:trHeight w:val="558"/>
        </w:trPr>
        <w:tc>
          <w:tcPr>
            <w:tcW w:w="2156" w:type="dxa"/>
            <w:shd w:val="clear" w:color="auto" w:fill="auto"/>
          </w:tcPr>
          <w:p w:rsidRPr="00E353AE" w:rsidR="00A4050D" w:rsidP="00A4050D" w:rsidRDefault="00A4050D" w14:paraId="4053F34C" w14:textId="77777777">
            <w:pPr>
              <w:rPr>
                <w:b/>
                <w:sz w:val="24"/>
                <w:szCs w:val="24"/>
              </w:rPr>
            </w:pPr>
            <w:r w:rsidRPr="00E353AE">
              <w:rPr>
                <w:b/>
                <w:sz w:val="24"/>
                <w:szCs w:val="24"/>
              </w:rPr>
              <w:t>Class A TV Stations</w:t>
            </w:r>
          </w:p>
        </w:tc>
        <w:tc>
          <w:tcPr>
            <w:tcW w:w="1741" w:type="dxa"/>
            <w:shd w:val="clear" w:color="auto" w:fill="auto"/>
          </w:tcPr>
          <w:p w:rsidRPr="00E353AE" w:rsidR="00A4050D" w:rsidP="00A4050D" w:rsidRDefault="007E30CE" w14:paraId="6FA98891" w14:textId="33A0D117">
            <w:pPr>
              <w:rPr>
                <w:b/>
                <w:sz w:val="24"/>
                <w:szCs w:val="24"/>
              </w:rPr>
            </w:pPr>
            <w:r>
              <w:rPr>
                <w:b/>
                <w:sz w:val="24"/>
                <w:szCs w:val="24"/>
              </w:rPr>
              <w:t>19</w:t>
            </w:r>
            <w:r w:rsidR="00F634DE">
              <w:rPr>
                <w:b/>
                <w:sz w:val="24"/>
                <w:szCs w:val="24"/>
              </w:rPr>
              <w:t>3</w:t>
            </w:r>
          </w:p>
        </w:tc>
        <w:tc>
          <w:tcPr>
            <w:tcW w:w="1611" w:type="dxa"/>
            <w:shd w:val="clear" w:color="auto" w:fill="auto"/>
          </w:tcPr>
          <w:p w:rsidRPr="00E353AE" w:rsidR="00A4050D" w:rsidP="00A4050D" w:rsidRDefault="00A4050D" w14:paraId="55E91A56" w14:textId="77777777">
            <w:pPr>
              <w:rPr>
                <w:b/>
                <w:sz w:val="24"/>
                <w:szCs w:val="24"/>
              </w:rPr>
            </w:pPr>
            <w:r w:rsidRPr="00E353AE">
              <w:rPr>
                <w:b/>
                <w:sz w:val="24"/>
                <w:szCs w:val="24"/>
              </w:rPr>
              <w:t>9</w:t>
            </w:r>
          </w:p>
        </w:tc>
        <w:tc>
          <w:tcPr>
            <w:tcW w:w="1440" w:type="dxa"/>
            <w:shd w:val="clear" w:color="auto" w:fill="auto"/>
          </w:tcPr>
          <w:p w:rsidRPr="00E353AE" w:rsidR="00A4050D" w:rsidP="00A4050D" w:rsidRDefault="000B5EB6" w14:paraId="6AA4323A" w14:textId="3B823320">
            <w:pPr>
              <w:rPr>
                <w:b/>
                <w:sz w:val="24"/>
                <w:szCs w:val="24"/>
              </w:rPr>
            </w:pPr>
            <w:r w:rsidRPr="00E353AE">
              <w:rPr>
                <w:b/>
                <w:sz w:val="24"/>
                <w:szCs w:val="24"/>
              </w:rPr>
              <w:t>1,</w:t>
            </w:r>
            <w:r w:rsidR="007E30CE">
              <w:rPr>
                <w:b/>
                <w:sz w:val="24"/>
                <w:szCs w:val="24"/>
              </w:rPr>
              <w:t>7</w:t>
            </w:r>
            <w:r w:rsidR="00500097">
              <w:rPr>
                <w:b/>
                <w:sz w:val="24"/>
                <w:szCs w:val="24"/>
              </w:rPr>
              <w:t>37</w:t>
            </w:r>
          </w:p>
        </w:tc>
        <w:tc>
          <w:tcPr>
            <w:tcW w:w="1350" w:type="dxa"/>
          </w:tcPr>
          <w:p w:rsidRPr="00E353AE" w:rsidR="00A4050D" w:rsidP="00A4050D" w:rsidRDefault="00A4050D" w14:paraId="3827C4DF" w14:textId="77777777">
            <w:pPr>
              <w:tabs>
                <w:tab w:val="left" w:pos="-720"/>
              </w:tabs>
              <w:suppressAutoHyphens/>
              <w:rPr>
                <w:b/>
                <w:sz w:val="24"/>
              </w:rPr>
            </w:pPr>
            <w:r w:rsidRPr="00E353AE">
              <w:rPr>
                <w:b/>
                <w:sz w:val="24"/>
              </w:rPr>
              <w:t>$33.52/</w:t>
            </w:r>
            <w:proofErr w:type="spellStart"/>
            <w:r w:rsidRPr="00E353AE">
              <w:rPr>
                <w:b/>
                <w:sz w:val="24"/>
              </w:rPr>
              <w:t>hr</w:t>
            </w:r>
            <w:proofErr w:type="spellEnd"/>
          </w:p>
        </w:tc>
        <w:tc>
          <w:tcPr>
            <w:tcW w:w="1668" w:type="dxa"/>
            <w:shd w:val="clear" w:color="auto" w:fill="auto"/>
          </w:tcPr>
          <w:p w:rsidRPr="00E353AE" w:rsidR="00A4050D" w:rsidP="000B5EB6" w:rsidRDefault="00A4050D" w14:paraId="68B864C5" w14:textId="0CF02F51">
            <w:pPr>
              <w:rPr>
                <w:b/>
                <w:sz w:val="24"/>
                <w:szCs w:val="24"/>
              </w:rPr>
            </w:pPr>
            <w:r w:rsidRPr="00E353AE">
              <w:rPr>
                <w:b/>
                <w:sz w:val="24"/>
                <w:szCs w:val="24"/>
              </w:rPr>
              <w:t>$</w:t>
            </w:r>
            <w:r w:rsidR="007E30CE">
              <w:rPr>
                <w:b/>
                <w:sz w:val="24"/>
                <w:szCs w:val="24"/>
              </w:rPr>
              <w:t>58,</w:t>
            </w:r>
            <w:r w:rsidR="00500097">
              <w:rPr>
                <w:b/>
                <w:sz w:val="24"/>
                <w:szCs w:val="24"/>
              </w:rPr>
              <w:t>224.24</w:t>
            </w:r>
          </w:p>
        </w:tc>
      </w:tr>
      <w:tr w:rsidRPr="00E353AE" w:rsidR="00A4050D" w:rsidTr="000B5EB6" w14:paraId="589303A7" w14:textId="77777777">
        <w:trPr>
          <w:trHeight w:val="287"/>
        </w:trPr>
        <w:tc>
          <w:tcPr>
            <w:tcW w:w="2156" w:type="dxa"/>
            <w:shd w:val="clear" w:color="auto" w:fill="auto"/>
          </w:tcPr>
          <w:p w:rsidRPr="00E353AE" w:rsidR="00A4050D" w:rsidP="00A4050D" w:rsidRDefault="00A4050D" w14:paraId="3AD38757" w14:textId="77777777">
            <w:pPr>
              <w:rPr>
                <w:b/>
                <w:sz w:val="24"/>
                <w:szCs w:val="24"/>
              </w:rPr>
            </w:pPr>
            <w:r w:rsidRPr="00E353AE">
              <w:rPr>
                <w:b/>
                <w:sz w:val="24"/>
                <w:szCs w:val="24"/>
              </w:rPr>
              <w:t>LPTV Stations</w:t>
            </w:r>
          </w:p>
        </w:tc>
        <w:tc>
          <w:tcPr>
            <w:tcW w:w="1741" w:type="dxa"/>
            <w:shd w:val="clear" w:color="auto" w:fill="auto"/>
          </w:tcPr>
          <w:p w:rsidRPr="00E353AE" w:rsidR="00A4050D" w:rsidP="00A4050D" w:rsidRDefault="00A4050D" w14:paraId="5FFBF184" w14:textId="7553DDFC">
            <w:pPr>
              <w:rPr>
                <w:b/>
                <w:sz w:val="24"/>
                <w:szCs w:val="24"/>
              </w:rPr>
            </w:pPr>
            <w:r w:rsidRPr="00E353AE">
              <w:rPr>
                <w:b/>
                <w:sz w:val="24"/>
                <w:szCs w:val="24"/>
              </w:rPr>
              <w:t>9</w:t>
            </w:r>
            <w:r w:rsidR="00F634DE">
              <w:rPr>
                <w:b/>
                <w:sz w:val="24"/>
                <w:szCs w:val="24"/>
              </w:rPr>
              <w:t>46</w:t>
            </w:r>
            <w:r w:rsidRPr="00E353AE">
              <w:rPr>
                <w:b/>
                <w:sz w:val="24"/>
                <w:szCs w:val="24"/>
              </w:rPr>
              <w:t xml:space="preserve"> </w:t>
            </w:r>
          </w:p>
        </w:tc>
        <w:tc>
          <w:tcPr>
            <w:tcW w:w="1611" w:type="dxa"/>
            <w:shd w:val="clear" w:color="auto" w:fill="auto"/>
          </w:tcPr>
          <w:p w:rsidRPr="00E353AE" w:rsidR="00A4050D" w:rsidP="00A4050D" w:rsidRDefault="00A4050D" w14:paraId="5F6D37C8" w14:textId="77777777">
            <w:pPr>
              <w:rPr>
                <w:b/>
                <w:sz w:val="24"/>
                <w:szCs w:val="24"/>
              </w:rPr>
            </w:pPr>
            <w:r w:rsidRPr="00E353AE">
              <w:rPr>
                <w:b/>
                <w:sz w:val="24"/>
                <w:szCs w:val="24"/>
              </w:rPr>
              <w:t>9</w:t>
            </w:r>
          </w:p>
        </w:tc>
        <w:tc>
          <w:tcPr>
            <w:tcW w:w="1440" w:type="dxa"/>
            <w:shd w:val="clear" w:color="auto" w:fill="auto"/>
          </w:tcPr>
          <w:p w:rsidRPr="00E353AE" w:rsidR="00A4050D" w:rsidP="00A4050D" w:rsidRDefault="000B5EB6" w14:paraId="7C01E3E5" w14:textId="7103F9B4">
            <w:pPr>
              <w:rPr>
                <w:b/>
                <w:sz w:val="24"/>
                <w:szCs w:val="24"/>
              </w:rPr>
            </w:pPr>
            <w:r w:rsidRPr="00E353AE">
              <w:rPr>
                <w:b/>
                <w:sz w:val="24"/>
                <w:szCs w:val="24"/>
              </w:rPr>
              <w:t>8,</w:t>
            </w:r>
            <w:r w:rsidR="00562E26">
              <w:rPr>
                <w:b/>
                <w:sz w:val="24"/>
                <w:szCs w:val="24"/>
              </w:rPr>
              <w:t>514</w:t>
            </w:r>
          </w:p>
        </w:tc>
        <w:tc>
          <w:tcPr>
            <w:tcW w:w="1350" w:type="dxa"/>
          </w:tcPr>
          <w:p w:rsidRPr="00E353AE" w:rsidR="00A4050D" w:rsidP="00A4050D" w:rsidRDefault="00A4050D" w14:paraId="6F90CC23" w14:textId="77777777">
            <w:pPr>
              <w:tabs>
                <w:tab w:val="left" w:pos="-720"/>
              </w:tabs>
              <w:suppressAutoHyphens/>
              <w:rPr>
                <w:b/>
                <w:sz w:val="24"/>
              </w:rPr>
            </w:pPr>
            <w:r w:rsidRPr="00E353AE">
              <w:rPr>
                <w:b/>
                <w:sz w:val="24"/>
              </w:rPr>
              <w:t>$33.52/</w:t>
            </w:r>
            <w:proofErr w:type="spellStart"/>
            <w:r w:rsidRPr="00E353AE">
              <w:rPr>
                <w:b/>
                <w:sz w:val="24"/>
              </w:rPr>
              <w:t>hr</w:t>
            </w:r>
            <w:proofErr w:type="spellEnd"/>
          </w:p>
        </w:tc>
        <w:tc>
          <w:tcPr>
            <w:tcW w:w="1668" w:type="dxa"/>
            <w:shd w:val="clear" w:color="auto" w:fill="auto"/>
          </w:tcPr>
          <w:p w:rsidRPr="00E353AE" w:rsidR="00A4050D" w:rsidP="000B5EB6" w:rsidRDefault="00A4050D" w14:paraId="20F455F9" w14:textId="408F54BE">
            <w:pPr>
              <w:rPr>
                <w:b/>
                <w:sz w:val="24"/>
                <w:szCs w:val="24"/>
              </w:rPr>
            </w:pPr>
            <w:r w:rsidRPr="00E353AE">
              <w:rPr>
                <w:b/>
                <w:sz w:val="24"/>
                <w:szCs w:val="24"/>
              </w:rPr>
              <w:t>$</w:t>
            </w:r>
            <w:r w:rsidR="007E30CE">
              <w:rPr>
                <w:b/>
                <w:sz w:val="24"/>
                <w:szCs w:val="24"/>
              </w:rPr>
              <w:t>28</w:t>
            </w:r>
            <w:r w:rsidR="00562E26">
              <w:rPr>
                <w:b/>
                <w:sz w:val="24"/>
                <w:szCs w:val="24"/>
              </w:rPr>
              <w:t>5,389.28</w:t>
            </w:r>
          </w:p>
        </w:tc>
      </w:tr>
      <w:tr w:rsidRPr="00E353AE" w:rsidR="00A4050D" w:rsidTr="000B5EB6" w14:paraId="69F6E4BE" w14:textId="77777777">
        <w:trPr>
          <w:trHeight w:val="287"/>
        </w:trPr>
        <w:tc>
          <w:tcPr>
            <w:tcW w:w="2156" w:type="dxa"/>
            <w:shd w:val="clear" w:color="auto" w:fill="auto"/>
          </w:tcPr>
          <w:p w:rsidRPr="00E353AE" w:rsidR="00A4050D" w:rsidP="00A4050D" w:rsidRDefault="00A4050D" w14:paraId="1B00017A" w14:textId="77777777">
            <w:pPr>
              <w:rPr>
                <w:b/>
                <w:sz w:val="24"/>
                <w:szCs w:val="24"/>
              </w:rPr>
            </w:pPr>
            <w:r w:rsidRPr="00E353AE">
              <w:rPr>
                <w:b/>
                <w:sz w:val="24"/>
                <w:szCs w:val="24"/>
              </w:rPr>
              <w:t>TOTALS</w:t>
            </w:r>
          </w:p>
        </w:tc>
        <w:tc>
          <w:tcPr>
            <w:tcW w:w="1741" w:type="dxa"/>
            <w:shd w:val="clear" w:color="auto" w:fill="auto"/>
          </w:tcPr>
          <w:p w:rsidRPr="00E353AE" w:rsidR="00A4050D" w:rsidP="00A4050D" w:rsidRDefault="00A4050D" w14:paraId="6A4556B2" w14:textId="55B2DBA8">
            <w:pPr>
              <w:rPr>
                <w:b/>
                <w:sz w:val="24"/>
                <w:szCs w:val="24"/>
              </w:rPr>
            </w:pPr>
            <w:r w:rsidRPr="00E353AE">
              <w:rPr>
                <w:b/>
                <w:sz w:val="24"/>
                <w:szCs w:val="24"/>
              </w:rPr>
              <w:t>10,</w:t>
            </w:r>
            <w:r w:rsidR="00EC26B8">
              <w:rPr>
                <w:b/>
                <w:sz w:val="24"/>
                <w:szCs w:val="24"/>
              </w:rPr>
              <w:t>765</w:t>
            </w:r>
          </w:p>
        </w:tc>
        <w:tc>
          <w:tcPr>
            <w:tcW w:w="1611" w:type="dxa"/>
            <w:shd w:val="clear" w:color="auto" w:fill="auto"/>
          </w:tcPr>
          <w:p w:rsidRPr="00E353AE" w:rsidR="00A4050D" w:rsidP="00A4050D" w:rsidRDefault="00A4050D" w14:paraId="011BDF68" w14:textId="77777777">
            <w:pPr>
              <w:rPr>
                <w:b/>
                <w:sz w:val="24"/>
                <w:szCs w:val="24"/>
              </w:rPr>
            </w:pPr>
          </w:p>
        </w:tc>
        <w:tc>
          <w:tcPr>
            <w:tcW w:w="1440" w:type="dxa"/>
            <w:shd w:val="clear" w:color="auto" w:fill="auto"/>
          </w:tcPr>
          <w:p w:rsidRPr="00E353AE" w:rsidR="00A4050D" w:rsidP="00A4050D" w:rsidRDefault="000B5EB6" w14:paraId="25564C1C" w14:textId="49A1A5AE">
            <w:pPr>
              <w:rPr>
                <w:b/>
                <w:sz w:val="24"/>
                <w:szCs w:val="24"/>
              </w:rPr>
            </w:pPr>
            <w:r w:rsidRPr="00E353AE">
              <w:rPr>
                <w:b/>
                <w:sz w:val="24"/>
                <w:szCs w:val="24"/>
              </w:rPr>
              <w:t>9</w:t>
            </w:r>
            <w:r w:rsidR="00970756">
              <w:rPr>
                <w:b/>
                <w:sz w:val="24"/>
                <w:szCs w:val="24"/>
              </w:rPr>
              <w:t>6,885</w:t>
            </w:r>
          </w:p>
        </w:tc>
        <w:tc>
          <w:tcPr>
            <w:tcW w:w="1350" w:type="dxa"/>
          </w:tcPr>
          <w:p w:rsidRPr="00E353AE" w:rsidR="00A4050D" w:rsidP="00A4050D" w:rsidRDefault="00A4050D" w14:paraId="7AB291E8" w14:textId="77777777">
            <w:pPr>
              <w:tabs>
                <w:tab w:val="left" w:pos="-720"/>
              </w:tabs>
              <w:suppressAutoHyphens/>
              <w:rPr>
                <w:b/>
                <w:sz w:val="24"/>
              </w:rPr>
            </w:pPr>
          </w:p>
        </w:tc>
        <w:tc>
          <w:tcPr>
            <w:tcW w:w="1668" w:type="dxa"/>
            <w:shd w:val="clear" w:color="auto" w:fill="auto"/>
          </w:tcPr>
          <w:p w:rsidRPr="00E353AE" w:rsidR="00A4050D" w:rsidP="000B5EB6" w:rsidRDefault="00A4050D" w14:paraId="2F945E6A" w14:textId="595DE265">
            <w:pPr>
              <w:rPr>
                <w:b/>
                <w:sz w:val="24"/>
                <w:szCs w:val="24"/>
              </w:rPr>
            </w:pPr>
            <w:r w:rsidRPr="00E353AE">
              <w:rPr>
                <w:b/>
                <w:sz w:val="24"/>
                <w:szCs w:val="24"/>
              </w:rPr>
              <w:t>$</w:t>
            </w:r>
            <w:r w:rsidRPr="00E353AE" w:rsidR="000B5EB6">
              <w:rPr>
                <w:b/>
                <w:sz w:val="24"/>
                <w:szCs w:val="24"/>
              </w:rPr>
              <w:t>3,</w:t>
            </w:r>
            <w:r w:rsidR="003F34F6">
              <w:rPr>
                <w:b/>
                <w:sz w:val="24"/>
                <w:szCs w:val="24"/>
              </w:rPr>
              <w:t>2</w:t>
            </w:r>
            <w:r w:rsidR="00C039E4">
              <w:rPr>
                <w:b/>
                <w:sz w:val="24"/>
                <w:szCs w:val="24"/>
              </w:rPr>
              <w:t>47,585.20</w:t>
            </w:r>
          </w:p>
        </w:tc>
      </w:tr>
    </w:tbl>
    <w:p w:rsidRPr="00E353AE" w:rsidR="006E667E" w:rsidP="00A4050D" w:rsidRDefault="006E667E" w14:paraId="3FB23DDE" w14:textId="77777777">
      <w:pPr>
        <w:rPr>
          <w:sz w:val="24"/>
          <w:szCs w:val="24"/>
        </w:rPr>
      </w:pPr>
    </w:p>
    <w:p w:rsidRPr="00E353AE" w:rsidR="006E667E" w:rsidP="00A4050D" w:rsidRDefault="006E667E" w14:paraId="33FC3641" w14:textId="77777777">
      <w:pPr>
        <w:rPr>
          <w:b/>
          <w:sz w:val="24"/>
          <w:szCs w:val="24"/>
          <w:u w:val="single"/>
        </w:rPr>
      </w:pPr>
      <w:r w:rsidRPr="00E353AE">
        <w:rPr>
          <w:b/>
          <w:sz w:val="24"/>
          <w:szCs w:val="24"/>
          <w:u w:val="single"/>
        </w:rPr>
        <w:t>Burden Totals for compliance with Contest Rule through On-Air Announcements</w:t>
      </w:r>
    </w:p>
    <w:p w:rsidRPr="00E353AE" w:rsidR="00A4050D" w:rsidP="00A4050D" w:rsidRDefault="00A4050D" w14:paraId="6DBA35D3" w14:textId="77777777">
      <w:pPr>
        <w:rPr>
          <w:sz w:val="24"/>
          <w:szCs w:val="24"/>
        </w:rPr>
      </w:pPr>
      <w:r w:rsidRPr="00E353AE">
        <w:rPr>
          <w:sz w:val="24"/>
          <w:szCs w:val="24"/>
        </w:rPr>
        <w:tab/>
      </w:r>
      <w:r w:rsidRPr="00E353AE">
        <w:rPr>
          <w:sz w:val="24"/>
          <w:szCs w:val="24"/>
        </w:rPr>
        <w:tab/>
      </w:r>
      <w:r w:rsidRPr="00E353AE">
        <w:rPr>
          <w:sz w:val="24"/>
          <w:szCs w:val="24"/>
        </w:rPr>
        <w:tab/>
      </w:r>
    </w:p>
    <w:p w:rsidRPr="00E353AE" w:rsidR="006E667E" w:rsidP="006E667E" w:rsidRDefault="006E667E" w14:paraId="1BAFD42B" w14:textId="01C322E6">
      <w:pPr>
        <w:tabs>
          <w:tab w:val="left" w:pos="5173"/>
        </w:tabs>
        <w:rPr>
          <w:b/>
          <w:sz w:val="24"/>
          <w:szCs w:val="24"/>
        </w:rPr>
      </w:pPr>
      <w:r w:rsidRPr="00E353AE">
        <w:rPr>
          <w:b/>
          <w:sz w:val="24"/>
          <w:szCs w:val="24"/>
        </w:rPr>
        <w:t>Total Number of Annual Respondents/Responses:  10,</w:t>
      </w:r>
      <w:r w:rsidR="0072554F">
        <w:rPr>
          <w:b/>
          <w:sz w:val="24"/>
          <w:szCs w:val="24"/>
        </w:rPr>
        <w:t>765</w:t>
      </w:r>
      <w:r w:rsidRPr="00E353AE">
        <w:rPr>
          <w:b/>
          <w:sz w:val="24"/>
          <w:szCs w:val="24"/>
        </w:rPr>
        <w:tab/>
      </w:r>
    </w:p>
    <w:p w:rsidRPr="00E353AE" w:rsidR="006E667E" w:rsidP="006E667E" w:rsidRDefault="006E667E" w14:paraId="436B3A7B" w14:textId="77777777">
      <w:pPr>
        <w:rPr>
          <w:b/>
          <w:sz w:val="24"/>
          <w:szCs w:val="24"/>
        </w:rPr>
      </w:pPr>
    </w:p>
    <w:p w:rsidRPr="00E353AE" w:rsidR="006E667E" w:rsidP="006E667E" w:rsidRDefault="006E667E" w14:paraId="03AF57C1" w14:textId="35486079">
      <w:pPr>
        <w:rPr>
          <w:b/>
          <w:sz w:val="24"/>
          <w:szCs w:val="24"/>
        </w:rPr>
      </w:pPr>
      <w:r w:rsidRPr="00E353AE">
        <w:rPr>
          <w:b/>
          <w:sz w:val="24"/>
          <w:szCs w:val="24"/>
        </w:rPr>
        <w:t>Total Annual Burden Hours:  10,</w:t>
      </w:r>
      <w:r w:rsidR="0072554F">
        <w:rPr>
          <w:b/>
          <w:sz w:val="24"/>
          <w:szCs w:val="24"/>
        </w:rPr>
        <w:t>765</w:t>
      </w:r>
      <w:r w:rsidRPr="00E353AE">
        <w:rPr>
          <w:b/>
          <w:sz w:val="24"/>
          <w:szCs w:val="24"/>
        </w:rPr>
        <w:t xml:space="preserve"> + 2,</w:t>
      </w:r>
      <w:r w:rsidR="000E4B16">
        <w:rPr>
          <w:b/>
          <w:sz w:val="24"/>
          <w:szCs w:val="24"/>
        </w:rPr>
        <w:t>69</w:t>
      </w:r>
      <w:r w:rsidR="007255F9">
        <w:rPr>
          <w:b/>
          <w:sz w:val="24"/>
          <w:szCs w:val="24"/>
        </w:rPr>
        <w:t>2</w:t>
      </w:r>
      <w:r w:rsidRPr="00E353AE">
        <w:rPr>
          <w:b/>
          <w:sz w:val="24"/>
          <w:szCs w:val="24"/>
        </w:rPr>
        <w:t xml:space="preserve"> + 9</w:t>
      </w:r>
      <w:r w:rsidR="00B63ED0">
        <w:rPr>
          <w:b/>
          <w:sz w:val="24"/>
          <w:szCs w:val="24"/>
        </w:rPr>
        <w:t>6,885</w:t>
      </w:r>
      <w:r w:rsidRPr="00E353AE">
        <w:rPr>
          <w:b/>
          <w:sz w:val="24"/>
          <w:szCs w:val="24"/>
        </w:rPr>
        <w:t xml:space="preserve"> = </w:t>
      </w:r>
      <w:r w:rsidR="007255F9">
        <w:rPr>
          <w:b/>
          <w:sz w:val="24"/>
          <w:szCs w:val="24"/>
          <w:u w:val="single"/>
        </w:rPr>
        <w:t>110,342</w:t>
      </w:r>
      <w:r w:rsidRPr="00E353AE">
        <w:rPr>
          <w:b/>
          <w:sz w:val="24"/>
          <w:szCs w:val="24"/>
          <w:u w:val="single"/>
        </w:rPr>
        <w:t xml:space="preserve"> hours</w:t>
      </w:r>
      <w:r w:rsidRPr="00E353AE">
        <w:rPr>
          <w:b/>
          <w:sz w:val="24"/>
          <w:szCs w:val="24"/>
        </w:rPr>
        <w:t xml:space="preserve"> </w:t>
      </w:r>
    </w:p>
    <w:p w:rsidRPr="00E353AE" w:rsidR="006E667E" w:rsidP="006E667E" w:rsidRDefault="006E667E" w14:paraId="78C63D22" w14:textId="77777777">
      <w:pPr>
        <w:rPr>
          <w:b/>
          <w:sz w:val="24"/>
          <w:szCs w:val="24"/>
        </w:rPr>
      </w:pPr>
    </w:p>
    <w:p w:rsidRPr="00E353AE" w:rsidR="006E667E" w:rsidP="006E667E" w:rsidRDefault="006E667E" w14:paraId="68244021" w14:textId="6E9BB2F2">
      <w:pPr>
        <w:rPr>
          <w:b/>
          <w:sz w:val="24"/>
          <w:szCs w:val="24"/>
        </w:rPr>
      </w:pPr>
      <w:r w:rsidRPr="00E353AE">
        <w:rPr>
          <w:b/>
          <w:sz w:val="24"/>
          <w:szCs w:val="24"/>
        </w:rPr>
        <w:t>Total Annual In-house Cost:  $3</w:t>
      </w:r>
      <w:r w:rsidR="00394D5B">
        <w:rPr>
          <w:b/>
          <w:sz w:val="24"/>
          <w:szCs w:val="24"/>
        </w:rPr>
        <w:t>6</w:t>
      </w:r>
      <w:r w:rsidR="00AC28A3">
        <w:rPr>
          <w:b/>
          <w:sz w:val="24"/>
          <w:szCs w:val="24"/>
        </w:rPr>
        <w:t>0,8</w:t>
      </w:r>
      <w:r w:rsidR="007255F9">
        <w:rPr>
          <w:b/>
          <w:sz w:val="24"/>
          <w:szCs w:val="24"/>
        </w:rPr>
        <w:t>42,80</w:t>
      </w:r>
      <w:r w:rsidRPr="00E353AE">
        <w:rPr>
          <w:b/>
          <w:sz w:val="24"/>
          <w:szCs w:val="24"/>
        </w:rPr>
        <w:t xml:space="preserve"> + $</w:t>
      </w:r>
      <w:r w:rsidR="003F34F6">
        <w:rPr>
          <w:b/>
          <w:sz w:val="24"/>
          <w:szCs w:val="24"/>
        </w:rPr>
        <w:t>9</w:t>
      </w:r>
      <w:r w:rsidR="0037579E">
        <w:rPr>
          <w:b/>
          <w:sz w:val="24"/>
          <w:szCs w:val="24"/>
        </w:rPr>
        <w:t>0,2</w:t>
      </w:r>
      <w:r w:rsidR="007255F9">
        <w:rPr>
          <w:b/>
          <w:sz w:val="24"/>
          <w:szCs w:val="24"/>
        </w:rPr>
        <w:t>35.84</w:t>
      </w:r>
      <w:r w:rsidRPr="00E353AE">
        <w:rPr>
          <w:b/>
          <w:sz w:val="24"/>
          <w:szCs w:val="24"/>
        </w:rPr>
        <w:t xml:space="preserve"> + $3,</w:t>
      </w:r>
      <w:r w:rsidR="003F34F6">
        <w:rPr>
          <w:b/>
          <w:sz w:val="24"/>
          <w:szCs w:val="24"/>
        </w:rPr>
        <w:t>2</w:t>
      </w:r>
      <w:r w:rsidR="0037579E">
        <w:rPr>
          <w:b/>
          <w:sz w:val="24"/>
          <w:szCs w:val="24"/>
        </w:rPr>
        <w:t>47,585.20</w:t>
      </w:r>
      <w:r w:rsidRPr="00E353AE">
        <w:rPr>
          <w:b/>
          <w:sz w:val="24"/>
          <w:szCs w:val="24"/>
        </w:rPr>
        <w:t xml:space="preserve"> = </w:t>
      </w:r>
      <w:r w:rsidRPr="00E353AE">
        <w:rPr>
          <w:b/>
          <w:sz w:val="24"/>
          <w:szCs w:val="24"/>
          <w:u w:val="single"/>
        </w:rPr>
        <w:t>$3,</w:t>
      </w:r>
      <w:r w:rsidR="00201BB1">
        <w:rPr>
          <w:b/>
          <w:sz w:val="24"/>
          <w:szCs w:val="24"/>
          <w:u w:val="single"/>
        </w:rPr>
        <w:t>698,6</w:t>
      </w:r>
      <w:r w:rsidR="007255F9">
        <w:rPr>
          <w:b/>
          <w:sz w:val="24"/>
          <w:szCs w:val="24"/>
          <w:u w:val="single"/>
        </w:rPr>
        <w:t>63.84</w:t>
      </w:r>
    </w:p>
    <w:p w:rsidRPr="00E353AE" w:rsidR="006E667E" w:rsidP="00FD4DB6" w:rsidRDefault="006E667E" w14:paraId="51BD18B7" w14:textId="77777777">
      <w:pPr>
        <w:rPr>
          <w:b/>
          <w:sz w:val="24"/>
          <w:szCs w:val="24"/>
          <w:u w:val="single"/>
        </w:rPr>
      </w:pPr>
    </w:p>
    <w:p w:rsidRPr="00E353AE" w:rsidR="00FD4DB6" w:rsidP="00FD4DB6" w:rsidRDefault="00FD4DB6" w14:paraId="5E69FF71" w14:textId="77777777">
      <w:pPr>
        <w:rPr>
          <w:b/>
          <w:sz w:val="24"/>
          <w:szCs w:val="24"/>
          <w:u w:val="single"/>
        </w:rPr>
      </w:pPr>
      <w:r w:rsidRPr="00E353AE">
        <w:rPr>
          <w:b/>
          <w:sz w:val="24"/>
          <w:szCs w:val="24"/>
          <w:u w:val="single"/>
        </w:rPr>
        <w:t xml:space="preserve">Burden Estimates under Contest Rule </w:t>
      </w:r>
      <w:r w:rsidRPr="00E353AE">
        <w:rPr>
          <w:b/>
          <w:i/>
          <w:sz w:val="24"/>
          <w:szCs w:val="24"/>
          <w:u w:val="single"/>
        </w:rPr>
        <w:t>after</w:t>
      </w:r>
      <w:r w:rsidRPr="00E353AE">
        <w:rPr>
          <w:b/>
          <w:sz w:val="24"/>
          <w:szCs w:val="24"/>
          <w:u w:val="single"/>
        </w:rPr>
        <w:t xml:space="preserve"> R&amp;O (permitting disclosure via the Internet)</w:t>
      </w:r>
    </w:p>
    <w:p w:rsidRPr="00E353AE" w:rsidR="00973ABE" w:rsidP="00743648" w:rsidRDefault="00566EA5" w14:paraId="23797F86" w14:textId="77777777">
      <w:pPr>
        <w:rPr>
          <w:sz w:val="24"/>
          <w:szCs w:val="24"/>
        </w:rPr>
      </w:pPr>
      <w:r w:rsidRPr="00E353AE">
        <w:rPr>
          <w:sz w:val="24"/>
          <w:szCs w:val="24"/>
        </w:rPr>
        <w:t xml:space="preserve">We report the following </w:t>
      </w:r>
      <w:r w:rsidRPr="00E353AE" w:rsidR="00973ABE">
        <w:rPr>
          <w:sz w:val="24"/>
          <w:szCs w:val="24"/>
        </w:rPr>
        <w:t xml:space="preserve">information collections and associated </w:t>
      </w:r>
      <w:r w:rsidRPr="00E353AE">
        <w:rPr>
          <w:sz w:val="24"/>
          <w:szCs w:val="24"/>
        </w:rPr>
        <w:t xml:space="preserve">burdens to respondent stations, which are based on Commission staff’s estimates of the time and cost involved in </w:t>
      </w:r>
      <w:r w:rsidRPr="00E353AE" w:rsidR="007B0B93">
        <w:rPr>
          <w:sz w:val="24"/>
          <w:szCs w:val="24"/>
        </w:rPr>
        <w:t>disclosing material contest terms to the audience on a publicly accessible Internet website</w:t>
      </w:r>
      <w:r w:rsidRPr="00E353AE" w:rsidR="00002748">
        <w:rPr>
          <w:sz w:val="24"/>
          <w:szCs w:val="24"/>
        </w:rPr>
        <w:t>:</w:t>
      </w:r>
      <w:r w:rsidRPr="00E353AE">
        <w:rPr>
          <w:sz w:val="24"/>
          <w:szCs w:val="24"/>
        </w:rPr>
        <w:t xml:space="preserve"> </w:t>
      </w:r>
    </w:p>
    <w:p w:rsidRPr="00E353AE" w:rsidR="00973ABE" w:rsidP="00743648" w:rsidRDefault="00973ABE" w14:paraId="071DF99F" w14:textId="77777777">
      <w:pPr>
        <w:rPr>
          <w:sz w:val="24"/>
          <w:szCs w:val="24"/>
        </w:rPr>
      </w:pPr>
    </w:p>
    <w:p w:rsidRPr="00E353AE" w:rsidR="007B0B93" w:rsidP="00743648" w:rsidRDefault="00973ABE" w14:paraId="23FDF63F" w14:textId="77777777">
      <w:pPr>
        <w:rPr>
          <w:sz w:val="24"/>
          <w:szCs w:val="24"/>
        </w:rPr>
      </w:pPr>
      <w:r w:rsidRPr="00E353AE">
        <w:rPr>
          <w:sz w:val="24"/>
          <w:szCs w:val="24"/>
        </w:rPr>
        <w:t>Info</w:t>
      </w:r>
      <w:r w:rsidRPr="00E353AE" w:rsidR="00A62BCF">
        <w:rPr>
          <w:sz w:val="24"/>
          <w:szCs w:val="24"/>
        </w:rPr>
        <w:t xml:space="preserve">rmation collections </w:t>
      </w:r>
      <w:r w:rsidRPr="00E353AE" w:rsidR="007B0B93">
        <w:rPr>
          <w:sz w:val="24"/>
          <w:szCs w:val="24"/>
        </w:rPr>
        <w:t xml:space="preserve">contained in </w:t>
      </w:r>
      <w:r w:rsidRPr="00E353AE" w:rsidR="00335B04">
        <w:rPr>
          <w:sz w:val="24"/>
          <w:szCs w:val="24"/>
        </w:rPr>
        <w:t xml:space="preserve">the </w:t>
      </w:r>
      <w:r w:rsidRPr="00E353AE" w:rsidR="007B0B93">
        <w:rPr>
          <w:sz w:val="24"/>
          <w:szCs w:val="24"/>
        </w:rPr>
        <w:t xml:space="preserve">amended </w:t>
      </w:r>
      <w:r w:rsidRPr="00E353AE">
        <w:rPr>
          <w:sz w:val="24"/>
          <w:szCs w:val="24"/>
        </w:rPr>
        <w:t>Contest Rule</w:t>
      </w:r>
      <w:r w:rsidRPr="00E353AE" w:rsidR="00335B04">
        <w:rPr>
          <w:sz w:val="24"/>
          <w:szCs w:val="24"/>
        </w:rPr>
        <w:t xml:space="preserve">, </w:t>
      </w:r>
      <w:r w:rsidRPr="00E353AE" w:rsidR="007B0B93">
        <w:rPr>
          <w:sz w:val="24"/>
          <w:szCs w:val="24"/>
        </w:rPr>
        <w:t xml:space="preserve">Section 73.1216, </w:t>
      </w:r>
      <w:r w:rsidRPr="00E353AE" w:rsidR="00A62BCF">
        <w:rPr>
          <w:sz w:val="24"/>
          <w:szCs w:val="24"/>
        </w:rPr>
        <w:t>are as follows</w:t>
      </w:r>
      <w:r w:rsidRPr="00E353AE">
        <w:rPr>
          <w:sz w:val="24"/>
          <w:szCs w:val="24"/>
        </w:rPr>
        <w:t>:</w:t>
      </w:r>
      <w:r w:rsidRPr="00E353AE" w:rsidR="00566EA5">
        <w:rPr>
          <w:sz w:val="24"/>
          <w:szCs w:val="24"/>
        </w:rPr>
        <w:t xml:space="preserve"> </w:t>
      </w:r>
    </w:p>
    <w:p w:rsidRPr="00E353AE" w:rsidR="004A2679" w:rsidP="004A2679" w:rsidRDefault="00C71776" w14:paraId="60DC8C2D" w14:textId="77777777">
      <w:pPr>
        <w:numPr>
          <w:ilvl w:val="0"/>
          <w:numId w:val="6"/>
        </w:numPr>
        <w:rPr>
          <w:sz w:val="24"/>
          <w:szCs w:val="24"/>
        </w:rPr>
      </w:pPr>
      <w:r w:rsidRPr="00E353AE">
        <w:rPr>
          <w:sz w:val="24"/>
          <w:szCs w:val="24"/>
        </w:rPr>
        <w:t>D</w:t>
      </w:r>
      <w:r w:rsidRPr="00E353AE" w:rsidR="00566EA5">
        <w:rPr>
          <w:sz w:val="24"/>
          <w:szCs w:val="24"/>
        </w:rPr>
        <w:t>isclos</w:t>
      </w:r>
      <w:r w:rsidRPr="00E353AE">
        <w:rPr>
          <w:sz w:val="24"/>
          <w:szCs w:val="24"/>
        </w:rPr>
        <w:t>ure of</w:t>
      </w:r>
      <w:r w:rsidRPr="00E353AE" w:rsidR="00566EA5">
        <w:rPr>
          <w:sz w:val="24"/>
          <w:szCs w:val="24"/>
        </w:rPr>
        <w:t xml:space="preserve"> material contest terms fully and accurately on a</w:t>
      </w:r>
      <w:r w:rsidRPr="00E353AE" w:rsidR="00EC2291">
        <w:rPr>
          <w:sz w:val="24"/>
          <w:szCs w:val="24"/>
        </w:rPr>
        <w:t xml:space="preserve"> publicly accessible</w:t>
      </w:r>
      <w:r w:rsidRPr="00E353AE" w:rsidR="00566EA5">
        <w:rPr>
          <w:sz w:val="24"/>
          <w:szCs w:val="24"/>
        </w:rPr>
        <w:t xml:space="preserve"> Internet</w:t>
      </w:r>
      <w:r w:rsidRPr="00E353AE" w:rsidR="00743648">
        <w:rPr>
          <w:sz w:val="24"/>
          <w:szCs w:val="24"/>
        </w:rPr>
        <w:t xml:space="preserve"> website</w:t>
      </w:r>
      <w:r w:rsidRPr="00E353AE" w:rsidR="00566EA5">
        <w:rPr>
          <w:sz w:val="24"/>
          <w:szCs w:val="24"/>
        </w:rPr>
        <w:t>;</w:t>
      </w:r>
    </w:p>
    <w:p w:rsidRPr="00E353AE" w:rsidR="00F31D9B" w:rsidP="00F31D9B" w:rsidRDefault="00F31D9B" w14:paraId="07FA8A85" w14:textId="77777777">
      <w:pPr>
        <w:numPr>
          <w:ilvl w:val="0"/>
          <w:numId w:val="6"/>
        </w:numPr>
        <w:rPr>
          <w:sz w:val="24"/>
          <w:szCs w:val="24"/>
        </w:rPr>
      </w:pPr>
      <w:r w:rsidRPr="00E353AE">
        <w:rPr>
          <w:sz w:val="24"/>
          <w:szCs w:val="24"/>
        </w:rPr>
        <w:t xml:space="preserve">Requiring broadcasters to </w:t>
      </w:r>
      <w:r w:rsidRPr="00E353AE" w:rsidR="00374C57">
        <w:rPr>
          <w:sz w:val="24"/>
          <w:szCs w:val="24"/>
        </w:rPr>
        <w:t xml:space="preserve">announce the relevant </w:t>
      </w:r>
      <w:r w:rsidRPr="00E353AE">
        <w:rPr>
          <w:sz w:val="24"/>
          <w:szCs w:val="24"/>
        </w:rPr>
        <w:t>Internet website address</w:t>
      </w:r>
      <w:r w:rsidRPr="00E353AE" w:rsidR="00374C57">
        <w:rPr>
          <w:sz w:val="24"/>
          <w:szCs w:val="24"/>
        </w:rPr>
        <w:t xml:space="preserve"> </w:t>
      </w:r>
      <w:r w:rsidRPr="00E353AE" w:rsidR="00C71776">
        <w:rPr>
          <w:sz w:val="24"/>
          <w:szCs w:val="24"/>
        </w:rPr>
        <w:t xml:space="preserve">on air </w:t>
      </w:r>
      <w:r w:rsidRPr="00E353AE" w:rsidR="00374C57">
        <w:rPr>
          <w:sz w:val="24"/>
          <w:szCs w:val="24"/>
        </w:rPr>
        <w:t>the first time the audience is told about the contest and periodically thereafter,</w:t>
      </w:r>
      <w:r w:rsidRPr="00E353AE">
        <w:rPr>
          <w:sz w:val="24"/>
          <w:szCs w:val="24"/>
        </w:rPr>
        <w:t xml:space="preserve"> with information sufficient for a consumer easily to find </w:t>
      </w:r>
      <w:r w:rsidRPr="00E353AE" w:rsidR="00335B04">
        <w:rPr>
          <w:sz w:val="24"/>
          <w:szCs w:val="24"/>
        </w:rPr>
        <w:t>contest</w:t>
      </w:r>
      <w:r w:rsidRPr="00E353AE">
        <w:rPr>
          <w:sz w:val="24"/>
          <w:szCs w:val="24"/>
        </w:rPr>
        <w:t xml:space="preserve"> information online; </w:t>
      </w:r>
    </w:p>
    <w:p w:rsidRPr="00E353AE" w:rsidR="004A2679" w:rsidP="004A2679" w:rsidRDefault="00F31D9B" w14:paraId="31A0C092" w14:textId="77777777">
      <w:pPr>
        <w:numPr>
          <w:ilvl w:val="0"/>
          <w:numId w:val="6"/>
        </w:numPr>
        <w:rPr>
          <w:sz w:val="24"/>
          <w:szCs w:val="24"/>
        </w:rPr>
      </w:pPr>
      <w:r w:rsidRPr="00E353AE">
        <w:rPr>
          <w:sz w:val="24"/>
          <w:szCs w:val="24"/>
        </w:rPr>
        <w:t>Requiring broadcasters to establish a</w:t>
      </w:r>
      <w:r w:rsidRPr="00E353AE" w:rsidR="00743648">
        <w:rPr>
          <w:sz w:val="24"/>
          <w:szCs w:val="24"/>
        </w:rPr>
        <w:t xml:space="preserve"> link or tab to material contest terms on the </w:t>
      </w:r>
      <w:r w:rsidRPr="00E353AE" w:rsidR="00743648">
        <w:rPr>
          <w:sz w:val="24"/>
          <w:szCs w:val="24"/>
        </w:rPr>
        <w:lastRenderedPageBreak/>
        <w:t xml:space="preserve">website’s home page; </w:t>
      </w:r>
    </w:p>
    <w:p w:rsidRPr="00E353AE" w:rsidR="004A2679" w:rsidP="004A2679" w:rsidRDefault="00D8651F" w14:paraId="7F0879FA" w14:textId="77777777">
      <w:pPr>
        <w:numPr>
          <w:ilvl w:val="0"/>
          <w:numId w:val="6"/>
        </w:numPr>
        <w:rPr>
          <w:sz w:val="24"/>
          <w:szCs w:val="24"/>
        </w:rPr>
      </w:pPr>
      <w:r w:rsidRPr="00E353AE">
        <w:rPr>
          <w:sz w:val="24"/>
          <w:szCs w:val="24"/>
        </w:rPr>
        <w:t>Requiring broadcasters to maintain</w:t>
      </w:r>
      <w:r w:rsidRPr="00E353AE" w:rsidR="004A2679">
        <w:rPr>
          <w:sz w:val="24"/>
          <w:szCs w:val="24"/>
        </w:rPr>
        <w:t xml:space="preserve"> </w:t>
      </w:r>
      <w:r w:rsidRPr="00E353AE" w:rsidR="00743648">
        <w:rPr>
          <w:sz w:val="24"/>
          <w:szCs w:val="24"/>
        </w:rPr>
        <w:t xml:space="preserve">contest </w:t>
      </w:r>
      <w:r w:rsidRPr="00E353AE" w:rsidR="004A2679">
        <w:rPr>
          <w:sz w:val="24"/>
          <w:szCs w:val="24"/>
        </w:rPr>
        <w:t xml:space="preserve">material </w:t>
      </w:r>
      <w:r w:rsidRPr="00E353AE" w:rsidR="00743648">
        <w:rPr>
          <w:sz w:val="24"/>
          <w:szCs w:val="24"/>
        </w:rPr>
        <w:t xml:space="preserve">terms online for at least thirty days after the contest </w:t>
      </w:r>
      <w:r w:rsidRPr="00E353AE" w:rsidR="00335B04">
        <w:rPr>
          <w:sz w:val="24"/>
          <w:szCs w:val="24"/>
        </w:rPr>
        <w:t xml:space="preserve">has </w:t>
      </w:r>
      <w:r w:rsidRPr="00E353AE" w:rsidR="0093304C">
        <w:rPr>
          <w:sz w:val="24"/>
          <w:szCs w:val="24"/>
        </w:rPr>
        <w:t>end</w:t>
      </w:r>
      <w:r w:rsidRPr="00E353AE" w:rsidR="00335B04">
        <w:rPr>
          <w:sz w:val="24"/>
          <w:szCs w:val="24"/>
        </w:rPr>
        <w:t>ed</w:t>
      </w:r>
      <w:r w:rsidRPr="00E353AE" w:rsidR="00743648">
        <w:rPr>
          <w:sz w:val="24"/>
          <w:szCs w:val="24"/>
        </w:rPr>
        <w:t xml:space="preserve">; </w:t>
      </w:r>
    </w:p>
    <w:p w:rsidRPr="00E353AE" w:rsidR="004A2679" w:rsidP="004A2679" w:rsidRDefault="00D8651F" w14:paraId="033C5CF7" w14:textId="77777777">
      <w:pPr>
        <w:numPr>
          <w:ilvl w:val="0"/>
          <w:numId w:val="6"/>
        </w:numPr>
        <w:rPr>
          <w:sz w:val="24"/>
          <w:szCs w:val="24"/>
        </w:rPr>
      </w:pPr>
      <w:r w:rsidRPr="00E353AE">
        <w:rPr>
          <w:sz w:val="24"/>
          <w:szCs w:val="24"/>
        </w:rPr>
        <w:t>Requiring broadcasters to a</w:t>
      </w:r>
      <w:r w:rsidRPr="00E353AE" w:rsidR="00743648">
        <w:rPr>
          <w:sz w:val="24"/>
          <w:szCs w:val="24"/>
        </w:rPr>
        <w:t>nnounc</w:t>
      </w:r>
      <w:r w:rsidRPr="00E353AE">
        <w:rPr>
          <w:sz w:val="24"/>
          <w:szCs w:val="24"/>
        </w:rPr>
        <w:t>e</w:t>
      </w:r>
      <w:r w:rsidRPr="00E353AE" w:rsidR="00743648">
        <w:rPr>
          <w:sz w:val="24"/>
          <w:szCs w:val="24"/>
        </w:rPr>
        <w:t xml:space="preserve"> on air </w:t>
      </w:r>
      <w:r w:rsidRPr="00E353AE" w:rsidR="00C71776">
        <w:rPr>
          <w:sz w:val="24"/>
          <w:szCs w:val="24"/>
        </w:rPr>
        <w:t xml:space="preserve">that </w:t>
      </w:r>
      <w:r w:rsidRPr="00E353AE" w:rsidR="00743648">
        <w:rPr>
          <w:sz w:val="24"/>
          <w:szCs w:val="24"/>
        </w:rPr>
        <w:t xml:space="preserve">the material terms of a contest have changed </w:t>
      </w:r>
      <w:r w:rsidRPr="00E353AE" w:rsidR="00335B04">
        <w:rPr>
          <w:sz w:val="24"/>
          <w:szCs w:val="24"/>
        </w:rPr>
        <w:t>(where that is the case)</w:t>
      </w:r>
      <w:r w:rsidRPr="00E353AE">
        <w:rPr>
          <w:sz w:val="24"/>
          <w:szCs w:val="24"/>
        </w:rPr>
        <w:t xml:space="preserve"> within 24 hours of the change</w:t>
      </w:r>
      <w:r w:rsidRPr="00E353AE" w:rsidR="00C71776">
        <w:rPr>
          <w:sz w:val="24"/>
          <w:szCs w:val="24"/>
        </w:rPr>
        <w:t xml:space="preserve"> in terms on a website</w:t>
      </w:r>
      <w:r w:rsidRPr="00E353AE" w:rsidR="00743648">
        <w:rPr>
          <w:sz w:val="24"/>
          <w:szCs w:val="24"/>
        </w:rPr>
        <w:t xml:space="preserve">, </w:t>
      </w:r>
      <w:r w:rsidRPr="00E353AE" w:rsidR="006D3416">
        <w:rPr>
          <w:sz w:val="24"/>
          <w:szCs w:val="24"/>
        </w:rPr>
        <w:t xml:space="preserve">and periodically thereafter, </w:t>
      </w:r>
      <w:r w:rsidRPr="00E353AE" w:rsidR="00743648">
        <w:rPr>
          <w:sz w:val="24"/>
          <w:szCs w:val="24"/>
        </w:rPr>
        <w:t xml:space="preserve">and </w:t>
      </w:r>
      <w:r w:rsidRPr="00E353AE" w:rsidR="00C71776">
        <w:rPr>
          <w:sz w:val="24"/>
          <w:szCs w:val="24"/>
        </w:rPr>
        <w:t xml:space="preserve">to </w:t>
      </w:r>
      <w:r w:rsidRPr="00E353AE" w:rsidR="00743648">
        <w:rPr>
          <w:sz w:val="24"/>
          <w:szCs w:val="24"/>
        </w:rPr>
        <w:t xml:space="preserve">direct </w:t>
      </w:r>
      <w:r w:rsidRPr="00E353AE" w:rsidR="00335B04">
        <w:rPr>
          <w:sz w:val="24"/>
          <w:szCs w:val="24"/>
        </w:rPr>
        <w:t>consumers</w:t>
      </w:r>
      <w:r w:rsidRPr="00E353AE" w:rsidR="00743648">
        <w:rPr>
          <w:sz w:val="24"/>
          <w:szCs w:val="24"/>
        </w:rPr>
        <w:t xml:space="preserve"> to </w:t>
      </w:r>
      <w:r w:rsidRPr="00E353AE" w:rsidR="006D3416">
        <w:rPr>
          <w:sz w:val="24"/>
          <w:szCs w:val="24"/>
        </w:rPr>
        <w:t xml:space="preserve">the </w:t>
      </w:r>
      <w:r w:rsidRPr="00E353AE" w:rsidR="00743648">
        <w:rPr>
          <w:sz w:val="24"/>
          <w:szCs w:val="24"/>
        </w:rPr>
        <w:t>website to review the changes;</w:t>
      </w:r>
      <w:r w:rsidRPr="00E353AE" w:rsidR="00566EA5">
        <w:rPr>
          <w:sz w:val="24"/>
          <w:szCs w:val="24"/>
        </w:rPr>
        <w:t xml:space="preserve"> </w:t>
      </w:r>
    </w:p>
    <w:p w:rsidRPr="00E353AE" w:rsidR="00F31D9B" w:rsidP="00D8651F" w:rsidRDefault="00D8651F" w14:paraId="3DC72DFF" w14:textId="77777777">
      <w:pPr>
        <w:numPr>
          <w:ilvl w:val="0"/>
          <w:numId w:val="6"/>
        </w:numPr>
        <w:rPr>
          <w:sz w:val="24"/>
          <w:szCs w:val="24"/>
        </w:rPr>
      </w:pPr>
      <w:r w:rsidRPr="00E353AE">
        <w:rPr>
          <w:sz w:val="24"/>
          <w:szCs w:val="24"/>
        </w:rPr>
        <w:t>Requiring broadcasters to ensure</w:t>
      </w:r>
      <w:r w:rsidRPr="00E353AE" w:rsidR="00743648">
        <w:rPr>
          <w:sz w:val="24"/>
          <w:szCs w:val="24"/>
        </w:rPr>
        <w:t xml:space="preserve"> that any material terms disclosed on</w:t>
      </w:r>
      <w:r w:rsidRPr="00E353AE" w:rsidR="005C42BB">
        <w:rPr>
          <w:sz w:val="24"/>
          <w:szCs w:val="24"/>
        </w:rPr>
        <w:t xml:space="preserve"> </w:t>
      </w:r>
      <w:r w:rsidRPr="00E353AE" w:rsidR="00335B04">
        <w:rPr>
          <w:sz w:val="24"/>
          <w:szCs w:val="24"/>
        </w:rPr>
        <w:t>an</w:t>
      </w:r>
      <w:r w:rsidRPr="00E353AE" w:rsidR="005C42BB">
        <w:rPr>
          <w:sz w:val="24"/>
          <w:szCs w:val="24"/>
        </w:rPr>
        <w:t xml:space="preserve"> Internet</w:t>
      </w:r>
      <w:r w:rsidRPr="00E353AE" w:rsidR="00743648">
        <w:rPr>
          <w:sz w:val="24"/>
          <w:szCs w:val="24"/>
        </w:rPr>
        <w:t xml:space="preserve"> website conform in all substantive respects to those mentioned over the air</w:t>
      </w:r>
      <w:r w:rsidRPr="00E353AE">
        <w:rPr>
          <w:sz w:val="24"/>
          <w:szCs w:val="24"/>
        </w:rPr>
        <w:t xml:space="preserve"> </w:t>
      </w:r>
      <w:r w:rsidRPr="00E353AE" w:rsidR="005609A1">
        <w:rPr>
          <w:sz w:val="24"/>
          <w:szCs w:val="24"/>
        </w:rPr>
        <w:t>(</w:t>
      </w:r>
      <w:r w:rsidRPr="00E353AE" w:rsidR="005609A1">
        <w:rPr>
          <w:i/>
          <w:sz w:val="24"/>
          <w:szCs w:val="24"/>
        </w:rPr>
        <w:t>i.e.</w:t>
      </w:r>
      <w:r w:rsidRPr="00E353AE" w:rsidR="005609A1">
        <w:rPr>
          <w:sz w:val="24"/>
          <w:szCs w:val="24"/>
        </w:rPr>
        <w:t>,</w:t>
      </w:r>
      <w:r w:rsidRPr="00E353AE" w:rsidR="005609A1">
        <w:rPr>
          <w:i/>
          <w:sz w:val="24"/>
          <w:szCs w:val="24"/>
        </w:rPr>
        <w:t xml:space="preserve"> </w:t>
      </w:r>
      <w:r w:rsidRPr="00E353AE" w:rsidR="00F31D9B">
        <w:rPr>
          <w:sz w:val="24"/>
          <w:szCs w:val="24"/>
        </w:rPr>
        <w:t xml:space="preserve">conducting contests </w:t>
      </w:r>
      <w:r w:rsidRPr="00E353AE" w:rsidR="00335B04">
        <w:rPr>
          <w:sz w:val="24"/>
          <w:szCs w:val="24"/>
        </w:rPr>
        <w:t xml:space="preserve">over the air </w:t>
      </w:r>
      <w:r w:rsidRPr="00E353AE" w:rsidR="00F31D9B">
        <w:rPr>
          <w:sz w:val="24"/>
          <w:szCs w:val="24"/>
        </w:rPr>
        <w:t>substantially as disclosed on an</w:t>
      </w:r>
      <w:r w:rsidRPr="00E353AE" w:rsidR="005609A1">
        <w:rPr>
          <w:sz w:val="24"/>
          <w:szCs w:val="24"/>
        </w:rPr>
        <w:t xml:space="preserve"> Internet website).</w:t>
      </w:r>
      <w:r w:rsidRPr="00E353AE" w:rsidR="00F31D9B">
        <w:rPr>
          <w:sz w:val="24"/>
          <w:szCs w:val="24"/>
        </w:rPr>
        <w:t xml:space="preserve"> </w:t>
      </w:r>
    </w:p>
    <w:p w:rsidRPr="00E353AE" w:rsidR="005C42BB" w:rsidP="00743648" w:rsidRDefault="005C42BB" w14:paraId="1D3C674F" w14:textId="77777777">
      <w:pPr>
        <w:rPr>
          <w:sz w:val="24"/>
          <w:szCs w:val="24"/>
        </w:rPr>
      </w:pPr>
    </w:p>
    <w:p w:rsidRPr="00E353AE" w:rsidR="00566EA5" w:rsidP="007B0B93" w:rsidRDefault="00566EA5" w14:paraId="3153F9BF" w14:textId="77777777">
      <w:pPr>
        <w:rPr>
          <w:sz w:val="24"/>
          <w:szCs w:val="24"/>
        </w:rPr>
      </w:pPr>
      <w:r w:rsidRPr="00E353AE">
        <w:rPr>
          <w:sz w:val="24"/>
          <w:szCs w:val="24"/>
        </w:rPr>
        <w:t>The</w:t>
      </w:r>
      <w:r w:rsidRPr="00E353AE" w:rsidR="00956323">
        <w:rPr>
          <w:sz w:val="24"/>
          <w:szCs w:val="24"/>
        </w:rPr>
        <w:t xml:space="preserve"> </w:t>
      </w:r>
      <w:r w:rsidRPr="00E353AE">
        <w:rPr>
          <w:sz w:val="24"/>
          <w:szCs w:val="24"/>
        </w:rPr>
        <w:t xml:space="preserve">burdens </w:t>
      </w:r>
      <w:r w:rsidRPr="00E353AE" w:rsidR="00335B04">
        <w:rPr>
          <w:sz w:val="24"/>
          <w:szCs w:val="24"/>
        </w:rPr>
        <w:t xml:space="preserve">associated with the information collections noted above </w:t>
      </w:r>
      <w:r w:rsidRPr="00E353AE">
        <w:rPr>
          <w:sz w:val="24"/>
          <w:szCs w:val="24"/>
        </w:rPr>
        <w:t xml:space="preserve">are based on an assumption that, on average, a broadcast station will </w:t>
      </w:r>
      <w:r w:rsidRPr="00E353AE" w:rsidR="00956323">
        <w:rPr>
          <w:sz w:val="24"/>
          <w:szCs w:val="24"/>
        </w:rPr>
        <w:t>exercise</w:t>
      </w:r>
      <w:r w:rsidRPr="00E353AE" w:rsidR="004A2679">
        <w:rPr>
          <w:sz w:val="24"/>
          <w:szCs w:val="24"/>
        </w:rPr>
        <w:t xml:space="preserve"> the new Internet-based option of </w:t>
      </w:r>
      <w:r w:rsidRPr="00E353AE">
        <w:rPr>
          <w:sz w:val="24"/>
          <w:szCs w:val="24"/>
        </w:rPr>
        <w:t>comply</w:t>
      </w:r>
      <w:r w:rsidRPr="00E353AE" w:rsidR="004A2679">
        <w:rPr>
          <w:sz w:val="24"/>
          <w:szCs w:val="24"/>
        </w:rPr>
        <w:t>ing</w:t>
      </w:r>
      <w:r w:rsidRPr="00E353AE">
        <w:rPr>
          <w:sz w:val="24"/>
          <w:szCs w:val="24"/>
        </w:rPr>
        <w:t xml:space="preserve"> with </w:t>
      </w:r>
      <w:r w:rsidRPr="00E353AE" w:rsidR="004A2679">
        <w:rPr>
          <w:sz w:val="24"/>
          <w:szCs w:val="24"/>
        </w:rPr>
        <w:t>the Contest Rule’s</w:t>
      </w:r>
      <w:r w:rsidRPr="00E353AE">
        <w:rPr>
          <w:sz w:val="24"/>
          <w:szCs w:val="24"/>
        </w:rPr>
        <w:t xml:space="preserve"> disclosure obligation </w:t>
      </w:r>
      <w:r w:rsidRPr="00E353AE" w:rsidR="005609A1">
        <w:rPr>
          <w:sz w:val="24"/>
          <w:szCs w:val="24"/>
        </w:rPr>
        <w:t xml:space="preserve">as a substitute for </w:t>
      </w:r>
      <w:r w:rsidRPr="00E353AE" w:rsidR="00E75052">
        <w:rPr>
          <w:sz w:val="24"/>
          <w:szCs w:val="24"/>
        </w:rPr>
        <w:t xml:space="preserve">on-air </w:t>
      </w:r>
      <w:r w:rsidRPr="00E353AE" w:rsidR="005609A1">
        <w:rPr>
          <w:sz w:val="24"/>
          <w:szCs w:val="24"/>
        </w:rPr>
        <w:t>announc</w:t>
      </w:r>
      <w:r w:rsidRPr="00E353AE" w:rsidR="00E75052">
        <w:rPr>
          <w:sz w:val="24"/>
          <w:szCs w:val="24"/>
        </w:rPr>
        <w:t>ements of contest</w:t>
      </w:r>
      <w:r w:rsidRPr="00E353AE" w:rsidR="005609A1">
        <w:rPr>
          <w:sz w:val="24"/>
          <w:szCs w:val="24"/>
        </w:rPr>
        <w:t xml:space="preserve"> material terms </w:t>
      </w:r>
      <w:r w:rsidRPr="00E353AE" w:rsidR="004C342F">
        <w:rPr>
          <w:i/>
          <w:sz w:val="24"/>
          <w:szCs w:val="24"/>
        </w:rPr>
        <w:t>50</w:t>
      </w:r>
      <w:r w:rsidRPr="00E353AE" w:rsidR="005C42BB">
        <w:rPr>
          <w:i/>
          <w:sz w:val="24"/>
          <w:szCs w:val="24"/>
        </w:rPr>
        <w:t>% of the time</w:t>
      </w:r>
      <w:r w:rsidRPr="00E353AE" w:rsidR="005C42BB">
        <w:rPr>
          <w:sz w:val="24"/>
          <w:szCs w:val="24"/>
        </w:rPr>
        <w:t xml:space="preserve">, </w:t>
      </w:r>
      <w:r w:rsidRPr="00E353AE" w:rsidR="004C342F">
        <w:rPr>
          <w:sz w:val="24"/>
          <w:szCs w:val="24"/>
        </w:rPr>
        <w:t>by</w:t>
      </w:r>
      <w:r w:rsidRPr="00E353AE">
        <w:rPr>
          <w:sz w:val="24"/>
          <w:szCs w:val="24"/>
        </w:rPr>
        <w:t xml:space="preserve"> </w:t>
      </w:r>
      <w:r w:rsidRPr="00E353AE" w:rsidR="004C342F">
        <w:rPr>
          <w:sz w:val="24"/>
          <w:szCs w:val="24"/>
        </w:rPr>
        <w:t>announcing the relevant</w:t>
      </w:r>
      <w:r w:rsidRPr="00E353AE" w:rsidR="005C42BB">
        <w:rPr>
          <w:sz w:val="24"/>
          <w:szCs w:val="24"/>
        </w:rPr>
        <w:t xml:space="preserve"> Internet website address </w:t>
      </w:r>
      <w:r w:rsidRPr="00E353AE" w:rsidR="00E75052">
        <w:rPr>
          <w:sz w:val="24"/>
          <w:szCs w:val="24"/>
        </w:rPr>
        <w:t xml:space="preserve">in </w:t>
      </w:r>
      <w:r w:rsidRPr="00E353AE" w:rsidR="000B65D1">
        <w:rPr>
          <w:sz w:val="24"/>
          <w:szCs w:val="24"/>
        </w:rPr>
        <w:t>10</w:t>
      </w:r>
      <w:r w:rsidRPr="00E353AE" w:rsidR="00E75052">
        <w:rPr>
          <w:sz w:val="24"/>
          <w:szCs w:val="24"/>
        </w:rPr>
        <w:t xml:space="preserve">-second announcements, aired three times daily </w:t>
      </w:r>
      <w:r w:rsidRPr="00E353AE" w:rsidR="005C42BB">
        <w:rPr>
          <w:sz w:val="24"/>
          <w:szCs w:val="24"/>
        </w:rPr>
        <w:t xml:space="preserve">for </w:t>
      </w:r>
      <w:r w:rsidRPr="00E353AE" w:rsidR="0093304C">
        <w:rPr>
          <w:sz w:val="24"/>
          <w:szCs w:val="24"/>
        </w:rPr>
        <w:t>any</w:t>
      </w:r>
      <w:r w:rsidRPr="00E353AE" w:rsidR="005C42BB">
        <w:rPr>
          <w:sz w:val="24"/>
          <w:szCs w:val="24"/>
        </w:rPr>
        <w:t xml:space="preserve"> given contest, and posting the contest material terms online </w:t>
      </w:r>
      <w:r w:rsidRPr="00E353AE" w:rsidR="004C342F">
        <w:rPr>
          <w:sz w:val="24"/>
          <w:szCs w:val="24"/>
        </w:rPr>
        <w:t>1.25</w:t>
      </w:r>
      <w:r w:rsidRPr="00E353AE" w:rsidR="004C342F">
        <w:rPr>
          <w:rStyle w:val="FootnoteReference"/>
          <w:sz w:val="24"/>
          <w:szCs w:val="24"/>
        </w:rPr>
        <w:footnoteReference w:id="5"/>
      </w:r>
      <w:r w:rsidRPr="00E353AE">
        <w:rPr>
          <w:sz w:val="24"/>
          <w:szCs w:val="24"/>
        </w:rPr>
        <w:t xml:space="preserve"> time</w:t>
      </w:r>
      <w:r w:rsidRPr="00E353AE" w:rsidR="004C342F">
        <w:rPr>
          <w:sz w:val="24"/>
          <w:szCs w:val="24"/>
        </w:rPr>
        <w:t>s</w:t>
      </w:r>
      <w:r w:rsidRPr="00E353AE">
        <w:rPr>
          <w:sz w:val="24"/>
          <w:szCs w:val="24"/>
        </w:rPr>
        <w:t xml:space="preserve"> </w:t>
      </w:r>
      <w:r w:rsidRPr="00E353AE" w:rsidR="004C342F">
        <w:rPr>
          <w:sz w:val="24"/>
          <w:szCs w:val="24"/>
        </w:rPr>
        <w:t>total</w:t>
      </w:r>
      <w:r w:rsidRPr="00E353AE">
        <w:rPr>
          <w:sz w:val="24"/>
          <w:szCs w:val="24"/>
        </w:rPr>
        <w:t xml:space="preserve"> for any given contest.  In addition, the burden estimates assume that it would take about </w:t>
      </w:r>
      <w:r w:rsidRPr="00E353AE" w:rsidR="004C342F">
        <w:rPr>
          <w:sz w:val="24"/>
          <w:szCs w:val="24"/>
        </w:rPr>
        <w:t>1</w:t>
      </w:r>
      <w:r w:rsidRPr="00E353AE" w:rsidR="00DB1B4C">
        <w:rPr>
          <w:sz w:val="24"/>
          <w:szCs w:val="24"/>
        </w:rPr>
        <w:t xml:space="preserve"> </w:t>
      </w:r>
      <w:r w:rsidRPr="00E353AE">
        <w:rPr>
          <w:sz w:val="24"/>
          <w:szCs w:val="24"/>
        </w:rPr>
        <w:t xml:space="preserve">hour </w:t>
      </w:r>
      <w:r w:rsidRPr="00E353AE" w:rsidR="004C342F">
        <w:rPr>
          <w:sz w:val="24"/>
          <w:szCs w:val="24"/>
        </w:rPr>
        <w:t xml:space="preserve">for a </w:t>
      </w:r>
      <w:r w:rsidRPr="00E353AE">
        <w:rPr>
          <w:sz w:val="24"/>
          <w:szCs w:val="24"/>
        </w:rPr>
        <w:t xml:space="preserve">respondent </w:t>
      </w:r>
      <w:r w:rsidRPr="00E353AE" w:rsidR="004C342F">
        <w:rPr>
          <w:sz w:val="24"/>
          <w:szCs w:val="24"/>
        </w:rPr>
        <w:t xml:space="preserve">station </w:t>
      </w:r>
      <w:r w:rsidRPr="00E353AE">
        <w:rPr>
          <w:sz w:val="24"/>
          <w:szCs w:val="24"/>
        </w:rPr>
        <w:t xml:space="preserve">to </w:t>
      </w:r>
      <w:r w:rsidRPr="00E353AE" w:rsidR="005C42BB">
        <w:rPr>
          <w:sz w:val="24"/>
          <w:szCs w:val="24"/>
        </w:rPr>
        <w:t xml:space="preserve">create a webpage, </w:t>
      </w:r>
      <w:r w:rsidRPr="00E353AE" w:rsidR="00956323">
        <w:rPr>
          <w:sz w:val="24"/>
          <w:szCs w:val="24"/>
        </w:rPr>
        <w:t xml:space="preserve">publicly </w:t>
      </w:r>
      <w:r w:rsidRPr="00E353AE" w:rsidR="005C42BB">
        <w:rPr>
          <w:sz w:val="24"/>
          <w:szCs w:val="24"/>
        </w:rPr>
        <w:t xml:space="preserve">accessible </w:t>
      </w:r>
      <w:r w:rsidRPr="00E353AE" w:rsidR="004C342F">
        <w:rPr>
          <w:sz w:val="24"/>
          <w:szCs w:val="24"/>
        </w:rPr>
        <w:t>via its designated Internet</w:t>
      </w:r>
      <w:r w:rsidRPr="00E353AE" w:rsidR="005C42BB">
        <w:rPr>
          <w:sz w:val="24"/>
          <w:szCs w:val="24"/>
        </w:rPr>
        <w:t xml:space="preserve"> website, containing </w:t>
      </w:r>
      <w:r w:rsidRPr="00E353AE" w:rsidR="00532BCC">
        <w:rPr>
          <w:sz w:val="24"/>
          <w:szCs w:val="24"/>
        </w:rPr>
        <w:t>the required</w:t>
      </w:r>
      <w:r w:rsidRPr="00E353AE">
        <w:rPr>
          <w:sz w:val="24"/>
          <w:szCs w:val="24"/>
        </w:rPr>
        <w:t xml:space="preserve"> contest </w:t>
      </w:r>
      <w:r w:rsidRPr="00E353AE" w:rsidR="004C342F">
        <w:rPr>
          <w:sz w:val="24"/>
          <w:szCs w:val="24"/>
        </w:rPr>
        <w:t>material terms</w:t>
      </w:r>
      <w:r w:rsidRPr="00E353AE">
        <w:rPr>
          <w:sz w:val="24"/>
          <w:szCs w:val="24"/>
        </w:rPr>
        <w:t xml:space="preserve">.  </w:t>
      </w:r>
      <w:r w:rsidRPr="00E353AE" w:rsidR="00E75052">
        <w:rPr>
          <w:sz w:val="24"/>
          <w:szCs w:val="24"/>
        </w:rPr>
        <w:t>T</w:t>
      </w:r>
      <w:r w:rsidRPr="00E353AE" w:rsidR="007A2B52">
        <w:rPr>
          <w:sz w:val="24"/>
          <w:szCs w:val="24"/>
        </w:rPr>
        <w:t xml:space="preserve">he </w:t>
      </w:r>
      <w:r w:rsidRPr="00E353AE" w:rsidR="004C342F">
        <w:rPr>
          <w:sz w:val="24"/>
          <w:szCs w:val="24"/>
        </w:rPr>
        <w:t>a</w:t>
      </w:r>
      <w:r w:rsidRPr="00E353AE">
        <w:rPr>
          <w:sz w:val="24"/>
          <w:szCs w:val="24"/>
        </w:rPr>
        <w:t xml:space="preserve">ctual hour and cost burdens for individual stations will </w:t>
      </w:r>
      <w:r w:rsidRPr="00E353AE" w:rsidR="00E75052">
        <w:rPr>
          <w:sz w:val="24"/>
          <w:szCs w:val="24"/>
        </w:rPr>
        <w:t xml:space="preserve">presumably </w:t>
      </w:r>
      <w:r w:rsidRPr="00E353AE">
        <w:rPr>
          <w:sz w:val="24"/>
          <w:szCs w:val="24"/>
        </w:rPr>
        <w:t xml:space="preserve">vary based on factors such as the nature and complexity of contest terms, frequency of </w:t>
      </w:r>
      <w:r w:rsidRPr="00E353AE" w:rsidR="00956323">
        <w:rPr>
          <w:sz w:val="24"/>
          <w:szCs w:val="24"/>
        </w:rPr>
        <w:t xml:space="preserve">the </w:t>
      </w:r>
      <w:r w:rsidRPr="00E353AE">
        <w:rPr>
          <w:sz w:val="24"/>
          <w:szCs w:val="24"/>
        </w:rPr>
        <w:t>announcements</w:t>
      </w:r>
      <w:r w:rsidRPr="00E353AE" w:rsidR="004C342F">
        <w:rPr>
          <w:sz w:val="24"/>
          <w:szCs w:val="24"/>
        </w:rPr>
        <w:t>,</w:t>
      </w:r>
      <w:r w:rsidRPr="00E353AE">
        <w:rPr>
          <w:sz w:val="24"/>
          <w:szCs w:val="24"/>
        </w:rPr>
        <w:t xml:space="preserve"> </w:t>
      </w:r>
      <w:r w:rsidRPr="00E353AE" w:rsidR="004C342F">
        <w:rPr>
          <w:sz w:val="24"/>
          <w:szCs w:val="24"/>
        </w:rPr>
        <w:t xml:space="preserve">and the </w:t>
      </w:r>
      <w:r w:rsidRPr="00E353AE">
        <w:rPr>
          <w:sz w:val="24"/>
          <w:szCs w:val="24"/>
        </w:rPr>
        <w:t>number and duration of contests.</w:t>
      </w:r>
    </w:p>
    <w:p w:rsidRPr="00E353AE" w:rsidR="007A2B52" w:rsidP="00743648" w:rsidRDefault="007A2B52" w14:paraId="7DA0E921" w14:textId="77777777">
      <w:pPr>
        <w:rPr>
          <w:sz w:val="24"/>
          <w:szCs w:val="24"/>
        </w:rPr>
      </w:pPr>
    </w:p>
    <w:p w:rsidRPr="00E353AE" w:rsidR="007A2B52" w:rsidP="00743648" w:rsidRDefault="00956323" w14:paraId="211C818A" w14:textId="77777777">
      <w:pPr>
        <w:rPr>
          <w:sz w:val="24"/>
          <w:szCs w:val="24"/>
        </w:rPr>
      </w:pPr>
      <w:r w:rsidRPr="00E353AE">
        <w:rPr>
          <w:sz w:val="24"/>
          <w:szCs w:val="24"/>
        </w:rPr>
        <w:t xml:space="preserve">The </w:t>
      </w:r>
      <w:r w:rsidRPr="00E353AE" w:rsidR="00D97961">
        <w:rPr>
          <w:sz w:val="24"/>
          <w:szCs w:val="24"/>
        </w:rPr>
        <w:t xml:space="preserve">estimated </w:t>
      </w:r>
      <w:r w:rsidRPr="00E353AE">
        <w:rPr>
          <w:sz w:val="24"/>
          <w:szCs w:val="24"/>
        </w:rPr>
        <w:t xml:space="preserve">burden caused by the amendment to the Contest Rule </w:t>
      </w:r>
      <w:r w:rsidRPr="00E353AE" w:rsidR="00F158C9">
        <w:rPr>
          <w:sz w:val="24"/>
          <w:szCs w:val="24"/>
        </w:rPr>
        <w:t>reflects</w:t>
      </w:r>
      <w:r w:rsidRPr="00E353AE" w:rsidR="007A2B52">
        <w:rPr>
          <w:sz w:val="24"/>
          <w:szCs w:val="24"/>
        </w:rPr>
        <w:t xml:space="preserve"> the difference between the </w:t>
      </w:r>
      <w:r w:rsidRPr="00E353AE" w:rsidR="000740D9">
        <w:rPr>
          <w:sz w:val="24"/>
          <w:szCs w:val="24"/>
        </w:rPr>
        <w:t>(</w:t>
      </w:r>
      <w:r w:rsidRPr="00E353AE" w:rsidR="007A2B52">
        <w:rPr>
          <w:sz w:val="24"/>
          <w:szCs w:val="24"/>
        </w:rPr>
        <w:t>formerly exclusive</w:t>
      </w:r>
      <w:r w:rsidRPr="00E353AE" w:rsidR="000740D9">
        <w:rPr>
          <w:sz w:val="24"/>
          <w:szCs w:val="24"/>
        </w:rPr>
        <w:t>)</w:t>
      </w:r>
      <w:r w:rsidRPr="00E353AE" w:rsidR="007A2B52">
        <w:rPr>
          <w:sz w:val="24"/>
          <w:szCs w:val="24"/>
        </w:rPr>
        <w:t xml:space="preserve"> manner of disclos</w:t>
      </w:r>
      <w:r w:rsidRPr="00E353AE" w:rsidR="000740D9">
        <w:rPr>
          <w:sz w:val="24"/>
          <w:szCs w:val="24"/>
        </w:rPr>
        <w:t>ing contest material terms</w:t>
      </w:r>
      <w:r w:rsidRPr="00E353AE" w:rsidR="007A2B52">
        <w:rPr>
          <w:sz w:val="24"/>
          <w:szCs w:val="24"/>
        </w:rPr>
        <w:t xml:space="preserve">, </w:t>
      </w:r>
      <w:r w:rsidRPr="00E353AE" w:rsidR="000740D9">
        <w:rPr>
          <w:i/>
          <w:sz w:val="24"/>
          <w:szCs w:val="24"/>
        </w:rPr>
        <w:t>i.e.</w:t>
      </w:r>
      <w:r w:rsidRPr="00E353AE" w:rsidR="000740D9">
        <w:rPr>
          <w:sz w:val="24"/>
          <w:szCs w:val="24"/>
        </w:rPr>
        <w:t xml:space="preserve">, </w:t>
      </w:r>
      <w:r w:rsidRPr="00E353AE" w:rsidR="007A2B52">
        <w:rPr>
          <w:sz w:val="24"/>
          <w:szCs w:val="24"/>
        </w:rPr>
        <w:t>on</w:t>
      </w:r>
      <w:r w:rsidRPr="00E353AE">
        <w:rPr>
          <w:sz w:val="24"/>
          <w:szCs w:val="24"/>
        </w:rPr>
        <w:t xml:space="preserve"> </w:t>
      </w:r>
      <w:r w:rsidRPr="00E353AE" w:rsidR="007A2B52">
        <w:rPr>
          <w:sz w:val="24"/>
          <w:szCs w:val="24"/>
        </w:rPr>
        <w:t>air announcements, and the updated means of disclosure</w:t>
      </w:r>
      <w:r w:rsidRPr="00E353AE">
        <w:rPr>
          <w:sz w:val="24"/>
          <w:szCs w:val="24"/>
        </w:rPr>
        <w:t>,</w:t>
      </w:r>
      <w:r w:rsidRPr="00E353AE" w:rsidR="007A2B52">
        <w:rPr>
          <w:sz w:val="24"/>
          <w:szCs w:val="24"/>
        </w:rPr>
        <w:t xml:space="preserve"> </w:t>
      </w:r>
      <w:r w:rsidRPr="00E353AE" w:rsidR="000740D9">
        <w:rPr>
          <w:i/>
          <w:sz w:val="24"/>
          <w:szCs w:val="24"/>
        </w:rPr>
        <w:t>i.e.</w:t>
      </w:r>
      <w:r w:rsidRPr="00E353AE" w:rsidR="000740D9">
        <w:rPr>
          <w:sz w:val="24"/>
          <w:szCs w:val="24"/>
        </w:rPr>
        <w:t xml:space="preserve">, </w:t>
      </w:r>
      <w:r w:rsidRPr="00E353AE" w:rsidR="007A2B52">
        <w:rPr>
          <w:sz w:val="24"/>
          <w:szCs w:val="24"/>
        </w:rPr>
        <w:t>an Internet website.  As shown below, the total burden produced by the Commission’s amendment to Section 73.1216 is expected to decrease.</w:t>
      </w:r>
    </w:p>
    <w:p w:rsidRPr="00E353AE" w:rsidR="00F92994" w:rsidP="00743648" w:rsidRDefault="00F92994" w14:paraId="5DA249FF" w14:textId="77777777">
      <w:pPr>
        <w:rPr>
          <w:sz w:val="24"/>
          <w:szCs w:val="24"/>
        </w:rPr>
      </w:pPr>
    </w:p>
    <w:p w:rsidR="007255F9" w:rsidP="00743648" w:rsidRDefault="007255F9" w14:paraId="61F791CB" w14:textId="77777777">
      <w:pPr>
        <w:rPr>
          <w:b/>
          <w:sz w:val="24"/>
          <w:szCs w:val="24"/>
          <w:u w:val="single"/>
        </w:rPr>
      </w:pPr>
    </w:p>
    <w:p w:rsidR="007255F9" w:rsidP="00743648" w:rsidRDefault="007255F9" w14:paraId="482243AC" w14:textId="77777777">
      <w:pPr>
        <w:rPr>
          <w:b/>
          <w:sz w:val="24"/>
          <w:szCs w:val="24"/>
          <w:u w:val="single"/>
        </w:rPr>
      </w:pPr>
    </w:p>
    <w:p w:rsidR="007255F9" w:rsidP="00743648" w:rsidRDefault="007255F9" w14:paraId="1D1CD566" w14:textId="77777777">
      <w:pPr>
        <w:rPr>
          <w:b/>
          <w:sz w:val="24"/>
          <w:szCs w:val="24"/>
          <w:u w:val="single"/>
        </w:rPr>
      </w:pPr>
    </w:p>
    <w:p w:rsidR="007255F9" w:rsidP="00743648" w:rsidRDefault="007255F9" w14:paraId="2DE261B2" w14:textId="77777777">
      <w:pPr>
        <w:rPr>
          <w:b/>
          <w:sz w:val="24"/>
          <w:szCs w:val="24"/>
          <w:u w:val="single"/>
        </w:rPr>
      </w:pPr>
    </w:p>
    <w:p w:rsidR="007255F9" w:rsidP="00743648" w:rsidRDefault="007255F9" w14:paraId="5E2DF85C" w14:textId="77777777">
      <w:pPr>
        <w:rPr>
          <w:b/>
          <w:sz w:val="24"/>
          <w:szCs w:val="24"/>
          <w:u w:val="single"/>
        </w:rPr>
      </w:pPr>
    </w:p>
    <w:p w:rsidR="007255F9" w:rsidP="00743648" w:rsidRDefault="007255F9" w14:paraId="561F5D3B" w14:textId="77777777">
      <w:pPr>
        <w:rPr>
          <w:b/>
          <w:sz w:val="24"/>
          <w:szCs w:val="24"/>
          <w:u w:val="single"/>
        </w:rPr>
      </w:pPr>
    </w:p>
    <w:p w:rsidR="007255F9" w:rsidP="00743648" w:rsidRDefault="007255F9" w14:paraId="534E23B0" w14:textId="77777777">
      <w:pPr>
        <w:rPr>
          <w:b/>
          <w:sz w:val="24"/>
          <w:szCs w:val="24"/>
          <w:u w:val="single"/>
        </w:rPr>
      </w:pPr>
    </w:p>
    <w:p w:rsidR="007255F9" w:rsidP="00743648" w:rsidRDefault="007255F9" w14:paraId="00DA0AEB" w14:textId="77777777">
      <w:pPr>
        <w:rPr>
          <w:b/>
          <w:sz w:val="24"/>
          <w:szCs w:val="24"/>
          <w:u w:val="single"/>
        </w:rPr>
      </w:pPr>
    </w:p>
    <w:p w:rsidR="007255F9" w:rsidP="00743648" w:rsidRDefault="007255F9" w14:paraId="2FD755AF" w14:textId="77777777">
      <w:pPr>
        <w:rPr>
          <w:b/>
          <w:sz w:val="24"/>
          <w:szCs w:val="24"/>
          <w:u w:val="single"/>
        </w:rPr>
      </w:pPr>
    </w:p>
    <w:p w:rsidR="007255F9" w:rsidP="00743648" w:rsidRDefault="007255F9" w14:paraId="371C18E6" w14:textId="77777777">
      <w:pPr>
        <w:rPr>
          <w:b/>
          <w:sz w:val="24"/>
          <w:szCs w:val="24"/>
          <w:u w:val="single"/>
        </w:rPr>
      </w:pPr>
    </w:p>
    <w:p w:rsidR="007255F9" w:rsidP="00743648" w:rsidRDefault="007255F9" w14:paraId="6D106E3D" w14:textId="77777777">
      <w:pPr>
        <w:rPr>
          <w:b/>
          <w:sz w:val="24"/>
          <w:szCs w:val="24"/>
          <w:u w:val="single"/>
        </w:rPr>
      </w:pPr>
    </w:p>
    <w:p w:rsidR="007255F9" w:rsidP="00743648" w:rsidRDefault="007255F9" w14:paraId="0F2A4417" w14:textId="77777777">
      <w:pPr>
        <w:rPr>
          <w:b/>
          <w:sz w:val="24"/>
          <w:szCs w:val="24"/>
          <w:u w:val="single"/>
        </w:rPr>
      </w:pPr>
    </w:p>
    <w:p w:rsidRPr="00E353AE" w:rsidR="00F92994" w:rsidP="00743648" w:rsidRDefault="00F92994" w14:paraId="35FDA4B0" w14:textId="2A6210C6">
      <w:pPr>
        <w:rPr>
          <w:b/>
          <w:sz w:val="24"/>
          <w:szCs w:val="24"/>
          <w:u w:val="single"/>
        </w:rPr>
      </w:pPr>
      <w:r w:rsidRPr="00E353AE">
        <w:rPr>
          <w:b/>
          <w:sz w:val="24"/>
          <w:szCs w:val="24"/>
          <w:u w:val="single"/>
        </w:rPr>
        <w:t xml:space="preserve">TABLE </w:t>
      </w:r>
      <w:r w:rsidRPr="00E353AE" w:rsidR="00A4050D">
        <w:rPr>
          <w:b/>
          <w:sz w:val="24"/>
          <w:szCs w:val="24"/>
          <w:u w:val="single"/>
        </w:rPr>
        <w:t>4</w:t>
      </w:r>
    </w:p>
    <w:p w:rsidRPr="00E353AE" w:rsidR="007B0B93" w:rsidP="00743648" w:rsidRDefault="007B0B93" w14:paraId="5EA3C0BD" w14:textId="77777777">
      <w:pPr>
        <w:rPr>
          <w:b/>
          <w:sz w:val="24"/>
          <w:szCs w:val="24"/>
        </w:rPr>
      </w:pPr>
    </w:p>
    <w:tbl>
      <w:tblPr>
        <w:tblW w:w="99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156"/>
        <w:gridCol w:w="1741"/>
        <w:gridCol w:w="1791"/>
        <w:gridCol w:w="1260"/>
        <w:gridCol w:w="1350"/>
        <w:gridCol w:w="1668"/>
      </w:tblGrid>
      <w:tr w:rsidRPr="00E353AE" w:rsidR="00661179" w:rsidTr="002B1C10" w14:paraId="09FA1026" w14:textId="77777777">
        <w:trPr>
          <w:trHeight w:val="350"/>
        </w:trPr>
        <w:tc>
          <w:tcPr>
            <w:tcW w:w="9966" w:type="dxa"/>
            <w:gridSpan w:val="6"/>
            <w:shd w:val="clear" w:color="auto" w:fill="auto"/>
          </w:tcPr>
          <w:p w:rsidRPr="00E353AE" w:rsidR="00661179" w:rsidP="00661179" w:rsidRDefault="00661179" w14:paraId="4B25F378" w14:textId="77777777">
            <w:pPr>
              <w:jc w:val="center"/>
              <w:rPr>
                <w:b/>
                <w:sz w:val="24"/>
                <w:szCs w:val="24"/>
              </w:rPr>
            </w:pPr>
            <w:r w:rsidRPr="00E353AE">
              <w:rPr>
                <w:b/>
                <w:sz w:val="24"/>
                <w:szCs w:val="24"/>
              </w:rPr>
              <w:t>Annual Hour Burden to Announce the Relevant Internet Website Address the First time the Audience is told about the Contest and Periodically Thereafter</w:t>
            </w:r>
          </w:p>
        </w:tc>
      </w:tr>
      <w:tr w:rsidRPr="00E353AE" w:rsidR="00661179" w:rsidTr="002B1C10" w14:paraId="30F66604" w14:textId="77777777">
        <w:trPr>
          <w:trHeight w:val="800"/>
        </w:trPr>
        <w:tc>
          <w:tcPr>
            <w:tcW w:w="2156" w:type="dxa"/>
            <w:shd w:val="clear" w:color="auto" w:fill="auto"/>
          </w:tcPr>
          <w:p w:rsidRPr="00E353AE" w:rsidR="00661179" w:rsidP="002B1C10" w:rsidRDefault="00661179" w14:paraId="594A3534" w14:textId="77777777">
            <w:pPr>
              <w:rPr>
                <w:b/>
                <w:sz w:val="24"/>
                <w:szCs w:val="24"/>
              </w:rPr>
            </w:pPr>
            <w:r w:rsidRPr="00E353AE">
              <w:rPr>
                <w:b/>
                <w:sz w:val="24"/>
                <w:szCs w:val="24"/>
              </w:rPr>
              <w:t>Respondents</w:t>
            </w:r>
          </w:p>
        </w:tc>
        <w:tc>
          <w:tcPr>
            <w:tcW w:w="1741" w:type="dxa"/>
            <w:shd w:val="clear" w:color="auto" w:fill="auto"/>
          </w:tcPr>
          <w:p w:rsidRPr="00E353AE" w:rsidR="00661179" w:rsidP="002B1C10" w:rsidRDefault="00661179" w14:paraId="0EE7FCF6" w14:textId="77777777">
            <w:pPr>
              <w:rPr>
                <w:b/>
                <w:sz w:val="24"/>
                <w:szCs w:val="24"/>
              </w:rPr>
            </w:pPr>
            <w:r w:rsidRPr="00E353AE">
              <w:rPr>
                <w:b/>
                <w:sz w:val="24"/>
                <w:szCs w:val="24"/>
              </w:rPr>
              <w:t>Number of Respondents/Responses</w:t>
            </w:r>
          </w:p>
        </w:tc>
        <w:tc>
          <w:tcPr>
            <w:tcW w:w="1791" w:type="dxa"/>
            <w:shd w:val="clear" w:color="auto" w:fill="auto"/>
          </w:tcPr>
          <w:p w:rsidRPr="00E353AE" w:rsidR="00661179" w:rsidP="002B1C10" w:rsidRDefault="00661179" w14:paraId="74E02083" w14:textId="77777777">
            <w:pPr>
              <w:rPr>
                <w:b/>
                <w:sz w:val="24"/>
                <w:szCs w:val="24"/>
              </w:rPr>
            </w:pPr>
            <w:r w:rsidRPr="00E353AE">
              <w:rPr>
                <w:b/>
                <w:sz w:val="24"/>
                <w:szCs w:val="24"/>
              </w:rPr>
              <w:t>Respondent’s Hourly Burden</w:t>
            </w:r>
          </w:p>
        </w:tc>
        <w:tc>
          <w:tcPr>
            <w:tcW w:w="1260" w:type="dxa"/>
            <w:shd w:val="clear" w:color="auto" w:fill="auto"/>
          </w:tcPr>
          <w:p w:rsidRPr="00E353AE" w:rsidR="00661179" w:rsidP="002B1C10" w:rsidRDefault="00661179" w14:paraId="554C35CD" w14:textId="77777777">
            <w:pPr>
              <w:rPr>
                <w:b/>
                <w:sz w:val="24"/>
                <w:szCs w:val="24"/>
              </w:rPr>
            </w:pPr>
            <w:r w:rsidRPr="00E353AE">
              <w:rPr>
                <w:b/>
                <w:sz w:val="24"/>
                <w:szCs w:val="24"/>
              </w:rPr>
              <w:t xml:space="preserve">Annual Burden Hours </w:t>
            </w:r>
          </w:p>
        </w:tc>
        <w:tc>
          <w:tcPr>
            <w:tcW w:w="1350" w:type="dxa"/>
          </w:tcPr>
          <w:p w:rsidRPr="00E353AE" w:rsidR="00661179" w:rsidP="002B1C10" w:rsidRDefault="00661179" w14:paraId="67B8EF2F" w14:textId="77777777">
            <w:pPr>
              <w:rPr>
                <w:b/>
                <w:sz w:val="24"/>
                <w:szCs w:val="24"/>
              </w:rPr>
            </w:pPr>
            <w:r w:rsidRPr="00E353AE">
              <w:rPr>
                <w:b/>
                <w:sz w:val="24"/>
                <w:szCs w:val="24"/>
              </w:rPr>
              <w:t>Hourly In-House Cost</w:t>
            </w:r>
          </w:p>
        </w:tc>
        <w:tc>
          <w:tcPr>
            <w:tcW w:w="1668" w:type="dxa"/>
            <w:shd w:val="clear" w:color="auto" w:fill="auto"/>
          </w:tcPr>
          <w:p w:rsidRPr="00E353AE" w:rsidR="00661179" w:rsidP="002B1C10" w:rsidRDefault="00661179" w14:paraId="3CBCC5A0" w14:textId="77777777">
            <w:pPr>
              <w:rPr>
                <w:b/>
                <w:sz w:val="24"/>
                <w:szCs w:val="24"/>
              </w:rPr>
            </w:pPr>
            <w:r w:rsidRPr="00E353AE">
              <w:rPr>
                <w:b/>
                <w:sz w:val="24"/>
                <w:szCs w:val="24"/>
              </w:rPr>
              <w:t>Annual In-House Cost</w:t>
            </w:r>
          </w:p>
        </w:tc>
      </w:tr>
      <w:tr w:rsidRPr="00E353AE" w:rsidR="00880583" w:rsidTr="002B1C10" w14:paraId="134AFAF7" w14:textId="77777777">
        <w:trPr>
          <w:trHeight w:val="558"/>
        </w:trPr>
        <w:tc>
          <w:tcPr>
            <w:tcW w:w="2156" w:type="dxa"/>
            <w:shd w:val="clear" w:color="auto" w:fill="auto"/>
          </w:tcPr>
          <w:p w:rsidRPr="00E353AE" w:rsidR="00880583" w:rsidP="00880583" w:rsidRDefault="00880583" w14:paraId="77B46797" w14:textId="77777777">
            <w:pPr>
              <w:rPr>
                <w:b/>
                <w:sz w:val="24"/>
                <w:szCs w:val="24"/>
              </w:rPr>
            </w:pPr>
            <w:r w:rsidRPr="00E353AE">
              <w:rPr>
                <w:b/>
                <w:sz w:val="24"/>
                <w:szCs w:val="24"/>
              </w:rPr>
              <w:t>Commercial Radio Stations</w:t>
            </w:r>
          </w:p>
        </w:tc>
        <w:tc>
          <w:tcPr>
            <w:tcW w:w="1741" w:type="dxa"/>
            <w:shd w:val="clear" w:color="auto" w:fill="auto"/>
          </w:tcPr>
          <w:p w:rsidRPr="00E353AE" w:rsidR="00880583" w:rsidP="00880583" w:rsidRDefault="00880583" w14:paraId="5EF6F846" w14:textId="24AF5E2D">
            <w:pPr>
              <w:rPr>
                <w:b/>
                <w:sz w:val="24"/>
                <w:szCs w:val="24"/>
              </w:rPr>
            </w:pPr>
            <w:r w:rsidRPr="00E353AE">
              <w:rPr>
                <w:b/>
                <w:sz w:val="24"/>
                <w:szCs w:val="24"/>
              </w:rPr>
              <w:t>5,6</w:t>
            </w:r>
            <w:r w:rsidR="00EC26B8">
              <w:rPr>
                <w:b/>
                <w:sz w:val="24"/>
                <w:szCs w:val="24"/>
              </w:rPr>
              <w:t>01</w:t>
            </w:r>
          </w:p>
        </w:tc>
        <w:tc>
          <w:tcPr>
            <w:tcW w:w="1791" w:type="dxa"/>
            <w:shd w:val="clear" w:color="auto" w:fill="auto"/>
          </w:tcPr>
          <w:p w:rsidRPr="00E353AE" w:rsidR="00880583" w:rsidP="00880583" w:rsidRDefault="00880583" w14:paraId="439F8F57" w14:textId="77777777">
            <w:pPr>
              <w:rPr>
                <w:b/>
                <w:sz w:val="24"/>
                <w:szCs w:val="24"/>
              </w:rPr>
            </w:pPr>
            <w:r w:rsidRPr="00E353AE">
              <w:rPr>
                <w:b/>
                <w:sz w:val="24"/>
                <w:szCs w:val="24"/>
              </w:rPr>
              <w:t>0.25 hours</w:t>
            </w:r>
            <w:r w:rsidRPr="00E353AE">
              <w:rPr>
                <w:rStyle w:val="FootnoteReference"/>
                <w:b/>
                <w:sz w:val="24"/>
                <w:szCs w:val="24"/>
              </w:rPr>
              <w:footnoteReference w:id="6"/>
            </w:r>
          </w:p>
        </w:tc>
        <w:tc>
          <w:tcPr>
            <w:tcW w:w="1260" w:type="dxa"/>
            <w:shd w:val="clear" w:color="auto" w:fill="auto"/>
          </w:tcPr>
          <w:p w:rsidRPr="00E353AE" w:rsidR="00880583" w:rsidP="00880583" w:rsidRDefault="00880583" w14:paraId="5B4AC463" w14:textId="280C06F7">
            <w:pPr>
              <w:rPr>
                <w:b/>
                <w:sz w:val="24"/>
                <w:szCs w:val="24"/>
              </w:rPr>
            </w:pPr>
            <w:r w:rsidRPr="00E353AE">
              <w:rPr>
                <w:b/>
                <w:sz w:val="24"/>
                <w:szCs w:val="24"/>
              </w:rPr>
              <w:t>1,4</w:t>
            </w:r>
            <w:r w:rsidR="002F3854">
              <w:rPr>
                <w:b/>
                <w:sz w:val="24"/>
                <w:szCs w:val="24"/>
              </w:rPr>
              <w:t>0</w:t>
            </w:r>
            <w:r w:rsidR="007255F9">
              <w:rPr>
                <w:b/>
                <w:sz w:val="24"/>
                <w:szCs w:val="24"/>
              </w:rPr>
              <w:t>1</w:t>
            </w:r>
          </w:p>
        </w:tc>
        <w:tc>
          <w:tcPr>
            <w:tcW w:w="1350" w:type="dxa"/>
          </w:tcPr>
          <w:p w:rsidRPr="00E353AE" w:rsidR="00880583" w:rsidP="00880583" w:rsidRDefault="00880583" w14:paraId="5E5CE440" w14:textId="77777777">
            <w:pPr>
              <w:tabs>
                <w:tab w:val="left" w:pos="-720"/>
              </w:tabs>
              <w:suppressAutoHyphens/>
              <w:rPr>
                <w:b/>
                <w:sz w:val="24"/>
              </w:rPr>
            </w:pPr>
            <w:r w:rsidRPr="00E353AE">
              <w:rPr>
                <w:b/>
                <w:sz w:val="24"/>
              </w:rPr>
              <w:t>$33.52/</w:t>
            </w:r>
            <w:proofErr w:type="spellStart"/>
            <w:r w:rsidRPr="00E353AE">
              <w:rPr>
                <w:b/>
                <w:sz w:val="24"/>
              </w:rPr>
              <w:t>hr</w:t>
            </w:r>
            <w:proofErr w:type="spellEnd"/>
            <w:r w:rsidRPr="00E353AE">
              <w:rPr>
                <w:rStyle w:val="FootnoteReference"/>
                <w:b/>
                <w:sz w:val="24"/>
              </w:rPr>
              <w:footnoteReference w:id="7"/>
            </w:r>
          </w:p>
        </w:tc>
        <w:tc>
          <w:tcPr>
            <w:tcW w:w="1668" w:type="dxa"/>
            <w:shd w:val="clear" w:color="auto" w:fill="auto"/>
          </w:tcPr>
          <w:p w:rsidRPr="00E353AE" w:rsidR="00880583" w:rsidP="00880583" w:rsidRDefault="00880583" w14:paraId="2CAD66BC" w14:textId="4381F0C8">
            <w:pPr>
              <w:rPr>
                <w:b/>
                <w:sz w:val="24"/>
                <w:szCs w:val="24"/>
              </w:rPr>
            </w:pPr>
            <w:r w:rsidRPr="00E353AE">
              <w:rPr>
                <w:b/>
                <w:sz w:val="24"/>
                <w:szCs w:val="24"/>
              </w:rPr>
              <w:t>$4</w:t>
            </w:r>
            <w:r w:rsidR="00D55A91">
              <w:rPr>
                <w:b/>
                <w:sz w:val="24"/>
                <w:szCs w:val="24"/>
              </w:rPr>
              <w:t>6,9</w:t>
            </w:r>
            <w:r w:rsidR="007255F9">
              <w:rPr>
                <w:b/>
                <w:sz w:val="24"/>
                <w:szCs w:val="24"/>
              </w:rPr>
              <w:t>61.52</w:t>
            </w:r>
          </w:p>
        </w:tc>
      </w:tr>
      <w:tr w:rsidRPr="00E353AE" w:rsidR="00880583" w:rsidTr="002B1C10" w14:paraId="423CAB1D" w14:textId="77777777">
        <w:trPr>
          <w:trHeight w:val="830"/>
        </w:trPr>
        <w:tc>
          <w:tcPr>
            <w:tcW w:w="2156" w:type="dxa"/>
            <w:shd w:val="clear" w:color="auto" w:fill="auto"/>
          </w:tcPr>
          <w:p w:rsidRPr="00E353AE" w:rsidR="00880583" w:rsidP="00880583" w:rsidRDefault="00880583" w14:paraId="3E8A7FD7" w14:textId="77777777">
            <w:pPr>
              <w:rPr>
                <w:b/>
                <w:sz w:val="24"/>
                <w:szCs w:val="24"/>
              </w:rPr>
            </w:pPr>
            <w:r w:rsidRPr="00E353AE">
              <w:rPr>
                <w:b/>
                <w:sz w:val="24"/>
                <w:szCs w:val="24"/>
              </w:rPr>
              <w:t>Noncommercial FM Educational Radio Stations</w:t>
            </w:r>
          </w:p>
        </w:tc>
        <w:tc>
          <w:tcPr>
            <w:tcW w:w="1741" w:type="dxa"/>
            <w:shd w:val="clear" w:color="auto" w:fill="auto"/>
          </w:tcPr>
          <w:p w:rsidRPr="00E353AE" w:rsidR="00880583" w:rsidP="00880583" w:rsidRDefault="00880583" w14:paraId="62573817" w14:textId="4A3B49D0">
            <w:pPr>
              <w:rPr>
                <w:b/>
                <w:sz w:val="24"/>
                <w:szCs w:val="24"/>
              </w:rPr>
            </w:pPr>
            <w:r w:rsidRPr="00E353AE">
              <w:rPr>
                <w:b/>
                <w:sz w:val="24"/>
                <w:szCs w:val="24"/>
              </w:rPr>
              <w:t>2,</w:t>
            </w:r>
            <w:r w:rsidR="00DD7309">
              <w:rPr>
                <w:b/>
                <w:sz w:val="24"/>
                <w:szCs w:val="24"/>
              </w:rPr>
              <w:t>106</w:t>
            </w:r>
          </w:p>
        </w:tc>
        <w:tc>
          <w:tcPr>
            <w:tcW w:w="1791" w:type="dxa"/>
            <w:shd w:val="clear" w:color="auto" w:fill="auto"/>
          </w:tcPr>
          <w:p w:rsidRPr="00E353AE" w:rsidR="00880583" w:rsidP="00880583" w:rsidRDefault="00880583" w14:paraId="470FB427" w14:textId="77777777">
            <w:pPr>
              <w:rPr>
                <w:b/>
                <w:sz w:val="24"/>
                <w:szCs w:val="24"/>
              </w:rPr>
            </w:pPr>
            <w:r w:rsidRPr="00E353AE">
              <w:rPr>
                <w:b/>
                <w:sz w:val="24"/>
                <w:szCs w:val="24"/>
              </w:rPr>
              <w:t>0.25 hours</w:t>
            </w:r>
          </w:p>
        </w:tc>
        <w:tc>
          <w:tcPr>
            <w:tcW w:w="1260" w:type="dxa"/>
            <w:shd w:val="clear" w:color="auto" w:fill="auto"/>
          </w:tcPr>
          <w:p w:rsidRPr="00E353AE" w:rsidR="00880583" w:rsidP="00880583" w:rsidRDefault="00880583" w14:paraId="407F284A" w14:textId="6E7BBDE0">
            <w:pPr>
              <w:rPr>
                <w:b/>
                <w:sz w:val="24"/>
                <w:szCs w:val="24"/>
              </w:rPr>
            </w:pPr>
            <w:r w:rsidRPr="00E353AE">
              <w:rPr>
                <w:b/>
                <w:sz w:val="24"/>
                <w:szCs w:val="24"/>
              </w:rPr>
              <w:t>5</w:t>
            </w:r>
            <w:r w:rsidR="006A15D4">
              <w:rPr>
                <w:b/>
                <w:sz w:val="24"/>
                <w:szCs w:val="24"/>
              </w:rPr>
              <w:t>2</w:t>
            </w:r>
            <w:r w:rsidR="00EA55BE">
              <w:rPr>
                <w:b/>
                <w:sz w:val="24"/>
                <w:szCs w:val="24"/>
              </w:rPr>
              <w:t>7</w:t>
            </w:r>
          </w:p>
        </w:tc>
        <w:tc>
          <w:tcPr>
            <w:tcW w:w="1350" w:type="dxa"/>
          </w:tcPr>
          <w:p w:rsidRPr="00E353AE" w:rsidR="00880583" w:rsidP="00880583" w:rsidRDefault="00880583" w14:paraId="69397CD7" w14:textId="77777777">
            <w:pPr>
              <w:tabs>
                <w:tab w:val="left" w:pos="-720"/>
              </w:tabs>
              <w:suppressAutoHyphens/>
              <w:rPr>
                <w:b/>
                <w:sz w:val="24"/>
              </w:rPr>
            </w:pPr>
            <w:r w:rsidRPr="00E353AE">
              <w:rPr>
                <w:b/>
                <w:sz w:val="24"/>
              </w:rPr>
              <w:t>$33.52/</w:t>
            </w:r>
            <w:proofErr w:type="spellStart"/>
            <w:r w:rsidRPr="00E353AE">
              <w:rPr>
                <w:b/>
                <w:sz w:val="24"/>
              </w:rPr>
              <w:t>hr</w:t>
            </w:r>
            <w:proofErr w:type="spellEnd"/>
          </w:p>
        </w:tc>
        <w:tc>
          <w:tcPr>
            <w:tcW w:w="1668" w:type="dxa"/>
            <w:shd w:val="clear" w:color="auto" w:fill="auto"/>
          </w:tcPr>
          <w:p w:rsidRPr="00E353AE" w:rsidR="00880583" w:rsidP="00880583" w:rsidRDefault="00880583" w14:paraId="5D773BC4" w14:textId="03955137">
            <w:pPr>
              <w:rPr>
                <w:b/>
                <w:sz w:val="24"/>
                <w:szCs w:val="24"/>
              </w:rPr>
            </w:pPr>
            <w:r w:rsidRPr="00E353AE">
              <w:rPr>
                <w:b/>
                <w:sz w:val="24"/>
                <w:szCs w:val="24"/>
              </w:rPr>
              <w:t>$17,</w:t>
            </w:r>
            <w:r w:rsidR="006A15D4">
              <w:rPr>
                <w:b/>
                <w:sz w:val="24"/>
                <w:szCs w:val="24"/>
              </w:rPr>
              <w:t>6</w:t>
            </w:r>
            <w:r w:rsidR="007255F9">
              <w:rPr>
                <w:b/>
                <w:sz w:val="24"/>
                <w:szCs w:val="24"/>
              </w:rPr>
              <w:t>65.04</w:t>
            </w:r>
          </w:p>
        </w:tc>
      </w:tr>
      <w:tr w:rsidRPr="00E353AE" w:rsidR="00880583" w:rsidTr="002B1C10" w14:paraId="4EC80D28" w14:textId="77777777">
        <w:trPr>
          <w:trHeight w:val="558"/>
        </w:trPr>
        <w:tc>
          <w:tcPr>
            <w:tcW w:w="2156" w:type="dxa"/>
            <w:shd w:val="clear" w:color="auto" w:fill="auto"/>
          </w:tcPr>
          <w:p w:rsidRPr="00E353AE" w:rsidR="00880583" w:rsidP="00880583" w:rsidRDefault="00880583" w14:paraId="2C7D5A5E" w14:textId="77777777">
            <w:pPr>
              <w:rPr>
                <w:b/>
                <w:sz w:val="24"/>
                <w:szCs w:val="24"/>
              </w:rPr>
            </w:pPr>
            <w:r w:rsidRPr="00E353AE">
              <w:rPr>
                <w:b/>
                <w:sz w:val="24"/>
                <w:szCs w:val="24"/>
              </w:rPr>
              <w:t>Low Power FM Stations</w:t>
            </w:r>
          </w:p>
        </w:tc>
        <w:tc>
          <w:tcPr>
            <w:tcW w:w="1741" w:type="dxa"/>
            <w:shd w:val="clear" w:color="auto" w:fill="auto"/>
          </w:tcPr>
          <w:p w:rsidRPr="00E353AE" w:rsidR="00880583" w:rsidP="00880583" w:rsidRDefault="00D90585" w14:paraId="60009207" w14:textId="1259595D">
            <w:pPr>
              <w:rPr>
                <w:b/>
                <w:sz w:val="24"/>
                <w:szCs w:val="24"/>
              </w:rPr>
            </w:pPr>
            <w:r>
              <w:rPr>
                <w:b/>
                <w:sz w:val="24"/>
                <w:szCs w:val="24"/>
              </w:rPr>
              <w:t>1</w:t>
            </w:r>
            <w:r w:rsidR="007255F9">
              <w:rPr>
                <w:b/>
                <w:sz w:val="24"/>
                <w:szCs w:val="24"/>
              </w:rPr>
              <w:t>,</w:t>
            </w:r>
            <w:r>
              <w:rPr>
                <w:b/>
                <w:sz w:val="24"/>
                <w:szCs w:val="24"/>
              </w:rPr>
              <w:t>0</w:t>
            </w:r>
            <w:r w:rsidR="00DD7309">
              <w:rPr>
                <w:b/>
                <w:sz w:val="24"/>
                <w:szCs w:val="24"/>
              </w:rPr>
              <w:t>41</w:t>
            </w:r>
          </w:p>
        </w:tc>
        <w:tc>
          <w:tcPr>
            <w:tcW w:w="1791" w:type="dxa"/>
            <w:shd w:val="clear" w:color="auto" w:fill="auto"/>
          </w:tcPr>
          <w:p w:rsidRPr="00E353AE" w:rsidR="00880583" w:rsidP="00880583" w:rsidRDefault="00880583" w14:paraId="10EEF422" w14:textId="77777777">
            <w:pPr>
              <w:rPr>
                <w:b/>
                <w:sz w:val="24"/>
                <w:szCs w:val="24"/>
              </w:rPr>
            </w:pPr>
            <w:r w:rsidRPr="00E353AE">
              <w:rPr>
                <w:b/>
                <w:sz w:val="24"/>
                <w:szCs w:val="24"/>
              </w:rPr>
              <w:t>0.25 hours</w:t>
            </w:r>
          </w:p>
        </w:tc>
        <w:tc>
          <w:tcPr>
            <w:tcW w:w="1260" w:type="dxa"/>
            <w:shd w:val="clear" w:color="auto" w:fill="auto"/>
          </w:tcPr>
          <w:p w:rsidRPr="00E353AE" w:rsidR="00880583" w:rsidP="00880583" w:rsidRDefault="00D90585" w14:paraId="3A186ACF" w14:textId="79E12E18">
            <w:pPr>
              <w:rPr>
                <w:b/>
                <w:sz w:val="24"/>
                <w:szCs w:val="24"/>
              </w:rPr>
            </w:pPr>
            <w:r>
              <w:rPr>
                <w:b/>
                <w:sz w:val="24"/>
                <w:szCs w:val="24"/>
              </w:rPr>
              <w:t>2</w:t>
            </w:r>
            <w:r w:rsidR="009C7099">
              <w:rPr>
                <w:b/>
                <w:sz w:val="24"/>
                <w:szCs w:val="24"/>
              </w:rPr>
              <w:t>60</w:t>
            </w:r>
          </w:p>
        </w:tc>
        <w:tc>
          <w:tcPr>
            <w:tcW w:w="1350" w:type="dxa"/>
          </w:tcPr>
          <w:p w:rsidRPr="00E353AE" w:rsidR="00880583" w:rsidP="00880583" w:rsidRDefault="00880583" w14:paraId="55C6525A" w14:textId="77777777">
            <w:pPr>
              <w:tabs>
                <w:tab w:val="left" w:pos="-720"/>
              </w:tabs>
              <w:suppressAutoHyphens/>
              <w:rPr>
                <w:b/>
                <w:sz w:val="24"/>
              </w:rPr>
            </w:pPr>
            <w:r w:rsidRPr="00E353AE">
              <w:rPr>
                <w:b/>
                <w:sz w:val="24"/>
              </w:rPr>
              <w:t>$33.52/</w:t>
            </w:r>
            <w:proofErr w:type="spellStart"/>
            <w:r w:rsidRPr="00E353AE">
              <w:rPr>
                <w:b/>
                <w:sz w:val="24"/>
              </w:rPr>
              <w:t>hr</w:t>
            </w:r>
            <w:proofErr w:type="spellEnd"/>
          </w:p>
        </w:tc>
        <w:tc>
          <w:tcPr>
            <w:tcW w:w="1668" w:type="dxa"/>
            <w:shd w:val="clear" w:color="auto" w:fill="auto"/>
          </w:tcPr>
          <w:p w:rsidRPr="00E353AE" w:rsidR="00880583" w:rsidP="00880583" w:rsidRDefault="00880583" w14:paraId="345227A7" w14:textId="3FE5157C">
            <w:pPr>
              <w:rPr>
                <w:b/>
                <w:sz w:val="24"/>
                <w:szCs w:val="24"/>
              </w:rPr>
            </w:pPr>
            <w:r w:rsidRPr="00E353AE">
              <w:rPr>
                <w:b/>
                <w:sz w:val="24"/>
                <w:szCs w:val="24"/>
              </w:rPr>
              <w:t>$</w:t>
            </w:r>
            <w:r w:rsidR="009C7099">
              <w:rPr>
                <w:b/>
                <w:sz w:val="24"/>
                <w:szCs w:val="24"/>
              </w:rPr>
              <w:t>8,7</w:t>
            </w:r>
            <w:r w:rsidR="007255F9">
              <w:rPr>
                <w:b/>
                <w:sz w:val="24"/>
                <w:szCs w:val="24"/>
              </w:rPr>
              <w:t>15.20</w:t>
            </w:r>
          </w:p>
        </w:tc>
      </w:tr>
      <w:tr w:rsidRPr="00E353AE" w:rsidR="00880583" w:rsidTr="002B1C10" w14:paraId="1C2C40F4" w14:textId="77777777">
        <w:trPr>
          <w:trHeight w:val="558"/>
        </w:trPr>
        <w:tc>
          <w:tcPr>
            <w:tcW w:w="2156" w:type="dxa"/>
            <w:shd w:val="clear" w:color="auto" w:fill="auto"/>
          </w:tcPr>
          <w:p w:rsidRPr="00E353AE" w:rsidR="00880583" w:rsidP="00880583" w:rsidRDefault="00880583" w14:paraId="6BAD890D" w14:textId="77777777">
            <w:pPr>
              <w:rPr>
                <w:b/>
                <w:sz w:val="24"/>
                <w:szCs w:val="24"/>
              </w:rPr>
            </w:pPr>
            <w:r w:rsidRPr="00E353AE">
              <w:rPr>
                <w:b/>
                <w:sz w:val="24"/>
                <w:szCs w:val="24"/>
              </w:rPr>
              <w:t>Commercial TV Stations</w:t>
            </w:r>
          </w:p>
        </w:tc>
        <w:tc>
          <w:tcPr>
            <w:tcW w:w="1741" w:type="dxa"/>
            <w:shd w:val="clear" w:color="auto" w:fill="auto"/>
          </w:tcPr>
          <w:p w:rsidRPr="00E353AE" w:rsidR="00880583" w:rsidP="00880583" w:rsidRDefault="00880583" w14:paraId="7B6FA989" w14:textId="48A1B8E8">
            <w:pPr>
              <w:rPr>
                <w:b/>
                <w:sz w:val="24"/>
                <w:szCs w:val="24"/>
              </w:rPr>
            </w:pPr>
            <w:r w:rsidRPr="00E353AE">
              <w:rPr>
                <w:b/>
                <w:sz w:val="24"/>
                <w:szCs w:val="24"/>
              </w:rPr>
              <w:t>6</w:t>
            </w:r>
            <w:r w:rsidR="00D90585">
              <w:rPr>
                <w:b/>
                <w:sz w:val="24"/>
                <w:szCs w:val="24"/>
              </w:rPr>
              <w:t>8</w:t>
            </w:r>
            <w:r w:rsidR="00DD7309">
              <w:rPr>
                <w:b/>
                <w:sz w:val="24"/>
                <w:szCs w:val="24"/>
              </w:rPr>
              <w:t>6</w:t>
            </w:r>
          </w:p>
        </w:tc>
        <w:tc>
          <w:tcPr>
            <w:tcW w:w="1791" w:type="dxa"/>
            <w:shd w:val="clear" w:color="auto" w:fill="auto"/>
          </w:tcPr>
          <w:p w:rsidRPr="00E353AE" w:rsidR="00880583" w:rsidP="00880583" w:rsidRDefault="00880583" w14:paraId="05C7E9AE" w14:textId="77777777">
            <w:pPr>
              <w:rPr>
                <w:b/>
                <w:sz w:val="24"/>
                <w:szCs w:val="24"/>
              </w:rPr>
            </w:pPr>
            <w:r w:rsidRPr="00E353AE">
              <w:rPr>
                <w:b/>
                <w:sz w:val="24"/>
                <w:szCs w:val="24"/>
              </w:rPr>
              <w:t>0.25 hours</w:t>
            </w:r>
          </w:p>
        </w:tc>
        <w:tc>
          <w:tcPr>
            <w:tcW w:w="1260" w:type="dxa"/>
            <w:shd w:val="clear" w:color="auto" w:fill="auto"/>
          </w:tcPr>
          <w:p w:rsidRPr="00E353AE" w:rsidR="00880583" w:rsidP="00880583" w:rsidRDefault="00880583" w14:paraId="615C63E4" w14:textId="1FC2E648">
            <w:pPr>
              <w:rPr>
                <w:b/>
                <w:sz w:val="24"/>
                <w:szCs w:val="24"/>
              </w:rPr>
            </w:pPr>
            <w:r w:rsidRPr="00E353AE">
              <w:rPr>
                <w:b/>
                <w:sz w:val="24"/>
                <w:szCs w:val="24"/>
              </w:rPr>
              <w:t>17</w:t>
            </w:r>
            <w:r w:rsidR="007255F9">
              <w:rPr>
                <w:b/>
                <w:sz w:val="24"/>
                <w:szCs w:val="24"/>
              </w:rPr>
              <w:t>2</w:t>
            </w:r>
          </w:p>
        </w:tc>
        <w:tc>
          <w:tcPr>
            <w:tcW w:w="1350" w:type="dxa"/>
          </w:tcPr>
          <w:p w:rsidRPr="00E353AE" w:rsidR="00880583" w:rsidP="00880583" w:rsidRDefault="00880583" w14:paraId="30711E0F" w14:textId="77777777">
            <w:pPr>
              <w:tabs>
                <w:tab w:val="left" w:pos="-720"/>
              </w:tabs>
              <w:suppressAutoHyphens/>
              <w:rPr>
                <w:b/>
                <w:sz w:val="24"/>
              </w:rPr>
            </w:pPr>
            <w:r w:rsidRPr="00E353AE">
              <w:rPr>
                <w:b/>
                <w:sz w:val="24"/>
              </w:rPr>
              <w:t>$33.52/</w:t>
            </w:r>
            <w:proofErr w:type="spellStart"/>
            <w:r w:rsidRPr="00E353AE">
              <w:rPr>
                <w:b/>
                <w:sz w:val="24"/>
              </w:rPr>
              <w:t>hr</w:t>
            </w:r>
            <w:proofErr w:type="spellEnd"/>
          </w:p>
        </w:tc>
        <w:tc>
          <w:tcPr>
            <w:tcW w:w="1668" w:type="dxa"/>
            <w:shd w:val="clear" w:color="auto" w:fill="auto"/>
          </w:tcPr>
          <w:p w:rsidRPr="00E353AE" w:rsidR="00880583" w:rsidP="00880583" w:rsidRDefault="00880583" w14:paraId="7E9B056E" w14:textId="5CE55502">
            <w:pPr>
              <w:rPr>
                <w:b/>
                <w:sz w:val="24"/>
                <w:szCs w:val="24"/>
              </w:rPr>
            </w:pPr>
            <w:r w:rsidRPr="00E353AE">
              <w:rPr>
                <w:b/>
                <w:sz w:val="24"/>
                <w:szCs w:val="24"/>
              </w:rPr>
              <w:t>$5,</w:t>
            </w:r>
            <w:r w:rsidR="00D90585">
              <w:rPr>
                <w:b/>
                <w:sz w:val="24"/>
                <w:szCs w:val="24"/>
              </w:rPr>
              <w:t>7</w:t>
            </w:r>
            <w:r w:rsidR="007255F9">
              <w:rPr>
                <w:b/>
                <w:sz w:val="24"/>
                <w:szCs w:val="24"/>
              </w:rPr>
              <w:t>65.44</w:t>
            </w:r>
          </w:p>
        </w:tc>
      </w:tr>
      <w:tr w:rsidRPr="00E353AE" w:rsidR="00880583" w:rsidTr="002B1C10" w14:paraId="59675D89" w14:textId="77777777">
        <w:trPr>
          <w:trHeight w:val="830"/>
        </w:trPr>
        <w:tc>
          <w:tcPr>
            <w:tcW w:w="2156" w:type="dxa"/>
            <w:shd w:val="clear" w:color="auto" w:fill="auto"/>
          </w:tcPr>
          <w:p w:rsidRPr="00E353AE" w:rsidR="00880583" w:rsidP="00880583" w:rsidRDefault="00880583" w14:paraId="68C48B02" w14:textId="77777777">
            <w:pPr>
              <w:rPr>
                <w:b/>
                <w:sz w:val="24"/>
                <w:szCs w:val="24"/>
              </w:rPr>
            </w:pPr>
            <w:r w:rsidRPr="00E353AE">
              <w:rPr>
                <w:b/>
                <w:sz w:val="24"/>
                <w:szCs w:val="24"/>
              </w:rPr>
              <w:t>Noncommercial Educational TV Stations</w:t>
            </w:r>
          </w:p>
        </w:tc>
        <w:tc>
          <w:tcPr>
            <w:tcW w:w="1741" w:type="dxa"/>
            <w:shd w:val="clear" w:color="auto" w:fill="auto"/>
          </w:tcPr>
          <w:p w:rsidRPr="00E353AE" w:rsidR="00880583" w:rsidP="00880583" w:rsidRDefault="00880583" w14:paraId="5715B8AC" w14:textId="77777777">
            <w:pPr>
              <w:rPr>
                <w:b/>
                <w:sz w:val="24"/>
                <w:szCs w:val="24"/>
              </w:rPr>
            </w:pPr>
            <w:r w:rsidRPr="00E353AE">
              <w:rPr>
                <w:b/>
                <w:sz w:val="24"/>
                <w:szCs w:val="24"/>
              </w:rPr>
              <w:t>19</w:t>
            </w:r>
            <w:r w:rsidR="00D90585">
              <w:rPr>
                <w:b/>
                <w:sz w:val="24"/>
                <w:szCs w:val="24"/>
              </w:rPr>
              <w:t>2</w:t>
            </w:r>
          </w:p>
        </w:tc>
        <w:tc>
          <w:tcPr>
            <w:tcW w:w="1791" w:type="dxa"/>
            <w:shd w:val="clear" w:color="auto" w:fill="auto"/>
          </w:tcPr>
          <w:p w:rsidRPr="00E353AE" w:rsidR="00880583" w:rsidP="00880583" w:rsidRDefault="00880583" w14:paraId="775A7C5E" w14:textId="77777777">
            <w:pPr>
              <w:rPr>
                <w:b/>
                <w:sz w:val="24"/>
                <w:szCs w:val="24"/>
              </w:rPr>
            </w:pPr>
            <w:r w:rsidRPr="00E353AE">
              <w:rPr>
                <w:b/>
                <w:sz w:val="24"/>
                <w:szCs w:val="24"/>
              </w:rPr>
              <w:t>0.25 hours</w:t>
            </w:r>
          </w:p>
        </w:tc>
        <w:tc>
          <w:tcPr>
            <w:tcW w:w="1260" w:type="dxa"/>
            <w:shd w:val="clear" w:color="auto" w:fill="auto"/>
          </w:tcPr>
          <w:p w:rsidRPr="00E353AE" w:rsidR="00880583" w:rsidP="00880583" w:rsidRDefault="00880583" w14:paraId="656212D7" w14:textId="77777777">
            <w:pPr>
              <w:rPr>
                <w:b/>
                <w:sz w:val="24"/>
                <w:szCs w:val="24"/>
              </w:rPr>
            </w:pPr>
            <w:r w:rsidRPr="00E353AE">
              <w:rPr>
                <w:b/>
                <w:sz w:val="24"/>
                <w:szCs w:val="24"/>
              </w:rPr>
              <w:t>4</w:t>
            </w:r>
            <w:r w:rsidR="00D90585">
              <w:rPr>
                <w:b/>
                <w:sz w:val="24"/>
                <w:szCs w:val="24"/>
              </w:rPr>
              <w:t>8</w:t>
            </w:r>
          </w:p>
        </w:tc>
        <w:tc>
          <w:tcPr>
            <w:tcW w:w="1350" w:type="dxa"/>
          </w:tcPr>
          <w:p w:rsidRPr="00E353AE" w:rsidR="00880583" w:rsidP="00880583" w:rsidRDefault="00880583" w14:paraId="7E79A322" w14:textId="77777777">
            <w:pPr>
              <w:tabs>
                <w:tab w:val="left" w:pos="-720"/>
              </w:tabs>
              <w:suppressAutoHyphens/>
              <w:rPr>
                <w:b/>
                <w:sz w:val="24"/>
              </w:rPr>
            </w:pPr>
            <w:r w:rsidRPr="00E353AE">
              <w:rPr>
                <w:b/>
                <w:sz w:val="24"/>
              </w:rPr>
              <w:t>$33.52/</w:t>
            </w:r>
            <w:proofErr w:type="spellStart"/>
            <w:r w:rsidRPr="00E353AE">
              <w:rPr>
                <w:b/>
                <w:sz w:val="24"/>
              </w:rPr>
              <w:t>hr</w:t>
            </w:r>
            <w:proofErr w:type="spellEnd"/>
          </w:p>
        </w:tc>
        <w:tc>
          <w:tcPr>
            <w:tcW w:w="1668" w:type="dxa"/>
            <w:shd w:val="clear" w:color="auto" w:fill="auto"/>
          </w:tcPr>
          <w:p w:rsidRPr="00E353AE" w:rsidR="00880583" w:rsidP="00880583" w:rsidRDefault="00880583" w14:paraId="1B74582C" w14:textId="77777777">
            <w:pPr>
              <w:rPr>
                <w:b/>
                <w:sz w:val="24"/>
                <w:szCs w:val="24"/>
              </w:rPr>
            </w:pPr>
            <w:r w:rsidRPr="00E353AE">
              <w:rPr>
                <w:b/>
                <w:sz w:val="24"/>
                <w:szCs w:val="24"/>
              </w:rPr>
              <w:t>$1,6</w:t>
            </w:r>
            <w:r w:rsidR="00D90585">
              <w:rPr>
                <w:b/>
                <w:sz w:val="24"/>
                <w:szCs w:val="24"/>
              </w:rPr>
              <w:t>08.96</w:t>
            </w:r>
          </w:p>
        </w:tc>
      </w:tr>
      <w:tr w:rsidRPr="00E353AE" w:rsidR="00880583" w:rsidTr="002B1C10" w14:paraId="6D9C662F" w14:textId="77777777">
        <w:trPr>
          <w:trHeight w:val="558"/>
        </w:trPr>
        <w:tc>
          <w:tcPr>
            <w:tcW w:w="2156" w:type="dxa"/>
            <w:shd w:val="clear" w:color="auto" w:fill="auto"/>
          </w:tcPr>
          <w:p w:rsidRPr="00E353AE" w:rsidR="00880583" w:rsidP="00880583" w:rsidRDefault="00880583" w14:paraId="6D7C2A88" w14:textId="77777777">
            <w:pPr>
              <w:rPr>
                <w:b/>
                <w:sz w:val="24"/>
                <w:szCs w:val="24"/>
              </w:rPr>
            </w:pPr>
            <w:r w:rsidRPr="00E353AE">
              <w:rPr>
                <w:b/>
                <w:sz w:val="24"/>
                <w:szCs w:val="24"/>
              </w:rPr>
              <w:t>Class A TV Stations</w:t>
            </w:r>
          </w:p>
        </w:tc>
        <w:tc>
          <w:tcPr>
            <w:tcW w:w="1741" w:type="dxa"/>
            <w:shd w:val="clear" w:color="auto" w:fill="auto"/>
          </w:tcPr>
          <w:p w:rsidRPr="00E353AE" w:rsidR="00880583" w:rsidP="00880583" w:rsidRDefault="00D90585" w14:paraId="4F789479" w14:textId="49377E96">
            <w:pPr>
              <w:rPr>
                <w:b/>
                <w:sz w:val="24"/>
                <w:szCs w:val="24"/>
              </w:rPr>
            </w:pPr>
            <w:r>
              <w:rPr>
                <w:b/>
                <w:sz w:val="24"/>
                <w:szCs w:val="24"/>
              </w:rPr>
              <w:t>19</w:t>
            </w:r>
            <w:r w:rsidR="00DD7309">
              <w:rPr>
                <w:b/>
                <w:sz w:val="24"/>
                <w:szCs w:val="24"/>
              </w:rPr>
              <w:t>3</w:t>
            </w:r>
          </w:p>
        </w:tc>
        <w:tc>
          <w:tcPr>
            <w:tcW w:w="1791" w:type="dxa"/>
            <w:shd w:val="clear" w:color="auto" w:fill="auto"/>
          </w:tcPr>
          <w:p w:rsidRPr="00E353AE" w:rsidR="00880583" w:rsidP="00880583" w:rsidRDefault="00880583" w14:paraId="5FE4C38A" w14:textId="77777777">
            <w:pPr>
              <w:rPr>
                <w:b/>
                <w:sz w:val="24"/>
                <w:szCs w:val="24"/>
              </w:rPr>
            </w:pPr>
            <w:r w:rsidRPr="00E353AE">
              <w:rPr>
                <w:b/>
                <w:sz w:val="24"/>
                <w:szCs w:val="24"/>
              </w:rPr>
              <w:t>0.25 hours</w:t>
            </w:r>
          </w:p>
        </w:tc>
        <w:tc>
          <w:tcPr>
            <w:tcW w:w="1260" w:type="dxa"/>
            <w:shd w:val="clear" w:color="auto" w:fill="auto"/>
          </w:tcPr>
          <w:p w:rsidRPr="00E353AE" w:rsidR="00880583" w:rsidP="00880583" w:rsidRDefault="00D90585" w14:paraId="662E8050" w14:textId="6BAC898C">
            <w:pPr>
              <w:rPr>
                <w:b/>
                <w:sz w:val="24"/>
                <w:szCs w:val="24"/>
              </w:rPr>
            </w:pPr>
            <w:r>
              <w:rPr>
                <w:b/>
                <w:sz w:val="24"/>
                <w:szCs w:val="24"/>
              </w:rPr>
              <w:t>4</w:t>
            </w:r>
            <w:r w:rsidR="00135DE1">
              <w:rPr>
                <w:b/>
                <w:sz w:val="24"/>
                <w:szCs w:val="24"/>
              </w:rPr>
              <w:t>8</w:t>
            </w:r>
          </w:p>
        </w:tc>
        <w:tc>
          <w:tcPr>
            <w:tcW w:w="1350" w:type="dxa"/>
          </w:tcPr>
          <w:p w:rsidRPr="00E353AE" w:rsidR="00880583" w:rsidP="00880583" w:rsidRDefault="00880583" w14:paraId="20FD6E95" w14:textId="77777777">
            <w:pPr>
              <w:tabs>
                <w:tab w:val="left" w:pos="-720"/>
              </w:tabs>
              <w:suppressAutoHyphens/>
              <w:rPr>
                <w:b/>
                <w:sz w:val="24"/>
              </w:rPr>
            </w:pPr>
            <w:r w:rsidRPr="00E353AE">
              <w:rPr>
                <w:b/>
                <w:sz w:val="24"/>
              </w:rPr>
              <w:t>$33.52/</w:t>
            </w:r>
            <w:proofErr w:type="spellStart"/>
            <w:r w:rsidRPr="00E353AE">
              <w:rPr>
                <w:b/>
                <w:sz w:val="24"/>
              </w:rPr>
              <w:t>hr</w:t>
            </w:r>
            <w:proofErr w:type="spellEnd"/>
          </w:p>
        </w:tc>
        <w:tc>
          <w:tcPr>
            <w:tcW w:w="1668" w:type="dxa"/>
            <w:shd w:val="clear" w:color="auto" w:fill="auto"/>
          </w:tcPr>
          <w:p w:rsidRPr="00E353AE" w:rsidR="00880583" w:rsidP="00880583" w:rsidRDefault="00880583" w14:paraId="358804B9" w14:textId="3A0D8588">
            <w:pPr>
              <w:rPr>
                <w:b/>
                <w:sz w:val="24"/>
                <w:szCs w:val="24"/>
              </w:rPr>
            </w:pPr>
            <w:r w:rsidRPr="00E353AE">
              <w:rPr>
                <w:b/>
                <w:sz w:val="24"/>
                <w:szCs w:val="24"/>
              </w:rPr>
              <w:t>$1,</w:t>
            </w:r>
            <w:r w:rsidR="00D90585">
              <w:rPr>
                <w:b/>
                <w:sz w:val="24"/>
                <w:szCs w:val="24"/>
              </w:rPr>
              <w:t>6</w:t>
            </w:r>
            <w:r w:rsidR="007255F9">
              <w:rPr>
                <w:b/>
                <w:sz w:val="24"/>
                <w:szCs w:val="24"/>
              </w:rPr>
              <w:t>08.96</w:t>
            </w:r>
          </w:p>
          <w:p w:rsidRPr="00E353AE" w:rsidR="00880583" w:rsidP="00880583" w:rsidRDefault="00880583" w14:paraId="3E2A08B2" w14:textId="77777777">
            <w:pPr>
              <w:rPr>
                <w:b/>
                <w:sz w:val="24"/>
                <w:szCs w:val="24"/>
              </w:rPr>
            </w:pPr>
          </w:p>
        </w:tc>
      </w:tr>
      <w:tr w:rsidRPr="00E353AE" w:rsidR="00880583" w:rsidTr="002B1C10" w14:paraId="43F9556E" w14:textId="77777777">
        <w:trPr>
          <w:trHeight w:val="287"/>
        </w:trPr>
        <w:tc>
          <w:tcPr>
            <w:tcW w:w="2156" w:type="dxa"/>
            <w:shd w:val="clear" w:color="auto" w:fill="auto"/>
          </w:tcPr>
          <w:p w:rsidRPr="00E353AE" w:rsidR="00880583" w:rsidP="00880583" w:rsidRDefault="00880583" w14:paraId="24090AE4" w14:textId="77777777">
            <w:pPr>
              <w:rPr>
                <w:b/>
                <w:sz w:val="24"/>
                <w:szCs w:val="24"/>
              </w:rPr>
            </w:pPr>
            <w:r w:rsidRPr="00E353AE">
              <w:rPr>
                <w:b/>
                <w:sz w:val="24"/>
                <w:szCs w:val="24"/>
              </w:rPr>
              <w:t>LPTV Stations</w:t>
            </w:r>
          </w:p>
        </w:tc>
        <w:tc>
          <w:tcPr>
            <w:tcW w:w="1741" w:type="dxa"/>
            <w:shd w:val="clear" w:color="auto" w:fill="auto"/>
          </w:tcPr>
          <w:p w:rsidRPr="00E353AE" w:rsidR="00880583" w:rsidP="00880583" w:rsidRDefault="00880583" w14:paraId="09F3A360" w14:textId="00D5E6F3">
            <w:pPr>
              <w:rPr>
                <w:b/>
                <w:sz w:val="24"/>
                <w:szCs w:val="24"/>
              </w:rPr>
            </w:pPr>
            <w:r w:rsidRPr="00E353AE">
              <w:rPr>
                <w:b/>
                <w:sz w:val="24"/>
                <w:szCs w:val="24"/>
              </w:rPr>
              <w:t>9</w:t>
            </w:r>
            <w:r w:rsidR="00DD7309">
              <w:rPr>
                <w:b/>
                <w:sz w:val="24"/>
                <w:szCs w:val="24"/>
              </w:rPr>
              <w:t>46</w:t>
            </w:r>
            <w:r w:rsidRPr="00E353AE">
              <w:rPr>
                <w:b/>
                <w:sz w:val="24"/>
                <w:szCs w:val="24"/>
              </w:rPr>
              <w:t xml:space="preserve"> </w:t>
            </w:r>
          </w:p>
        </w:tc>
        <w:tc>
          <w:tcPr>
            <w:tcW w:w="1791" w:type="dxa"/>
            <w:shd w:val="clear" w:color="auto" w:fill="auto"/>
          </w:tcPr>
          <w:p w:rsidRPr="00E353AE" w:rsidR="00880583" w:rsidP="00880583" w:rsidRDefault="00880583" w14:paraId="62CF457B" w14:textId="77777777">
            <w:pPr>
              <w:rPr>
                <w:b/>
                <w:sz w:val="24"/>
                <w:szCs w:val="24"/>
              </w:rPr>
            </w:pPr>
            <w:r w:rsidRPr="00E353AE">
              <w:rPr>
                <w:b/>
                <w:sz w:val="24"/>
                <w:szCs w:val="24"/>
              </w:rPr>
              <w:t>0.25 hours</w:t>
            </w:r>
          </w:p>
        </w:tc>
        <w:tc>
          <w:tcPr>
            <w:tcW w:w="1260" w:type="dxa"/>
            <w:shd w:val="clear" w:color="auto" w:fill="auto"/>
          </w:tcPr>
          <w:p w:rsidRPr="00E353AE" w:rsidR="00880583" w:rsidP="00880583" w:rsidRDefault="00880583" w14:paraId="44A974F2" w14:textId="5FB1D54F">
            <w:pPr>
              <w:rPr>
                <w:b/>
                <w:sz w:val="24"/>
                <w:szCs w:val="24"/>
              </w:rPr>
            </w:pPr>
            <w:r w:rsidRPr="00E353AE">
              <w:rPr>
                <w:b/>
                <w:sz w:val="24"/>
                <w:szCs w:val="24"/>
              </w:rPr>
              <w:t>2</w:t>
            </w:r>
            <w:r w:rsidR="00D90585">
              <w:rPr>
                <w:b/>
                <w:sz w:val="24"/>
                <w:szCs w:val="24"/>
              </w:rPr>
              <w:t>3</w:t>
            </w:r>
            <w:r w:rsidR="007255F9">
              <w:rPr>
                <w:b/>
                <w:sz w:val="24"/>
                <w:szCs w:val="24"/>
              </w:rPr>
              <w:t>7</w:t>
            </w:r>
          </w:p>
        </w:tc>
        <w:tc>
          <w:tcPr>
            <w:tcW w:w="1350" w:type="dxa"/>
          </w:tcPr>
          <w:p w:rsidRPr="00E353AE" w:rsidR="00880583" w:rsidP="00880583" w:rsidRDefault="00880583" w14:paraId="33F84C05" w14:textId="77777777">
            <w:pPr>
              <w:tabs>
                <w:tab w:val="left" w:pos="-720"/>
              </w:tabs>
              <w:suppressAutoHyphens/>
              <w:rPr>
                <w:b/>
                <w:sz w:val="24"/>
              </w:rPr>
            </w:pPr>
            <w:r w:rsidRPr="00E353AE">
              <w:rPr>
                <w:b/>
                <w:sz w:val="24"/>
              </w:rPr>
              <w:t>$33.52/</w:t>
            </w:r>
            <w:proofErr w:type="spellStart"/>
            <w:r w:rsidRPr="00E353AE">
              <w:rPr>
                <w:b/>
                <w:sz w:val="24"/>
              </w:rPr>
              <w:t>hr</w:t>
            </w:r>
            <w:proofErr w:type="spellEnd"/>
          </w:p>
        </w:tc>
        <w:tc>
          <w:tcPr>
            <w:tcW w:w="1668" w:type="dxa"/>
            <w:shd w:val="clear" w:color="auto" w:fill="auto"/>
          </w:tcPr>
          <w:p w:rsidRPr="00E353AE" w:rsidR="00880583" w:rsidP="00880583" w:rsidRDefault="00880583" w14:paraId="57892911" w14:textId="575325A3">
            <w:pPr>
              <w:rPr>
                <w:b/>
                <w:sz w:val="24"/>
                <w:szCs w:val="24"/>
              </w:rPr>
            </w:pPr>
            <w:r w:rsidRPr="00E353AE">
              <w:rPr>
                <w:b/>
                <w:sz w:val="24"/>
                <w:szCs w:val="24"/>
              </w:rPr>
              <w:t>$</w:t>
            </w:r>
            <w:r w:rsidR="00C926CB">
              <w:rPr>
                <w:b/>
                <w:sz w:val="24"/>
                <w:szCs w:val="24"/>
              </w:rPr>
              <w:t>7,9</w:t>
            </w:r>
            <w:r w:rsidR="007255F9">
              <w:rPr>
                <w:b/>
                <w:sz w:val="24"/>
                <w:szCs w:val="24"/>
              </w:rPr>
              <w:t>44.24</w:t>
            </w:r>
          </w:p>
        </w:tc>
      </w:tr>
      <w:tr w:rsidRPr="00E353AE" w:rsidR="00880583" w:rsidTr="002B1C10" w14:paraId="430C750C" w14:textId="77777777">
        <w:trPr>
          <w:trHeight w:val="287"/>
        </w:trPr>
        <w:tc>
          <w:tcPr>
            <w:tcW w:w="2156" w:type="dxa"/>
            <w:shd w:val="clear" w:color="auto" w:fill="auto"/>
          </w:tcPr>
          <w:p w:rsidRPr="00E353AE" w:rsidR="00880583" w:rsidP="00880583" w:rsidRDefault="00880583" w14:paraId="4F4F3826" w14:textId="77777777">
            <w:pPr>
              <w:rPr>
                <w:b/>
                <w:sz w:val="24"/>
                <w:szCs w:val="24"/>
              </w:rPr>
            </w:pPr>
            <w:r w:rsidRPr="00E353AE">
              <w:rPr>
                <w:b/>
                <w:sz w:val="24"/>
                <w:szCs w:val="24"/>
              </w:rPr>
              <w:t>TOTALS</w:t>
            </w:r>
          </w:p>
        </w:tc>
        <w:tc>
          <w:tcPr>
            <w:tcW w:w="1741" w:type="dxa"/>
            <w:shd w:val="clear" w:color="auto" w:fill="auto"/>
          </w:tcPr>
          <w:p w:rsidRPr="00E353AE" w:rsidR="00880583" w:rsidP="00880583" w:rsidRDefault="00880583" w14:paraId="2D29E5D1" w14:textId="7234644E">
            <w:pPr>
              <w:rPr>
                <w:b/>
                <w:sz w:val="24"/>
                <w:szCs w:val="24"/>
              </w:rPr>
            </w:pPr>
            <w:r w:rsidRPr="00E353AE">
              <w:rPr>
                <w:b/>
                <w:sz w:val="24"/>
                <w:szCs w:val="24"/>
              </w:rPr>
              <w:t>10,</w:t>
            </w:r>
            <w:r w:rsidR="00DD7309">
              <w:rPr>
                <w:b/>
                <w:sz w:val="24"/>
                <w:szCs w:val="24"/>
              </w:rPr>
              <w:t>765</w:t>
            </w:r>
          </w:p>
        </w:tc>
        <w:tc>
          <w:tcPr>
            <w:tcW w:w="1791" w:type="dxa"/>
            <w:shd w:val="clear" w:color="auto" w:fill="auto"/>
          </w:tcPr>
          <w:p w:rsidRPr="00E353AE" w:rsidR="00880583" w:rsidP="00880583" w:rsidRDefault="00880583" w14:paraId="3B625EDD" w14:textId="77777777">
            <w:pPr>
              <w:rPr>
                <w:b/>
                <w:sz w:val="24"/>
                <w:szCs w:val="24"/>
              </w:rPr>
            </w:pPr>
          </w:p>
        </w:tc>
        <w:tc>
          <w:tcPr>
            <w:tcW w:w="1260" w:type="dxa"/>
            <w:shd w:val="clear" w:color="auto" w:fill="auto"/>
          </w:tcPr>
          <w:p w:rsidRPr="00E353AE" w:rsidR="00880583" w:rsidP="00880583" w:rsidRDefault="00880583" w14:paraId="47DE1941" w14:textId="157007B5">
            <w:pPr>
              <w:rPr>
                <w:b/>
                <w:sz w:val="24"/>
                <w:szCs w:val="24"/>
              </w:rPr>
            </w:pPr>
            <w:r w:rsidRPr="00E353AE">
              <w:rPr>
                <w:b/>
                <w:sz w:val="24"/>
                <w:szCs w:val="24"/>
              </w:rPr>
              <w:t>2,</w:t>
            </w:r>
            <w:r w:rsidR="008F6D11">
              <w:rPr>
                <w:b/>
                <w:sz w:val="24"/>
                <w:szCs w:val="24"/>
              </w:rPr>
              <w:t>69</w:t>
            </w:r>
            <w:r w:rsidR="00EA55BE">
              <w:rPr>
                <w:b/>
                <w:sz w:val="24"/>
                <w:szCs w:val="24"/>
              </w:rPr>
              <w:t>3</w:t>
            </w:r>
          </w:p>
        </w:tc>
        <w:tc>
          <w:tcPr>
            <w:tcW w:w="1350" w:type="dxa"/>
          </w:tcPr>
          <w:p w:rsidRPr="00E353AE" w:rsidR="00880583" w:rsidP="00880583" w:rsidRDefault="00880583" w14:paraId="2E7BABB4" w14:textId="77777777">
            <w:pPr>
              <w:tabs>
                <w:tab w:val="left" w:pos="-720"/>
              </w:tabs>
              <w:suppressAutoHyphens/>
              <w:rPr>
                <w:b/>
                <w:sz w:val="24"/>
              </w:rPr>
            </w:pPr>
          </w:p>
        </w:tc>
        <w:tc>
          <w:tcPr>
            <w:tcW w:w="1668" w:type="dxa"/>
            <w:shd w:val="clear" w:color="auto" w:fill="auto"/>
          </w:tcPr>
          <w:p w:rsidRPr="00E353AE" w:rsidR="00880583" w:rsidP="00880583" w:rsidRDefault="00880583" w14:paraId="5976F11B" w14:textId="2EEA7755">
            <w:pPr>
              <w:rPr>
                <w:b/>
                <w:sz w:val="24"/>
                <w:szCs w:val="24"/>
              </w:rPr>
            </w:pPr>
            <w:r w:rsidRPr="00E353AE">
              <w:rPr>
                <w:b/>
                <w:sz w:val="24"/>
                <w:szCs w:val="24"/>
              </w:rPr>
              <w:t>$</w:t>
            </w:r>
            <w:r w:rsidR="00D90585">
              <w:rPr>
                <w:b/>
                <w:sz w:val="24"/>
                <w:szCs w:val="24"/>
              </w:rPr>
              <w:t>9</w:t>
            </w:r>
            <w:r w:rsidR="00352B0B">
              <w:rPr>
                <w:b/>
                <w:sz w:val="24"/>
                <w:szCs w:val="24"/>
              </w:rPr>
              <w:t>0,2</w:t>
            </w:r>
            <w:r w:rsidR="007255F9">
              <w:rPr>
                <w:b/>
                <w:sz w:val="24"/>
                <w:szCs w:val="24"/>
              </w:rPr>
              <w:t>69.36</w:t>
            </w:r>
          </w:p>
        </w:tc>
      </w:tr>
    </w:tbl>
    <w:p w:rsidRPr="00E353AE" w:rsidR="00661179" w:rsidP="00743648" w:rsidRDefault="00661179" w14:paraId="4FF317D6" w14:textId="77777777">
      <w:pPr>
        <w:rPr>
          <w:sz w:val="24"/>
          <w:szCs w:val="24"/>
        </w:rPr>
      </w:pPr>
    </w:p>
    <w:p w:rsidR="007255F9" w:rsidP="00F92994" w:rsidRDefault="007255F9" w14:paraId="2D75B75B" w14:textId="77777777">
      <w:pPr>
        <w:rPr>
          <w:b/>
          <w:sz w:val="24"/>
          <w:szCs w:val="24"/>
          <w:u w:val="single"/>
        </w:rPr>
      </w:pPr>
    </w:p>
    <w:p w:rsidR="007255F9" w:rsidP="00F92994" w:rsidRDefault="007255F9" w14:paraId="01400C73" w14:textId="77777777">
      <w:pPr>
        <w:rPr>
          <w:b/>
          <w:sz w:val="24"/>
          <w:szCs w:val="24"/>
          <w:u w:val="single"/>
        </w:rPr>
      </w:pPr>
    </w:p>
    <w:p w:rsidR="007255F9" w:rsidP="00F92994" w:rsidRDefault="007255F9" w14:paraId="20DD5409" w14:textId="77777777">
      <w:pPr>
        <w:rPr>
          <w:b/>
          <w:sz w:val="24"/>
          <w:szCs w:val="24"/>
          <w:u w:val="single"/>
        </w:rPr>
      </w:pPr>
    </w:p>
    <w:p w:rsidR="007255F9" w:rsidP="00F92994" w:rsidRDefault="007255F9" w14:paraId="689B512D" w14:textId="77777777">
      <w:pPr>
        <w:rPr>
          <w:b/>
          <w:sz w:val="24"/>
          <w:szCs w:val="24"/>
          <w:u w:val="single"/>
        </w:rPr>
      </w:pPr>
    </w:p>
    <w:p w:rsidR="007255F9" w:rsidP="00F92994" w:rsidRDefault="007255F9" w14:paraId="1B4FF140" w14:textId="77777777">
      <w:pPr>
        <w:rPr>
          <w:b/>
          <w:sz w:val="24"/>
          <w:szCs w:val="24"/>
          <w:u w:val="single"/>
        </w:rPr>
      </w:pPr>
    </w:p>
    <w:p w:rsidR="007255F9" w:rsidP="00F92994" w:rsidRDefault="007255F9" w14:paraId="0986CE5F" w14:textId="77777777">
      <w:pPr>
        <w:rPr>
          <w:b/>
          <w:sz w:val="24"/>
          <w:szCs w:val="24"/>
          <w:u w:val="single"/>
        </w:rPr>
      </w:pPr>
    </w:p>
    <w:p w:rsidR="007255F9" w:rsidP="00F92994" w:rsidRDefault="007255F9" w14:paraId="27632113" w14:textId="77777777">
      <w:pPr>
        <w:rPr>
          <w:b/>
          <w:sz w:val="24"/>
          <w:szCs w:val="24"/>
          <w:u w:val="single"/>
        </w:rPr>
      </w:pPr>
    </w:p>
    <w:p w:rsidR="007255F9" w:rsidP="00F92994" w:rsidRDefault="007255F9" w14:paraId="7C30A396" w14:textId="77777777">
      <w:pPr>
        <w:rPr>
          <w:b/>
          <w:sz w:val="24"/>
          <w:szCs w:val="24"/>
          <w:u w:val="single"/>
        </w:rPr>
      </w:pPr>
    </w:p>
    <w:p w:rsidR="007255F9" w:rsidP="00F92994" w:rsidRDefault="007255F9" w14:paraId="3F974EE7" w14:textId="77777777">
      <w:pPr>
        <w:rPr>
          <w:b/>
          <w:sz w:val="24"/>
          <w:szCs w:val="24"/>
          <w:u w:val="single"/>
        </w:rPr>
      </w:pPr>
    </w:p>
    <w:p w:rsidR="007255F9" w:rsidP="00F92994" w:rsidRDefault="007255F9" w14:paraId="58C27C2F" w14:textId="77777777">
      <w:pPr>
        <w:rPr>
          <w:b/>
          <w:sz w:val="24"/>
          <w:szCs w:val="24"/>
          <w:u w:val="single"/>
        </w:rPr>
      </w:pPr>
    </w:p>
    <w:p w:rsidR="007255F9" w:rsidP="00F92994" w:rsidRDefault="007255F9" w14:paraId="33ED9FBA" w14:textId="77777777">
      <w:pPr>
        <w:rPr>
          <w:b/>
          <w:sz w:val="24"/>
          <w:szCs w:val="24"/>
          <w:u w:val="single"/>
        </w:rPr>
      </w:pPr>
    </w:p>
    <w:p w:rsidR="007255F9" w:rsidP="00F92994" w:rsidRDefault="007255F9" w14:paraId="5764300F" w14:textId="77777777">
      <w:pPr>
        <w:rPr>
          <w:b/>
          <w:sz w:val="24"/>
          <w:szCs w:val="24"/>
          <w:u w:val="single"/>
        </w:rPr>
      </w:pPr>
    </w:p>
    <w:p w:rsidR="007255F9" w:rsidP="00F92994" w:rsidRDefault="007255F9" w14:paraId="150FCEC7" w14:textId="77777777">
      <w:pPr>
        <w:rPr>
          <w:b/>
          <w:sz w:val="24"/>
          <w:szCs w:val="24"/>
          <w:u w:val="single"/>
        </w:rPr>
      </w:pPr>
    </w:p>
    <w:p w:rsidR="007255F9" w:rsidP="00F92994" w:rsidRDefault="007255F9" w14:paraId="32464A4E" w14:textId="77777777">
      <w:pPr>
        <w:rPr>
          <w:b/>
          <w:sz w:val="24"/>
          <w:szCs w:val="24"/>
          <w:u w:val="single"/>
        </w:rPr>
      </w:pPr>
    </w:p>
    <w:p w:rsidR="007255F9" w:rsidP="00F92994" w:rsidRDefault="007255F9" w14:paraId="2A0F9A3F" w14:textId="77777777">
      <w:pPr>
        <w:rPr>
          <w:b/>
          <w:sz w:val="24"/>
          <w:szCs w:val="24"/>
          <w:u w:val="single"/>
        </w:rPr>
      </w:pPr>
    </w:p>
    <w:p w:rsidRPr="00E353AE" w:rsidR="00F92994" w:rsidP="00F92994" w:rsidRDefault="00F92994" w14:paraId="3BE65BB6" w14:textId="4D9D63EF">
      <w:pPr>
        <w:rPr>
          <w:b/>
          <w:sz w:val="24"/>
          <w:szCs w:val="24"/>
          <w:u w:val="single"/>
        </w:rPr>
      </w:pPr>
      <w:r w:rsidRPr="00E353AE">
        <w:rPr>
          <w:b/>
          <w:sz w:val="24"/>
          <w:szCs w:val="24"/>
          <w:u w:val="single"/>
        </w:rPr>
        <w:t>TABLE</w:t>
      </w:r>
      <w:r w:rsidRPr="00E353AE" w:rsidR="00A4050D">
        <w:rPr>
          <w:b/>
          <w:sz w:val="24"/>
          <w:szCs w:val="24"/>
          <w:u w:val="single"/>
        </w:rPr>
        <w:t xml:space="preserve"> 5</w:t>
      </w:r>
    </w:p>
    <w:p w:rsidRPr="00E353AE" w:rsidR="007B0B93" w:rsidP="00F92994" w:rsidRDefault="007B0B93" w14:paraId="0F592F56" w14:textId="77777777">
      <w:pPr>
        <w:rPr>
          <w:b/>
          <w:sz w:val="24"/>
          <w:szCs w:val="24"/>
        </w:rPr>
      </w:pPr>
    </w:p>
    <w:tbl>
      <w:tblPr>
        <w:tblW w:w="99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156"/>
        <w:gridCol w:w="1741"/>
        <w:gridCol w:w="1791"/>
        <w:gridCol w:w="1260"/>
        <w:gridCol w:w="1350"/>
        <w:gridCol w:w="1668"/>
      </w:tblGrid>
      <w:tr w:rsidRPr="00E353AE" w:rsidR="00566EA5" w:rsidTr="00CB6EC5" w14:paraId="33B05DB1" w14:textId="77777777">
        <w:trPr>
          <w:trHeight w:val="350"/>
        </w:trPr>
        <w:tc>
          <w:tcPr>
            <w:tcW w:w="9966" w:type="dxa"/>
            <w:gridSpan w:val="6"/>
            <w:shd w:val="clear" w:color="auto" w:fill="auto"/>
          </w:tcPr>
          <w:p w:rsidRPr="00E353AE" w:rsidR="00566EA5" w:rsidP="00CA335A" w:rsidRDefault="00CA335A" w14:paraId="6B799E07" w14:textId="77777777">
            <w:pPr>
              <w:rPr>
                <w:b/>
                <w:sz w:val="24"/>
                <w:szCs w:val="24"/>
              </w:rPr>
            </w:pPr>
            <w:r w:rsidRPr="00E353AE">
              <w:rPr>
                <w:b/>
                <w:sz w:val="24"/>
                <w:szCs w:val="24"/>
              </w:rPr>
              <w:t>Annual Hour Burden to Establish a Link or Tab to Material Contest Terms on the Website’s Home Page and</w:t>
            </w:r>
            <w:r w:rsidRPr="00E353AE" w:rsidR="00566EA5">
              <w:rPr>
                <w:b/>
                <w:sz w:val="24"/>
                <w:szCs w:val="24"/>
              </w:rPr>
              <w:t xml:space="preserve"> to Disclose Material Terms Fully and Accurately </w:t>
            </w:r>
            <w:r w:rsidRPr="00E353AE">
              <w:rPr>
                <w:b/>
                <w:sz w:val="24"/>
                <w:szCs w:val="24"/>
              </w:rPr>
              <w:t>on the</w:t>
            </w:r>
            <w:r w:rsidRPr="00E353AE" w:rsidR="007A2B52">
              <w:rPr>
                <w:b/>
                <w:sz w:val="24"/>
                <w:szCs w:val="24"/>
              </w:rPr>
              <w:t xml:space="preserve"> Internet Website</w:t>
            </w:r>
            <w:r w:rsidRPr="00E353AE" w:rsidR="00233416">
              <w:rPr>
                <w:rStyle w:val="FootnoteReference"/>
                <w:sz w:val="24"/>
                <w:szCs w:val="24"/>
              </w:rPr>
              <w:footnoteReference w:id="8"/>
            </w:r>
            <w:r w:rsidRPr="00E353AE" w:rsidR="008A1B9B">
              <w:rPr>
                <w:b/>
                <w:sz w:val="24"/>
                <w:szCs w:val="24"/>
              </w:rPr>
              <w:t xml:space="preserve"> *</w:t>
            </w:r>
          </w:p>
        </w:tc>
      </w:tr>
      <w:tr w:rsidRPr="00E353AE" w:rsidR="00566EA5" w:rsidTr="00CB6EC5" w14:paraId="04D9F317" w14:textId="77777777">
        <w:trPr>
          <w:trHeight w:val="800"/>
        </w:trPr>
        <w:tc>
          <w:tcPr>
            <w:tcW w:w="2156" w:type="dxa"/>
            <w:shd w:val="clear" w:color="auto" w:fill="auto"/>
          </w:tcPr>
          <w:p w:rsidRPr="00E353AE" w:rsidR="00566EA5" w:rsidP="00566EA5" w:rsidRDefault="00566EA5" w14:paraId="10071F8D" w14:textId="77777777">
            <w:pPr>
              <w:rPr>
                <w:b/>
                <w:sz w:val="24"/>
                <w:szCs w:val="24"/>
              </w:rPr>
            </w:pPr>
            <w:r w:rsidRPr="00E353AE">
              <w:rPr>
                <w:b/>
                <w:sz w:val="24"/>
                <w:szCs w:val="24"/>
              </w:rPr>
              <w:t>Respondents</w:t>
            </w:r>
          </w:p>
        </w:tc>
        <w:tc>
          <w:tcPr>
            <w:tcW w:w="1741" w:type="dxa"/>
            <w:shd w:val="clear" w:color="auto" w:fill="auto"/>
          </w:tcPr>
          <w:p w:rsidRPr="00E353AE" w:rsidR="00566EA5" w:rsidP="00566EA5" w:rsidRDefault="00566EA5" w14:paraId="7C522C4D" w14:textId="77777777">
            <w:pPr>
              <w:rPr>
                <w:b/>
                <w:sz w:val="24"/>
                <w:szCs w:val="24"/>
              </w:rPr>
            </w:pPr>
            <w:r w:rsidRPr="00E353AE">
              <w:rPr>
                <w:b/>
                <w:sz w:val="24"/>
                <w:szCs w:val="24"/>
              </w:rPr>
              <w:t>Number of Respondents/Responses</w:t>
            </w:r>
          </w:p>
        </w:tc>
        <w:tc>
          <w:tcPr>
            <w:tcW w:w="1791" w:type="dxa"/>
            <w:shd w:val="clear" w:color="auto" w:fill="auto"/>
          </w:tcPr>
          <w:p w:rsidRPr="00E353AE" w:rsidR="00566EA5" w:rsidP="00566EA5" w:rsidRDefault="00566EA5" w14:paraId="777A7C22" w14:textId="77777777">
            <w:pPr>
              <w:rPr>
                <w:b/>
                <w:sz w:val="24"/>
                <w:szCs w:val="24"/>
              </w:rPr>
            </w:pPr>
            <w:r w:rsidRPr="00E353AE">
              <w:rPr>
                <w:b/>
                <w:sz w:val="24"/>
                <w:szCs w:val="24"/>
              </w:rPr>
              <w:t>Respondent’s Hourly Burden</w:t>
            </w:r>
          </w:p>
        </w:tc>
        <w:tc>
          <w:tcPr>
            <w:tcW w:w="1260" w:type="dxa"/>
            <w:shd w:val="clear" w:color="auto" w:fill="auto"/>
          </w:tcPr>
          <w:p w:rsidRPr="00E353AE" w:rsidR="00566EA5" w:rsidP="00566EA5" w:rsidRDefault="00566EA5" w14:paraId="30F90F6D" w14:textId="77777777">
            <w:pPr>
              <w:rPr>
                <w:b/>
                <w:sz w:val="24"/>
                <w:szCs w:val="24"/>
              </w:rPr>
            </w:pPr>
            <w:r w:rsidRPr="00E353AE">
              <w:rPr>
                <w:b/>
                <w:sz w:val="24"/>
                <w:szCs w:val="24"/>
              </w:rPr>
              <w:t xml:space="preserve">Annual Burden Hours </w:t>
            </w:r>
          </w:p>
        </w:tc>
        <w:tc>
          <w:tcPr>
            <w:tcW w:w="1350" w:type="dxa"/>
          </w:tcPr>
          <w:p w:rsidRPr="00E353AE" w:rsidR="00566EA5" w:rsidP="00566EA5" w:rsidRDefault="00566EA5" w14:paraId="5DD191CD" w14:textId="77777777">
            <w:pPr>
              <w:rPr>
                <w:b/>
                <w:sz w:val="24"/>
                <w:szCs w:val="24"/>
              </w:rPr>
            </w:pPr>
            <w:r w:rsidRPr="00E353AE">
              <w:rPr>
                <w:b/>
                <w:sz w:val="24"/>
                <w:szCs w:val="24"/>
              </w:rPr>
              <w:t>Hourly In-House Cost</w:t>
            </w:r>
          </w:p>
        </w:tc>
        <w:tc>
          <w:tcPr>
            <w:tcW w:w="1668" w:type="dxa"/>
            <w:shd w:val="clear" w:color="auto" w:fill="auto"/>
          </w:tcPr>
          <w:p w:rsidRPr="00E353AE" w:rsidR="00566EA5" w:rsidP="00566EA5" w:rsidRDefault="00566EA5" w14:paraId="4BD35112" w14:textId="77777777">
            <w:pPr>
              <w:rPr>
                <w:b/>
                <w:sz w:val="24"/>
                <w:szCs w:val="24"/>
              </w:rPr>
            </w:pPr>
            <w:r w:rsidRPr="00E353AE">
              <w:rPr>
                <w:b/>
                <w:sz w:val="24"/>
                <w:szCs w:val="24"/>
              </w:rPr>
              <w:t>Annual In-House Cost</w:t>
            </w:r>
          </w:p>
        </w:tc>
      </w:tr>
      <w:tr w:rsidRPr="00E353AE" w:rsidR="00233416" w:rsidTr="00CB6EC5" w14:paraId="1C21D3D3" w14:textId="77777777">
        <w:trPr>
          <w:trHeight w:val="558"/>
        </w:trPr>
        <w:tc>
          <w:tcPr>
            <w:tcW w:w="2156" w:type="dxa"/>
            <w:shd w:val="clear" w:color="auto" w:fill="auto"/>
          </w:tcPr>
          <w:p w:rsidRPr="00E353AE" w:rsidR="00233416" w:rsidP="00233416" w:rsidRDefault="00233416" w14:paraId="384F5AC6" w14:textId="77777777">
            <w:pPr>
              <w:rPr>
                <w:b/>
                <w:sz w:val="24"/>
                <w:szCs w:val="24"/>
              </w:rPr>
            </w:pPr>
            <w:r w:rsidRPr="00E353AE">
              <w:rPr>
                <w:b/>
                <w:sz w:val="24"/>
                <w:szCs w:val="24"/>
              </w:rPr>
              <w:t>Commercial Radio Stations</w:t>
            </w:r>
          </w:p>
        </w:tc>
        <w:tc>
          <w:tcPr>
            <w:tcW w:w="1741" w:type="dxa"/>
            <w:shd w:val="clear" w:color="auto" w:fill="auto"/>
          </w:tcPr>
          <w:p w:rsidRPr="00E353AE" w:rsidR="00233416" w:rsidP="00233416" w:rsidRDefault="00233416" w14:paraId="575A3838" w14:textId="0330FA15">
            <w:pPr>
              <w:rPr>
                <w:b/>
                <w:sz w:val="24"/>
                <w:szCs w:val="24"/>
              </w:rPr>
            </w:pPr>
            <w:r w:rsidRPr="00E353AE">
              <w:rPr>
                <w:b/>
                <w:sz w:val="24"/>
                <w:szCs w:val="24"/>
              </w:rPr>
              <w:t>5,6</w:t>
            </w:r>
            <w:r w:rsidR="005A2EB6">
              <w:rPr>
                <w:b/>
                <w:sz w:val="24"/>
                <w:szCs w:val="24"/>
              </w:rPr>
              <w:t>01</w:t>
            </w:r>
          </w:p>
        </w:tc>
        <w:tc>
          <w:tcPr>
            <w:tcW w:w="1791" w:type="dxa"/>
            <w:shd w:val="clear" w:color="auto" w:fill="auto"/>
          </w:tcPr>
          <w:p w:rsidRPr="00E353AE" w:rsidR="00233416" w:rsidP="00233416" w:rsidRDefault="00233416" w14:paraId="3B2B9177" w14:textId="77777777">
            <w:pPr>
              <w:rPr>
                <w:b/>
                <w:sz w:val="24"/>
                <w:szCs w:val="24"/>
              </w:rPr>
            </w:pPr>
            <w:r w:rsidRPr="00E353AE">
              <w:rPr>
                <w:b/>
                <w:sz w:val="24"/>
                <w:szCs w:val="24"/>
              </w:rPr>
              <w:t>1</w:t>
            </w:r>
            <w:r w:rsidRPr="00E353AE" w:rsidR="002E005B">
              <w:rPr>
                <w:b/>
                <w:sz w:val="24"/>
                <w:szCs w:val="24"/>
              </w:rPr>
              <w:t>.25</w:t>
            </w:r>
            <w:r w:rsidRPr="00E353AE">
              <w:rPr>
                <w:b/>
                <w:sz w:val="24"/>
                <w:szCs w:val="24"/>
              </w:rPr>
              <w:t xml:space="preserve"> hour</w:t>
            </w:r>
            <w:r w:rsidRPr="00E353AE" w:rsidR="002E005B">
              <w:rPr>
                <w:b/>
                <w:sz w:val="24"/>
                <w:szCs w:val="24"/>
              </w:rPr>
              <w:t>s</w:t>
            </w:r>
          </w:p>
        </w:tc>
        <w:tc>
          <w:tcPr>
            <w:tcW w:w="1260" w:type="dxa"/>
            <w:shd w:val="clear" w:color="auto" w:fill="auto"/>
          </w:tcPr>
          <w:p w:rsidRPr="00E353AE" w:rsidR="00233416" w:rsidP="00233416" w:rsidRDefault="00B96E2D" w14:paraId="117842E6" w14:textId="41433091">
            <w:pPr>
              <w:rPr>
                <w:b/>
                <w:sz w:val="24"/>
                <w:szCs w:val="24"/>
              </w:rPr>
            </w:pPr>
            <w:r w:rsidRPr="00E353AE">
              <w:rPr>
                <w:b/>
                <w:sz w:val="24"/>
                <w:szCs w:val="24"/>
              </w:rPr>
              <w:t>7,</w:t>
            </w:r>
            <w:r w:rsidR="009F3A7E">
              <w:rPr>
                <w:b/>
                <w:sz w:val="24"/>
                <w:szCs w:val="24"/>
              </w:rPr>
              <w:t>001</w:t>
            </w:r>
          </w:p>
        </w:tc>
        <w:tc>
          <w:tcPr>
            <w:tcW w:w="1350" w:type="dxa"/>
          </w:tcPr>
          <w:p w:rsidRPr="00E353AE" w:rsidR="00233416" w:rsidP="00570388" w:rsidRDefault="00233416" w14:paraId="4DAB1BAA" w14:textId="77777777">
            <w:pPr>
              <w:rPr>
                <w:b/>
                <w:sz w:val="24"/>
                <w:szCs w:val="24"/>
              </w:rPr>
            </w:pPr>
            <w:r w:rsidRPr="00E353AE">
              <w:rPr>
                <w:b/>
                <w:sz w:val="24"/>
                <w:szCs w:val="24"/>
              </w:rPr>
              <w:t>$</w:t>
            </w:r>
            <w:r w:rsidRPr="00E353AE" w:rsidR="00570388">
              <w:rPr>
                <w:b/>
                <w:sz w:val="24"/>
                <w:szCs w:val="24"/>
              </w:rPr>
              <w:t>40.00</w:t>
            </w:r>
            <w:r w:rsidRPr="00E353AE">
              <w:rPr>
                <w:b/>
                <w:sz w:val="24"/>
                <w:szCs w:val="24"/>
              </w:rPr>
              <w:t>/</w:t>
            </w:r>
            <w:proofErr w:type="spellStart"/>
            <w:r w:rsidRPr="00E353AE">
              <w:rPr>
                <w:b/>
                <w:sz w:val="24"/>
                <w:szCs w:val="24"/>
              </w:rPr>
              <w:t>hr</w:t>
            </w:r>
            <w:proofErr w:type="spellEnd"/>
            <w:r w:rsidRPr="00E353AE" w:rsidR="00293327">
              <w:rPr>
                <w:rStyle w:val="FootnoteReference"/>
                <w:b/>
                <w:sz w:val="24"/>
                <w:szCs w:val="24"/>
              </w:rPr>
              <w:footnoteReference w:id="9"/>
            </w:r>
          </w:p>
        </w:tc>
        <w:tc>
          <w:tcPr>
            <w:tcW w:w="1668" w:type="dxa"/>
            <w:shd w:val="clear" w:color="auto" w:fill="auto"/>
          </w:tcPr>
          <w:p w:rsidRPr="00E353AE" w:rsidR="00233416" w:rsidP="002E005B" w:rsidRDefault="00233416" w14:paraId="385125BF" w14:textId="42D2F6DD">
            <w:pPr>
              <w:rPr>
                <w:b/>
                <w:sz w:val="24"/>
                <w:szCs w:val="24"/>
              </w:rPr>
            </w:pPr>
            <w:r w:rsidRPr="00E353AE">
              <w:rPr>
                <w:b/>
                <w:sz w:val="24"/>
                <w:szCs w:val="24"/>
              </w:rPr>
              <w:t>$</w:t>
            </w:r>
            <w:r w:rsidRPr="00E353AE" w:rsidR="00B96E2D">
              <w:rPr>
                <w:b/>
                <w:sz w:val="24"/>
                <w:szCs w:val="24"/>
              </w:rPr>
              <w:t>28</w:t>
            </w:r>
            <w:r w:rsidR="009F3A7E">
              <w:rPr>
                <w:b/>
                <w:sz w:val="24"/>
                <w:szCs w:val="24"/>
              </w:rPr>
              <w:t>0,0</w:t>
            </w:r>
            <w:r w:rsidR="00EA55BE">
              <w:rPr>
                <w:b/>
                <w:sz w:val="24"/>
                <w:szCs w:val="24"/>
              </w:rPr>
              <w:t>4</w:t>
            </w:r>
            <w:r w:rsidR="009F3A7E">
              <w:rPr>
                <w:b/>
                <w:sz w:val="24"/>
                <w:szCs w:val="24"/>
              </w:rPr>
              <w:t>0</w:t>
            </w:r>
            <w:r w:rsidRPr="00E353AE">
              <w:rPr>
                <w:b/>
                <w:sz w:val="24"/>
                <w:szCs w:val="24"/>
              </w:rPr>
              <w:t>.00</w:t>
            </w:r>
          </w:p>
        </w:tc>
      </w:tr>
      <w:tr w:rsidRPr="00E353AE" w:rsidR="00233416" w:rsidTr="00CB6EC5" w14:paraId="5BB15228" w14:textId="77777777">
        <w:trPr>
          <w:trHeight w:val="830"/>
        </w:trPr>
        <w:tc>
          <w:tcPr>
            <w:tcW w:w="2156" w:type="dxa"/>
            <w:shd w:val="clear" w:color="auto" w:fill="auto"/>
          </w:tcPr>
          <w:p w:rsidRPr="00E353AE" w:rsidR="00233416" w:rsidP="00233416" w:rsidRDefault="00233416" w14:paraId="58C80B69" w14:textId="77777777">
            <w:pPr>
              <w:rPr>
                <w:b/>
                <w:sz w:val="24"/>
                <w:szCs w:val="24"/>
              </w:rPr>
            </w:pPr>
            <w:r w:rsidRPr="00E353AE">
              <w:rPr>
                <w:b/>
                <w:sz w:val="24"/>
                <w:szCs w:val="24"/>
              </w:rPr>
              <w:t>Noncommercial FM Educational Radio Stations</w:t>
            </w:r>
          </w:p>
        </w:tc>
        <w:tc>
          <w:tcPr>
            <w:tcW w:w="1741" w:type="dxa"/>
            <w:shd w:val="clear" w:color="auto" w:fill="auto"/>
          </w:tcPr>
          <w:p w:rsidRPr="00E353AE" w:rsidR="00233416" w:rsidP="00233416" w:rsidRDefault="00B96E2D" w14:paraId="0D6A991C" w14:textId="70459AE5">
            <w:pPr>
              <w:rPr>
                <w:b/>
                <w:sz w:val="24"/>
                <w:szCs w:val="24"/>
              </w:rPr>
            </w:pPr>
            <w:r w:rsidRPr="00E353AE">
              <w:rPr>
                <w:b/>
                <w:sz w:val="24"/>
                <w:szCs w:val="24"/>
              </w:rPr>
              <w:t>2,</w:t>
            </w:r>
            <w:r w:rsidR="005A2EB6">
              <w:rPr>
                <w:b/>
                <w:sz w:val="24"/>
                <w:szCs w:val="24"/>
              </w:rPr>
              <w:t>106</w:t>
            </w:r>
          </w:p>
        </w:tc>
        <w:tc>
          <w:tcPr>
            <w:tcW w:w="1791" w:type="dxa"/>
            <w:shd w:val="clear" w:color="auto" w:fill="auto"/>
          </w:tcPr>
          <w:p w:rsidRPr="00E353AE" w:rsidR="00233416" w:rsidP="00233416" w:rsidRDefault="002E005B" w14:paraId="4D80721B" w14:textId="77777777">
            <w:pPr>
              <w:rPr>
                <w:b/>
                <w:sz w:val="24"/>
                <w:szCs w:val="24"/>
              </w:rPr>
            </w:pPr>
            <w:r w:rsidRPr="00E353AE">
              <w:rPr>
                <w:b/>
                <w:sz w:val="24"/>
                <w:szCs w:val="24"/>
              </w:rPr>
              <w:t>1.25 hours</w:t>
            </w:r>
          </w:p>
        </w:tc>
        <w:tc>
          <w:tcPr>
            <w:tcW w:w="1260" w:type="dxa"/>
            <w:shd w:val="clear" w:color="auto" w:fill="auto"/>
          </w:tcPr>
          <w:p w:rsidRPr="00E353AE" w:rsidR="00233416" w:rsidP="002E005B" w:rsidRDefault="00233416" w14:paraId="53A652B8" w14:textId="7809D451">
            <w:pPr>
              <w:rPr>
                <w:b/>
                <w:sz w:val="24"/>
                <w:szCs w:val="24"/>
              </w:rPr>
            </w:pPr>
            <w:r w:rsidRPr="00E353AE">
              <w:rPr>
                <w:b/>
                <w:sz w:val="24"/>
                <w:szCs w:val="24"/>
              </w:rPr>
              <w:t>2,</w:t>
            </w:r>
            <w:r w:rsidR="00C92AB4">
              <w:rPr>
                <w:b/>
                <w:sz w:val="24"/>
                <w:szCs w:val="24"/>
              </w:rPr>
              <w:t>63</w:t>
            </w:r>
            <w:r w:rsidR="00EA55BE">
              <w:rPr>
                <w:b/>
                <w:sz w:val="24"/>
                <w:szCs w:val="24"/>
              </w:rPr>
              <w:t>3</w:t>
            </w:r>
          </w:p>
        </w:tc>
        <w:tc>
          <w:tcPr>
            <w:tcW w:w="1350" w:type="dxa"/>
          </w:tcPr>
          <w:p w:rsidRPr="00E353AE" w:rsidR="00233416" w:rsidP="00233416" w:rsidRDefault="005113BF" w14:paraId="2EC03FAD" w14:textId="77777777">
            <w:pPr>
              <w:rPr>
                <w:b/>
                <w:sz w:val="24"/>
                <w:szCs w:val="24"/>
              </w:rPr>
            </w:pPr>
            <w:r w:rsidRPr="00E353AE">
              <w:rPr>
                <w:b/>
                <w:sz w:val="24"/>
                <w:szCs w:val="24"/>
              </w:rPr>
              <w:t>$40.00/</w:t>
            </w:r>
            <w:proofErr w:type="spellStart"/>
            <w:r w:rsidRPr="00E353AE">
              <w:rPr>
                <w:b/>
                <w:sz w:val="24"/>
                <w:szCs w:val="24"/>
              </w:rPr>
              <w:t>hr</w:t>
            </w:r>
            <w:proofErr w:type="spellEnd"/>
          </w:p>
        </w:tc>
        <w:tc>
          <w:tcPr>
            <w:tcW w:w="1668" w:type="dxa"/>
            <w:shd w:val="clear" w:color="auto" w:fill="auto"/>
          </w:tcPr>
          <w:p w:rsidRPr="00E353AE" w:rsidR="00233416" w:rsidP="002E005B" w:rsidRDefault="00233416" w14:paraId="205799BB" w14:textId="5C29F7DB">
            <w:pPr>
              <w:rPr>
                <w:b/>
                <w:sz w:val="24"/>
                <w:szCs w:val="24"/>
              </w:rPr>
            </w:pPr>
            <w:r w:rsidRPr="00E353AE">
              <w:rPr>
                <w:b/>
                <w:sz w:val="24"/>
                <w:szCs w:val="24"/>
              </w:rPr>
              <w:t>$</w:t>
            </w:r>
            <w:r w:rsidRPr="00E353AE" w:rsidR="00B96E2D">
              <w:rPr>
                <w:b/>
                <w:sz w:val="24"/>
                <w:szCs w:val="24"/>
              </w:rPr>
              <w:t>10</w:t>
            </w:r>
            <w:r w:rsidR="00C92AB4">
              <w:rPr>
                <w:b/>
                <w:sz w:val="24"/>
                <w:szCs w:val="24"/>
              </w:rPr>
              <w:t>5,3</w:t>
            </w:r>
            <w:r w:rsidR="00EA55BE">
              <w:rPr>
                <w:b/>
                <w:sz w:val="24"/>
                <w:szCs w:val="24"/>
              </w:rPr>
              <w:t>2</w:t>
            </w:r>
            <w:r w:rsidR="00C92AB4">
              <w:rPr>
                <w:b/>
                <w:sz w:val="24"/>
                <w:szCs w:val="24"/>
              </w:rPr>
              <w:t>0</w:t>
            </w:r>
            <w:r w:rsidRPr="00E353AE" w:rsidR="002E005B">
              <w:rPr>
                <w:b/>
                <w:sz w:val="24"/>
                <w:szCs w:val="24"/>
              </w:rPr>
              <w:t>.00</w:t>
            </w:r>
          </w:p>
        </w:tc>
      </w:tr>
      <w:tr w:rsidRPr="00E353AE" w:rsidR="00233416" w:rsidTr="00CB6EC5" w14:paraId="453DC92D" w14:textId="77777777">
        <w:trPr>
          <w:trHeight w:val="558"/>
        </w:trPr>
        <w:tc>
          <w:tcPr>
            <w:tcW w:w="2156" w:type="dxa"/>
            <w:shd w:val="clear" w:color="auto" w:fill="auto"/>
          </w:tcPr>
          <w:p w:rsidRPr="00E353AE" w:rsidR="00233416" w:rsidP="00233416" w:rsidRDefault="00233416" w14:paraId="3CA99D5A" w14:textId="77777777">
            <w:pPr>
              <w:rPr>
                <w:b/>
                <w:sz w:val="24"/>
                <w:szCs w:val="24"/>
              </w:rPr>
            </w:pPr>
            <w:r w:rsidRPr="00E353AE">
              <w:rPr>
                <w:b/>
                <w:sz w:val="24"/>
                <w:szCs w:val="24"/>
              </w:rPr>
              <w:t>Low Power FM Stations</w:t>
            </w:r>
          </w:p>
        </w:tc>
        <w:tc>
          <w:tcPr>
            <w:tcW w:w="1741" w:type="dxa"/>
            <w:shd w:val="clear" w:color="auto" w:fill="auto"/>
          </w:tcPr>
          <w:p w:rsidRPr="00E353AE" w:rsidR="00233416" w:rsidP="00233416" w:rsidRDefault="008D5AD4" w14:paraId="520650D9" w14:textId="73BC9DC7">
            <w:pPr>
              <w:rPr>
                <w:b/>
                <w:sz w:val="24"/>
                <w:szCs w:val="24"/>
              </w:rPr>
            </w:pPr>
            <w:r>
              <w:rPr>
                <w:b/>
                <w:sz w:val="24"/>
                <w:szCs w:val="24"/>
              </w:rPr>
              <w:t>1</w:t>
            </w:r>
            <w:r w:rsidR="003F34F6">
              <w:rPr>
                <w:b/>
                <w:sz w:val="24"/>
                <w:szCs w:val="24"/>
              </w:rPr>
              <w:t>,</w:t>
            </w:r>
            <w:r>
              <w:rPr>
                <w:b/>
                <w:sz w:val="24"/>
                <w:szCs w:val="24"/>
              </w:rPr>
              <w:t>0</w:t>
            </w:r>
            <w:r w:rsidR="00FB4ED3">
              <w:rPr>
                <w:b/>
                <w:sz w:val="24"/>
                <w:szCs w:val="24"/>
              </w:rPr>
              <w:t>41</w:t>
            </w:r>
          </w:p>
        </w:tc>
        <w:tc>
          <w:tcPr>
            <w:tcW w:w="1791" w:type="dxa"/>
            <w:shd w:val="clear" w:color="auto" w:fill="auto"/>
          </w:tcPr>
          <w:p w:rsidRPr="00E353AE" w:rsidR="00233416" w:rsidP="00233416" w:rsidRDefault="002E005B" w14:paraId="575875CA" w14:textId="77777777">
            <w:pPr>
              <w:rPr>
                <w:b/>
                <w:sz w:val="24"/>
                <w:szCs w:val="24"/>
              </w:rPr>
            </w:pPr>
            <w:r w:rsidRPr="00E353AE">
              <w:rPr>
                <w:b/>
                <w:sz w:val="24"/>
                <w:szCs w:val="24"/>
              </w:rPr>
              <w:t>1.25 hours</w:t>
            </w:r>
          </w:p>
        </w:tc>
        <w:tc>
          <w:tcPr>
            <w:tcW w:w="1260" w:type="dxa"/>
            <w:shd w:val="clear" w:color="auto" w:fill="auto"/>
          </w:tcPr>
          <w:p w:rsidRPr="00E353AE" w:rsidR="00233416" w:rsidP="00233416" w:rsidRDefault="008D5AD4" w14:paraId="77ABA1DE" w14:textId="3A5BEE45">
            <w:pPr>
              <w:rPr>
                <w:b/>
                <w:sz w:val="24"/>
                <w:szCs w:val="24"/>
              </w:rPr>
            </w:pPr>
            <w:r>
              <w:rPr>
                <w:b/>
                <w:sz w:val="24"/>
                <w:szCs w:val="24"/>
              </w:rPr>
              <w:t>1</w:t>
            </w:r>
            <w:r w:rsidR="003F34F6">
              <w:rPr>
                <w:b/>
                <w:sz w:val="24"/>
                <w:szCs w:val="24"/>
              </w:rPr>
              <w:t>,</w:t>
            </w:r>
            <w:r>
              <w:rPr>
                <w:b/>
                <w:sz w:val="24"/>
                <w:szCs w:val="24"/>
              </w:rPr>
              <w:t>3</w:t>
            </w:r>
            <w:r w:rsidR="00901DE1">
              <w:rPr>
                <w:b/>
                <w:sz w:val="24"/>
                <w:szCs w:val="24"/>
              </w:rPr>
              <w:t>01</w:t>
            </w:r>
          </w:p>
        </w:tc>
        <w:tc>
          <w:tcPr>
            <w:tcW w:w="1350" w:type="dxa"/>
          </w:tcPr>
          <w:p w:rsidRPr="00E353AE" w:rsidR="00233416" w:rsidP="00233416" w:rsidRDefault="005113BF" w14:paraId="0E6DB989" w14:textId="77777777">
            <w:pPr>
              <w:rPr>
                <w:b/>
                <w:sz w:val="24"/>
                <w:szCs w:val="24"/>
              </w:rPr>
            </w:pPr>
            <w:r w:rsidRPr="00E353AE">
              <w:rPr>
                <w:b/>
                <w:sz w:val="24"/>
                <w:szCs w:val="24"/>
              </w:rPr>
              <w:t>$40.00/</w:t>
            </w:r>
            <w:proofErr w:type="spellStart"/>
            <w:r w:rsidRPr="00E353AE">
              <w:rPr>
                <w:b/>
                <w:sz w:val="24"/>
                <w:szCs w:val="24"/>
              </w:rPr>
              <w:t>hr</w:t>
            </w:r>
            <w:proofErr w:type="spellEnd"/>
          </w:p>
        </w:tc>
        <w:tc>
          <w:tcPr>
            <w:tcW w:w="1668" w:type="dxa"/>
            <w:shd w:val="clear" w:color="auto" w:fill="auto"/>
          </w:tcPr>
          <w:p w:rsidRPr="00E353AE" w:rsidR="00233416" w:rsidP="002E005B" w:rsidRDefault="00233416" w14:paraId="22738839" w14:textId="246C7D4E">
            <w:pPr>
              <w:rPr>
                <w:b/>
                <w:sz w:val="24"/>
                <w:szCs w:val="24"/>
              </w:rPr>
            </w:pPr>
            <w:r w:rsidRPr="00E353AE">
              <w:rPr>
                <w:b/>
                <w:sz w:val="24"/>
                <w:szCs w:val="24"/>
              </w:rPr>
              <w:t>$</w:t>
            </w:r>
            <w:r w:rsidR="008D5AD4">
              <w:rPr>
                <w:b/>
                <w:sz w:val="24"/>
                <w:szCs w:val="24"/>
              </w:rPr>
              <w:t>5</w:t>
            </w:r>
            <w:r w:rsidR="00901DE1">
              <w:rPr>
                <w:b/>
                <w:sz w:val="24"/>
                <w:szCs w:val="24"/>
              </w:rPr>
              <w:t>2,0</w:t>
            </w:r>
            <w:r w:rsidR="00EA55BE">
              <w:rPr>
                <w:b/>
                <w:sz w:val="24"/>
                <w:szCs w:val="24"/>
              </w:rPr>
              <w:t>4</w:t>
            </w:r>
            <w:r w:rsidR="00901DE1">
              <w:rPr>
                <w:b/>
                <w:sz w:val="24"/>
                <w:szCs w:val="24"/>
              </w:rPr>
              <w:t>0</w:t>
            </w:r>
            <w:r w:rsidR="008D5AD4">
              <w:rPr>
                <w:b/>
                <w:sz w:val="24"/>
                <w:szCs w:val="24"/>
              </w:rPr>
              <w:t>.00</w:t>
            </w:r>
          </w:p>
        </w:tc>
      </w:tr>
      <w:tr w:rsidRPr="00E353AE" w:rsidR="00233416" w:rsidTr="00CB6EC5" w14:paraId="1A5FC35A" w14:textId="77777777">
        <w:trPr>
          <w:trHeight w:val="558"/>
        </w:trPr>
        <w:tc>
          <w:tcPr>
            <w:tcW w:w="2156" w:type="dxa"/>
            <w:shd w:val="clear" w:color="auto" w:fill="auto"/>
          </w:tcPr>
          <w:p w:rsidRPr="00E353AE" w:rsidR="00233416" w:rsidP="00233416" w:rsidRDefault="00233416" w14:paraId="6E5B8E59" w14:textId="77777777">
            <w:pPr>
              <w:rPr>
                <w:b/>
                <w:sz w:val="24"/>
                <w:szCs w:val="24"/>
              </w:rPr>
            </w:pPr>
            <w:r w:rsidRPr="00E353AE">
              <w:rPr>
                <w:b/>
                <w:sz w:val="24"/>
                <w:szCs w:val="24"/>
              </w:rPr>
              <w:t>Commercial TV Stations</w:t>
            </w:r>
          </w:p>
        </w:tc>
        <w:tc>
          <w:tcPr>
            <w:tcW w:w="1741" w:type="dxa"/>
            <w:shd w:val="clear" w:color="auto" w:fill="auto"/>
          </w:tcPr>
          <w:p w:rsidRPr="00E353AE" w:rsidR="00233416" w:rsidP="00233416" w:rsidRDefault="00ED407E" w14:paraId="4970E5B7" w14:textId="034F7F7E">
            <w:pPr>
              <w:rPr>
                <w:b/>
                <w:sz w:val="24"/>
                <w:szCs w:val="24"/>
              </w:rPr>
            </w:pPr>
            <w:r w:rsidRPr="00E353AE">
              <w:rPr>
                <w:b/>
                <w:sz w:val="24"/>
                <w:szCs w:val="24"/>
              </w:rPr>
              <w:t>6</w:t>
            </w:r>
            <w:r w:rsidR="003207A0">
              <w:rPr>
                <w:b/>
                <w:sz w:val="24"/>
                <w:szCs w:val="24"/>
              </w:rPr>
              <w:t>8</w:t>
            </w:r>
            <w:r w:rsidR="00FB4ED3">
              <w:rPr>
                <w:b/>
                <w:sz w:val="24"/>
                <w:szCs w:val="24"/>
              </w:rPr>
              <w:t>6</w:t>
            </w:r>
          </w:p>
        </w:tc>
        <w:tc>
          <w:tcPr>
            <w:tcW w:w="1791" w:type="dxa"/>
            <w:shd w:val="clear" w:color="auto" w:fill="auto"/>
          </w:tcPr>
          <w:p w:rsidRPr="00E353AE" w:rsidR="00233416" w:rsidP="00233416" w:rsidRDefault="002E005B" w14:paraId="0B298137" w14:textId="77777777">
            <w:pPr>
              <w:rPr>
                <w:b/>
                <w:sz w:val="24"/>
                <w:szCs w:val="24"/>
              </w:rPr>
            </w:pPr>
            <w:r w:rsidRPr="00E353AE">
              <w:rPr>
                <w:b/>
                <w:sz w:val="24"/>
                <w:szCs w:val="24"/>
              </w:rPr>
              <w:t>1.25 hours</w:t>
            </w:r>
          </w:p>
        </w:tc>
        <w:tc>
          <w:tcPr>
            <w:tcW w:w="1260" w:type="dxa"/>
            <w:shd w:val="clear" w:color="auto" w:fill="auto"/>
          </w:tcPr>
          <w:p w:rsidRPr="00E353AE" w:rsidR="00233416" w:rsidP="00233416" w:rsidRDefault="00ED407E" w14:paraId="524EC564" w14:textId="421C0045">
            <w:pPr>
              <w:rPr>
                <w:b/>
                <w:sz w:val="24"/>
                <w:szCs w:val="24"/>
              </w:rPr>
            </w:pPr>
            <w:r w:rsidRPr="00E353AE">
              <w:rPr>
                <w:b/>
                <w:sz w:val="24"/>
                <w:szCs w:val="24"/>
              </w:rPr>
              <w:t>8</w:t>
            </w:r>
            <w:r w:rsidR="0041238F">
              <w:rPr>
                <w:b/>
                <w:sz w:val="24"/>
                <w:szCs w:val="24"/>
              </w:rPr>
              <w:t>5</w:t>
            </w:r>
            <w:r w:rsidR="00EA55BE">
              <w:rPr>
                <w:b/>
                <w:sz w:val="24"/>
                <w:szCs w:val="24"/>
              </w:rPr>
              <w:t>8</w:t>
            </w:r>
          </w:p>
        </w:tc>
        <w:tc>
          <w:tcPr>
            <w:tcW w:w="1350" w:type="dxa"/>
          </w:tcPr>
          <w:p w:rsidRPr="00E353AE" w:rsidR="00233416" w:rsidP="00233416" w:rsidRDefault="005113BF" w14:paraId="32F75FD3" w14:textId="77777777">
            <w:pPr>
              <w:rPr>
                <w:b/>
                <w:sz w:val="24"/>
                <w:szCs w:val="24"/>
              </w:rPr>
            </w:pPr>
            <w:r w:rsidRPr="00E353AE">
              <w:rPr>
                <w:b/>
                <w:sz w:val="24"/>
                <w:szCs w:val="24"/>
              </w:rPr>
              <w:t>$40.00/</w:t>
            </w:r>
            <w:proofErr w:type="spellStart"/>
            <w:r w:rsidRPr="00E353AE">
              <w:rPr>
                <w:b/>
                <w:sz w:val="24"/>
                <w:szCs w:val="24"/>
              </w:rPr>
              <w:t>hr</w:t>
            </w:r>
            <w:proofErr w:type="spellEnd"/>
          </w:p>
        </w:tc>
        <w:tc>
          <w:tcPr>
            <w:tcW w:w="1668" w:type="dxa"/>
            <w:shd w:val="clear" w:color="auto" w:fill="auto"/>
          </w:tcPr>
          <w:p w:rsidRPr="00E353AE" w:rsidR="00233416" w:rsidP="003166DC" w:rsidRDefault="00233416" w14:paraId="5723FAF7" w14:textId="78F9F777">
            <w:pPr>
              <w:rPr>
                <w:b/>
                <w:sz w:val="24"/>
                <w:szCs w:val="24"/>
              </w:rPr>
            </w:pPr>
            <w:r w:rsidRPr="00E353AE">
              <w:rPr>
                <w:b/>
                <w:sz w:val="24"/>
                <w:szCs w:val="24"/>
              </w:rPr>
              <w:t>$</w:t>
            </w:r>
            <w:r w:rsidRPr="00E353AE" w:rsidR="00ED407E">
              <w:rPr>
                <w:b/>
                <w:sz w:val="24"/>
                <w:szCs w:val="24"/>
              </w:rPr>
              <w:t>34,</w:t>
            </w:r>
            <w:r w:rsidR="0041238F">
              <w:rPr>
                <w:b/>
                <w:sz w:val="24"/>
                <w:szCs w:val="24"/>
              </w:rPr>
              <w:t>3</w:t>
            </w:r>
            <w:r w:rsidR="00EA55BE">
              <w:rPr>
                <w:b/>
                <w:sz w:val="24"/>
                <w:szCs w:val="24"/>
              </w:rPr>
              <w:t>2</w:t>
            </w:r>
            <w:r w:rsidRPr="00E353AE" w:rsidR="00ED407E">
              <w:rPr>
                <w:b/>
                <w:sz w:val="24"/>
                <w:szCs w:val="24"/>
              </w:rPr>
              <w:t>0</w:t>
            </w:r>
            <w:r w:rsidRPr="00E353AE" w:rsidR="005113BF">
              <w:rPr>
                <w:b/>
                <w:sz w:val="24"/>
                <w:szCs w:val="24"/>
              </w:rPr>
              <w:t>.00</w:t>
            </w:r>
          </w:p>
        </w:tc>
      </w:tr>
      <w:tr w:rsidRPr="00E353AE" w:rsidR="00233416" w:rsidTr="00CB6EC5" w14:paraId="1E21F616" w14:textId="77777777">
        <w:trPr>
          <w:trHeight w:val="830"/>
        </w:trPr>
        <w:tc>
          <w:tcPr>
            <w:tcW w:w="2156" w:type="dxa"/>
            <w:shd w:val="clear" w:color="auto" w:fill="auto"/>
          </w:tcPr>
          <w:p w:rsidRPr="00E353AE" w:rsidR="00233416" w:rsidP="00233416" w:rsidRDefault="00233416" w14:paraId="66D62391" w14:textId="77777777">
            <w:pPr>
              <w:rPr>
                <w:b/>
                <w:sz w:val="24"/>
                <w:szCs w:val="24"/>
              </w:rPr>
            </w:pPr>
            <w:r w:rsidRPr="00E353AE">
              <w:rPr>
                <w:b/>
                <w:sz w:val="24"/>
                <w:szCs w:val="24"/>
              </w:rPr>
              <w:t>Noncommercial Educational TV Stations</w:t>
            </w:r>
          </w:p>
        </w:tc>
        <w:tc>
          <w:tcPr>
            <w:tcW w:w="1741" w:type="dxa"/>
            <w:shd w:val="clear" w:color="auto" w:fill="auto"/>
          </w:tcPr>
          <w:p w:rsidRPr="00E353AE" w:rsidR="00233416" w:rsidP="00233416" w:rsidRDefault="00233416" w14:paraId="401F63A4" w14:textId="77777777">
            <w:pPr>
              <w:rPr>
                <w:b/>
                <w:sz w:val="24"/>
                <w:szCs w:val="24"/>
              </w:rPr>
            </w:pPr>
            <w:r w:rsidRPr="00E353AE">
              <w:rPr>
                <w:b/>
                <w:sz w:val="24"/>
                <w:szCs w:val="24"/>
              </w:rPr>
              <w:t>19</w:t>
            </w:r>
            <w:r w:rsidR="003207A0">
              <w:rPr>
                <w:b/>
                <w:sz w:val="24"/>
                <w:szCs w:val="24"/>
              </w:rPr>
              <w:t>2</w:t>
            </w:r>
          </w:p>
        </w:tc>
        <w:tc>
          <w:tcPr>
            <w:tcW w:w="1791" w:type="dxa"/>
            <w:shd w:val="clear" w:color="auto" w:fill="auto"/>
          </w:tcPr>
          <w:p w:rsidRPr="00E353AE" w:rsidR="00233416" w:rsidP="00233416" w:rsidRDefault="002E005B" w14:paraId="0F3E6EFC" w14:textId="77777777">
            <w:pPr>
              <w:rPr>
                <w:b/>
                <w:sz w:val="24"/>
                <w:szCs w:val="24"/>
              </w:rPr>
            </w:pPr>
            <w:r w:rsidRPr="00E353AE">
              <w:rPr>
                <w:b/>
                <w:sz w:val="24"/>
                <w:szCs w:val="24"/>
              </w:rPr>
              <w:t>1.25 hours</w:t>
            </w:r>
          </w:p>
        </w:tc>
        <w:tc>
          <w:tcPr>
            <w:tcW w:w="1260" w:type="dxa"/>
            <w:shd w:val="clear" w:color="auto" w:fill="auto"/>
          </w:tcPr>
          <w:p w:rsidRPr="00E353AE" w:rsidR="00233416" w:rsidP="00233416" w:rsidRDefault="00F66786" w14:paraId="69347C4E" w14:textId="77777777">
            <w:pPr>
              <w:rPr>
                <w:b/>
                <w:sz w:val="24"/>
                <w:szCs w:val="24"/>
              </w:rPr>
            </w:pPr>
            <w:r w:rsidRPr="00E353AE">
              <w:rPr>
                <w:b/>
                <w:sz w:val="24"/>
                <w:szCs w:val="24"/>
              </w:rPr>
              <w:t>24</w:t>
            </w:r>
            <w:r w:rsidR="003207A0">
              <w:rPr>
                <w:b/>
                <w:sz w:val="24"/>
                <w:szCs w:val="24"/>
              </w:rPr>
              <w:t>0</w:t>
            </w:r>
          </w:p>
        </w:tc>
        <w:tc>
          <w:tcPr>
            <w:tcW w:w="1350" w:type="dxa"/>
          </w:tcPr>
          <w:p w:rsidRPr="00E353AE" w:rsidR="00233416" w:rsidP="00233416" w:rsidRDefault="005113BF" w14:paraId="1D91B679" w14:textId="77777777">
            <w:pPr>
              <w:rPr>
                <w:b/>
                <w:sz w:val="24"/>
                <w:szCs w:val="24"/>
              </w:rPr>
            </w:pPr>
            <w:r w:rsidRPr="00E353AE">
              <w:rPr>
                <w:b/>
                <w:sz w:val="24"/>
                <w:szCs w:val="24"/>
              </w:rPr>
              <w:t>$40.00/</w:t>
            </w:r>
            <w:proofErr w:type="spellStart"/>
            <w:r w:rsidRPr="00E353AE">
              <w:rPr>
                <w:b/>
                <w:sz w:val="24"/>
                <w:szCs w:val="24"/>
              </w:rPr>
              <w:t>hr</w:t>
            </w:r>
            <w:proofErr w:type="spellEnd"/>
          </w:p>
        </w:tc>
        <w:tc>
          <w:tcPr>
            <w:tcW w:w="1668" w:type="dxa"/>
            <w:shd w:val="clear" w:color="auto" w:fill="auto"/>
          </w:tcPr>
          <w:p w:rsidRPr="00E353AE" w:rsidR="00233416" w:rsidP="00B9431A" w:rsidRDefault="00233416" w14:paraId="7A11F647" w14:textId="77777777">
            <w:pPr>
              <w:rPr>
                <w:b/>
                <w:sz w:val="24"/>
                <w:szCs w:val="24"/>
              </w:rPr>
            </w:pPr>
            <w:r w:rsidRPr="00E353AE">
              <w:rPr>
                <w:b/>
                <w:sz w:val="24"/>
                <w:szCs w:val="24"/>
              </w:rPr>
              <w:t>$</w:t>
            </w:r>
            <w:r w:rsidRPr="00E353AE" w:rsidR="00F66786">
              <w:rPr>
                <w:b/>
                <w:sz w:val="24"/>
                <w:szCs w:val="24"/>
              </w:rPr>
              <w:t>9,</w:t>
            </w:r>
            <w:r w:rsidR="003207A0">
              <w:rPr>
                <w:b/>
                <w:sz w:val="24"/>
                <w:szCs w:val="24"/>
              </w:rPr>
              <w:t>60</w:t>
            </w:r>
            <w:r w:rsidRPr="00E353AE" w:rsidR="003166DC">
              <w:rPr>
                <w:b/>
                <w:sz w:val="24"/>
                <w:szCs w:val="24"/>
              </w:rPr>
              <w:t>0</w:t>
            </w:r>
            <w:r w:rsidRPr="00E353AE" w:rsidR="005113BF">
              <w:rPr>
                <w:b/>
                <w:sz w:val="24"/>
                <w:szCs w:val="24"/>
              </w:rPr>
              <w:t>.00</w:t>
            </w:r>
          </w:p>
        </w:tc>
      </w:tr>
      <w:tr w:rsidRPr="00E353AE" w:rsidR="00233416" w:rsidTr="00CB6EC5" w14:paraId="091E816D" w14:textId="77777777">
        <w:trPr>
          <w:trHeight w:val="558"/>
        </w:trPr>
        <w:tc>
          <w:tcPr>
            <w:tcW w:w="2156" w:type="dxa"/>
            <w:shd w:val="clear" w:color="auto" w:fill="auto"/>
          </w:tcPr>
          <w:p w:rsidRPr="00E353AE" w:rsidR="00233416" w:rsidP="00233416" w:rsidRDefault="00233416" w14:paraId="17EA59E0" w14:textId="77777777">
            <w:pPr>
              <w:rPr>
                <w:b/>
                <w:sz w:val="24"/>
                <w:szCs w:val="24"/>
              </w:rPr>
            </w:pPr>
            <w:r w:rsidRPr="00E353AE">
              <w:rPr>
                <w:b/>
                <w:sz w:val="24"/>
                <w:szCs w:val="24"/>
              </w:rPr>
              <w:t>Class A TV Stations</w:t>
            </w:r>
          </w:p>
        </w:tc>
        <w:tc>
          <w:tcPr>
            <w:tcW w:w="1741" w:type="dxa"/>
            <w:shd w:val="clear" w:color="auto" w:fill="auto"/>
          </w:tcPr>
          <w:p w:rsidRPr="00E353AE" w:rsidR="00233416" w:rsidP="00233416" w:rsidRDefault="003207A0" w14:paraId="14869C7A" w14:textId="6A245641">
            <w:pPr>
              <w:rPr>
                <w:b/>
                <w:sz w:val="24"/>
                <w:szCs w:val="24"/>
              </w:rPr>
            </w:pPr>
            <w:r>
              <w:rPr>
                <w:b/>
                <w:sz w:val="24"/>
                <w:szCs w:val="24"/>
              </w:rPr>
              <w:t>19</w:t>
            </w:r>
            <w:r w:rsidR="00FB4ED3">
              <w:rPr>
                <w:b/>
                <w:sz w:val="24"/>
                <w:szCs w:val="24"/>
              </w:rPr>
              <w:t>3</w:t>
            </w:r>
          </w:p>
        </w:tc>
        <w:tc>
          <w:tcPr>
            <w:tcW w:w="1791" w:type="dxa"/>
            <w:shd w:val="clear" w:color="auto" w:fill="auto"/>
          </w:tcPr>
          <w:p w:rsidRPr="00E353AE" w:rsidR="00233416" w:rsidP="00233416" w:rsidRDefault="002E005B" w14:paraId="0B2DAD58" w14:textId="77777777">
            <w:pPr>
              <w:rPr>
                <w:b/>
                <w:sz w:val="24"/>
                <w:szCs w:val="24"/>
              </w:rPr>
            </w:pPr>
            <w:r w:rsidRPr="00E353AE">
              <w:rPr>
                <w:b/>
                <w:sz w:val="24"/>
                <w:szCs w:val="24"/>
              </w:rPr>
              <w:t>1.25 hours</w:t>
            </w:r>
          </w:p>
        </w:tc>
        <w:tc>
          <w:tcPr>
            <w:tcW w:w="1260" w:type="dxa"/>
            <w:shd w:val="clear" w:color="auto" w:fill="auto"/>
          </w:tcPr>
          <w:p w:rsidRPr="00E353AE" w:rsidR="00233416" w:rsidP="003166DC" w:rsidRDefault="00233416" w14:paraId="725FC535" w14:textId="0E3DAD4E">
            <w:pPr>
              <w:rPr>
                <w:b/>
                <w:sz w:val="24"/>
                <w:szCs w:val="24"/>
              </w:rPr>
            </w:pPr>
            <w:r w:rsidRPr="00E353AE">
              <w:rPr>
                <w:b/>
                <w:sz w:val="24"/>
                <w:szCs w:val="24"/>
              </w:rPr>
              <w:t>2</w:t>
            </w:r>
            <w:r w:rsidR="003207A0">
              <w:rPr>
                <w:b/>
                <w:sz w:val="24"/>
                <w:szCs w:val="24"/>
              </w:rPr>
              <w:t>4</w:t>
            </w:r>
            <w:r w:rsidR="00A6344D">
              <w:rPr>
                <w:b/>
                <w:sz w:val="24"/>
                <w:szCs w:val="24"/>
              </w:rPr>
              <w:t>1</w:t>
            </w:r>
          </w:p>
        </w:tc>
        <w:tc>
          <w:tcPr>
            <w:tcW w:w="1350" w:type="dxa"/>
          </w:tcPr>
          <w:p w:rsidRPr="00E353AE" w:rsidR="00233416" w:rsidP="00233416" w:rsidRDefault="005113BF" w14:paraId="5F1D83F4" w14:textId="77777777">
            <w:pPr>
              <w:rPr>
                <w:b/>
                <w:sz w:val="24"/>
                <w:szCs w:val="24"/>
              </w:rPr>
            </w:pPr>
            <w:r w:rsidRPr="00E353AE">
              <w:rPr>
                <w:b/>
                <w:sz w:val="24"/>
                <w:szCs w:val="24"/>
              </w:rPr>
              <w:t>$40.00/</w:t>
            </w:r>
            <w:proofErr w:type="spellStart"/>
            <w:r w:rsidRPr="00E353AE">
              <w:rPr>
                <w:b/>
                <w:sz w:val="24"/>
                <w:szCs w:val="24"/>
              </w:rPr>
              <w:t>hr</w:t>
            </w:r>
            <w:proofErr w:type="spellEnd"/>
          </w:p>
        </w:tc>
        <w:tc>
          <w:tcPr>
            <w:tcW w:w="1668" w:type="dxa"/>
            <w:shd w:val="clear" w:color="auto" w:fill="auto"/>
          </w:tcPr>
          <w:p w:rsidRPr="00E353AE" w:rsidR="00233416" w:rsidP="003166DC" w:rsidRDefault="00233416" w14:paraId="0A5C11AB" w14:textId="5E07B067">
            <w:pPr>
              <w:rPr>
                <w:b/>
                <w:sz w:val="24"/>
                <w:szCs w:val="24"/>
              </w:rPr>
            </w:pPr>
            <w:r w:rsidRPr="00E353AE">
              <w:rPr>
                <w:b/>
                <w:sz w:val="24"/>
                <w:szCs w:val="24"/>
              </w:rPr>
              <w:t>$</w:t>
            </w:r>
            <w:r w:rsidR="003207A0">
              <w:rPr>
                <w:b/>
                <w:sz w:val="24"/>
                <w:szCs w:val="24"/>
              </w:rPr>
              <w:t>9,</w:t>
            </w:r>
            <w:r w:rsidR="00A6344D">
              <w:rPr>
                <w:b/>
                <w:sz w:val="24"/>
                <w:szCs w:val="24"/>
              </w:rPr>
              <w:t>6</w:t>
            </w:r>
            <w:r w:rsidR="00EA55BE">
              <w:rPr>
                <w:b/>
                <w:sz w:val="24"/>
                <w:szCs w:val="24"/>
              </w:rPr>
              <w:t>4</w:t>
            </w:r>
            <w:r w:rsidR="00A6344D">
              <w:rPr>
                <w:b/>
                <w:sz w:val="24"/>
                <w:szCs w:val="24"/>
              </w:rPr>
              <w:t>0</w:t>
            </w:r>
            <w:r w:rsidRPr="00E353AE" w:rsidR="005113BF">
              <w:rPr>
                <w:b/>
                <w:sz w:val="24"/>
                <w:szCs w:val="24"/>
              </w:rPr>
              <w:t>.00</w:t>
            </w:r>
          </w:p>
        </w:tc>
      </w:tr>
      <w:tr w:rsidRPr="00E353AE" w:rsidR="00233416" w:rsidTr="00CB6EC5" w14:paraId="0A4C5F1D" w14:textId="77777777">
        <w:trPr>
          <w:trHeight w:val="287"/>
        </w:trPr>
        <w:tc>
          <w:tcPr>
            <w:tcW w:w="2156" w:type="dxa"/>
            <w:shd w:val="clear" w:color="auto" w:fill="auto"/>
          </w:tcPr>
          <w:p w:rsidRPr="00E353AE" w:rsidR="00233416" w:rsidP="00233416" w:rsidRDefault="00233416" w14:paraId="7257DDD4" w14:textId="77777777">
            <w:pPr>
              <w:rPr>
                <w:b/>
                <w:sz w:val="24"/>
                <w:szCs w:val="24"/>
              </w:rPr>
            </w:pPr>
            <w:r w:rsidRPr="00E353AE">
              <w:rPr>
                <w:b/>
                <w:sz w:val="24"/>
                <w:szCs w:val="24"/>
              </w:rPr>
              <w:t>LPTV Stations</w:t>
            </w:r>
          </w:p>
        </w:tc>
        <w:tc>
          <w:tcPr>
            <w:tcW w:w="1741" w:type="dxa"/>
            <w:shd w:val="clear" w:color="auto" w:fill="auto"/>
          </w:tcPr>
          <w:p w:rsidRPr="00E353AE" w:rsidR="00233416" w:rsidP="00233416" w:rsidRDefault="00233416" w14:paraId="2FE606CD" w14:textId="70C7E965">
            <w:pPr>
              <w:rPr>
                <w:b/>
                <w:sz w:val="24"/>
                <w:szCs w:val="24"/>
              </w:rPr>
            </w:pPr>
            <w:r w:rsidRPr="00E353AE">
              <w:rPr>
                <w:b/>
                <w:sz w:val="24"/>
                <w:szCs w:val="24"/>
              </w:rPr>
              <w:t>9</w:t>
            </w:r>
            <w:r w:rsidR="00FB4ED3">
              <w:rPr>
                <w:b/>
                <w:sz w:val="24"/>
                <w:szCs w:val="24"/>
              </w:rPr>
              <w:t>46</w:t>
            </w:r>
            <w:r w:rsidRPr="00E353AE">
              <w:rPr>
                <w:b/>
                <w:sz w:val="24"/>
                <w:szCs w:val="24"/>
              </w:rPr>
              <w:t xml:space="preserve"> </w:t>
            </w:r>
          </w:p>
        </w:tc>
        <w:tc>
          <w:tcPr>
            <w:tcW w:w="1791" w:type="dxa"/>
            <w:shd w:val="clear" w:color="auto" w:fill="auto"/>
          </w:tcPr>
          <w:p w:rsidRPr="00E353AE" w:rsidR="00233416" w:rsidP="00233416" w:rsidRDefault="002E005B" w14:paraId="269FB8D2" w14:textId="77777777">
            <w:pPr>
              <w:rPr>
                <w:b/>
                <w:sz w:val="24"/>
                <w:szCs w:val="24"/>
              </w:rPr>
            </w:pPr>
            <w:r w:rsidRPr="00E353AE">
              <w:rPr>
                <w:b/>
                <w:sz w:val="24"/>
                <w:szCs w:val="24"/>
              </w:rPr>
              <w:t>1.25 hours</w:t>
            </w:r>
          </w:p>
        </w:tc>
        <w:tc>
          <w:tcPr>
            <w:tcW w:w="1260" w:type="dxa"/>
            <w:shd w:val="clear" w:color="auto" w:fill="auto"/>
          </w:tcPr>
          <w:p w:rsidRPr="00E353AE" w:rsidR="00233416" w:rsidP="00233416" w:rsidRDefault="003166DC" w14:paraId="58821BAA" w14:textId="387DD016">
            <w:pPr>
              <w:rPr>
                <w:b/>
                <w:sz w:val="24"/>
                <w:szCs w:val="24"/>
              </w:rPr>
            </w:pPr>
            <w:r w:rsidRPr="00E353AE">
              <w:rPr>
                <w:b/>
                <w:sz w:val="24"/>
                <w:szCs w:val="24"/>
              </w:rPr>
              <w:t>1,</w:t>
            </w:r>
            <w:r w:rsidR="003207A0">
              <w:rPr>
                <w:b/>
                <w:sz w:val="24"/>
                <w:szCs w:val="24"/>
              </w:rPr>
              <w:t>1</w:t>
            </w:r>
            <w:r w:rsidR="00041046">
              <w:rPr>
                <w:b/>
                <w:sz w:val="24"/>
                <w:szCs w:val="24"/>
              </w:rPr>
              <w:t>8</w:t>
            </w:r>
            <w:r w:rsidR="00EA55BE">
              <w:rPr>
                <w:b/>
                <w:sz w:val="24"/>
                <w:szCs w:val="24"/>
              </w:rPr>
              <w:t>3</w:t>
            </w:r>
          </w:p>
        </w:tc>
        <w:tc>
          <w:tcPr>
            <w:tcW w:w="1350" w:type="dxa"/>
          </w:tcPr>
          <w:p w:rsidRPr="00E353AE" w:rsidR="00233416" w:rsidP="00233416" w:rsidRDefault="005113BF" w14:paraId="126C3EA0" w14:textId="77777777">
            <w:pPr>
              <w:rPr>
                <w:b/>
                <w:sz w:val="24"/>
                <w:szCs w:val="24"/>
              </w:rPr>
            </w:pPr>
            <w:r w:rsidRPr="00E353AE">
              <w:rPr>
                <w:b/>
                <w:sz w:val="24"/>
                <w:szCs w:val="24"/>
              </w:rPr>
              <w:t>$40.00/</w:t>
            </w:r>
            <w:proofErr w:type="spellStart"/>
            <w:r w:rsidRPr="00E353AE">
              <w:rPr>
                <w:b/>
                <w:sz w:val="24"/>
                <w:szCs w:val="24"/>
              </w:rPr>
              <w:t>hr</w:t>
            </w:r>
            <w:proofErr w:type="spellEnd"/>
          </w:p>
        </w:tc>
        <w:tc>
          <w:tcPr>
            <w:tcW w:w="1668" w:type="dxa"/>
            <w:shd w:val="clear" w:color="auto" w:fill="auto"/>
          </w:tcPr>
          <w:p w:rsidRPr="00E353AE" w:rsidR="00233416" w:rsidP="003166DC" w:rsidRDefault="00233416" w14:paraId="5DAB28E2" w14:textId="4053FB68">
            <w:pPr>
              <w:rPr>
                <w:b/>
                <w:sz w:val="24"/>
                <w:szCs w:val="24"/>
              </w:rPr>
            </w:pPr>
            <w:r w:rsidRPr="00E353AE">
              <w:rPr>
                <w:b/>
                <w:sz w:val="24"/>
                <w:szCs w:val="24"/>
              </w:rPr>
              <w:t>$</w:t>
            </w:r>
            <w:r w:rsidRPr="00E353AE" w:rsidR="003166DC">
              <w:rPr>
                <w:b/>
                <w:sz w:val="24"/>
                <w:szCs w:val="24"/>
              </w:rPr>
              <w:t>4</w:t>
            </w:r>
            <w:r w:rsidR="003207A0">
              <w:rPr>
                <w:b/>
                <w:sz w:val="24"/>
                <w:szCs w:val="24"/>
              </w:rPr>
              <w:t>7</w:t>
            </w:r>
            <w:r w:rsidRPr="00E353AE" w:rsidR="003166DC">
              <w:rPr>
                <w:b/>
                <w:sz w:val="24"/>
                <w:szCs w:val="24"/>
              </w:rPr>
              <w:t>,</w:t>
            </w:r>
            <w:r w:rsidR="00041046">
              <w:rPr>
                <w:b/>
                <w:sz w:val="24"/>
                <w:szCs w:val="24"/>
              </w:rPr>
              <w:t>3</w:t>
            </w:r>
            <w:r w:rsidR="00EA55BE">
              <w:rPr>
                <w:b/>
                <w:sz w:val="24"/>
                <w:szCs w:val="24"/>
              </w:rPr>
              <w:t>2</w:t>
            </w:r>
            <w:r w:rsidRPr="00E353AE" w:rsidR="003166DC">
              <w:rPr>
                <w:b/>
                <w:sz w:val="24"/>
                <w:szCs w:val="24"/>
              </w:rPr>
              <w:t>0</w:t>
            </w:r>
            <w:r w:rsidRPr="00E353AE" w:rsidR="005113BF">
              <w:rPr>
                <w:b/>
                <w:sz w:val="24"/>
                <w:szCs w:val="24"/>
              </w:rPr>
              <w:t>.00</w:t>
            </w:r>
          </w:p>
        </w:tc>
      </w:tr>
      <w:tr w:rsidRPr="00E353AE" w:rsidR="00233416" w:rsidTr="00C24105" w14:paraId="332C3514" w14:textId="77777777">
        <w:trPr>
          <w:trHeight w:val="287"/>
        </w:trPr>
        <w:tc>
          <w:tcPr>
            <w:tcW w:w="2156" w:type="dxa"/>
            <w:shd w:val="clear" w:color="auto" w:fill="auto"/>
          </w:tcPr>
          <w:p w:rsidRPr="00E353AE" w:rsidR="00233416" w:rsidP="00233416" w:rsidRDefault="00233416" w14:paraId="2EE99C6D" w14:textId="77777777">
            <w:pPr>
              <w:rPr>
                <w:b/>
                <w:sz w:val="24"/>
                <w:szCs w:val="24"/>
              </w:rPr>
            </w:pPr>
            <w:r w:rsidRPr="00E353AE">
              <w:rPr>
                <w:b/>
                <w:sz w:val="24"/>
                <w:szCs w:val="24"/>
              </w:rPr>
              <w:t>TOTALS</w:t>
            </w:r>
          </w:p>
        </w:tc>
        <w:tc>
          <w:tcPr>
            <w:tcW w:w="1741" w:type="dxa"/>
            <w:shd w:val="clear" w:color="auto" w:fill="auto"/>
          </w:tcPr>
          <w:p w:rsidRPr="00E353AE" w:rsidR="00233416" w:rsidP="00233416" w:rsidRDefault="005A596E" w14:paraId="5322C09D" w14:textId="4A1BF934">
            <w:pPr>
              <w:rPr>
                <w:b/>
                <w:sz w:val="24"/>
                <w:szCs w:val="24"/>
              </w:rPr>
            </w:pPr>
            <w:r w:rsidRPr="00E353AE">
              <w:rPr>
                <w:b/>
                <w:sz w:val="24"/>
                <w:szCs w:val="24"/>
              </w:rPr>
              <w:t>10,</w:t>
            </w:r>
            <w:r w:rsidR="00FB4ED3">
              <w:rPr>
                <w:b/>
                <w:sz w:val="24"/>
                <w:szCs w:val="24"/>
              </w:rPr>
              <w:t>765</w:t>
            </w:r>
          </w:p>
        </w:tc>
        <w:tc>
          <w:tcPr>
            <w:tcW w:w="1791" w:type="dxa"/>
            <w:shd w:val="clear" w:color="auto" w:fill="auto"/>
          </w:tcPr>
          <w:p w:rsidRPr="00E353AE" w:rsidR="00233416" w:rsidP="00233416" w:rsidRDefault="00233416" w14:paraId="774417A8" w14:textId="77777777">
            <w:pPr>
              <w:rPr>
                <w:b/>
                <w:sz w:val="24"/>
                <w:szCs w:val="24"/>
              </w:rPr>
            </w:pPr>
          </w:p>
        </w:tc>
        <w:tc>
          <w:tcPr>
            <w:tcW w:w="1260" w:type="dxa"/>
            <w:shd w:val="clear" w:color="auto" w:fill="auto"/>
          </w:tcPr>
          <w:p w:rsidRPr="00E353AE" w:rsidR="00233416" w:rsidP="00880583" w:rsidRDefault="005A596E" w14:paraId="0A4C72F5" w14:textId="1331C0C0">
            <w:pPr>
              <w:rPr>
                <w:b/>
                <w:sz w:val="24"/>
                <w:szCs w:val="24"/>
              </w:rPr>
            </w:pPr>
            <w:r w:rsidRPr="00E353AE">
              <w:rPr>
                <w:b/>
                <w:sz w:val="24"/>
                <w:szCs w:val="24"/>
              </w:rPr>
              <w:t>1</w:t>
            </w:r>
            <w:r w:rsidR="003207A0">
              <w:rPr>
                <w:b/>
                <w:sz w:val="24"/>
                <w:szCs w:val="24"/>
              </w:rPr>
              <w:t>3,</w:t>
            </w:r>
            <w:r w:rsidR="00C559C9">
              <w:rPr>
                <w:b/>
                <w:sz w:val="24"/>
                <w:szCs w:val="24"/>
              </w:rPr>
              <w:t>45</w:t>
            </w:r>
            <w:r w:rsidR="00EA55BE">
              <w:rPr>
                <w:b/>
                <w:sz w:val="24"/>
                <w:szCs w:val="24"/>
              </w:rPr>
              <w:t>7</w:t>
            </w:r>
          </w:p>
        </w:tc>
        <w:tc>
          <w:tcPr>
            <w:tcW w:w="1350" w:type="dxa"/>
          </w:tcPr>
          <w:p w:rsidRPr="00E353AE" w:rsidR="00233416" w:rsidP="00233416" w:rsidRDefault="00233416" w14:paraId="31E2DC46" w14:textId="77777777">
            <w:pPr>
              <w:rPr>
                <w:b/>
                <w:sz w:val="24"/>
                <w:szCs w:val="24"/>
              </w:rPr>
            </w:pPr>
          </w:p>
        </w:tc>
        <w:tc>
          <w:tcPr>
            <w:tcW w:w="1668" w:type="dxa"/>
            <w:shd w:val="clear" w:color="auto" w:fill="auto"/>
          </w:tcPr>
          <w:p w:rsidRPr="00E353AE" w:rsidR="00233416" w:rsidP="00880583" w:rsidRDefault="00233416" w14:paraId="672936E7" w14:textId="2DA73AD9">
            <w:pPr>
              <w:rPr>
                <w:b/>
                <w:sz w:val="24"/>
                <w:szCs w:val="24"/>
              </w:rPr>
            </w:pPr>
            <w:r w:rsidRPr="00E353AE">
              <w:rPr>
                <w:b/>
                <w:sz w:val="24"/>
                <w:szCs w:val="24"/>
              </w:rPr>
              <w:t>$</w:t>
            </w:r>
            <w:r w:rsidRPr="00E353AE" w:rsidR="00F66786">
              <w:rPr>
                <w:b/>
                <w:sz w:val="24"/>
                <w:szCs w:val="24"/>
              </w:rPr>
              <w:t>5</w:t>
            </w:r>
            <w:r w:rsidR="00C559C9">
              <w:rPr>
                <w:b/>
                <w:sz w:val="24"/>
                <w:szCs w:val="24"/>
              </w:rPr>
              <w:t>38,2</w:t>
            </w:r>
            <w:r w:rsidR="00EA55BE">
              <w:rPr>
                <w:b/>
                <w:sz w:val="24"/>
                <w:szCs w:val="24"/>
              </w:rPr>
              <w:t>8</w:t>
            </w:r>
            <w:r w:rsidR="00C559C9">
              <w:rPr>
                <w:b/>
                <w:sz w:val="24"/>
                <w:szCs w:val="24"/>
              </w:rPr>
              <w:t>0</w:t>
            </w:r>
            <w:r w:rsidRPr="00E353AE" w:rsidR="005113BF">
              <w:rPr>
                <w:b/>
                <w:sz w:val="24"/>
                <w:szCs w:val="24"/>
              </w:rPr>
              <w:t>.00</w:t>
            </w:r>
          </w:p>
        </w:tc>
      </w:tr>
    </w:tbl>
    <w:p w:rsidRPr="00E353AE" w:rsidR="00F92994" w:rsidP="00F92994" w:rsidRDefault="00F92994" w14:paraId="41FD0F17" w14:textId="77777777">
      <w:pPr>
        <w:rPr>
          <w:b/>
          <w:sz w:val="24"/>
          <w:szCs w:val="24"/>
        </w:rPr>
      </w:pPr>
    </w:p>
    <w:p w:rsidR="00D356F5" w:rsidP="00F92994" w:rsidRDefault="00D356F5" w14:paraId="2438C27E" w14:textId="77777777">
      <w:pPr>
        <w:rPr>
          <w:b/>
          <w:sz w:val="24"/>
          <w:szCs w:val="24"/>
        </w:rPr>
      </w:pPr>
    </w:p>
    <w:p w:rsidR="00BE6C99" w:rsidP="00F92994" w:rsidRDefault="00BE6C99" w14:paraId="308A2D26" w14:textId="77777777">
      <w:pPr>
        <w:rPr>
          <w:b/>
          <w:sz w:val="24"/>
          <w:szCs w:val="24"/>
        </w:rPr>
      </w:pPr>
    </w:p>
    <w:p w:rsidR="00BE6C99" w:rsidP="00F92994" w:rsidRDefault="00BE6C99" w14:paraId="3FF2C852" w14:textId="77777777">
      <w:pPr>
        <w:rPr>
          <w:b/>
          <w:sz w:val="24"/>
          <w:szCs w:val="24"/>
        </w:rPr>
      </w:pPr>
    </w:p>
    <w:p w:rsidR="00BE6C99" w:rsidP="00F92994" w:rsidRDefault="00BE6C99" w14:paraId="5FFBD07F" w14:textId="77777777">
      <w:pPr>
        <w:rPr>
          <w:b/>
          <w:sz w:val="24"/>
          <w:szCs w:val="24"/>
        </w:rPr>
      </w:pPr>
    </w:p>
    <w:p w:rsidR="00BE6C99" w:rsidP="00F92994" w:rsidRDefault="00BE6C99" w14:paraId="5A7A88C1" w14:textId="77777777">
      <w:pPr>
        <w:rPr>
          <w:b/>
          <w:sz w:val="24"/>
          <w:szCs w:val="24"/>
        </w:rPr>
      </w:pPr>
    </w:p>
    <w:p w:rsidR="00BE6C99" w:rsidP="00F92994" w:rsidRDefault="00BE6C99" w14:paraId="29DD2E2E" w14:textId="77777777">
      <w:pPr>
        <w:rPr>
          <w:b/>
          <w:sz w:val="24"/>
          <w:szCs w:val="24"/>
        </w:rPr>
      </w:pPr>
    </w:p>
    <w:p w:rsidR="00BE6C99" w:rsidP="00F92994" w:rsidRDefault="00BE6C99" w14:paraId="25415AED" w14:textId="77777777">
      <w:pPr>
        <w:rPr>
          <w:b/>
          <w:sz w:val="24"/>
          <w:szCs w:val="24"/>
        </w:rPr>
      </w:pPr>
    </w:p>
    <w:p w:rsidR="00BE6C99" w:rsidP="00F92994" w:rsidRDefault="00BE6C99" w14:paraId="574A031F" w14:textId="77777777">
      <w:pPr>
        <w:rPr>
          <w:b/>
          <w:sz w:val="24"/>
          <w:szCs w:val="24"/>
        </w:rPr>
      </w:pPr>
    </w:p>
    <w:p w:rsidR="00BE6C99" w:rsidP="00F92994" w:rsidRDefault="00BE6C99" w14:paraId="4D66B1F9" w14:textId="77777777">
      <w:pPr>
        <w:rPr>
          <w:b/>
          <w:sz w:val="24"/>
          <w:szCs w:val="24"/>
        </w:rPr>
      </w:pPr>
    </w:p>
    <w:p w:rsidR="00BE6C99" w:rsidP="00F92994" w:rsidRDefault="00BE6C99" w14:paraId="77C68501" w14:textId="77777777">
      <w:pPr>
        <w:rPr>
          <w:b/>
          <w:sz w:val="24"/>
          <w:szCs w:val="24"/>
        </w:rPr>
      </w:pPr>
    </w:p>
    <w:p w:rsidR="00BE6C99" w:rsidP="00F92994" w:rsidRDefault="00BE6C99" w14:paraId="15E9789E" w14:textId="77777777">
      <w:pPr>
        <w:rPr>
          <w:b/>
          <w:sz w:val="24"/>
          <w:szCs w:val="24"/>
        </w:rPr>
      </w:pPr>
    </w:p>
    <w:p w:rsidR="00BE6C99" w:rsidP="00F92994" w:rsidRDefault="00BE6C99" w14:paraId="38C5059D" w14:textId="77777777">
      <w:pPr>
        <w:rPr>
          <w:b/>
          <w:sz w:val="24"/>
          <w:szCs w:val="24"/>
        </w:rPr>
      </w:pPr>
    </w:p>
    <w:p w:rsidR="00BE6C99" w:rsidP="00F92994" w:rsidRDefault="00BE6C99" w14:paraId="7975250F" w14:textId="77777777">
      <w:pPr>
        <w:rPr>
          <w:b/>
          <w:sz w:val="24"/>
          <w:szCs w:val="24"/>
        </w:rPr>
      </w:pPr>
    </w:p>
    <w:p w:rsidRPr="00E353AE" w:rsidR="00BE6C99" w:rsidP="00F92994" w:rsidRDefault="00BE6C99" w14:paraId="1E1BA62A" w14:textId="77777777">
      <w:pPr>
        <w:rPr>
          <w:b/>
          <w:sz w:val="24"/>
          <w:szCs w:val="24"/>
        </w:rPr>
      </w:pPr>
    </w:p>
    <w:p w:rsidRPr="00E353AE" w:rsidR="00F92994" w:rsidP="00F92994" w:rsidRDefault="00F92994" w14:paraId="25C25A86" w14:textId="77777777">
      <w:pPr>
        <w:rPr>
          <w:b/>
          <w:sz w:val="24"/>
          <w:szCs w:val="24"/>
          <w:u w:val="single"/>
        </w:rPr>
      </w:pPr>
      <w:r w:rsidRPr="00E353AE">
        <w:rPr>
          <w:b/>
          <w:sz w:val="24"/>
          <w:szCs w:val="24"/>
          <w:u w:val="single"/>
        </w:rPr>
        <w:t xml:space="preserve">TABLE </w:t>
      </w:r>
      <w:r w:rsidRPr="00E353AE" w:rsidR="00A4050D">
        <w:rPr>
          <w:b/>
          <w:sz w:val="24"/>
          <w:szCs w:val="24"/>
          <w:u w:val="single"/>
        </w:rPr>
        <w:t>6</w:t>
      </w:r>
    </w:p>
    <w:p w:rsidRPr="00E353AE" w:rsidR="00671316" w:rsidP="00F92994" w:rsidRDefault="00671316" w14:paraId="2C17822D" w14:textId="77777777">
      <w:pPr>
        <w:rPr>
          <w:b/>
          <w:sz w:val="24"/>
          <w:szCs w:val="24"/>
        </w:rPr>
      </w:pPr>
    </w:p>
    <w:tbl>
      <w:tblPr>
        <w:tblW w:w="99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156"/>
        <w:gridCol w:w="1741"/>
        <w:gridCol w:w="1791"/>
        <w:gridCol w:w="1260"/>
        <w:gridCol w:w="1350"/>
        <w:gridCol w:w="1668"/>
      </w:tblGrid>
      <w:tr w:rsidRPr="00E353AE" w:rsidR="00956323" w:rsidTr="002613A4" w14:paraId="4CB94095" w14:textId="77777777">
        <w:trPr>
          <w:trHeight w:val="350"/>
        </w:trPr>
        <w:tc>
          <w:tcPr>
            <w:tcW w:w="9966" w:type="dxa"/>
            <w:gridSpan w:val="6"/>
            <w:shd w:val="clear" w:color="auto" w:fill="auto"/>
          </w:tcPr>
          <w:p w:rsidRPr="00E353AE" w:rsidR="00956323" w:rsidP="00580384" w:rsidRDefault="00956323" w14:paraId="1CE9B45E" w14:textId="77777777">
            <w:pPr>
              <w:jc w:val="center"/>
              <w:rPr>
                <w:b/>
                <w:sz w:val="24"/>
                <w:szCs w:val="24"/>
              </w:rPr>
            </w:pPr>
            <w:r w:rsidRPr="00E353AE">
              <w:rPr>
                <w:b/>
                <w:sz w:val="24"/>
                <w:szCs w:val="24"/>
              </w:rPr>
              <w:t xml:space="preserve">Annual Hour Burden to </w:t>
            </w:r>
            <w:r w:rsidRPr="00E353AE" w:rsidR="00374C57">
              <w:rPr>
                <w:b/>
                <w:sz w:val="24"/>
                <w:szCs w:val="24"/>
              </w:rPr>
              <w:t>Announce</w:t>
            </w:r>
            <w:r w:rsidRPr="00E353AE" w:rsidR="0002575E">
              <w:rPr>
                <w:b/>
                <w:sz w:val="24"/>
                <w:szCs w:val="24"/>
              </w:rPr>
              <w:t xml:space="preserve"> to Audience </w:t>
            </w:r>
            <w:r w:rsidRPr="00E353AE" w:rsidR="00374C57">
              <w:rPr>
                <w:b/>
                <w:sz w:val="24"/>
                <w:szCs w:val="24"/>
              </w:rPr>
              <w:t xml:space="preserve">On Air if </w:t>
            </w:r>
            <w:r w:rsidRPr="00E353AE" w:rsidR="00F2260E">
              <w:rPr>
                <w:b/>
                <w:sz w:val="24"/>
                <w:szCs w:val="24"/>
              </w:rPr>
              <w:t>t</w:t>
            </w:r>
            <w:r w:rsidRPr="00E353AE" w:rsidR="00374C57">
              <w:rPr>
                <w:b/>
                <w:sz w:val="24"/>
                <w:szCs w:val="24"/>
              </w:rPr>
              <w:t>he Material Terms of a Contest have Changed Since First Announced within 24</w:t>
            </w:r>
            <w:r w:rsidRPr="00E353AE" w:rsidR="00580384">
              <w:rPr>
                <w:b/>
                <w:sz w:val="24"/>
                <w:szCs w:val="24"/>
              </w:rPr>
              <w:t>-</w:t>
            </w:r>
            <w:r w:rsidRPr="00E353AE" w:rsidR="00374C57">
              <w:rPr>
                <w:b/>
                <w:sz w:val="24"/>
                <w:szCs w:val="24"/>
              </w:rPr>
              <w:t>hours of the Change, and Direct</w:t>
            </w:r>
            <w:r w:rsidRPr="00E353AE" w:rsidR="006766EF">
              <w:rPr>
                <w:b/>
                <w:sz w:val="24"/>
                <w:szCs w:val="24"/>
              </w:rPr>
              <w:t>ing</w:t>
            </w:r>
            <w:r w:rsidRPr="00E353AE" w:rsidR="00374C57">
              <w:rPr>
                <w:b/>
                <w:sz w:val="24"/>
                <w:szCs w:val="24"/>
              </w:rPr>
              <w:t xml:space="preserve"> them to an Internet Website to Review the Changes</w:t>
            </w:r>
            <w:r w:rsidRPr="00E353AE" w:rsidR="009C7419">
              <w:rPr>
                <w:rStyle w:val="FootnoteReference"/>
                <w:sz w:val="24"/>
                <w:szCs w:val="24"/>
              </w:rPr>
              <w:footnoteReference w:id="10"/>
            </w:r>
          </w:p>
        </w:tc>
      </w:tr>
      <w:tr w:rsidRPr="00E353AE" w:rsidR="00956323" w:rsidTr="002613A4" w14:paraId="79413017" w14:textId="77777777">
        <w:trPr>
          <w:trHeight w:val="800"/>
        </w:trPr>
        <w:tc>
          <w:tcPr>
            <w:tcW w:w="2156" w:type="dxa"/>
            <w:shd w:val="clear" w:color="auto" w:fill="auto"/>
          </w:tcPr>
          <w:p w:rsidRPr="00E353AE" w:rsidR="00956323" w:rsidP="002613A4" w:rsidRDefault="00956323" w14:paraId="79EF6413" w14:textId="77777777">
            <w:pPr>
              <w:rPr>
                <w:b/>
                <w:sz w:val="24"/>
                <w:szCs w:val="24"/>
              </w:rPr>
            </w:pPr>
            <w:r w:rsidRPr="00E353AE">
              <w:rPr>
                <w:b/>
                <w:sz w:val="24"/>
                <w:szCs w:val="24"/>
              </w:rPr>
              <w:t>Respondents</w:t>
            </w:r>
          </w:p>
        </w:tc>
        <w:tc>
          <w:tcPr>
            <w:tcW w:w="1741" w:type="dxa"/>
            <w:shd w:val="clear" w:color="auto" w:fill="auto"/>
          </w:tcPr>
          <w:p w:rsidRPr="00E353AE" w:rsidR="00956323" w:rsidP="009C7419" w:rsidRDefault="00956323" w14:paraId="6FDF25D6" w14:textId="77777777">
            <w:pPr>
              <w:rPr>
                <w:b/>
                <w:sz w:val="24"/>
                <w:szCs w:val="24"/>
              </w:rPr>
            </w:pPr>
            <w:r w:rsidRPr="00E353AE">
              <w:rPr>
                <w:b/>
                <w:sz w:val="24"/>
                <w:szCs w:val="24"/>
              </w:rPr>
              <w:t>Number of Respondents/Responses</w:t>
            </w:r>
          </w:p>
        </w:tc>
        <w:tc>
          <w:tcPr>
            <w:tcW w:w="1791" w:type="dxa"/>
            <w:shd w:val="clear" w:color="auto" w:fill="auto"/>
          </w:tcPr>
          <w:p w:rsidRPr="00E353AE" w:rsidR="00956323" w:rsidP="002613A4" w:rsidRDefault="00956323" w14:paraId="5EBB632C" w14:textId="77777777">
            <w:pPr>
              <w:rPr>
                <w:b/>
                <w:sz w:val="24"/>
                <w:szCs w:val="24"/>
              </w:rPr>
            </w:pPr>
            <w:r w:rsidRPr="00E353AE">
              <w:rPr>
                <w:b/>
                <w:sz w:val="24"/>
                <w:szCs w:val="24"/>
              </w:rPr>
              <w:t>Respondent’s Hourly Burden</w:t>
            </w:r>
          </w:p>
        </w:tc>
        <w:tc>
          <w:tcPr>
            <w:tcW w:w="1260" w:type="dxa"/>
            <w:shd w:val="clear" w:color="auto" w:fill="auto"/>
          </w:tcPr>
          <w:p w:rsidRPr="00E353AE" w:rsidR="00956323" w:rsidP="002613A4" w:rsidRDefault="00956323" w14:paraId="55D8867E" w14:textId="77777777">
            <w:pPr>
              <w:rPr>
                <w:b/>
                <w:sz w:val="24"/>
                <w:szCs w:val="24"/>
              </w:rPr>
            </w:pPr>
            <w:r w:rsidRPr="00E353AE">
              <w:rPr>
                <w:b/>
                <w:sz w:val="24"/>
                <w:szCs w:val="24"/>
              </w:rPr>
              <w:t xml:space="preserve">Annual Burden Hours </w:t>
            </w:r>
          </w:p>
        </w:tc>
        <w:tc>
          <w:tcPr>
            <w:tcW w:w="1350" w:type="dxa"/>
          </w:tcPr>
          <w:p w:rsidRPr="00E353AE" w:rsidR="00956323" w:rsidP="002613A4" w:rsidRDefault="00956323" w14:paraId="6EAC851C" w14:textId="77777777">
            <w:pPr>
              <w:rPr>
                <w:b/>
                <w:sz w:val="24"/>
                <w:szCs w:val="24"/>
              </w:rPr>
            </w:pPr>
            <w:r w:rsidRPr="00E353AE">
              <w:rPr>
                <w:b/>
                <w:sz w:val="24"/>
                <w:szCs w:val="24"/>
              </w:rPr>
              <w:t>Hourly In-House Cost</w:t>
            </w:r>
          </w:p>
        </w:tc>
        <w:tc>
          <w:tcPr>
            <w:tcW w:w="1668" w:type="dxa"/>
            <w:shd w:val="clear" w:color="auto" w:fill="auto"/>
          </w:tcPr>
          <w:p w:rsidRPr="00E353AE" w:rsidR="00956323" w:rsidP="002613A4" w:rsidRDefault="00956323" w14:paraId="6B7B6E3E" w14:textId="77777777">
            <w:pPr>
              <w:rPr>
                <w:b/>
                <w:sz w:val="24"/>
                <w:szCs w:val="24"/>
              </w:rPr>
            </w:pPr>
            <w:r w:rsidRPr="00E353AE">
              <w:rPr>
                <w:b/>
                <w:sz w:val="24"/>
                <w:szCs w:val="24"/>
              </w:rPr>
              <w:t>Annual In-House Cost</w:t>
            </w:r>
          </w:p>
        </w:tc>
      </w:tr>
      <w:tr w:rsidRPr="00E353AE" w:rsidR="001E2C43" w:rsidTr="002613A4" w14:paraId="009ACD1B" w14:textId="77777777">
        <w:trPr>
          <w:trHeight w:val="558"/>
        </w:trPr>
        <w:tc>
          <w:tcPr>
            <w:tcW w:w="2156" w:type="dxa"/>
            <w:shd w:val="clear" w:color="auto" w:fill="auto"/>
          </w:tcPr>
          <w:p w:rsidRPr="00E353AE" w:rsidR="001E2C43" w:rsidP="001E2C43" w:rsidRDefault="001E2C43" w14:paraId="54DECE07" w14:textId="77777777">
            <w:pPr>
              <w:rPr>
                <w:b/>
                <w:sz w:val="24"/>
                <w:szCs w:val="24"/>
              </w:rPr>
            </w:pPr>
            <w:r w:rsidRPr="00E353AE">
              <w:rPr>
                <w:b/>
                <w:sz w:val="24"/>
                <w:szCs w:val="24"/>
              </w:rPr>
              <w:t>Commercial Radio Stations</w:t>
            </w:r>
          </w:p>
        </w:tc>
        <w:tc>
          <w:tcPr>
            <w:tcW w:w="1741" w:type="dxa"/>
            <w:shd w:val="clear" w:color="auto" w:fill="auto"/>
          </w:tcPr>
          <w:p w:rsidRPr="00E353AE" w:rsidR="001E2C43" w:rsidP="001E2C43" w:rsidRDefault="001E2C43" w14:paraId="0292BD23" w14:textId="03B3199F">
            <w:pPr>
              <w:rPr>
                <w:b/>
                <w:sz w:val="24"/>
                <w:szCs w:val="24"/>
              </w:rPr>
            </w:pPr>
            <w:r w:rsidRPr="00E353AE">
              <w:rPr>
                <w:b/>
                <w:sz w:val="24"/>
                <w:szCs w:val="24"/>
              </w:rPr>
              <w:t>5,6</w:t>
            </w:r>
            <w:r w:rsidR="00D76DE9">
              <w:rPr>
                <w:b/>
                <w:sz w:val="24"/>
                <w:szCs w:val="24"/>
              </w:rPr>
              <w:t>01</w:t>
            </w:r>
          </w:p>
        </w:tc>
        <w:tc>
          <w:tcPr>
            <w:tcW w:w="1791" w:type="dxa"/>
            <w:shd w:val="clear" w:color="auto" w:fill="auto"/>
          </w:tcPr>
          <w:p w:rsidRPr="00E353AE" w:rsidR="001E2C43" w:rsidP="001E2C43" w:rsidRDefault="001E2C43" w14:paraId="526E8BFB" w14:textId="77777777">
            <w:pPr>
              <w:rPr>
                <w:b/>
                <w:sz w:val="24"/>
                <w:szCs w:val="24"/>
              </w:rPr>
            </w:pPr>
            <w:r w:rsidRPr="00E353AE">
              <w:rPr>
                <w:b/>
                <w:sz w:val="24"/>
                <w:szCs w:val="24"/>
              </w:rPr>
              <w:t>0.1 hours</w:t>
            </w:r>
            <w:r w:rsidRPr="00E353AE" w:rsidR="00293327">
              <w:rPr>
                <w:rStyle w:val="FootnoteReference"/>
                <w:b/>
                <w:sz w:val="24"/>
                <w:szCs w:val="24"/>
              </w:rPr>
              <w:footnoteReference w:id="11"/>
            </w:r>
          </w:p>
        </w:tc>
        <w:tc>
          <w:tcPr>
            <w:tcW w:w="1260" w:type="dxa"/>
            <w:shd w:val="clear" w:color="auto" w:fill="auto"/>
          </w:tcPr>
          <w:p w:rsidRPr="00E353AE" w:rsidR="001E2C43" w:rsidP="001E2C43" w:rsidRDefault="001E2C43" w14:paraId="75FCF2BA" w14:textId="483BE49C">
            <w:pPr>
              <w:rPr>
                <w:b/>
                <w:sz w:val="24"/>
                <w:szCs w:val="24"/>
              </w:rPr>
            </w:pPr>
            <w:r w:rsidRPr="00E353AE">
              <w:rPr>
                <w:b/>
                <w:sz w:val="24"/>
                <w:szCs w:val="24"/>
              </w:rPr>
              <w:t>5</w:t>
            </w:r>
            <w:r w:rsidR="00C64B9F">
              <w:rPr>
                <w:b/>
                <w:sz w:val="24"/>
                <w:szCs w:val="24"/>
              </w:rPr>
              <w:t>6</w:t>
            </w:r>
            <w:r w:rsidR="00FA03D3">
              <w:rPr>
                <w:b/>
                <w:sz w:val="24"/>
                <w:szCs w:val="24"/>
              </w:rPr>
              <w:t>0</w:t>
            </w:r>
          </w:p>
        </w:tc>
        <w:tc>
          <w:tcPr>
            <w:tcW w:w="1350" w:type="dxa"/>
          </w:tcPr>
          <w:p w:rsidRPr="00E353AE" w:rsidR="001E2C43" w:rsidP="00353E14" w:rsidRDefault="001E2C43" w14:paraId="03F8B28D" w14:textId="77777777">
            <w:pPr>
              <w:rPr>
                <w:b/>
                <w:sz w:val="24"/>
                <w:szCs w:val="24"/>
              </w:rPr>
            </w:pPr>
            <w:r w:rsidRPr="00E353AE">
              <w:rPr>
                <w:b/>
                <w:sz w:val="24"/>
                <w:szCs w:val="24"/>
              </w:rPr>
              <w:t>$</w:t>
            </w:r>
            <w:r w:rsidRPr="00E353AE" w:rsidR="00353E14">
              <w:rPr>
                <w:b/>
                <w:sz w:val="24"/>
                <w:szCs w:val="24"/>
              </w:rPr>
              <w:t>33.52</w:t>
            </w:r>
            <w:r w:rsidRPr="00E353AE">
              <w:rPr>
                <w:b/>
                <w:sz w:val="24"/>
                <w:szCs w:val="24"/>
              </w:rPr>
              <w:t>/</w:t>
            </w:r>
            <w:proofErr w:type="spellStart"/>
            <w:r w:rsidRPr="00E353AE">
              <w:rPr>
                <w:b/>
                <w:sz w:val="24"/>
                <w:szCs w:val="24"/>
              </w:rPr>
              <w:t>hr</w:t>
            </w:r>
            <w:proofErr w:type="spellEnd"/>
            <w:r w:rsidRPr="00E353AE" w:rsidR="000C5324">
              <w:rPr>
                <w:rStyle w:val="FootnoteReference"/>
                <w:b/>
                <w:sz w:val="24"/>
                <w:szCs w:val="24"/>
              </w:rPr>
              <w:footnoteReference w:id="12"/>
            </w:r>
          </w:p>
        </w:tc>
        <w:tc>
          <w:tcPr>
            <w:tcW w:w="1668" w:type="dxa"/>
            <w:shd w:val="clear" w:color="auto" w:fill="auto"/>
          </w:tcPr>
          <w:p w:rsidRPr="00E353AE" w:rsidR="001E2C43" w:rsidP="00EE4E77" w:rsidRDefault="001E2C43" w14:paraId="76E66AC4" w14:textId="56A0D712">
            <w:pPr>
              <w:rPr>
                <w:b/>
                <w:sz w:val="24"/>
                <w:szCs w:val="24"/>
              </w:rPr>
            </w:pPr>
            <w:r w:rsidRPr="00E353AE">
              <w:rPr>
                <w:b/>
                <w:sz w:val="24"/>
                <w:szCs w:val="24"/>
              </w:rPr>
              <w:t>$</w:t>
            </w:r>
            <w:r w:rsidRPr="00E353AE" w:rsidR="00353E14">
              <w:rPr>
                <w:b/>
                <w:sz w:val="24"/>
                <w:szCs w:val="24"/>
              </w:rPr>
              <w:t>1</w:t>
            </w:r>
            <w:r w:rsidR="00691E2D">
              <w:rPr>
                <w:b/>
                <w:sz w:val="24"/>
                <w:szCs w:val="24"/>
              </w:rPr>
              <w:t>8,77</w:t>
            </w:r>
            <w:r w:rsidR="00EA55BE">
              <w:rPr>
                <w:b/>
                <w:sz w:val="24"/>
                <w:szCs w:val="24"/>
              </w:rPr>
              <w:t>1.20</w:t>
            </w:r>
          </w:p>
        </w:tc>
      </w:tr>
      <w:tr w:rsidRPr="00E353AE" w:rsidR="001E2C43" w:rsidTr="002613A4" w14:paraId="0EBC6C3C" w14:textId="77777777">
        <w:trPr>
          <w:trHeight w:val="830"/>
        </w:trPr>
        <w:tc>
          <w:tcPr>
            <w:tcW w:w="2156" w:type="dxa"/>
            <w:shd w:val="clear" w:color="auto" w:fill="auto"/>
          </w:tcPr>
          <w:p w:rsidRPr="00E353AE" w:rsidR="001E2C43" w:rsidP="001E2C43" w:rsidRDefault="001E2C43" w14:paraId="4DBB2780" w14:textId="77777777">
            <w:pPr>
              <w:rPr>
                <w:b/>
                <w:sz w:val="24"/>
                <w:szCs w:val="24"/>
              </w:rPr>
            </w:pPr>
            <w:r w:rsidRPr="00E353AE">
              <w:rPr>
                <w:b/>
                <w:sz w:val="24"/>
                <w:szCs w:val="24"/>
              </w:rPr>
              <w:t>Noncommercial Educational Radio Stations</w:t>
            </w:r>
          </w:p>
        </w:tc>
        <w:tc>
          <w:tcPr>
            <w:tcW w:w="1741" w:type="dxa"/>
            <w:shd w:val="clear" w:color="auto" w:fill="auto"/>
          </w:tcPr>
          <w:p w:rsidRPr="00E353AE" w:rsidR="001E2C43" w:rsidP="001E2C43" w:rsidRDefault="00DB6548" w14:paraId="1FE7372A" w14:textId="36929E1A">
            <w:pPr>
              <w:rPr>
                <w:b/>
                <w:sz w:val="24"/>
                <w:szCs w:val="24"/>
              </w:rPr>
            </w:pPr>
            <w:r w:rsidRPr="00E353AE">
              <w:rPr>
                <w:b/>
                <w:sz w:val="24"/>
                <w:szCs w:val="24"/>
              </w:rPr>
              <w:t>2,</w:t>
            </w:r>
            <w:r w:rsidR="00D76DE9">
              <w:rPr>
                <w:b/>
                <w:sz w:val="24"/>
                <w:szCs w:val="24"/>
              </w:rPr>
              <w:t>106</w:t>
            </w:r>
          </w:p>
        </w:tc>
        <w:tc>
          <w:tcPr>
            <w:tcW w:w="1791" w:type="dxa"/>
            <w:shd w:val="clear" w:color="auto" w:fill="auto"/>
          </w:tcPr>
          <w:p w:rsidRPr="00E353AE" w:rsidR="001E2C43" w:rsidP="001E2C43" w:rsidRDefault="001E2C43" w14:paraId="043C0726" w14:textId="77777777">
            <w:pPr>
              <w:rPr>
                <w:b/>
                <w:sz w:val="24"/>
                <w:szCs w:val="24"/>
              </w:rPr>
            </w:pPr>
            <w:r w:rsidRPr="00E353AE">
              <w:rPr>
                <w:b/>
                <w:sz w:val="24"/>
                <w:szCs w:val="24"/>
              </w:rPr>
              <w:t>0.1 hours</w:t>
            </w:r>
          </w:p>
        </w:tc>
        <w:tc>
          <w:tcPr>
            <w:tcW w:w="1260" w:type="dxa"/>
            <w:shd w:val="clear" w:color="auto" w:fill="auto"/>
          </w:tcPr>
          <w:p w:rsidRPr="00E353AE" w:rsidR="001E2C43" w:rsidP="008A1B9B" w:rsidRDefault="00DB6548" w14:paraId="0DEAFBD3" w14:textId="5D317BF6">
            <w:pPr>
              <w:rPr>
                <w:b/>
                <w:sz w:val="24"/>
                <w:szCs w:val="24"/>
              </w:rPr>
            </w:pPr>
            <w:r w:rsidRPr="00E353AE">
              <w:rPr>
                <w:b/>
                <w:sz w:val="24"/>
                <w:szCs w:val="24"/>
              </w:rPr>
              <w:t>2</w:t>
            </w:r>
            <w:r w:rsidR="00691E2D">
              <w:rPr>
                <w:b/>
                <w:sz w:val="24"/>
                <w:szCs w:val="24"/>
              </w:rPr>
              <w:t>1</w:t>
            </w:r>
            <w:r w:rsidR="00EA55BE">
              <w:rPr>
                <w:b/>
                <w:sz w:val="24"/>
                <w:szCs w:val="24"/>
              </w:rPr>
              <w:t>1</w:t>
            </w:r>
          </w:p>
        </w:tc>
        <w:tc>
          <w:tcPr>
            <w:tcW w:w="1350" w:type="dxa"/>
          </w:tcPr>
          <w:p w:rsidRPr="00E353AE" w:rsidR="001E2C43" w:rsidP="00353E14" w:rsidRDefault="001E2C43" w14:paraId="0ACB77EA" w14:textId="77777777">
            <w:pPr>
              <w:rPr>
                <w:b/>
                <w:sz w:val="24"/>
                <w:szCs w:val="24"/>
              </w:rPr>
            </w:pPr>
            <w:r w:rsidRPr="00E353AE">
              <w:rPr>
                <w:b/>
                <w:sz w:val="24"/>
                <w:szCs w:val="24"/>
              </w:rPr>
              <w:t>$</w:t>
            </w:r>
            <w:r w:rsidRPr="00E353AE" w:rsidR="00353E14">
              <w:rPr>
                <w:b/>
                <w:sz w:val="24"/>
                <w:szCs w:val="24"/>
              </w:rPr>
              <w:t>33.52</w:t>
            </w:r>
            <w:r w:rsidRPr="00E353AE">
              <w:rPr>
                <w:b/>
                <w:sz w:val="24"/>
                <w:szCs w:val="24"/>
              </w:rPr>
              <w:t>/</w:t>
            </w:r>
            <w:proofErr w:type="spellStart"/>
            <w:r w:rsidRPr="00E353AE">
              <w:rPr>
                <w:b/>
                <w:sz w:val="24"/>
                <w:szCs w:val="24"/>
              </w:rPr>
              <w:t>hr</w:t>
            </w:r>
            <w:proofErr w:type="spellEnd"/>
          </w:p>
        </w:tc>
        <w:tc>
          <w:tcPr>
            <w:tcW w:w="1668" w:type="dxa"/>
            <w:shd w:val="clear" w:color="auto" w:fill="auto"/>
          </w:tcPr>
          <w:p w:rsidRPr="00E353AE" w:rsidR="001E2C43" w:rsidP="00EE4E77" w:rsidRDefault="001E2C43" w14:paraId="3AC41091" w14:textId="4677190C">
            <w:pPr>
              <w:rPr>
                <w:b/>
                <w:sz w:val="24"/>
                <w:szCs w:val="24"/>
              </w:rPr>
            </w:pPr>
            <w:r w:rsidRPr="00E353AE">
              <w:rPr>
                <w:b/>
                <w:sz w:val="24"/>
                <w:szCs w:val="24"/>
              </w:rPr>
              <w:t>$</w:t>
            </w:r>
            <w:r w:rsidR="000B701E">
              <w:rPr>
                <w:b/>
                <w:sz w:val="24"/>
                <w:szCs w:val="24"/>
              </w:rPr>
              <w:t>7,0</w:t>
            </w:r>
            <w:r w:rsidR="00EA55BE">
              <w:rPr>
                <w:b/>
                <w:sz w:val="24"/>
                <w:szCs w:val="24"/>
              </w:rPr>
              <w:t>72.72</w:t>
            </w:r>
          </w:p>
        </w:tc>
      </w:tr>
      <w:tr w:rsidRPr="00E353AE" w:rsidR="001E2C43" w:rsidTr="002613A4" w14:paraId="4F040B84" w14:textId="77777777">
        <w:trPr>
          <w:trHeight w:val="558"/>
        </w:trPr>
        <w:tc>
          <w:tcPr>
            <w:tcW w:w="2156" w:type="dxa"/>
            <w:shd w:val="clear" w:color="auto" w:fill="auto"/>
          </w:tcPr>
          <w:p w:rsidRPr="00E353AE" w:rsidR="001E2C43" w:rsidP="001E2C43" w:rsidRDefault="001E2C43" w14:paraId="6D91004D" w14:textId="77777777">
            <w:pPr>
              <w:rPr>
                <w:b/>
                <w:sz w:val="24"/>
                <w:szCs w:val="24"/>
              </w:rPr>
            </w:pPr>
            <w:r w:rsidRPr="00E353AE">
              <w:rPr>
                <w:b/>
                <w:sz w:val="24"/>
                <w:szCs w:val="24"/>
              </w:rPr>
              <w:t>Low Power FM Stations</w:t>
            </w:r>
          </w:p>
        </w:tc>
        <w:tc>
          <w:tcPr>
            <w:tcW w:w="1741" w:type="dxa"/>
            <w:shd w:val="clear" w:color="auto" w:fill="auto"/>
          </w:tcPr>
          <w:p w:rsidRPr="00E353AE" w:rsidR="001E2C43" w:rsidP="001E2C43" w:rsidRDefault="00C64B9F" w14:paraId="6EC58740" w14:textId="66E71554">
            <w:pPr>
              <w:rPr>
                <w:b/>
                <w:sz w:val="24"/>
                <w:szCs w:val="24"/>
              </w:rPr>
            </w:pPr>
            <w:r>
              <w:rPr>
                <w:b/>
                <w:sz w:val="24"/>
                <w:szCs w:val="24"/>
              </w:rPr>
              <w:t>1</w:t>
            </w:r>
            <w:r w:rsidR="003F34F6">
              <w:rPr>
                <w:b/>
                <w:sz w:val="24"/>
                <w:szCs w:val="24"/>
              </w:rPr>
              <w:t>,</w:t>
            </w:r>
            <w:r>
              <w:rPr>
                <w:b/>
                <w:sz w:val="24"/>
                <w:szCs w:val="24"/>
              </w:rPr>
              <w:t>0</w:t>
            </w:r>
            <w:r w:rsidR="00D76DE9">
              <w:rPr>
                <w:b/>
                <w:sz w:val="24"/>
                <w:szCs w:val="24"/>
              </w:rPr>
              <w:t>41</w:t>
            </w:r>
          </w:p>
        </w:tc>
        <w:tc>
          <w:tcPr>
            <w:tcW w:w="1791" w:type="dxa"/>
            <w:shd w:val="clear" w:color="auto" w:fill="auto"/>
          </w:tcPr>
          <w:p w:rsidRPr="00E353AE" w:rsidR="001E2C43" w:rsidP="001E2C43" w:rsidRDefault="001E2C43" w14:paraId="2AE29711" w14:textId="77777777">
            <w:pPr>
              <w:rPr>
                <w:b/>
                <w:sz w:val="24"/>
                <w:szCs w:val="24"/>
              </w:rPr>
            </w:pPr>
            <w:r w:rsidRPr="00E353AE">
              <w:rPr>
                <w:b/>
                <w:sz w:val="24"/>
                <w:szCs w:val="24"/>
              </w:rPr>
              <w:t>0.1 hours</w:t>
            </w:r>
          </w:p>
        </w:tc>
        <w:tc>
          <w:tcPr>
            <w:tcW w:w="1260" w:type="dxa"/>
            <w:shd w:val="clear" w:color="auto" w:fill="auto"/>
          </w:tcPr>
          <w:p w:rsidRPr="00E353AE" w:rsidR="001E2C43" w:rsidP="00761365" w:rsidRDefault="00C64B9F" w14:paraId="51CA218B" w14:textId="03F405DA">
            <w:pPr>
              <w:rPr>
                <w:b/>
                <w:sz w:val="24"/>
                <w:szCs w:val="24"/>
              </w:rPr>
            </w:pPr>
            <w:r>
              <w:rPr>
                <w:b/>
                <w:sz w:val="24"/>
                <w:szCs w:val="24"/>
              </w:rPr>
              <w:t>10</w:t>
            </w:r>
            <w:r w:rsidR="00926ACD">
              <w:rPr>
                <w:b/>
                <w:sz w:val="24"/>
                <w:szCs w:val="24"/>
              </w:rPr>
              <w:t>4</w:t>
            </w:r>
          </w:p>
        </w:tc>
        <w:tc>
          <w:tcPr>
            <w:tcW w:w="1350" w:type="dxa"/>
          </w:tcPr>
          <w:p w:rsidRPr="00E353AE" w:rsidR="001E2C43" w:rsidP="00353E14" w:rsidRDefault="001E2C43" w14:paraId="5275BE71" w14:textId="77777777">
            <w:pPr>
              <w:rPr>
                <w:b/>
                <w:sz w:val="24"/>
                <w:szCs w:val="24"/>
              </w:rPr>
            </w:pPr>
            <w:r w:rsidRPr="00E353AE">
              <w:rPr>
                <w:b/>
                <w:sz w:val="24"/>
                <w:szCs w:val="24"/>
              </w:rPr>
              <w:t>$</w:t>
            </w:r>
            <w:r w:rsidRPr="00E353AE" w:rsidR="00353E14">
              <w:rPr>
                <w:b/>
                <w:sz w:val="24"/>
                <w:szCs w:val="24"/>
              </w:rPr>
              <w:t>33.52</w:t>
            </w:r>
            <w:r w:rsidRPr="00E353AE">
              <w:rPr>
                <w:b/>
                <w:sz w:val="24"/>
                <w:szCs w:val="24"/>
              </w:rPr>
              <w:t>/</w:t>
            </w:r>
            <w:proofErr w:type="spellStart"/>
            <w:r w:rsidRPr="00E353AE">
              <w:rPr>
                <w:b/>
                <w:sz w:val="24"/>
                <w:szCs w:val="24"/>
              </w:rPr>
              <w:t>hr</w:t>
            </w:r>
            <w:proofErr w:type="spellEnd"/>
          </w:p>
        </w:tc>
        <w:tc>
          <w:tcPr>
            <w:tcW w:w="1668" w:type="dxa"/>
            <w:shd w:val="clear" w:color="auto" w:fill="auto"/>
          </w:tcPr>
          <w:p w:rsidRPr="00E353AE" w:rsidR="001E2C43" w:rsidP="00EE4E77" w:rsidRDefault="001E2C43" w14:paraId="0A17D2F1" w14:textId="54AE0633">
            <w:pPr>
              <w:rPr>
                <w:b/>
                <w:sz w:val="24"/>
                <w:szCs w:val="24"/>
              </w:rPr>
            </w:pPr>
            <w:r w:rsidRPr="00E353AE">
              <w:rPr>
                <w:b/>
                <w:sz w:val="24"/>
                <w:szCs w:val="24"/>
              </w:rPr>
              <w:t>$</w:t>
            </w:r>
            <w:r w:rsidR="00307B35">
              <w:rPr>
                <w:b/>
                <w:sz w:val="24"/>
                <w:szCs w:val="24"/>
              </w:rPr>
              <w:t>3,</w:t>
            </w:r>
            <w:r w:rsidR="00926ACD">
              <w:rPr>
                <w:b/>
                <w:sz w:val="24"/>
                <w:szCs w:val="24"/>
              </w:rPr>
              <w:t>48</w:t>
            </w:r>
            <w:r w:rsidR="00EA55BE">
              <w:rPr>
                <w:b/>
                <w:sz w:val="24"/>
                <w:szCs w:val="24"/>
              </w:rPr>
              <w:t>6.08</w:t>
            </w:r>
          </w:p>
        </w:tc>
      </w:tr>
      <w:tr w:rsidRPr="00E353AE" w:rsidR="001E2C43" w:rsidTr="002613A4" w14:paraId="0A739AC6" w14:textId="77777777">
        <w:trPr>
          <w:trHeight w:val="558"/>
        </w:trPr>
        <w:tc>
          <w:tcPr>
            <w:tcW w:w="2156" w:type="dxa"/>
            <w:shd w:val="clear" w:color="auto" w:fill="auto"/>
          </w:tcPr>
          <w:p w:rsidRPr="00E353AE" w:rsidR="001E2C43" w:rsidP="001E2C43" w:rsidRDefault="001E2C43" w14:paraId="693AA7FC" w14:textId="77777777">
            <w:pPr>
              <w:rPr>
                <w:b/>
                <w:sz w:val="24"/>
                <w:szCs w:val="24"/>
              </w:rPr>
            </w:pPr>
            <w:r w:rsidRPr="00E353AE">
              <w:rPr>
                <w:b/>
                <w:sz w:val="24"/>
                <w:szCs w:val="24"/>
              </w:rPr>
              <w:t>Commercial TV Stations</w:t>
            </w:r>
          </w:p>
        </w:tc>
        <w:tc>
          <w:tcPr>
            <w:tcW w:w="1741" w:type="dxa"/>
            <w:shd w:val="clear" w:color="auto" w:fill="auto"/>
          </w:tcPr>
          <w:p w:rsidRPr="00E353AE" w:rsidR="001E2C43" w:rsidP="001E2C43" w:rsidRDefault="00DB6548" w14:paraId="0A4B5102" w14:textId="494235DA">
            <w:pPr>
              <w:rPr>
                <w:b/>
                <w:sz w:val="24"/>
                <w:szCs w:val="24"/>
              </w:rPr>
            </w:pPr>
            <w:r w:rsidRPr="00E353AE">
              <w:rPr>
                <w:b/>
                <w:sz w:val="24"/>
                <w:szCs w:val="24"/>
              </w:rPr>
              <w:t>6</w:t>
            </w:r>
            <w:r w:rsidR="00C64B9F">
              <w:rPr>
                <w:b/>
                <w:sz w:val="24"/>
                <w:szCs w:val="24"/>
              </w:rPr>
              <w:t>8</w:t>
            </w:r>
            <w:r w:rsidR="00D76DE9">
              <w:rPr>
                <w:b/>
                <w:sz w:val="24"/>
                <w:szCs w:val="24"/>
              </w:rPr>
              <w:t>6</w:t>
            </w:r>
          </w:p>
        </w:tc>
        <w:tc>
          <w:tcPr>
            <w:tcW w:w="1791" w:type="dxa"/>
            <w:shd w:val="clear" w:color="auto" w:fill="auto"/>
          </w:tcPr>
          <w:p w:rsidRPr="00E353AE" w:rsidR="001E2C43" w:rsidP="001E2C43" w:rsidRDefault="001E2C43" w14:paraId="066F60C5" w14:textId="77777777">
            <w:pPr>
              <w:rPr>
                <w:b/>
                <w:sz w:val="24"/>
                <w:szCs w:val="24"/>
              </w:rPr>
            </w:pPr>
            <w:r w:rsidRPr="00E353AE">
              <w:rPr>
                <w:b/>
                <w:sz w:val="24"/>
                <w:szCs w:val="24"/>
              </w:rPr>
              <w:t>0.1 hours</w:t>
            </w:r>
          </w:p>
        </w:tc>
        <w:tc>
          <w:tcPr>
            <w:tcW w:w="1260" w:type="dxa"/>
            <w:shd w:val="clear" w:color="auto" w:fill="auto"/>
          </w:tcPr>
          <w:p w:rsidRPr="00E353AE" w:rsidR="001E2C43" w:rsidP="00761365" w:rsidRDefault="00C64B9F" w14:paraId="79E00B07" w14:textId="7E4CCB43">
            <w:pPr>
              <w:rPr>
                <w:b/>
                <w:sz w:val="24"/>
                <w:szCs w:val="24"/>
              </w:rPr>
            </w:pPr>
            <w:r>
              <w:rPr>
                <w:b/>
                <w:sz w:val="24"/>
                <w:szCs w:val="24"/>
              </w:rPr>
              <w:t>6</w:t>
            </w:r>
            <w:r w:rsidR="00EA55BE">
              <w:rPr>
                <w:b/>
                <w:sz w:val="24"/>
                <w:szCs w:val="24"/>
              </w:rPr>
              <w:t>9</w:t>
            </w:r>
          </w:p>
        </w:tc>
        <w:tc>
          <w:tcPr>
            <w:tcW w:w="1350" w:type="dxa"/>
          </w:tcPr>
          <w:p w:rsidRPr="00E353AE" w:rsidR="001E2C43" w:rsidP="00353E14" w:rsidRDefault="001E2C43" w14:paraId="231404DB" w14:textId="77777777">
            <w:pPr>
              <w:rPr>
                <w:b/>
                <w:sz w:val="24"/>
                <w:szCs w:val="24"/>
              </w:rPr>
            </w:pPr>
            <w:r w:rsidRPr="00E353AE">
              <w:rPr>
                <w:b/>
                <w:sz w:val="24"/>
                <w:szCs w:val="24"/>
              </w:rPr>
              <w:t>$</w:t>
            </w:r>
            <w:r w:rsidRPr="00E353AE" w:rsidR="00353E14">
              <w:rPr>
                <w:b/>
                <w:sz w:val="24"/>
                <w:szCs w:val="24"/>
              </w:rPr>
              <w:t>33.52</w:t>
            </w:r>
            <w:r w:rsidRPr="00E353AE">
              <w:rPr>
                <w:b/>
                <w:sz w:val="24"/>
                <w:szCs w:val="24"/>
              </w:rPr>
              <w:t>/</w:t>
            </w:r>
            <w:proofErr w:type="spellStart"/>
            <w:r w:rsidRPr="00E353AE">
              <w:rPr>
                <w:b/>
                <w:sz w:val="24"/>
                <w:szCs w:val="24"/>
              </w:rPr>
              <w:t>hr</w:t>
            </w:r>
            <w:proofErr w:type="spellEnd"/>
          </w:p>
        </w:tc>
        <w:tc>
          <w:tcPr>
            <w:tcW w:w="1668" w:type="dxa"/>
            <w:shd w:val="clear" w:color="auto" w:fill="auto"/>
          </w:tcPr>
          <w:p w:rsidRPr="00E353AE" w:rsidR="001E2C43" w:rsidP="00EE4E77" w:rsidRDefault="001E2C43" w14:paraId="520AFC08" w14:textId="3C188F6B">
            <w:pPr>
              <w:rPr>
                <w:b/>
                <w:sz w:val="24"/>
                <w:szCs w:val="24"/>
              </w:rPr>
            </w:pPr>
            <w:r w:rsidRPr="00E353AE">
              <w:rPr>
                <w:b/>
                <w:sz w:val="24"/>
                <w:szCs w:val="24"/>
              </w:rPr>
              <w:t>$</w:t>
            </w:r>
            <w:r w:rsidRPr="00E353AE" w:rsidR="00353E14">
              <w:rPr>
                <w:b/>
                <w:sz w:val="24"/>
                <w:szCs w:val="24"/>
              </w:rPr>
              <w:t>2,</w:t>
            </w:r>
            <w:r w:rsidR="00EA55BE">
              <w:rPr>
                <w:b/>
                <w:sz w:val="24"/>
                <w:szCs w:val="24"/>
              </w:rPr>
              <w:t>312.88</w:t>
            </w:r>
          </w:p>
        </w:tc>
      </w:tr>
      <w:tr w:rsidRPr="00E353AE" w:rsidR="001E2C43" w:rsidTr="002613A4" w14:paraId="42B5E2FF" w14:textId="77777777">
        <w:trPr>
          <w:trHeight w:val="830"/>
        </w:trPr>
        <w:tc>
          <w:tcPr>
            <w:tcW w:w="2156" w:type="dxa"/>
            <w:shd w:val="clear" w:color="auto" w:fill="auto"/>
          </w:tcPr>
          <w:p w:rsidRPr="00E353AE" w:rsidR="001E2C43" w:rsidP="001E2C43" w:rsidRDefault="001E2C43" w14:paraId="10054592" w14:textId="77777777">
            <w:pPr>
              <w:rPr>
                <w:b/>
                <w:sz w:val="24"/>
                <w:szCs w:val="24"/>
              </w:rPr>
            </w:pPr>
            <w:r w:rsidRPr="00E353AE">
              <w:rPr>
                <w:b/>
                <w:sz w:val="24"/>
                <w:szCs w:val="24"/>
              </w:rPr>
              <w:t>Noncommercial Educational TV Stations</w:t>
            </w:r>
          </w:p>
        </w:tc>
        <w:tc>
          <w:tcPr>
            <w:tcW w:w="1741" w:type="dxa"/>
            <w:shd w:val="clear" w:color="auto" w:fill="auto"/>
          </w:tcPr>
          <w:p w:rsidRPr="00E353AE" w:rsidR="001E2C43" w:rsidP="001E2C43" w:rsidRDefault="001E2C43" w14:paraId="354AA8E3" w14:textId="77777777">
            <w:pPr>
              <w:rPr>
                <w:b/>
                <w:sz w:val="24"/>
                <w:szCs w:val="24"/>
              </w:rPr>
            </w:pPr>
            <w:r w:rsidRPr="00E353AE">
              <w:rPr>
                <w:b/>
                <w:sz w:val="24"/>
                <w:szCs w:val="24"/>
              </w:rPr>
              <w:t>19</w:t>
            </w:r>
            <w:r w:rsidR="00C64B9F">
              <w:rPr>
                <w:b/>
                <w:sz w:val="24"/>
                <w:szCs w:val="24"/>
              </w:rPr>
              <w:t>2</w:t>
            </w:r>
          </w:p>
        </w:tc>
        <w:tc>
          <w:tcPr>
            <w:tcW w:w="1791" w:type="dxa"/>
            <w:shd w:val="clear" w:color="auto" w:fill="auto"/>
          </w:tcPr>
          <w:p w:rsidRPr="00E353AE" w:rsidR="001E2C43" w:rsidP="001E2C43" w:rsidRDefault="001E2C43" w14:paraId="0C3DE4CF" w14:textId="77777777">
            <w:pPr>
              <w:rPr>
                <w:b/>
                <w:sz w:val="24"/>
                <w:szCs w:val="24"/>
              </w:rPr>
            </w:pPr>
            <w:r w:rsidRPr="00E353AE">
              <w:rPr>
                <w:b/>
                <w:sz w:val="24"/>
                <w:szCs w:val="24"/>
              </w:rPr>
              <w:t>0.1 hours</w:t>
            </w:r>
          </w:p>
        </w:tc>
        <w:tc>
          <w:tcPr>
            <w:tcW w:w="1260" w:type="dxa"/>
            <w:shd w:val="clear" w:color="auto" w:fill="auto"/>
          </w:tcPr>
          <w:p w:rsidRPr="00E353AE" w:rsidR="001E2C43" w:rsidP="001E2C43" w:rsidRDefault="00C64B9F" w14:paraId="3D7F9298" w14:textId="77777777">
            <w:pPr>
              <w:rPr>
                <w:b/>
                <w:sz w:val="24"/>
                <w:szCs w:val="24"/>
              </w:rPr>
            </w:pPr>
            <w:r>
              <w:rPr>
                <w:b/>
                <w:sz w:val="24"/>
                <w:szCs w:val="24"/>
              </w:rPr>
              <w:t>19</w:t>
            </w:r>
          </w:p>
        </w:tc>
        <w:tc>
          <w:tcPr>
            <w:tcW w:w="1350" w:type="dxa"/>
          </w:tcPr>
          <w:p w:rsidRPr="00E353AE" w:rsidR="001E2C43" w:rsidP="00353E14" w:rsidRDefault="001E2C43" w14:paraId="6227B04D" w14:textId="77777777">
            <w:pPr>
              <w:rPr>
                <w:b/>
                <w:sz w:val="24"/>
                <w:szCs w:val="24"/>
              </w:rPr>
            </w:pPr>
            <w:r w:rsidRPr="00E353AE">
              <w:rPr>
                <w:b/>
                <w:sz w:val="24"/>
                <w:szCs w:val="24"/>
              </w:rPr>
              <w:t>$</w:t>
            </w:r>
            <w:r w:rsidRPr="00E353AE" w:rsidR="00353E14">
              <w:rPr>
                <w:b/>
                <w:sz w:val="24"/>
                <w:szCs w:val="24"/>
              </w:rPr>
              <w:t>33.52</w:t>
            </w:r>
            <w:r w:rsidRPr="00E353AE">
              <w:rPr>
                <w:b/>
                <w:sz w:val="24"/>
                <w:szCs w:val="24"/>
              </w:rPr>
              <w:t>/</w:t>
            </w:r>
            <w:proofErr w:type="spellStart"/>
            <w:r w:rsidRPr="00E353AE">
              <w:rPr>
                <w:b/>
                <w:sz w:val="24"/>
                <w:szCs w:val="24"/>
              </w:rPr>
              <w:t>hr</w:t>
            </w:r>
            <w:proofErr w:type="spellEnd"/>
          </w:p>
        </w:tc>
        <w:tc>
          <w:tcPr>
            <w:tcW w:w="1668" w:type="dxa"/>
            <w:shd w:val="clear" w:color="auto" w:fill="auto"/>
          </w:tcPr>
          <w:p w:rsidRPr="00E353AE" w:rsidR="001E2C43" w:rsidP="00EE4E77" w:rsidRDefault="001E2C43" w14:paraId="27A36712" w14:textId="77777777">
            <w:pPr>
              <w:rPr>
                <w:b/>
                <w:sz w:val="24"/>
                <w:szCs w:val="24"/>
              </w:rPr>
            </w:pPr>
            <w:r w:rsidRPr="00E353AE">
              <w:rPr>
                <w:b/>
                <w:sz w:val="24"/>
                <w:szCs w:val="24"/>
              </w:rPr>
              <w:t>$</w:t>
            </w:r>
            <w:r w:rsidRPr="00E353AE" w:rsidR="00353E14">
              <w:rPr>
                <w:b/>
                <w:sz w:val="24"/>
                <w:szCs w:val="24"/>
              </w:rPr>
              <w:t>6</w:t>
            </w:r>
            <w:r w:rsidR="00C64B9F">
              <w:rPr>
                <w:b/>
                <w:sz w:val="24"/>
                <w:szCs w:val="24"/>
              </w:rPr>
              <w:t>36.88</w:t>
            </w:r>
          </w:p>
        </w:tc>
      </w:tr>
      <w:tr w:rsidRPr="00E353AE" w:rsidR="001E2C43" w:rsidTr="002613A4" w14:paraId="73126C04" w14:textId="77777777">
        <w:trPr>
          <w:trHeight w:val="558"/>
        </w:trPr>
        <w:tc>
          <w:tcPr>
            <w:tcW w:w="2156" w:type="dxa"/>
            <w:shd w:val="clear" w:color="auto" w:fill="auto"/>
          </w:tcPr>
          <w:p w:rsidRPr="00E353AE" w:rsidR="001E2C43" w:rsidP="001E2C43" w:rsidRDefault="001E2C43" w14:paraId="56D23916" w14:textId="77777777">
            <w:pPr>
              <w:rPr>
                <w:b/>
                <w:sz w:val="24"/>
                <w:szCs w:val="24"/>
              </w:rPr>
            </w:pPr>
            <w:r w:rsidRPr="00E353AE">
              <w:rPr>
                <w:b/>
                <w:sz w:val="24"/>
                <w:szCs w:val="24"/>
              </w:rPr>
              <w:t>Class A TV Stations</w:t>
            </w:r>
          </w:p>
        </w:tc>
        <w:tc>
          <w:tcPr>
            <w:tcW w:w="1741" w:type="dxa"/>
            <w:shd w:val="clear" w:color="auto" w:fill="auto"/>
          </w:tcPr>
          <w:p w:rsidRPr="00E353AE" w:rsidR="001E2C43" w:rsidP="001E2C43" w:rsidRDefault="00C64B9F" w14:paraId="59E4E2C6" w14:textId="628E10AF">
            <w:pPr>
              <w:rPr>
                <w:b/>
                <w:sz w:val="24"/>
                <w:szCs w:val="24"/>
              </w:rPr>
            </w:pPr>
            <w:r>
              <w:rPr>
                <w:b/>
                <w:sz w:val="24"/>
                <w:szCs w:val="24"/>
              </w:rPr>
              <w:t>19</w:t>
            </w:r>
            <w:r w:rsidR="00D76DE9">
              <w:rPr>
                <w:b/>
                <w:sz w:val="24"/>
                <w:szCs w:val="24"/>
              </w:rPr>
              <w:t>3</w:t>
            </w:r>
          </w:p>
        </w:tc>
        <w:tc>
          <w:tcPr>
            <w:tcW w:w="1791" w:type="dxa"/>
            <w:shd w:val="clear" w:color="auto" w:fill="auto"/>
          </w:tcPr>
          <w:p w:rsidRPr="00E353AE" w:rsidR="001E2C43" w:rsidP="001E2C43" w:rsidRDefault="001E2C43" w14:paraId="3CDCA158" w14:textId="77777777">
            <w:pPr>
              <w:rPr>
                <w:b/>
                <w:sz w:val="24"/>
                <w:szCs w:val="24"/>
              </w:rPr>
            </w:pPr>
            <w:r w:rsidRPr="00E353AE">
              <w:rPr>
                <w:b/>
                <w:sz w:val="24"/>
                <w:szCs w:val="24"/>
              </w:rPr>
              <w:t>0.1 hours</w:t>
            </w:r>
          </w:p>
        </w:tc>
        <w:tc>
          <w:tcPr>
            <w:tcW w:w="1260" w:type="dxa"/>
            <w:shd w:val="clear" w:color="auto" w:fill="auto"/>
          </w:tcPr>
          <w:p w:rsidRPr="00E353AE" w:rsidR="001E2C43" w:rsidP="001E2C43" w:rsidRDefault="00A5694C" w14:paraId="77267785" w14:textId="404CB5F2">
            <w:pPr>
              <w:rPr>
                <w:b/>
                <w:sz w:val="24"/>
                <w:szCs w:val="24"/>
              </w:rPr>
            </w:pPr>
            <w:r>
              <w:rPr>
                <w:b/>
                <w:sz w:val="24"/>
                <w:szCs w:val="24"/>
              </w:rPr>
              <w:t>19</w:t>
            </w:r>
          </w:p>
        </w:tc>
        <w:tc>
          <w:tcPr>
            <w:tcW w:w="1350" w:type="dxa"/>
          </w:tcPr>
          <w:p w:rsidRPr="00E353AE" w:rsidR="001E2C43" w:rsidP="001E2C43" w:rsidRDefault="00353E14" w14:paraId="19C41F42" w14:textId="77777777">
            <w:pPr>
              <w:rPr>
                <w:b/>
                <w:sz w:val="24"/>
                <w:szCs w:val="24"/>
              </w:rPr>
            </w:pPr>
            <w:r w:rsidRPr="00E353AE">
              <w:rPr>
                <w:b/>
                <w:sz w:val="24"/>
                <w:szCs w:val="24"/>
              </w:rPr>
              <w:t>$33.52</w:t>
            </w:r>
            <w:r w:rsidRPr="00E353AE" w:rsidR="001E2C43">
              <w:rPr>
                <w:b/>
                <w:sz w:val="24"/>
                <w:szCs w:val="24"/>
              </w:rPr>
              <w:t>/</w:t>
            </w:r>
            <w:proofErr w:type="spellStart"/>
            <w:r w:rsidRPr="00E353AE" w:rsidR="001E2C43">
              <w:rPr>
                <w:b/>
                <w:sz w:val="24"/>
                <w:szCs w:val="24"/>
              </w:rPr>
              <w:t>hr</w:t>
            </w:r>
            <w:proofErr w:type="spellEnd"/>
          </w:p>
        </w:tc>
        <w:tc>
          <w:tcPr>
            <w:tcW w:w="1668" w:type="dxa"/>
            <w:shd w:val="clear" w:color="auto" w:fill="auto"/>
          </w:tcPr>
          <w:p w:rsidRPr="00E353AE" w:rsidR="001E2C43" w:rsidP="00EE4E77" w:rsidRDefault="001E2C43" w14:paraId="13EFD6DC" w14:textId="7FB53146">
            <w:pPr>
              <w:rPr>
                <w:b/>
                <w:sz w:val="24"/>
                <w:szCs w:val="24"/>
              </w:rPr>
            </w:pPr>
            <w:r w:rsidRPr="00E353AE">
              <w:rPr>
                <w:b/>
                <w:sz w:val="24"/>
                <w:szCs w:val="24"/>
              </w:rPr>
              <w:t>$</w:t>
            </w:r>
            <w:r w:rsidR="00C64B9F">
              <w:rPr>
                <w:b/>
                <w:sz w:val="24"/>
                <w:szCs w:val="24"/>
              </w:rPr>
              <w:t>6</w:t>
            </w:r>
            <w:r w:rsidR="00EA55BE">
              <w:rPr>
                <w:b/>
                <w:sz w:val="24"/>
                <w:szCs w:val="24"/>
              </w:rPr>
              <w:t>36.88</w:t>
            </w:r>
          </w:p>
        </w:tc>
      </w:tr>
      <w:tr w:rsidRPr="00E353AE" w:rsidR="001E2C43" w:rsidTr="002613A4" w14:paraId="0D8433FE" w14:textId="77777777">
        <w:trPr>
          <w:trHeight w:val="287"/>
        </w:trPr>
        <w:tc>
          <w:tcPr>
            <w:tcW w:w="2156" w:type="dxa"/>
            <w:shd w:val="clear" w:color="auto" w:fill="auto"/>
          </w:tcPr>
          <w:p w:rsidRPr="00E353AE" w:rsidR="001E2C43" w:rsidP="001E2C43" w:rsidRDefault="001E2C43" w14:paraId="24C6DB34" w14:textId="77777777">
            <w:pPr>
              <w:rPr>
                <w:b/>
                <w:sz w:val="24"/>
                <w:szCs w:val="24"/>
              </w:rPr>
            </w:pPr>
            <w:r w:rsidRPr="00E353AE">
              <w:rPr>
                <w:b/>
                <w:sz w:val="24"/>
                <w:szCs w:val="24"/>
              </w:rPr>
              <w:t>LPTV Stations</w:t>
            </w:r>
          </w:p>
        </w:tc>
        <w:tc>
          <w:tcPr>
            <w:tcW w:w="1741" w:type="dxa"/>
            <w:shd w:val="clear" w:color="auto" w:fill="auto"/>
          </w:tcPr>
          <w:p w:rsidRPr="00E353AE" w:rsidR="001E2C43" w:rsidP="001E2C43" w:rsidRDefault="001E2C43" w14:paraId="7BD41634" w14:textId="01B48C74">
            <w:pPr>
              <w:rPr>
                <w:b/>
                <w:sz w:val="24"/>
                <w:szCs w:val="24"/>
              </w:rPr>
            </w:pPr>
            <w:r w:rsidRPr="00E353AE">
              <w:rPr>
                <w:b/>
                <w:sz w:val="24"/>
                <w:szCs w:val="24"/>
              </w:rPr>
              <w:t>9</w:t>
            </w:r>
            <w:r w:rsidR="00D76DE9">
              <w:rPr>
                <w:b/>
                <w:sz w:val="24"/>
                <w:szCs w:val="24"/>
              </w:rPr>
              <w:t>46</w:t>
            </w:r>
            <w:r w:rsidRPr="00E353AE">
              <w:rPr>
                <w:b/>
                <w:sz w:val="24"/>
                <w:szCs w:val="24"/>
              </w:rPr>
              <w:t xml:space="preserve"> </w:t>
            </w:r>
          </w:p>
        </w:tc>
        <w:tc>
          <w:tcPr>
            <w:tcW w:w="1791" w:type="dxa"/>
            <w:shd w:val="clear" w:color="auto" w:fill="auto"/>
          </w:tcPr>
          <w:p w:rsidRPr="00E353AE" w:rsidR="001E2C43" w:rsidP="001E2C43" w:rsidRDefault="001E2C43" w14:paraId="1264D190" w14:textId="77777777">
            <w:pPr>
              <w:rPr>
                <w:b/>
                <w:sz w:val="24"/>
                <w:szCs w:val="24"/>
              </w:rPr>
            </w:pPr>
            <w:r w:rsidRPr="00E353AE">
              <w:rPr>
                <w:b/>
                <w:sz w:val="24"/>
                <w:szCs w:val="24"/>
              </w:rPr>
              <w:t>0.1 hours</w:t>
            </w:r>
          </w:p>
        </w:tc>
        <w:tc>
          <w:tcPr>
            <w:tcW w:w="1260" w:type="dxa"/>
            <w:shd w:val="clear" w:color="auto" w:fill="auto"/>
          </w:tcPr>
          <w:p w:rsidRPr="00E353AE" w:rsidR="001E2C43" w:rsidP="00761365" w:rsidRDefault="001E2C43" w14:paraId="40C840C7" w14:textId="0C650528">
            <w:pPr>
              <w:rPr>
                <w:b/>
                <w:sz w:val="24"/>
                <w:szCs w:val="24"/>
              </w:rPr>
            </w:pPr>
            <w:r w:rsidRPr="00E353AE">
              <w:rPr>
                <w:b/>
                <w:sz w:val="24"/>
                <w:szCs w:val="24"/>
              </w:rPr>
              <w:t>9</w:t>
            </w:r>
            <w:r w:rsidR="00EA55BE">
              <w:rPr>
                <w:b/>
                <w:sz w:val="24"/>
                <w:szCs w:val="24"/>
              </w:rPr>
              <w:t>5</w:t>
            </w:r>
          </w:p>
        </w:tc>
        <w:tc>
          <w:tcPr>
            <w:tcW w:w="1350" w:type="dxa"/>
          </w:tcPr>
          <w:p w:rsidRPr="00E353AE" w:rsidR="001E2C43" w:rsidP="001E2C43" w:rsidRDefault="00353E14" w14:paraId="5D69E65C" w14:textId="77777777">
            <w:pPr>
              <w:rPr>
                <w:b/>
                <w:sz w:val="24"/>
                <w:szCs w:val="24"/>
              </w:rPr>
            </w:pPr>
            <w:r w:rsidRPr="00E353AE">
              <w:rPr>
                <w:b/>
                <w:sz w:val="24"/>
                <w:szCs w:val="24"/>
              </w:rPr>
              <w:t>$33.52</w:t>
            </w:r>
            <w:r w:rsidRPr="00E353AE" w:rsidR="001E2C43">
              <w:rPr>
                <w:b/>
                <w:sz w:val="24"/>
                <w:szCs w:val="24"/>
              </w:rPr>
              <w:t>/</w:t>
            </w:r>
            <w:proofErr w:type="spellStart"/>
            <w:r w:rsidRPr="00E353AE" w:rsidR="001E2C43">
              <w:rPr>
                <w:b/>
                <w:sz w:val="24"/>
                <w:szCs w:val="24"/>
              </w:rPr>
              <w:t>hr</w:t>
            </w:r>
            <w:proofErr w:type="spellEnd"/>
          </w:p>
        </w:tc>
        <w:tc>
          <w:tcPr>
            <w:tcW w:w="1668" w:type="dxa"/>
            <w:shd w:val="clear" w:color="auto" w:fill="auto"/>
          </w:tcPr>
          <w:p w:rsidRPr="00E353AE" w:rsidR="001E2C43" w:rsidP="00353E14" w:rsidRDefault="001E2C43" w14:paraId="42B74FFB" w14:textId="1369A469">
            <w:pPr>
              <w:rPr>
                <w:b/>
                <w:sz w:val="24"/>
                <w:szCs w:val="24"/>
              </w:rPr>
            </w:pPr>
            <w:r w:rsidRPr="00E353AE">
              <w:rPr>
                <w:b/>
                <w:sz w:val="24"/>
                <w:szCs w:val="24"/>
              </w:rPr>
              <w:t>$</w:t>
            </w:r>
            <w:r w:rsidRPr="00E353AE" w:rsidR="00353E14">
              <w:rPr>
                <w:b/>
                <w:sz w:val="24"/>
                <w:szCs w:val="24"/>
              </w:rPr>
              <w:t>3,</w:t>
            </w:r>
            <w:r w:rsidR="007E6BEC">
              <w:rPr>
                <w:b/>
                <w:sz w:val="24"/>
                <w:szCs w:val="24"/>
              </w:rPr>
              <w:t>1</w:t>
            </w:r>
            <w:r w:rsidR="00EA55BE">
              <w:rPr>
                <w:b/>
                <w:sz w:val="24"/>
                <w:szCs w:val="24"/>
              </w:rPr>
              <w:t>84.40</w:t>
            </w:r>
          </w:p>
        </w:tc>
      </w:tr>
      <w:tr w:rsidRPr="00E353AE" w:rsidR="001E2C43" w:rsidTr="00B9431A" w14:paraId="36E450AC" w14:textId="77777777">
        <w:trPr>
          <w:trHeight w:val="224"/>
        </w:trPr>
        <w:tc>
          <w:tcPr>
            <w:tcW w:w="2156" w:type="dxa"/>
            <w:shd w:val="clear" w:color="auto" w:fill="auto"/>
          </w:tcPr>
          <w:p w:rsidRPr="00E353AE" w:rsidR="001E2C43" w:rsidP="001E2C43" w:rsidRDefault="001E2C43" w14:paraId="23CB48A7" w14:textId="77777777">
            <w:pPr>
              <w:rPr>
                <w:b/>
                <w:sz w:val="24"/>
                <w:szCs w:val="24"/>
              </w:rPr>
            </w:pPr>
            <w:r w:rsidRPr="00E353AE">
              <w:rPr>
                <w:b/>
                <w:sz w:val="24"/>
                <w:szCs w:val="24"/>
              </w:rPr>
              <w:t>TOTALS</w:t>
            </w:r>
          </w:p>
        </w:tc>
        <w:tc>
          <w:tcPr>
            <w:tcW w:w="1741" w:type="dxa"/>
            <w:shd w:val="clear" w:color="auto" w:fill="auto"/>
          </w:tcPr>
          <w:p w:rsidRPr="00E353AE" w:rsidR="001E2C43" w:rsidP="001E2C43" w:rsidRDefault="005A596E" w14:paraId="48AEFD0B" w14:textId="1610CE9F">
            <w:pPr>
              <w:rPr>
                <w:b/>
                <w:sz w:val="24"/>
                <w:szCs w:val="24"/>
              </w:rPr>
            </w:pPr>
            <w:r w:rsidRPr="00E353AE">
              <w:rPr>
                <w:b/>
                <w:sz w:val="24"/>
                <w:szCs w:val="24"/>
              </w:rPr>
              <w:t>10,</w:t>
            </w:r>
            <w:r w:rsidR="00D76DE9">
              <w:rPr>
                <w:b/>
                <w:sz w:val="24"/>
                <w:szCs w:val="24"/>
              </w:rPr>
              <w:t>765</w:t>
            </w:r>
          </w:p>
        </w:tc>
        <w:tc>
          <w:tcPr>
            <w:tcW w:w="1791" w:type="dxa"/>
            <w:shd w:val="clear" w:color="auto" w:fill="auto"/>
          </w:tcPr>
          <w:p w:rsidRPr="00E353AE" w:rsidR="001E2C43" w:rsidP="001E2C43" w:rsidRDefault="001E2C43" w14:paraId="7C2E68AF" w14:textId="77777777">
            <w:pPr>
              <w:rPr>
                <w:b/>
                <w:sz w:val="24"/>
                <w:szCs w:val="24"/>
              </w:rPr>
            </w:pPr>
          </w:p>
        </w:tc>
        <w:tc>
          <w:tcPr>
            <w:tcW w:w="1260" w:type="dxa"/>
            <w:shd w:val="clear" w:color="auto" w:fill="auto"/>
          </w:tcPr>
          <w:p w:rsidRPr="00E353AE" w:rsidR="001E2C43" w:rsidP="00880583" w:rsidRDefault="005A596E" w14:paraId="1B72EBAD" w14:textId="7108FE6C">
            <w:pPr>
              <w:rPr>
                <w:b/>
                <w:sz w:val="24"/>
                <w:szCs w:val="24"/>
              </w:rPr>
            </w:pPr>
            <w:r w:rsidRPr="00E353AE">
              <w:rPr>
                <w:b/>
                <w:sz w:val="24"/>
                <w:szCs w:val="24"/>
              </w:rPr>
              <w:t>1,0</w:t>
            </w:r>
            <w:r w:rsidR="007E6BEC">
              <w:rPr>
                <w:b/>
                <w:sz w:val="24"/>
                <w:szCs w:val="24"/>
              </w:rPr>
              <w:t>7</w:t>
            </w:r>
            <w:r w:rsidR="00EA55BE">
              <w:rPr>
                <w:b/>
                <w:sz w:val="24"/>
                <w:szCs w:val="24"/>
              </w:rPr>
              <w:t>7</w:t>
            </w:r>
          </w:p>
        </w:tc>
        <w:tc>
          <w:tcPr>
            <w:tcW w:w="1350" w:type="dxa"/>
          </w:tcPr>
          <w:p w:rsidRPr="00E353AE" w:rsidR="001E2C43" w:rsidP="001E2C43" w:rsidRDefault="001E2C43" w14:paraId="22C8071E" w14:textId="77777777">
            <w:pPr>
              <w:rPr>
                <w:b/>
                <w:sz w:val="24"/>
                <w:szCs w:val="24"/>
              </w:rPr>
            </w:pPr>
          </w:p>
        </w:tc>
        <w:tc>
          <w:tcPr>
            <w:tcW w:w="1668" w:type="dxa"/>
            <w:shd w:val="clear" w:color="auto" w:fill="auto"/>
          </w:tcPr>
          <w:p w:rsidRPr="00E353AE" w:rsidR="001E2C43" w:rsidP="00880583" w:rsidRDefault="005A596E" w14:paraId="6EC5D75F" w14:textId="1CB4746A">
            <w:pPr>
              <w:rPr>
                <w:b/>
                <w:sz w:val="24"/>
                <w:szCs w:val="24"/>
              </w:rPr>
            </w:pPr>
            <w:r w:rsidRPr="00E353AE">
              <w:rPr>
                <w:b/>
                <w:sz w:val="24"/>
                <w:szCs w:val="24"/>
              </w:rPr>
              <w:t>$3</w:t>
            </w:r>
            <w:r w:rsidR="00307B35">
              <w:rPr>
                <w:b/>
                <w:sz w:val="24"/>
                <w:szCs w:val="24"/>
              </w:rPr>
              <w:t>6,</w:t>
            </w:r>
            <w:r w:rsidR="00EA55BE">
              <w:rPr>
                <w:b/>
                <w:sz w:val="24"/>
                <w:szCs w:val="24"/>
              </w:rPr>
              <w:t>101.04</w:t>
            </w:r>
          </w:p>
        </w:tc>
      </w:tr>
    </w:tbl>
    <w:p w:rsidRPr="00E353AE" w:rsidR="00956323" w:rsidP="00566EA5" w:rsidRDefault="00956323" w14:paraId="6FF7A562" w14:textId="77777777">
      <w:pPr>
        <w:rPr>
          <w:sz w:val="24"/>
          <w:szCs w:val="24"/>
        </w:rPr>
      </w:pPr>
    </w:p>
    <w:p w:rsidR="00EA55BE" w:rsidP="00880583" w:rsidRDefault="00EA55BE" w14:paraId="014812C2" w14:textId="77777777">
      <w:pPr>
        <w:rPr>
          <w:b/>
          <w:sz w:val="24"/>
          <w:szCs w:val="24"/>
          <w:u w:val="single"/>
        </w:rPr>
      </w:pPr>
    </w:p>
    <w:p w:rsidR="00EA55BE" w:rsidP="00880583" w:rsidRDefault="00EA55BE" w14:paraId="51EF1024" w14:textId="77777777">
      <w:pPr>
        <w:rPr>
          <w:b/>
          <w:sz w:val="24"/>
          <w:szCs w:val="24"/>
          <w:u w:val="single"/>
        </w:rPr>
      </w:pPr>
    </w:p>
    <w:p w:rsidR="00EA55BE" w:rsidP="00880583" w:rsidRDefault="00EA55BE" w14:paraId="6979BFB0" w14:textId="77777777">
      <w:pPr>
        <w:rPr>
          <w:b/>
          <w:sz w:val="24"/>
          <w:szCs w:val="24"/>
          <w:u w:val="single"/>
        </w:rPr>
      </w:pPr>
    </w:p>
    <w:p w:rsidR="00EA55BE" w:rsidP="00880583" w:rsidRDefault="00EA55BE" w14:paraId="017F8D2E" w14:textId="77777777">
      <w:pPr>
        <w:rPr>
          <w:b/>
          <w:sz w:val="24"/>
          <w:szCs w:val="24"/>
          <w:u w:val="single"/>
        </w:rPr>
      </w:pPr>
    </w:p>
    <w:p w:rsidRPr="00E353AE" w:rsidR="00880583" w:rsidP="00880583" w:rsidRDefault="00880583" w14:paraId="0A9084B6" w14:textId="7EBBB0EE">
      <w:pPr>
        <w:rPr>
          <w:b/>
          <w:sz w:val="24"/>
          <w:szCs w:val="24"/>
          <w:u w:val="single"/>
        </w:rPr>
      </w:pPr>
      <w:r w:rsidRPr="00E353AE">
        <w:rPr>
          <w:b/>
          <w:sz w:val="24"/>
          <w:szCs w:val="24"/>
          <w:u w:val="single"/>
        </w:rPr>
        <w:t xml:space="preserve">Burden Totals for compliance with Contest Rule through </w:t>
      </w:r>
      <w:r w:rsidRPr="00E353AE" w:rsidR="00002748">
        <w:rPr>
          <w:b/>
          <w:sz w:val="24"/>
          <w:szCs w:val="24"/>
          <w:u w:val="single"/>
        </w:rPr>
        <w:t>Internet Website</w:t>
      </w:r>
    </w:p>
    <w:p w:rsidRPr="00E353AE" w:rsidR="00002748" w:rsidP="00950EE7" w:rsidRDefault="00002748" w14:paraId="653FE101" w14:textId="77777777">
      <w:pPr>
        <w:tabs>
          <w:tab w:val="left" w:pos="5173"/>
        </w:tabs>
        <w:rPr>
          <w:b/>
          <w:sz w:val="24"/>
          <w:szCs w:val="24"/>
        </w:rPr>
      </w:pPr>
    </w:p>
    <w:p w:rsidRPr="00E353AE" w:rsidR="00950EE7" w:rsidP="00950EE7" w:rsidRDefault="00566EA5" w14:paraId="5EA7C79E" w14:textId="4DFDBEB2">
      <w:pPr>
        <w:tabs>
          <w:tab w:val="left" w:pos="5173"/>
        </w:tabs>
        <w:rPr>
          <w:b/>
          <w:sz w:val="24"/>
          <w:szCs w:val="24"/>
        </w:rPr>
      </w:pPr>
      <w:r w:rsidRPr="00E353AE">
        <w:rPr>
          <w:b/>
          <w:sz w:val="24"/>
          <w:szCs w:val="24"/>
        </w:rPr>
        <w:t>Total Number of Annual Respondents</w:t>
      </w:r>
      <w:r w:rsidRPr="00E353AE" w:rsidR="00950EE7">
        <w:rPr>
          <w:b/>
          <w:sz w:val="24"/>
          <w:szCs w:val="24"/>
        </w:rPr>
        <w:t>/Responses</w:t>
      </w:r>
      <w:r w:rsidRPr="00E353AE">
        <w:rPr>
          <w:b/>
          <w:sz w:val="24"/>
          <w:szCs w:val="24"/>
        </w:rPr>
        <w:t xml:space="preserve">:  </w:t>
      </w:r>
      <w:r w:rsidRPr="00E353AE" w:rsidR="00950EE7">
        <w:rPr>
          <w:b/>
          <w:sz w:val="24"/>
          <w:szCs w:val="24"/>
        </w:rPr>
        <w:t>10,</w:t>
      </w:r>
      <w:r w:rsidR="00D76DE9">
        <w:rPr>
          <w:b/>
          <w:sz w:val="24"/>
          <w:szCs w:val="24"/>
        </w:rPr>
        <w:t>765</w:t>
      </w:r>
      <w:r w:rsidRPr="00E353AE" w:rsidR="00592079">
        <w:rPr>
          <w:b/>
          <w:sz w:val="24"/>
          <w:szCs w:val="24"/>
        </w:rPr>
        <w:t xml:space="preserve"> </w:t>
      </w:r>
      <w:r w:rsidRPr="00E353AE" w:rsidR="00950EE7">
        <w:rPr>
          <w:b/>
          <w:sz w:val="24"/>
          <w:szCs w:val="24"/>
        </w:rPr>
        <w:tab/>
      </w:r>
    </w:p>
    <w:p w:rsidRPr="00E353AE" w:rsidR="00566EA5" w:rsidP="00566EA5" w:rsidRDefault="00566EA5" w14:paraId="65A1D396" w14:textId="77777777">
      <w:pPr>
        <w:rPr>
          <w:b/>
          <w:sz w:val="24"/>
          <w:szCs w:val="24"/>
        </w:rPr>
      </w:pPr>
    </w:p>
    <w:p w:rsidRPr="00E353AE" w:rsidR="00566EA5" w:rsidP="00566EA5" w:rsidRDefault="00566EA5" w14:paraId="0C3EFD82" w14:textId="69963183">
      <w:pPr>
        <w:rPr>
          <w:b/>
          <w:sz w:val="24"/>
          <w:szCs w:val="24"/>
        </w:rPr>
      </w:pPr>
      <w:r w:rsidRPr="00E353AE">
        <w:rPr>
          <w:b/>
          <w:sz w:val="24"/>
          <w:szCs w:val="24"/>
        </w:rPr>
        <w:t xml:space="preserve">Total Annual Burden Hours:  </w:t>
      </w:r>
      <w:r w:rsidRPr="00E353AE" w:rsidR="00A861E1">
        <w:rPr>
          <w:b/>
          <w:sz w:val="24"/>
          <w:szCs w:val="24"/>
        </w:rPr>
        <w:t>2,</w:t>
      </w:r>
      <w:r w:rsidR="00270822">
        <w:rPr>
          <w:b/>
          <w:sz w:val="24"/>
          <w:szCs w:val="24"/>
        </w:rPr>
        <w:t>69</w:t>
      </w:r>
      <w:r w:rsidR="00EC08C9">
        <w:rPr>
          <w:b/>
          <w:sz w:val="24"/>
          <w:szCs w:val="24"/>
        </w:rPr>
        <w:t>3</w:t>
      </w:r>
      <w:r w:rsidRPr="00E353AE" w:rsidR="004E0930">
        <w:rPr>
          <w:b/>
          <w:sz w:val="24"/>
          <w:szCs w:val="24"/>
        </w:rPr>
        <w:t xml:space="preserve"> </w:t>
      </w:r>
      <w:r w:rsidRPr="00E353AE" w:rsidR="00A861E1">
        <w:rPr>
          <w:b/>
          <w:sz w:val="24"/>
          <w:szCs w:val="24"/>
        </w:rPr>
        <w:t xml:space="preserve">+ </w:t>
      </w:r>
      <w:r w:rsidRPr="00E353AE" w:rsidR="003166DC">
        <w:rPr>
          <w:b/>
          <w:sz w:val="24"/>
          <w:szCs w:val="24"/>
        </w:rPr>
        <w:t>1</w:t>
      </w:r>
      <w:r w:rsidR="00EC2989">
        <w:rPr>
          <w:b/>
          <w:sz w:val="24"/>
          <w:szCs w:val="24"/>
        </w:rPr>
        <w:t>3,</w:t>
      </w:r>
      <w:r w:rsidR="00C64353">
        <w:rPr>
          <w:b/>
          <w:sz w:val="24"/>
          <w:szCs w:val="24"/>
        </w:rPr>
        <w:t>45</w:t>
      </w:r>
      <w:r w:rsidR="00EC08C9">
        <w:rPr>
          <w:b/>
          <w:sz w:val="24"/>
          <w:szCs w:val="24"/>
        </w:rPr>
        <w:t>7</w:t>
      </w:r>
      <w:r w:rsidRPr="00E353AE" w:rsidR="009C7419">
        <w:rPr>
          <w:b/>
          <w:sz w:val="24"/>
          <w:szCs w:val="24"/>
        </w:rPr>
        <w:t xml:space="preserve"> </w:t>
      </w:r>
      <w:r w:rsidRPr="00E353AE">
        <w:rPr>
          <w:b/>
          <w:sz w:val="24"/>
          <w:szCs w:val="24"/>
        </w:rPr>
        <w:t xml:space="preserve">+ </w:t>
      </w:r>
      <w:r w:rsidRPr="00E353AE" w:rsidR="009C7419">
        <w:rPr>
          <w:b/>
          <w:sz w:val="24"/>
          <w:szCs w:val="24"/>
        </w:rPr>
        <w:t>1,0</w:t>
      </w:r>
      <w:r w:rsidR="00C64353">
        <w:rPr>
          <w:b/>
          <w:sz w:val="24"/>
          <w:szCs w:val="24"/>
        </w:rPr>
        <w:t>7</w:t>
      </w:r>
      <w:r w:rsidR="00EC08C9">
        <w:rPr>
          <w:b/>
          <w:sz w:val="24"/>
          <w:szCs w:val="24"/>
        </w:rPr>
        <w:t>7</w:t>
      </w:r>
      <w:r w:rsidRPr="00E353AE" w:rsidR="009C7419">
        <w:rPr>
          <w:b/>
          <w:sz w:val="24"/>
          <w:szCs w:val="24"/>
        </w:rPr>
        <w:t xml:space="preserve"> </w:t>
      </w:r>
      <w:r w:rsidRPr="00E353AE">
        <w:rPr>
          <w:b/>
          <w:sz w:val="24"/>
          <w:szCs w:val="24"/>
        </w:rPr>
        <w:t xml:space="preserve">= </w:t>
      </w:r>
      <w:r w:rsidRPr="00E353AE" w:rsidR="00880583">
        <w:rPr>
          <w:b/>
          <w:sz w:val="24"/>
          <w:szCs w:val="24"/>
          <w:u w:val="single"/>
        </w:rPr>
        <w:t>1</w:t>
      </w:r>
      <w:r w:rsidR="00307B35">
        <w:rPr>
          <w:b/>
          <w:sz w:val="24"/>
          <w:szCs w:val="24"/>
          <w:u w:val="single"/>
        </w:rPr>
        <w:t>7,</w:t>
      </w:r>
      <w:r w:rsidR="007A7A6F">
        <w:rPr>
          <w:b/>
          <w:sz w:val="24"/>
          <w:szCs w:val="24"/>
          <w:u w:val="single"/>
        </w:rPr>
        <w:t>22</w:t>
      </w:r>
      <w:r w:rsidR="00EC08C9">
        <w:rPr>
          <w:b/>
          <w:sz w:val="24"/>
          <w:szCs w:val="24"/>
          <w:u w:val="single"/>
        </w:rPr>
        <w:t>7</w:t>
      </w:r>
      <w:r w:rsidRPr="00E353AE">
        <w:rPr>
          <w:b/>
          <w:sz w:val="24"/>
          <w:szCs w:val="24"/>
          <w:u w:val="single"/>
        </w:rPr>
        <w:t xml:space="preserve"> hours</w:t>
      </w:r>
      <w:r w:rsidRPr="00E353AE">
        <w:rPr>
          <w:b/>
          <w:sz w:val="24"/>
          <w:szCs w:val="24"/>
        </w:rPr>
        <w:t xml:space="preserve"> </w:t>
      </w:r>
    </w:p>
    <w:p w:rsidRPr="00E353AE" w:rsidR="00566EA5" w:rsidP="00566EA5" w:rsidRDefault="00566EA5" w14:paraId="679019CC" w14:textId="77777777">
      <w:pPr>
        <w:rPr>
          <w:b/>
          <w:sz w:val="24"/>
          <w:szCs w:val="24"/>
        </w:rPr>
      </w:pPr>
    </w:p>
    <w:p w:rsidRPr="00E353AE" w:rsidR="00566EA5" w:rsidP="00566EA5" w:rsidRDefault="00CF4207" w14:paraId="1E3AA272" w14:textId="0CD105E9">
      <w:pPr>
        <w:rPr>
          <w:b/>
          <w:sz w:val="24"/>
          <w:szCs w:val="24"/>
        </w:rPr>
      </w:pPr>
      <w:r w:rsidRPr="00E353AE">
        <w:rPr>
          <w:b/>
          <w:sz w:val="24"/>
          <w:szCs w:val="24"/>
        </w:rPr>
        <w:t xml:space="preserve">Total Annual In-house Cost:  </w:t>
      </w:r>
      <w:r w:rsidRPr="00E353AE" w:rsidR="004E0930">
        <w:rPr>
          <w:b/>
          <w:sz w:val="24"/>
          <w:szCs w:val="24"/>
        </w:rPr>
        <w:t>$</w:t>
      </w:r>
      <w:r w:rsidR="00307B35">
        <w:rPr>
          <w:b/>
          <w:sz w:val="24"/>
          <w:szCs w:val="24"/>
        </w:rPr>
        <w:t>9</w:t>
      </w:r>
      <w:r w:rsidR="00DB128D">
        <w:rPr>
          <w:b/>
          <w:sz w:val="24"/>
          <w:szCs w:val="24"/>
        </w:rPr>
        <w:t>0,2</w:t>
      </w:r>
      <w:r w:rsidR="00EC08C9">
        <w:rPr>
          <w:b/>
          <w:sz w:val="24"/>
          <w:szCs w:val="24"/>
        </w:rPr>
        <w:t>69.36</w:t>
      </w:r>
      <w:r w:rsidRPr="00E353AE" w:rsidR="00880583">
        <w:rPr>
          <w:b/>
          <w:sz w:val="24"/>
          <w:szCs w:val="24"/>
        </w:rPr>
        <w:t xml:space="preserve"> </w:t>
      </w:r>
      <w:r w:rsidRPr="00E353AE" w:rsidR="00566EA5">
        <w:rPr>
          <w:b/>
          <w:sz w:val="24"/>
          <w:szCs w:val="24"/>
        </w:rPr>
        <w:t>+</w:t>
      </w:r>
      <w:r w:rsidRPr="00E353AE" w:rsidR="00880583">
        <w:rPr>
          <w:b/>
          <w:sz w:val="24"/>
          <w:szCs w:val="24"/>
        </w:rPr>
        <w:t xml:space="preserve"> </w:t>
      </w:r>
      <w:r w:rsidRPr="00E353AE" w:rsidR="004E0930">
        <w:rPr>
          <w:b/>
          <w:sz w:val="24"/>
          <w:szCs w:val="24"/>
        </w:rPr>
        <w:t>$</w:t>
      </w:r>
      <w:r w:rsidRPr="00E353AE" w:rsidR="00880583">
        <w:rPr>
          <w:b/>
          <w:sz w:val="24"/>
          <w:szCs w:val="24"/>
        </w:rPr>
        <w:t>5</w:t>
      </w:r>
      <w:r w:rsidR="00DB128D">
        <w:rPr>
          <w:b/>
          <w:sz w:val="24"/>
          <w:szCs w:val="24"/>
        </w:rPr>
        <w:t>38,2</w:t>
      </w:r>
      <w:r w:rsidR="00EC08C9">
        <w:rPr>
          <w:b/>
          <w:sz w:val="24"/>
          <w:szCs w:val="24"/>
        </w:rPr>
        <w:t>8</w:t>
      </w:r>
      <w:r w:rsidR="00DB128D">
        <w:rPr>
          <w:b/>
          <w:sz w:val="24"/>
          <w:szCs w:val="24"/>
        </w:rPr>
        <w:t>0</w:t>
      </w:r>
      <w:r w:rsidRPr="00E353AE" w:rsidR="00880583">
        <w:rPr>
          <w:b/>
          <w:sz w:val="24"/>
          <w:szCs w:val="24"/>
        </w:rPr>
        <w:t xml:space="preserve"> </w:t>
      </w:r>
      <w:r w:rsidRPr="00E353AE" w:rsidR="00A40E60">
        <w:rPr>
          <w:b/>
          <w:sz w:val="24"/>
          <w:szCs w:val="24"/>
        </w:rPr>
        <w:t xml:space="preserve">+ </w:t>
      </w:r>
      <w:r w:rsidRPr="00E353AE" w:rsidR="009C7419">
        <w:rPr>
          <w:b/>
          <w:sz w:val="24"/>
          <w:szCs w:val="24"/>
        </w:rPr>
        <w:t>$</w:t>
      </w:r>
      <w:r w:rsidRPr="00E353AE" w:rsidR="00880583">
        <w:rPr>
          <w:b/>
          <w:sz w:val="24"/>
          <w:szCs w:val="24"/>
        </w:rPr>
        <w:t>3</w:t>
      </w:r>
      <w:r w:rsidR="00307B35">
        <w:rPr>
          <w:b/>
          <w:sz w:val="24"/>
          <w:szCs w:val="24"/>
        </w:rPr>
        <w:t>6,</w:t>
      </w:r>
      <w:r w:rsidR="00EC08C9">
        <w:rPr>
          <w:b/>
          <w:sz w:val="24"/>
          <w:szCs w:val="24"/>
        </w:rPr>
        <w:t>101.04</w:t>
      </w:r>
      <w:r w:rsidRPr="00E353AE" w:rsidR="00880583">
        <w:rPr>
          <w:b/>
          <w:sz w:val="24"/>
          <w:szCs w:val="24"/>
        </w:rPr>
        <w:t xml:space="preserve"> </w:t>
      </w:r>
      <w:r w:rsidRPr="00E353AE" w:rsidR="00566EA5">
        <w:rPr>
          <w:b/>
          <w:sz w:val="24"/>
          <w:szCs w:val="24"/>
        </w:rPr>
        <w:t xml:space="preserve">= </w:t>
      </w:r>
      <w:r w:rsidRPr="00E353AE" w:rsidR="00566EA5">
        <w:rPr>
          <w:b/>
          <w:sz w:val="24"/>
          <w:szCs w:val="24"/>
          <w:u w:val="single"/>
        </w:rPr>
        <w:t>$</w:t>
      </w:r>
      <w:r w:rsidR="00307B35">
        <w:rPr>
          <w:b/>
          <w:sz w:val="24"/>
          <w:szCs w:val="24"/>
          <w:u w:val="single"/>
        </w:rPr>
        <w:t>6</w:t>
      </w:r>
      <w:r w:rsidR="00F143CD">
        <w:rPr>
          <w:b/>
          <w:sz w:val="24"/>
          <w:szCs w:val="24"/>
          <w:u w:val="single"/>
        </w:rPr>
        <w:t>64,</w:t>
      </w:r>
      <w:r w:rsidR="00EC08C9">
        <w:rPr>
          <w:b/>
          <w:sz w:val="24"/>
          <w:szCs w:val="24"/>
          <w:u w:val="single"/>
        </w:rPr>
        <w:t>650.40</w:t>
      </w:r>
    </w:p>
    <w:p w:rsidRPr="00E353AE" w:rsidR="00566EA5" w:rsidP="00566EA5" w:rsidRDefault="00566EA5" w14:paraId="4A76A224" w14:textId="77777777">
      <w:pPr>
        <w:rPr>
          <w:sz w:val="24"/>
          <w:szCs w:val="24"/>
        </w:rPr>
      </w:pPr>
    </w:p>
    <w:p w:rsidRPr="00E353AE" w:rsidR="00002748" w:rsidRDefault="00002748" w14:paraId="443717CB" w14:textId="77777777">
      <w:pPr>
        <w:tabs>
          <w:tab w:val="left" w:pos="-720"/>
        </w:tabs>
        <w:suppressAutoHyphens/>
        <w:rPr>
          <w:sz w:val="24"/>
          <w:szCs w:val="24"/>
        </w:rPr>
      </w:pPr>
    </w:p>
    <w:p w:rsidRPr="00E353AE" w:rsidR="00002748" w:rsidP="00002748" w:rsidRDefault="009207A6" w14:paraId="1098A2FC" w14:textId="77777777">
      <w:pPr>
        <w:rPr>
          <w:b/>
          <w:sz w:val="24"/>
          <w:szCs w:val="24"/>
          <w:u w:val="single"/>
        </w:rPr>
      </w:pPr>
      <w:r w:rsidRPr="00E353AE">
        <w:rPr>
          <w:b/>
          <w:sz w:val="24"/>
          <w:szCs w:val="24"/>
          <w:u w:val="single"/>
        </w:rPr>
        <w:t>Cumulative</w:t>
      </w:r>
      <w:r w:rsidRPr="00E353AE" w:rsidR="00341DF5">
        <w:rPr>
          <w:b/>
          <w:sz w:val="24"/>
          <w:szCs w:val="24"/>
          <w:u w:val="single"/>
        </w:rPr>
        <w:t xml:space="preserve"> </w:t>
      </w:r>
      <w:r w:rsidRPr="00E353AE" w:rsidR="00002748">
        <w:rPr>
          <w:b/>
          <w:sz w:val="24"/>
          <w:szCs w:val="24"/>
          <w:u w:val="single"/>
        </w:rPr>
        <w:t>Burden Totals for compliance with Contest Rule, as Amended</w:t>
      </w:r>
    </w:p>
    <w:p w:rsidRPr="00E353AE" w:rsidR="00341DF5" w:rsidP="00002748" w:rsidRDefault="00341DF5" w14:paraId="4AB16806" w14:textId="77777777">
      <w:pPr>
        <w:rPr>
          <w:b/>
          <w:sz w:val="24"/>
          <w:szCs w:val="24"/>
          <w:u w:val="single"/>
        </w:rPr>
      </w:pPr>
    </w:p>
    <w:p w:rsidRPr="00E353AE" w:rsidR="00341DF5" w:rsidP="00002748" w:rsidRDefault="00341DF5" w14:paraId="12F09D27" w14:textId="35BE5FA8">
      <w:pPr>
        <w:rPr>
          <w:b/>
          <w:sz w:val="24"/>
          <w:szCs w:val="24"/>
        </w:rPr>
      </w:pPr>
      <w:r w:rsidRPr="00E353AE">
        <w:rPr>
          <w:b/>
          <w:sz w:val="24"/>
          <w:szCs w:val="24"/>
        </w:rPr>
        <w:t>Total Number of Respondents/Responses:  10,</w:t>
      </w:r>
      <w:r w:rsidR="0075096D">
        <w:rPr>
          <w:b/>
          <w:sz w:val="24"/>
          <w:szCs w:val="24"/>
        </w:rPr>
        <w:t>765</w:t>
      </w:r>
      <w:r w:rsidRPr="00E353AE" w:rsidR="009207A6">
        <w:rPr>
          <w:b/>
          <w:sz w:val="24"/>
          <w:szCs w:val="24"/>
        </w:rPr>
        <w:t xml:space="preserve"> + 10,</w:t>
      </w:r>
      <w:r w:rsidR="0075096D">
        <w:rPr>
          <w:b/>
          <w:sz w:val="24"/>
          <w:szCs w:val="24"/>
        </w:rPr>
        <w:t>765</w:t>
      </w:r>
      <w:r w:rsidRPr="00E353AE" w:rsidR="009207A6">
        <w:rPr>
          <w:b/>
          <w:sz w:val="24"/>
          <w:szCs w:val="24"/>
        </w:rPr>
        <w:t xml:space="preserve"> = </w:t>
      </w:r>
      <w:r w:rsidRPr="00BE6C99" w:rsidR="009207A6">
        <w:rPr>
          <w:b/>
          <w:sz w:val="24"/>
          <w:szCs w:val="24"/>
          <w:u w:val="single"/>
        </w:rPr>
        <w:t>2</w:t>
      </w:r>
      <w:r w:rsidRPr="00BE6C99" w:rsidR="0056099C">
        <w:rPr>
          <w:b/>
          <w:sz w:val="24"/>
          <w:szCs w:val="24"/>
          <w:u w:val="single"/>
        </w:rPr>
        <w:t>1,</w:t>
      </w:r>
      <w:r w:rsidR="00966FA5">
        <w:rPr>
          <w:b/>
          <w:sz w:val="24"/>
          <w:szCs w:val="24"/>
          <w:u w:val="single"/>
        </w:rPr>
        <w:t>530</w:t>
      </w:r>
    </w:p>
    <w:p w:rsidRPr="00E353AE" w:rsidR="00002748" w:rsidP="00002748" w:rsidRDefault="00002748" w14:paraId="33C99505" w14:textId="77777777">
      <w:pPr>
        <w:rPr>
          <w:b/>
          <w:sz w:val="24"/>
          <w:szCs w:val="24"/>
          <w:u w:val="single"/>
        </w:rPr>
      </w:pPr>
    </w:p>
    <w:p w:rsidRPr="00E353AE" w:rsidR="00002748" w:rsidP="00002748" w:rsidRDefault="005E3AF8" w14:paraId="5766AEF7" w14:textId="7B406DEB">
      <w:pPr>
        <w:rPr>
          <w:sz w:val="24"/>
          <w:szCs w:val="24"/>
        </w:rPr>
      </w:pPr>
      <w:r w:rsidRPr="00E353AE">
        <w:rPr>
          <w:b/>
          <w:sz w:val="24"/>
          <w:szCs w:val="24"/>
        </w:rPr>
        <w:t xml:space="preserve">Total Annual </w:t>
      </w:r>
      <w:r w:rsidRPr="00E353AE" w:rsidR="00517B6A">
        <w:rPr>
          <w:b/>
          <w:sz w:val="24"/>
          <w:szCs w:val="24"/>
        </w:rPr>
        <w:t>Hours</w:t>
      </w:r>
      <w:r w:rsidRPr="00E353AE">
        <w:rPr>
          <w:b/>
          <w:sz w:val="24"/>
          <w:szCs w:val="24"/>
        </w:rPr>
        <w:t xml:space="preserve"> Burden Totals</w:t>
      </w:r>
      <w:r w:rsidRPr="00E353AE" w:rsidR="00517B6A">
        <w:rPr>
          <w:b/>
          <w:sz w:val="24"/>
          <w:szCs w:val="24"/>
        </w:rPr>
        <w:t xml:space="preserve">: </w:t>
      </w:r>
      <w:r w:rsidRPr="00007B6F" w:rsidR="00007B6F">
        <w:rPr>
          <w:b/>
          <w:sz w:val="24"/>
          <w:szCs w:val="24"/>
        </w:rPr>
        <w:t>110,34</w:t>
      </w:r>
      <w:r w:rsidR="00EC08C9">
        <w:rPr>
          <w:b/>
          <w:sz w:val="24"/>
          <w:szCs w:val="24"/>
        </w:rPr>
        <w:t>2</w:t>
      </w:r>
      <w:r w:rsidRPr="00E353AE" w:rsidR="00002748">
        <w:rPr>
          <w:b/>
          <w:sz w:val="24"/>
          <w:szCs w:val="24"/>
        </w:rPr>
        <w:t xml:space="preserve"> </w:t>
      </w:r>
      <w:r w:rsidRPr="00E353AE" w:rsidR="00226078">
        <w:rPr>
          <w:b/>
          <w:sz w:val="24"/>
          <w:szCs w:val="24"/>
        </w:rPr>
        <w:t xml:space="preserve">(on-air announcements) </w:t>
      </w:r>
      <w:r w:rsidRPr="00E353AE" w:rsidR="00002748">
        <w:rPr>
          <w:b/>
          <w:sz w:val="24"/>
          <w:szCs w:val="24"/>
        </w:rPr>
        <w:t>+ 1</w:t>
      </w:r>
      <w:r w:rsidR="00307B35">
        <w:rPr>
          <w:b/>
          <w:sz w:val="24"/>
          <w:szCs w:val="24"/>
        </w:rPr>
        <w:t>7,</w:t>
      </w:r>
      <w:r w:rsidR="008959E2">
        <w:rPr>
          <w:b/>
          <w:sz w:val="24"/>
          <w:szCs w:val="24"/>
        </w:rPr>
        <w:t>22</w:t>
      </w:r>
      <w:r w:rsidR="00EC08C9">
        <w:rPr>
          <w:b/>
          <w:sz w:val="24"/>
          <w:szCs w:val="24"/>
        </w:rPr>
        <w:t>7</w:t>
      </w:r>
      <w:r w:rsidRPr="00E353AE" w:rsidR="00002748">
        <w:rPr>
          <w:b/>
          <w:sz w:val="24"/>
          <w:szCs w:val="24"/>
        </w:rPr>
        <w:t xml:space="preserve"> </w:t>
      </w:r>
      <w:r w:rsidRPr="00E353AE" w:rsidR="00226078">
        <w:rPr>
          <w:b/>
          <w:sz w:val="24"/>
          <w:szCs w:val="24"/>
        </w:rPr>
        <w:t xml:space="preserve">(Internet) </w:t>
      </w:r>
      <w:r w:rsidRPr="00E353AE" w:rsidR="00BB5984">
        <w:rPr>
          <w:b/>
          <w:sz w:val="24"/>
          <w:szCs w:val="24"/>
        </w:rPr>
        <w:t>=</w:t>
      </w:r>
      <w:r w:rsidRPr="00E353AE" w:rsidR="00BB5984">
        <w:rPr>
          <w:sz w:val="24"/>
          <w:szCs w:val="24"/>
        </w:rPr>
        <w:t xml:space="preserve"> </w:t>
      </w:r>
      <w:r w:rsidR="0056099C">
        <w:rPr>
          <w:b/>
          <w:sz w:val="24"/>
          <w:szCs w:val="24"/>
          <w:u w:val="single"/>
        </w:rPr>
        <w:t>12</w:t>
      </w:r>
      <w:r w:rsidR="00C76BA2">
        <w:rPr>
          <w:b/>
          <w:sz w:val="24"/>
          <w:szCs w:val="24"/>
          <w:u w:val="single"/>
        </w:rPr>
        <w:t>7,56</w:t>
      </w:r>
      <w:r w:rsidR="00EC08C9">
        <w:rPr>
          <w:b/>
          <w:sz w:val="24"/>
          <w:szCs w:val="24"/>
          <w:u w:val="single"/>
        </w:rPr>
        <w:t>9</w:t>
      </w:r>
      <w:r w:rsidRPr="00E353AE" w:rsidR="00517B6A">
        <w:rPr>
          <w:b/>
          <w:sz w:val="24"/>
          <w:szCs w:val="24"/>
          <w:u w:val="single"/>
        </w:rPr>
        <w:t xml:space="preserve"> </w:t>
      </w:r>
      <w:r w:rsidRPr="00E353AE" w:rsidR="00002748">
        <w:rPr>
          <w:b/>
          <w:sz w:val="24"/>
          <w:szCs w:val="24"/>
          <w:u w:val="single"/>
        </w:rPr>
        <w:t>hours</w:t>
      </w:r>
      <w:r w:rsidRPr="00E353AE" w:rsidR="00002748">
        <w:rPr>
          <w:sz w:val="24"/>
          <w:szCs w:val="24"/>
        </w:rPr>
        <w:t xml:space="preserve"> </w:t>
      </w:r>
    </w:p>
    <w:p w:rsidRPr="00E353AE" w:rsidR="00002748" w:rsidP="00002748" w:rsidRDefault="00002748" w14:paraId="195324E1" w14:textId="77777777">
      <w:pPr>
        <w:rPr>
          <w:sz w:val="24"/>
          <w:szCs w:val="24"/>
        </w:rPr>
      </w:pPr>
    </w:p>
    <w:p w:rsidRPr="00E353AE" w:rsidR="00002748" w:rsidP="00002748" w:rsidRDefault="005E3AF8" w14:paraId="25BA9BD7" w14:textId="25553FF2">
      <w:pPr>
        <w:rPr>
          <w:b/>
          <w:sz w:val="24"/>
          <w:szCs w:val="24"/>
          <w:u w:val="single"/>
        </w:rPr>
      </w:pPr>
      <w:r w:rsidRPr="00E353AE">
        <w:rPr>
          <w:b/>
          <w:sz w:val="24"/>
          <w:szCs w:val="24"/>
        </w:rPr>
        <w:t xml:space="preserve">Total Annual </w:t>
      </w:r>
      <w:r w:rsidRPr="00E353AE" w:rsidR="00517B6A">
        <w:rPr>
          <w:b/>
          <w:sz w:val="24"/>
          <w:szCs w:val="24"/>
        </w:rPr>
        <w:t>In-house Cost</w:t>
      </w:r>
      <w:r w:rsidRPr="00E353AE">
        <w:rPr>
          <w:b/>
          <w:sz w:val="24"/>
          <w:szCs w:val="24"/>
        </w:rPr>
        <w:t xml:space="preserve"> Burden Totals</w:t>
      </w:r>
      <w:r w:rsidRPr="00E353AE" w:rsidR="00517B6A">
        <w:rPr>
          <w:b/>
          <w:sz w:val="24"/>
          <w:szCs w:val="24"/>
        </w:rPr>
        <w:t xml:space="preserve">:  </w:t>
      </w:r>
      <w:r w:rsidRPr="00E353AE" w:rsidR="00002748">
        <w:rPr>
          <w:b/>
          <w:sz w:val="24"/>
          <w:szCs w:val="24"/>
        </w:rPr>
        <w:t>$</w:t>
      </w:r>
      <w:r w:rsidRPr="00423B28" w:rsidR="00423B28">
        <w:rPr>
          <w:b/>
          <w:sz w:val="24"/>
          <w:szCs w:val="24"/>
        </w:rPr>
        <w:t>3,698,</w:t>
      </w:r>
      <w:r w:rsidR="00EC08C9">
        <w:rPr>
          <w:b/>
          <w:sz w:val="24"/>
          <w:szCs w:val="24"/>
        </w:rPr>
        <w:t>663.84</w:t>
      </w:r>
      <w:r w:rsidRPr="00E353AE" w:rsidR="00002748">
        <w:rPr>
          <w:b/>
          <w:sz w:val="24"/>
          <w:szCs w:val="24"/>
        </w:rPr>
        <w:t xml:space="preserve"> </w:t>
      </w:r>
      <w:r w:rsidRPr="00E353AE">
        <w:rPr>
          <w:b/>
          <w:sz w:val="24"/>
          <w:szCs w:val="24"/>
        </w:rPr>
        <w:t xml:space="preserve">(on-air announcements) </w:t>
      </w:r>
      <w:r w:rsidRPr="00E353AE" w:rsidR="00BB5984">
        <w:rPr>
          <w:b/>
          <w:sz w:val="24"/>
          <w:szCs w:val="24"/>
        </w:rPr>
        <w:t xml:space="preserve">+ </w:t>
      </w:r>
      <w:r w:rsidRPr="00E353AE" w:rsidR="00F633E5">
        <w:rPr>
          <w:b/>
          <w:sz w:val="24"/>
          <w:szCs w:val="24"/>
        </w:rPr>
        <w:t>$</w:t>
      </w:r>
      <w:r w:rsidRPr="009033D8" w:rsidR="009033D8">
        <w:rPr>
          <w:b/>
          <w:sz w:val="24"/>
          <w:szCs w:val="24"/>
        </w:rPr>
        <w:t>664,</w:t>
      </w:r>
      <w:r w:rsidR="00EC08C9">
        <w:rPr>
          <w:b/>
          <w:sz w:val="24"/>
          <w:szCs w:val="24"/>
        </w:rPr>
        <w:t>650.40</w:t>
      </w:r>
      <w:r w:rsidRPr="00E353AE" w:rsidR="00671316">
        <w:rPr>
          <w:b/>
          <w:sz w:val="24"/>
          <w:szCs w:val="24"/>
        </w:rPr>
        <w:t xml:space="preserve"> (Internet)</w:t>
      </w:r>
      <w:r w:rsidRPr="00E353AE" w:rsidR="00BB5984">
        <w:rPr>
          <w:b/>
          <w:sz w:val="24"/>
          <w:szCs w:val="24"/>
        </w:rPr>
        <w:t xml:space="preserve"> = </w:t>
      </w:r>
      <w:r w:rsidRPr="00E353AE" w:rsidR="00BB5984">
        <w:rPr>
          <w:b/>
          <w:sz w:val="24"/>
          <w:szCs w:val="24"/>
          <w:u w:val="single"/>
        </w:rPr>
        <w:t>$</w:t>
      </w:r>
      <w:r w:rsidR="0056099C">
        <w:rPr>
          <w:b/>
          <w:sz w:val="24"/>
          <w:szCs w:val="24"/>
          <w:u w:val="single"/>
        </w:rPr>
        <w:t>4,</w:t>
      </w:r>
      <w:r w:rsidR="00255B43">
        <w:rPr>
          <w:b/>
          <w:sz w:val="24"/>
          <w:szCs w:val="24"/>
          <w:u w:val="single"/>
        </w:rPr>
        <w:t>363,</w:t>
      </w:r>
      <w:r w:rsidR="00EC08C9">
        <w:rPr>
          <w:b/>
          <w:sz w:val="24"/>
          <w:szCs w:val="24"/>
          <w:u w:val="single"/>
        </w:rPr>
        <w:t>314.24</w:t>
      </w:r>
    </w:p>
    <w:p w:rsidRPr="00E353AE" w:rsidR="00002748" w:rsidP="00002748" w:rsidRDefault="00002748" w14:paraId="02F94141" w14:textId="77777777">
      <w:pPr>
        <w:rPr>
          <w:b/>
          <w:sz w:val="24"/>
          <w:szCs w:val="24"/>
        </w:rPr>
      </w:pPr>
    </w:p>
    <w:p w:rsidRPr="00E353AE" w:rsidR="00146D92" w:rsidRDefault="00146D92" w14:paraId="2F490C4B" w14:textId="77777777">
      <w:pPr>
        <w:tabs>
          <w:tab w:val="left" w:pos="-720"/>
        </w:tabs>
        <w:suppressAutoHyphens/>
        <w:rPr>
          <w:b/>
          <w:sz w:val="24"/>
          <w:szCs w:val="24"/>
        </w:rPr>
      </w:pPr>
      <w:r w:rsidRPr="00E353AE">
        <w:rPr>
          <w:b/>
          <w:sz w:val="24"/>
          <w:szCs w:val="24"/>
        </w:rPr>
        <w:t xml:space="preserve">13.  Provide an estimate of total annual cost burden to respondents or </w:t>
      </w:r>
      <w:r w:rsidRPr="00E353AE" w:rsidR="0093304C">
        <w:rPr>
          <w:b/>
          <w:sz w:val="24"/>
          <w:szCs w:val="24"/>
        </w:rPr>
        <w:t>record-keepers</w:t>
      </w:r>
      <w:r w:rsidRPr="00E353AE">
        <w:rPr>
          <w:b/>
          <w:sz w:val="24"/>
          <w:szCs w:val="24"/>
        </w:rPr>
        <w:t xml:space="preserve"> resulting from the collection of information.  (Do not include the cost of any hour burden shown in Items 12 and 14).</w:t>
      </w:r>
    </w:p>
    <w:p w:rsidRPr="00E353AE" w:rsidR="00146D92" w:rsidRDefault="00146D92" w14:paraId="20695D23" w14:textId="77777777">
      <w:pPr>
        <w:tabs>
          <w:tab w:val="left" w:pos="-720"/>
        </w:tabs>
        <w:suppressAutoHyphens/>
        <w:rPr>
          <w:b/>
          <w:sz w:val="24"/>
          <w:szCs w:val="24"/>
        </w:rPr>
      </w:pPr>
    </w:p>
    <w:p w:rsidRPr="00E353AE" w:rsidR="00146D92" w:rsidRDefault="00146D92" w14:paraId="0526C190" w14:textId="1ACC572C">
      <w:pPr>
        <w:tabs>
          <w:tab w:val="left" w:pos="-720"/>
        </w:tabs>
        <w:suppressAutoHyphens/>
        <w:rPr>
          <w:b/>
          <w:sz w:val="24"/>
          <w:szCs w:val="24"/>
        </w:rPr>
      </w:pPr>
      <w:r w:rsidRPr="00E353AE">
        <w:rPr>
          <w:b/>
          <w:sz w:val="24"/>
          <w:szCs w:val="24"/>
        </w:rPr>
        <w:t>The cost estimate should be split into two components:  a t</w:t>
      </w:r>
      <w:r w:rsidRPr="00E353AE" w:rsidR="00580384">
        <w:rPr>
          <w:b/>
          <w:sz w:val="24"/>
          <w:szCs w:val="24"/>
        </w:rPr>
        <w:t xml:space="preserve">otal capital and start-up cost </w:t>
      </w:r>
      <w:r w:rsidRPr="00E353AE">
        <w:rPr>
          <w:b/>
          <w:sz w:val="24"/>
          <w:szCs w:val="24"/>
        </w:rPr>
        <w:t>component (annualized over its expected useful life); and a total operation and maintenance and purchase of services component.  The estimates should take into account costs associated with generating, maintaining, and disclosing</w:t>
      </w:r>
      <w:r w:rsidRPr="00E353AE" w:rsidR="00AD5E31">
        <w:rPr>
          <w:b/>
          <w:sz w:val="24"/>
          <w:szCs w:val="24"/>
        </w:rPr>
        <w:t xml:space="preserve"> or providing the information. </w:t>
      </w:r>
      <w:r w:rsidRPr="00E353AE">
        <w:rPr>
          <w:b/>
          <w:sz w:val="24"/>
          <w:szCs w:val="24"/>
        </w:rPr>
        <w:t xml:space="preserve">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w:t>
      </w:r>
    </w:p>
    <w:p w:rsidRPr="00E353AE" w:rsidR="00146D92" w:rsidRDefault="00146D92" w14:paraId="3ADC6D7B" w14:textId="77777777">
      <w:pPr>
        <w:tabs>
          <w:tab w:val="left" w:pos="-720"/>
        </w:tabs>
        <w:suppressAutoHyphens/>
        <w:rPr>
          <w:sz w:val="24"/>
          <w:szCs w:val="24"/>
        </w:rPr>
      </w:pPr>
      <w:r w:rsidRPr="00E353AE">
        <w:rPr>
          <w:b/>
          <w:sz w:val="24"/>
          <w:szCs w:val="24"/>
        </w:rPr>
        <w:t>facilities.</w:t>
      </w:r>
    </w:p>
    <w:p w:rsidRPr="00E353AE" w:rsidR="00146D92" w:rsidRDefault="00146D92" w14:paraId="3560DC0E" w14:textId="77777777">
      <w:pPr>
        <w:tabs>
          <w:tab w:val="left" w:pos="-720"/>
        </w:tabs>
        <w:suppressAutoHyphens/>
        <w:rPr>
          <w:sz w:val="24"/>
          <w:szCs w:val="24"/>
        </w:rPr>
      </w:pPr>
    </w:p>
    <w:p w:rsidRPr="00E353AE" w:rsidR="00146D92" w:rsidP="00AA45C4" w:rsidRDefault="00146D92" w14:paraId="5FE6CCCA" w14:textId="77777777">
      <w:pPr>
        <w:pStyle w:val="BodyText2"/>
        <w:rPr>
          <w:b w:val="0"/>
          <w:szCs w:val="24"/>
        </w:rPr>
      </w:pPr>
      <w:r w:rsidRPr="00E353AE">
        <w:rPr>
          <w:szCs w:val="24"/>
        </w:rPr>
        <w:t xml:space="preserve">Total capital and </w:t>
      </w:r>
      <w:proofErr w:type="spellStart"/>
      <w:r w:rsidRPr="00E353AE">
        <w:rPr>
          <w:szCs w:val="24"/>
        </w:rPr>
        <w:t>start up</w:t>
      </w:r>
      <w:proofErr w:type="spellEnd"/>
      <w:r w:rsidRPr="00E353AE">
        <w:rPr>
          <w:szCs w:val="24"/>
        </w:rPr>
        <w:t xml:space="preserve"> costs:</w:t>
      </w:r>
      <w:r w:rsidRPr="00E353AE">
        <w:rPr>
          <w:b w:val="0"/>
          <w:szCs w:val="24"/>
        </w:rPr>
        <w:t xml:space="preserve"> </w:t>
      </w:r>
    </w:p>
    <w:p w:rsidRPr="00E353AE" w:rsidR="00146D92" w:rsidRDefault="00146D92" w14:paraId="344B5B11" w14:textId="77777777">
      <w:pPr>
        <w:pStyle w:val="BodyText2"/>
        <w:rPr>
          <w:b w:val="0"/>
          <w:szCs w:val="24"/>
        </w:rPr>
      </w:pPr>
    </w:p>
    <w:p w:rsidRPr="00E353AE" w:rsidR="00A40E60" w:rsidRDefault="008B0C67" w14:paraId="49F1746A" w14:textId="77777777">
      <w:pPr>
        <w:pStyle w:val="BodyText2"/>
        <w:rPr>
          <w:b w:val="0"/>
          <w:szCs w:val="24"/>
        </w:rPr>
      </w:pPr>
      <w:r w:rsidRPr="00E353AE">
        <w:rPr>
          <w:b w:val="0"/>
          <w:szCs w:val="24"/>
        </w:rPr>
        <w:t>We expect that t</w:t>
      </w:r>
      <w:r w:rsidRPr="00E353AE" w:rsidR="00A40E60">
        <w:rPr>
          <w:b w:val="0"/>
          <w:szCs w:val="24"/>
        </w:rPr>
        <w:t xml:space="preserve">he amended Contest Rule </w:t>
      </w:r>
      <w:r w:rsidRPr="00E353AE">
        <w:rPr>
          <w:b w:val="0"/>
          <w:szCs w:val="24"/>
        </w:rPr>
        <w:t>will impose</w:t>
      </w:r>
      <w:r w:rsidRPr="00E353AE" w:rsidR="00A40E60">
        <w:rPr>
          <w:b w:val="0"/>
          <w:szCs w:val="24"/>
        </w:rPr>
        <w:t xml:space="preserve"> no startup costs</w:t>
      </w:r>
      <w:r w:rsidRPr="00E353AE">
        <w:rPr>
          <w:b w:val="0"/>
          <w:szCs w:val="24"/>
        </w:rPr>
        <w:t xml:space="preserve"> on broadcast licensees</w:t>
      </w:r>
      <w:r w:rsidRPr="00E353AE" w:rsidR="00A40E60">
        <w:rPr>
          <w:b w:val="0"/>
          <w:szCs w:val="24"/>
        </w:rPr>
        <w:t xml:space="preserve">.  The record indicates that most broadcasters already have Internet Websites.  Moreover, </w:t>
      </w:r>
      <w:r w:rsidRPr="00E353AE">
        <w:rPr>
          <w:b w:val="0"/>
          <w:szCs w:val="24"/>
        </w:rPr>
        <w:t>because</w:t>
      </w:r>
      <w:r w:rsidRPr="00E353AE" w:rsidR="00A40E60">
        <w:rPr>
          <w:b w:val="0"/>
          <w:szCs w:val="24"/>
        </w:rPr>
        <w:t xml:space="preserve"> the </w:t>
      </w:r>
      <w:r w:rsidRPr="00E353AE">
        <w:rPr>
          <w:b w:val="0"/>
          <w:szCs w:val="24"/>
        </w:rPr>
        <w:t>a</w:t>
      </w:r>
      <w:r w:rsidRPr="00E353AE" w:rsidR="00A40E60">
        <w:rPr>
          <w:b w:val="0"/>
          <w:szCs w:val="24"/>
        </w:rPr>
        <w:t xml:space="preserve">mendment to the Contest Rule makes available an option to disclose material contest rules via the Internet, but does not require that broadcasters do so, broadcasters that do not already have an Internet website </w:t>
      </w:r>
      <w:r w:rsidRPr="00E353AE">
        <w:rPr>
          <w:b w:val="0"/>
          <w:szCs w:val="24"/>
        </w:rPr>
        <w:t>need not develop or</w:t>
      </w:r>
      <w:r w:rsidRPr="00E353AE" w:rsidR="00A40E60">
        <w:rPr>
          <w:b w:val="0"/>
          <w:szCs w:val="24"/>
        </w:rPr>
        <w:t xml:space="preserve"> </w:t>
      </w:r>
      <w:r w:rsidRPr="00E353AE" w:rsidR="00B66598">
        <w:rPr>
          <w:b w:val="0"/>
          <w:szCs w:val="24"/>
        </w:rPr>
        <w:t xml:space="preserve">acquire a website </w:t>
      </w:r>
      <w:r w:rsidRPr="00E353AE">
        <w:rPr>
          <w:b w:val="0"/>
          <w:szCs w:val="24"/>
        </w:rPr>
        <w:t xml:space="preserve">to comply with </w:t>
      </w:r>
      <w:r w:rsidRPr="00E353AE" w:rsidR="00B66598">
        <w:rPr>
          <w:b w:val="0"/>
          <w:szCs w:val="24"/>
        </w:rPr>
        <w:t xml:space="preserve">the </w:t>
      </w:r>
      <w:r w:rsidRPr="00E353AE">
        <w:rPr>
          <w:b w:val="0"/>
          <w:szCs w:val="24"/>
        </w:rPr>
        <w:t>r</w:t>
      </w:r>
      <w:r w:rsidRPr="00E353AE" w:rsidR="00B66598">
        <w:rPr>
          <w:b w:val="0"/>
          <w:szCs w:val="24"/>
        </w:rPr>
        <w:t xml:space="preserve">ule.    </w:t>
      </w:r>
    </w:p>
    <w:p w:rsidRPr="00E353AE" w:rsidR="00B66598" w:rsidRDefault="00B66598" w14:paraId="4F0BED29" w14:textId="77777777">
      <w:pPr>
        <w:pStyle w:val="BodyText2"/>
        <w:rPr>
          <w:b w:val="0"/>
          <w:szCs w:val="24"/>
        </w:rPr>
      </w:pPr>
    </w:p>
    <w:p w:rsidRPr="00AA45C4" w:rsidR="00AA45C4" w:rsidP="00AA45C4" w:rsidRDefault="00AA45C4" w14:paraId="3BD64316" w14:textId="77777777">
      <w:pPr>
        <w:tabs>
          <w:tab w:val="left" w:pos="-720"/>
        </w:tabs>
        <w:suppressAutoHyphens/>
        <w:ind w:left="360"/>
        <w:rPr>
          <w:sz w:val="24"/>
          <w:szCs w:val="24"/>
        </w:rPr>
      </w:pPr>
    </w:p>
    <w:p w:rsidRPr="00AA45C4" w:rsidR="00AA45C4" w:rsidP="00AA45C4" w:rsidRDefault="00AA45C4" w14:paraId="7AC7253E" w14:textId="77777777">
      <w:pPr>
        <w:tabs>
          <w:tab w:val="left" w:pos="-720"/>
        </w:tabs>
        <w:suppressAutoHyphens/>
        <w:ind w:left="360"/>
        <w:rPr>
          <w:sz w:val="24"/>
          <w:szCs w:val="24"/>
        </w:rPr>
      </w:pPr>
    </w:p>
    <w:p w:rsidRPr="00AA45C4" w:rsidR="00AA45C4" w:rsidP="00AA45C4" w:rsidRDefault="00AA45C4" w14:paraId="66029BE1" w14:textId="77777777">
      <w:pPr>
        <w:tabs>
          <w:tab w:val="left" w:pos="-720"/>
        </w:tabs>
        <w:suppressAutoHyphens/>
        <w:ind w:left="360"/>
        <w:rPr>
          <w:sz w:val="24"/>
          <w:szCs w:val="24"/>
        </w:rPr>
      </w:pPr>
    </w:p>
    <w:p w:rsidRPr="00E353AE" w:rsidR="00146D92" w:rsidP="00AA45C4" w:rsidRDefault="00146D92" w14:paraId="179611E4" w14:textId="0DADF7A8">
      <w:pPr>
        <w:tabs>
          <w:tab w:val="left" w:pos="-720"/>
        </w:tabs>
        <w:suppressAutoHyphens/>
        <w:rPr>
          <w:sz w:val="24"/>
          <w:szCs w:val="24"/>
        </w:rPr>
      </w:pPr>
      <w:r w:rsidRPr="00E353AE">
        <w:rPr>
          <w:b/>
          <w:sz w:val="24"/>
          <w:szCs w:val="24"/>
        </w:rPr>
        <w:t>Total operation and maintenance and purchase of services component:</w:t>
      </w:r>
      <w:r w:rsidRPr="00E353AE">
        <w:rPr>
          <w:sz w:val="24"/>
          <w:szCs w:val="24"/>
        </w:rPr>
        <w:t xml:space="preserve"> </w:t>
      </w:r>
    </w:p>
    <w:p w:rsidRPr="00E353AE" w:rsidR="00AD5E31" w:rsidP="00B66598" w:rsidRDefault="00AD5E31" w14:paraId="7339230E" w14:textId="77777777">
      <w:pPr>
        <w:tabs>
          <w:tab w:val="left" w:pos="-720"/>
        </w:tabs>
        <w:suppressAutoHyphens/>
        <w:rPr>
          <w:sz w:val="24"/>
          <w:szCs w:val="24"/>
        </w:rPr>
      </w:pPr>
    </w:p>
    <w:p w:rsidRPr="00E353AE" w:rsidR="00B66598" w:rsidP="00B66598" w:rsidRDefault="00B66598" w14:paraId="7202B802" w14:textId="277BD929">
      <w:pPr>
        <w:tabs>
          <w:tab w:val="left" w:pos="-720"/>
        </w:tabs>
        <w:suppressAutoHyphens/>
        <w:rPr>
          <w:sz w:val="24"/>
          <w:szCs w:val="24"/>
        </w:rPr>
      </w:pPr>
      <w:r w:rsidRPr="00E353AE">
        <w:rPr>
          <w:sz w:val="24"/>
          <w:szCs w:val="24"/>
        </w:rPr>
        <w:t xml:space="preserve">The </w:t>
      </w:r>
      <w:r w:rsidRPr="00E353AE" w:rsidR="008B0C67">
        <w:rPr>
          <w:sz w:val="24"/>
          <w:szCs w:val="24"/>
        </w:rPr>
        <w:t>a</w:t>
      </w:r>
      <w:r w:rsidRPr="00E353AE">
        <w:rPr>
          <w:sz w:val="24"/>
          <w:szCs w:val="24"/>
        </w:rPr>
        <w:t xml:space="preserve">mendment to the Contest Rule places no additional </w:t>
      </w:r>
      <w:r w:rsidRPr="00E353AE" w:rsidR="002E2E3D">
        <w:rPr>
          <w:sz w:val="24"/>
          <w:szCs w:val="24"/>
        </w:rPr>
        <w:t xml:space="preserve">external </w:t>
      </w:r>
      <w:r w:rsidRPr="00E353AE" w:rsidR="007C5704">
        <w:rPr>
          <w:sz w:val="24"/>
          <w:szCs w:val="24"/>
        </w:rPr>
        <w:t xml:space="preserve">cost </w:t>
      </w:r>
      <w:r w:rsidRPr="00E353AE" w:rsidR="002E2E3D">
        <w:rPr>
          <w:sz w:val="24"/>
          <w:szCs w:val="24"/>
        </w:rPr>
        <w:t>for</w:t>
      </w:r>
      <w:r w:rsidRPr="00E353AE">
        <w:rPr>
          <w:sz w:val="24"/>
          <w:szCs w:val="24"/>
        </w:rPr>
        <w:t xml:space="preserve"> broadcasters that they did not already have.  In the original burden analysis under this section, the</w:t>
      </w:r>
      <w:r w:rsidRPr="00E353AE">
        <w:t xml:space="preserve"> </w:t>
      </w:r>
      <w:r w:rsidRPr="00E353AE">
        <w:rPr>
          <w:sz w:val="24"/>
          <w:szCs w:val="24"/>
        </w:rPr>
        <w:t xml:space="preserve">Commission estimated that a broadcaster would use an outside attorney for one hour, at $300 per hour, </w:t>
      </w:r>
      <w:r w:rsidRPr="00E353AE" w:rsidR="00115071">
        <w:rPr>
          <w:sz w:val="24"/>
          <w:szCs w:val="24"/>
        </w:rPr>
        <w:t xml:space="preserve">per contest, </w:t>
      </w:r>
      <w:r w:rsidRPr="00E353AE">
        <w:rPr>
          <w:sz w:val="24"/>
          <w:szCs w:val="24"/>
        </w:rPr>
        <w:t>to comply with the Contest Rule’s requirement to disclose material contest terms fully and accurately</w:t>
      </w:r>
      <w:r w:rsidRPr="00E353AE" w:rsidR="00115071">
        <w:rPr>
          <w:sz w:val="24"/>
          <w:szCs w:val="24"/>
        </w:rPr>
        <w:t xml:space="preserve">.  That estimate was based on the broadcaster’s retaining an attorney’s services for the review of its material terms.  The update to the Contest Rule does not change this calculation. </w:t>
      </w:r>
      <w:r w:rsidRPr="00E353AE" w:rsidR="004727E5">
        <w:rPr>
          <w:sz w:val="24"/>
          <w:szCs w:val="24"/>
        </w:rPr>
        <w:t xml:space="preserve"> We provide a table with the same calculation below, updated to reflect the most recently released broadcast station numbers from </w:t>
      </w:r>
      <w:r w:rsidR="00D30B48">
        <w:rPr>
          <w:sz w:val="24"/>
          <w:szCs w:val="24"/>
        </w:rPr>
        <w:t>September 2021</w:t>
      </w:r>
      <w:r w:rsidRPr="00E353AE" w:rsidR="004727E5">
        <w:rPr>
          <w:sz w:val="24"/>
          <w:szCs w:val="24"/>
        </w:rPr>
        <w:t>.  See below:</w:t>
      </w:r>
    </w:p>
    <w:p w:rsidRPr="00E353AE" w:rsidR="004727E5" w:rsidP="004727E5" w:rsidRDefault="004727E5" w14:paraId="6D5A2287" w14:textId="77777777">
      <w:pPr>
        <w:tabs>
          <w:tab w:val="left" w:pos="-720"/>
        </w:tabs>
        <w:suppressAutoHyphens/>
        <w:rPr>
          <w:sz w:val="24"/>
          <w:szCs w:val="24"/>
        </w:rPr>
      </w:pPr>
    </w:p>
    <w:p w:rsidRPr="00E353AE" w:rsidR="004727E5" w:rsidP="004727E5" w:rsidRDefault="004727E5" w14:paraId="35EB9459" w14:textId="77777777">
      <w:pPr>
        <w:tabs>
          <w:tab w:val="left" w:pos="-720"/>
        </w:tabs>
        <w:suppressAutoHyphens/>
        <w:rPr>
          <w:b/>
          <w:sz w:val="24"/>
          <w:szCs w:val="24"/>
        </w:rPr>
      </w:pPr>
      <w:r w:rsidRPr="00E353AE">
        <w:rPr>
          <w:b/>
          <w:sz w:val="24"/>
          <w:szCs w:val="24"/>
        </w:rPr>
        <w:t>TABLE 7</w:t>
      </w:r>
    </w:p>
    <w:tbl>
      <w:tblPr>
        <w:tblW w:w="98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20"/>
        <w:gridCol w:w="2358"/>
        <w:gridCol w:w="2296"/>
        <w:gridCol w:w="2060"/>
        <w:gridCol w:w="236"/>
      </w:tblGrid>
      <w:tr w:rsidRPr="00E353AE" w:rsidR="004727E5" w:rsidTr="00B45876" w14:paraId="2E00054A" w14:textId="77777777">
        <w:trPr>
          <w:trHeight w:val="390"/>
        </w:trPr>
        <w:tc>
          <w:tcPr>
            <w:tcW w:w="9634" w:type="dxa"/>
            <w:gridSpan w:val="4"/>
            <w:shd w:val="clear" w:color="auto" w:fill="auto"/>
          </w:tcPr>
          <w:p w:rsidRPr="00E353AE" w:rsidR="004727E5" w:rsidP="004727E5" w:rsidRDefault="004727E5" w14:paraId="29A6E530" w14:textId="77777777">
            <w:pPr>
              <w:tabs>
                <w:tab w:val="left" w:pos="-720"/>
              </w:tabs>
              <w:suppressAutoHyphens/>
              <w:rPr>
                <w:b/>
                <w:sz w:val="24"/>
                <w:szCs w:val="24"/>
              </w:rPr>
            </w:pPr>
            <w:r w:rsidRPr="00E353AE">
              <w:rPr>
                <w:b/>
                <w:sz w:val="24"/>
                <w:szCs w:val="24"/>
              </w:rPr>
              <w:t>Annual Hour Burden to Disclose Material Contest Terms Fully and Accurately</w:t>
            </w:r>
            <w:r w:rsidRPr="00E353AE">
              <w:rPr>
                <w:b/>
                <w:sz w:val="24"/>
                <w:szCs w:val="24"/>
                <w:vertAlign w:val="superscript"/>
              </w:rPr>
              <w:footnoteReference w:id="13"/>
            </w:r>
          </w:p>
        </w:tc>
        <w:tc>
          <w:tcPr>
            <w:tcW w:w="236" w:type="dxa"/>
          </w:tcPr>
          <w:p w:rsidRPr="00E353AE" w:rsidR="004727E5" w:rsidP="004727E5" w:rsidRDefault="004727E5" w14:paraId="02B32787" w14:textId="77777777">
            <w:pPr>
              <w:tabs>
                <w:tab w:val="left" w:pos="-720"/>
              </w:tabs>
              <w:suppressAutoHyphens/>
              <w:rPr>
                <w:sz w:val="24"/>
                <w:szCs w:val="24"/>
              </w:rPr>
            </w:pPr>
          </w:p>
        </w:tc>
      </w:tr>
      <w:tr w:rsidRPr="00E353AE" w:rsidR="004727E5" w:rsidTr="00B45876" w14:paraId="1FAA32D0" w14:textId="77777777">
        <w:trPr>
          <w:trHeight w:val="793"/>
        </w:trPr>
        <w:tc>
          <w:tcPr>
            <w:tcW w:w="2920" w:type="dxa"/>
            <w:shd w:val="clear" w:color="auto" w:fill="auto"/>
          </w:tcPr>
          <w:p w:rsidRPr="00E353AE" w:rsidR="004727E5" w:rsidP="004727E5" w:rsidRDefault="004727E5" w14:paraId="51D7B7E8" w14:textId="77777777">
            <w:pPr>
              <w:tabs>
                <w:tab w:val="left" w:pos="-720"/>
              </w:tabs>
              <w:suppressAutoHyphens/>
              <w:rPr>
                <w:b/>
                <w:sz w:val="24"/>
                <w:szCs w:val="24"/>
              </w:rPr>
            </w:pPr>
            <w:r w:rsidRPr="00E353AE">
              <w:rPr>
                <w:b/>
                <w:sz w:val="24"/>
                <w:szCs w:val="24"/>
              </w:rPr>
              <w:t>Respondents</w:t>
            </w:r>
          </w:p>
        </w:tc>
        <w:tc>
          <w:tcPr>
            <w:tcW w:w="2358" w:type="dxa"/>
            <w:shd w:val="clear" w:color="auto" w:fill="auto"/>
          </w:tcPr>
          <w:p w:rsidRPr="00E353AE" w:rsidR="004727E5" w:rsidP="004727E5" w:rsidRDefault="00B62532" w14:paraId="5BB72FD2" w14:textId="77777777">
            <w:pPr>
              <w:tabs>
                <w:tab w:val="left" w:pos="-720"/>
              </w:tabs>
              <w:suppressAutoHyphens/>
              <w:rPr>
                <w:b/>
                <w:sz w:val="24"/>
                <w:szCs w:val="24"/>
              </w:rPr>
            </w:pPr>
            <w:r w:rsidRPr="00E353AE">
              <w:rPr>
                <w:b/>
                <w:sz w:val="24"/>
                <w:szCs w:val="24"/>
              </w:rPr>
              <w:t xml:space="preserve">Total </w:t>
            </w:r>
            <w:r w:rsidRPr="00E353AE" w:rsidR="004727E5">
              <w:rPr>
                <w:b/>
                <w:sz w:val="24"/>
                <w:szCs w:val="24"/>
              </w:rPr>
              <w:t>Number of Respondents/</w:t>
            </w:r>
          </w:p>
          <w:p w:rsidRPr="00E353AE" w:rsidR="004727E5" w:rsidP="004727E5" w:rsidRDefault="004727E5" w14:paraId="1DB284C0" w14:textId="77777777">
            <w:pPr>
              <w:tabs>
                <w:tab w:val="left" w:pos="-720"/>
              </w:tabs>
              <w:suppressAutoHyphens/>
              <w:rPr>
                <w:b/>
                <w:sz w:val="24"/>
                <w:szCs w:val="24"/>
              </w:rPr>
            </w:pPr>
            <w:r w:rsidRPr="00E353AE">
              <w:rPr>
                <w:b/>
                <w:sz w:val="24"/>
                <w:szCs w:val="24"/>
              </w:rPr>
              <w:t>Responses</w:t>
            </w:r>
          </w:p>
        </w:tc>
        <w:tc>
          <w:tcPr>
            <w:tcW w:w="2296" w:type="dxa"/>
            <w:shd w:val="clear" w:color="auto" w:fill="auto"/>
          </w:tcPr>
          <w:p w:rsidRPr="00E353AE" w:rsidR="004727E5" w:rsidP="004727E5" w:rsidRDefault="004727E5" w14:paraId="649B7E15" w14:textId="77777777">
            <w:pPr>
              <w:tabs>
                <w:tab w:val="left" w:pos="-720"/>
              </w:tabs>
              <w:suppressAutoHyphens/>
              <w:rPr>
                <w:b/>
                <w:sz w:val="24"/>
                <w:szCs w:val="24"/>
              </w:rPr>
            </w:pPr>
            <w:r w:rsidRPr="00E353AE">
              <w:rPr>
                <w:b/>
                <w:sz w:val="24"/>
                <w:szCs w:val="24"/>
              </w:rPr>
              <w:t>Consultation Costs Per Hour</w:t>
            </w:r>
          </w:p>
        </w:tc>
        <w:tc>
          <w:tcPr>
            <w:tcW w:w="2296" w:type="dxa"/>
            <w:gridSpan w:val="2"/>
          </w:tcPr>
          <w:p w:rsidRPr="00E353AE" w:rsidR="004727E5" w:rsidP="004727E5" w:rsidRDefault="004727E5" w14:paraId="3C40DEA5" w14:textId="77777777">
            <w:pPr>
              <w:tabs>
                <w:tab w:val="left" w:pos="-720"/>
              </w:tabs>
              <w:suppressAutoHyphens/>
              <w:rPr>
                <w:b/>
                <w:sz w:val="24"/>
                <w:szCs w:val="24"/>
              </w:rPr>
            </w:pPr>
            <w:r w:rsidRPr="00E353AE">
              <w:rPr>
                <w:b/>
                <w:sz w:val="24"/>
                <w:szCs w:val="24"/>
              </w:rPr>
              <w:t xml:space="preserve">Consultation Costs </w:t>
            </w:r>
          </w:p>
        </w:tc>
      </w:tr>
      <w:tr w:rsidRPr="00E353AE" w:rsidR="004727E5" w:rsidTr="00B45876" w14:paraId="712C04DC" w14:textId="77777777">
        <w:trPr>
          <w:trHeight w:val="552"/>
        </w:trPr>
        <w:tc>
          <w:tcPr>
            <w:tcW w:w="2920" w:type="dxa"/>
            <w:shd w:val="clear" w:color="auto" w:fill="auto"/>
          </w:tcPr>
          <w:p w:rsidRPr="00E353AE" w:rsidR="004727E5" w:rsidP="004727E5" w:rsidRDefault="004727E5" w14:paraId="5F6C2B5B" w14:textId="77777777">
            <w:pPr>
              <w:tabs>
                <w:tab w:val="left" w:pos="-720"/>
              </w:tabs>
              <w:suppressAutoHyphens/>
              <w:rPr>
                <w:b/>
                <w:sz w:val="24"/>
                <w:szCs w:val="24"/>
              </w:rPr>
            </w:pPr>
            <w:r w:rsidRPr="00E353AE">
              <w:rPr>
                <w:b/>
                <w:sz w:val="24"/>
                <w:szCs w:val="24"/>
              </w:rPr>
              <w:t>Commercial Radio Stations</w:t>
            </w:r>
          </w:p>
        </w:tc>
        <w:tc>
          <w:tcPr>
            <w:tcW w:w="2358" w:type="dxa"/>
            <w:shd w:val="clear" w:color="auto" w:fill="auto"/>
          </w:tcPr>
          <w:p w:rsidRPr="00E353AE" w:rsidR="004727E5" w:rsidP="004727E5" w:rsidRDefault="004727E5" w14:paraId="53C81B13" w14:textId="0B0AF5C7">
            <w:pPr>
              <w:rPr>
                <w:b/>
                <w:sz w:val="24"/>
                <w:szCs w:val="24"/>
              </w:rPr>
            </w:pPr>
            <w:r w:rsidRPr="00E353AE">
              <w:rPr>
                <w:b/>
                <w:sz w:val="24"/>
                <w:szCs w:val="24"/>
              </w:rPr>
              <w:t>11,</w:t>
            </w:r>
            <w:r w:rsidR="00422F5E">
              <w:rPr>
                <w:b/>
                <w:sz w:val="24"/>
                <w:szCs w:val="24"/>
              </w:rPr>
              <w:t>201</w:t>
            </w:r>
          </w:p>
        </w:tc>
        <w:tc>
          <w:tcPr>
            <w:tcW w:w="2296" w:type="dxa"/>
            <w:shd w:val="clear" w:color="auto" w:fill="auto"/>
          </w:tcPr>
          <w:p w:rsidRPr="00E353AE" w:rsidR="004727E5" w:rsidP="004727E5" w:rsidRDefault="004727E5" w14:paraId="3EC379A6" w14:textId="77777777">
            <w:pPr>
              <w:tabs>
                <w:tab w:val="left" w:pos="-720"/>
              </w:tabs>
              <w:suppressAutoHyphens/>
              <w:rPr>
                <w:b/>
                <w:sz w:val="24"/>
                <w:szCs w:val="24"/>
              </w:rPr>
            </w:pPr>
            <w:r w:rsidRPr="00E353AE">
              <w:rPr>
                <w:b/>
                <w:sz w:val="24"/>
                <w:szCs w:val="24"/>
              </w:rPr>
              <w:t xml:space="preserve">1 </w:t>
            </w:r>
            <w:proofErr w:type="spellStart"/>
            <w:r w:rsidRPr="00E353AE">
              <w:rPr>
                <w:b/>
                <w:sz w:val="24"/>
                <w:szCs w:val="24"/>
              </w:rPr>
              <w:t>hr</w:t>
            </w:r>
            <w:proofErr w:type="spellEnd"/>
            <w:r w:rsidRPr="00E353AE">
              <w:rPr>
                <w:b/>
                <w:sz w:val="24"/>
                <w:szCs w:val="24"/>
              </w:rPr>
              <w:t xml:space="preserve"> x $300/</w:t>
            </w:r>
            <w:proofErr w:type="spellStart"/>
            <w:r w:rsidRPr="00E353AE">
              <w:rPr>
                <w:b/>
                <w:sz w:val="24"/>
                <w:szCs w:val="24"/>
              </w:rPr>
              <w:t>hr</w:t>
            </w:r>
            <w:proofErr w:type="spellEnd"/>
            <w:r w:rsidRPr="00E353AE">
              <w:rPr>
                <w:b/>
                <w:sz w:val="24"/>
                <w:szCs w:val="24"/>
              </w:rPr>
              <w:t xml:space="preserve"> = $300</w:t>
            </w:r>
          </w:p>
        </w:tc>
        <w:tc>
          <w:tcPr>
            <w:tcW w:w="2296" w:type="dxa"/>
            <w:gridSpan w:val="2"/>
          </w:tcPr>
          <w:p w:rsidRPr="00E353AE" w:rsidR="004727E5" w:rsidP="004727E5" w:rsidRDefault="004727E5" w14:paraId="6C1EB5A9" w14:textId="55AF18FE">
            <w:pPr>
              <w:tabs>
                <w:tab w:val="left" w:pos="-720"/>
              </w:tabs>
              <w:suppressAutoHyphens/>
              <w:rPr>
                <w:b/>
                <w:sz w:val="24"/>
                <w:szCs w:val="24"/>
              </w:rPr>
            </w:pPr>
            <w:r w:rsidRPr="00E353AE">
              <w:rPr>
                <w:b/>
                <w:sz w:val="24"/>
                <w:szCs w:val="24"/>
              </w:rPr>
              <w:t>$3,</w:t>
            </w:r>
            <w:r w:rsidR="00C04811">
              <w:rPr>
                <w:b/>
                <w:sz w:val="24"/>
                <w:szCs w:val="24"/>
              </w:rPr>
              <w:t>360,300</w:t>
            </w:r>
          </w:p>
        </w:tc>
      </w:tr>
      <w:tr w:rsidRPr="00E353AE" w:rsidR="004727E5" w:rsidTr="00B45876" w14:paraId="0153A7DF" w14:textId="77777777">
        <w:trPr>
          <w:trHeight w:val="822"/>
        </w:trPr>
        <w:tc>
          <w:tcPr>
            <w:tcW w:w="2920" w:type="dxa"/>
            <w:shd w:val="clear" w:color="auto" w:fill="auto"/>
          </w:tcPr>
          <w:p w:rsidRPr="00E353AE" w:rsidR="004727E5" w:rsidP="004727E5" w:rsidRDefault="004727E5" w14:paraId="40C35E7D" w14:textId="77777777">
            <w:pPr>
              <w:tabs>
                <w:tab w:val="left" w:pos="-720"/>
              </w:tabs>
              <w:suppressAutoHyphens/>
              <w:rPr>
                <w:b/>
                <w:sz w:val="24"/>
                <w:szCs w:val="24"/>
              </w:rPr>
            </w:pPr>
            <w:r w:rsidRPr="00E353AE">
              <w:rPr>
                <w:b/>
                <w:sz w:val="24"/>
                <w:szCs w:val="24"/>
              </w:rPr>
              <w:t>Noncommercial Educational Radio Stations</w:t>
            </w:r>
          </w:p>
        </w:tc>
        <w:tc>
          <w:tcPr>
            <w:tcW w:w="2358" w:type="dxa"/>
            <w:shd w:val="clear" w:color="auto" w:fill="auto"/>
          </w:tcPr>
          <w:p w:rsidRPr="00E353AE" w:rsidR="004727E5" w:rsidP="004727E5" w:rsidRDefault="004727E5" w14:paraId="220CB0E9" w14:textId="395E9E97">
            <w:pPr>
              <w:rPr>
                <w:b/>
                <w:sz w:val="24"/>
                <w:szCs w:val="24"/>
              </w:rPr>
            </w:pPr>
            <w:r w:rsidRPr="00E353AE">
              <w:rPr>
                <w:b/>
                <w:sz w:val="24"/>
                <w:szCs w:val="24"/>
              </w:rPr>
              <w:t>4,</w:t>
            </w:r>
            <w:r w:rsidR="00CD18A6">
              <w:rPr>
                <w:b/>
                <w:sz w:val="24"/>
                <w:szCs w:val="24"/>
              </w:rPr>
              <w:t>211</w:t>
            </w:r>
          </w:p>
        </w:tc>
        <w:tc>
          <w:tcPr>
            <w:tcW w:w="2296" w:type="dxa"/>
            <w:shd w:val="clear" w:color="auto" w:fill="auto"/>
          </w:tcPr>
          <w:p w:rsidRPr="00E353AE" w:rsidR="004727E5" w:rsidP="004727E5" w:rsidRDefault="004727E5" w14:paraId="5BEBA9C4" w14:textId="77777777">
            <w:pPr>
              <w:tabs>
                <w:tab w:val="left" w:pos="-720"/>
              </w:tabs>
              <w:suppressAutoHyphens/>
              <w:rPr>
                <w:b/>
                <w:sz w:val="24"/>
                <w:szCs w:val="24"/>
              </w:rPr>
            </w:pPr>
            <w:r w:rsidRPr="00E353AE">
              <w:rPr>
                <w:b/>
                <w:sz w:val="24"/>
                <w:szCs w:val="24"/>
              </w:rPr>
              <w:t xml:space="preserve">1 </w:t>
            </w:r>
            <w:proofErr w:type="spellStart"/>
            <w:r w:rsidRPr="00E353AE">
              <w:rPr>
                <w:b/>
                <w:sz w:val="24"/>
                <w:szCs w:val="24"/>
              </w:rPr>
              <w:t>hr</w:t>
            </w:r>
            <w:proofErr w:type="spellEnd"/>
            <w:r w:rsidRPr="00E353AE">
              <w:rPr>
                <w:b/>
                <w:sz w:val="24"/>
                <w:szCs w:val="24"/>
              </w:rPr>
              <w:t xml:space="preserve"> x $300/</w:t>
            </w:r>
            <w:proofErr w:type="spellStart"/>
            <w:r w:rsidRPr="00E353AE">
              <w:rPr>
                <w:b/>
                <w:sz w:val="24"/>
                <w:szCs w:val="24"/>
              </w:rPr>
              <w:t>hr</w:t>
            </w:r>
            <w:proofErr w:type="spellEnd"/>
            <w:r w:rsidRPr="00E353AE">
              <w:rPr>
                <w:b/>
                <w:sz w:val="24"/>
                <w:szCs w:val="24"/>
              </w:rPr>
              <w:t xml:space="preserve"> = $300</w:t>
            </w:r>
          </w:p>
        </w:tc>
        <w:tc>
          <w:tcPr>
            <w:tcW w:w="2296" w:type="dxa"/>
            <w:gridSpan w:val="2"/>
          </w:tcPr>
          <w:p w:rsidRPr="00E353AE" w:rsidR="004727E5" w:rsidP="004727E5" w:rsidRDefault="004727E5" w14:paraId="7ADCBD36" w14:textId="7DF6EA48">
            <w:pPr>
              <w:tabs>
                <w:tab w:val="left" w:pos="-720"/>
              </w:tabs>
              <w:suppressAutoHyphens/>
              <w:rPr>
                <w:b/>
                <w:sz w:val="24"/>
                <w:szCs w:val="24"/>
              </w:rPr>
            </w:pPr>
            <w:r w:rsidRPr="00E353AE">
              <w:rPr>
                <w:b/>
                <w:sz w:val="24"/>
                <w:szCs w:val="24"/>
              </w:rPr>
              <w:t>$1,2</w:t>
            </w:r>
            <w:r w:rsidR="00143CF3">
              <w:rPr>
                <w:b/>
                <w:sz w:val="24"/>
                <w:szCs w:val="24"/>
              </w:rPr>
              <w:t>63,300</w:t>
            </w:r>
          </w:p>
        </w:tc>
      </w:tr>
      <w:tr w:rsidRPr="00E353AE" w:rsidR="004727E5" w:rsidTr="00B45876" w14:paraId="763FCC2A" w14:textId="77777777">
        <w:trPr>
          <w:trHeight w:val="552"/>
        </w:trPr>
        <w:tc>
          <w:tcPr>
            <w:tcW w:w="2920" w:type="dxa"/>
            <w:shd w:val="clear" w:color="auto" w:fill="auto"/>
          </w:tcPr>
          <w:p w:rsidRPr="00E353AE" w:rsidR="004727E5" w:rsidP="004727E5" w:rsidRDefault="004727E5" w14:paraId="015BD52E" w14:textId="77777777">
            <w:pPr>
              <w:tabs>
                <w:tab w:val="left" w:pos="-720"/>
              </w:tabs>
              <w:suppressAutoHyphens/>
              <w:rPr>
                <w:b/>
                <w:sz w:val="24"/>
                <w:szCs w:val="24"/>
              </w:rPr>
            </w:pPr>
            <w:r w:rsidRPr="00E353AE">
              <w:rPr>
                <w:b/>
                <w:sz w:val="24"/>
                <w:szCs w:val="24"/>
              </w:rPr>
              <w:t>Low Power FM Stations</w:t>
            </w:r>
          </w:p>
        </w:tc>
        <w:tc>
          <w:tcPr>
            <w:tcW w:w="2358" w:type="dxa"/>
            <w:shd w:val="clear" w:color="auto" w:fill="auto"/>
          </w:tcPr>
          <w:p w:rsidRPr="00E353AE" w:rsidR="004727E5" w:rsidP="004727E5" w:rsidRDefault="00D3534E" w14:paraId="3B0DFDE9" w14:textId="429154C9">
            <w:pPr>
              <w:rPr>
                <w:b/>
                <w:sz w:val="24"/>
                <w:szCs w:val="24"/>
              </w:rPr>
            </w:pPr>
            <w:r>
              <w:rPr>
                <w:b/>
                <w:sz w:val="24"/>
                <w:szCs w:val="24"/>
              </w:rPr>
              <w:t>2,</w:t>
            </w:r>
            <w:r w:rsidR="00CD18A6">
              <w:rPr>
                <w:b/>
                <w:sz w:val="24"/>
                <w:szCs w:val="24"/>
              </w:rPr>
              <w:t>081</w:t>
            </w:r>
          </w:p>
        </w:tc>
        <w:tc>
          <w:tcPr>
            <w:tcW w:w="2296" w:type="dxa"/>
            <w:shd w:val="clear" w:color="auto" w:fill="auto"/>
          </w:tcPr>
          <w:p w:rsidRPr="00E353AE" w:rsidR="004727E5" w:rsidP="004727E5" w:rsidRDefault="004727E5" w14:paraId="22D29B77" w14:textId="77777777">
            <w:pPr>
              <w:tabs>
                <w:tab w:val="left" w:pos="-720"/>
              </w:tabs>
              <w:suppressAutoHyphens/>
              <w:rPr>
                <w:b/>
                <w:sz w:val="24"/>
                <w:szCs w:val="24"/>
              </w:rPr>
            </w:pPr>
            <w:r w:rsidRPr="00E353AE">
              <w:rPr>
                <w:b/>
                <w:sz w:val="24"/>
                <w:szCs w:val="24"/>
              </w:rPr>
              <w:t xml:space="preserve">1 </w:t>
            </w:r>
            <w:proofErr w:type="spellStart"/>
            <w:r w:rsidRPr="00E353AE">
              <w:rPr>
                <w:b/>
                <w:sz w:val="24"/>
                <w:szCs w:val="24"/>
              </w:rPr>
              <w:t>hr</w:t>
            </w:r>
            <w:proofErr w:type="spellEnd"/>
            <w:r w:rsidRPr="00E353AE">
              <w:rPr>
                <w:b/>
                <w:sz w:val="24"/>
                <w:szCs w:val="24"/>
              </w:rPr>
              <w:t xml:space="preserve"> x $300/</w:t>
            </w:r>
            <w:proofErr w:type="spellStart"/>
            <w:r w:rsidRPr="00E353AE">
              <w:rPr>
                <w:b/>
                <w:sz w:val="24"/>
                <w:szCs w:val="24"/>
              </w:rPr>
              <w:t>hr</w:t>
            </w:r>
            <w:proofErr w:type="spellEnd"/>
            <w:r w:rsidRPr="00E353AE">
              <w:rPr>
                <w:b/>
                <w:sz w:val="24"/>
                <w:szCs w:val="24"/>
              </w:rPr>
              <w:t xml:space="preserve"> = $300</w:t>
            </w:r>
          </w:p>
        </w:tc>
        <w:tc>
          <w:tcPr>
            <w:tcW w:w="2296" w:type="dxa"/>
            <w:gridSpan w:val="2"/>
          </w:tcPr>
          <w:p w:rsidRPr="00E353AE" w:rsidR="004727E5" w:rsidP="004727E5" w:rsidRDefault="004727E5" w14:paraId="04A2D7DC" w14:textId="1781E109">
            <w:pPr>
              <w:tabs>
                <w:tab w:val="left" w:pos="-720"/>
              </w:tabs>
              <w:suppressAutoHyphens/>
              <w:rPr>
                <w:b/>
                <w:sz w:val="24"/>
                <w:szCs w:val="24"/>
              </w:rPr>
            </w:pPr>
            <w:r w:rsidRPr="00E353AE">
              <w:rPr>
                <w:b/>
                <w:sz w:val="24"/>
                <w:szCs w:val="24"/>
              </w:rPr>
              <w:t>$</w:t>
            </w:r>
            <w:r w:rsidR="0056099C">
              <w:rPr>
                <w:b/>
                <w:sz w:val="24"/>
                <w:szCs w:val="24"/>
              </w:rPr>
              <w:t>6</w:t>
            </w:r>
            <w:r w:rsidR="00FE1A05">
              <w:rPr>
                <w:b/>
                <w:sz w:val="24"/>
                <w:szCs w:val="24"/>
              </w:rPr>
              <w:t>24,300</w:t>
            </w:r>
          </w:p>
        </w:tc>
      </w:tr>
      <w:tr w:rsidRPr="00E353AE" w:rsidR="004727E5" w:rsidTr="00B45876" w14:paraId="3581B92D" w14:textId="77777777">
        <w:trPr>
          <w:trHeight w:val="552"/>
        </w:trPr>
        <w:tc>
          <w:tcPr>
            <w:tcW w:w="2920" w:type="dxa"/>
            <w:shd w:val="clear" w:color="auto" w:fill="auto"/>
          </w:tcPr>
          <w:p w:rsidRPr="00E353AE" w:rsidR="004727E5" w:rsidP="004727E5" w:rsidRDefault="004727E5" w14:paraId="08885EC6" w14:textId="77777777">
            <w:pPr>
              <w:tabs>
                <w:tab w:val="left" w:pos="-720"/>
              </w:tabs>
              <w:suppressAutoHyphens/>
              <w:rPr>
                <w:b/>
                <w:sz w:val="24"/>
                <w:szCs w:val="24"/>
              </w:rPr>
            </w:pPr>
            <w:r w:rsidRPr="00E353AE">
              <w:rPr>
                <w:b/>
                <w:sz w:val="24"/>
                <w:szCs w:val="24"/>
              </w:rPr>
              <w:t>Commercial TV Stations</w:t>
            </w:r>
          </w:p>
        </w:tc>
        <w:tc>
          <w:tcPr>
            <w:tcW w:w="2358" w:type="dxa"/>
            <w:shd w:val="clear" w:color="auto" w:fill="auto"/>
          </w:tcPr>
          <w:p w:rsidRPr="00E353AE" w:rsidR="004727E5" w:rsidP="004727E5" w:rsidRDefault="004727E5" w14:paraId="72A87A9D" w14:textId="6CA2C639">
            <w:pPr>
              <w:rPr>
                <w:b/>
                <w:sz w:val="24"/>
                <w:szCs w:val="24"/>
              </w:rPr>
            </w:pPr>
            <w:r w:rsidRPr="00E353AE">
              <w:rPr>
                <w:b/>
                <w:sz w:val="24"/>
                <w:szCs w:val="24"/>
              </w:rPr>
              <w:t>1,3</w:t>
            </w:r>
            <w:r w:rsidR="00D3534E">
              <w:rPr>
                <w:b/>
                <w:sz w:val="24"/>
                <w:szCs w:val="24"/>
              </w:rPr>
              <w:t>7</w:t>
            </w:r>
            <w:r w:rsidR="00C06A76">
              <w:rPr>
                <w:b/>
                <w:sz w:val="24"/>
                <w:szCs w:val="24"/>
              </w:rPr>
              <w:t>2</w:t>
            </w:r>
          </w:p>
        </w:tc>
        <w:tc>
          <w:tcPr>
            <w:tcW w:w="2296" w:type="dxa"/>
            <w:shd w:val="clear" w:color="auto" w:fill="auto"/>
          </w:tcPr>
          <w:p w:rsidRPr="00E353AE" w:rsidR="004727E5" w:rsidP="004727E5" w:rsidRDefault="004727E5" w14:paraId="4474CB13" w14:textId="77777777">
            <w:pPr>
              <w:tabs>
                <w:tab w:val="left" w:pos="-720"/>
              </w:tabs>
              <w:suppressAutoHyphens/>
              <w:rPr>
                <w:b/>
                <w:sz w:val="24"/>
                <w:szCs w:val="24"/>
              </w:rPr>
            </w:pPr>
            <w:r w:rsidRPr="00E353AE">
              <w:rPr>
                <w:b/>
                <w:sz w:val="24"/>
                <w:szCs w:val="24"/>
              </w:rPr>
              <w:t xml:space="preserve">1 </w:t>
            </w:r>
            <w:proofErr w:type="spellStart"/>
            <w:r w:rsidRPr="00E353AE">
              <w:rPr>
                <w:b/>
                <w:sz w:val="24"/>
                <w:szCs w:val="24"/>
              </w:rPr>
              <w:t>hr</w:t>
            </w:r>
            <w:proofErr w:type="spellEnd"/>
            <w:r w:rsidRPr="00E353AE">
              <w:rPr>
                <w:b/>
                <w:sz w:val="24"/>
                <w:szCs w:val="24"/>
              </w:rPr>
              <w:t xml:space="preserve"> x $300/</w:t>
            </w:r>
            <w:proofErr w:type="spellStart"/>
            <w:r w:rsidRPr="00E353AE">
              <w:rPr>
                <w:b/>
                <w:sz w:val="24"/>
                <w:szCs w:val="24"/>
              </w:rPr>
              <w:t>hr</w:t>
            </w:r>
            <w:proofErr w:type="spellEnd"/>
            <w:r w:rsidRPr="00E353AE">
              <w:rPr>
                <w:b/>
                <w:sz w:val="24"/>
                <w:szCs w:val="24"/>
              </w:rPr>
              <w:t xml:space="preserve"> = $300</w:t>
            </w:r>
          </w:p>
        </w:tc>
        <w:tc>
          <w:tcPr>
            <w:tcW w:w="2296" w:type="dxa"/>
            <w:gridSpan w:val="2"/>
          </w:tcPr>
          <w:p w:rsidRPr="00E353AE" w:rsidR="004727E5" w:rsidP="004727E5" w:rsidRDefault="004727E5" w14:paraId="4F9F836C" w14:textId="522A860D">
            <w:pPr>
              <w:tabs>
                <w:tab w:val="left" w:pos="-720"/>
              </w:tabs>
              <w:suppressAutoHyphens/>
              <w:rPr>
                <w:b/>
                <w:sz w:val="24"/>
                <w:szCs w:val="24"/>
              </w:rPr>
            </w:pPr>
            <w:r w:rsidRPr="00E353AE">
              <w:rPr>
                <w:b/>
                <w:sz w:val="24"/>
                <w:szCs w:val="24"/>
              </w:rPr>
              <w:t>$41</w:t>
            </w:r>
            <w:r w:rsidR="00FE1A05">
              <w:rPr>
                <w:b/>
                <w:sz w:val="24"/>
                <w:szCs w:val="24"/>
              </w:rPr>
              <w:t>1</w:t>
            </w:r>
            <w:r w:rsidR="0056099C">
              <w:rPr>
                <w:b/>
                <w:sz w:val="24"/>
                <w:szCs w:val="24"/>
              </w:rPr>
              <w:t>,</w:t>
            </w:r>
            <w:r w:rsidR="00FE1A05">
              <w:rPr>
                <w:b/>
                <w:sz w:val="24"/>
                <w:szCs w:val="24"/>
              </w:rPr>
              <w:t>6</w:t>
            </w:r>
            <w:r w:rsidR="00D3534E">
              <w:rPr>
                <w:b/>
                <w:sz w:val="24"/>
                <w:szCs w:val="24"/>
              </w:rPr>
              <w:t>00</w:t>
            </w:r>
          </w:p>
        </w:tc>
      </w:tr>
      <w:tr w:rsidRPr="00E353AE" w:rsidR="004727E5" w:rsidTr="00B45876" w14:paraId="75A6A840" w14:textId="77777777">
        <w:trPr>
          <w:trHeight w:val="822"/>
        </w:trPr>
        <w:tc>
          <w:tcPr>
            <w:tcW w:w="2920" w:type="dxa"/>
            <w:shd w:val="clear" w:color="auto" w:fill="auto"/>
          </w:tcPr>
          <w:p w:rsidRPr="00E353AE" w:rsidR="004727E5" w:rsidP="004727E5" w:rsidRDefault="004727E5" w14:paraId="4CA9BF40" w14:textId="77777777">
            <w:pPr>
              <w:tabs>
                <w:tab w:val="left" w:pos="-720"/>
              </w:tabs>
              <w:suppressAutoHyphens/>
              <w:rPr>
                <w:b/>
                <w:sz w:val="24"/>
                <w:szCs w:val="24"/>
              </w:rPr>
            </w:pPr>
            <w:r w:rsidRPr="00E353AE">
              <w:rPr>
                <w:b/>
                <w:sz w:val="24"/>
                <w:szCs w:val="24"/>
              </w:rPr>
              <w:t>Noncommercial Educational TV Stations</w:t>
            </w:r>
          </w:p>
        </w:tc>
        <w:tc>
          <w:tcPr>
            <w:tcW w:w="2358" w:type="dxa"/>
            <w:shd w:val="clear" w:color="auto" w:fill="auto"/>
          </w:tcPr>
          <w:p w:rsidRPr="00E353AE" w:rsidR="004727E5" w:rsidP="004727E5" w:rsidRDefault="004727E5" w14:paraId="271AD42A" w14:textId="77777777">
            <w:pPr>
              <w:rPr>
                <w:b/>
                <w:sz w:val="24"/>
                <w:szCs w:val="24"/>
              </w:rPr>
            </w:pPr>
            <w:r w:rsidRPr="00E353AE">
              <w:rPr>
                <w:b/>
                <w:sz w:val="24"/>
                <w:szCs w:val="24"/>
              </w:rPr>
              <w:t>3</w:t>
            </w:r>
            <w:r w:rsidR="00D3534E">
              <w:rPr>
                <w:b/>
                <w:sz w:val="24"/>
                <w:szCs w:val="24"/>
              </w:rPr>
              <w:t>84</w:t>
            </w:r>
          </w:p>
        </w:tc>
        <w:tc>
          <w:tcPr>
            <w:tcW w:w="2296" w:type="dxa"/>
            <w:shd w:val="clear" w:color="auto" w:fill="auto"/>
          </w:tcPr>
          <w:p w:rsidRPr="00E353AE" w:rsidR="004727E5" w:rsidP="004727E5" w:rsidRDefault="004727E5" w14:paraId="4B4A27E6" w14:textId="77777777">
            <w:pPr>
              <w:tabs>
                <w:tab w:val="left" w:pos="-720"/>
              </w:tabs>
              <w:suppressAutoHyphens/>
              <w:rPr>
                <w:b/>
                <w:sz w:val="24"/>
                <w:szCs w:val="24"/>
              </w:rPr>
            </w:pPr>
            <w:r w:rsidRPr="00E353AE">
              <w:rPr>
                <w:b/>
                <w:sz w:val="24"/>
                <w:szCs w:val="24"/>
              </w:rPr>
              <w:t xml:space="preserve">1 </w:t>
            </w:r>
            <w:proofErr w:type="spellStart"/>
            <w:r w:rsidRPr="00E353AE">
              <w:rPr>
                <w:b/>
                <w:sz w:val="24"/>
                <w:szCs w:val="24"/>
              </w:rPr>
              <w:t>hr</w:t>
            </w:r>
            <w:proofErr w:type="spellEnd"/>
            <w:r w:rsidRPr="00E353AE">
              <w:rPr>
                <w:b/>
                <w:sz w:val="24"/>
                <w:szCs w:val="24"/>
              </w:rPr>
              <w:t xml:space="preserve"> x $300/</w:t>
            </w:r>
            <w:proofErr w:type="spellStart"/>
            <w:r w:rsidRPr="00E353AE">
              <w:rPr>
                <w:b/>
                <w:sz w:val="24"/>
                <w:szCs w:val="24"/>
              </w:rPr>
              <w:t>hr</w:t>
            </w:r>
            <w:proofErr w:type="spellEnd"/>
            <w:r w:rsidRPr="00E353AE">
              <w:rPr>
                <w:b/>
                <w:sz w:val="24"/>
                <w:szCs w:val="24"/>
              </w:rPr>
              <w:t xml:space="preserve"> = $300</w:t>
            </w:r>
          </w:p>
        </w:tc>
        <w:tc>
          <w:tcPr>
            <w:tcW w:w="2296" w:type="dxa"/>
            <w:gridSpan w:val="2"/>
          </w:tcPr>
          <w:p w:rsidRPr="00E353AE" w:rsidR="004727E5" w:rsidP="004727E5" w:rsidRDefault="00880400" w14:paraId="76E977D2" w14:textId="77777777">
            <w:pPr>
              <w:tabs>
                <w:tab w:val="left" w:pos="-720"/>
              </w:tabs>
              <w:suppressAutoHyphens/>
              <w:rPr>
                <w:b/>
                <w:sz w:val="24"/>
                <w:szCs w:val="24"/>
              </w:rPr>
            </w:pPr>
            <w:r w:rsidRPr="00E353AE">
              <w:rPr>
                <w:b/>
                <w:sz w:val="24"/>
                <w:szCs w:val="24"/>
              </w:rPr>
              <w:t>$11</w:t>
            </w:r>
            <w:r w:rsidR="00D3534E">
              <w:rPr>
                <w:b/>
                <w:sz w:val="24"/>
                <w:szCs w:val="24"/>
              </w:rPr>
              <w:t>5</w:t>
            </w:r>
            <w:r w:rsidRPr="00E353AE">
              <w:rPr>
                <w:b/>
                <w:sz w:val="24"/>
                <w:szCs w:val="24"/>
              </w:rPr>
              <w:t>,2</w:t>
            </w:r>
            <w:r w:rsidRPr="00E353AE" w:rsidR="004727E5">
              <w:rPr>
                <w:b/>
                <w:sz w:val="24"/>
                <w:szCs w:val="24"/>
              </w:rPr>
              <w:t>00.00</w:t>
            </w:r>
          </w:p>
        </w:tc>
      </w:tr>
      <w:tr w:rsidRPr="00E353AE" w:rsidR="004727E5" w:rsidTr="00B45876" w14:paraId="50269C42" w14:textId="77777777">
        <w:trPr>
          <w:trHeight w:val="552"/>
        </w:trPr>
        <w:tc>
          <w:tcPr>
            <w:tcW w:w="2920" w:type="dxa"/>
            <w:shd w:val="clear" w:color="auto" w:fill="auto"/>
          </w:tcPr>
          <w:p w:rsidRPr="00E353AE" w:rsidR="004727E5" w:rsidP="004727E5" w:rsidRDefault="004727E5" w14:paraId="15918DEC" w14:textId="77777777">
            <w:pPr>
              <w:tabs>
                <w:tab w:val="left" w:pos="-720"/>
              </w:tabs>
              <w:suppressAutoHyphens/>
              <w:rPr>
                <w:b/>
                <w:sz w:val="24"/>
                <w:szCs w:val="24"/>
              </w:rPr>
            </w:pPr>
            <w:r w:rsidRPr="00E353AE">
              <w:rPr>
                <w:b/>
                <w:sz w:val="24"/>
                <w:szCs w:val="24"/>
              </w:rPr>
              <w:t>Class A TV Stations</w:t>
            </w:r>
          </w:p>
        </w:tc>
        <w:tc>
          <w:tcPr>
            <w:tcW w:w="2358" w:type="dxa"/>
            <w:shd w:val="clear" w:color="auto" w:fill="auto"/>
          </w:tcPr>
          <w:p w:rsidRPr="00E353AE" w:rsidR="004727E5" w:rsidP="004727E5" w:rsidRDefault="0056099C" w14:paraId="0BFE5527" w14:textId="44658AAC">
            <w:pPr>
              <w:rPr>
                <w:b/>
                <w:sz w:val="24"/>
                <w:szCs w:val="24"/>
              </w:rPr>
            </w:pPr>
            <w:r>
              <w:rPr>
                <w:b/>
                <w:sz w:val="24"/>
                <w:szCs w:val="24"/>
              </w:rPr>
              <w:t>3</w:t>
            </w:r>
            <w:r w:rsidR="00267F9F">
              <w:rPr>
                <w:b/>
                <w:sz w:val="24"/>
                <w:szCs w:val="24"/>
              </w:rPr>
              <w:t>85</w:t>
            </w:r>
          </w:p>
        </w:tc>
        <w:tc>
          <w:tcPr>
            <w:tcW w:w="2296" w:type="dxa"/>
            <w:shd w:val="clear" w:color="auto" w:fill="auto"/>
          </w:tcPr>
          <w:p w:rsidRPr="00E353AE" w:rsidR="004727E5" w:rsidP="004727E5" w:rsidRDefault="004727E5" w14:paraId="37157869" w14:textId="77777777">
            <w:pPr>
              <w:tabs>
                <w:tab w:val="left" w:pos="-720"/>
              </w:tabs>
              <w:suppressAutoHyphens/>
              <w:rPr>
                <w:b/>
                <w:sz w:val="24"/>
                <w:szCs w:val="24"/>
              </w:rPr>
            </w:pPr>
            <w:r w:rsidRPr="00E353AE">
              <w:rPr>
                <w:b/>
                <w:sz w:val="24"/>
                <w:szCs w:val="24"/>
              </w:rPr>
              <w:t xml:space="preserve">1 </w:t>
            </w:r>
            <w:proofErr w:type="spellStart"/>
            <w:r w:rsidRPr="00E353AE">
              <w:rPr>
                <w:b/>
                <w:sz w:val="24"/>
                <w:szCs w:val="24"/>
              </w:rPr>
              <w:t>hr</w:t>
            </w:r>
            <w:proofErr w:type="spellEnd"/>
            <w:r w:rsidRPr="00E353AE">
              <w:rPr>
                <w:b/>
                <w:sz w:val="24"/>
                <w:szCs w:val="24"/>
              </w:rPr>
              <w:t xml:space="preserve"> x $300/</w:t>
            </w:r>
            <w:proofErr w:type="spellStart"/>
            <w:r w:rsidRPr="00E353AE">
              <w:rPr>
                <w:b/>
                <w:sz w:val="24"/>
                <w:szCs w:val="24"/>
              </w:rPr>
              <w:t>hr</w:t>
            </w:r>
            <w:proofErr w:type="spellEnd"/>
            <w:r w:rsidRPr="00E353AE">
              <w:rPr>
                <w:b/>
                <w:sz w:val="24"/>
                <w:szCs w:val="24"/>
              </w:rPr>
              <w:t xml:space="preserve"> = $300</w:t>
            </w:r>
          </w:p>
        </w:tc>
        <w:tc>
          <w:tcPr>
            <w:tcW w:w="2296" w:type="dxa"/>
            <w:gridSpan w:val="2"/>
          </w:tcPr>
          <w:p w:rsidRPr="00E353AE" w:rsidR="004727E5" w:rsidP="00880400" w:rsidRDefault="004727E5" w14:paraId="4DB9134F" w14:textId="5391066E">
            <w:pPr>
              <w:tabs>
                <w:tab w:val="left" w:pos="-720"/>
              </w:tabs>
              <w:suppressAutoHyphens/>
              <w:rPr>
                <w:b/>
                <w:sz w:val="24"/>
                <w:szCs w:val="24"/>
              </w:rPr>
            </w:pPr>
            <w:r w:rsidRPr="00E353AE">
              <w:rPr>
                <w:b/>
                <w:sz w:val="24"/>
                <w:szCs w:val="24"/>
              </w:rPr>
              <w:t>$1</w:t>
            </w:r>
            <w:r w:rsidR="00D3534E">
              <w:rPr>
                <w:b/>
                <w:sz w:val="24"/>
                <w:szCs w:val="24"/>
              </w:rPr>
              <w:t>1</w:t>
            </w:r>
            <w:r w:rsidR="00376C1B">
              <w:rPr>
                <w:b/>
                <w:sz w:val="24"/>
                <w:szCs w:val="24"/>
              </w:rPr>
              <w:t>5</w:t>
            </w:r>
            <w:r w:rsidR="0056099C">
              <w:rPr>
                <w:b/>
                <w:sz w:val="24"/>
                <w:szCs w:val="24"/>
              </w:rPr>
              <w:t>,</w:t>
            </w:r>
            <w:r w:rsidR="00376C1B">
              <w:rPr>
                <w:b/>
                <w:sz w:val="24"/>
                <w:szCs w:val="24"/>
              </w:rPr>
              <w:t>5</w:t>
            </w:r>
            <w:r w:rsidR="0056099C">
              <w:rPr>
                <w:b/>
                <w:sz w:val="24"/>
                <w:szCs w:val="24"/>
              </w:rPr>
              <w:t>00</w:t>
            </w:r>
            <w:r w:rsidRPr="00E353AE">
              <w:rPr>
                <w:b/>
                <w:sz w:val="24"/>
                <w:szCs w:val="24"/>
              </w:rPr>
              <w:t>.00</w:t>
            </w:r>
          </w:p>
        </w:tc>
      </w:tr>
      <w:tr w:rsidRPr="00E353AE" w:rsidR="004727E5" w:rsidTr="00B45876" w14:paraId="43560EDE" w14:textId="77777777">
        <w:trPr>
          <w:trHeight w:val="284"/>
        </w:trPr>
        <w:tc>
          <w:tcPr>
            <w:tcW w:w="2920" w:type="dxa"/>
            <w:shd w:val="clear" w:color="auto" w:fill="auto"/>
          </w:tcPr>
          <w:p w:rsidRPr="00E353AE" w:rsidR="004727E5" w:rsidP="004727E5" w:rsidRDefault="004727E5" w14:paraId="744572A7" w14:textId="77777777">
            <w:pPr>
              <w:tabs>
                <w:tab w:val="left" w:pos="-720"/>
              </w:tabs>
              <w:suppressAutoHyphens/>
              <w:rPr>
                <w:b/>
                <w:sz w:val="24"/>
                <w:szCs w:val="24"/>
              </w:rPr>
            </w:pPr>
            <w:r w:rsidRPr="00E353AE">
              <w:rPr>
                <w:b/>
                <w:sz w:val="24"/>
                <w:szCs w:val="24"/>
              </w:rPr>
              <w:t>LPTV Stations</w:t>
            </w:r>
          </w:p>
        </w:tc>
        <w:tc>
          <w:tcPr>
            <w:tcW w:w="2358" w:type="dxa"/>
            <w:shd w:val="clear" w:color="auto" w:fill="auto"/>
          </w:tcPr>
          <w:p w:rsidRPr="00E353AE" w:rsidR="004727E5" w:rsidP="004727E5" w:rsidRDefault="004727E5" w14:paraId="274C7957" w14:textId="76922E97">
            <w:pPr>
              <w:rPr>
                <w:b/>
                <w:sz w:val="24"/>
                <w:szCs w:val="24"/>
              </w:rPr>
            </w:pPr>
            <w:r w:rsidRPr="00E353AE">
              <w:rPr>
                <w:b/>
                <w:sz w:val="24"/>
                <w:szCs w:val="24"/>
              </w:rPr>
              <w:t>1,</w:t>
            </w:r>
            <w:r w:rsidR="005325E4">
              <w:rPr>
                <w:b/>
                <w:sz w:val="24"/>
                <w:szCs w:val="24"/>
              </w:rPr>
              <w:t>891</w:t>
            </w:r>
            <w:r w:rsidRPr="00E353AE">
              <w:rPr>
                <w:b/>
                <w:sz w:val="24"/>
                <w:szCs w:val="24"/>
              </w:rPr>
              <w:t xml:space="preserve"> </w:t>
            </w:r>
          </w:p>
        </w:tc>
        <w:tc>
          <w:tcPr>
            <w:tcW w:w="2296" w:type="dxa"/>
            <w:shd w:val="clear" w:color="auto" w:fill="auto"/>
          </w:tcPr>
          <w:p w:rsidRPr="00E353AE" w:rsidR="004727E5" w:rsidP="004727E5" w:rsidRDefault="004727E5" w14:paraId="3BD7BE12" w14:textId="77777777">
            <w:pPr>
              <w:tabs>
                <w:tab w:val="left" w:pos="-720"/>
              </w:tabs>
              <w:suppressAutoHyphens/>
              <w:rPr>
                <w:b/>
                <w:sz w:val="24"/>
                <w:szCs w:val="24"/>
              </w:rPr>
            </w:pPr>
            <w:r w:rsidRPr="00E353AE">
              <w:rPr>
                <w:b/>
                <w:sz w:val="24"/>
                <w:szCs w:val="24"/>
              </w:rPr>
              <w:t xml:space="preserve">1 </w:t>
            </w:r>
            <w:proofErr w:type="spellStart"/>
            <w:r w:rsidRPr="00E353AE">
              <w:rPr>
                <w:b/>
                <w:sz w:val="24"/>
                <w:szCs w:val="24"/>
              </w:rPr>
              <w:t>hr</w:t>
            </w:r>
            <w:proofErr w:type="spellEnd"/>
            <w:r w:rsidRPr="00E353AE">
              <w:rPr>
                <w:b/>
                <w:sz w:val="24"/>
                <w:szCs w:val="24"/>
              </w:rPr>
              <w:t xml:space="preserve"> x $300/</w:t>
            </w:r>
            <w:proofErr w:type="spellStart"/>
            <w:r w:rsidRPr="00E353AE">
              <w:rPr>
                <w:b/>
                <w:sz w:val="24"/>
                <w:szCs w:val="24"/>
              </w:rPr>
              <w:t>hr</w:t>
            </w:r>
            <w:proofErr w:type="spellEnd"/>
            <w:r w:rsidRPr="00E353AE">
              <w:rPr>
                <w:b/>
                <w:sz w:val="24"/>
                <w:szCs w:val="24"/>
              </w:rPr>
              <w:t xml:space="preserve"> = $300</w:t>
            </w:r>
          </w:p>
        </w:tc>
        <w:tc>
          <w:tcPr>
            <w:tcW w:w="2296" w:type="dxa"/>
            <w:gridSpan w:val="2"/>
          </w:tcPr>
          <w:p w:rsidRPr="00E353AE" w:rsidR="004727E5" w:rsidP="00880400" w:rsidRDefault="004727E5" w14:paraId="5EA38C9B" w14:textId="05CF9957">
            <w:pPr>
              <w:tabs>
                <w:tab w:val="left" w:pos="-720"/>
              </w:tabs>
              <w:suppressAutoHyphens/>
              <w:rPr>
                <w:b/>
                <w:sz w:val="24"/>
                <w:szCs w:val="24"/>
              </w:rPr>
            </w:pPr>
            <w:r w:rsidRPr="00E353AE">
              <w:rPr>
                <w:b/>
                <w:sz w:val="24"/>
                <w:szCs w:val="24"/>
              </w:rPr>
              <w:t>$</w:t>
            </w:r>
            <w:r w:rsidRPr="00E353AE" w:rsidR="00880400">
              <w:rPr>
                <w:b/>
                <w:sz w:val="24"/>
                <w:szCs w:val="24"/>
              </w:rPr>
              <w:t>5</w:t>
            </w:r>
            <w:r w:rsidR="00376C1B">
              <w:rPr>
                <w:b/>
                <w:sz w:val="24"/>
                <w:szCs w:val="24"/>
              </w:rPr>
              <w:t>67</w:t>
            </w:r>
            <w:r w:rsidRPr="00E353AE" w:rsidR="00880400">
              <w:rPr>
                <w:b/>
                <w:sz w:val="24"/>
                <w:szCs w:val="24"/>
              </w:rPr>
              <w:t>,</w:t>
            </w:r>
            <w:r w:rsidR="00376C1B">
              <w:rPr>
                <w:b/>
                <w:sz w:val="24"/>
                <w:szCs w:val="24"/>
              </w:rPr>
              <w:t>3</w:t>
            </w:r>
            <w:r w:rsidRPr="00E353AE" w:rsidR="00880400">
              <w:rPr>
                <w:b/>
                <w:sz w:val="24"/>
                <w:szCs w:val="24"/>
              </w:rPr>
              <w:t>00</w:t>
            </w:r>
            <w:r w:rsidRPr="00E353AE">
              <w:rPr>
                <w:b/>
                <w:sz w:val="24"/>
                <w:szCs w:val="24"/>
              </w:rPr>
              <w:t>.00</w:t>
            </w:r>
          </w:p>
        </w:tc>
      </w:tr>
      <w:tr w:rsidRPr="00E353AE" w:rsidR="004727E5" w:rsidTr="00B45876" w14:paraId="23E257D4" w14:textId="77777777">
        <w:trPr>
          <w:trHeight w:val="284"/>
        </w:trPr>
        <w:tc>
          <w:tcPr>
            <w:tcW w:w="2920" w:type="dxa"/>
            <w:shd w:val="clear" w:color="auto" w:fill="auto"/>
          </w:tcPr>
          <w:p w:rsidRPr="00E353AE" w:rsidR="004727E5" w:rsidP="004727E5" w:rsidRDefault="004727E5" w14:paraId="57853E74" w14:textId="77777777">
            <w:pPr>
              <w:tabs>
                <w:tab w:val="left" w:pos="-720"/>
              </w:tabs>
              <w:suppressAutoHyphens/>
              <w:rPr>
                <w:b/>
                <w:sz w:val="24"/>
                <w:szCs w:val="24"/>
              </w:rPr>
            </w:pPr>
            <w:r w:rsidRPr="00E353AE">
              <w:rPr>
                <w:b/>
                <w:sz w:val="24"/>
                <w:szCs w:val="24"/>
              </w:rPr>
              <w:t>TOTALS</w:t>
            </w:r>
          </w:p>
        </w:tc>
        <w:tc>
          <w:tcPr>
            <w:tcW w:w="2358" w:type="dxa"/>
            <w:shd w:val="clear" w:color="auto" w:fill="auto"/>
          </w:tcPr>
          <w:p w:rsidRPr="00E353AE" w:rsidR="008339AE" w:rsidP="008339AE" w:rsidRDefault="004727E5" w14:paraId="2DB9BFE2" w14:textId="42C76624">
            <w:pPr>
              <w:rPr>
                <w:b/>
                <w:sz w:val="24"/>
                <w:szCs w:val="24"/>
              </w:rPr>
            </w:pPr>
            <w:r w:rsidRPr="00E353AE">
              <w:rPr>
                <w:b/>
                <w:sz w:val="24"/>
                <w:szCs w:val="24"/>
              </w:rPr>
              <w:t>2</w:t>
            </w:r>
            <w:r w:rsidR="00D3534E">
              <w:rPr>
                <w:b/>
                <w:sz w:val="24"/>
                <w:szCs w:val="24"/>
              </w:rPr>
              <w:t>1</w:t>
            </w:r>
            <w:r w:rsidRPr="00E353AE">
              <w:rPr>
                <w:b/>
                <w:sz w:val="24"/>
                <w:szCs w:val="24"/>
              </w:rPr>
              <w:t>,</w:t>
            </w:r>
            <w:r w:rsidR="00C1573E">
              <w:rPr>
                <w:b/>
                <w:sz w:val="24"/>
                <w:szCs w:val="24"/>
              </w:rPr>
              <w:t>525</w:t>
            </w:r>
            <w:r w:rsidRPr="00E353AE">
              <w:rPr>
                <w:b/>
                <w:sz w:val="24"/>
                <w:szCs w:val="24"/>
              </w:rPr>
              <w:t xml:space="preserve"> </w:t>
            </w:r>
          </w:p>
        </w:tc>
        <w:tc>
          <w:tcPr>
            <w:tcW w:w="2296" w:type="dxa"/>
            <w:shd w:val="clear" w:color="auto" w:fill="auto"/>
          </w:tcPr>
          <w:p w:rsidRPr="00E353AE" w:rsidR="004727E5" w:rsidP="004727E5" w:rsidRDefault="004727E5" w14:paraId="4A030F7A" w14:textId="77777777">
            <w:pPr>
              <w:tabs>
                <w:tab w:val="left" w:pos="-720"/>
              </w:tabs>
              <w:suppressAutoHyphens/>
              <w:rPr>
                <w:b/>
                <w:sz w:val="24"/>
                <w:szCs w:val="24"/>
              </w:rPr>
            </w:pPr>
          </w:p>
        </w:tc>
        <w:tc>
          <w:tcPr>
            <w:tcW w:w="2296" w:type="dxa"/>
            <w:gridSpan w:val="2"/>
          </w:tcPr>
          <w:p w:rsidRPr="00E353AE" w:rsidR="008339AE" w:rsidP="008339AE" w:rsidRDefault="004727E5" w14:paraId="72759502" w14:textId="0408707C">
            <w:pPr>
              <w:tabs>
                <w:tab w:val="left" w:pos="-720"/>
              </w:tabs>
              <w:suppressAutoHyphens/>
              <w:rPr>
                <w:b/>
                <w:sz w:val="24"/>
                <w:szCs w:val="24"/>
              </w:rPr>
            </w:pPr>
            <w:r w:rsidRPr="00E353AE">
              <w:rPr>
                <w:b/>
                <w:sz w:val="24"/>
                <w:szCs w:val="24"/>
              </w:rPr>
              <w:t>$6</w:t>
            </w:r>
            <w:r w:rsidRPr="00E353AE" w:rsidR="00880400">
              <w:rPr>
                <w:b/>
                <w:sz w:val="24"/>
                <w:szCs w:val="24"/>
              </w:rPr>
              <w:t>,</w:t>
            </w:r>
            <w:r w:rsidR="009B13C6">
              <w:rPr>
                <w:b/>
                <w:sz w:val="24"/>
                <w:szCs w:val="24"/>
              </w:rPr>
              <w:t>457</w:t>
            </w:r>
            <w:r w:rsidR="0056099C">
              <w:rPr>
                <w:b/>
                <w:sz w:val="24"/>
                <w:szCs w:val="24"/>
              </w:rPr>
              <w:t>,</w:t>
            </w:r>
            <w:r w:rsidR="009B13C6">
              <w:rPr>
                <w:b/>
                <w:sz w:val="24"/>
                <w:szCs w:val="24"/>
              </w:rPr>
              <w:t>5</w:t>
            </w:r>
            <w:r w:rsidR="0056099C">
              <w:rPr>
                <w:b/>
                <w:sz w:val="24"/>
                <w:szCs w:val="24"/>
              </w:rPr>
              <w:t>00</w:t>
            </w:r>
            <w:r w:rsidRPr="00E353AE">
              <w:rPr>
                <w:b/>
                <w:sz w:val="24"/>
                <w:szCs w:val="24"/>
              </w:rPr>
              <w:t>.00</w:t>
            </w:r>
          </w:p>
        </w:tc>
      </w:tr>
    </w:tbl>
    <w:p w:rsidRPr="00E353AE" w:rsidR="004727E5" w:rsidP="004727E5" w:rsidRDefault="004727E5" w14:paraId="3D501B49" w14:textId="77777777">
      <w:pPr>
        <w:tabs>
          <w:tab w:val="left" w:pos="-720"/>
        </w:tabs>
        <w:suppressAutoHyphens/>
        <w:rPr>
          <w:sz w:val="24"/>
          <w:szCs w:val="24"/>
        </w:rPr>
      </w:pPr>
    </w:p>
    <w:p w:rsidR="00B66598" w:rsidP="00B66598" w:rsidRDefault="00B66598" w14:paraId="45338CFF" w14:textId="58DCA740">
      <w:pPr>
        <w:tabs>
          <w:tab w:val="left" w:pos="-720"/>
        </w:tabs>
        <w:suppressAutoHyphens/>
        <w:rPr>
          <w:sz w:val="24"/>
          <w:szCs w:val="24"/>
        </w:rPr>
      </w:pPr>
    </w:p>
    <w:p w:rsidR="00AA45C4" w:rsidP="00B66598" w:rsidRDefault="00AA45C4" w14:paraId="240939D6" w14:textId="10FC9CB0">
      <w:pPr>
        <w:tabs>
          <w:tab w:val="left" w:pos="-720"/>
        </w:tabs>
        <w:suppressAutoHyphens/>
        <w:rPr>
          <w:sz w:val="24"/>
          <w:szCs w:val="24"/>
        </w:rPr>
      </w:pPr>
    </w:p>
    <w:p w:rsidR="00AA45C4" w:rsidP="00B66598" w:rsidRDefault="00AA45C4" w14:paraId="4613CC87" w14:textId="009A208D">
      <w:pPr>
        <w:tabs>
          <w:tab w:val="left" w:pos="-720"/>
        </w:tabs>
        <w:suppressAutoHyphens/>
        <w:rPr>
          <w:sz w:val="24"/>
          <w:szCs w:val="24"/>
        </w:rPr>
      </w:pPr>
    </w:p>
    <w:p w:rsidR="00AA45C4" w:rsidP="00B66598" w:rsidRDefault="00AA45C4" w14:paraId="33DF7BF8" w14:textId="1FA39C28">
      <w:pPr>
        <w:tabs>
          <w:tab w:val="left" w:pos="-720"/>
        </w:tabs>
        <w:suppressAutoHyphens/>
        <w:rPr>
          <w:sz w:val="24"/>
          <w:szCs w:val="24"/>
        </w:rPr>
      </w:pPr>
    </w:p>
    <w:p w:rsidR="00AA45C4" w:rsidP="00B66598" w:rsidRDefault="00AA45C4" w14:paraId="62AA7F50" w14:textId="41E2FAEA">
      <w:pPr>
        <w:tabs>
          <w:tab w:val="left" w:pos="-720"/>
        </w:tabs>
        <w:suppressAutoHyphens/>
        <w:rPr>
          <w:sz w:val="24"/>
          <w:szCs w:val="24"/>
        </w:rPr>
      </w:pPr>
    </w:p>
    <w:p w:rsidRPr="00E353AE" w:rsidR="00AA45C4" w:rsidP="00B66598" w:rsidRDefault="00AA45C4" w14:paraId="3BC0B2E2" w14:textId="77777777">
      <w:pPr>
        <w:tabs>
          <w:tab w:val="left" w:pos="-720"/>
        </w:tabs>
        <w:suppressAutoHyphens/>
        <w:rPr>
          <w:sz w:val="24"/>
          <w:szCs w:val="24"/>
        </w:rPr>
      </w:pPr>
    </w:p>
    <w:p w:rsidRPr="00E353AE" w:rsidR="00146D92" w:rsidRDefault="00146D92" w14:paraId="65B4E56E" w14:textId="77777777">
      <w:pPr>
        <w:tabs>
          <w:tab w:val="left" w:pos="-720"/>
        </w:tabs>
        <w:suppressAutoHyphens/>
        <w:rPr>
          <w:b/>
          <w:sz w:val="24"/>
          <w:szCs w:val="24"/>
        </w:rPr>
      </w:pPr>
      <w:r w:rsidRPr="00E353AE">
        <w:rPr>
          <w:b/>
          <w:sz w:val="24"/>
          <w:szCs w:val="24"/>
        </w:rPr>
        <w:lastRenderedPageBreak/>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E353AE" w:rsidR="00AD5E31" w:rsidP="00AD5E31" w:rsidRDefault="00AD5E31" w14:paraId="67D2A226" w14:textId="77777777">
      <w:pPr>
        <w:pStyle w:val="EndnoteText"/>
        <w:rPr>
          <w:szCs w:val="24"/>
        </w:rPr>
      </w:pPr>
    </w:p>
    <w:p w:rsidRPr="00E353AE" w:rsidR="005E3AF8" w:rsidP="000001FD" w:rsidRDefault="00DF5CA8" w14:paraId="16A368F2" w14:textId="77777777">
      <w:pPr>
        <w:pStyle w:val="EndnoteText"/>
        <w:tabs>
          <w:tab w:val="left" w:pos="-720"/>
        </w:tabs>
        <w:suppressAutoHyphens/>
        <w:rPr>
          <w:szCs w:val="24"/>
        </w:rPr>
      </w:pPr>
      <w:r w:rsidRPr="00E353AE">
        <w:rPr>
          <w:szCs w:val="24"/>
        </w:rPr>
        <w:t xml:space="preserve">The Commission anticipates that the annualized cost to the Federal government will decrease as a result of the Contest Rule </w:t>
      </w:r>
      <w:r w:rsidRPr="00E353AE" w:rsidR="005E3AF8">
        <w:rPr>
          <w:szCs w:val="24"/>
        </w:rPr>
        <w:t>a</w:t>
      </w:r>
      <w:r w:rsidRPr="00E353AE">
        <w:rPr>
          <w:szCs w:val="24"/>
        </w:rPr>
        <w:t xml:space="preserve">mendment.  </w:t>
      </w:r>
      <w:r w:rsidRPr="00E353AE" w:rsidR="00DC4641">
        <w:rPr>
          <w:szCs w:val="24"/>
        </w:rPr>
        <w:t>T</w:t>
      </w:r>
      <w:r w:rsidRPr="00E353AE" w:rsidR="00080410">
        <w:rPr>
          <w:szCs w:val="24"/>
        </w:rPr>
        <w:t>he Commission anticipates</w:t>
      </w:r>
      <w:r w:rsidRPr="00E353AE">
        <w:rPr>
          <w:szCs w:val="24"/>
        </w:rPr>
        <w:t xml:space="preserve"> </w:t>
      </w:r>
      <w:r w:rsidRPr="00E353AE" w:rsidR="00DC4641">
        <w:rPr>
          <w:szCs w:val="24"/>
        </w:rPr>
        <w:t xml:space="preserve">that where broadcasters avail themselves of the flexibility provided by the </w:t>
      </w:r>
      <w:r w:rsidRPr="00E353AE" w:rsidR="005E3AF8">
        <w:rPr>
          <w:szCs w:val="24"/>
        </w:rPr>
        <w:t>a</w:t>
      </w:r>
      <w:r w:rsidRPr="00E353AE" w:rsidR="00DC4641">
        <w:rPr>
          <w:szCs w:val="24"/>
        </w:rPr>
        <w:t>mendment to the Contest R</w:t>
      </w:r>
      <w:r w:rsidRPr="00E353AE">
        <w:rPr>
          <w:szCs w:val="24"/>
        </w:rPr>
        <w:t>ule</w:t>
      </w:r>
      <w:r w:rsidRPr="00E353AE" w:rsidR="00DC4641">
        <w:rPr>
          <w:szCs w:val="24"/>
        </w:rPr>
        <w:t>, it</w:t>
      </w:r>
      <w:r w:rsidRPr="00E353AE">
        <w:rPr>
          <w:szCs w:val="24"/>
        </w:rPr>
        <w:t xml:space="preserve"> </w:t>
      </w:r>
      <w:r w:rsidRPr="00E353AE" w:rsidR="00080410">
        <w:rPr>
          <w:szCs w:val="24"/>
        </w:rPr>
        <w:t>will allow</w:t>
      </w:r>
      <w:r w:rsidRPr="00E353AE">
        <w:rPr>
          <w:szCs w:val="24"/>
        </w:rPr>
        <w:t xml:space="preserve"> reviewing attorneys to determine whether there has been a violation of the Contest Rule more expeditiously</w:t>
      </w:r>
      <w:r w:rsidRPr="00E353AE" w:rsidR="00080410">
        <w:rPr>
          <w:szCs w:val="24"/>
        </w:rPr>
        <w:t>, thus, lowering the total cost to the Federal government</w:t>
      </w:r>
      <w:r w:rsidRPr="00E353AE" w:rsidR="00AD5E31">
        <w:rPr>
          <w:szCs w:val="24"/>
        </w:rPr>
        <w:t>.</w:t>
      </w:r>
      <w:r w:rsidRPr="00E353AE">
        <w:rPr>
          <w:rStyle w:val="FootnoteReference"/>
          <w:szCs w:val="24"/>
        </w:rPr>
        <w:footnoteReference w:id="14"/>
      </w:r>
      <w:r w:rsidRPr="00E353AE" w:rsidR="00AD5E31">
        <w:rPr>
          <w:szCs w:val="24"/>
        </w:rPr>
        <w:t xml:space="preserve">  </w:t>
      </w:r>
    </w:p>
    <w:p w:rsidRPr="00E353AE" w:rsidR="00A002D1" w:rsidP="000001FD" w:rsidRDefault="00A002D1" w14:paraId="15FDB6ED" w14:textId="77777777">
      <w:pPr>
        <w:pStyle w:val="EndnoteText"/>
        <w:tabs>
          <w:tab w:val="left" w:pos="-720"/>
        </w:tabs>
        <w:suppressAutoHyphens/>
        <w:rPr>
          <w:szCs w:val="24"/>
        </w:rPr>
      </w:pPr>
    </w:p>
    <w:p w:rsidRPr="00E353AE" w:rsidR="005E3AF8" w:rsidP="005E3AF8" w:rsidRDefault="005E3AF8" w14:paraId="415F5F9D" w14:textId="77777777">
      <w:pPr>
        <w:pStyle w:val="EndnoteText"/>
        <w:rPr>
          <w:szCs w:val="24"/>
        </w:rPr>
      </w:pPr>
      <w:r w:rsidRPr="00E353AE">
        <w:rPr>
          <w:szCs w:val="24"/>
        </w:rPr>
        <w:t>Two</w:t>
      </w:r>
      <w:r w:rsidRPr="00E353AE">
        <w:rPr>
          <w:b/>
          <w:szCs w:val="24"/>
        </w:rPr>
        <w:t xml:space="preserve"> </w:t>
      </w:r>
      <w:r w:rsidRPr="00E353AE">
        <w:rPr>
          <w:szCs w:val="24"/>
        </w:rPr>
        <w:t>(2) GS-15/Step 5 Attorneys</w:t>
      </w:r>
      <w:r w:rsidRPr="00E353AE">
        <w:rPr>
          <w:szCs w:val="24"/>
        </w:rPr>
        <w:tab/>
      </w:r>
    </w:p>
    <w:p w:rsidRPr="00E353AE" w:rsidR="005E3AF8" w:rsidP="005E3AF8" w:rsidRDefault="0056099C" w14:paraId="02E3E8C0" w14:textId="341D7D06">
      <w:pPr>
        <w:pStyle w:val="EndnoteText"/>
        <w:rPr>
          <w:bCs/>
          <w:szCs w:val="24"/>
          <w:u w:val="single"/>
        </w:rPr>
      </w:pPr>
      <w:r>
        <w:rPr>
          <w:szCs w:val="24"/>
        </w:rPr>
        <w:t>$</w:t>
      </w:r>
      <w:r w:rsidR="00233AF8">
        <w:rPr>
          <w:szCs w:val="24"/>
        </w:rPr>
        <w:t>78.27</w:t>
      </w:r>
      <w:r w:rsidRPr="00E353AE" w:rsidR="005E3AF8">
        <w:rPr>
          <w:szCs w:val="24"/>
        </w:rPr>
        <w:t xml:space="preserve"> X 2 attorneys X </w:t>
      </w:r>
      <w:r w:rsidRPr="00E353AE" w:rsidR="009207A6">
        <w:rPr>
          <w:szCs w:val="24"/>
        </w:rPr>
        <w:t>1.75</w:t>
      </w:r>
      <w:r w:rsidRPr="00E353AE" w:rsidR="005E3AF8">
        <w:rPr>
          <w:szCs w:val="24"/>
        </w:rPr>
        <w:t xml:space="preserve"> hours per complaint</w:t>
      </w:r>
      <w:r w:rsidRPr="00E353AE" w:rsidR="005E3AF8">
        <w:rPr>
          <w:szCs w:val="24"/>
          <w:vertAlign w:val="superscript"/>
        </w:rPr>
        <w:footnoteReference w:id="15"/>
      </w:r>
      <w:r w:rsidRPr="00E353AE" w:rsidR="005E3AF8">
        <w:rPr>
          <w:szCs w:val="24"/>
        </w:rPr>
        <w:t xml:space="preserve"> = $</w:t>
      </w:r>
      <w:r w:rsidR="00233AF8">
        <w:rPr>
          <w:szCs w:val="24"/>
        </w:rPr>
        <w:t>273.9</w:t>
      </w:r>
      <w:r w:rsidR="00AA45C4">
        <w:rPr>
          <w:szCs w:val="24"/>
        </w:rPr>
        <w:t>5</w:t>
      </w:r>
      <w:r w:rsidRPr="00E353AE" w:rsidR="005E3AF8">
        <w:rPr>
          <w:szCs w:val="24"/>
        </w:rPr>
        <w:t xml:space="preserve"> X </w:t>
      </w:r>
      <w:r w:rsidRPr="00E353AE" w:rsidR="009207A6">
        <w:rPr>
          <w:szCs w:val="24"/>
        </w:rPr>
        <w:t>37</w:t>
      </w:r>
      <w:r w:rsidRPr="00E353AE" w:rsidR="005E3AF8">
        <w:rPr>
          <w:szCs w:val="24"/>
        </w:rPr>
        <w:t xml:space="preserve"> complaints = </w:t>
      </w:r>
      <w:r w:rsidRPr="00E353AE" w:rsidR="005E3AF8">
        <w:rPr>
          <w:bCs/>
          <w:szCs w:val="24"/>
          <w:u w:val="single"/>
        </w:rPr>
        <w:t>$</w:t>
      </w:r>
      <w:r w:rsidR="00233AF8">
        <w:rPr>
          <w:bCs/>
          <w:szCs w:val="24"/>
          <w:u w:val="single"/>
        </w:rPr>
        <w:t>10,13</w:t>
      </w:r>
      <w:r w:rsidR="00AA45C4">
        <w:rPr>
          <w:bCs/>
          <w:szCs w:val="24"/>
          <w:u w:val="single"/>
        </w:rPr>
        <w:t>6.15</w:t>
      </w:r>
    </w:p>
    <w:p w:rsidRPr="00E353AE" w:rsidR="005E3AF8" w:rsidP="005E3AF8" w:rsidRDefault="005E3AF8" w14:paraId="7C64B1A3" w14:textId="77777777">
      <w:pPr>
        <w:pStyle w:val="EndnoteText"/>
        <w:rPr>
          <w:szCs w:val="24"/>
        </w:rPr>
      </w:pPr>
    </w:p>
    <w:p w:rsidRPr="00E353AE" w:rsidR="005E3AF8" w:rsidP="005E3AF8" w:rsidRDefault="005E3AF8" w14:paraId="3DFFBAA5" w14:textId="77777777">
      <w:pPr>
        <w:pStyle w:val="EndnoteText"/>
        <w:rPr>
          <w:szCs w:val="24"/>
        </w:rPr>
      </w:pPr>
      <w:r w:rsidRPr="00E353AE">
        <w:rPr>
          <w:szCs w:val="24"/>
        </w:rPr>
        <w:t>Two (2) GS-12/Step 5 Industry Analysts</w:t>
      </w:r>
    </w:p>
    <w:p w:rsidRPr="00E353AE" w:rsidR="005E3AF8" w:rsidP="005E3AF8" w:rsidRDefault="0056099C" w14:paraId="16A8233C" w14:textId="4AD47479">
      <w:pPr>
        <w:pStyle w:val="EndnoteText"/>
        <w:rPr>
          <w:bCs/>
          <w:szCs w:val="24"/>
          <w:u w:val="single"/>
        </w:rPr>
      </w:pPr>
      <w:r>
        <w:rPr>
          <w:szCs w:val="24"/>
        </w:rPr>
        <w:t>$</w:t>
      </w:r>
      <w:r w:rsidR="00233AF8">
        <w:rPr>
          <w:szCs w:val="24"/>
        </w:rPr>
        <w:t>47.35</w:t>
      </w:r>
      <w:r w:rsidRPr="00E353AE" w:rsidR="005E3AF8">
        <w:rPr>
          <w:szCs w:val="24"/>
        </w:rPr>
        <w:t xml:space="preserve"> X 2 analysts X .5 hours per complaint</w:t>
      </w:r>
      <w:r w:rsidRPr="00E353AE" w:rsidR="005E3AF8">
        <w:rPr>
          <w:szCs w:val="24"/>
          <w:vertAlign w:val="superscript"/>
        </w:rPr>
        <w:footnoteReference w:id="16"/>
      </w:r>
      <w:r w:rsidR="000D32F1">
        <w:rPr>
          <w:szCs w:val="24"/>
        </w:rPr>
        <w:t xml:space="preserve"> = $</w:t>
      </w:r>
      <w:r w:rsidR="00233AF8">
        <w:rPr>
          <w:szCs w:val="24"/>
        </w:rPr>
        <w:t>47.35</w:t>
      </w:r>
      <w:r w:rsidRPr="00E353AE" w:rsidR="005E3AF8">
        <w:rPr>
          <w:szCs w:val="24"/>
        </w:rPr>
        <w:t xml:space="preserve"> X </w:t>
      </w:r>
      <w:r w:rsidRPr="00E353AE" w:rsidR="009207A6">
        <w:rPr>
          <w:szCs w:val="24"/>
        </w:rPr>
        <w:t>37</w:t>
      </w:r>
      <w:r w:rsidRPr="00E353AE" w:rsidR="005E3AF8">
        <w:rPr>
          <w:szCs w:val="24"/>
        </w:rPr>
        <w:t xml:space="preserve"> complaints = </w:t>
      </w:r>
      <w:r w:rsidRPr="00E353AE" w:rsidR="005E3AF8">
        <w:rPr>
          <w:bCs/>
          <w:szCs w:val="24"/>
          <w:u w:val="single"/>
        </w:rPr>
        <w:t>$</w:t>
      </w:r>
      <w:r w:rsidR="00233AF8">
        <w:rPr>
          <w:bCs/>
          <w:szCs w:val="24"/>
          <w:u w:val="single"/>
        </w:rPr>
        <w:t>1,751.95</w:t>
      </w:r>
    </w:p>
    <w:p w:rsidRPr="00E353AE" w:rsidR="00A002D1" w:rsidP="005E3AF8" w:rsidRDefault="00A002D1" w14:paraId="4B5C7FBA" w14:textId="77777777">
      <w:pPr>
        <w:pStyle w:val="EndnoteText"/>
        <w:rPr>
          <w:bCs/>
          <w:szCs w:val="24"/>
          <w:u w:val="single"/>
        </w:rPr>
      </w:pPr>
    </w:p>
    <w:p w:rsidRPr="00E353AE" w:rsidR="00A002D1" w:rsidP="005E3AF8" w:rsidRDefault="00A002D1" w14:paraId="369CCEA0" w14:textId="789347A3">
      <w:pPr>
        <w:pStyle w:val="EndnoteText"/>
        <w:rPr>
          <w:szCs w:val="24"/>
        </w:rPr>
      </w:pPr>
      <w:r w:rsidRPr="00E353AE">
        <w:rPr>
          <w:b/>
          <w:bCs/>
          <w:szCs w:val="24"/>
        </w:rPr>
        <w:t>Total Cost to the Federal Government</w:t>
      </w:r>
      <w:r w:rsidR="000D32F1">
        <w:rPr>
          <w:bCs/>
          <w:szCs w:val="24"/>
        </w:rPr>
        <w:t>:  $</w:t>
      </w:r>
      <w:r w:rsidR="00233AF8">
        <w:rPr>
          <w:bCs/>
          <w:szCs w:val="24"/>
          <w:u w:val="single"/>
        </w:rPr>
        <w:t>1,751.95</w:t>
      </w:r>
      <w:r w:rsidR="00AA45C4">
        <w:rPr>
          <w:bCs/>
          <w:szCs w:val="24"/>
        </w:rPr>
        <w:t xml:space="preserve"> </w:t>
      </w:r>
      <w:r w:rsidR="000D32F1">
        <w:rPr>
          <w:bCs/>
          <w:szCs w:val="24"/>
        </w:rPr>
        <w:t>+ $</w:t>
      </w:r>
      <w:r w:rsidR="00233AF8">
        <w:rPr>
          <w:bCs/>
          <w:szCs w:val="24"/>
          <w:u w:val="single"/>
        </w:rPr>
        <w:t>10,13</w:t>
      </w:r>
      <w:r w:rsidR="00AA45C4">
        <w:rPr>
          <w:bCs/>
          <w:szCs w:val="24"/>
          <w:u w:val="single"/>
        </w:rPr>
        <w:t xml:space="preserve">6.15 </w:t>
      </w:r>
      <w:r w:rsidRPr="00E353AE">
        <w:rPr>
          <w:bCs/>
          <w:szCs w:val="24"/>
        </w:rPr>
        <w:t xml:space="preserve">= </w:t>
      </w:r>
      <w:r w:rsidR="000D32F1">
        <w:rPr>
          <w:b/>
          <w:bCs/>
          <w:szCs w:val="24"/>
        </w:rPr>
        <w:t>$</w:t>
      </w:r>
      <w:r w:rsidR="00233AF8">
        <w:rPr>
          <w:b/>
          <w:bCs/>
          <w:szCs w:val="24"/>
        </w:rPr>
        <w:t>11,88</w:t>
      </w:r>
      <w:r w:rsidR="00AA45C4">
        <w:rPr>
          <w:b/>
          <w:bCs/>
          <w:szCs w:val="24"/>
        </w:rPr>
        <w:t>8.10</w:t>
      </w:r>
    </w:p>
    <w:p w:rsidRPr="00E353AE" w:rsidR="005E3AF8" w:rsidP="005E3AF8" w:rsidRDefault="005E3AF8" w14:paraId="38AF919D" w14:textId="77777777">
      <w:pPr>
        <w:pStyle w:val="EndnoteText"/>
        <w:rPr>
          <w:szCs w:val="24"/>
        </w:rPr>
      </w:pPr>
    </w:p>
    <w:p w:rsidRPr="00E353AE" w:rsidR="00AD5E31" w:rsidP="00AD5E31" w:rsidRDefault="00146D92" w14:paraId="4272046F" w14:textId="77777777">
      <w:pPr>
        <w:tabs>
          <w:tab w:val="left" w:pos="-720"/>
        </w:tabs>
        <w:suppressAutoHyphens/>
        <w:rPr>
          <w:sz w:val="24"/>
          <w:szCs w:val="24"/>
        </w:rPr>
      </w:pPr>
      <w:r w:rsidRPr="00E353AE">
        <w:rPr>
          <w:b/>
          <w:sz w:val="24"/>
          <w:szCs w:val="24"/>
        </w:rPr>
        <w:t>15.  Explain reasons for any program changes or adjustments reported in Items 1</w:t>
      </w:r>
      <w:r w:rsidRPr="00E353AE" w:rsidR="00C24105">
        <w:rPr>
          <w:b/>
          <w:sz w:val="24"/>
          <w:szCs w:val="24"/>
        </w:rPr>
        <w:t>2</w:t>
      </w:r>
      <w:r w:rsidRPr="00E353AE">
        <w:rPr>
          <w:b/>
          <w:sz w:val="24"/>
          <w:szCs w:val="24"/>
        </w:rPr>
        <w:t xml:space="preserve"> </w:t>
      </w:r>
      <w:r w:rsidRPr="00E353AE" w:rsidR="00C24105">
        <w:rPr>
          <w:b/>
          <w:sz w:val="24"/>
          <w:szCs w:val="24"/>
        </w:rPr>
        <w:t>and</w:t>
      </w:r>
      <w:r w:rsidRPr="00E353AE">
        <w:rPr>
          <w:b/>
          <w:sz w:val="24"/>
          <w:szCs w:val="24"/>
        </w:rPr>
        <w:t xml:space="preserve"> 1</w:t>
      </w:r>
      <w:r w:rsidRPr="00E353AE" w:rsidR="00C24105">
        <w:rPr>
          <w:b/>
          <w:sz w:val="24"/>
          <w:szCs w:val="24"/>
        </w:rPr>
        <w:t>3.</w:t>
      </w:r>
      <w:r w:rsidRPr="00E353AE">
        <w:rPr>
          <w:b/>
          <w:sz w:val="24"/>
          <w:szCs w:val="24"/>
        </w:rPr>
        <w:t xml:space="preserve">  </w:t>
      </w:r>
    </w:p>
    <w:p w:rsidR="007639C9" w:rsidP="005D3D7B" w:rsidRDefault="007639C9" w14:paraId="2B20EC58" w14:textId="77777777">
      <w:pPr>
        <w:tabs>
          <w:tab w:val="left" w:pos="-720"/>
        </w:tabs>
        <w:suppressAutoHyphens/>
        <w:rPr>
          <w:sz w:val="24"/>
          <w:szCs w:val="24"/>
        </w:rPr>
      </w:pPr>
    </w:p>
    <w:p w:rsidRPr="00E353AE" w:rsidR="005D3D7B" w:rsidP="005D3D7B" w:rsidRDefault="00AD5E31" w14:paraId="2917B387" w14:textId="364E2A50">
      <w:pPr>
        <w:tabs>
          <w:tab w:val="left" w:pos="-720"/>
        </w:tabs>
        <w:suppressAutoHyphens/>
        <w:rPr>
          <w:b/>
          <w:sz w:val="24"/>
          <w:szCs w:val="24"/>
          <w:u w:val="single"/>
        </w:rPr>
      </w:pPr>
      <w:r w:rsidRPr="00E353AE">
        <w:rPr>
          <w:sz w:val="24"/>
          <w:szCs w:val="24"/>
        </w:rPr>
        <w:t xml:space="preserve">There are </w:t>
      </w:r>
      <w:r w:rsidR="00886D27">
        <w:rPr>
          <w:sz w:val="24"/>
          <w:szCs w:val="24"/>
        </w:rPr>
        <w:t xml:space="preserve">no </w:t>
      </w:r>
      <w:r w:rsidRPr="00E353AE">
        <w:rPr>
          <w:sz w:val="24"/>
          <w:szCs w:val="24"/>
        </w:rPr>
        <w:t>program changes</w:t>
      </w:r>
      <w:r w:rsidRPr="00E353AE" w:rsidR="00E82E39">
        <w:rPr>
          <w:sz w:val="24"/>
          <w:szCs w:val="24"/>
        </w:rPr>
        <w:t xml:space="preserve"> </w:t>
      </w:r>
      <w:r w:rsidR="00886D27">
        <w:rPr>
          <w:sz w:val="24"/>
          <w:szCs w:val="24"/>
        </w:rPr>
        <w:t xml:space="preserve">to this information collection.  There are adjustments to the collection which are due to the </w:t>
      </w:r>
      <w:r w:rsidR="00D83844">
        <w:rPr>
          <w:sz w:val="24"/>
          <w:szCs w:val="24"/>
        </w:rPr>
        <w:t>Commission</w:t>
      </w:r>
      <w:r w:rsidR="0047326C">
        <w:rPr>
          <w:sz w:val="24"/>
          <w:szCs w:val="24"/>
        </w:rPr>
        <w:t>’s</w:t>
      </w:r>
      <w:r w:rsidR="00D83844">
        <w:rPr>
          <w:sz w:val="24"/>
          <w:szCs w:val="24"/>
        </w:rPr>
        <w:t xml:space="preserve"> making adjustments to the previously approved figures of this collection.  They are as follows:  </w:t>
      </w:r>
      <w:r w:rsidR="00346D2D">
        <w:rPr>
          <w:sz w:val="24"/>
          <w:szCs w:val="24"/>
        </w:rPr>
        <w:t>206</w:t>
      </w:r>
      <w:r w:rsidR="002F78F4">
        <w:rPr>
          <w:sz w:val="24"/>
          <w:szCs w:val="24"/>
        </w:rPr>
        <w:t xml:space="preserve"> fewer total respondents</w:t>
      </w:r>
      <w:r w:rsidR="006133A2">
        <w:rPr>
          <w:sz w:val="24"/>
          <w:szCs w:val="24"/>
        </w:rPr>
        <w:t xml:space="preserve"> (</w:t>
      </w:r>
      <w:r w:rsidR="00346D2D">
        <w:rPr>
          <w:sz w:val="24"/>
          <w:szCs w:val="24"/>
        </w:rPr>
        <w:t xml:space="preserve">21,736 </w:t>
      </w:r>
      <w:r w:rsidR="00BE1322">
        <w:rPr>
          <w:sz w:val="24"/>
          <w:szCs w:val="24"/>
        </w:rPr>
        <w:t xml:space="preserve"> </w:t>
      </w:r>
      <w:r w:rsidR="0013526F">
        <w:rPr>
          <w:sz w:val="24"/>
          <w:szCs w:val="24"/>
        </w:rPr>
        <w:t>–</w:t>
      </w:r>
      <w:r w:rsidR="00BE1322">
        <w:rPr>
          <w:sz w:val="24"/>
          <w:szCs w:val="24"/>
        </w:rPr>
        <w:t xml:space="preserve"> </w:t>
      </w:r>
      <w:r w:rsidR="00346D2D">
        <w:rPr>
          <w:sz w:val="24"/>
          <w:szCs w:val="24"/>
        </w:rPr>
        <w:t>21,530</w:t>
      </w:r>
      <w:r w:rsidR="0013526F">
        <w:rPr>
          <w:sz w:val="24"/>
          <w:szCs w:val="24"/>
        </w:rPr>
        <w:t>)</w:t>
      </w:r>
      <w:r w:rsidR="006E1C10">
        <w:rPr>
          <w:sz w:val="24"/>
          <w:szCs w:val="24"/>
        </w:rPr>
        <w:t>,</w:t>
      </w:r>
      <w:r w:rsidR="002F78F4">
        <w:rPr>
          <w:sz w:val="24"/>
          <w:szCs w:val="24"/>
        </w:rPr>
        <w:t xml:space="preserve"> </w:t>
      </w:r>
      <w:r w:rsidR="00346D2D">
        <w:rPr>
          <w:sz w:val="24"/>
          <w:szCs w:val="24"/>
        </w:rPr>
        <w:t>206</w:t>
      </w:r>
      <w:r w:rsidR="00E91074">
        <w:rPr>
          <w:sz w:val="24"/>
          <w:szCs w:val="24"/>
        </w:rPr>
        <w:t xml:space="preserve"> fewer total </w:t>
      </w:r>
      <w:r w:rsidRPr="0013526F" w:rsidR="0013526F">
        <w:rPr>
          <w:sz w:val="24"/>
          <w:szCs w:val="24"/>
        </w:rPr>
        <w:t>(</w:t>
      </w:r>
      <w:r w:rsidR="00346D2D">
        <w:rPr>
          <w:sz w:val="24"/>
          <w:szCs w:val="24"/>
        </w:rPr>
        <w:t>21,736</w:t>
      </w:r>
      <w:r w:rsidRPr="0013526F" w:rsidR="0013526F">
        <w:rPr>
          <w:sz w:val="24"/>
          <w:szCs w:val="24"/>
        </w:rPr>
        <w:t xml:space="preserve"> – </w:t>
      </w:r>
      <w:r w:rsidR="00346D2D">
        <w:rPr>
          <w:sz w:val="24"/>
          <w:szCs w:val="24"/>
        </w:rPr>
        <w:t>21,530</w:t>
      </w:r>
      <w:r w:rsidRPr="0013526F" w:rsidR="0013526F">
        <w:rPr>
          <w:sz w:val="24"/>
          <w:szCs w:val="24"/>
        </w:rPr>
        <w:t>)</w:t>
      </w:r>
      <w:r w:rsidR="0013526F">
        <w:rPr>
          <w:sz w:val="24"/>
          <w:szCs w:val="24"/>
        </w:rPr>
        <w:t xml:space="preserve"> </w:t>
      </w:r>
      <w:r w:rsidR="00D83844">
        <w:rPr>
          <w:sz w:val="24"/>
          <w:szCs w:val="24"/>
        </w:rPr>
        <w:t xml:space="preserve">responses, </w:t>
      </w:r>
      <w:r w:rsidR="00E6305E">
        <w:rPr>
          <w:sz w:val="24"/>
          <w:szCs w:val="24"/>
        </w:rPr>
        <w:t>1,2</w:t>
      </w:r>
      <w:r w:rsidR="003224D5">
        <w:rPr>
          <w:sz w:val="24"/>
          <w:szCs w:val="24"/>
        </w:rPr>
        <w:t>19</w:t>
      </w:r>
      <w:r w:rsidR="00DD1FC1">
        <w:rPr>
          <w:sz w:val="24"/>
          <w:szCs w:val="24"/>
        </w:rPr>
        <w:t xml:space="preserve"> fewer annual burden hours </w:t>
      </w:r>
      <w:r w:rsidR="0013526F">
        <w:rPr>
          <w:sz w:val="24"/>
          <w:szCs w:val="24"/>
        </w:rPr>
        <w:t>(</w:t>
      </w:r>
      <w:r w:rsidR="009B107E">
        <w:rPr>
          <w:sz w:val="24"/>
          <w:szCs w:val="24"/>
        </w:rPr>
        <w:t>1</w:t>
      </w:r>
      <w:r w:rsidR="00453ECE">
        <w:rPr>
          <w:sz w:val="24"/>
          <w:szCs w:val="24"/>
        </w:rPr>
        <w:t>28</w:t>
      </w:r>
      <w:r w:rsidR="007156BE">
        <w:rPr>
          <w:sz w:val="24"/>
          <w:szCs w:val="24"/>
        </w:rPr>
        <w:t>,788</w:t>
      </w:r>
      <w:r w:rsidR="009B107E">
        <w:rPr>
          <w:sz w:val="24"/>
          <w:szCs w:val="24"/>
        </w:rPr>
        <w:t xml:space="preserve"> </w:t>
      </w:r>
      <w:r w:rsidR="009003F1">
        <w:rPr>
          <w:sz w:val="24"/>
          <w:szCs w:val="24"/>
        </w:rPr>
        <w:t>–</w:t>
      </w:r>
      <w:r w:rsidR="009B107E">
        <w:rPr>
          <w:sz w:val="24"/>
          <w:szCs w:val="24"/>
        </w:rPr>
        <w:t xml:space="preserve"> </w:t>
      </w:r>
      <w:r w:rsidR="009003F1">
        <w:rPr>
          <w:sz w:val="24"/>
          <w:szCs w:val="24"/>
        </w:rPr>
        <w:t>1</w:t>
      </w:r>
      <w:r w:rsidR="007156BE">
        <w:rPr>
          <w:sz w:val="24"/>
          <w:szCs w:val="24"/>
        </w:rPr>
        <w:t>27,56</w:t>
      </w:r>
      <w:r w:rsidR="003224D5">
        <w:rPr>
          <w:sz w:val="24"/>
          <w:szCs w:val="24"/>
        </w:rPr>
        <w:t>9</w:t>
      </w:r>
      <w:r w:rsidR="009003F1">
        <w:rPr>
          <w:sz w:val="24"/>
          <w:szCs w:val="24"/>
        </w:rPr>
        <w:t xml:space="preserve">) </w:t>
      </w:r>
      <w:r w:rsidR="00D83844">
        <w:rPr>
          <w:sz w:val="24"/>
          <w:szCs w:val="24"/>
        </w:rPr>
        <w:t xml:space="preserve"> and </w:t>
      </w:r>
      <w:r w:rsidR="0006583A">
        <w:rPr>
          <w:sz w:val="24"/>
          <w:szCs w:val="24"/>
        </w:rPr>
        <w:t xml:space="preserve">a decrease of </w:t>
      </w:r>
      <w:r w:rsidR="00042771">
        <w:rPr>
          <w:sz w:val="24"/>
          <w:szCs w:val="24"/>
        </w:rPr>
        <w:t>$</w:t>
      </w:r>
      <w:r w:rsidR="006B4F1D">
        <w:rPr>
          <w:sz w:val="24"/>
          <w:szCs w:val="24"/>
        </w:rPr>
        <w:t>6</w:t>
      </w:r>
      <w:r w:rsidR="003224D5">
        <w:rPr>
          <w:sz w:val="24"/>
          <w:szCs w:val="24"/>
        </w:rPr>
        <w:t>3,300</w:t>
      </w:r>
      <w:r w:rsidR="00042771">
        <w:rPr>
          <w:sz w:val="24"/>
          <w:szCs w:val="24"/>
        </w:rPr>
        <w:t xml:space="preserve"> in  </w:t>
      </w:r>
      <w:r w:rsidR="00D83844">
        <w:rPr>
          <w:sz w:val="24"/>
          <w:szCs w:val="24"/>
        </w:rPr>
        <w:t>annual cost</w:t>
      </w:r>
      <w:r w:rsidR="00B453AF">
        <w:rPr>
          <w:sz w:val="24"/>
          <w:szCs w:val="24"/>
        </w:rPr>
        <w:t xml:space="preserve"> (</w:t>
      </w:r>
      <w:r w:rsidR="003224D5">
        <w:rPr>
          <w:sz w:val="24"/>
          <w:szCs w:val="24"/>
        </w:rPr>
        <w:t>$6,520,800</w:t>
      </w:r>
      <w:r w:rsidR="004A0059">
        <w:rPr>
          <w:sz w:val="24"/>
          <w:szCs w:val="24"/>
        </w:rPr>
        <w:t xml:space="preserve"> </w:t>
      </w:r>
      <w:r w:rsidR="001C2C11">
        <w:rPr>
          <w:sz w:val="24"/>
          <w:szCs w:val="24"/>
        </w:rPr>
        <w:t>–</w:t>
      </w:r>
      <w:r w:rsidR="004A0059">
        <w:rPr>
          <w:sz w:val="24"/>
          <w:szCs w:val="24"/>
        </w:rPr>
        <w:t xml:space="preserve"> </w:t>
      </w:r>
      <w:r w:rsidR="003224D5">
        <w:rPr>
          <w:sz w:val="24"/>
          <w:szCs w:val="24"/>
        </w:rPr>
        <w:t>$6,437,500</w:t>
      </w:r>
      <w:r w:rsidR="001C2C11">
        <w:rPr>
          <w:sz w:val="24"/>
          <w:szCs w:val="24"/>
        </w:rPr>
        <w:t>)</w:t>
      </w:r>
      <w:r w:rsidR="00D83844">
        <w:rPr>
          <w:sz w:val="24"/>
          <w:szCs w:val="24"/>
        </w:rPr>
        <w:t xml:space="preserve">.  </w:t>
      </w:r>
    </w:p>
    <w:p w:rsidRPr="00E353AE" w:rsidR="002A5D96" w:rsidRDefault="002A5D96" w14:paraId="0D4F076E" w14:textId="02ABFF0C">
      <w:pPr>
        <w:tabs>
          <w:tab w:val="left" w:pos="-720"/>
        </w:tabs>
        <w:suppressAutoHyphens/>
        <w:rPr>
          <w:b/>
          <w:sz w:val="24"/>
          <w:szCs w:val="24"/>
        </w:rPr>
      </w:pPr>
    </w:p>
    <w:p w:rsidRPr="00E353AE" w:rsidR="00146D92" w:rsidRDefault="00146D92" w14:paraId="2BDCC215" w14:textId="77777777">
      <w:pPr>
        <w:tabs>
          <w:tab w:val="left" w:pos="-720"/>
        </w:tabs>
        <w:suppressAutoHyphens/>
        <w:rPr>
          <w:sz w:val="24"/>
          <w:szCs w:val="24"/>
        </w:rPr>
      </w:pPr>
      <w:r w:rsidRPr="00E353AE">
        <w:rPr>
          <w:b/>
          <w:sz w:val="24"/>
          <w:szCs w:val="24"/>
        </w:rPr>
        <w:t xml:space="preserve">16. For collection of information whose results are planned to be published for statistical use, outline plans for tabulation, statistical analysis, and publication.  Address any complex analytical techniques that will be used.  Provide the time schedule for the entire project, including beginning and ending dates of the collection of information, completion of report, publication dates, and other actions.  </w:t>
      </w:r>
    </w:p>
    <w:p w:rsidRPr="00E353AE" w:rsidR="00146D92" w:rsidRDefault="00146D92" w14:paraId="4F0E5F2B" w14:textId="77777777">
      <w:pPr>
        <w:tabs>
          <w:tab w:val="left" w:pos="-720"/>
        </w:tabs>
        <w:suppressAutoHyphens/>
        <w:rPr>
          <w:sz w:val="24"/>
          <w:szCs w:val="24"/>
        </w:rPr>
      </w:pPr>
    </w:p>
    <w:p w:rsidRPr="00E353AE" w:rsidR="00AD5E31" w:rsidP="00AD5E31" w:rsidRDefault="00AD5E31" w14:paraId="7565CFA8" w14:textId="77777777">
      <w:pPr>
        <w:tabs>
          <w:tab w:val="left" w:pos="-720"/>
        </w:tabs>
        <w:suppressAutoHyphens/>
        <w:rPr>
          <w:sz w:val="24"/>
          <w:szCs w:val="24"/>
        </w:rPr>
      </w:pPr>
      <w:r w:rsidRPr="00E353AE">
        <w:rPr>
          <w:sz w:val="24"/>
          <w:szCs w:val="24"/>
        </w:rPr>
        <w:t xml:space="preserve">The Commission does not intend to publish the results of these collections of information.  </w:t>
      </w:r>
    </w:p>
    <w:p w:rsidRPr="00E353AE" w:rsidR="00C24105" w:rsidRDefault="00C24105" w14:paraId="5DDC5478" w14:textId="77777777">
      <w:pPr>
        <w:tabs>
          <w:tab w:val="left" w:pos="-720"/>
        </w:tabs>
        <w:suppressAutoHyphens/>
        <w:rPr>
          <w:sz w:val="24"/>
          <w:szCs w:val="24"/>
        </w:rPr>
      </w:pPr>
    </w:p>
    <w:p w:rsidRPr="00E353AE" w:rsidR="00146D92" w:rsidRDefault="00146D92" w14:paraId="68A163EC" w14:textId="77777777">
      <w:pPr>
        <w:tabs>
          <w:tab w:val="left" w:pos="-720"/>
        </w:tabs>
        <w:suppressAutoHyphens/>
        <w:rPr>
          <w:sz w:val="24"/>
          <w:szCs w:val="24"/>
        </w:rPr>
      </w:pPr>
      <w:r w:rsidRPr="00E353AE">
        <w:rPr>
          <w:b/>
          <w:sz w:val="24"/>
          <w:szCs w:val="24"/>
        </w:rPr>
        <w:lastRenderedPageBreak/>
        <w:t>17.  If seeking approval to not display the expiration date for OMB approval of the information collection, explain the reasons that display would be inappropriate.</w:t>
      </w:r>
    </w:p>
    <w:p w:rsidRPr="00E353AE" w:rsidR="00146D92" w:rsidRDefault="00146D92" w14:paraId="128336E5" w14:textId="77777777">
      <w:pPr>
        <w:tabs>
          <w:tab w:val="left" w:pos="-720"/>
        </w:tabs>
        <w:suppressAutoHyphens/>
        <w:rPr>
          <w:sz w:val="24"/>
          <w:szCs w:val="24"/>
        </w:rPr>
      </w:pPr>
    </w:p>
    <w:p w:rsidRPr="00E353AE" w:rsidR="00AD5E31" w:rsidP="00AD5E31" w:rsidRDefault="00AD5E31" w14:paraId="4EDDA0B8" w14:textId="77777777">
      <w:pPr>
        <w:tabs>
          <w:tab w:val="left" w:pos="-720"/>
        </w:tabs>
        <w:suppressAutoHyphens/>
        <w:rPr>
          <w:sz w:val="24"/>
          <w:szCs w:val="24"/>
        </w:rPr>
      </w:pPr>
      <w:r w:rsidRPr="00E353AE">
        <w:rPr>
          <w:sz w:val="24"/>
          <w:szCs w:val="24"/>
        </w:rPr>
        <w:t>The Commission is not seeking approval not to display the expiration date for OMB approval of</w:t>
      </w:r>
      <w:r w:rsidR="00E353AE">
        <w:rPr>
          <w:sz w:val="24"/>
          <w:szCs w:val="24"/>
        </w:rPr>
        <w:t xml:space="preserve"> </w:t>
      </w:r>
      <w:r w:rsidRPr="00E353AE">
        <w:rPr>
          <w:sz w:val="24"/>
          <w:szCs w:val="24"/>
        </w:rPr>
        <w:t>these collections of information.</w:t>
      </w:r>
    </w:p>
    <w:p w:rsidRPr="00E353AE" w:rsidR="00AD5E31" w:rsidRDefault="00AD5E31" w14:paraId="276B8F28" w14:textId="77777777">
      <w:pPr>
        <w:tabs>
          <w:tab w:val="left" w:pos="-720"/>
        </w:tabs>
        <w:suppressAutoHyphens/>
        <w:rPr>
          <w:sz w:val="24"/>
          <w:szCs w:val="24"/>
        </w:rPr>
      </w:pPr>
    </w:p>
    <w:p w:rsidRPr="00E353AE" w:rsidR="002A5D96" w:rsidP="00AD5E31" w:rsidRDefault="00146D92" w14:paraId="645FC2FA" w14:textId="77777777">
      <w:pPr>
        <w:tabs>
          <w:tab w:val="left" w:pos="-720"/>
        </w:tabs>
        <w:suppressAutoHyphens/>
        <w:rPr>
          <w:b/>
          <w:sz w:val="24"/>
          <w:szCs w:val="24"/>
        </w:rPr>
      </w:pPr>
      <w:r w:rsidRPr="00E353AE">
        <w:rPr>
          <w:b/>
          <w:sz w:val="24"/>
          <w:szCs w:val="24"/>
        </w:rPr>
        <w:t>18.  Explain each exception to the certification statement</w:t>
      </w:r>
      <w:r w:rsidRPr="00E353AE" w:rsidR="002A5D96">
        <w:rPr>
          <w:b/>
          <w:sz w:val="24"/>
          <w:szCs w:val="24"/>
        </w:rPr>
        <w:t>.</w:t>
      </w:r>
    </w:p>
    <w:p w:rsidRPr="00E353AE" w:rsidR="002A5D96" w:rsidP="00AD5E31" w:rsidRDefault="002A5D96" w14:paraId="48C7DBAB" w14:textId="77777777">
      <w:pPr>
        <w:tabs>
          <w:tab w:val="left" w:pos="-720"/>
        </w:tabs>
        <w:suppressAutoHyphens/>
        <w:rPr>
          <w:b/>
          <w:sz w:val="24"/>
          <w:szCs w:val="24"/>
        </w:rPr>
      </w:pPr>
    </w:p>
    <w:p w:rsidRPr="00E353AE" w:rsidR="00AD5E31" w:rsidP="00AD5E31" w:rsidRDefault="00AD5E31" w14:paraId="364309B6" w14:textId="77777777">
      <w:pPr>
        <w:tabs>
          <w:tab w:val="left" w:pos="-720"/>
        </w:tabs>
        <w:suppressAutoHyphens/>
        <w:rPr>
          <w:sz w:val="24"/>
          <w:szCs w:val="24"/>
        </w:rPr>
      </w:pPr>
      <w:r w:rsidRPr="00E353AE">
        <w:rPr>
          <w:sz w:val="24"/>
          <w:szCs w:val="24"/>
        </w:rPr>
        <w:t>There are no exceptions to the certification statement.</w:t>
      </w:r>
    </w:p>
    <w:p w:rsidRPr="00E353AE" w:rsidR="00AD5E31" w:rsidRDefault="00AD5E31" w14:paraId="44D855BF" w14:textId="77777777">
      <w:pPr>
        <w:tabs>
          <w:tab w:val="left" w:pos="-720"/>
        </w:tabs>
        <w:suppressAutoHyphens/>
        <w:rPr>
          <w:sz w:val="24"/>
          <w:szCs w:val="24"/>
        </w:rPr>
      </w:pPr>
    </w:p>
    <w:p w:rsidRPr="00E353AE" w:rsidR="00146D92" w:rsidRDefault="00146D92" w14:paraId="3A5E56EE" w14:textId="77777777">
      <w:pPr>
        <w:tabs>
          <w:tab w:val="left" w:pos="-720"/>
        </w:tabs>
        <w:suppressAutoHyphens/>
        <w:rPr>
          <w:b/>
          <w:sz w:val="24"/>
          <w:szCs w:val="24"/>
        </w:rPr>
      </w:pPr>
      <w:r w:rsidRPr="00E353AE">
        <w:rPr>
          <w:b/>
          <w:sz w:val="24"/>
          <w:szCs w:val="24"/>
        </w:rPr>
        <w:t>Part B.  Collections of Information Employing Statistical Methods.</w:t>
      </w:r>
    </w:p>
    <w:p w:rsidRPr="00E353AE" w:rsidR="00AD5E31" w:rsidP="00AD5E31" w:rsidRDefault="00AD5E31" w14:paraId="5039BA6F" w14:textId="77777777">
      <w:pPr>
        <w:tabs>
          <w:tab w:val="left" w:pos="-720"/>
        </w:tabs>
        <w:suppressAutoHyphens/>
        <w:rPr>
          <w:b/>
          <w:sz w:val="24"/>
          <w:szCs w:val="24"/>
        </w:rPr>
      </w:pPr>
    </w:p>
    <w:p w:rsidRPr="00B50936" w:rsidR="00B50936" w:rsidP="00CE6809" w:rsidRDefault="00AD5E31" w14:paraId="51B20339" w14:textId="77777777">
      <w:pPr>
        <w:tabs>
          <w:tab w:val="left" w:pos="-720"/>
        </w:tabs>
        <w:suppressAutoHyphens/>
        <w:rPr>
          <w:sz w:val="24"/>
          <w:szCs w:val="24"/>
        </w:rPr>
      </w:pPr>
      <w:r w:rsidRPr="00E353AE">
        <w:rPr>
          <w:sz w:val="24"/>
          <w:szCs w:val="24"/>
        </w:rPr>
        <w:t>The Commission does not anticipate that the information collection will employ any statistical methods.</w:t>
      </w:r>
    </w:p>
    <w:sectPr w:rsidRPr="00B50936" w:rsidR="00B50936">
      <w:headerReference w:type="default" r:id="rId11"/>
      <w:footerReference w:type="default" r:id="rId12"/>
      <w:endnotePr>
        <w:numFmt w:val="decimal"/>
      </w:endnotePr>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D9814A" w14:textId="77777777" w:rsidR="007E0222" w:rsidRDefault="007E0222">
      <w:pPr>
        <w:spacing w:line="20" w:lineRule="exact"/>
        <w:rPr>
          <w:sz w:val="24"/>
        </w:rPr>
      </w:pPr>
    </w:p>
  </w:endnote>
  <w:endnote w:type="continuationSeparator" w:id="0">
    <w:p w14:paraId="06980E3B" w14:textId="77777777" w:rsidR="007E0222" w:rsidRDefault="007E0222">
      <w:r>
        <w:rPr>
          <w:sz w:val="24"/>
        </w:rPr>
        <w:t xml:space="preserve"> </w:t>
      </w:r>
    </w:p>
  </w:endnote>
  <w:endnote w:type="continuationNotice" w:id="1">
    <w:p w14:paraId="03D0B7FF" w14:textId="77777777" w:rsidR="007E0222" w:rsidRDefault="007E022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015A62" w14:textId="77777777" w:rsidR="007E0222" w:rsidRDefault="007E0222">
    <w:pPr>
      <w:spacing w:before="428" w:line="100" w:lineRule="exact"/>
      <w:jc w:val="center"/>
      <w:rPr>
        <w:sz w:val="10"/>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FF524F6" w14:textId="77777777" w:rsidR="007E0222" w:rsidRDefault="007E0222">
    <w:pPr>
      <w:tabs>
        <w:tab w:val="left" w:pos="-720"/>
      </w:tabs>
      <w:suppressAutoHyphens/>
      <w:rPr>
        <w:rFonts w:ascii="Courier" w:hAnsi="Courier"/>
        <w:sz w:val="24"/>
      </w:rPr>
    </w:pPr>
  </w:p>
  <w:p w14:paraId="2A97D686" w14:textId="6F71C50C" w:rsidR="007E0222" w:rsidRDefault="007E0222">
    <w:pPr>
      <w:tabs>
        <w:tab w:val="left" w:pos="-720"/>
      </w:tabs>
      <w:suppressAutoHyphens/>
      <w:rPr>
        <w:rFonts w:ascii="Courier" w:hAnsi="Courier"/>
        <w:sz w:val="24"/>
      </w:rPr>
    </w:pPr>
    <w:r>
      <w:rPr>
        <w:noProof/>
        <w:snapToGrid/>
      </w:rPr>
      <mc:AlternateContent>
        <mc:Choice Requires="wps">
          <w:drawing>
            <wp:anchor distT="0" distB="0" distL="114300" distR="114300" simplePos="0" relativeHeight="251657728" behindDoc="1" locked="0" layoutInCell="0" allowOverlap="1" wp14:anchorId="0924BE0A" wp14:editId="4BC21378">
              <wp:simplePos x="0" y="0"/>
              <wp:positionH relativeFrom="margin">
                <wp:posOffset>-895350</wp:posOffset>
              </wp:positionH>
              <wp:positionV relativeFrom="paragraph">
                <wp:posOffset>152400</wp:posOffset>
              </wp:positionV>
              <wp:extent cx="57150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2125842" w14:textId="77777777" w:rsidR="007E0222" w:rsidRDefault="007E0222">
                          <w:pPr>
                            <w:tabs>
                              <w:tab w:val="left" w:pos="0"/>
                              <w:tab w:val="center" w:pos="4530"/>
                              <w:tab w:val="left" w:pos="5040"/>
                            </w:tabs>
                            <w:suppressAutoHyphens/>
                            <w:jc w:val="both"/>
                            <w:rPr>
                              <w:rFonts w:ascii="Courier" w:hAnsi="Courier"/>
                              <w:spacing w:val="-3"/>
                              <w:sz w:val="24"/>
                            </w:rPr>
                          </w:pPr>
                          <w:r>
                            <w:rPr>
                              <w:rFonts w:ascii="Courier" w:hAnsi="Courier"/>
                              <w:spacing w:val="-3"/>
                              <w:sz w:val="24"/>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24BE0A" id="Rectangle 1" o:spid="_x0000_s1026" style="position:absolute;margin-left:-70.5pt;margin-top:12pt;width:450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" o:allowincell="f" filled="f" stroked="f" strokeweight="0">
              <v:textbox inset="0,0,0,0">
                <w:txbxContent>
                  <w:p w14:paraId="62125842" w14:textId="77777777" w:rsidR="00322F21" w:rsidRDefault="00322F21">
                    <w:pPr>
                      <w:tabs>
                        <w:tab w:val="left" w:pos="0"/>
                        <w:tab w:val="center" w:pos="4530"/>
                        <w:tab w:val="left" w:pos="5040"/>
                      </w:tabs>
                      <w:suppressAutoHyphens/>
                      <w:jc w:val="both"/>
                      <w:rPr>
                        <w:rFonts w:ascii="Courier" w:hAnsi="Courier"/>
                        <w:spacing w:val="-3"/>
                        <w:sz w:val="24"/>
                      </w:rPr>
                    </w:pPr>
                    <w:r>
                      <w:rPr>
                        <w:rFonts w:ascii="Courier" w:hAnsi="Courier"/>
                        <w:spacing w:val="-3"/>
                        <w:sz w:val="24"/>
                      </w:rPr>
                      <w:tab/>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3285D0" w14:textId="77777777" w:rsidR="007E0222" w:rsidRDefault="007E0222">
      <w:r>
        <w:rPr>
          <w:sz w:val="24"/>
        </w:rPr>
        <w:separator/>
      </w:r>
    </w:p>
  </w:footnote>
  <w:footnote w:type="continuationSeparator" w:id="0">
    <w:p w14:paraId="4CD094D1" w14:textId="77777777" w:rsidR="007E0222" w:rsidRDefault="007E0222">
      <w:r>
        <w:continuationSeparator/>
      </w:r>
    </w:p>
  </w:footnote>
  <w:footnote w:id="1">
    <w:p w14:paraId="619B3117" w14:textId="1A25111E" w:rsidR="007E0222" w:rsidRPr="00FD4DB6" w:rsidRDefault="007E0222" w:rsidP="00647A7D">
      <w:pPr>
        <w:pStyle w:val="FootnoteText"/>
        <w:spacing w:after="120"/>
        <w:rPr>
          <w:sz w:val="20"/>
        </w:rPr>
      </w:pPr>
      <w:r w:rsidRPr="00FD4DB6">
        <w:rPr>
          <w:rStyle w:val="FootnoteReference"/>
          <w:sz w:val="20"/>
        </w:rPr>
        <w:footnoteRef/>
      </w:r>
      <w:r w:rsidRPr="00FD4DB6">
        <w:rPr>
          <w:sz w:val="20"/>
        </w:rPr>
        <w:t xml:space="preserve"> The total number of broadcast stations </w:t>
      </w:r>
      <w:r>
        <w:rPr>
          <w:sz w:val="20"/>
        </w:rPr>
        <w:t>decreased</w:t>
      </w:r>
      <w:r w:rsidRPr="00FD4DB6">
        <w:rPr>
          <w:sz w:val="20"/>
        </w:rPr>
        <w:t xml:space="preserve"> from </w:t>
      </w:r>
      <w:r>
        <w:rPr>
          <w:sz w:val="20"/>
        </w:rPr>
        <w:t>21,731 in June, 2018 to 21,530 in September, 2021</w:t>
      </w:r>
      <w:r w:rsidRPr="00FD4DB6">
        <w:rPr>
          <w:sz w:val="20"/>
        </w:rPr>
        <w:t xml:space="preserve">.  The burden estimates noted here are updated to reflect the most recently released number of broadcast stations.  </w:t>
      </w:r>
    </w:p>
  </w:footnote>
  <w:footnote w:id="2">
    <w:p w14:paraId="19B726AF" w14:textId="77777777" w:rsidR="007E0222" w:rsidRPr="00FD4DB6" w:rsidRDefault="007E0222" w:rsidP="00647A7D">
      <w:pPr>
        <w:pStyle w:val="FootnoteText"/>
        <w:spacing w:after="120"/>
        <w:rPr>
          <w:sz w:val="20"/>
        </w:rPr>
      </w:pPr>
      <w:r w:rsidRPr="00FD4DB6">
        <w:rPr>
          <w:rStyle w:val="FootnoteReference"/>
          <w:sz w:val="20"/>
        </w:rPr>
        <w:footnoteRef/>
      </w:r>
      <w:r w:rsidRPr="00FD4DB6">
        <w:rPr>
          <w:sz w:val="20"/>
        </w:rPr>
        <w:t xml:space="preserve"> Accordingly, we also assume that the other 50% of broadcasters will utilize the option for disclosing contest material terms via an Internet website permitted under the amended Contest Rule.</w:t>
      </w:r>
    </w:p>
  </w:footnote>
  <w:footnote w:id="3">
    <w:p w14:paraId="2253CD8F" w14:textId="77777777" w:rsidR="007E0222" w:rsidRPr="00FD4DB6" w:rsidRDefault="007E0222" w:rsidP="00647A7D">
      <w:pPr>
        <w:pStyle w:val="FootnoteText"/>
        <w:spacing w:after="120"/>
        <w:rPr>
          <w:sz w:val="20"/>
        </w:rPr>
      </w:pPr>
      <w:r w:rsidRPr="00FD4DB6">
        <w:rPr>
          <w:rStyle w:val="FootnoteReference"/>
          <w:sz w:val="20"/>
        </w:rPr>
        <w:footnoteRef/>
      </w:r>
      <w:r w:rsidRPr="00FD4DB6">
        <w:rPr>
          <w:sz w:val="20"/>
        </w:rPr>
        <w:t xml:space="preserve"> The Commission has interpreted this requirement to impose on stations an obligation to broadcast changes to material contest terms.  Thus, these burdens reflect the estimated time to revise a contest announcement.</w:t>
      </w:r>
    </w:p>
  </w:footnote>
  <w:footnote w:id="4">
    <w:p w14:paraId="0401B374" w14:textId="77777777" w:rsidR="007E0222" w:rsidRPr="00FD4DB6" w:rsidRDefault="007E0222" w:rsidP="00647A7D">
      <w:pPr>
        <w:pStyle w:val="FootnoteText"/>
        <w:spacing w:after="120"/>
        <w:rPr>
          <w:sz w:val="20"/>
        </w:rPr>
      </w:pPr>
      <w:r w:rsidRPr="00FD4DB6">
        <w:rPr>
          <w:rStyle w:val="FootnoteReference"/>
          <w:sz w:val="20"/>
        </w:rPr>
        <w:footnoteRef/>
      </w:r>
      <w:r w:rsidRPr="00FD4DB6">
        <w:rPr>
          <w:sz w:val="20"/>
        </w:rPr>
        <w:t xml:space="preserve"> This salary estimate represents the $33.52 hourly rate paid to the station employee responsible for making the broadcast announcements of the Internet website address over the air.  It remains the same as that used in the prior supporting statement submitted to OMB for authorization of the former Contest Rule. </w:t>
      </w:r>
    </w:p>
  </w:footnote>
  <w:footnote w:id="5">
    <w:p w14:paraId="504E2E13" w14:textId="77777777" w:rsidR="007E0222" w:rsidRPr="00FD4DB6" w:rsidRDefault="007E0222" w:rsidP="00647A7D">
      <w:pPr>
        <w:pStyle w:val="FootnoteText"/>
        <w:spacing w:after="120"/>
        <w:rPr>
          <w:sz w:val="20"/>
        </w:rPr>
      </w:pPr>
      <w:r w:rsidRPr="00FD4DB6">
        <w:rPr>
          <w:rStyle w:val="FootnoteReference"/>
          <w:sz w:val="20"/>
        </w:rPr>
        <w:footnoteRef/>
      </w:r>
      <w:r w:rsidRPr="00FD4DB6">
        <w:rPr>
          <w:sz w:val="20"/>
        </w:rPr>
        <w:t xml:space="preserve"> This figure </w:t>
      </w:r>
      <w:r>
        <w:rPr>
          <w:sz w:val="20"/>
        </w:rPr>
        <w:t xml:space="preserve">includes </w:t>
      </w:r>
      <w:r w:rsidRPr="00FD4DB6">
        <w:rPr>
          <w:sz w:val="20"/>
        </w:rPr>
        <w:t xml:space="preserve">an estimate of the times where the material terms of a contest </w:t>
      </w:r>
      <w:r>
        <w:rPr>
          <w:sz w:val="20"/>
        </w:rPr>
        <w:t>posted on an Internet website are</w:t>
      </w:r>
      <w:r w:rsidRPr="00FD4DB6">
        <w:rPr>
          <w:sz w:val="20"/>
        </w:rPr>
        <w:t xml:space="preserve"> change</w:t>
      </w:r>
      <w:r>
        <w:rPr>
          <w:sz w:val="20"/>
        </w:rPr>
        <w:t>d after the contest has been announced</w:t>
      </w:r>
      <w:r w:rsidRPr="00FD4DB6">
        <w:rPr>
          <w:sz w:val="20"/>
        </w:rPr>
        <w:t>.  We expect that in the majority of cases (roughly 75% of the time) the material terms of a contest will not change.  However, this figure accounts for those times in which a contest’s material terms do change and, thus, a broadcaster would update the terms posted on the website.</w:t>
      </w:r>
    </w:p>
  </w:footnote>
  <w:footnote w:id="6">
    <w:p w14:paraId="624A6CF0" w14:textId="77777777" w:rsidR="007E0222" w:rsidRPr="00FD4DB6" w:rsidRDefault="007E0222" w:rsidP="00647A7D">
      <w:pPr>
        <w:pStyle w:val="FootnoteText"/>
        <w:spacing w:after="120"/>
        <w:rPr>
          <w:sz w:val="20"/>
        </w:rPr>
      </w:pPr>
      <w:r w:rsidRPr="00FD4DB6">
        <w:rPr>
          <w:rStyle w:val="FootnoteReference"/>
          <w:sz w:val="20"/>
        </w:rPr>
        <w:footnoteRef/>
      </w:r>
      <w:r w:rsidRPr="00FD4DB6">
        <w:rPr>
          <w:sz w:val="20"/>
        </w:rPr>
        <w:t xml:space="preserve"> This represents an estimate of the relatively limited amount of time (as compared to the former requirement under the Contest Rule that broadcasters announce all of the material terms of contests over the air) that it would take an announcer to broadcast the website address where the material contest terms are located. </w:t>
      </w:r>
    </w:p>
  </w:footnote>
  <w:footnote w:id="7">
    <w:p w14:paraId="5C420B74" w14:textId="77777777" w:rsidR="007E0222" w:rsidRPr="00FD4DB6" w:rsidRDefault="007E0222" w:rsidP="00647A7D">
      <w:pPr>
        <w:pStyle w:val="FootnoteText"/>
        <w:spacing w:after="120"/>
        <w:rPr>
          <w:sz w:val="20"/>
        </w:rPr>
      </w:pPr>
      <w:r w:rsidRPr="00FD4DB6">
        <w:rPr>
          <w:rStyle w:val="FootnoteReference"/>
          <w:sz w:val="20"/>
        </w:rPr>
        <w:footnoteRef/>
      </w:r>
      <w:r w:rsidRPr="00FD4DB6">
        <w:rPr>
          <w:sz w:val="20"/>
        </w:rPr>
        <w:t xml:space="preserve"> This salary estimate represents the $33.52 hourly rate paid to the station employee responsible for making the broadcast announcements of the Internet website address over the air.  It remains the same as that used in the prior supporting statement submitted to OMB for authorization of the former Contest Rule. </w:t>
      </w:r>
    </w:p>
  </w:footnote>
  <w:footnote w:id="8">
    <w:p w14:paraId="6CBE39EE" w14:textId="77777777" w:rsidR="007E0222" w:rsidRPr="00FD4DB6" w:rsidRDefault="007E0222" w:rsidP="00647A7D">
      <w:pPr>
        <w:pStyle w:val="FootnoteText"/>
        <w:spacing w:after="120"/>
        <w:rPr>
          <w:sz w:val="20"/>
        </w:rPr>
      </w:pPr>
      <w:r w:rsidRPr="00FD4DB6">
        <w:rPr>
          <w:rStyle w:val="FootnoteReference"/>
          <w:sz w:val="20"/>
        </w:rPr>
        <w:footnoteRef/>
      </w:r>
      <w:r w:rsidRPr="00FD4DB6">
        <w:rPr>
          <w:sz w:val="20"/>
        </w:rPr>
        <w:t xml:space="preserve"> While some TV and radio broadcasters conduct several contests and others do not conduct any, for the purposes of this burden estimate, we assume that all broadcasters conduct one contest per year.  </w:t>
      </w:r>
    </w:p>
    <w:p w14:paraId="58C142AA" w14:textId="77777777" w:rsidR="007E0222" w:rsidRPr="00FD4DB6" w:rsidRDefault="007E0222" w:rsidP="00647A7D">
      <w:pPr>
        <w:pStyle w:val="FootnoteText"/>
        <w:spacing w:after="120"/>
        <w:rPr>
          <w:sz w:val="20"/>
        </w:rPr>
      </w:pPr>
      <w:r w:rsidRPr="00FD4DB6">
        <w:rPr>
          <w:sz w:val="20"/>
        </w:rPr>
        <w:t>* We note that this burden estimate also encapsulates the amended Contest Rule’s separate requirement that broadcasters maintain material contest terms online for at least thirty days after the contest ends (record keeping requirement).</w:t>
      </w:r>
    </w:p>
  </w:footnote>
  <w:footnote w:id="9">
    <w:p w14:paraId="0927607C" w14:textId="77777777" w:rsidR="007E0222" w:rsidRPr="00FD4DB6" w:rsidRDefault="007E0222" w:rsidP="00647A7D">
      <w:pPr>
        <w:pStyle w:val="FootnoteText"/>
        <w:spacing w:after="120"/>
        <w:rPr>
          <w:sz w:val="20"/>
        </w:rPr>
      </w:pPr>
      <w:r w:rsidRPr="00FD4DB6">
        <w:rPr>
          <w:rStyle w:val="FootnoteReference"/>
          <w:sz w:val="20"/>
        </w:rPr>
        <w:footnoteRef/>
      </w:r>
      <w:r w:rsidRPr="00FD4DB6">
        <w:rPr>
          <w:sz w:val="20"/>
        </w:rPr>
        <w:t xml:space="preserve"> $40/</w:t>
      </w:r>
      <w:proofErr w:type="spellStart"/>
      <w:r w:rsidRPr="00FD4DB6">
        <w:rPr>
          <w:sz w:val="20"/>
        </w:rPr>
        <w:t>hr</w:t>
      </w:r>
      <w:proofErr w:type="spellEnd"/>
      <w:r w:rsidRPr="00FD4DB6">
        <w:rPr>
          <w:sz w:val="20"/>
        </w:rPr>
        <w:t xml:space="preserve"> represents the current average rate for an in-house web design employee according to the Bureau of Labor Statistics.</w:t>
      </w:r>
    </w:p>
  </w:footnote>
  <w:footnote w:id="10">
    <w:p w14:paraId="46AD17AA" w14:textId="77777777" w:rsidR="007E0222" w:rsidRPr="00FD4DB6" w:rsidRDefault="007E0222" w:rsidP="00647A7D">
      <w:pPr>
        <w:pStyle w:val="FootnoteText"/>
        <w:spacing w:after="120"/>
        <w:rPr>
          <w:sz w:val="20"/>
        </w:rPr>
      </w:pPr>
      <w:r w:rsidRPr="00FD4DB6">
        <w:rPr>
          <w:rStyle w:val="FootnoteReference"/>
          <w:sz w:val="20"/>
        </w:rPr>
        <w:footnoteRef/>
      </w:r>
      <w:r w:rsidRPr="00FD4DB6">
        <w:rPr>
          <w:sz w:val="20"/>
        </w:rPr>
        <w:t xml:space="preserve"> This third-party disclosure obligation is only triggered when broadcasters opt to meet the Contest Rule’s disclosure obligation via the Internet.  The Commission does not expect broadcasters to routinely change the material terms of their contests.  Therefore, for the purpose of this burden calculation, we estimate that one-tenth of broadcasters will change the material terms of the contests they conduct, and, thus, trigger this disclosure requirement.</w:t>
      </w:r>
    </w:p>
  </w:footnote>
  <w:footnote w:id="11">
    <w:p w14:paraId="7971AB72" w14:textId="77777777" w:rsidR="007E0222" w:rsidRPr="00E772A2" w:rsidRDefault="007E0222" w:rsidP="00647A7D">
      <w:pPr>
        <w:pStyle w:val="FootnoteText"/>
        <w:spacing w:after="120"/>
        <w:rPr>
          <w:sz w:val="20"/>
        </w:rPr>
      </w:pPr>
      <w:r w:rsidRPr="00FD4DB6">
        <w:rPr>
          <w:rStyle w:val="FootnoteReference"/>
          <w:sz w:val="20"/>
        </w:rPr>
        <w:footnoteRef/>
      </w:r>
      <w:r w:rsidRPr="00FD4DB6">
        <w:rPr>
          <w:sz w:val="20"/>
        </w:rPr>
        <w:t xml:space="preserve"> This figure represents an estimate of the time it will take an announcer to broadcast changes to contest material terms, adjusting for the relatively small percentage of the time that contest material terms do change. As noted </w:t>
      </w:r>
      <w:r w:rsidRPr="00FD4DB6">
        <w:rPr>
          <w:i/>
          <w:sz w:val="20"/>
        </w:rPr>
        <w:t xml:space="preserve">supra, </w:t>
      </w:r>
      <w:r w:rsidRPr="00FD4DB6">
        <w:rPr>
          <w:sz w:val="20"/>
        </w:rPr>
        <w:t xml:space="preserve">we expect that in the majority of cases the material terms of a contest will not change.  However, this figure accounts for those times in which a contest’s material terms do change and, thus, a broadcaster would again announce on-air </w:t>
      </w:r>
      <w:r w:rsidRPr="00E772A2">
        <w:rPr>
          <w:sz w:val="20"/>
        </w:rPr>
        <w:t>that the material terms have changed and direct the audience to the website to review such changes.</w:t>
      </w:r>
    </w:p>
  </w:footnote>
  <w:footnote w:id="12">
    <w:p w14:paraId="18CB3AB0" w14:textId="77777777" w:rsidR="007E0222" w:rsidRPr="00FD4DB6" w:rsidRDefault="007E0222" w:rsidP="00647A7D">
      <w:pPr>
        <w:pStyle w:val="FootnoteText"/>
        <w:spacing w:after="120"/>
        <w:rPr>
          <w:sz w:val="20"/>
        </w:rPr>
      </w:pPr>
      <w:r w:rsidRPr="00E772A2">
        <w:rPr>
          <w:rStyle w:val="FootnoteReference"/>
          <w:sz w:val="20"/>
        </w:rPr>
        <w:footnoteRef/>
      </w:r>
      <w:r w:rsidRPr="00E772A2">
        <w:rPr>
          <w:sz w:val="20"/>
        </w:rPr>
        <w:t xml:space="preserve"> This salary estimate represents the $33.52 hourly rate paid to the station employee responsible for making the broadcast announcements to audience on air if the material terms of a contest have changed since first announced within 24-hours of the change, and directing them to an Internet website to review the changes.</w:t>
      </w:r>
      <w:r w:rsidRPr="00FD4DB6">
        <w:rPr>
          <w:sz w:val="20"/>
        </w:rPr>
        <w:t xml:space="preserve">  </w:t>
      </w:r>
    </w:p>
  </w:footnote>
  <w:footnote w:id="13">
    <w:p w14:paraId="47973898" w14:textId="77777777" w:rsidR="007E0222" w:rsidRPr="00FD75D5" w:rsidRDefault="007E0222" w:rsidP="00647A7D">
      <w:pPr>
        <w:pStyle w:val="FootnoteText"/>
        <w:spacing w:after="120"/>
        <w:rPr>
          <w:sz w:val="20"/>
        </w:rPr>
      </w:pPr>
      <w:r w:rsidRPr="00FD75D5">
        <w:rPr>
          <w:rStyle w:val="FootnoteReference"/>
          <w:sz w:val="20"/>
        </w:rPr>
        <w:footnoteRef/>
      </w:r>
      <w:r w:rsidRPr="00FD75D5">
        <w:rPr>
          <w:sz w:val="20"/>
        </w:rPr>
        <w:t xml:space="preserve"> The Commission has estimated </w:t>
      </w:r>
      <w:r>
        <w:rPr>
          <w:sz w:val="20"/>
        </w:rPr>
        <w:t xml:space="preserve">the hour burden for </w:t>
      </w:r>
      <w:r w:rsidRPr="00FD75D5">
        <w:rPr>
          <w:sz w:val="20"/>
        </w:rPr>
        <w:t xml:space="preserve">this requirement based </w:t>
      </w:r>
      <w:r>
        <w:rPr>
          <w:sz w:val="20"/>
        </w:rPr>
        <w:t xml:space="preserve">on an assumption that a station would use </w:t>
      </w:r>
      <w:r w:rsidRPr="00FD75D5">
        <w:rPr>
          <w:sz w:val="20"/>
        </w:rPr>
        <w:t xml:space="preserve">an outside attorney </w:t>
      </w:r>
      <w:r>
        <w:rPr>
          <w:sz w:val="20"/>
        </w:rPr>
        <w:t xml:space="preserve">for one hour, </w:t>
      </w:r>
      <w:r w:rsidRPr="00FD75D5">
        <w:rPr>
          <w:sz w:val="20"/>
        </w:rPr>
        <w:t>at $300 per hour.</w:t>
      </w:r>
    </w:p>
  </w:footnote>
  <w:footnote w:id="14">
    <w:p w14:paraId="0F630413" w14:textId="77777777" w:rsidR="007E0222" w:rsidRPr="00FD4DB6" w:rsidRDefault="007E0222" w:rsidP="00647A7D">
      <w:pPr>
        <w:pStyle w:val="FootnoteText"/>
        <w:spacing w:after="120"/>
        <w:rPr>
          <w:sz w:val="20"/>
        </w:rPr>
      </w:pPr>
      <w:r w:rsidRPr="00FD4DB6">
        <w:rPr>
          <w:rStyle w:val="FootnoteReference"/>
          <w:sz w:val="20"/>
        </w:rPr>
        <w:footnoteRef/>
      </w:r>
      <w:r w:rsidRPr="00FD4DB6">
        <w:rPr>
          <w:sz w:val="20"/>
        </w:rPr>
        <w:t xml:space="preserve"> We base this assumption on the improved access to the contest material terms that reviewing attorneys will have as a result of this Rule change.  This evidence is critical to determining whether broadcasters </w:t>
      </w:r>
      <w:r>
        <w:rPr>
          <w:sz w:val="20"/>
        </w:rPr>
        <w:t xml:space="preserve">have violated the </w:t>
      </w:r>
      <w:r w:rsidRPr="00FD4DB6">
        <w:rPr>
          <w:sz w:val="20"/>
        </w:rPr>
        <w:t xml:space="preserve">Contest Rule. </w:t>
      </w:r>
    </w:p>
  </w:footnote>
  <w:footnote w:id="15">
    <w:p w14:paraId="64A0131C" w14:textId="77777777" w:rsidR="007E0222" w:rsidRPr="003A2206" w:rsidRDefault="007E0222" w:rsidP="00647A7D">
      <w:pPr>
        <w:pStyle w:val="FootnoteText"/>
        <w:spacing w:after="120"/>
        <w:rPr>
          <w:sz w:val="20"/>
        </w:rPr>
      </w:pPr>
      <w:r w:rsidRPr="003A2206">
        <w:rPr>
          <w:rStyle w:val="FootnoteReference"/>
          <w:sz w:val="20"/>
        </w:rPr>
        <w:footnoteRef/>
      </w:r>
      <w:r w:rsidRPr="003A2206">
        <w:rPr>
          <w:sz w:val="20"/>
        </w:rPr>
        <w:t xml:space="preserve"> The Commission anticipates that the burden for Federal government attorneys will consist of responding to and </w:t>
      </w:r>
      <w:r>
        <w:rPr>
          <w:sz w:val="20"/>
        </w:rPr>
        <w:t>p</w:t>
      </w:r>
      <w:r w:rsidRPr="003A2206">
        <w:rPr>
          <w:sz w:val="20"/>
        </w:rPr>
        <w:t>rocessing complaints for violations of the Contest Rule.</w:t>
      </w:r>
    </w:p>
  </w:footnote>
  <w:footnote w:id="16">
    <w:p w14:paraId="6C09FA94" w14:textId="77777777" w:rsidR="007E0222" w:rsidRPr="003A2206" w:rsidRDefault="007E0222" w:rsidP="00647A7D">
      <w:pPr>
        <w:pStyle w:val="FootnoteText"/>
        <w:spacing w:after="120"/>
        <w:rPr>
          <w:sz w:val="20"/>
        </w:rPr>
      </w:pPr>
      <w:r w:rsidRPr="003A2206">
        <w:rPr>
          <w:rStyle w:val="FootnoteReference"/>
          <w:sz w:val="20"/>
        </w:rPr>
        <w:footnoteRef/>
      </w:r>
      <w:r w:rsidRPr="003A2206">
        <w:rPr>
          <w:sz w:val="20"/>
        </w:rPr>
        <w:t xml:space="preserve"> The Commission anticipates that the burden for Federal government industry analysts will consist of the intake and referral of complaints for violations of the Contest Rule.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245CC3" w14:textId="6C05E6E7" w:rsidR="007E0222" w:rsidRPr="002A1CC7" w:rsidRDefault="007E0222" w:rsidP="002A1CC7">
    <w:pPr>
      <w:pStyle w:val="Header"/>
      <w:rPr>
        <w:b/>
      </w:rPr>
    </w:pPr>
    <w:r w:rsidRPr="002A1CC7">
      <w:rPr>
        <w:b/>
      </w:rPr>
      <w:t xml:space="preserve">OMB Control </w:t>
    </w:r>
    <w:r>
      <w:rPr>
        <w:b/>
      </w:rPr>
      <w:t>Number</w:t>
    </w:r>
    <w:r w:rsidRPr="00E772A2">
      <w:rPr>
        <w:b/>
      </w:rPr>
      <w:t>:  3060-1209</w:t>
    </w:r>
    <w:r w:rsidRPr="002A1CC7">
      <w:rPr>
        <w:b/>
      </w:rPr>
      <w:tab/>
    </w:r>
    <w:r w:rsidRPr="002A1CC7">
      <w:rPr>
        <w:b/>
      </w:rPr>
      <w:tab/>
      <w:t xml:space="preserve">         </w:t>
    </w:r>
    <w:r>
      <w:rPr>
        <w:b/>
      </w:rPr>
      <w:t>February 2022</w:t>
    </w:r>
  </w:p>
  <w:p w14:paraId="5007631B" w14:textId="77777777" w:rsidR="007E0222" w:rsidRPr="002A1CC7" w:rsidRDefault="007E0222" w:rsidP="002A1CC7">
    <w:pPr>
      <w:pStyle w:val="Header"/>
      <w:rPr>
        <w:b/>
      </w:rPr>
    </w:pPr>
    <w:r w:rsidRPr="002A1CC7">
      <w:rPr>
        <w:b/>
      </w:rPr>
      <w:t xml:space="preserve">Title: Section 73.1216, Licensee-Conducted Contests    </w:t>
    </w:r>
  </w:p>
  <w:p w14:paraId="4671DA7A" w14:textId="77777777" w:rsidR="007E0222" w:rsidRPr="00745B17" w:rsidRDefault="007E0222" w:rsidP="00745B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8F10CA"/>
    <w:multiLevelType w:val="hybridMultilevel"/>
    <w:tmpl w:val="345046DC"/>
    <w:lvl w:ilvl="0" w:tplc="AA8A1DD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15E62B0"/>
    <w:multiLevelType w:val="hybridMultilevel"/>
    <w:tmpl w:val="6A604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A651DE"/>
    <w:multiLevelType w:val="singleLevel"/>
    <w:tmpl w:val="E6BC4EEE"/>
    <w:lvl w:ilvl="0">
      <w:start w:val="1"/>
      <w:numFmt w:val="lowerLetter"/>
      <w:lvlText w:val="(%1)"/>
      <w:lvlJc w:val="left"/>
      <w:pPr>
        <w:tabs>
          <w:tab w:val="num" w:pos="360"/>
        </w:tabs>
        <w:ind w:left="360" w:hanging="360"/>
      </w:pPr>
      <w:rPr>
        <w:rFonts w:hint="default"/>
        <w:b/>
      </w:rPr>
    </w:lvl>
  </w:abstractNum>
  <w:abstractNum w:abstractNumId="3" w15:restartNumberingAfterBreak="0">
    <w:nsid w:val="5A485015"/>
    <w:multiLevelType w:val="hybridMultilevel"/>
    <w:tmpl w:val="22BCF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B2C5639"/>
    <w:multiLevelType w:val="singleLevel"/>
    <w:tmpl w:val="35B4C97C"/>
    <w:lvl w:ilvl="0">
      <w:start w:val="1"/>
      <w:numFmt w:val="decimal"/>
      <w:lvlText w:val="(%1)"/>
      <w:lvlJc w:val="left"/>
      <w:pPr>
        <w:tabs>
          <w:tab w:val="num" w:pos="720"/>
        </w:tabs>
        <w:ind w:left="720" w:hanging="720"/>
      </w:pPr>
      <w:rPr>
        <w:rFonts w:hint="default"/>
      </w:rPr>
    </w:lvl>
  </w:abstractNum>
  <w:num w:numId="1">
    <w:abstractNumId w:val="4"/>
  </w:num>
  <w:num w:numId="2">
    <w:abstractNumId w:val="2"/>
  </w:num>
  <w:num w:numId="3">
    <w:abstractNumId w:val="3"/>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126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23B"/>
    <w:rsid w:val="000001FD"/>
    <w:rsid w:val="00002748"/>
    <w:rsid w:val="00003A00"/>
    <w:rsid w:val="00004046"/>
    <w:rsid w:val="00007B6F"/>
    <w:rsid w:val="000103BE"/>
    <w:rsid w:val="00016D55"/>
    <w:rsid w:val="0002575E"/>
    <w:rsid w:val="00041046"/>
    <w:rsid w:val="00042771"/>
    <w:rsid w:val="000479FA"/>
    <w:rsid w:val="00052D8E"/>
    <w:rsid w:val="0005600D"/>
    <w:rsid w:val="00061BEE"/>
    <w:rsid w:val="00063D32"/>
    <w:rsid w:val="000644FE"/>
    <w:rsid w:val="000655A9"/>
    <w:rsid w:val="0006583A"/>
    <w:rsid w:val="00065942"/>
    <w:rsid w:val="00065A01"/>
    <w:rsid w:val="000740D9"/>
    <w:rsid w:val="00080410"/>
    <w:rsid w:val="000811B4"/>
    <w:rsid w:val="00083948"/>
    <w:rsid w:val="00097335"/>
    <w:rsid w:val="000A3CC7"/>
    <w:rsid w:val="000B1228"/>
    <w:rsid w:val="000B3CDE"/>
    <w:rsid w:val="000B5EB6"/>
    <w:rsid w:val="000B65D1"/>
    <w:rsid w:val="000B701E"/>
    <w:rsid w:val="000C5324"/>
    <w:rsid w:val="000D32F1"/>
    <w:rsid w:val="000E4B16"/>
    <w:rsid w:val="000F2539"/>
    <w:rsid w:val="00110786"/>
    <w:rsid w:val="00115071"/>
    <w:rsid w:val="0013299C"/>
    <w:rsid w:val="001339C6"/>
    <w:rsid w:val="00134668"/>
    <w:rsid w:val="00134BCE"/>
    <w:rsid w:val="0013526F"/>
    <w:rsid w:val="00135606"/>
    <w:rsid w:val="00135DE1"/>
    <w:rsid w:val="0014021E"/>
    <w:rsid w:val="00143CF3"/>
    <w:rsid w:val="00146443"/>
    <w:rsid w:val="00146D92"/>
    <w:rsid w:val="00153611"/>
    <w:rsid w:val="00172458"/>
    <w:rsid w:val="00182009"/>
    <w:rsid w:val="0018443A"/>
    <w:rsid w:val="001C1F2A"/>
    <w:rsid w:val="001C2C11"/>
    <w:rsid w:val="001C3925"/>
    <w:rsid w:val="001D49D7"/>
    <w:rsid w:val="001D649A"/>
    <w:rsid w:val="001D7C1D"/>
    <w:rsid w:val="001E2C43"/>
    <w:rsid w:val="001E345E"/>
    <w:rsid w:val="001F7895"/>
    <w:rsid w:val="00201BB1"/>
    <w:rsid w:val="00202247"/>
    <w:rsid w:val="00207672"/>
    <w:rsid w:val="00226078"/>
    <w:rsid w:val="00232F23"/>
    <w:rsid w:val="00233416"/>
    <w:rsid w:val="00233AF8"/>
    <w:rsid w:val="00250E5E"/>
    <w:rsid w:val="00251081"/>
    <w:rsid w:val="00255B43"/>
    <w:rsid w:val="002613A4"/>
    <w:rsid w:val="00262CA8"/>
    <w:rsid w:val="002638FC"/>
    <w:rsid w:val="00267F9F"/>
    <w:rsid w:val="00270822"/>
    <w:rsid w:val="00271179"/>
    <w:rsid w:val="0028114E"/>
    <w:rsid w:val="002910CD"/>
    <w:rsid w:val="00293327"/>
    <w:rsid w:val="002A07B2"/>
    <w:rsid w:val="002A1CC7"/>
    <w:rsid w:val="002A5D96"/>
    <w:rsid w:val="002A6726"/>
    <w:rsid w:val="002B1C10"/>
    <w:rsid w:val="002B23DC"/>
    <w:rsid w:val="002B41AD"/>
    <w:rsid w:val="002C2A44"/>
    <w:rsid w:val="002C34A4"/>
    <w:rsid w:val="002E005B"/>
    <w:rsid w:val="002E2E3D"/>
    <w:rsid w:val="002E752D"/>
    <w:rsid w:val="002F098B"/>
    <w:rsid w:val="002F3854"/>
    <w:rsid w:val="002F78F4"/>
    <w:rsid w:val="00307B35"/>
    <w:rsid w:val="003166DC"/>
    <w:rsid w:val="003207A0"/>
    <w:rsid w:val="003224D5"/>
    <w:rsid w:val="00322F21"/>
    <w:rsid w:val="003302F4"/>
    <w:rsid w:val="00335B04"/>
    <w:rsid w:val="00341475"/>
    <w:rsid w:val="00341DF5"/>
    <w:rsid w:val="00342670"/>
    <w:rsid w:val="00346D2D"/>
    <w:rsid w:val="00347B7C"/>
    <w:rsid w:val="00352B0B"/>
    <w:rsid w:val="00353E14"/>
    <w:rsid w:val="0035467A"/>
    <w:rsid w:val="003716EC"/>
    <w:rsid w:val="00374C57"/>
    <w:rsid w:val="0037579E"/>
    <w:rsid w:val="00376C1B"/>
    <w:rsid w:val="0037770C"/>
    <w:rsid w:val="00394D5B"/>
    <w:rsid w:val="003A5A55"/>
    <w:rsid w:val="003B3C37"/>
    <w:rsid w:val="003B4A5E"/>
    <w:rsid w:val="003C0552"/>
    <w:rsid w:val="003C438C"/>
    <w:rsid w:val="003D4345"/>
    <w:rsid w:val="003D5005"/>
    <w:rsid w:val="003D584F"/>
    <w:rsid w:val="003F34F6"/>
    <w:rsid w:val="003F452E"/>
    <w:rsid w:val="0041238F"/>
    <w:rsid w:val="004150F9"/>
    <w:rsid w:val="00415150"/>
    <w:rsid w:val="004163EC"/>
    <w:rsid w:val="0041734A"/>
    <w:rsid w:val="00422F5E"/>
    <w:rsid w:val="00423B28"/>
    <w:rsid w:val="00432CA7"/>
    <w:rsid w:val="00443372"/>
    <w:rsid w:val="0045184E"/>
    <w:rsid w:val="00452A3F"/>
    <w:rsid w:val="00453ECE"/>
    <w:rsid w:val="00460548"/>
    <w:rsid w:val="00462042"/>
    <w:rsid w:val="00466306"/>
    <w:rsid w:val="0046705E"/>
    <w:rsid w:val="00467118"/>
    <w:rsid w:val="004727E5"/>
    <w:rsid w:val="0047326C"/>
    <w:rsid w:val="004771A0"/>
    <w:rsid w:val="004838CA"/>
    <w:rsid w:val="004A0059"/>
    <w:rsid w:val="004A2679"/>
    <w:rsid w:val="004B63F0"/>
    <w:rsid w:val="004C342F"/>
    <w:rsid w:val="004C4BA9"/>
    <w:rsid w:val="004E0930"/>
    <w:rsid w:val="004E36DA"/>
    <w:rsid w:val="004F2108"/>
    <w:rsid w:val="00500097"/>
    <w:rsid w:val="00501A89"/>
    <w:rsid w:val="005113BF"/>
    <w:rsid w:val="00517B6A"/>
    <w:rsid w:val="00527F14"/>
    <w:rsid w:val="005325E4"/>
    <w:rsid w:val="00532BCC"/>
    <w:rsid w:val="00544DE6"/>
    <w:rsid w:val="005561AA"/>
    <w:rsid w:val="0056099C"/>
    <w:rsid w:val="005609A1"/>
    <w:rsid w:val="00562E26"/>
    <w:rsid w:val="00566EA5"/>
    <w:rsid w:val="00570388"/>
    <w:rsid w:val="005721D7"/>
    <w:rsid w:val="00575B7A"/>
    <w:rsid w:val="00580384"/>
    <w:rsid w:val="00583FFE"/>
    <w:rsid w:val="00590DFD"/>
    <w:rsid w:val="00592079"/>
    <w:rsid w:val="00594CAE"/>
    <w:rsid w:val="00596250"/>
    <w:rsid w:val="005A2EB6"/>
    <w:rsid w:val="005A58FC"/>
    <w:rsid w:val="005A596E"/>
    <w:rsid w:val="005B4793"/>
    <w:rsid w:val="005C42BB"/>
    <w:rsid w:val="005C4DBF"/>
    <w:rsid w:val="005D3D7B"/>
    <w:rsid w:val="005E1043"/>
    <w:rsid w:val="005E3AF8"/>
    <w:rsid w:val="005E4BE1"/>
    <w:rsid w:val="005F2B42"/>
    <w:rsid w:val="006061EB"/>
    <w:rsid w:val="006077E0"/>
    <w:rsid w:val="00611C79"/>
    <w:rsid w:val="006133A2"/>
    <w:rsid w:val="0061514C"/>
    <w:rsid w:val="00624990"/>
    <w:rsid w:val="00627D96"/>
    <w:rsid w:val="0063770F"/>
    <w:rsid w:val="00647A7D"/>
    <w:rsid w:val="00661179"/>
    <w:rsid w:val="00671316"/>
    <w:rsid w:val="006766EF"/>
    <w:rsid w:val="00683980"/>
    <w:rsid w:val="00691E2D"/>
    <w:rsid w:val="006925CF"/>
    <w:rsid w:val="00694720"/>
    <w:rsid w:val="006A15D4"/>
    <w:rsid w:val="006A5F4B"/>
    <w:rsid w:val="006B4F1D"/>
    <w:rsid w:val="006C4DED"/>
    <w:rsid w:val="006C7409"/>
    <w:rsid w:val="006D3416"/>
    <w:rsid w:val="006D565B"/>
    <w:rsid w:val="006E1C10"/>
    <w:rsid w:val="006E667E"/>
    <w:rsid w:val="007155B2"/>
    <w:rsid w:val="007156BE"/>
    <w:rsid w:val="0072554F"/>
    <w:rsid w:val="007255F9"/>
    <w:rsid w:val="0073506C"/>
    <w:rsid w:val="00741992"/>
    <w:rsid w:val="00742FD6"/>
    <w:rsid w:val="00743648"/>
    <w:rsid w:val="00745B17"/>
    <w:rsid w:val="007474D4"/>
    <w:rsid w:val="0075096D"/>
    <w:rsid w:val="00753523"/>
    <w:rsid w:val="00761365"/>
    <w:rsid w:val="00761870"/>
    <w:rsid w:val="007639C9"/>
    <w:rsid w:val="00782527"/>
    <w:rsid w:val="007A2B52"/>
    <w:rsid w:val="007A5301"/>
    <w:rsid w:val="007A7A6F"/>
    <w:rsid w:val="007B0B93"/>
    <w:rsid w:val="007B30BC"/>
    <w:rsid w:val="007B54CC"/>
    <w:rsid w:val="007C5704"/>
    <w:rsid w:val="007C7100"/>
    <w:rsid w:val="007E0222"/>
    <w:rsid w:val="007E30CE"/>
    <w:rsid w:val="007E61BD"/>
    <w:rsid w:val="007E6BEC"/>
    <w:rsid w:val="007F2F6E"/>
    <w:rsid w:val="00804DB6"/>
    <w:rsid w:val="0080667B"/>
    <w:rsid w:val="00807447"/>
    <w:rsid w:val="00812E07"/>
    <w:rsid w:val="008141D6"/>
    <w:rsid w:val="00825968"/>
    <w:rsid w:val="00825B03"/>
    <w:rsid w:val="008339AE"/>
    <w:rsid w:val="0084048F"/>
    <w:rsid w:val="00847B51"/>
    <w:rsid w:val="008573B4"/>
    <w:rsid w:val="00866264"/>
    <w:rsid w:val="00866960"/>
    <w:rsid w:val="00866E00"/>
    <w:rsid w:val="00877654"/>
    <w:rsid w:val="00877CE4"/>
    <w:rsid w:val="00880400"/>
    <w:rsid w:val="00880583"/>
    <w:rsid w:val="00886D27"/>
    <w:rsid w:val="008941F4"/>
    <w:rsid w:val="008959E2"/>
    <w:rsid w:val="008A1B9B"/>
    <w:rsid w:val="008B0C67"/>
    <w:rsid w:val="008B4A8D"/>
    <w:rsid w:val="008B6564"/>
    <w:rsid w:val="008C393E"/>
    <w:rsid w:val="008D1376"/>
    <w:rsid w:val="008D3EDE"/>
    <w:rsid w:val="008D52BA"/>
    <w:rsid w:val="008D5AD4"/>
    <w:rsid w:val="008D60B6"/>
    <w:rsid w:val="008E1578"/>
    <w:rsid w:val="008F0665"/>
    <w:rsid w:val="008F5772"/>
    <w:rsid w:val="008F6D11"/>
    <w:rsid w:val="009003F1"/>
    <w:rsid w:val="00901DE1"/>
    <w:rsid w:val="009033D8"/>
    <w:rsid w:val="009059D3"/>
    <w:rsid w:val="009207A6"/>
    <w:rsid w:val="00925139"/>
    <w:rsid w:val="00926ACD"/>
    <w:rsid w:val="00930876"/>
    <w:rsid w:val="00930991"/>
    <w:rsid w:val="0093304C"/>
    <w:rsid w:val="00936723"/>
    <w:rsid w:val="00950EE7"/>
    <w:rsid w:val="00951109"/>
    <w:rsid w:val="00953C72"/>
    <w:rsid w:val="00954DFC"/>
    <w:rsid w:val="00956323"/>
    <w:rsid w:val="009619E2"/>
    <w:rsid w:val="00966FA5"/>
    <w:rsid w:val="00970756"/>
    <w:rsid w:val="00973ABE"/>
    <w:rsid w:val="0099717C"/>
    <w:rsid w:val="009B0CC9"/>
    <w:rsid w:val="009B107E"/>
    <w:rsid w:val="009B13C6"/>
    <w:rsid w:val="009B1D8A"/>
    <w:rsid w:val="009B5B95"/>
    <w:rsid w:val="009C7099"/>
    <w:rsid w:val="009C7419"/>
    <w:rsid w:val="009D1791"/>
    <w:rsid w:val="009D67F1"/>
    <w:rsid w:val="009E3EE7"/>
    <w:rsid w:val="009F1BCE"/>
    <w:rsid w:val="009F3A7E"/>
    <w:rsid w:val="00A002D1"/>
    <w:rsid w:val="00A00618"/>
    <w:rsid w:val="00A043C8"/>
    <w:rsid w:val="00A163E5"/>
    <w:rsid w:val="00A174FF"/>
    <w:rsid w:val="00A17DE7"/>
    <w:rsid w:val="00A2054A"/>
    <w:rsid w:val="00A318AB"/>
    <w:rsid w:val="00A4050D"/>
    <w:rsid w:val="00A40E60"/>
    <w:rsid w:val="00A44B29"/>
    <w:rsid w:val="00A5027B"/>
    <w:rsid w:val="00A54D08"/>
    <w:rsid w:val="00A5694C"/>
    <w:rsid w:val="00A62018"/>
    <w:rsid w:val="00A62BCF"/>
    <w:rsid w:val="00A6344D"/>
    <w:rsid w:val="00A861E1"/>
    <w:rsid w:val="00A933BE"/>
    <w:rsid w:val="00A936FA"/>
    <w:rsid w:val="00AA19B3"/>
    <w:rsid w:val="00AA3B1C"/>
    <w:rsid w:val="00AA45C4"/>
    <w:rsid w:val="00AB32A7"/>
    <w:rsid w:val="00AC28A3"/>
    <w:rsid w:val="00AC3056"/>
    <w:rsid w:val="00AC7342"/>
    <w:rsid w:val="00AD5E31"/>
    <w:rsid w:val="00AE385F"/>
    <w:rsid w:val="00AE6C49"/>
    <w:rsid w:val="00AF2566"/>
    <w:rsid w:val="00AF2FB4"/>
    <w:rsid w:val="00AF326E"/>
    <w:rsid w:val="00AF5E89"/>
    <w:rsid w:val="00AF5EA1"/>
    <w:rsid w:val="00B001CA"/>
    <w:rsid w:val="00B01A06"/>
    <w:rsid w:val="00B25966"/>
    <w:rsid w:val="00B26C7E"/>
    <w:rsid w:val="00B430AB"/>
    <w:rsid w:val="00B453AF"/>
    <w:rsid w:val="00B45876"/>
    <w:rsid w:val="00B50936"/>
    <w:rsid w:val="00B54675"/>
    <w:rsid w:val="00B62532"/>
    <w:rsid w:val="00B63715"/>
    <w:rsid w:val="00B63ED0"/>
    <w:rsid w:val="00B6521F"/>
    <w:rsid w:val="00B66598"/>
    <w:rsid w:val="00B80B97"/>
    <w:rsid w:val="00B84B32"/>
    <w:rsid w:val="00B9431A"/>
    <w:rsid w:val="00B95306"/>
    <w:rsid w:val="00B95880"/>
    <w:rsid w:val="00B96E2D"/>
    <w:rsid w:val="00BA4E88"/>
    <w:rsid w:val="00BB5984"/>
    <w:rsid w:val="00BD491A"/>
    <w:rsid w:val="00BE1322"/>
    <w:rsid w:val="00BE6191"/>
    <w:rsid w:val="00BE6A3C"/>
    <w:rsid w:val="00BE6C99"/>
    <w:rsid w:val="00BF0253"/>
    <w:rsid w:val="00BF2984"/>
    <w:rsid w:val="00C039E4"/>
    <w:rsid w:val="00C04811"/>
    <w:rsid w:val="00C05B2D"/>
    <w:rsid w:val="00C06A76"/>
    <w:rsid w:val="00C142AB"/>
    <w:rsid w:val="00C1573E"/>
    <w:rsid w:val="00C21A1E"/>
    <w:rsid w:val="00C24105"/>
    <w:rsid w:val="00C3023B"/>
    <w:rsid w:val="00C3680B"/>
    <w:rsid w:val="00C559C9"/>
    <w:rsid w:val="00C62786"/>
    <w:rsid w:val="00C64353"/>
    <w:rsid w:val="00C64B9F"/>
    <w:rsid w:val="00C71776"/>
    <w:rsid w:val="00C76BA2"/>
    <w:rsid w:val="00C81576"/>
    <w:rsid w:val="00C926CB"/>
    <w:rsid w:val="00C92AB4"/>
    <w:rsid w:val="00C94351"/>
    <w:rsid w:val="00CA335A"/>
    <w:rsid w:val="00CA4DF0"/>
    <w:rsid w:val="00CA5BF2"/>
    <w:rsid w:val="00CA622C"/>
    <w:rsid w:val="00CB1752"/>
    <w:rsid w:val="00CB2972"/>
    <w:rsid w:val="00CB5C69"/>
    <w:rsid w:val="00CB6EC5"/>
    <w:rsid w:val="00CC3003"/>
    <w:rsid w:val="00CD18A6"/>
    <w:rsid w:val="00CD524B"/>
    <w:rsid w:val="00CE5749"/>
    <w:rsid w:val="00CE5CEE"/>
    <w:rsid w:val="00CE6809"/>
    <w:rsid w:val="00CE74F0"/>
    <w:rsid w:val="00CF3EBA"/>
    <w:rsid w:val="00CF4207"/>
    <w:rsid w:val="00CF676D"/>
    <w:rsid w:val="00D30B48"/>
    <w:rsid w:val="00D32365"/>
    <w:rsid w:val="00D34F52"/>
    <w:rsid w:val="00D3534E"/>
    <w:rsid w:val="00D356F5"/>
    <w:rsid w:val="00D413B4"/>
    <w:rsid w:val="00D556D5"/>
    <w:rsid w:val="00D55A91"/>
    <w:rsid w:val="00D7040F"/>
    <w:rsid w:val="00D76DE9"/>
    <w:rsid w:val="00D83844"/>
    <w:rsid w:val="00D846BF"/>
    <w:rsid w:val="00D85EDA"/>
    <w:rsid w:val="00D8651F"/>
    <w:rsid w:val="00D90585"/>
    <w:rsid w:val="00D97961"/>
    <w:rsid w:val="00DA6CD7"/>
    <w:rsid w:val="00DB128D"/>
    <w:rsid w:val="00DB1B4C"/>
    <w:rsid w:val="00DB3E12"/>
    <w:rsid w:val="00DB6548"/>
    <w:rsid w:val="00DC4641"/>
    <w:rsid w:val="00DD1FC1"/>
    <w:rsid w:val="00DD7309"/>
    <w:rsid w:val="00DF0068"/>
    <w:rsid w:val="00DF37FD"/>
    <w:rsid w:val="00DF5CA8"/>
    <w:rsid w:val="00E035E5"/>
    <w:rsid w:val="00E11D44"/>
    <w:rsid w:val="00E150A6"/>
    <w:rsid w:val="00E353AE"/>
    <w:rsid w:val="00E42F69"/>
    <w:rsid w:val="00E457E9"/>
    <w:rsid w:val="00E46013"/>
    <w:rsid w:val="00E50356"/>
    <w:rsid w:val="00E62C68"/>
    <w:rsid w:val="00E6305E"/>
    <w:rsid w:val="00E648FD"/>
    <w:rsid w:val="00E72F95"/>
    <w:rsid w:val="00E75052"/>
    <w:rsid w:val="00E7700A"/>
    <w:rsid w:val="00E772A2"/>
    <w:rsid w:val="00E82E39"/>
    <w:rsid w:val="00E837D8"/>
    <w:rsid w:val="00E900D0"/>
    <w:rsid w:val="00E91074"/>
    <w:rsid w:val="00E9479D"/>
    <w:rsid w:val="00EA1699"/>
    <w:rsid w:val="00EA55BE"/>
    <w:rsid w:val="00EA6914"/>
    <w:rsid w:val="00EC064F"/>
    <w:rsid w:val="00EC08C9"/>
    <w:rsid w:val="00EC2291"/>
    <w:rsid w:val="00EC26B8"/>
    <w:rsid w:val="00EC2989"/>
    <w:rsid w:val="00EC4B6B"/>
    <w:rsid w:val="00ED2D54"/>
    <w:rsid w:val="00ED407E"/>
    <w:rsid w:val="00EE2A77"/>
    <w:rsid w:val="00EE4E77"/>
    <w:rsid w:val="00EE7311"/>
    <w:rsid w:val="00F01AB0"/>
    <w:rsid w:val="00F143CD"/>
    <w:rsid w:val="00F158C9"/>
    <w:rsid w:val="00F2260E"/>
    <w:rsid w:val="00F31D9B"/>
    <w:rsid w:val="00F34576"/>
    <w:rsid w:val="00F354DB"/>
    <w:rsid w:val="00F43BF9"/>
    <w:rsid w:val="00F54FEF"/>
    <w:rsid w:val="00F57788"/>
    <w:rsid w:val="00F633E5"/>
    <w:rsid w:val="00F634DE"/>
    <w:rsid w:val="00F66786"/>
    <w:rsid w:val="00F70964"/>
    <w:rsid w:val="00F718D2"/>
    <w:rsid w:val="00F8383D"/>
    <w:rsid w:val="00F92994"/>
    <w:rsid w:val="00FA03D3"/>
    <w:rsid w:val="00FA1006"/>
    <w:rsid w:val="00FA4F2D"/>
    <w:rsid w:val="00FA503B"/>
    <w:rsid w:val="00FB4ED3"/>
    <w:rsid w:val="00FD0219"/>
    <w:rsid w:val="00FD45B7"/>
    <w:rsid w:val="00FD4DB6"/>
    <w:rsid w:val="00FD6605"/>
    <w:rsid w:val="00FE179F"/>
    <w:rsid w:val="00FE1A05"/>
    <w:rsid w:val="00FF0739"/>
    <w:rsid w:val="00FF2E42"/>
    <w:rsid w:val="00FF6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08A0BA62"/>
  <w15:chartTrackingRefBased/>
  <w15:docId w15:val="{8B3C1388-5A4E-4B98-AA7F-57A6E7E9A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rPr>
  </w:style>
  <w:style w:type="paragraph" w:styleId="Heading1">
    <w:name w:val="heading 1"/>
    <w:basedOn w:val="Normal"/>
    <w:next w:val="Normal"/>
    <w:qFormat/>
    <w:pPr>
      <w:keepNext/>
      <w:tabs>
        <w:tab w:val="left" w:pos="-720"/>
      </w:tabs>
      <w:suppressAutoHyphens/>
      <w:outlineLvl w:val="0"/>
    </w:pPr>
    <w:rPr>
      <w:sz w:val="24"/>
      <w:u w:val="single"/>
    </w:rPr>
  </w:style>
  <w:style w:type="paragraph" w:styleId="Heading2">
    <w:name w:val="heading 2"/>
    <w:basedOn w:val="Normal"/>
    <w:next w:val="Normal"/>
    <w:qFormat/>
    <w:pPr>
      <w:keepNext/>
      <w:tabs>
        <w:tab w:val="center" w:pos="4680"/>
      </w:tabs>
      <w:suppressAutoHyphens/>
      <w:jc w:val="center"/>
      <w:outlineLvl w:val="1"/>
    </w:pPr>
    <w:rPr>
      <w:sz w:val="24"/>
    </w:rPr>
  </w:style>
  <w:style w:type="paragraph" w:styleId="Heading3">
    <w:name w:val="heading 3"/>
    <w:basedOn w:val="Normal"/>
    <w:next w:val="Normal"/>
    <w:qFormat/>
    <w:pPr>
      <w:keepNext/>
      <w:suppressAutoHyphens/>
      <w:jc w:val="center"/>
      <w:outlineLvl w:val="2"/>
    </w:pPr>
    <w:rPr>
      <w:b/>
      <w:sz w:val="24"/>
    </w:rPr>
  </w:style>
  <w:style w:type="paragraph" w:styleId="Heading4">
    <w:name w:val="heading 4"/>
    <w:basedOn w:val="Normal"/>
    <w:next w:val="Normal"/>
    <w:qFormat/>
    <w:rsid w:val="00825B03"/>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BodyText">
    <w:name w:val="Body Text"/>
    <w:basedOn w:val="Normal"/>
    <w:pPr>
      <w:tabs>
        <w:tab w:val="left" w:pos="-720"/>
      </w:tabs>
      <w:suppressAutoHyphens/>
    </w:pPr>
    <w:rPr>
      <w:sz w:val="24"/>
    </w:rPr>
  </w:style>
  <w:style w:type="paragraph" w:styleId="BodyText2">
    <w:name w:val="Body Text 2"/>
    <w:basedOn w:val="Normal"/>
    <w:link w:val="BodyText2Char"/>
    <w:pPr>
      <w:tabs>
        <w:tab w:val="left" w:pos="-720"/>
      </w:tabs>
      <w:suppressAutoHyphens/>
    </w:pPr>
    <w:rPr>
      <w:b/>
      <w:sz w:val="24"/>
    </w:rPr>
  </w:style>
  <w:style w:type="paragraph" w:styleId="BalloonText">
    <w:name w:val="Balloon Text"/>
    <w:basedOn w:val="Normal"/>
    <w:semiHidden/>
    <w:rsid w:val="00B63715"/>
    <w:rPr>
      <w:rFonts w:ascii="Tahoma" w:hAnsi="Tahoma"/>
      <w:sz w:val="16"/>
      <w:szCs w:val="16"/>
    </w:rPr>
  </w:style>
  <w:style w:type="character" w:customStyle="1" w:styleId="BodyText2Char">
    <w:name w:val="Body Text 2 Char"/>
    <w:link w:val="BodyText2"/>
    <w:rsid w:val="00AB32A7"/>
    <w:rPr>
      <w:b/>
      <w:snapToGrid w:val="0"/>
      <w:sz w:val="24"/>
    </w:rPr>
  </w:style>
  <w:style w:type="paragraph" w:styleId="ListParagraph">
    <w:name w:val="List Paragraph"/>
    <w:basedOn w:val="Normal"/>
    <w:uiPriority w:val="34"/>
    <w:qFormat/>
    <w:rsid w:val="00743648"/>
    <w:pPr>
      <w:ind w:left="720"/>
    </w:pPr>
  </w:style>
  <w:style w:type="character" w:customStyle="1" w:styleId="HeaderChar">
    <w:name w:val="Header Char"/>
    <w:link w:val="Header"/>
    <w:uiPriority w:val="99"/>
    <w:rsid w:val="002A1CC7"/>
    <w:rPr>
      <w:snapToGrid w:val="0"/>
    </w:rPr>
  </w:style>
  <w:style w:type="character" w:styleId="CommentReference">
    <w:name w:val="annotation reference"/>
    <w:rsid w:val="00C71776"/>
    <w:rPr>
      <w:sz w:val="16"/>
      <w:szCs w:val="16"/>
    </w:rPr>
  </w:style>
  <w:style w:type="paragraph" w:styleId="CommentText">
    <w:name w:val="annotation text"/>
    <w:basedOn w:val="Normal"/>
    <w:link w:val="CommentTextChar"/>
    <w:rsid w:val="00C71776"/>
  </w:style>
  <w:style w:type="character" w:customStyle="1" w:styleId="CommentTextChar">
    <w:name w:val="Comment Text Char"/>
    <w:link w:val="CommentText"/>
    <w:rsid w:val="00C71776"/>
    <w:rPr>
      <w:snapToGrid w:val="0"/>
    </w:rPr>
  </w:style>
  <w:style w:type="paragraph" w:styleId="CommentSubject">
    <w:name w:val="annotation subject"/>
    <w:basedOn w:val="CommentText"/>
    <w:next w:val="CommentText"/>
    <w:link w:val="CommentSubjectChar"/>
    <w:rsid w:val="00C71776"/>
    <w:rPr>
      <w:b/>
      <w:bCs/>
    </w:rPr>
  </w:style>
  <w:style w:type="character" w:customStyle="1" w:styleId="CommentSubjectChar">
    <w:name w:val="Comment Subject Char"/>
    <w:link w:val="CommentSubject"/>
    <w:rsid w:val="00C71776"/>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423903">
      <w:bodyDiv w:val="1"/>
      <w:marLeft w:val="0"/>
      <w:marRight w:val="0"/>
      <w:marTop w:val="0"/>
      <w:marBottom w:val="0"/>
      <w:divBdr>
        <w:top w:val="none" w:sz="0" w:space="0" w:color="auto"/>
        <w:left w:val="none" w:sz="0" w:space="0" w:color="auto"/>
        <w:bottom w:val="none" w:sz="0" w:space="0" w:color="auto"/>
        <w:right w:val="none" w:sz="0" w:space="0" w:color="auto"/>
      </w:divBdr>
    </w:div>
    <w:div w:id="525140839">
      <w:bodyDiv w:val="1"/>
      <w:marLeft w:val="0"/>
      <w:marRight w:val="0"/>
      <w:marTop w:val="0"/>
      <w:marBottom w:val="0"/>
      <w:divBdr>
        <w:top w:val="none" w:sz="0" w:space="0" w:color="auto"/>
        <w:left w:val="none" w:sz="0" w:space="0" w:color="auto"/>
        <w:bottom w:val="none" w:sz="0" w:space="0" w:color="auto"/>
        <w:right w:val="none" w:sz="0" w:space="0" w:color="auto"/>
      </w:divBdr>
    </w:div>
    <w:div w:id="831065690">
      <w:bodyDiv w:val="1"/>
      <w:marLeft w:val="0"/>
      <w:marRight w:val="0"/>
      <w:marTop w:val="0"/>
      <w:marBottom w:val="0"/>
      <w:divBdr>
        <w:top w:val="none" w:sz="0" w:space="0" w:color="auto"/>
        <w:left w:val="none" w:sz="0" w:space="0" w:color="auto"/>
        <w:bottom w:val="none" w:sz="0" w:space="0" w:color="auto"/>
        <w:right w:val="none" w:sz="0" w:space="0" w:color="auto"/>
      </w:divBdr>
    </w:div>
    <w:div w:id="929044707">
      <w:bodyDiv w:val="1"/>
      <w:marLeft w:val="0"/>
      <w:marRight w:val="0"/>
      <w:marTop w:val="0"/>
      <w:marBottom w:val="0"/>
      <w:divBdr>
        <w:top w:val="none" w:sz="0" w:space="0" w:color="auto"/>
        <w:left w:val="none" w:sz="0" w:space="0" w:color="auto"/>
        <w:bottom w:val="none" w:sz="0" w:space="0" w:color="auto"/>
        <w:right w:val="none" w:sz="0" w:space="0" w:color="auto"/>
      </w:divBdr>
    </w:div>
    <w:div w:id="1033725669">
      <w:bodyDiv w:val="1"/>
      <w:marLeft w:val="0"/>
      <w:marRight w:val="0"/>
      <w:marTop w:val="0"/>
      <w:marBottom w:val="0"/>
      <w:divBdr>
        <w:top w:val="none" w:sz="0" w:space="0" w:color="auto"/>
        <w:left w:val="none" w:sz="0" w:space="0" w:color="auto"/>
        <w:bottom w:val="none" w:sz="0" w:space="0" w:color="auto"/>
        <w:right w:val="none" w:sz="0" w:space="0" w:color="auto"/>
      </w:divBdr>
    </w:div>
    <w:div w:id="1178542298">
      <w:bodyDiv w:val="1"/>
      <w:marLeft w:val="0"/>
      <w:marRight w:val="0"/>
      <w:marTop w:val="0"/>
      <w:marBottom w:val="0"/>
      <w:divBdr>
        <w:top w:val="none" w:sz="0" w:space="0" w:color="auto"/>
        <w:left w:val="none" w:sz="0" w:space="0" w:color="auto"/>
        <w:bottom w:val="none" w:sz="0" w:space="0" w:color="auto"/>
        <w:right w:val="none" w:sz="0" w:space="0" w:color="auto"/>
      </w:divBdr>
    </w:div>
    <w:div w:id="1354380170">
      <w:bodyDiv w:val="1"/>
      <w:marLeft w:val="0"/>
      <w:marRight w:val="0"/>
      <w:marTop w:val="0"/>
      <w:marBottom w:val="0"/>
      <w:divBdr>
        <w:top w:val="none" w:sz="0" w:space="0" w:color="auto"/>
        <w:left w:val="none" w:sz="0" w:space="0" w:color="auto"/>
        <w:bottom w:val="none" w:sz="0" w:space="0" w:color="auto"/>
        <w:right w:val="none" w:sz="0" w:space="0" w:color="auto"/>
      </w:divBdr>
    </w:div>
    <w:div w:id="1738506046">
      <w:bodyDiv w:val="1"/>
      <w:marLeft w:val="0"/>
      <w:marRight w:val="0"/>
      <w:marTop w:val="0"/>
      <w:marBottom w:val="0"/>
      <w:divBdr>
        <w:top w:val="none" w:sz="0" w:space="0" w:color="auto"/>
        <w:left w:val="none" w:sz="0" w:space="0" w:color="auto"/>
        <w:bottom w:val="none" w:sz="0" w:space="0" w:color="auto"/>
        <w:right w:val="none" w:sz="0" w:space="0" w:color="auto"/>
      </w:divBdr>
    </w:div>
    <w:div w:id="1926457790">
      <w:bodyDiv w:val="1"/>
      <w:marLeft w:val="0"/>
      <w:marRight w:val="0"/>
      <w:marTop w:val="0"/>
      <w:marBottom w:val="0"/>
      <w:divBdr>
        <w:top w:val="none" w:sz="0" w:space="0" w:color="auto"/>
        <w:left w:val="none" w:sz="0" w:space="0" w:color="auto"/>
        <w:bottom w:val="none" w:sz="0" w:space="0" w:color="auto"/>
        <w:right w:val="none" w:sz="0" w:space="0" w:color="auto"/>
      </w:divBdr>
    </w:div>
    <w:div w:id="211979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6C15E9C3DC5B44BF2F529F5EE57B4B" ma:contentTypeVersion="7" ma:contentTypeDescription="Create a new document." ma:contentTypeScope="" ma:versionID="9b6c9c43681d19dee19581e2d7082015">
  <xsd:schema xmlns:xsd="http://www.w3.org/2001/XMLSchema" xmlns:xs="http://www.w3.org/2001/XMLSchema" xmlns:p="http://schemas.microsoft.com/office/2006/metadata/properties" xmlns:ns3="62ba0a74-032f-4475-b734-5cf57e266fc7" xmlns:ns4="82584e1f-e9e7-4133-a51b-3f2e12b8b212" targetNamespace="http://schemas.microsoft.com/office/2006/metadata/properties" ma:root="true" ma:fieldsID="53a279886c8b0732a97ab68798b0d06e" ns3:_="" ns4:_="">
    <xsd:import namespace="62ba0a74-032f-4475-b734-5cf57e266fc7"/>
    <xsd:import namespace="82584e1f-e9e7-4133-a51b-3f2e12b8b21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a0a74-032f-4475-b734-5cf57e266fc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584e1f-e9e7-4133-a51b-3f2e12b8b21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C277A-DC25-4F05-B2A4-94E5621A9C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a0a74-032f-4475-b734-5cf57e266fc7"/>
    <ds:schemaRef ds:uri="82584e1f-e9e7-4133-a51b-3f2e12b8b2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7063EF-547A-4A88-8D87-2138F8BF2163}">
  <ds:schemaRefs>
    <ds:schemaRef ds:uri="http://schemas.microsoft.com/sharepoint/v3/contenttype/forms"/>
  </ds:schemaRefs>
</ds:datastoreItem>
</file>

<file path=customXml/itemProps3.xml><?xml version="1.0" encoding="utf-8"?>
<ds:datastoreItem xmlns:ds="http://schemas.openxmlformats.org/officeDocument/2006/customXml" ds:itemID="{6FDEABAC-CD91-4EAB-9F96-701FE55819A6}">
  <ds:schemaRefs>
    <ds:schemaRef ds:uri="http://purl.org/dc/dcmitype/"/>
    <ds:schemaRef ds:uri="62ba0a74-032f-4475-b734-5cf57e266fc7"/>
    <ds:schemaRef ds:uri="http://schemas.microsoft.com/office/2006/documentManagement/types"/>
    <ds:schemaRef ds:uri="http://www.w3.org/XML/1998/namespace"/>
    <ds:schemaRef ds:uri="http://purl.org/dc/terms/"/>
    <ds:schemaRef ds:uri="http://schemas.microsoft.com/office/infopath/2007/PartnerControls"/>
    <ds:schemaRef ds:uri="82584e1f-e9e7-4133-a51b-3f2e12b8b212"/>
    <ds:schemaRef ds:uri="http://purl.org/dc/elements/1.1/"/>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DC0B7569-8106-4DE9-ABAC-F378DFF02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4192</Words>
  <Characters>24387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Draft/jstify</vt:lpstr>
    </vt:vector>
  </TitlesOfParts>
  <Company>FCC</Company>
  <LinksUpToDate>false</LinksUpToDate>
  <CharactersWithSpaces>28522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Draft/jstify</dc:title>
  <dc:subject/>
  <dc:creator>Raphael Sznajder</dc:creator>
  <cp:keywords/>
  <dc:description/>
  <cp:lastModifiedBy>Cathy Williams</cp:lastModifiedBy>
  <cp:revision>3</cp:revision>
  <cp:lastPrinted>2015-09-22T13:49:00Z</cp:lastPrinted>
  <dcterms:created xsi:type="dcterms:W3CDTF">2022-02-23T20:12:00Z</dcterms:created>
  <dcterms:modified xsi:type="dcterms:W3CDTF">2022-02-23T20:17:00Z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0x010100116C15E9C3DC5B44BF2F529F5EE57B4B</vt:lpwstr>
  </property>
</Properties>
</file>