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2B17" w:rsidR="00D62584" w:rsidP="00D62584" w:rsidRDefault="00D62584" w14:paraId="0874F21B" w14:textId="778CC9F6">
      <w:pPr>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EE5E73">
        <w:rPr>
          <w:rFonts w:ascii="Arial" w:hAnsi="Arial"/>
        </w:rPr>
        <w:fldChar w:fldCharType="begin"/>
      </w:r>
      <w:r w:rsidRPr="00EE5E73">
        <w:rPr>
          <w:rFonts w:ascii="Arial" w:hAnsi="Arial"/>
        </w:rPr>
        <w:instrText xml:space="preserve"> SEQ CHAPTER \h \r 1</w:instrText>
      </w:r>
      <w:r w:rsidRPr="00EE5E73">
        <w:rPr>
          <w:rFonts w:ascii="Arial" w:hAnsi="Arial"/>
        </w:rPr>
        <w:fldChar w:fldCharType="end"/>
      </w:r>
      <w:r w:rsidRPr="00EE5E73">
        <w:rPr>
          <w:rFonts w:ascii="Arial" w:hAnsi="Arial"/>
        </w:rPr>
        <w:tab/>
      </w:r>
      <w:r w:rsidRPr="00232B17">
        <w:rPr>
          <w:rFonts w:ascii="Arial" w:hAnsi="Arial" w:cs="Arial"/>
          <w:b/>
        </w:rPr>
        <w:t xml:space="preserve">SUPPLEMENTAL SUPPORTING STATEMENT Part </w:t>
      </w:r>
      <w:r>
        <w:rPr>
          <w:rFonts w:ascii="Arial" w:hAnsi="Arial" w:cs="Arial"/>
          <w:b/>
        </w:rPr>
        <w:t>B</w:t>
      </w:r>
    </w:p>
    <w:p w:rsidR="0039642E" w:rsidP="00755D03" w:rsidRDefault="0039642E" w14:paraId="4F1C4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rsidRDefault="0039642E" w14:paraId="0A838D1F" w14:textId="77777777">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r>
      <w:r>
        <w:rPr>
          <w:rFonts w:ascii="Arial" w:hAnsi="Arial"/>
          <w:b/>
        </w:rPr>
        <w:t>FIELD CROPS PRODUCTION</w:t>
      </w:r>
    </w:p>
    <w:p w:rsidR="0039642E" w:rsidP="00755D03" w:rsidRDefault="0039642E" w14:paraId="73C9A3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Pr="00932F90" w:rsidR="00932F90" w:rsidP="00932F90" w:rsidRDefault="00932F90" w14:paraId="777068FD" w14:textId="2E78BA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rPr>
      </w:pPr>
      <w:r w:rsidRPr="00932F90">
        <w:rPr>
          <w:rFonts w:ascii="Arial" w:hAnsi="Arial"/>
          <w:b/>
        </w:rPr>
        <w:t>Substantive Change</w:t>
      </w:r>
    </w:p>
    <w:p w:rsidR="00932F90" w:rsidP="00755D03" w:rsidRDefault="00932F90" w14:paraId="5C5D0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Pr="00932F90" w:rsidR="0039642E" w:rsidP="00755D03" w:rsidRDefault="0039642E" w14:paraId="199D922B" w14:textId="69544191">
      <w:pPr>
        <w:tabs>
          <w:tab w:val="center" w:pos="4680"/>
          <w:tab w:val="left" w:pos="5040"/>
          <w:tab w:val="left" w:pos="5760"/>
          <w:tab w:val="left" w:pos="6480"/>
          <w:tab w:val="left" w:pos="7200"/>
          <w:tab w:val="left" w:pos="7920"/>
          <w:tab w:val="left" w:pos="8640"/>
          <w:tab w:val="right" w:pos="9360"/>
        </w:tabs>
        <w:rPr>
          <w:rFonts w:ascii="Arial" w:hAnsi="Arial"/>
          <w:b/>
        </w:rPr>
      </w:pPr>
      <w:r>
        <w:rPr>
          <w:rFonts w:ascii="Arial" w:hAnsi="Arial"/>
        </w:rPr>
        <w:tab/>
      </w:r>
      <w:r w:rsidRPr="00932F90">
        <w:rPr>
          <w:rFonts w:ascii="Arial" w:hAnsi="Arial"/>
          <w:b/>
        </w:rPr>
        <w:t>OMB No. 0535-0002</w:t>
      </w:r>
      <w:r w:rsidRPr="00932F90" w:rsidR="0093152D">
        <w:rPr>
          <w:rFonts w:ascii="Arial" w:hAnsi="Arial"/>
          <w:b/>
        </w:rPr>
        <w:t xml:space="preserve"> </w:t>
      </w:r>
    </w:p>
    <w:p w:rsidR="0039642E" w:rsidP="00755D03" w:rsidRDefault="0039642E" w14:paraId="4CFD3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Pr="00B902E7" w:rsidR="00A25ABD" w:rsidP="00A25ABD" w:rsidRDefault="000E468E" w14:paraId="2D074D9E" w14:textId="33694D36">
      <w:pPr>
        <w:rPr>
          <w:rFonts w:ascii="Arial" w:hAnsi="Arial" w:cs="Arial"/>
        </w:rPr>
      </w:pPr>
      <w:r>
        <w:rPr>
          <w:rFonts w:ascii="Arial" w:hAnsi="Arial" w:cs="Arial"/>
        </w:rPr>
        <w:t>This substantive change is being submitted as a supplemental supporting statement to the Field Crops Production docket. This document identifies changes made to the Wheat and Barley Variety Survey that will be conducted in Montana in 2021.</w:t>
      </w:r>
      <w:r w:rsidR="00A25ABD">
        <w:rPr>
          <w:rFonts w:ascii="Arial" w:hAnsi="Arial" w:cs="Arial"/>
        </w:rPr>
        <w:t xml:space="preserve"> </w:t>
      </w:r>
    </w:p>
    <w:p w:rsidR="00A25ABD" w:rsidP="00755D03" w:rsidRDefault="00A25ABD" w14:paraId="5D7A0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AA73C2" w:rsidRDefault="0039642E" w14:paraId="289A1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rsidR="0039642E" w:rsidP="00755D03" w:rsidRDefault="0039642E" w14:paraId="3B587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rsidRDefault="0039642E" w14:paraId="4D05F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Pr>
          <w:rFonts w:ascii="Arial" w:hAnsi="Arial"/>
          <w:b/>
        </w:rPr>
        <w:t>collection as a whole</w:t>
      </w:r>
      <w:proofErr w:type="gramEnd"/>
      <w:r>
        <w:rPr>
          <w:rFonts w:ascii="Arial" w:hAnsi="Arial"/>
          <w:b/>
        </w:rPr>
        <w:t>.  If the collection has been conducted previously, include the actual response rate achieved during the last collection.</w:t>
      </w:r>
    </w:p>
    <w:p w:rsidRPr="00F10195" w:rsidR="0039642E" w:rsidP="00755D03" w:rsidRDefault="0039642E" w14:paraId="7946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Pr="008A67AC" w:rsidR="000E468E" w:rsidP="000E468E" w:rsidRDefault="00F202D3" w14:paraId="596F9E12" w14:textId="2918B6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trike/>
          <w:szCs w:val="24"/>
        </w:rPr>
      </w:pPr>
      <w:r w:rsidRPr="00F202D3">
        <w:rPr>
          <w:rFonts w:ascii="Arial" w:hAnsi="Arial"/>
          <w:szCs w:val="24"/>
        </w:rPr>
        <w:t xml:space="preserve">The only change that </w:t>
      </w:r>
      <w:r w:rsidR="002B2BAB">
        <w:rPr>
          <w:rFonts w:ascii="Arial" w:hAnsi="Arial"/>
          <w:szCs w:val="24"/>
        </w:rPr>
        <w:t>is</w:t>
      </w:r>
      <w:r w:rsidRPr="00F202D3">
        <w:rPr>
          <w:rFonts w:ascii="Arial" w:hAnsi="Arial"/>
          <w:szCs w:val="24"/>
        </w:rPr>
        <w:t xml:space="preserve"> being made to this docket </w:t>
      </w:r>
      <w:r w:rsidR="002B2BAB">
        <w:rPr>
          <w:rFonts w:ascii="Arial" w:hAnsi="Arial"/>
          <w:szCs w:val="24"/>
        </w:rPr>
        <w:t>i</w:t>
      </w:r>
      <w:r w:rsidRPr="00F202D3">
        <w:rPr>
          <w:rFonts w:ascii="Arial" w:hAnsi="Arial"/>
          <w:szCs w:val="24"/>
        </w:rPr>
        <w:t>s</w:t>
      </w:r>
      <w:r w:rsidR="000E468E">
        <w:rPr>
          <w:rFonts w:ascii="Arial" w:hAnsi="Arial"/>
          <w:szCs w:val="24"/>
        </w:rPr>
        <w:t xml:space="preserve"> the reinstatement of the Montana Wheat and Barley Varieties Survey.  </w:t>
      </w:r>
      <w:r w:rsidRPr="000E468E" w:rsidR="000E468E">
        <w:rPr>
          <w:rFonts w:ascii="Arial" w:hAnsi="Arial"/>
          <w:szCs w:val="24"/>
        </w:rPr>
        <w:t>The Montana Wheat and Barley Varieties Sampling Frame comprises all active Montana operations on NASS’s List Frame with positive acreage for winter, durum</w:t>
      </w:r>
      <w:r w:rsidR="000E468E">
        <w:rPr>
          <w:rFonts w:ascii="Arial" w:hAnsi="Arial"/>
          <w:szCs w:val="24"/>
        </w:rPr>
        <w:t>,</w:t>
      </w:r>
      <w:r w:rsidRPr="000E468E" w:rsidR="000E468E">
        <w:rPr>
          <w:rFonts w:ascii="Arial" w:hAnsi="Arial"/>
          <w:szCs w:val="24"/>
        </w:rPr>
        <w:t xml:space="preserve"> other spring wheat or unknown wheat type</w:t>
      </w:r>
      <w:r w:rsidR="000E468E">
        <w:rPr>
          <w:rFonts w:ascii="Arial" w:hAnsi="Arial"/>
          <w:szCs w:val="24"/>
        </w:rPr>
        <w:t>,</w:t>
      </w:r>
      <w:r w:rsidRPr="000E468E" w:rsidR="000E468E">
        <w:rPr>
          <w:rFonts w:ascii="Arial" w:hAnsi="Arial"/>
          <w:szCs w:val="24"/>
        </w:rPr>
        <w:t xml:space="preserve"> and barley.  </w:t>
      </w:r>
    </w:p>
    <w:p w:rsidRPr="008A67AC" w:rsidR="000E468E" w:rsidP="00B17020" w:rsidRDefault="000E468E" w14:paraId="0816CD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trike/>
          <w:szCs w:val="24"/>
        </w:rPr>
      </w:pPr>
    </w:p>
    <w:p w:rsidR="009672D0" w:rsidP="00B17020" w:rsidRDefault="000E468E" w14:paraId="10429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szCs w:val="24"/>
        </w:rPr>
        <w:t xml:space="preserve">According to the 2017 Census of Agriculture, there are approximately </w:t>
      </w:r>
    </w:p>
    <w:p w:rsidRPr="009672D0" w:rsidR="009672D0" w:rsidP="009672D0" w:rsidRDefault="009672D0" w14:paraId="38562BC5"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r w:rsidRPr="009672D0">
        <w:rPr>
          <w:rFonts w:ascii="Arial" w:hAnsi="Arial"/>
          <w:szCs w:val="24"/>
        </w:rPr>
        <w:t>898 operations with durum wheat acres harvested,</w:t>
      </w:r>
    </w:p>
    <w:p w:rsidRPr="009672D0" w:rsidR="009672D0" w:rsidP="009672D0" w:rsidRDefault="009672D0" w14:paraId="2384A594" w14:textId="32D0DD2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r w:rsidRPr="009672D0">
        <w:rPr>
          <w:rFonts w:ascii="Arial" w:hAnsi="Arial"/>
          <w:szCs w:val="24"/>
        </w:rPr>
        <w:t>2,937 operations with other spring wheat acres harvested,</w:t>
      </w:r>
    </w:p>
    <w:p w:rsidRPr="009672D0" w:rsidR="009672D0" w:rsidP="009672D0" w:rsidRDefault="009672D0" w14:paraId="500DB646" w14:textId="7C412809">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r w:rsidRPr="009672D0">
        <w:rPr>
          <w:rFonts w:ascii="Arial" w:hAnsi="Arial"/>
          <w:szCs w:val="24"/>
        </w:rPr>
        <w:t>1,996 operations with winter wheat acres harvested,</w:t>
      </w:r>
      <w:r>
        <w:rPr>
          <w:rFonts w:ascii="Arial" w:hAnsi="Arial"/>
          <w:szCs w:val="24"/>
        </w:rPr>
        <w:t xml:space="preserve"> and</w:t>
      </w:r>
    </w:p>
    <w:p w:rsidR="004121C4" w:rsidP="009672D0" w:rsidRDefault="009672D0" w14:paraId="6DECCFE1"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r w:rsidRPr="009672D0">
        <w:rPr>
          <w:rFonts w:ascii="Arial" w:hAnsi="Arial"/>
          <w:szCs w:val="24"/>
        </w:rPr>
        <w:t>1,416 operations with barley acres harvested</w:t>
      </w:r>
    </w:p>
    <w:p w:rsidRPr="009672D0" w:rsidR="00D84D5E" w:rsidP="009672D0" w:rsidRDefault="004121C4" w14:paraId="201DC9E6" w14:textId="7799D686">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r>
        <w:rPr>
          <w:rFonts w:ascii="Arial" w:hAnsi="Arial"/>
          <w:szCs w:val="24"/>
        </w:rPr>
        <w:t>(some operations had more than one of these commodities)</w:t>
      </w:r>
      <w:r w:rsidRPr="009672D0" w:rsidR="00D84D5E">
        <w:rPr>
          <w:rFonts w:ascii="Arial" w:hAnsi="Arial"/>
          <w:szCs w:val="24"/>
        </w:rPr>
        <w:t xml:space="preserve">  </w:t>
      </w:r>
    </w:p>
    <w:p w:rsidR="00F202D3" w:rsidP="00B17020" w:rsidRDefault="002B2BAB" w14:paraId="27517D7C" w14:textId="2A0FF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szCs w:val="24"/>
        </w:rPr>
      </w:pPr>
      <w:r>
        <w:rPr>
          <w:rFonts w:ascii="Arial" w:hAnsi="Arial"/>
          <w:color w:val="FF0000"/>
          <w:szCs w:val="24"/>
        </w:rPr>
        <w:t xml:space="preserve"> </w:t>
      </w:r>
    </w:p>
    <w:p w:rsidRPr="00F202D3" w:rsidR="00B17020" w:rsidP="00B17020" w:rsidRDefault="00F202D3" w14:paraId="10C88F0E" w14:textId="76AEB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F202D3">
        <w:rPr>
          <w:rFonts w:ascii="Arial" w:hAnsi="Arial"/>
          <w:szCs w:val="24"/>
        </w:rPr>
        <w:t>All other surveys will remain the same.</w:t>
      </w:r>
    </w:p>
    <w:p w:rsidRPr="00F202D3" w:rsidR="00C53B23" w:rsidP="007E010C" w:rsidRDefault="00C53B23" w14:paraId="7CDEFD50" w14:textId="58393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szCs w:val="24"/>
        </w:rPr>
        <w:sectPr w:rsidRPr="00F202D3" w:rsidR="00C53B23" w:rsidSect="005B1E4B">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829" w:right="1440" w:bottom="1440" w:left="1440" w:header="446" w:footer="173" w:gutter="0"/>
          <w:cols w:space="720"/>
          <w:docGrid w:linePitch="326"/>
        </w:sectPr>
      </w:pPr>
    </w:p>
    <w:p w:rsidRPr="00F202D3" w:rsidR="00F60CCF" w:rsidP="007E010C" w:rsidRDefault="00F60CCF" w14:paraId="32DDCCAE" w14:textId="64FD1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vertAlign w:val="subscript"/>
        </w:rPr>
      </w:pPr>
    </w:p>
    <w:p w:rsidRPr="00F202D3" w:rsidR="00C53B23" w:rsidP="005B1E4B" w:rsidRDefault="00C53B23" w14:paraId="18E6E13F" w14:textId="207F00D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sectPr w:rsidRPr="00F202D3" w:rsidR="00C53B23" w:rsidSect="00C53B23">
          <w:footnotePr>
            <w:numFmt w:val="lowerLetter"/>
          </w:footnotePr>
          <w:endnotePr>
            <w:numFmt w:val="lowerLetter"/>
          </w:endnotePr>
          <w:type w:val="continuous"/>
          <w:pgSz w:w="12240" w:h="15840"/>
          <w:pgMar w:top="432" w:right="1440" w:bottom="432" w:left="1440" w:header="446" w:footer="173" w:gutter="0"/>
          <w:cols w:space="720"/>
          <w:docGrid w:linePitch="326"/>
        </w:sectPr>
      </w:pPr>
    </w:p>
    <w:p w:rsidRPr="00171183" w:rsidR="00171183" w:rsidP="005B1E4B" w:rsidRDefault="005B1E4B" w14:paraId="02020BC0" w14:textId="4350653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t>2.</w:t>
      </w:r>
      <w:r>
        <w:rPr>
          <w:rFonts w:ascii="Arial" w:hAnsi="Arial" w:cs="Arial"/>
          <w:b/>
          <w:bCs/>
          <w:color w:val="000000"/>
          <w:szCs w:val="24"/>
        </w:rPr>
        <w:tab/>
      </w:r>
      <w:r w:rsidRPr="00171183" w:rsidR="00171183">
        <w:rPr>
          <w:rFonts w:ascii="Arial" w:hAnsi="Arial" w:cs="Arial"/>
          <w:b/>
          <w:bCs/>
          <w:color w:val="000000"/>
          <w:szCs w:val="24"/>
        </w:rPr>
        <w:t>Describe the procedures for the collection of information including:</w:t>
      </w:r>
    </w:p>
    <w:p w:rsidRPr="00171183" w:rsidR="00171183" w:rsidP="00171183" w:rsidRDefault="00171183" w14:paraId="238984BE" w14:textId="77777777">
      <w:pPr>
        <w:widowControl w:val="0"/>
        <w:numPr>
          <w:ilvl w:val="0"/>
          <w:numId w:val="1"/>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rsidRPr="00171183" w:rsidR="00171183" w:rsidP="00171183" w:rsidRDefault="00171183" w14:paraId="6DB62525" w14:textId="77777777">
      <w:pPr>
        <w:widowControl w:val="0"/>
        <w:numPr>
          <w:ilvl w:val="0"/>
          <w:numId w:val="1"/>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rsidRPr="00171183" w:rsidR="00171183" w:rsidP="00171183" w:rsidRDefault="00171183" w14:paraId="7FBBEF27" w14:textId="77777777">
      <w:pPr>
        <w:widowControl w:val="0"/>
        <w:numPr>
          <w:ilvl w:val="0"/>
          <w:numId w:val="1"/>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rsidRPr="00171183" w:rsidR="00171183" w:rsidP="00171183" w:rsidRDefault="00171183" w14:paraId="67D2AEF7" w14:textId="77777777">
      <w:pPr>
        <w:widowControl w:val="0"/>
        <w:numPr>
          <w:ilvl w:val="0"/>
          <w:numId w:val="1"/>
        </w:numPr>
        <w:pBdr>
          <w:top w:val="single" w:color="FFFFFF" w:sz="6" w:space="0"/>
          <w:left w:val="single" w:color="FFFFFF" w:sz="6" w:space="0"/>
          <w:bottom w:val="single" w:color="FFFFFF" w:sz="6" w:space="0"/>
          <w:right w:val="single" w:color="FFFFFF" w:sz="6" w:space="0"/>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lastRenderedPageBreak/>
        <w:t>unusual problems requiring specialized sampling procedures</w:t>
      </w:r>
    </w:p>
    <w:p w:rsidRPr="009640E9" w:rsidR="0039642E" w:rsidP="00755D03" w:rsidRDefault="0039642E" w14:paraId="188F2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4D6A26" w:rsidP="00F202D3" w:rsidRDefault="00296EB0" w14:paraId="7A292CEA" w14:textId="34206C88">
      <w:pPr>
        <w:autoSpaceDE w:val="0"/>
        <w:autoSpaceDN w:val="0"/>
        <w:adjustRightInd w:val="0"/>
        <w:ind w:left="720"/>
        <w:rPr>
          <w:rFonts w:ascii="Arial" w:hAnsi="Arial" w:cs="Arial"/>
          <w:szCs w:val="24"/>
        </w:rPr>
      </w:pPr>
      <w:r w:rsidRPr="004C6F2C">
        <w:rPr>
          <w:rFonts w:ascii="Arial" w:hAnsi="Arial" w:cs="Arial"/>
          <w:szCs w:val="24"/>
        </w:rPr>
        <w:t xml:space="preserve">The sampling frame will be stratified by wheat type and district for only </w:t>
      </w:r>
      <w:r w:rsidRPr="004C6F2C" w:rsidR="0075664D">
        <w:rPr>
          <w:rFonts w:ascii="Arial" w:hAnsi="Arial" w:cs="Arial"/>
          <w:szCs w:val="24"/>
        </w:rPr>
        <w:t>d</w:t>
      </w:r>
      <w:r w:rsidRPr="004C6F2C">
        <w:rPr>
          <w:rFonts w:ascii="Arial" w:hAnsi="Arial" w:cs="Arial"/>
          <w:szCs w:val="24"/>
        </w:rPr>
        <w:t xml:space="preserve">urum and other spring wheat. </w:t>
      </w:r>
      <w:r w:rsidRPr="004C6F2C" w:rsidR="0075664D">
        <w:rPr>
          <w:rFonts w:ascii="Arial" w:hAnsi="Arial" w:cs="Arial"/>
          <w:szCs w:val="24"/>
        </w:rPr>
        <w:t xml:space="preserve"> The study is a complete census of all entities on the NASS list frame with the targeted commodities</w:t>
      </w:r>
      <w:r w:rsidRPr="004C6F2C" w:rsidR="008A67AC">
        <w:rPr>
          <w:rFonts w:ascii="Arial" w:hAnsi="Arial" w:cs="Arial"/>
          <w:szCs w:val="24"/>
        </w:rPr>
        <w:t xml:space="preserve"> (N=5,300).</w:t>
      </w:r>
    </w:p>
    <w:p w:rsidR="004D6A26" w:rsidP="00F202D3" w:rsidRDefault="004D6A26" w14:paraId="3FF7F85A" w14:textId="77777777">
      <w:pPr>
        <w:autoSpaceDE w:val="0"/>
        <w:autoSpaceDN w:val="0"/>
        <w:adjustRightInd w:val="0"/>
        <w:ind w:left="720"/>
        <w:rPr>
          <w:rFonts w:ascii="Arial" w:hAnsi="Arial" w:cs="Arial"/>
          <w:szCs w:val="24"/>
        </w:rPr>
      </w:pPr>
    </w:p>
    <w:p w:rsidRPr="00F202D3" w:rsidR="00F202D3" w:rsidP="00F202D3" w:rsidRDefault="00F202D3" w14:paraId="41F9CCBC" w14:textId="18AD007A">
      <w:pPr>
        <w:autoSpaceDE w:val="0"/>
        <w:autoSpaceDN w:val="0"/>
        <w:adjustRightInd w:val="0"/>
        <w:ind w:left="720"/>
        <w:rPr>
          <w:rFonts w:ascii="Arial" w:hAnsi="Arial" w:cs="Arial"/>
          <w:szCs w:val="24"/>
        </w:rPr>
      </w:pPr>
      <w:r w:rsidRPr="00F202D3">
        <w:rPr>
          <w:rFonts w:ascii="Arial" w:hAnsi="Arial" w:cs="Arial"/>
          <w:szCs w:val="24"/>
        </w:rPr>
        <w:t xml:space="preserve">There are no </w:t>
      </w:r>
      <w:r w:rsidR="004D6A26">
        <w:rPr>
          <w:rFonts w:ascii="Arial" w:hAnsi="Arial" w:cs="Arial"/>
          <w:szCs w:val="24"/>
        </w:rPr>
        <w:t xml:space="preserve">other </w:t>
      </w:r>
      <w:r w:rsidRPr="00F202D3">
        <w:rPr>
          <w:rFonts w:ascii="Arial" w:hAnsi="Arial" w:cs="Arial"/>
          <w:szCs w:val="24"/>
        </w:rPr>
        <w:t xml:space="preserve">changes to the procedures used for data collection from the original approval.  </w:t>
      </w:r>
    </w:p>
    <w:p w:rsidRPr="004635BF" w:rsidR="00B17020" w:rsidP="00B17020" w:rsidRDefault="00B17020" w14:paraId="2A89C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P="00755D03" w:rsidRDefault="0039642E" w14:paraId="2436E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30696B">
        <w:rPr>
          <w:rFonts w:ascii="Arial" w:hAnsi="Arial"/>
          <w:b/>
        </w:rPr>
        <w:t>3.</w:t>
      </w:r>
      <w:r w:rsidRPr="0030696B">
        <w:rPr>
          <w:rFonts w:ascii="Arial" w:hAnsi="Arial"/>
          <w:b/>
        </w:rPr>
        <w:tab/>
        <w:t xml:space="preserve">Describe methods </w:t>
      </w:r>
      <w:r>
        <w:rPr>
          <w:rFonts w:ascii="Arial" w:hAnsi="Arial"/>
          <w:b/>
        </w:rPr>
        <w:t>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rsidRPr="00B10BC9" w:rsidR="0039642E" w:rsidP="00755D03" w:rsidRDefault="0039642E" w14:paraId="6A443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Pr="00A25ABD" w:rsidR="0039642E" w:rsidP="00755D03" w:rsidRDefault="00F202D3" w14:paraId="30B89040" w14:textId="7C3CF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rPr>
      </w:pPr>
      <w:r>
        <w:rPr>
          <w:rFonts w:ascii="Arial" w:hAnsi="Arial" w:cs="Arial"/>
          <w:szCs w:val="24"/>
        </w:rPr>
        <w:t xml:space="preserve">There are no changes to the modes used for data collection from the original approval.  </w:t>
      </w:r>
    </w:p>
    <w:p w:rsidRPr="00A25ABD" w:rsidR="006E5E0E" w:rsidP="00755D03" w:rsidRDefault="006E5E0E" w14:paraId="3382AE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color w:val="FF0000"/>
        </w:rPr>
      </w:pPr>
    </w:p>
    <w:p w:rsidRPr="002F13BE" w:rsidR="0039642E" w:rsidP="00755D03" w:rsidRDefault="0039642E" w14:paraId="377EC0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rsidRPr="00411244" w:rsidR="0039642E" w:rsidP="00755D03" w:rsidRDefault="0039642E" w14:paraId="14A50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Pr="00411244" w:rsidR="0039642E" w:rsidP="00755D03" w:rsidRDefault="00411244" w14:paraId="1A6627FC" w14:textId="38F4C9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411244">
        <w:rPr>
          <w:rFonts w:ascii="Arial" w:hAnsi="Arial"/>
        </w:rPr>
        <w:t xml:space="preserve">No testing has been conducted for this substantive change request. NASS will be using existing questionnaires that will have only minor modifications made to them.  However, </w:t>
      </w:r>
      <w:r w:rsidRPr="00411244" w:rsidR="002F13BE">
        <w:rPr>
          <w:rFonts w:ascii="Arial" w:hAnsi="Arial"/>
        </w:rPr>
        <w:t xml:space="preserve">NASS has included burden in A-12 to allow for cognitive testing if our </w:t>
      </w:r>
      <w:r w:rsidRPr="00411244" w:rsidR="008D568D">
        <w:rPr>
          <w:rFonts w:ascii="Arial" w:hAnsi="Arial"/>
        </w:rPr>
        <w:t>s</w:t>
      </w:r>
      <w:r w:rsidRPr="00411244" w:rsidR="002F13BE">
        <w:rPr>
          <w:rFonts w:ascii="Arial" w:hAnsi="Arial"/>
        </w:rPr>
        <w:t xml:space="preserve">urvey </w:t>
      </w:r>
      <w:r w:rsidRPr="00411244" w:rsidR="008D568D">
        <w:rPr>
          <w:rFonts w:ascii="Arial" w:hAnsi="Arial"/>
        </w:rPr>
        <w:t>m</w:t>
      </w:r>
      <w:r w:rsidRPr="00411244" w:rsidR="002F13BE">
        <w:rPr>
          <w:rFonts w:ascii="Arial" w:hAnsi="Arial"/>
        </w:rPr>
        <w:t>ethodologists feel it is necessary.</w:t>
      </w:r>
    </w:p>
    <w:p w:rsidRPr="00411244" w:rsidR="0039642E" w:rsidP="00755D03" w:rsidRDefault="0039642E" w14:paraId="5C189C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Pr="00E46001" w:rsidR="0039642E" w:rsidP="00755D03" w:rsidRDefault="0039642E" w14:paraId="372C5B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411244">
        <w:rPr>
          <w:rFonts w:ascii="Arial" w:hAnsi="Arial"/>
          <w:b/>
        </w:rPr>
        <w:t>5.</w:t>
      </w:r>
      <w:r w:rsidRPr="00411244">
        <w:rPr>
          <w:rFonts w:ascii="Arial" w:hAnsi="Arial"/>
          <w:b/>
        </w:rPr>
        <w:tab/>
        <w:t xml:space="preserve">Provide </w:t>
      </w:r>
      <w:r w:rsidRPr="00E46001">
        <w:rPr>
          <w:rFonts w:ascii="Arial" w:hAnsi="Arial"/>
          <w:b/>
        </w:rPr>
        <w:t>the name and telephone number of individuals consulted on statistical aspects of the design and the name of the agency unit, contractor(s), grantee(s), or other person(s) who will actually collect and/or analyze the information for the agency.</w:t>
      </w:r>
    </w:p>
    <w:p w:rsidRPr="002C0D1D" w:rsidR="0039642E" w:rsidP="00755D03" w:rsidRDefault="0039642E" w14:paraId="3BCFEE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Pr="002C0D1D" w:rsidR="00D456D2" w:rsidP="00755D03" w:rsidRDefault="00B77BD4" w14:paraId="32EEA5E7" w14:textId="5A0C3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2C0D1D">
        <w:rPr>
          <w:rFonts w:ascii="Arial" w:hAnsi="Arial"/>
        </w:rPr>
        <w:t xml:space="preserve">Sample </w:t>
      </w:r>
      <w:r w:rsidR="009672D0">
        <w:rPr>
          <w:rFonts w:ascii="Arial" w:hAnsi="Arial"/>
        </w:rPr>
        <w:t xml:space="preserve">methodology </w:t>
      </w:r>
      <w:r w:rsidRPr="002C0D1D">
        <w:rPr>
          <w:rFonts w:ascii="Arial" w:hAnsi="Arial"/>
        </w:rPr>
        <w:t xml:space="preserve">for </w:t>
      </w:r>
      <w:r w:rsidR="009672D0">
        <w:rPr>
          <w:rFonts w:ascii="Arial" w:hAnsi="Arial"/>
        </w:rPr>
        <w:t>the Montana Wheat and Barley Variety Survey is</w:t>
      </w:r>
      <w:r w:rsidRPr="002C0D1D">
        <w:rPr>
          <w:rFonts w:ascii="Arial" w:hAnsi="Arial"/>
        </w:rPr>
        <w:t xml:space="preserve"> determined by the agency’s Sampling, Editing, and Imputation Methodology Branch, headed by Branch Chief Mark Apodaca, (202)</w:t>
      </w:r>
      <w:r w:rsidR="002C0D1D">
        <w:rPr>
          <w:rFonts w:ascii="Arial" w:hAnsi="Arial"/>
        </w:rPr>
        <w:t xml:space="preserve"> 690-8141</w:t>
      </w:r>
      <w:r w:rsidRPr="002C0D1D">
        <w:rPr>
          <w:rFonts w:ascii="Arial" w:hAnsi="Arial"/>
        </w:rPr>
        <w:t xml:space="preserve">  </w:t>
      </w:r>
    </w:p>
    <w:p w:rsidRPr="002C0D1D" w:rsidR="00D456D2" w:rsidP="00755D03" w:rsidRDefault="00D456D2" w14:paraId="085F60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Pr="002C0D1D" w:rsidR="0039642E" w:rsidP="00A25ABD" w:rsidRDefault="00A25ABD" w14:paraId="1C2EA1E6" w14:textId="5D38753E">
      <w:pPr>
        <w:keepNext/>
        <w:ind w:left="720"/>
        <w:rPr>
          <w:rFonts w:ascii="Arial" w:hAnsi="Arial"/>
        </w:rPr>
      </w:pPr>
      <w:r w:rsidRPr="00A25ABD">
        <w:rPr>
          <w:rFonts w:ascii="Arial" w:hAnsi="Arial" w:cs="Arial"/>
        </w:rPr>
        <w:t xml:space="preserve">Data collection operations are carried out by NASS Regional Field Offices; Western Field Operation’s Director is Troy Joshua, </w:t>
      </w:r>
      <w:r w:rsidRPr="00A25ABD">
        <w:rPr>
          <w:rFonts w:ascii="Arial" w:hAnsi="Arial"/>
          <w:szCs w:val="24"/>
        </w:rPr>
        <w:t>(202) 720-8220</w:t>
      </w:r>
      <w:r w:rsidRPr="00A25ABD">
        <w:rPr>
          <w:rFonts w:ascii="Arial" w:hAnsi="Arial" w:cs="Arial"/>
        </w:rPr>
        <w:t>.</w:t>
      </w:r>
      <w:r>
        <w:rPr>
          <w:rFonts w:ascii="Arial" w:hAnsi="Arial"/>
          <w:szCs w:val="24"/>
        </w:rPr>
        <w:t xml:space="preserve"> </w:t>
      </w:r>
      <w:r w:rsidRPr="002C0D1D" w:rsidR="0039642E">
        <w:rPr>
          <w:rFonts w:ascii="Arial" w:hAnsi="Arial"/>
        </w:rPr>
        <w:t>Survey data are also reviewed and summarized</w:t>
      </w:r>
      <w:r w:rsidR="009672D0">
        <w:rPr>
          <w:rFonts w:ascii="Arial" w:hAnsi="Arial"/>
        </w:rPr>
        <w:t xml:space="preserve">, and estimates set </w:t>
      </w:r>
      <w:r w:rsidRPr="002C0D1D" w:rsidR="0039642E">
        <w:rPr>
          <w:rFonts w:ascii="Arial" w:hAnsi="Arial"/>
        </w:rPr>
        <w:t xml:space="preserve">by the </w:t>
      </w:r>
      <w:r w:rsidRPr="002C0D1D" w:rsidR="00055ABE">
        <w:rPr>
          <w:rFonts w:ascii="Arial" w:hAnsi="Arial"/>
        </w:rPr>
        <w:t>Regional</w:t>
      </w:r>
      <w:r w:rsidRPr="002C0D1D" w:rsidR="0039642E">
        <w:rPr>
          <w:rFonts w:ascii="Arial" w:hAnsi="Arial"/>
        </w:rPr>
        <w:t xml:space="preserve"> Field Offices.  Publications are released from the </w:t>
      </w:r>
      <w:r w:rsidRPr="002C0D1D" w:rsidR="00055ABE">
        <w:rPr>
          <w:rFonts w:ascii="Arial" w:hAnsi="Arial"/>
        </w:rPr>
        <w:t>Regional</w:t>
      </w:r>
      <w:r w:rsidRPr="002C0D1D" w:rsidR="0039642E">
        <w:rPr>
          <w:rFonts w:ascii="Arial" w:hAnsi="Arial"/>
        </w:rPr>
        <w:t xml:space="preserve"> Offices.</w:t>
      </w:r>
    </w:p>
    <w:p w:rsidRPr="002C0D1D" w:rsidR="00055ABE" w:rsidP="00755D03" w:rsidRDefault="00055ABE" w14:paraId="4405B5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Pr="002C0D1D" w:rsidR="00682141" w:rsidP="002C0D1D" w:rsidRDefault="0039642E" w14:paraId="2FA2C8B6" w14:textId="7345E549">
      <w:pPr>
        <w:widowControl w:val="0"/>
        <w:tabs>
          <w:tab w:val="right" w:pos="9360"/>
        </w:tabs>
        <w:rPr>
          <w:rFonts w:ascii="Arial" w:hAnsi="Arial"/>
        </w:rPr>
      </w:pPr>
      <w:r w:rsidRPr="002C0D1D">
        <w:rPr>
          <w:rFonts w:ascii="Arial" w:hAnsi="Arial"/>
        </w:rPr>
        <w:tab/>
      </w:r>
      <w:r w:rsidR="009672D0">
        <w:rPr>
          <w:rFonts w:ascii="Arial" w:hAnsi="Arial"/>
        </w:rPr>
        <w:t>March 2021</w:t>
      </w:r>
    </w:p>
    <w:p w:rsidRPr="00F45CDB" w:rsidR="00682141" w:rsidP="00682141" w:rsidRDefault="00682141" w14:paraId="12FAB620" w14:textId="77777777">
      <w:pPr>
        <w:widowControl w:val="0"/>
        <w:tabs>
          <w:tab w:val="right" w:pos="9360"/>
        </w:tabs>
        <w:jc w:val="right"/>
        <w:rPr>
          <w:color w:val="FF0000"/>
          <w:sz w:val="18"/>
          <w:szCs w:val="18"/>
        </w:rPr>
      </w:pPr>
    </w:p>
    <w:sectPr w:rsidRPr="00F45CDB" w:rsidR="00682141" w:rsidSect="005B1E4B">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DF835" w14:textId="77777777" w:rsidR="002B2BAB" w:rsidRDefault="002B2BAB">
      <w:r>
        <w:separator/>
      </w:r>
    </w:p>
  </w:endnote>
  <w:endnote w:type="continuationSeparator" w:id="0">
    <w:p w14:paraId="65E59CE1" w14:textId="77777777" w:rsidR="002B2BAB" w:rsidRDefault="002B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382107"/>
      <w:docPartObj>
        <w:docPartGallery w:val="Page Numbers (Bottom of Page)"/>
        <w:docPartUnique/>
      </w:docPartObj>
    </w:sdtPr>
    <w:sdtEndPr>
      <w:rPr>
        <w:rFonts w:ascii="Arial" w:hAnsi="Arial" w:cs="Arial"/>
        <w:noProof/>
      </w:rPr>
    </w:sdtEndPr>
    <w:sdtContent>
      <w:p w14:paraId="65530CB4" w14:textId="537BB7B4" w:rsidR="002B2BAB" w:rsidRPr="00A51E48" w:rsidRDefault="002B2BAB">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2B7C39">
          <w:rPr>
            <w:rFonts w:ascii="Arial" w:hAnsi="Arial" w:cs="Arial"/>
            <w:noProof/>
          </w:rPr>
          <w:t>2</w:t>
        </w:r>
        <w:r w:rsidRPr="00A51E48">
          <w:rPr>
            <w:rFonts w:ascii="Arial" w:hAnsi="Arial" w:cs="Arial"/>
            <w:noProof/>
          </w:rPr>
          <w:fldChar w:fldCharType="end"/>
        </w:r>
      </w:p>
    </w:sdtContent>
  </w:sdt>
  <w:p w14:paraId="3E1B4901"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663453"/>
      <w:docPartObj>
        <w:docPartGallery w:val="Page Numbers (Bottom of Page)"/>
        <w:docPartUnique/>
      </w:docPartObj>
    </w:sdtPr>
    <w:sdtEndPr>
      <w:rPr>
        <w:rFonts w:ascii="Arial" w:hAnsi="Arial" w:cs="Arial"/>
        <w:noProof/>
      </w:rPr>
    </w:sdtEndPr>
    <w:sdtContent>
      <w:p w14:paraId="3DAE7B96" w14:textId="285E10E2" w:rsidR="002B2BAB" w:rsidRPr="00A51E48" w:rsidRDefault="002B2BAB">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2B7C39">
          <w:rPr>
            <w:rFonts w:ascii="Arial" w:hAnsi="Arial" w:cs="Arial"/>
            <w:noProof/>
          </w:rPr>
          <w:t>1</w:t>
        </w:r>
        <w:r w:rsidRPr="00A51E48">
          <w:rPr>
            <w:rFonts w:ascii="Arial" w:hAnsi="Arial" w:cs="Arial"/>
            <w:noProof/>
          </w:rPr>
          <w:fldChar w:fldCharType="end"/>
        </w:r>
      </w:p>
    </w:sdtContent>
  </w:sdt>
  <w:p w14:paraId="69C80580"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0C801" w14:textId="77777777" w:rsidR="002B2BAB" w:rsidRDefault="002B2BAB">
      <w:r>
        <w:separator/>
      </w:r>
    </w:p>
  </w:footnote>
  <w:footnote w:type="continuationSeparator" w:id="0">
    <w:p w14:paraId="1B5C8D4F" w14:textId="77777777" w:rsidR="002B2BAB" w:rsidRDefault="002B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74DCC"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14:paraId="40505F8E" w14:textId="77777777" w:rsidR="002B2BAB" w:rsidRDefault="002B2BAB">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14:paraId="666E9942"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7DC0" w14:textId="77777777" w:rsidR="002B2BAB" w:rsidRDefault="002B2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15D6B"/>
    <w:multiLevelType w:val="hybridMultilevel"/>
    <w:tmpl w:val="16423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2FF6F51"/>
    <w:multiLevelType w:val="hybridMultilevel"/>
    <w:tmpl w:val="AB1E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529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78"/>
    <w:rsid w:val="00005B93"/>
    <w:rsid w:val="00010142"/>
    <w:rsid w:val="00036166"/>
    <w:rsid w:val="00040271"/>
    <w:rsid w:val="00044ADE"/>
    <w:rsid w:val="00055ABE"/>
    <w:rsid w:val="0008006F"/>
    <w:rsid w:val="000850B6"/>
    <w:rsid w:val="00093E80"/>
    <w:rsid w:val="000B5189"/>
    <w:rsid w:val="000C0511"/>
    <w:rsid w:val="000E468E"/>
    <w:rsid w:val="000F3D75"/>
    <w:rsid w:val="001004F9"/>
    <w:rsid w:val="001059A8"/>
    <w:rsid w:val="001138E8"/>
    <w:rsid w:val="00120357"/>
    <w:rsid w:val="00123D32"/>
    <w:rsid w:val="0012521C"/>
    <w:rsid w:val="001361A6"/>
    <w:rsid w:val="00163D19"/>
    <w:rsid w:val="00171183"/>
    <w:rsid w:val="00192F04"/>
    <w:rsid w:val="00196B68"/>
    <w:rsid w:val="001971A7"/>
    <w:rsid w:val="001A4BBA"/>
    <w:rsid w:val="001D5D6B"/>
    <w:rsid w:val="001D6419"/>
    <w:rsid w:val="001E4F90"/>
    <w:rsid w:val="001F2A27"/>
    <w:rsid w:val="00210AFE"/>
    <w:rsid w:val="00220713"/>
    <w:rsid w:val="00234F26"/>
    <w:rsid w:val="00235B50"/>
    <w:rsid w:val="0024268E"/>
    <w:rsid w:val="002457BF"/>
    <w:rsid w:val="00247282"/>
    <w:rsid w:val="0025120F"/>
    <w:rsid w:val="002545F7"/>
    <w:rsid w:val="00265464"/>
    <w:rsid w:val="0029063E"/>
    <w:rsid w:val="00296EB0"/>
    <w:rsid w:val="002B1604"/>
    <w:rsid w:val="002B2BAB"/>
    <w:rsid w:val="002B7C39"/>
    <w:rsid w:val="002C0D1D"/>
    <w:rsid w:val="002C558F"/>
    <w:rsid w:val="002F13BE"/>
    <w:rsid w:val="00300292"/>
    <w:rsid w:val="0030696B"/>
    <w:rsid w:val="00310F47"/>
    <w:rsid w:val="00356AC2"/>
    <w:rsid w:val="00366297"/>
    <w:rsid w:val="003813A8"/>
    <w:rsid w:val="0039642E"/>
    <w:rsid w:val="003B334C"/>
    <w:rsid w:val="003B5F0E"/>
    <w:rsid w:val="003E1B4F"/>
    <w:rsid w:val="00402637"/>
    <w:rsid w:val="00411244"/>
    <w:rsid w:val="004121C4"/>
    <w:rsid w:val="004333FE"/>
    <w:rsid w:val="00442205"/>
    <w:rsid w:val="00465D01"/>
    <w:rsid w:val="00483178"/>
    <w:rsid w:val="00492CC7"/>
    <w:rsid w:val="004A5353"/>
    <w:rsid w:val="004C6F2C"/>
    <w:rsid w:val="004D4BE6"/>
    <w:rsid w:val="004D6A26"/>
    <w:rsid w:val="005131ED"/>
    <w:rsid w:val="0052501C"/>
    <w:rsid w:val="00527F93"/>
    <w:rsid w:val="005327B2"/>
    <w:rsid w:val="00542A3D"/>
    <w:rsid w:val="005568F8"/>
    <w:rsid w:val="00592F3E"/>
    <w:rsid w:val="005A100D"/>
    <w:rsid w:val="005B1B3F"/>
    <w:rsid w:val="005B1E4B"/>
    <w:rsid w:val="005B4061"/>
    <w:rsid w:val="00615929"/>
    <w:rsid w:val="00615F23"/>
    <w:rsid w:val="00643BA1"/>
    <w:rsid w:val="0066657F"/>
    <w:rsid w:val="00682141"/>
    <w:rsid w:val="006B1D23"/>
    <w:rsid w:val="006B3010"/>
    <w:rsid w:val="006C3424"/>
    <w:rsid w:val="006D57AA"/>
    <w:rsid w:val="006E3167"/>
    <w:rsid w:val="006E5E0E"/>
    <w:rsid w:val="006F760B"/>
    <w:rsid w:val="00715844"/>
    <w:rsid w:val="0074213D"/>
    <w:rsid w:val="00752C84"/>
    <w:rsid w:val="007553FF"/>
    <w:rsid w:val="00755D03"/>
    <w:rsid w:val="0075664D"/>
    <w:rsid w:val="0078035B"/>
    <w:rsid w:val="007855BE"/>
    <w:rsid w:val="007A21C2"/>
    <w:rsid w:val="007B4176"/>
    <w:rsid w:val="007C409D"/>
    <w:rsid w:val="007D2ED6"/>
    <w:rsid w:val="007E010C"/>
    <w:rsid w:val="007F2413"/>
    <w:rsid w:val="00805208"/>
    <w:rsid w:val="00805580"/>
    <w:rsid w:val="008200E7"/>
    <w:rsid w:val="00832267"/>
    <w:rsid w:val="008546DB"/>
    <w:rsid w:val="00877DCE"/>
    <w:rsid w:val="0088003A"/>
    <w:rsid w:val="00896061"/>
    <w:rsid w:val="008A6793"/>
    <w:rsid w:val="008A67AC"/>
    <w:rsid w:val="008C1624"/>
    <w:rsid w:val="008D568D"/>
    <w:rsid w:val="008F4ABB"/>
    <w:rsid w:val="009149D7"/>
    <w:rsid w:val="0093152D"/>
    <w:rsid w:val="00932F90"/>
    <w:rsid w:val="009579BA"/>
    <w:rsid w:val="00961EC1"/>
    <w:rsid w:val="009640E9"/>
    <w:rsid w:val="009672D0"/>
    <w:rsid w:val="0097465D"/>
    <w:rsid w:val="0098073D"/>
    <w:rsid w:val="00984412"/>
    <w:rsid w:val="00984F58"/>
    <w:rsid w:val="00990A48"/>
    <w:rsid w:val="009C217E"/>
    <w:rsid w:val="009F78E6"/>
    <w:rsid w:val="00A0419B"/>
    <w:rsid w:val="00A11457"/>
    <w:rsid w:val="00A25ABD"/>
    <w:rsid w:val="00A46D12"/>
    <w:rsid w:val="00A47F25"/>
    <w:rsid w:val="00A47FC5"/>
    <w:rsid w:val="00A51E48"/>
    <w:rsid w:val="00A9792A"/>
    <w:rsid w:val="00AA73C2"/>
    <w:rsid w:val="00AF5B46"/>
    <w:rsid w:val="00AF7A61"/>
    <w:rsid w:val="00B10BC9"/>
    <w:rsid w:val="00B17020"/>
    <w:rsid w:val="00B2598C"/>
    <w:rsid w:val="00B329AC"/>
    <w:rsid w:val="00B4726D"/>
    <w:rsid w:val="00B54A45"/>
    <w:rsid w:val="00B56879"/>
    <w:rsid w:val="00B77BD4"/>
    <w:rsid w:val="00B819EA"/>
    <w:rsid w:val="00B848A7"/>
    <w:rsid w:val="00BB03A5"/>
    <w:rsid w:val="00BB664B"/>
    <w:rsid w:val="00BC120B"/>
    <w:rsid w:val="00BE51DD"/>
    <w:rsid w:val="00BF0F54"/>
    <w:rsid w:val="00C011E6"/>
    <w:rsid w:val="00C122E9"/>
    <w:rsid w:val="00C37EC9"/>
    <w:rsid w:val="00C53B23"/>
    <w:rsid w:val="00C703BB"/>
    <w:rsid w:val="00C71F8B"/>
    <w:rsid w:val="00C74B19"/>
    <w:rsid w:val="00C8529F"/>
    <w:rsid w:val="00CD5EE2"/>
    <w:rsid w:val="00CE1C44"/>
    <w:rsid w:val="00CF7FDF"/>
    <w:rsid w:val="00D11A39"/>
    <w:rsid w:val="00D33DD6"/>
    <w:rsid w:val="00D453B3"/>
    <w:rsid w:val="00D456D2"/>
    <w:rsid w:val="00D55E43"/>
    <w:rsid w:val="00D62584"/>
    <w:rsid w:val="00D84D5E"/>
    <w:rsid w:val="00D973C6"/>
    <w:rsid w:val="00DA5BA4"/>
    <w:rsid w:val="00DC1062"/>
    <w:rsid w:val="00DD0CD6"/>
    <w:rsid w:val="00DD7AAE"/>
    <w:rsid w:val="00DE16C5"/>
    <w:rsid w:val="00E03578"/>
    <w:rsid w:val="00E05627"/>
    <w:rsid w:val="00E12309"/>
    <w:rsid w:val="00E14060"/>
    <w:rsid w:val="00E1722C"/>
    <w:rsid w:val="00E22A19"/>
    <w:rsid w:val="00E40C76"/>
    <w:rsid w:val="00E46001"/>
    <w:rsid w:val="00E4627C"/>
    <w:rsid w:val="00E51F06"/>
    <w:rsid w:val="00E63822"/>
    <w:rsid w:val="00E751B9"/>
    <w:rsid w:val="00E949E6"/>
    <w:rsid w:val="00EA5C5A"/>
    <w:rsid w:val="00EB1B14"/>
    <w:rsid w:val="00EC0A07"/>
    <w:rsid w:val="00ED0860"/>
    <w:rsid w:val="00F10195"/>
    <w:rsid w:val="00F14F14"/>
    <w:rsid w:val="00F202D3"/>
    <w:rsid w:val="00F45CDB"/>
    <w:rsid w:val="00F5252B"/>
    <w:rsid w:val="00F60CCF"/>
    <w:rsid w:val="00F6194F"/>
    <w:rsid w:val="00F80B08"/>
    <w:rsid w:val="00F84026"/>
    <w:rsid w:val="00FB34BB"/>
    <w:rsid w:val="00FC0D6C"/>
    <w:rsid w:val="00FD256B"/>
    <w:rsid w:val="00FE570E"/>
    <w:rsid w:val="00FE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34E9FCB"/>
  <w15:docId w15:val="{14A4F50C-65C8-4A0E-AA3D-842F0BA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 w:type="paragraph" w:styleId="ListParagraph">
    <w:name w:val="List Paragraph"/>
    <w:basedOn w:val="Normal"/>
    <w:uiPriority w:val="34"/>
    <w:qFormat/>
    <w:rsid w:val="002654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938612">
      <w:bodyDiv w:val="1"/>
      <w:marLeft w:val="0"/>
      <w:marRight w:val="0"/>
      <w:marTop w:val="0"/>
      <w:marBottom w:val="0"/>
      <w:divBdr>
        <w:top w:val="none" w:sz="0" w:space="0" w:color="auto"/>
        <w:left w:val="none" w:sz="0" w:space="0" w:color="auto"/>
        <w:bottom w:val="none" w:sz="0" w:space="0" w:color="auto"/>
        <w:right w:val="none" w:sz="0" w:space="0" w:color="auto"/>
      </w:divBdr>
    </w:div>
    <w:div w:id="1501458749">
      <w:bodyDiv w:val="1"/>
      <w:marLeft w:val="0"/>
      <w:marRight w:val="0"/>
      <w:marTop w:val="0"/>
      <w:marBottom w:val="0"/>
      <w:divBdr>
        <w:top w:val="none" w:sz="0" w:space="0" w:color="auto"/>
        <w:left w:val="none" w:sz="0" w:space="0" w:color="auto"/>
        <w:bottom w:val="none" w:sz="0" w:space="0" w:color="auto"/>
        <w:right w:val="none" w:sz="0" w:space="0" w:color="auto"/>
      </w:divBdr>
    </w:div>
    <w:div w:id="16943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350B-AFBA-41A2-8D00-1F16F4F8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Hopper, Richard - REE-NASS, Washington, DC</cp:lastModifiedBy>
  <cp:revision>2</cp:revision>
  <cp:lastPrinted>2012-07-25T19:22:00Z</cp:lastPrinted>
  <dcterms:created xsi:type="dcterms:W3CDTF">2021-03-26T14:02:00Z</dcterms:created>
  <dcterms:modified xsi:type="dcterms:W3CDTF">2021-03-26T14:02:00Z</dcterms:modified>
</cp:coreProperties>
</file>