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2861" w:rsidP="00EC10FF" w:rsidRDefault="00EC1E3C" w14:paraId="69D37605" w14:textId="5F5323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r>
        <w:rPr>
          <w:rFonts w:ascii="Tahoma" w:hAnsi="Tahoma" w:cs="Tahoma"/>
          <w:b/>
          <w:bCs/>
          <w:sz w:val="28"/>
          <w:szCs w:val="28"/>
          <w:u w:val="single"/>
        </w:rPr>
        <w:t>202</w:t>
      </w:r>
      <w:r w:rsidR="00D92861">
        <w:rPr>
          <w:rFonts w:ascii="Tahoma" w:hAnsi="Tahoma" w:cs="Tahoma"/>
          <w:b/>
          <w:bCs/>
          <w:sz w:val="28"/>
          <w:szCs w:val="28"/>
          <w:u w:val="single"/>
        </w:rPr>
        <w:t>2</w:t>
      </w:r>
      <w:r w:rsidRPr="00E95C8E" w:rsidR="00E95C8E">
        <w:rPr>
          <w:rFonts w:ascii="Tahoma" w:hAnsi="Tahoma" w:cs="Tahoma"/>
          <w:b/>
          <w:bCs/>
          <w:sz w:val="28"/>
          <w:szCs w:val="28"/>
          <w:u w:val="single"/>
        </w:rPr>
        <w:t xml:space="preserve"> </w:t>
      </w:r>
      <w:r w:rsidRPr="00E95C8E" w:rsidR="00C37CD8">
        <w:rPr>
          <w:rFonts w:ascii="Tahoma" w:hAnsi="Tahoma" w:cs="Tahoma"/>
          <w:b/>
          <w:bCs/>
          <w:sz w:val="28"/>
          <w:szCs w:val="28"/>
          <w:u w:val="single"/>
        </w:rPr>
        <w:t>Supporting Statemen</w:t>
      </w:r>
      <w:r w:rsidR="00D92861">
        <w:rPr>
          <w:rFonts w:ascii="Tahoma" w:hAnsi="Tahoma" w:cs="Tahoma"/>
          <w:b/>
          <w:bCs/>
          <w:sz w:val="28"/>
          <w:szCs w:val="28"/>
          <w:u w:val="single"/>
        </w:rPr>
        <w:t>t</w:t>
      </w:r>
    </w:p>
    <w:p w:rsidRPr="00BE451B" w:rsidR="00C37CD8" w:rsidP="00EC10FF" w:rsidRDefault="00C37CD8" w14:paraId="5CDD258C" w14:textId="79D0EE4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sidRPr="00E95C8E">
        <w:rPr>
          <w:rFonts w:ascii="Tahoma" w:hAnsi="Tahoma" w:cs="Tahoma"/>
          <w:b/>
          <w:bCs/>
          <w:sz w:val="28"/>
          <w:szCs w:val="28"/>
          <w:u w:val="single"/>
        </w:rPr>
        <w:t>OMB 0596-</w:t>
      </w:r>
      <w:r w:rsidRPr="00E95C8E" w:rsidR="003C4BB2">
        <w:rPr>
          <w:rFonts w:ascii="Tahoma" w:hAnsi="Tahoma" w:cs="Tahoma"/>
          <w:b/>
          <w:bCs/>
          <w:sz w:val="28"/>
          <w:szCs w:val="28"/>
          <w:u w:val="single"/>
        </w:rPr>
        <w:t>0217</w:t>
      </w:r>
    </w:p>
    <w:p w:rsidRPr="00E95C8E" w:rsidR="005630B0" w:rsidP="00B41484" w:rsidRDefault="00D6318C" w14:paraId="2AF6537D"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E95C8E">
        <w:rPr>
          <w:rFonts w:ascii="Tahoma" w:hAnsi="Tahoma" w:cs="Tahoma"/>
          <w:sz w:val="28"/>
          <w:szCs w:val="28"/>
        </w:rPr>
        <w:t xml:space="preserve">Federal and </w:t>
      </w:r>
      <w:r w:rsidRPr="00E95C8E" w:rsidR="00AC6D58">
        <w:rPr>
          <w:rFonts w:ascii="Tahoma" w:hAnsi="Tahoma" w:cs="Tahoma"/>
          <w:sz w:val="28"/>
          <w:szCs w:val="28"/>
        </w:rPr>
        <w:t xml:space="preserve">Non-Federal Financial Assistance </w:t>
      </w:r>
      <w:r w:rsidRPr="00E95C8E">
        <w:rPr>
          <w:rFonts w:ascii="Tahoma" w:hAnsi="Tahoma" w:cs="Tahoma"/>
          <w:sz w:val="28"/>
          <w:szCs w:val="28"/>
        </w:rPr>
        <w:t>Instrum</w:t>
      </w:r>
      <w:r w:rsidRPr="00E95C8E" w:rsidR="00AC6D58">
        <w:rPr>
          <w:rFonts w:ascii="Tahoma" w:hAnsi="Tahoma" w:cs="Tahoma"/>
          <w:sz w:val="28"/>
          <w:szCs w:val="28"/>
        </w:rPr>
        <w:t>ents</w:t>
      </w:r>
    </w:p>
    <w:p w:rsidR="00AE08AE" w:rsidP="00EC10FF" w:rsidRDefault="00AE08AE" w14:paraId="46ED9DE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00C37CD8" w:rsidP="00EC10FF" w:rsidRDefault="00EC10FF" w14:paraId="24CF894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95C8E">
        <w:rPr>
          <w:rFonts w:ascii="Tahoma" w:hAnsi="Tahoma" w:cs="Tahoma"/>
          <w:b/>
          <w:bCs/>
          <w:sz w:val="28"/>
          <w:szCs w:val="28"/>
        </w:rPr>
        <w:t>A.  Justification</w:t>
      </w:r>
    </w:p>
    <w:p w:rsidRPr="00E95C8E" w:rsidR="00465EAD" w:rsidP="00EC10FF" w:rsidRDefault="00465EAD" w14:paraId="48D3156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Pr="00E95C8E" w:rsidR="00C37CD8" w:rsidP="00426F27" w:rsidRDefault="00C37CD8" w14:paraId="64E906BA" w14:textId="77777777">
      <w:pPr>
        <w:pStyle w:val="BodyTextIndent2"/>
        <w:numPr>
          <w:ilvl w:val="0"/>
          <w:numId w:val="3"/>
        </w:numPr>
        <w:spacing w:after="80"/>
        <w:rPr>
          <w:rFonts w:ascii="Tahoma" w:hAnsi="Tahoma" w:cs="Tahoma"/>
          <w:sz w:val="22"/>
          <w:szCs w:val="22"/>
        </w:rPr>
      </w:pPr>
      <w:r w:rsidRPr="00E95C8E">
        <w:rPr>
          <w:rFonts w:ascii="Tahoma" w:hAnsi="Tahoma" w:cs="Tahoma"/>
          <w:sz w:val="22"/>
          <w:szCs w:val="22"/>
        </w:rPr>
        <w:t xml:space="preserve">Explain the </w:t>
      </w:r>
      <w:r w:rsidRPr="00E95C8E" w:rsidR="00270558">
        <w:rPr>
          <w:rFonts w:ascii="Tahoma" w:hAnsi="Tahoma" w:cs="Tahoma"/>
          <w:sz w:val="22"/>
          <w:szCs w:val="22"/>
        </w:rPr>
        <w:t>circumstances that make the col</w:t>
      </w:r>
      <w:r w:rsidRPr="00E95C8E">
        <w:rPr>
          <w:rFonts w:ascii="Tahoma" w:hAnsi="Tahoma" w:cs="Tahoma"/>
          <w:sz w:val="22"/>
          <w:szCs w:val="22"/>
        </w:rPr>
        <w:t>lection of information necessary</w:t>
      </w:r>
      <w:r w:rsidRPr="00E95C8E" w:rsidR="00745B54">
        <w:rPr>
          <w:rFonts w:ascii="Tahoma" w:hAnsi="Tahoma" w:cs="Tahoma"/>
          <w:sz w:val="22"/>
          <w:szCs w:val="22"/>
        </w:rPr>
        <w:t xml:space="preserve">.  </w:t>
      </w:r>
      <w:r w:rsidRPr="00E95C8E" w:rsidR="00270558">
        <w:rPr>
          <w:rFonts w:ascii="Tahoma" w:hAnsi="Tahoma" w:cs="Tahoma"/>
          <w:sz w:val="22"/>
          <w:szCs w:val="22"/>
        </w:rPr>
        <w:t>Iden</w:t>
      </w:r>
      <w:r w:rsidRPr="00E95C8E">
        <w:rPr>
          <w:rFonts w:ascii="Tahoma" w:hAnsi="Tahoma" w:cs="Tahoma"/>
          <w:sz w:val="22"/>
          <w:szCs w:val="22"/>
        </w:rPr>
        <w:t xml:space="preserve">tify any </w:t>
      </w:r>
      <w:r w:rsidRPr="00E95C8E" w:rsidR="00270558">
        <w:rPr>
          <w:rFonts w:ascii="Tahoma" w:hAnsi="Tahoma" w:cs="Tahoma"/>
          <w:sz w:val="22"/>
          <w:szCs w:val="22"/>
        </w:rPr>
        <w:t>legal or administrative require</w:t>
      </w:r>
      <w:r w:rsidRPr="00E95C8E">
        <w:rPr>
          <w:rFonts w:ascii="Tahoma" w:hAnsi="Tahoma" w:cs="Tahoma"/>
          <w:sz w:val="22"/>
          <w:szCs w:val="22"/>
        </w:rPr>
        <w:t>ments that necessitate the collection</w:t>
      </w:r>
      <w:r w:rsidRPr="00E95C8E" w:rsidR="00745B54">
        <w:rPr>
          <w:rFonts w:ascii="Tahoma" w:hAnsi="Tahoma" w:cs="Tahoma"/>
          <w:sz w:val="22"/>
          <w:szCs w:val="22"/>
        </w:rPr>
        <w:t xml:space="preserve">.  </w:t>
      </w:r>
      <w:r w:rsidRPr="00E95C8E">
        <w:rPr>
          <w:rFonts w:ascii="Tahoma" w:hAnsi="Tahoma" w:cs="Tahoma"/>
          <w:sz w:val="22"/>
          <w:szCs w:val="22"/>
        </w:rPr>
        <w:t>Attach a copy of the appropriate section of each statute and regulation m</w:t>
      </w:r>
      <w:r w:rsidRPr="00E95C8E" w:rsidR="00270558">
        <w:rPr>
          <w:rFonts w:ascii="Tahoma" w:hAnsi="Tahoma" w:cs="Tahoma"/>
          <w:sz w:val="22"/>
          <w:szCs w:val="22"/>
        </w:rPr>
        <w:t>andating or authorizing the col</w:t>
      </w:r>
      <w:r w:rsidRPr="00E95C8E">
        <w:rPr>
          <w:rFonts w:ascii="Tahoma" w:hAnsi="Tahoma" w:cs="Tahoma"/>
          <w:sz w:val="22"/>
          <w:szCs w:val="22"/>
        </w:rPr>
        <w:t>lection of information.</w:t>
      </w:r>
    </w:p>
    <w:p w:rsidR="00784CC2" w:rsidP="006959D1" w:rsidRDefault="00784CC2" w14:paraId="5AB40681" w14:textId="64A9C8CB">
      <w:pPr>
        <w:pStyle w:val="BodyTextIndent2"/>
        <w:tabs>
          <w:tab w:val="clear" w:pos="0"/>
          <w:tab w:val="clear" w:pos="361"/>
          <w:tab w:val="clear" w:pos="722"/>
        </w:tabs>
        <w:spacing w:after="120"/>
        <w:rPr>
          <w:rFonts w:ascii="Tahoma" w:hAnsi="Tahoma" w:cs="Tahoma"/>
          <w:b w:val="0"/>
          <w:bCs w:val="0"/>
          <w:sz w:val="22"/>
          <w:szCs w:val="22"/>
        </w:rPr>
      </w:pPr>
      <w:r w:rsidRPr="00E95C8E">
        <w:rPr>
          <w:rFonts w:ascii="Tahoma" w:hAnsi="Tahoma" w:cs="Tahoma"/>
          <w:b w:val="0"/>
          <w:bCs w:val="0"/>
          <w:sz w:val="22"/>
          <w:szCs w:val="22"/>
        </w:rPr>
        <w:t xml:space="preserve">The Forest Service </w:t>
      </w:r>
      <w:r w:rsidR="005C7640">
        <w:rPr>
          <w:rFonts w:ascii="Tahoma" w:hAnsi="Tahoma" w:cs="Tahoma"/>
          <w:b w:val="0"/>
          <w:bCs w:val="0"/>
          <w:sz w:val="22"/>
          <w:szCs w:val="22"/>
        </w:rPr>
        <w:t>new form</w:t>
      </w:r>
      <w:r w:rsidRPr="00E95C8E" w:rsidR="005C7640">
        <w:rPr>
          <w:rFonts w:ascii="Tahoma" w:hAnsi="Tahoma" w:cs="Tahoma"/>
          <w:b w:val="0"/>
          <w:bCs w:val="0"/>
          <w:sz w:val="22"/>
          <w:szCs w:val="22"/>
        </w:rPr>
        <w:t xml:space="preserve"> </w:t>
      </w:r>
      <w:r w:rsidRPr="00E95C8E">
        <w:rPr>
          <w:rFonts w:ascii="Tahoma" w:hAnsi="Tahoma" w:cs="Tahoma"/>
          <w:b w:val="0"/>
          <w:bCs w:val="0"/>
          <w:sz w:val="22"/>
          <w:szCs w:val="22"/>
        </w:rPr>
        <w:t xml:space="preserve">included in this </w:t>
      </w:r>
      <w:r w:rsidRPr="00E95C8E" w:rsidR="00994DF7">
        <w:rPr>
          <w:rFonts w:ascii="Tahoma" w:hAnsi="Tahoma" w:cs="Tahoma"/>
          <w:b w:val="0"/>
          <w:bCs w:val="0"/>
          <w:sz w:val="22"/>
          <w:szCs w:val="22"/>
        </w:rPr>
        <w:t xml:space="preserve">request </w:t>
      </w:r>
      <w:r w:rsidR="00C91F8F">
        <w:rPr>
          <w:rFonts w:ascii="Tahoma" w:hAnsi="Tahoma" w:cs="Tahoma"/>
          <w:b w:val="0"/>
          <w:bCs w:val="0"/>
          <w:sz w:val="22"/>
          <w:szCs w:val="22"/>
        </w:rPr>
        <w:t>is</w:t>
      </w:r>
      <w:r w:rsidRPr="00E95C8E" w:rsidR="00C91F8F">
        <w:rPr>
          <w:rFonts w:ascii="Tahoma" w:hAnsi="Tahoma" w:cs="Tahoma"/>
          <w:b w:val="0"/>
          <w:bCs w:val="0"/>
          <w:sz w:val="22"/>
          <w:szCs w:val="22"/>
        </w:rPr>
        <w:t xml:space="preserve"> </w:t>
      </w:r>
      <w:r w:rsidRPr="00E95C8E">
        <w:rPr>
          <w:rFonts w:ascii="Tahoma" w:hAnsi="Tahoma" w:cs="Tahoma"/>
          <w:b w:val="0"/>
          <w:bCs w:val="0"/>
          <w:sz w:val="22"/>
          <w:szCs w:val="22"/>
        </w:rPr>
        <w:t xml:space="preserve">necessary to the Agency’s </w:t>
      </w:r>
      <w:r w:rsidRPr="00E95C8E" w:rsidR="00BC2077">
        <w:rPr>
          <w:rFonts w:ascii="Tahoma" w:hAnsi="Tahoma" w:cs="Tahoma"/>
          <w:b w:val="0"/>
          <w:bCs w:val="0"/>
          <w:sz w:val="22"/>
          <w:szCs w:val="22"/>
        </w:rPr>
        <w:t>Non-Federal Financial Assistance program</w:t>
      </w:r>
      <w:r w:rsidRPr="00E95C8E" w:rsidR="00C9671C">
        <w:rPr>
          <w:rFonts w:ascii="Tahoma" w:hAnsi="Tahoma" w:cs="Tahoma"/>
          <w:b w:val="0"/>
          <w:bCs w:val="0"/>
          <w:sz w:val="22"/>
          <w:szCs w:val="22"/>
        </w:rPr>
        <w:t xml:space="preserve">.  </w:t>
      </w:r>
      <w:r w:rsidRPr="00E95C8E" w:rsidR="00043B36">
        <w:rPr>
          <w:rFonts w:ascii="Tahoma" w:hAnsi="Tahoma" w:cs="Tahoma"/>
          <w:b w:val="0"/>
          <w:bCs w:val="0"/>
          <w:sz w:val="22"/>
          <w:szCs w:val="22"/>
        </w:rPr>
        <w:t>Authorities and Statutes with description related to this col</w:t>
      </w:r>
      <w:r w:rsidRPr="00E95C8E" w:rsidR="00D64A7D">
        <w:rPr>
          <w:rFonts w:ascii="Tahoma" w:hAnsi="Tahoma" w:cs="Tahoma"/>
          <w:b w:val="0"/>
          <w:bCs w:val="0"/>
          <w:sz w:val="22"/>
          <w:szCs w:val="22"/>
        </w:rPr>
        <w:t>lection can be found under the s</w:t>
      </w:r>
      <w:r w:rsidRPr="00E95C8E" w:rsidR="00043B36">
        <w:rPr>
          <w:rFonts w:ascii="Tahoma" w:hAnsi="Tahoma" w:cs="Tahoma"/>
          <w:b w:val="0"/>
          <w:bCs w:val="0"/>
          <w:sz w:val="22"/>
          <w:szCs w:val="22"/>
        </w:rPr>
        <w:t xml:space="preserve">upplementary documents. </w:t>
      </w:r>
    </w:p>
    <w:p w:rsidRPr="00E95C8E" w:rsidR="00561746" w:rsidP="006959D1" w:rsidRDefault="0071702F" w14:paraId="6088EF88" w14:textId="1B2E0780">
      <w:pPr>
        <w:pStyle w:val="BodyTextIndent2"/>
        <w:tabs>
          <w:tab w:val="clear" w:pos="0"/>
          <w:tab w:val="clear" w:pos="361"/>
          <w:tab w:val="clear" w:pos="722"/>
        </w:tabs>
        <w:spacing w:after="120"/>
        <w:rPr>
          <w:rFonts w:ascii="Tahoma" w:hAnsi="Tahoma" w:cs="Tahoma"/>
          <w:b w:val="0"/>
          <w:bCs w:val="0"/>
          <w:sz w:val="22"/>
          <w:szCs w:val="22"/>
        </w:rPr>
      </w:pPr>
      <w:r w:rsidRPr="00561746">
        <w:rPr>
          <w:rFonts w:ascii="Tahoma" w:hAnsi="Tahoma" w:cs="Tahoma"/>
          <w:b w:val="0"/>
          <w:bCs w:val="0"/>
          <w:sz w:val="22"/>
          <w:szCs w:val="22"/>
        </w:rPr>
        <w:t>To</w:t>
      </w:r>
      <w:r w:rsidRPr="00561746" w:rsidR="00561746">
        <w:rPr>
          <w:rFonts w:ascii="Tahoma" w:hAnsi="Tahoma" w:cs="Tahoma"/>
          <w:b w:val="0"/>
          <w:bCs w:val="0"/>
          <w:sz w:val="22"/>
          <w:szCs w:val="22"/>
        </w:rPr>
        <w:t xml:space="preserve"> streamline the G&amp;A process when developing </w:t>
      </w:r>
      <w:proofErr w:type="spellStart"/>
      <w:r w:rsidRPr="00561746" w:rsidR="00561746">
        <w:rPr>
          <w:rFonts w:ascii="Tahoma" w:hAnsi="Tahoma" w:cs="Tahoma"/>
          <w:b w:val="0"/>
          <w:bCs w:val="0"/>
          <w:sz w:val="22"/>
          <w:szCs w:val="22"/>
        </w:rPr>
        <w:t>ezFedGrants</w:t>
      </w:r>
      <w:proofErr w:type="spellEnd"/>
      <w:r w:rsidRPr="00561746" w:rsidR="00561746">
        <w:rPr>
          <w:rFonts w:ascii="Tahoma" w:hAnsi="Tahoma" w:cs="Tahoma"/>
          <w:b w:val="0"/>
          <w:bCs w:val="0"/>
          <w:sz w:val="22"/>
          <w:szCs w:val="22"/>
        </w:rPr>
        <w:t xml:space="preserve"> (</w:t>
      </w:r>
      <w:proofErr w:type="spellStart"/>
      <w:r w:rsidRPr="00561746" w:rsidR="00561746">
        <w:rPr>
          <w:rFonts w:ascii="Tahoma" w:hAnsi="Tahoma" w:cs="Tahoma"/>
          <w:b w:val="0"/>
          <w:bCs w:val="0"/>
          <w:sz w:val="22"/>
          <w:szCs w:val="22"/>
        </w:rPr>
        <w:t>eFG</w:t>
      </w:r>
      <w:proofErr w:type="spellEnd"/>
      <w:r w:rsidRPr="00561746" w:rsidR="00561746">
        <w:rPr>
          <w:rFonts w:ascii="Tahoma" w:hAnsi="Tahoma" w:cs="Tahoma"/>
          <w:b w:val="0"/>
          <w:bCs w:val="0"/>
          <w:sz w:val="22"/>
          <w:szCs w:val="22"/>
        </w:rPr>
        <w:t xml:space="preserve">), the </w:t>
      </w:r>
      <w:proofErr w:type="spellStart"/>
      <w:r w:rsidRPr="00561746" w:rsidR="00561746">
        <w:rPr>
          <w:rFonts w:ascii="Tahoma" w:hAnsi="Tahoma" w:cs="Tahoma"/>
          <w:b w:val="0"/>
          <w:bCs w:val="0"/>
          <w:sz w:val="22"/>
          <w:szCs w:val="22"/>
        </w:rPr>
        <w:t>eFG</w:t>
      </w:r>
      <w:proofErr w:type="spellEnd"/>
      <w:r w:rsidRPr="00561746" w:rsidR="00561746">
        <w:rPr>
          <w:rFonts w:ascii="Tahoma" w:hAnsi="Tahoma" w:cs="Tahoma"/>
          <w:b w:val="0"/>
          <w:bCs w:val="0"/>
          <w:sz w:val="22"/>
          <w:szCs w:val="22"/>
        </w:rPr>
        <w:t xml:space="preserve"> development team created a single face sheet form for all Forest Service grants and agreements.  The goal was to eliminate approximately 40 current forms the policy office maintains and would have required contractor maintenance in </w:t>
      </w:r>
      <w:proofErr w:type="spellStart"/>
      <w:r w:rsidRPr="00561746" w:rsidR="00561746">
        <w:rPr>
          <w:rFonts w:ascii="Tahoma" w:hAnsi="Tahoma" w:cs="Tahoma"/>
          <w:b w:val="0"/>
          <w:bCs w:val="0"/>
          <w:sz w:val="22"/>
          <w:szCs w:val="22"/>
        </w:rPr>
        <w:t>eFG</w:t>
      </w:r>
      <w:proofErr w:type="spellEnd"/>
      <w:r w:rsidRPr="00561746" w:rsidR="00561746">
        <w:rPr>
          <w:rFonts w:ascii="Tahoma" w:hAnsi="Tahoma" w:cs="Tahoma"/>
          <w:b w:val="0"/>
          <w:bCs w:val="0"/>
          <w:sz w:val="22"/>
          <w:szCs w:val="22"/>
        </w:rPr>
        <w:t xml:space="preserve">.  Further, this would have streamlined the process for Program Managers.  When the decision to not use the </w:t>
      </w:r>
      <w:proofErr w:type="spellStart"/>
      <w:r w:rsidRPr="00561746" w:rsidR="00561746">
        <w:rPr>
          <w:rFonts w:ascii="Tahoma" w:hAnsi="Tahoma" w:cs="Tahoma"/>
          <w:b w:val="0"/>
          <w:bCs w:val="0"/>
          <w:sz w:val="22"/>
          <w:szCs w:val="22"/>
        </w:rPr>
        <w:t>eFG</w:t>
      </w:r>
      <w:proofErr w:type="spellEnd"/>
      <w:r w:rsidRPr="00561746" w:rsidR="00561746">
        <w:rPr>
          <w:rFonts w:ascii="Tahoma" w:hAnsi="Tahoma" w:cs="Tahoma"/>
          <w:b w:val="0"/>
          <w:bCs w:val="0"/>
          <w:sz w:val="22"/>
          <w:szCs w:val="22"/>
        </w:rPr>
        <w:t xml:space="preserve"> system was made at the beginning of FY2020, the policy office put the new form on hold.  While implementing the new 638 Tribal agreement process, we decided to test this new form.  We are currently using this new form as a test agreement with less than 10 638 Tribal participants.  With this success, the decision was made to further use the form for our partnership agreements and obtain approvals so we can expand the 638 Tribal </w:t>
      </w:r>
      <w:proofErr w:type="gramStart"/>
      <w:r w:rsidRPr="00561746" w:rsidR="00561746">
        <w:rPr>
          <w:rFonts w:ascii="Tahoma" w:hAnsi="Tahoma" w:cs="Tahoma"/>
          <w:b w:val="0"/>
          <w:bCs w:val="0"/>
          <w:sz w:val="22"/>
          <w:szCs w:val="22"/>
        </w:rPr>
        <w:t>program</w:t>
      </w:r>
      <w:proofErr w:type="gramEnd"/>
      <w:r w:rsidRPr="00561746" w:rsidR="00561746">
        <w:rPr>
          <w:rFonts w:ascii="Tahoma" w:hAnsi="Tahoma" w:cs="Tahoma"/>
          <w:b w:val="0"/>
          <w:bCs w:val="0"/>
          <w:sz w:val="22"/>
          <w:szCs w:val="22"/>
        </w:rPr>
        <w:t>.  We believe this new form will create significant efficiencies for our partners, program managers, grants specialists, and in the Policy Office. The new form will create a more consistent agreement process where the Forest Service agreements will be more in line with other USDA agencies.  The design and process for the new form was modeled after NRCS, APHIS, and ARS agreement forms and procedures.</w:t>
      </w:r>
    </w:p>
    <w:p w:rsidRPr="00E95C8E" w:rsidR="002F3D83" w:rsidP="00962F33" w:rsidRDefault="00C26DDE" w14:paraId="476A6325" w14:textId="629F903B">
      <w:pPr>
        <w:pStyle w:val="BodyTextIndent2"/>
        <w:tabs>
          <w:tab w:val="clear" w:pos="0"/>
          <w:tab w:val="clear" w:pos="361"/>
          <w:tab w:val="clear" w:pos="722"/>
        </w:tabs>
        <w:spacing w:after="80"/>
        <w:rPr>
          <w:rFonts w:ascii="Tahoma" w:hAnsi="Tahoma" w:cs="Tahoma"/>
          <w:b w:val="0"/>
          <w:bCs w:val="0"/>
          <w:sz w:val="22"/>
          <w:szCs w:val="22"/>
        </w:rPr>
      </w:pPr>
      <w:r w:rsidRPr="00E95C8E">
        <w:rPr>
          <w:rFonts w:ascii="Tahoma" w:hAnsi="Tahoma" w:cs="Tahoma"/>
          <w:bCs w:val="0"/>
          <w:i/>
          <w:sz w:val="22"/>
          <w:szCs w:val="22"/>
        </w:rPr>
        <w:t xml:space="preserve">Federal Financial Assistance (FFA) </w:t>
      </w:r>
      <w:r w:rsidRPr="00E95C8E" w:rsidR="00374F79">
        <w:rPr>
          <w:rFonts w:ascii="Tahoma" w:hAnsi="Tahoma" w:cs="Tahoma"/>
          <w:bCs w:val="0"/>
          <w:i/>
          <w:sz w:val="22"/>
          <w:szCs w:val="22"/>
        </w:rPr>
        <w:t xml:space="preserve">Collection:  </w:t>
      </w:r>
      <w:r w:rsidRPr="00E95C8E" w:rsidR="00BD6EFD">
        <w:rPr>
          <w:rFonts w:ascii="Tahoma" w:hAnsi="Tahoma" w:cs="Tahoma"/>
          <w:b w:val="0"/>
          <w:bCs w:val="0"/>
          <w:sz w:val="22"/>
          <w:szCs w:val="22"/>
        </w:rPr>
        <w:t>T</w:t>
      </w:r>
      <w:r w:rsidRPr="00E95C8E" w:rsidR="00923E2F">
        <w:rPr>
          <w:rFonts w:ascii="Tahoma" w:hAnsi="Tahoma" w:cs="Tahoma"/>
          <w:b w:val="0"/>
          <w:bCs w:val="0"/>
          <w:sz w:val="22"/>
          <w:szCs w:val="22"/>
        </w:rPr>
        <w:t xml:space="preserve">o carry out specific Forest Service activities, Congress created </w:t>
      </w:r>
      <w:r w:rsidRPr="00E95C8E" w:rsidR="00776C6A">
        <w:rPr>
          <w:rFonts w:ascii="Tahoma" w:hAnsi="Tahoma" w:cs="Tahoma"/>
          <w:b w:val="0"/>
          <w:bCs w:val="0"/>
          <w:sz w:val="22"/>
          <w:szCs w:val="22"/>
        </w:rPr>
        <w:t>several</w:t>
      </w:r>
      <w:r w:rsidRPr="00E95C8E" w:rsidR="007C1C4B">
        <w:rPr>
          <w:rFonts w:ascii="Tahoma" w:hAnsi="Tahoma" w:cs="Tahoma"/>
          <w:b w:val="0"/>
          <w:bCs w:val="0"/>
          <w:sz w:val="22"/>
          <w:szCs w:val="22"/>
        </w:rPr>
        <w:t xml:space="preserve"> </w:t>
      </w:r>
      <w:r w:rsidRPr="00E95C8E" w:rsidR="00923E2F">
        <w:rPr>
          <w:rFonts w:ascii="Tahoma" w:hAnsi="Tahoma" w:cs="Tahoma"/>
          <w:b w:val="0"/>
          <w:bCs w:val="0"/>
          <w:sz w:val="22"/>
          <w:szCs w:val="22"/>
        </w:rPr>
        <w:t>authorities</w:t>
      </w:r>
      <w:r w:rsidRPr="00E95C8E" w:rsidR="007C1C4B">
        <w:rPr>
          <w:rFonts w:ascii="Tahoma" w:hAnsi="Tahoma" w:cs="Tahoma"/>
          <w:b w:val="0"/>
          <w:bCs w:val="0"/>
          <w:sz w:val="22"/>
          <w:szCs w:val="22"/>
        </w:rPr>
        <w:t xml:space="preserve"> to assist the </w:t>
      </w:r>
      <w:r w:rsidRPr="00E95C8E" w:rsidR="00C029EB">
        <w:rPr>
          <w:rFonts w:ascii="Tahoma" w:hAnsi="Tahoma" w:cs="Tahoma"/>
          <w:b w:val="0"/>
          <w:bCs w:val="0"/>
          <w:sz w:val="22"/>
          <w:szCs w:val="22"/>
        </w:rPr>
        <w:t>A</w:t>
      </w:r>
      <w:r w:rsidRPr="00E95C8E" w:rsidR="00F77730">
        <w:rPr>
          <w:rFonts w:ascii="Tahoma" w:hAnsi="Tahoma" w:cs="Tahoma"/>
          <w:b w:val="0"/>
          <w:bCs w:val="0"/>
          <w:sz w:val="22"/>
          <w:szCs w:val="22"/>
        </w:rPr>
        <w:t>gency</w:t>
      </w:r>
      <w:r w:rsidRPr="00E95C8E" w:rsidR="007C1C4B">
        <w:rPr>
          <w:rFonts w:ascii="Tahoma" w:hAnsi="Tahoma" w:cs="Tahoma"/>
          <w:b w:val="0"/>
          <w:bCs w:val="0"/>
          <w:sz w:val="22"/>
          <w:szCs w:val="22"/>
        </w:rPr>
        <w:t xml:space="preserve"> in its mission</w:t>
      </w:r>
      <w:r w:rsidRPr="00E95C8E" w:rsidR="00923E2F">
        <w:rPr>
          <w:rFonts w:ascii="Tahoma" w:hAnsi="Tahoma" w:cs="Tahoma"/>
          <w:b w:val="0"/>
          <w:bCs w:val="0"/>
          <w:sz w:val="22"/>
          <w:szCs w:val="22"/>
        </w:rPr>
        <w:t>.</w:t>
      </w:r>
      <w:r w:rsidRPr="00E95C8E" w:rsidR="005A2106">
        <w:rPr>
          <w:rFonts w:ascii="Tahoma" w:hAnsi="Tahoma" w:cs="Tahoma"/>
          <w:b w:val="0"/>
          <w:bCs w:val="0"/>
          <w:sz w:val="22"/>
          <w:szCs w:val="22"/>
        </w:rPr>
        <w:t xml:space="preserve">  These authorities </w:t>
      </w:r>
      <w:r w:rsidRPr="00E95C8E" w:rsidR="00093CC7">
        <w:rPr>
          <w:rFonts w:ascii="Tahoma" w:hAnsi="Tahoma" w:cs="Tahoma"/>
          <w:b w:val="0"/>
          <w:bCs w:val="0"/>
          <w:sz w:val="22"/>
          <w:szCs w:val="22"/>
        </w:rPr>
        <w:t xml:space="preserve">allow </w:t>
      </w:r>
      <w:r w:rsidRPr="00E95C8E" w:rsidR="00D6318C">
        <w:rPr>
          <w:rFonts w:ascii="Tahoma" w:hAnsi="Tahoma" w:cs="Tahoma"/>
          <w:b w:val="0"/>
          <w:bCs w:val="0"/>
          <w:sz w:val="22"/>
          <w:szCs w:val="22"/>
        </w:rPr>
        <w:t xml:space="preserve">the Forest Service </w:t>
      </w:r>
      <w:r w:rsidRPr="00E95C8E" w:rsidR="00BD6EFD">
        <w:rPr>
          <w:rFonts w:ascii="Tahoma" w:hAnsi="Tahoma" w:cs="Tahoma"/>
          <w:b w:val="0"/>
          <w:bCs w:val="0"/>
          <w:sz w:val="22"/>
          <w:szCs w:val="22"/>
        </w:rPr>
        <w:t xml:space="preserve">to utilize </w:t>
      </w:r>
      <w:r w:rsidRPr="00E95C8E" w:rsidR="00D54B11">
        <w:rPr>
          <w:rFonts w:ascii="Tahoma" w:hAnsi="Tahoma" w:cs="Tahoma"/>
          <w:b w:val="0"/>
          <w:bCs w:val="0"/>
          <w:sz w:val="22"/>
          <w:szCs w:val="22"/>
        </w:rPr>
        <w:t>Federal Financial Assistance (FFA) a</w:t>
      </w:r>
      <w:r w:rsidRPr="00E95C8E" w:rsidR="00D6318C">
        <w:rPr>
          <w:rFonts w:ascii="Tahoma" w:hAnsi="Tahoma" w:cs="Tahoma"/>
          <w:b w:val="0"/>
          <w:bCs w:val="0"/>
          <w:sz w:val="22"/>
          <w:szCs w:val="22"/>
        </w:rPr>
        <w:t>wards (</w:t>
      </w:r>
      <w:r w:rsidRPr="00E95C8E" w:rsidR="00F77730">
        <w:rPr>
          <w:rFonts w:ascii="Tahoma" w:hAnsi="Tahoma" w:cs="Tahoma"/>
          <w:b w:val="0"/>
          <w:bCs w:val="0"/>
          <w:sz w:val="22"/>
          <w:szCs w:val="22"/>
        </w:rPr>
        <w:t xml:space="preserve">i.e., </w:t>
      </w:r>
      <w:r w:rsidRPr="00E95C8E" w:rsidR="00D6318C">
        <w:rPr>
          <w:rFonts w:ascii="Tahoma" w:hAnsi="Tahoma" w:cs="Tahoma"/>
          <w:b w:val="0"/>
          <w:bCs w:val="0"/>
          <w:sz w:val="22"/>
          <w:szCs w:val="22"/>
        </w:rPr>
        <w:t xml:space="preserve">grants and cooperative agreements) </w:t>
      </w:r>
      <w:r w:rsidRPr="00E95C8E" w:rsidR="005A2106">
        <w:rPr>
          <w:rFonts w:ascii="Tahoma" w:hAnsi="Tahoma" w:cs="Tahoma"/>
          <w:b w:val="0"/>
          <w:bCs w:val="0"/>
          <w:sz w:val="22"/>
          <w:szCs w:val="22"/>
        </w:rPr>
        <w:t>to support</w:t>
      </w:r>
      <w:r w:rsidRPr="00E95C8E" w:rsidR="00D6318C">
        <w:rPr>
          <w:rFonts w:ascii="Tahoma" w:hAnsi="Tahoma" w:cs="Tahoma"/>
          <w:b w:val="0"/>
          <w:bCs w:val="0"/>
          <w:sz w:val="22"/>
          <w:szCs w:val="22"/>
        </w:rPr>
        <w:t xml:space="preserve"> agency specific authorities</w:t>
      </w:r>
      <w:r w:rsidRPr="00E95C8E" w:rsidR="00F77730">
        <w:rPr>
          <w:rFonts w:ascii="Tahoma" w:hAnsi="Tahoma" w:cs="Tahoma"/>
          <w:b w:val="0"/>
          <w:bCs w:val="0"/>
          <w:sz w:val="22"/>
          <w:szCs w:val="22"/>
        </w:rPr>
        <w:t xml:space="preserve"> and appropriations</w:t>
      </w:r>
      <w:r w:rsidRPr="00E95C8E" w:rsidR="005A2106">
        <w:rPr>
          <w:rFonts w:ascii="Tahoma" w:hAnsi="Tahoma" w:cs="Tahoma"/>
          <w:b w:val="0"/>
          <w:bCs w:val="0"/>
          <w:sz w:val="22"/>
          <w:szCs w:val="22"/>
        </w:rPr>
        <w:t xml:space="preserve">.  </w:t>
      </w:r>
      <w:r w:rsidRPr="00E95C8E" w:rsidR="003B3D0F">
        <w:rPr>
          <w:rFonts w:ascii="Tahoma" w:hAnsi="Tahoma" w:cs="Tahoma"/>
          <w:b w:val="0"/>
          <w:bCs w:val="0"/>
          <w:sz w:val="22"/>
          <w:szCs w:val="22"/>
        </w:rPr>
        <w:t xml:space="preserve">Included in this collection are forms related to the Award Letter, Certification Letters, FFA related Standard Forms (SF), and information related </w:t>
      </w:r>
      <w:r w:rsidRPr="00E95C8E" w:rsidR="00962F33">
        <w:rPr>
          <w:rFonts w:ascii="Tahoma" w:hAnsi="Tahoma" w:cs="Tahoma"/>
          <w:b w:val="0"/>
          <w:bCs w:val="0"/>
          <w:sz w:val="22"/>
          <w:szCs w:val="22"/>
        </w:rPr>
        <w:t xml:space="preserve">to </w:t>
      </w:r>
      <w:r w:rsidRPr="00E95C8E" w:rsidR="003B3D0F">
        <w:rPr>
          <w:rFonts w:ascii="Tahoma" w:hAnsi="Tahoma" w:cs="Tahoma"/>
          <w:b w:val="0"/>
          <w:bCs w:val="0"/>
          <w:sz w:val="22"/>
          <w:szCs w:val="22"/>
        </w:rPr>
        <w:t>Pre</w:t>
      </w:r>
      <w:r w:rsidRPr="00E95C8E" w:rsidR="00270558">
        <w:rPr>
          <w:rFonts w:ascii="Tahoma" w:hAnsi="Tahoma" w:cs="Tahoma"/>
          <w:b w:val="0"/>
          <w:bCs w:val="0"/>
          <w:sz w:val="22"/>
          <w:szCs w:val="22"/>
        </w:rPr>
        <w:t>-Award</w:t>
      </w:r>
      <w:r w:rsidRPr="00E95C8E" w:rsidR="003B3D0F">
        <w:rPr>
          <w:rFonts w:ascii="Tahoma" w:hAnsi="Tahoma" w:cs="Tahoma"/>
          <w:b w:val="0"/>
          <w:bCs w:val="0"/>
          <w:sz w:val="22"/>
          <w:szCs w:val="22"/>
        </w:rPr>
        <w:t xml:space="preserve"> and Post</w:t>
      </w:r>
      <w:r w:rsidRPr="00E95C8E" w:rsidR="00270558">
        <w:rPr>
          <w:rFonts w:ascii="Tahoma" w:hAnsi="Tahoma" w:cs="Tahoma"/>
          <w:b w:val="0"/>
          <w:bCs w:val="0"/>
          <w:sz w:val="22"/>
          <w:szCs w:val="22"/>
        </w:rPr>
        <w:t xml:space="preserve">-Award activities, which include but not limited to, </w:t>
      </w:r>
      <w:r w:rsidRPr="00E95C8E" w:rsidR="003B3D0F">
        <w:rPr>
          <w:rFonts w:ascii="Tahoma" w:hAnsi="Tahoma" w:cs="Tahoma"/>
          <w:b w:val="0"/>
          <w:bCs w:val="0"/>
          <w:sz w:val="22"/>
          <w:szCs w:val="22"/>
        </w:rPr>
        <w:t>the project description, project scope, financial plan, statement of work, and cooperator business information.</w:t>
      </w:r>
    </w:p>
    <w:p w:rsidRPr="00E95C8E" w:rsidR="006B18C5" w:rsidP="00841505" w:rsidRDefault="00270558" w14:paraId="576A6BF0" w14:textId="7DE2C531">
      <w:pPr>
        <w:pStyle w:val="BodyTextIndent2"/>
        <w:tabs>
          <w:tab w:val="clear" w:pos="0"/>
          <w:tab w:val="clear" w:pos="361"/>
          <w:tab w:val="clear" w:pos="722"/>
        </w:tabs>
        <w:spacing w:after="80"/>
        <w:rPr>
          <w:rFonts w:ascii="Tahoma" w:hAnsi="Tahoma" w:cs="Tahoma"/>
          <w:b w:val="0"/>
          <w:bCs w:val="0"/>
          <w:sz w:val="22"/>
          <w:szCs w:val="22"/>
          <w:highlight w:val="lightGray"/>
        </w:rPr>
      </w:pPr>
      <w:r w:rsidRPr="00E95C8E">
        <w:rPr>
          <w:rFonts w:ascii="Tahoma" w:hAnsi="Tahoma" w:cs="Tahoma"/>
          <w:b w:val="0"/>
          <w:bCs w:val="0"/>
          <w:sz w:val="22"/>
          <w:szCs w:val="22"/>
        </w:rPr>
        <w:t xml:space="preserve">Regulations related to </w:t>
      </w:r>
      <w:r w:rsidRPr="00E95C8E" w:rsidR="005E1E19">
        <w:rPr>
          <w:rFonts w:ascii="Tahoma" w:hAnsi="Tahoma" w:cs="Tahoma"/>
          <w:b w:val="0"/>
          <w:bCs w:val="0"/>
          <w:sz w:val="22"/>
          <w:szCs w:val="22"/>
        </w:rPr>
        <w:t xml:space="preserve">Forest Service </w:t>
      </w:r>
      <w:r w:rsidRPr="00E95C8E">
        <w:rPr>
          <w:rFonts w:ascii="Tahoma" w:hAnsi="Tahoma" w:cs="Tahoma"/>
          <w:b w:val="0"/>
          <w:bCs w:val="0"/>
          <w:sz w:val="22"/>
          <w:szCs w:val="22"/>
        </w:rPr>
        <w:t xml:space="preserve">FFA </w:t>
      </w:r>
      <w:r w:rsidRPr="00E95C8E" w:rsidR="005E1E19">
        <w:rPr>
          <w:rFonts w:ascii="Tahoma" w:hAnsi="Tahoma" w:cs="Tahoma"/>
          <w:b w:val="0"/>
          <w:bCs w:val="0"/>
          <w:sz w:val="22"/>
          <w:szCs w:val="22"/>
        </w:rPr>
        <w:t xml:space="preserve">awards </w:t>
      </w:r>
      <w:r w:rsidRPr="00E95C8E">
        <w:rPr>
          <w:rFonts w:ascii="Tahoma" w:hAnsi="Tahoma" w:cs="Tahoma"/>
          <w:b w:val="0"/>
          <w:bCs w:val="0"/>
          <w:sz w:val="22"/>
          <w:szCs w:val="22"/>
        </w:rPr>
        <w:t xml:space="preserve">are as follows: </w:t>
      </w:r>
      <w:r w:rsidRPr="00841505" w:rsidR="00841505">
        <w:rPr>
          <w:rFonts w:ascii="Tahoma" w:hAnsi="Tahoma" w:cs="Tahoma"/>
          <w:b w:val="0"/>
          <w:bCs w:val="0"/>
          <w:sz w:val="22"/>
          <w:szCs w:val="22"/>
        </w:rPr>
        <w:t xml:space="preserve">Regulations related to Forest Service FFA awards are </w:t>
      </w:r>
      <w:r w:rsidR="00FA2E7D">
        <w:rPr>
          <w:rFonts w:ascii="Tahoma" w:hAnsi="Tahoma" w:cs="Tahoma"/>
          <w:b w:val="0"/>
          <w:bCs w:val="0"/>
          <w:sz w:val="22"/>
          <w:szCs w:val="22"/>
        </w:rPr>
        <w:t xml:space="preserve">the Uniform Administrative Requirements, Cost Principles, and Audit Requirements for Federal Award, found at 2 CFR 200, </w:t>
      </w:r>
      <w:r w:rsidR="00841505">
        <w:rPr>
          <w:rFonts w:ascii="Tahoma" w:hAnsi="Tahoma" w:cs="Tahoma"/>
          <w:b w:val="0"/>
          <w:bCs w:val="0"/>
          <w:sz w:val="22"/>
          <w:szCs w:val="22"/>
        </w:rPr>
        <w:t xml:space="preserve"> as well as the </w:t>
      </w:r>
      <w:r w:rsidRPr="00841505" w:rsidR="00841505">
        <w:rPr>
          <w:rFonts w:ascii="Tahoma" w:hAnsi="Tahoma" w:cs="Tahoma"/>
          <w:b w:val="0"/>
          <w:bCs w:val="0"/>
          <w:sz w:val="22"/>
          <w:szCs w:val="22"/>
        </w:rPr>
        <w:t>terms and co</w:t>
      </w:r>
      <w:r w:rsidR="00841505">
        <w:rPr>
          <w:rFonts w:ascii="Tahoma" w:hAnsi="Tahoma" w:cs="Tahoma"/>
          <w:b w:val="0"/>
          <w:bCs w:val="0"/>
          <w:sz w:val="22"/>
          <w:szCs w:val="22"/>
        </w:rPr>
        <w:t xml:space="preserve">nditions of the Federal award.  </w:t>
      </w:r>
      <w:r w:rsidRPr="00E95C8E" w:rsidR="002F3D83">
        <w:rPr>
          <w:rFonts w:ascii="Tahoma" w:hAnsi="Tahoma" w:cs="Tahoma"/>
          <w:b w:val="0"/>
          <w:bCs w:val="0"/>
          <w:sz w:val="22"/>
          <w:szCs w:val="22"/>
        </w:rPr>
        <w:t xml:space="preserve">A list of </w:t>
      </w:r>
      <w:r w:rsidRPr="00E95C8E" w:rsidR="00957C06">
        <w:rPr>
          <w:rFonts w:ascii="Tahoma" w:hAnsi="Tahoma" w:cs="Tahoma"/>
          <w:b w:val="0"/>
          <w:bCs w:val="0"/>
          <w:sz w:val="22"/>
          <w:szCs w:val="22"/>
        </w:rPr>
        <w:t xml:space="preserve">Legal </w:t>
      </w:r>
      <w:r w:rsidRPr="00E95C8E" w:rsidR="006B18C5">
        <w:rPr>
          <w:rFonts w:ascii="Tahoma" w:hAnsi="Tahoma" w:cs="Tahoma"/>
          <w:b w:val="0"/>
          <w:bCs w:val="0"/>
          <w:sz w:val="22"/>
          <w:szCs w:val="22"/>
        </w:rPr>
        <w:t xml:space="preserve">Authorities can be found in the </w:t>
      </w:r>
      <w:r w:rsidR="00971E64">
        <w:rPr>
          <w:rFonts w:ascii="Tahoma" w:hAnsi="Tahoma" w:cs="Tahoma"/>
          <w:b w:val="0"/>
          <w:bCs w:val="0"/>
          <w:sz w:val="22"/>
          <w:szCs w:val="22"/>
        </w:rPr>
        <w:t>appendix at the end of this document.</w:t>
      </w:r>
    </w:p>
    <w:p w:rsidR="006B18C5" w:rsidP="002F3D83" w:rsidRDefault="00BC2077" w14:paraId="28BBCCCD" w14:textId="77777777">
      <w:pPr>
        <w:pStyle w:val="BodyTextIndent2"/>
        <w:tabs>
          <w:tab w:val="clear" w:pos="0"/>
          <w:tab w:val="clear" w:pos="361"/>
          <w:tab w:val="clear" w:pos="722"/>
          <w:tab w:val="clear" w:pos="1083"/>
          <w:tab w:val="clear" w:pos="1806"/>
        </w:tabs>
        <w:spacing w:after="120"/>
        <w:rPr>
          <w:rFonts w:ascii="Tahoma" w:hAnsi="Tahoma" w:cs="Tahoma"/>
          <w:b w:val="0"/>
          <w:bCs w:val="0"/>
          <w:sz w:val="22"/>
          <w:szCs w:val="22"/>
        </w:rPr>
      </w:pPr>
      <w:r w:rsidRPr="00E95C8E">
        <w:rPr>
          <w:rFonts w:ascii="Tahoma" w:hAnsi="Tahoma" w:cs="Tahoma"/>
          <w:bCs w:val="0"/>
          <w:i/>
          <w:sz w:val="22"/>
          <w:szCs w:val="22"/>
        </w:rPr>
        <w:t>Non-Federal Financial Assistance:</w:t>
      </w:r>
      <w:r w:rsidRPr="00E95C8E">
        <w:rPr>
          <w:rFonts w:ascii="Tahoma" w:hAnsi="Tahoma" w:cs="Tahoma"/>
          <w:b w:val="0"/>
          <w:bCs w:val="0"/>
          <w:sz w:val="22"/>
          <w:szCs w:val="22"/>
        </w:rPr>
        <w:t xml:space="preserve">  Paperwork Reduction Act, 44 USC 3512(a)(1), as implemented at 5 CFR 1320.6(a)(1), states that agency-specific agreement forms must be approved by OMB and display the OMB control number to be binding on our partners.  In order to create, develop, and administer </w:t>
      </w:r>
      <w:r w:rsidRPr="00E95C8E" w:rsidR="00647CFF">
        <w:rPr>
          <w:rFonts w:ascii="Tahoma" w:hAnsi="Tahoma" w:cs="Tahoma"/>
          <w:b w:val="0"/>
          <w:bCs w:val="0"/>
          <w:sz w:val="22"/>
          <w:szCs w:val="22"/>
        </w:rPr>
        <w:t xml:space="preserve">agreements that do not fall under the Federal Grants </w:t>
      </w:r>
      <w:r w:rsidRPr="00E95C8E" w:rsidR="00647CFF">
        <w:rPr>
          <w:rFonts w:ascii="Tahoma" w:hAnsi="Tahoma" w:cs="Tahoma"/>
          <w:b w:val="0"/>
          <w:bCs w:val="0"/>
          <w:sz w:val="22"/>
          <w:szCs w:val="22"/>
        </w:rPr>
        <w:lastRenderedPageBreak/>
        <w:t xml:space="preserve">and Cooperative Agreements Act (FGCAA) </w:t>
      </w:r>
      <w:r w:rsidRPr="00E95C8E">
        <w:rPr>
          <w:rFonts w:ascii="Tahoma" w:hAnsi="Tahoma" w:cs="Tahoma"/>
          <w:b w:val="0"/>
          <w:bCs w:val="0"/>
          <w:sz w:val="22"/>
          <w:szCs w:val="22"/>
        </w:rPr>
        <w:t xml:space="preserve">and properly administer </w:t>
      </w:r>
      <w:r w:rsidRPr="00E95C8E" w:rsidR="00FB3089">
        <w:rPr>
          <w:rFonts w:ascii="Tahoma" w:hAnsi="Tahoma" w:cs="Tahoma"/>
          <w:b w:val="0"/>
          <w:bCs w:val="0"/>
          <w:sz w:val="22"/>
          <w:szCs w:val="22"/>
        </w:rPr>
        <w:t>them</w:t>
      </w:r>
      <w:r w:rsidRPr="00E95C8E">
        <w:rPr>
          <w:rFonts w:ascii="Tahoma" w:hAnsi="Tahoma" w:cs="Tahoma"/>
          <w:b w:val="0"/>
          <w:bCs w:val="0"/>
          <w:sz w:val="22"/>
          <w:szCs w:val="22"/>
        </w:rPr>
        <w:t xml:space="preserve">, whether funded or non-funded, the Forest Service requires the collection of information from the cooperating parties from the pre-award to the close-out stage.  The scope of the information </w:t>
      </w:r>
      <w:r w:rsidRPr="00E95C8E" w:rsidR="00647CFF">
        <w:rPr>
          <w:rFonts w:ascii="Tahoma" w:hAnsi="Tahoma" w:cs="Tahoma"/>
          <w:b w:val="0"/>
          <w:bCs w:val="0"/>
          <w:sz w:val="22"/>
          <w:szCs w:val="22"/>
        </w:rPr>
        <w:t>collection includes but</w:t>
      </w:r>
      <w:r w:rsidR="0028436D">
        <w:rPr>
          <w:rFonts w:ascii="Tahoma" w:hAnsi="Tahoma" w:cs="Tahoma"/>
          <w:b w:val="0"/>
          <w:bCs w:val="0"/>
          <w:sz w:val="22"/>
          <w:szCs w:val="22"/>
        </w:rPr>
        <w:t xml:space="preserve"> is</w:t>
      </w:r>
      <w:r w:rsidRPr="00E95C8E" w:rsidR="00647CFF">
        <w:rPr>
          <w:rFonts w:ascii="Tahoma" w:hAnsi="Tahoma" w:cs="Tahoma"/>
          <w:b w:val="0"/>
          <w:bCs w:val="0"/>
          <w:sz w:val="22"/>
          <w:szCs w:val="22"/>
        </w:rPr>
        <w:t xml:space="preserve"> not limited </w:t>
      </w:r>
      <w:proofErr w:type="gramStart"/>
      <w:r w:rsidRPr="00E95C8E" w:rsidR="00647CFF">
        <w:rPr>
          <w:rFonts w:ascii="Tahoma" w:hAnsi="Tahoma" w:cs="Tahoma"/>
          <w:b w:val="0"/>
          <w:bCs w:val="0"/>
          <w:sz w:val="22"/>
          <w:szCs w:val="22"/>
        </w:rPr>
        <w:t>to:</w:t>
      </w:r>
      <w:proofErr w:type="gramEnd"/>
      <w:r w:rsidRPr="00E95C8E" w:rsidR="00647CFF">
        <w:rPr>
          <w:rFonts w:ascii="Tahoma" w:hAnsi="Tahoma" w:cs="Tahoma"/>
          <w:b w:val="0"/>
          <w:bCs w:val="0"/>
          <w:sz w:val="22"/>
          <w:szCs w:val="22"/>
        </w:rPr>
        <w:t xml:space="preserve"> the </w:t>
      </w:r>
      <w:r w:rsidRPr="00E95C8E">
        <w:rPr>
          <w:rFonts w:ascii="Tahoma" w:hAnsi="Tahoma" w:cs="Tahoma"/>
          <w:b w:val="0"/>
          <w:bCs w:val="0"/>
          <w:sz w:val="22"/>
          <w:szCs w:val="22"/>
        </w:rPr>
        <w:t xml:space="preserve">project type, project scope, financial plan, statement of work, and cooperator business information. </w:t>
      </w:r>
      <w:r w:rsidRPr="00E95C8E" w:rsidR="00647CFF">
        <w:rPr>
          <w:rFonts w:ascii="Tahoma" w:hAnsi="Tahoma" w:cs="Tahoma"/>
          <w:b w:val="0"/>
          <w:bCs w:val="0"/>
          <w:sz w:val="22"/>
          <w:szCs w:val="22"/>
        </w:rPr>
        <w:t xml:space="preserve"> </w:t>
      </w:r>
      <w:r w:rsidRPr="00E95C8E">
        <w:rPr>
          <w:rFonts w:ascii="Tahoma" w:hAnsi="Tahoma" w:cs="Tahoma"/>
          <w:b w:val="0"/>
          <w:bCs w:val="0"/>
          <w:sz w:val="22"/>
          <w:szCs w:val="22"/>
        </w:rPr>
        <w:t>Included in this collection are u</w:t>
      </w:r>
      <w:r w:rsidRPr="00E95C8E" w:rsidR="002F3D83">
        <w:rPr>
          <w:rFonts w:ascii="Tahoma" w:hAnsi="Tahoma" w:cs="Tahoma"/>
          <w:b w:val="0"/>
          <w:bCs w:val="0"/>
          <w:sz w:val="22"/>
          <w:szCs w:val="22"/>
        </w:rPr>
        <w:t>pdates to instrument</w:t>
      </w:r>
      <w:r w:rsidRPr="00E95C8E">
        <w:rPr>
          <w:rFonts w:ascii="Tahoma" w:hAnsi="Tahoma" w:cs="Tahoma"/>
          <w:b w:val="0"/>
          <w:bCs w:val="0"/>
          <w:sz w:val="22"/>
          <w:szCs w:val="22"/>
        </w:rPr>
        <w:t xml:space="preserve"> provisions to improve the Agency’s Non-Federal financial assistance program </w:t>
      </w:r>
      <w:r w:rsidRPr="00E95C8E" w:rsidR="002F3D83">
        <w:rPr>
          <w:rFonts w:ascii="Tahoma" w:hAnsi="Tahoma" w:cs="Tahoma"/>
          <w:b w:val="0"/>
          <w:bCs w:val="0"/>
          <w:sz w:val="22"/>
          <w:szCs w:val="22"/>
        </w:rPr>
        <w:t>and comply with recent acts of C</w:t>
      </w:r>
      <w:r w:rsidRPr="00E95C8E">
        <w:rPr>
          <w:rFonts w:ascii="Tahoma" w:hAnsi="Tahoma" w:cs="Tahoma"/>
          <w:b w:val="0"/>
          <w:bCs w:val="0"/>
          <w:sz w:val="22"/>
          <w:szCs w:val="22"/>
        </w:rPr>
        <w:t xml:space="preserve">ongress and Executive Orders.  The list of instruments associated with this request, the information collected, and from whom the information is collected can be found in </w:t>
      </w:r>
      <w:r w:rsidRPr="00E95C8E">
        <w:rPr>
          <w:rFonts w:ascii="Tahoma" w:hAnsi="Tahoma" w:cs="Tahoma"/>
          <w:b w:val="0"/>
          <w:bCs w:val="0"/>
          <w:i/>
          <w:sz w:val="22"/>
          <w:szCs w:val="22"/>
        </w:rPr>
        <w:t>Appendix A</w:t>
      </w:r>
      <w:r w:rsidRPr="00E95C8E">
        <w:rPr>
          <w:rFonts w:ascii="Tahoma" w:hAnsi="Tahoma" w:cs="Tahoma"/>
          <w:b w:val="0"/>
          <w:bCs w:val="0"/>
          <w:sz w:val="22"/>
          <w:szCs w:val="22"/>
        </w:rPr>
        <w:t xml:space="preserve">: </w:t>
      </w:r>
      <w:r w:rsidRPr="00E95C8E">
        <w:rPr>
          <w:rFonts w:ascii="Tahoma" w:hAnsi="Tahoma" w:cs="Tahoma"/>
          <w:b w:val="0"/>
          <w:bCs w:val="0"/>
          <w:i/>
          <w:sz w:val="22"/>
          <w:szCs w:val="22"/>
        </w:rPr>
        <w:t xml:space="preserve">Forms, Information Collected, and Respondent.  </w:t>
      </w:r>
      <w:r w:rsidRPr="00E95C8E">
        <w:rPr>
          <w:rFonts w:ascii="Tahoma" w:hAnsi="Tahoma" w:cs="Tahoma"/>
          <w:b w:val="0"/>
          <w:bCs w:val="0"/>
          <w:sz w:val="22"/>
          <w:szCs w:val="22"/>
        </w:rPr>
        <w:t>The improved instruments</w:t>
      </w:r>
      <w:r w:rsidRPr="00E95C8E">
        <w:rPr>
          <w:rFonts w:ascii="Tahoma" w:hAnsi="Tahoma" w:cs="Tahoma"/>
          <w:b w:val="0"/>
          <w:bCs w:val="0"/>
          <w:i/>
          <w:sz w:val="22"/>
          <w:szCs w:val="22"/>
        </w:rPr>
        <w:t xml:space="preserve"> </w:t>
      </w:r>
      <w:r w:rsidRPr="00E95C8E">
        <w:rPr>
          <w:rFonts w:ascii="Tahoma" w:hAnsi="Tahoma" w:cs="Tahoma"/>
          <w:b w:val="0"/>
          <w:bCs w:val="0"/>
          <w:sz w:val="22"/>
          <w:szCs w:val="22"/>
        </w:rPr>
        <w:t xml:space="preserve">gather the same information that is currently being collected and do not increase the burden to cooperators.  </w:t>
      </w:r>
      <w:r w:rsidRPr="00E95C8E" w:rsidR="00093CC7">
        <w:rPr>
          <w:rFonts w:ascii="Tahoma" w:hAnsi="Tahoma" w:cs="Tahoma"/>
          <w:b w:val="0"/>
          <w:bCs w:val="0"/>
          <w:sz w:val="22"/>
          <w:szCs w:val="22"/>
        </w:rPr>
        <w:t>A l</w:t>
      </w:r>
      <w:r w:rsidRPr="00E95C8E" w:rsidR="006B18C5">
        <w:rPr>
          <w:rFonts w:ascii="Tahoma" w:hAnsi="Tahoma" w:cs="Tahoma"/>
          <w:b w:val="0"/>
          <w:bCs w:val="0"/>
          <w:sz w:val="22"/>
          <w:szCs w:val="22"/>
        </w:rPr>
        <w:t xml:space="preserve">ist of Forest Service’s authorities </w:t>
      </w:r>
      <w:proofErr w:type="gramStart"/>
      <w:r w:rsidRPr="00E95C8E" w:rsidR="006B18C5">
        <w:rPr>
          <w:rFonts w:ascii="Tahoma" w:hAnsi="Tahoma" w:cs="Tahoma"/>
          <w:b w:val="0"/>
          <w:bCs w:val="0"/>
          <w:sz w:val="22"/>
          <w:szCs w:val="22"/>
        </w:rPr>
        <w:t>exempt</w:t>
      </w:r>
      <w:proofErr w:type="gramEnd"/>
      <w:r w:rsidRPr="00E95C8E" w:rsidR="006B18C5">
        <w:rPr>
          <w:rFonts w:ascii="Tahoma" w:hAnsi="Tahoma" w:cs="Tahoma"/>
          <w:b w:val="0"/>
          <w:bCs w:val="0"/>
          <w:sz w:val="22"/>
          <w:szCs w:val="22"/>
        </w:rPr>
        <w:t xml:space="preserve"> from FGCAA</w:t>
      </w:r>
      <w:r w:rsidRPr="00E95C8E" w:rsidR="00647CFF">
        <w:rPr>
          <w:rFonts w:ascii="Tahoma" w:hAnsi="Tahoma" w:cs="Tahoma"/>
          <w:b w:val="0"/>
          <w:bCs w:val="0"/>
          <w:sz w:val="22"/>
          <w:szCs w:val="22"/>
        </w:rPr>
        <w:t xml:space="preserve"> and/</w:t>
      </w:r>
      <w:r w:rsidRPr="00E95C8E" w:rsidR="006B18C5">
        <w:rPr>
          <w:rFonts w:ascii="Tahoma" w:hAnsi="Tahoma" w:cs="Tahoma"/>
          <w:b w:val="0"/>
          <w:bCs w:val="0"/>
          <w:sz w:val="22"/>
          <w:szCs w:val="22"/>
        </w:rPr>
        <w:t xml:space="preserve">or Chapter 63 of </w:t>
      </w:r>
      <w:r w:rsidR="00745B54">
        <w:rPr>
          <w:rFonts w:ascii="Tahoma" w:hAnsi="Tahoma" w:cs="Tahoma"/>
          <w:b w:val="0"/>
          <w:bCs w:val="0"/>
          <w:sz w:val="22"/>
          <w:szCs w:val="22"/>
        </w:rPr>
        <w:t>T</w:t>
      </w:r>
      <w:r w:rsidRPr="00E95C8E" w:rsidR="006B18C5">
        <w:rPr>
          <w:rFonts w:ascii="Tahoma" w:hAnsi="Tahoma" w:cs="Tahoma"/>
          <w:b w:val="0"/>
          <w:bCs w:val="0"/>
          <w:sz w:val="22"/>
          <w:szCs w:val="22"/>
        </w:rPr>
        <w:t xml:space="preserve">itle 31 </w:t>
      </w:r>
      <w:r w:rsidRPr="00E95C8E" w:rsidR="00957C06">
        <w:rPr>
          <w:rFonts w:ascii="Tahoma" w:hAnsi="Tahoma" w:cs="Tahoma"/>
          <w:b w:val="0"/>
          <w:bCs w:val="0"/>
          <w:sz w:val="22"/>
          <w:szCs w:val="22"/>
        </w:rPr>
        <w:t xml:space="preserve">can be found in the attached supplemental documents.  </w:t>
      </w:r>
    </w:p>
    <w:p w:rsidR="00465EAD" w:rsidP="002F3D83" w:rsidRDefault="00465EAD" w14:paraId="43FEC362" w14:textId="77777777">
      <w:pPr>
        <w:pStyle w:val="BodyTextIndent2"/>
        <w:tabs>
          <w:tab w:val="clear" w:pos="0"/>
          <w:tab w:val="clear" w:pos="361"/>
          <w:tab w:val="clear" w:pos="722"/>
          <w:tab w:val="clear" w:pos="1083"/>
          <w:tab w:val="clear" w:pos="1806"/>
        </w:tabs>
        <w:spacing w:after="120"/>
        <w:rPr>
          <w:rFonts w:ascii="Tahoma" w:hAnsi="Tahoma" w:cs="Tahoma"/>
          <w:b w:val="0"/>
          <w:bCs w:val="0"/>
          <w:sz w:val="22"/>
          <w:szCs w:val="22"/>
        </w:rPr>
      </w:pPr>
    </w:p>
    <w:p w:rsidR="00C37CD8" w:rsidP="00426F27" w:rsidRDefault="00C37CD8" w14:paraId="1F9A719A" w14:textId="77777777">
      <w:pPr>
        <w:pStyle w:val="BodyTextIndent2"/>
        <w:numPr>
          <w:ilvl w:val="0"/>
          <w:numId w:val="3"/>
        </w:numPr>
        <w:spacing w:after="80"/>
        <w:rPr>
          <w:rFonts w:ascii="Tahoma" w:hAnsi="Tahoma" w:cs="Tahoma"/>
          <w:sz w:val="22"/>
          <w:szCs w:val="22"/>
        </w:rPr>
      </w:pPr>
      <w:r w:rsidRPr="00E95C8E">
        <w:rPr>
          <w:rFonts w:ascii="Tahoma" w:hAnsi="Tahoma" w:cs="Tahoma"/>
          <w:sz w:val="22"/>
          <w:szCs w:val="22"/>
        </w:rPr>
        <w:t>Indicate</w:t>
      </w:r>
      <w:r w:rsidRPr="00E95C8E" w:rsidR="00C9671C">
        <w:rPr>
          <w:rFonts w:ascii="Tahoma" w:hAnsi="Tahoma" w:cs="Tahoma"/>
          <w:sz w:val="22"/>
          <w:szCs w:val="22"/>
        </w:rPr>
        <w:t xml:space="preserve"> how, by whom, and for what pur</w:t>
      </w:r>
      <w:r w:rsidRPr="00E95C8E">
        <w:rPr>
          <w:rFonts w:ascii="Tahoma" w:hAnsi="Tahoma" w:cs="Tahoma"/>
          <w:sz w:val="22"/>
          <w:szCs w:val="22"/>
        </w:rPr>
        <w:t>pose the information is to b</w:t>
      </w:r>
      <w:r w:rsidRPr="00E95C8E" w:rsidR="00647CFF">
        <w:rPr>
          <w:rFonts w:ascii="Tahoma" w:hAnsi="Tahoma" w:cs="Tahoma"/>
          <w:sz w:val="22"/>
          <w:szCs w:val="22"/>
        </w:rPr>
        <w:t>e used</w:t>
      </w:r>
      <w:r w:rsidRPr="00E95C8E" w:rsidR="00745B54">
        <w:rPr>
          <w:rFonts w:ascii="Tahoma" w:hAnsi="Tahoma" w:cs="Tahoma"/>
          <w:sz w:val="22"/>
          <w:szCs w:val="22"/>
        </w:rPr>
        <w:t xml:space="preserve">.  </w:t>
      </w:r>
      <w:r w:rsidRPr="00E95C8E" w:rsidR="00647CFF">
        <w:rPr>
          <w:rFonts w:ascii="Tahoma" w:hAnsi="Tahoma" w:cs="Tahoma"/>
          <w:sz w:val="22"/>
          <w:szCs w:val="22"/>
        </w:rPr>
        <w:t>Except for a new collec</w:t>
      </w:r>
      <w:r w:rsidRPr="00E95C8E">
        <w:rPr>
          <w:rFonts w:ascii="Tahoma" w:hAnsi="Tahoma" w:cs="Tahoma"/>
          <w:sz w:val="22"/>
          <w:szCs w:val="22"/>
        </w:rPr>
        <w:t>tion, indicate the actual use the agency has made of the</w:t>
      </w:r>
      <w:r w:rsidRPr="00E95C8E" w:rsidR="00647CFF">
        <w:rPr>
          <w:rFonts w:ascii="Tahoma" w:hAnsi="Tahoma" w:cs="Tahoma"/>
          <w:sz w:val="22"/>
          <w:szCs w:val="22"/>
        </w:rPr>
        <w:t xml:space="preserve"> infor</w:t>
      </w:r>
      <w:r w:rsidRPr="00E95C8E">
        <w:rPr>
          <w:rFonts w:ascii="Tahoma" w:hAnsi="Tahoma" w:cs="Tahoma"/>
          <w:sz w:val="22"/>
          <w:szCs w:val="22"/>
        </w:rPr>
        <w:t>mation r</w:t>
      </w:r>
      <w:r w:rsidRPr="00E95C8E" w:rsidR="00647CFF">
        <w:rPr>
          <w:rFonts w:ascii="Tahoma" w:hAnsi="Tahoma" w:cs="Tahoma"/>
          <w:sz w:val="22"/>
          <w:szCs w:val="22"/>
        </w:rPr>
        <w:t>eceived from the current collec</w:t>
      </w:r>
      <w:r w:rsidRPr="00E95C8E">
        <w:rPr>
          <w:rFonts w:ascii="Tahoma" w:hAnsi="Tahoma" w:cs="Tahoma"/>
          <w:sz w:val="22"/>
          <w:szCs w:val="22"/>
        </w:rPr>
        <w:t>tion.</w:t>
      </w:r>
    </w:p>
    <w:p w:rsidRPr="00561746" w:rsidR="00561746" w:rsidP="00561746" w:rsidRDefault="00561746" w14:paraId="0AB939D5" w14:textId="77777777">
      <w:pPr>
        <w:pStyle w:val="BodyTextIndent"/>
        <w:spacing w:after="80"/>
        <w:ind w:left="720"/>
        <w:rPr>
          <w:rFonts w:ascii="Tahoma" w:hAnsi="Tahoma" w:cs="Tahoma"/>
          <w:bCs/>
          <w:sz w:val="22"/>
          <w:szCs w:val="22"/>
        </w:rPr>
      </w:pPr>
      <w:r w:rsidRPr="00561746">
        <w:rPr>
          <w:rFonts w:ascii="Tahoma" w:hAnsi="Tahoma" w:cs="Tahoma"/>
          <w:bCs/>
          <w:sz w:val="22"/>
          <w:szCs w:val="22"/>
        </w:rPr>
        <w:t>In this request, Forest Service seeks approval for the continued use of information collections and new information collections related to grant and agreement administrative procedures which are required for approval by OMB under the Paperwork Reduction Act of 1995 and OMB’s implementing regulations in 5 CFR 1320 Controlling Paperwork Burdens on the Public.</w:t>
      </w:r>
    </w:p>
    <w:p w:rsidRPr="00561746" w:rsidR="00561746" w:rsidP="00561746" w:rsidRDefault="00561746" w14:paraId="7EEC6742" w14:textId="77777777">
      <w:pPr>
        <w:pStyle w:val="BodyTextIndent"/>
        <w:spacing w:after="80"/>
        <w:ind w:left="720"/>
        <w:rPr>
          <w:rFonts w:ascii="Tahoma" w:hAnsi="Tahoma" w:cs="Tahoma"/>
          <w:bCs/>
          <w:sz w:val="22"/>
          <w:szCs w:val="22"/>
        </w:rPr>
      </w:pPr>
    </w:p>
    <w:p w:rsidRPr="00561746" w:rsidR="00561746" w:rsidP="00561746" w:rsidRDefault="0071702F" w14:paraId="4E4248BC" w14:textId="3EE8740F">
      <w:pPr>
        <w:pStyle w:val="BodyTextIndent"/>
        <w:spacing w:after="80"/>
        <w:ind w:left="720"/>
        <w:rPr>
          <w:rFonts w:ascii="Tahoma" w:hAnsi="Tahoma" w:cs="Tahoma"/>
          <w:bCs/>
          <w:sz w:val="22"/>
          <w:szCs w:val="22"/>
        </w:rPr>
      </w:pPr>
      <w:r w:rsidRPr="00561746">
        <w:rPr>
          <w:rFonts w:ascii="Tahoma" w:hAnsi="Tahoma" w:cs="Tahoma"/>
          <w:bCs/>
          <w:sz w:val="22"/>
          <w:szCs w:val="22"/>
        </w:rPr>
        <w:t>To</w:t>
      </w:r>
      <w:r w:rsidRPr="00561746" w:rsidR="00561746">
        <w:rPr>
          <w:rFonts w:ascii="Tahoma" w:hAnsi="Tahoma" w:cs="Tahoma"/>
          <w:bCs/>
          <w:sz w:val="22"/>
          <w:szCs w:val="22"/>
        </w:rPr>
        <w:t xml:space="preserve"> perform specific Forest Service activities, Congress created several authorities to assist the Agency in carrying out its mission.  The Forest Service issues partnership agreements under specific authorities exempt from the Federal Grants and Cooperative Agreements Act (FGCAA).  This collection is for a new form that will be used to enter into the following agreement types by the Forest Service:</w:t>
      </w:r>
    </w:p>
    <w:p w:rsidRPr="00561746" w:rsidR="00561746" w:rsidP="00561746" w:rsidRDefault="00561746" w14:paraId="5FED3494" w14:textId="77777777">
      <w:pPr>
        <w:pStyle w:val="BodyTextIndent"/>
        <w:spacing w:after="80"/>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 xml:space="preserve">Participating Agreements (replaces FS-1500-16 and 16A through 16G), </w:t>
      </w:r>
    </w:p>
    <w:p w:rsidRPr="00561746" w:rsidR="00561746" w:rsidP="00561746" w:rsidRDefault="00561746" w14:paraId="2A06FB44" w14:textId="77777777">
      <w:pPr>
        <w:pStyle w:val="BodyTextIndent"/>
        <w:spacing w:after="80"/>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 xml:space="preserve">Cost-Reimbursable Agreement (replaces FS-1500-12), </w:t>
      </w:r>
    </w:p>
    <w:p w:rsidRPr="00561746" w:rsidR="00561746" w:rsidP="00561746" w:rsidRDefault="00561746" w14:paraId="68E22FF3" w14:textId="77777777">
      <w:pPr>
        <w:pStyle w:val="BodyTextIndent"/>
        <w:spacing w:after="80"/>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Joint Venture Agreement (replaces FS-1500-14 and 14A)</w:t>
      </w:r>
    </w:p>
    <w:p w:rsidRPr="00561746" w:rsidR="00561746" w:rsidP="00561746" w:rsidRDefault="00561746" w14:paraId="48566BB9" w14:textId="77777777">
      <w:pPr>
        <w:pStyle w:val="BodyTextIndent"/>
        <w:spacing w:after="80"/>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Cooperative Research and Development Agreements (replaces FS1500-13 through 13B).</w:t>
      </w:r>
    </w:p>
    <w:p w:rsidRPr="00561746" w:rsidR="00561746" w:rsidP="00561746" w:rsidRDefault="00561746" w14:paraId="366F6802" w14:textId="77777777">
      <w:pPr>
        <w:pStyle w:val="BodyTextIndent"/>
        <w:spacing w:after="80"/>
        <w:ind w:left="720"/>
        <w:rPr>
          <w:rFonts w:ascii="Tahoma" w:hAnsi="Tahoma" w:cs="Tahoma"/>
          <w:bCs/>
          <w:sz w:val="22"/>
          <w:szCs w:val="22"/>
        </w:rPr>
      </w:pPr>
      <w:r w:rsidRPr="00561746">
        <w:rPr>
          <w:rFonts w:ascii="Tahoma" w:hAnsi="Tahoma" w:cs="Tahoma"/>
          <w:bCs/>
          <w:sz w:val="22"/>
          <w:szCs w:val="22"/>
        </w:rPr>
        <w:t>•</w:t>
      </w:r>
      <w:r w:rsidRPr="00561746">
        <w:rPr>
          <w:rFonts w:ascii="Tahoma" w:hAnsi="Tahoma" w:cs="Tahoma"/>
          <w:bCs/>
          <w:sz w:val="22"/>
          <w:szCs w:val="22"/>
        </w:rPr>
        <w:tab/>
        <w:t xml:space="preserve">Challenge Cost-Share Agreement (replaces FS-1500-10 and 10A through 10C) </w:t>
      </w:r>
    </w:p>
    <w:p w:rsidRPr="00561746" w:rsidR="00561746" w:rsidP="00561746" w:rsidRDefault="00561746" w14:paraId="6AF5D95C" w14:textId="77777777">
      <w:pPr>
        <w:pStyle w:val="BodyTextIndent"/>
        <w:spacing w:after="80"/>
        <w:ind w:left="720"/>
        <w:rPr>
          <w:rFonts w:ascii="Tahoma" w:hAnsi="Tahoma" w:cs="Tahoma"/>
          <w:bCs/>
          <w:sz w:val="22"/>
          <w:szCs w:val="22"/>
        </w:rPr>
      </w:pPr>
      <w:r w:rsidRPr="00561746">
        <w:rPr>
          <w:rFonts w:ascii="Tahoma" w:hAnsi="Tahoma" w:cs="Tahoma"/>
          <w:bCs/>
          <w:sz w:val="22"/>
          <w:szCs w:val="22"/>
        </w:rPr>
        <w:t xml:space="preserve"> </w:t>
      </w:r>
    </w:p>
    <w:p w:rsidRPr="00561746" w:rsidR="00561746" w:rsidP="00561746" w:rsidRDefault="00561746" w14:paraId="74A086F2" w14:textId="77777777">
      <w:pPr>
        <w:pStyle w:val="BodyTextIndent"/>
        <w:spacing w:after="80"/>
        <w:ind w:left="720"/>
        <w:rPr>
          <w:rFonts w:ascii="Tahoma" w:hAnsi="Tahoma" w:cs="Tahoma"/>
          <w:bCs/>
          <w:sz w:val="22"/>
          <w:szCs w:val="22"/>
        </w:rPr>
      </w:pPr>
      <w:r w:rsidRPr="00561746">
        <w:rPr>
          <w:rFonts w:ascii="Tahoma" w:hAnsi="Tahoma" w:cs="Tahoma"/>
          <w:bCs/>
          <w:sz w:val="22"/>
          <w:szCs w:val="22"/>
        </w:rPr>
        <w:t xml:space="preserve">In addition to Federal Financial Assistance (FFA), Congress created specific authorizations for acts outside the scope of the FGCAA.  Appropriations language was developed to convey authority for the Forest Service to enter into relationships that are outside the scope of the FGCAA.  The Forest Service implements these authorizations using instruments such as collection agreements, FGCAA exempted agreements, memorandums of understanding, and other agreements which mutually benefit participating parties.  These instruments fall outside the scope of the Federal Acquisition Regulations (FAR) and often require financial plans and statements of work.  Forest Service employees collect information from cooperating parties from the pre-award to the closeout stage via telephone calls, e-mails, postal mail, and person-to-person meetings to create, develop, and administer these funded and non-funded agreements.  The multiple means for respondents to communicate their responses include forms, non-forms, electronic documents, face-to-face, telephone, and Internet.  The scope of information collected varies; however, it typically includes the project type, project scope, financial plan, statement of work, and cooperator’s business information. </w:t>
      </w:r>
    </w:p>
    <w:p w:rsidRPr="00561746" w:rsidR="00561746" w:rsidP="00561746" w:rsidRDefault="00561746" w14:paraId="4D65DABD" w14:textId="77777777">
      <w:pPr>
        <w:pStyle w:val="BodyTextIndent"/>
        <w:spacing w:after="80"/>
        <w:ind w:left="720"/>
        <w:rPr>
          <w:rFonts w:ascii="Tahoma" w:hAnsi="Tahoma" w:cs="Tahoma"/>
          <w:bCs/>
          <w:sz w:val="22"/>
          <w:szCs w:val="22"/>
        </w:rPr>
      </w:pPr>
      <w:r w:rsidRPr="00561746">
        <w:rPr>
          <w:rFonts w:ascii="Tahoma" w:hAnsi="Tahoma" w:cs="Tahoma"/>
          <w:bCs/>
          <w:sz w:val="22"/>
          <w:szCs w:val="22"/>
        </w:rPr>
        <w:t xml:space="preserve">  </w:t>
      </w:r>
    </w:p>
    <w:p w:rsidR="00AE08AE" w:rsidP="00561746" w:rsidRDefault="00561746" w14:paraId="0304E31C" w14:textId="578562FE">
      <w:pPr>
        <w:pStyle w:val="BodyTextIndent"/>
        <w:tabs>
          <w:tab w:val="clear" w:pos="361"/>
        </w:tabs>
        <w:spacing w:after="80"/>
        <w:ind w:left="720"/>
        <w:rPr>
          <w:rFonts w:ascii="Tahoma" w:hAnsi="Tahoma" w:cs="Tahoma"/>
          <w:bCs/>
          <w:sz w:val="22"/>
          <w:szCs w:val="22"/>
        </w:rPr>
      </w:pPr>
      <w:r w:rsidRPr="00561746">
        <w:rPr>
          <w:rFonts w:ascii="Tahoma" w:hAnsi="Tahoma" w:cs="Tahoma"/>
          <w:bCs/>
          <w:sz w:val="22"/>
          <w:szCs w:val="22"/>
        </w:rPr>
        <w:t xml:space="preserve">The Forest Service would not be able to create, develop, and administer these funded and non-funded agreements without the collected information.  The Agency would also be unable to develop or monitor projects, </w:t>
      </w:r>
      <w:proofErr w:type="gramStart"/>
      <w:r w:rsidRPr="00561746">
        <w:rPr>
          <w:rFonts w:ascii="Tahoma" w:hAnsi="Tahoma" w:cs="Tahoma"/>
          <w:bCs/>
          <w:sz w:val="22"/>
          <w:szCs w:val="22"/>
        </w:rPr>
        <w:t>make</w:t>
      </w:r>
      <w:proofErr w:type="gramEnd"/>
      <w:r w:rsidRPr="00561746">
        <w:rPr>
          <w:rFonts w:ascii="Tahoma" w:hAnsi="Tahoma" w:cs="Tahoma"/>
          <w:bCs/>
          <w:sz w:val="22"/>
          <w:szCs w:val="22"/>
        </w:rPr>
        <w:t xml:space="preserve"> or receive payments, or identify financial and accounting errors.</w:t>
      </w:r>
    </w:p>
    <w:p w:rsidRPr="00E95C8E" w:rsidR="00C37CD8" w:rsidP="00426F27" w:rsidRDefault="00C37CD8" w14:paraId="6D896B8E" w14:textId="77777777">
      <w:pPr>
        <w:pStyle w:val="BodyTextIndent"/>
        <w:numPr>
          <w:ilvl w:val="0"/>
          <w:numId w:val="4"/>
        </w:numPr>
        <w:tabs>
          <w:tab w:val="clear" w:pos="0"/>
          <w:tab w:val="clear" w:pos="361"/>
          <w:tab w:val="clear" w:pos="1083"/>
          <w:tab w:val="left" w:pos="720"/>
        </w:tabs>
        <w:spacing w:after="80"/>
        <w:rPr>
          <w:rFonts w:ascii="Tahoma" w:hAnsi="Tahoma" w:cs="Tahoma"/>
          <w:b/>
          <w:bCs/>
          <w:sz w:val="22"/>
          <w:szCs w:val="22"/>
        </w:rPr>
      </w:pPr>
      <w:r w:rsidRPr="00E95C8E">
        <w:rPr>
          <w:rFonts w:ascii="Tahoma" w:hAnsi="Tahoma" w:cs="Tahoma"/>
          <w:b/>
          <w:bCs/>
          <w:sz w:val="22"/>
          <w:szCs w:val="22"/>
        </w:rPr>
        <w:t>What</w:t>
      </w:r>
      <w:r w:rsidRPr="00E95C8E" w:rsidR="00860FAA">
        <w:rPr>
          <w:rFonts w:ascii="Tahoma" w:hAnsi="Tahoma" w:cs="Tahoma"/>
          <w:b/>
          <w:bCs/>
          <w:sz w:val="22"/>
          <w:szCs w:val="22"/>
        </w:rPr>
        <w:t xml:space="preserve"> information will be collected</w:t>
      </w:r>
      <w:r w:rsidRPr="00E95C8E">
        <w:rPr>
          <w:rFonts w:ascii="Tahoma" w:hAnsi="Tahoma" w:cs="Tahoma"/>
          <w:b/>
          <w:bCs/>
          <w:sz w:val="22"/>
          <w:szCs w:val="22"/>
        </w:rPr>
        <w:t xml:space="preserve"> reported or recorded?  (If there are pieces of information that are especially burdensome in the collection, a specific explanation should be provided.)</w:t>
      </w:r>
      <w:r w:rsidRPr="00E95C8E" w:rsidR="008251C5">
        <w:rPr>
          <w:rFonts w:ascii="Tahoma" w:hAnsi="Tahoma" w:cs="Tahoma"/>
          <w:b/>
          <w:bCs/>
          <w:sz w:val="22"/>
          <w:szCs w:val="22"/>
        </w:rPr>
        <w:t xml:space="preserve"> </w:t>
      </w:r>
      <w:r w:rsidRPr="00E95C8E" w:rsidR="00236FB6">
        <w:rPr>
          <w:rFonts w:ascii="Tahoma" w:hAnsi="Tahoma" w:cs="Tahoma"/>
          <w:bCs/>
          <w:sz w:val="22"/>
          <w:szCs w:val="22"/>
        </w:rPr>
        <w:t xml:space="preserve"> </w:t>
      </w:r>
    </w:p>
    <w:p w:rsidRPr="00E95C8E" w:rsidR="00052A55" w:rsidP="00BF1160" w:rsidRDefault="00052A55" w14:paraId="4BF0243E" w14:textId="77777777">
      <w:pPr>
        <w:pStyle w:val="BodyTextIndent"/>
        <w:tabs>
          <w:tab w:val="clear" w:pos="361"/>
          <w:tab w:val="clear" w:pos="1083"/>
          <w:tab w:val="left" w:pos="1080"/>
        </w:tabs>
        <w:spacing w:after="80"/>
        <w:ind w:left="720"/>
        <w:rPr>
          <w:rFonts w:ascii="Tahoma" w:hAnsi="Tahoma" w:cs="Tahoma"/>
          <w:bCs/>
          <w:sz w:val="22"/>
          <w:szCs w:val="22"/>
        </w:rPr>
      </w:pPr>
      <w:r w:rsidRPr="00E95C8E">
        <w:rPr>
          <w:rFonts w:ascii="Tahoma" w:hAnsi="Tahoma" w:cs="Tahoma"/>
          <w:bCs/>
          <w:sz w:val="22"/>
          <w:szCs w:val="22"/>
        </w:rPr>
        <w:t xml:space="preserve">The </w:t>
      </w:r>
      <w:r w:rsidRPr="00E95C8E" w:rsidR="00BF1160">
        <w:rPr>
          <w:rFonts w:ascii="Tahoma" w:hAnsi="Tahoma" w:cs="Tahoma"/>
          <w:bCs/>
          <w:sz w:val="22"/>
          <w:szCs w:val="22"/>
        </w:rPr>
        <w:t xml:space="preserve">Information </w:t>
      </w:r>
      <w:r w:rsidRPr="00E95C8E" w:rsidR="00F40287">
        <w:rPr>
          <w:rFonts w:ascii="Tahoma" w:hAnsi="Tahoma" w:cs="Tahoma"/>
          <w:bCs/>
          <w:sz w:val="22"/>
          <w:szCs w:val="22"/>
        </w:rPr>
        <w:t>c</w:t>
      </w:r>
      <w:r w:rsidRPr="00E95C8E" w:rsidR="00BF1160">
        <w:rPr>
          <w:rFonts w:ascii="Tahoma" w:hAnsi="Tahoma" w:cs="Tahoma"/>
          <w:bCs/>
          <w:sz w:val="22"/>
          <w:szCs w:val="22"/>
        </w:rPr>
        <w:t>ollect</w:t>
      </w:r>
      <w:r w:rsidRPr="00E95C8E" w:rsidR="00F40287">
        <w:rPr>
          <w:rFonts w:ascii="Tahoma" w:hAnsi="Tahoma" w:cs="Tahoma"/>
          <w:bCs/>
          <w:sz w:val="22"/>
          <w:szCs w:val="22"/>
        </w:rPr>
        <w:t xml:space="preserve">ed from </w:t>
      </w:r>
      <w:r w:rsidRPr="00E95C8E" w:rsidR="00186326">
        <w:rPr>
          <w:rFonts w:ascii="Tahoma" w:hAnsi="Tahoma" w:cs="Tahoma"/>
          <w:bCs/>
          <w:sz w:val="22"/>
          <w:szCs w:val="22"/>
        </w:rPr>
        <w:t>c</w:t>
      </w:r>
      <w:r w:rsidRPr="00E95C8E">
        <w:rPr>
          <w:rFonts w:ascii="Tahoma" w:hAnsi="Tahoma" w:cs="Tahoma"/>
          <w:bCs/>
          <w:sz w:val="22"/>
          <w:szCs w:val="22"/>
        </w:rPr>
        <w:t>ooperators include</w:t>
      </w:r>
      <w:r w:rsidRPr="00E95C8E" w:rsidR="00186326">
        <w:rPr>
          <w:rFonts w:ascii="Tahoma" w:hAnsi="Tahoma" w:cs="Tahoma"/>
          <w:bCs/>
          <w:sz w:val="22"/>
          <w:szCs w:val="22"/>
        </w:rPr>
        <w:t>s</w:t>
      </w:r>
      <w:r w:rsidRPr="00E95C8E">
        <w:rPr>
          <w:rFonts w:ascii="Tahoma" w:hAnsi="Tahoma" w:cs="Tahoma"/>
          <w:bCs/>
          <w:sz w:val="22"/>
          <w:szCs w:val="22"/>
        </w:rPr>
        <w:t xml:space="preserve">: </w:t>
      </w:r>
    </w:p>
    <w:p w:rsidRPr="00E95C8E" w:rsidR="004D1CC8" w:rsidP="00426F27" w:rsidRDefault="00052A55" w14:paraId="56AB4074"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Contact information;</w:t>
      </w:r>
    </w:p>
    <w:p w:rsidRPr="00E95C8E" w:rsidR="004D1CC8" w:rsidP="00426F27" w:rsidRDefault="00052A55" w14:paraId="02D48B7E" w14:textId="523A471A">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Employer ID Numbers (EINs), Taxpayer Identification Numbers (TIN), </w:t>
      </w:r>
      <w:r w:rsidR="005531C7">
        <w:rPr>
          <w:rFonts w:ascii="Tahoma" w:hAnsi="Tahoma" w:cs="Tahoma"/>
          <w:bCs/>
          <w:sz w:val="22"/>
          <w:szCs w:val="22"/>
        </w:rPr>
        <w:t>Unique Entity Identifier (UEI)</w:t>
      </w:r>
      <w:r w:rsidRPr="00E95C8E">
        <w:rPr>
          <w:rFonts w:ascii="Tahoma" w:hAnsi="Tahoma" w:cs="Tahoma"/>
          <w:bCs/>
          <w:sz w:val="22"/>
          <w:szCs w:val="22"/>
        </w:rPr>
        <w:t xml:space="preserve">, &amp; </w:t>
      </w:r>
      <w:r w:rsidRPr="00E95C8E" w:rsidR="008E215D">
        <w:rPr>
          <w:rFonts w:ascii="Tahoma" w:hAnsi="Tahoma" w:cs="Tahoma"/>
          <w:bCs/>
          <w:sz w:val="22"/>
          <w:szCs w:val="22"/>
        </w:rPr>
        <w:t>System of Award Management (SAM)</w:t>
      </w:r>
      <w:r w:rsidR="00FA2E7D">
        <w:rPr>
          <w:rFonts w:ascii="Tahoma" w:hAnsi="Tahoma" w:cs="Tahoma"/>
          <w:bCs/>
          <w:sz w:val="22"/>
          <w:szCs w:val="22"/>
        </w:rPr>
        <w:t xml:space="preserve"> registration verification</w:t>
      </w:r>
      <w:r w:rsidRPr="00E95C8E" w:rsidR="00632837">
        <w:rPr>
          <w:rFonts w:ascii="Tahoma" w:hAnsi="Tahoma" w:cs="Tahoma"/>
          <w:bCs/>
          <w:sz w:val="22"/>
          <w:szCs w:val="22"/>
        </w:rPr>
        <w:t>;</w:t>
      </w:r>
    </w:p>
    <w:p w:rsidRPr="00E95C8E" w:rsidR="004D1CC8" w:rsidP="00426F27" w:rsidRDefault="00052A55" w14:paraId="2EF82316"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Project description</w:t>
      </w:r>
      <w:r w:rsidRPr="00E95C8E" w:rsidR="00186326">
        <w:rPr>
          <w:rFonts w:ascii="Tahoma" w:hAnsi="Tahoma" w:cs="Tahoma"/>
          <w:bCs/>
          <w:sz w:val="22"/>
          <w:szCs w:val="22"/>
        </w:rPr>
        <w:t xml:space="preserve"> or </w:t>
      </w:r>
      <w:r w:rsidRPr="00E95C8E">
        <w:rPr>
          <w:rFonts w:ascii="Tahoma" w:hAnsi="Tahoma" w:cs="Tahoma"/>
          <w:bCs/>
          <w:sz w:val="22"/>
          <w:szCs w:val="22"/>
        </w:rPr>
        <w:t>statement of work</w:t>
      </w:r>
      <w:r w:rsidRPr="00E95C8E" w:rsidR="00210994">
        <w:rPr>
          <w:rFonts w:ascii="Tahoma" w:hAnsi="Tahoma" w:cs="Tahoma"/>
          <w:bCs/>
          <w:sz w:val="22"/>
          <w:szCs w:val="22"/>
        </w:rPr>
        <w:t>,</w:t>
      </w:r>
      <w:r w:rsidRPr="00E95C8E">
        <w:rPr>
          <w:rFonts w:ascii="Tahoma" w:hAnsi="Tahoma" w:cs="Tahoma"/>
          <w:bCs/>
          <w:sz w:val="22"/>
          <w:szCs w:val="22"/>
        </w:rPr>
        <w:t xml:space="preserve"> such as activities to </w:t>
      </w:r>
      <w:r w:rsidRPr="00E95C8E" w:rsidR="00186326">
        <w:rPr>
          <w:rFonts w:ascii="Tahoma" w:hAnsi="Tahoma" w:cs="Tahoma"/>
          <w:bCs/>
          <w:sz w:val="22"/>
          <w:szCs w:val="22"/>
        </w:rPr>
        <w:t>be performed, expected outcomes</w:t>
      </w:r>
      <w:r w:rsidRPr="00E95C8E" w:rsidR="00210994">
        <w:rPr>
          <w:rFonts w:ascii="Tahoma" w:hAnsi="Tahoma" w:cs="Tahoma"/>
          <w:bCs/>
          <w:sz w:val="22"/>
          <w:szCs w:val="22"/>
        </w:rPr>
        <w:t>,</w:t>
      </w:r>
      <w:r w:rsidRPr="00E95C8E" w:rsidR="00186326">
        <w:rPr>
          <w:rFonts w:ascii="Tahoma" w:hAnsi="Tahoma" w:cs="Tahoma"/>
          <w:bCs/>
          <w:sz w:val="22"/>
          <w:szCs w:val="22"/>
        </w:rPr>
        <w:t xml:space="preserve"> </w:t>
      </w:r>
      <w:r w:rsidRPr="00E95C8E" w:rsidR="002F3D83">
        <w:rPr>
          <w:rFonts w:ascii="Tahoma" w:hAnsi="Tahoma" w:cs="Tahoma"/>
          <w:bCs/>
          <w:sz w:val="22"/>
          <w:szCs w:val="22"/>
        </w:rPr>
        <w:t xml:space="preserve">monitoring activities, </w:t>
      </w:r>
      <w:r w:rsidRPr="00E95C8E" w:rsidR="00186326">
        <w:rPr>
          <w:rFonts w:ascii="Tahoma" w:hAnsi="Tahoma" w:cs="Tahoma"/>
          <w:bCs/>
          <w:sz w:val="22"/>
          <w:szCs w:val="22"/>
        </w:rPr>
        <w:t xml:space="preserve">or </w:t>
      </w:r>
      <w:r w:rsidRPr="00E95C8E">
        <w:rPr>
          <w:rFonts w:ascii="Tahoma" w:hAnsi="Tahoma" w:cs="Tahoma"/>
          <w:bCs/>
          <w:sz w:val="22"/>
          <w:szCs w:val="22"/>
        </w:rPr>
        <w:t xml:space="preserve">work products; </w:t>
      </w:r>
    </w:p>
    <w:p w:rsidRPr="00E95C8E" w:rsidR="008F7F76" w:rsidP="00426F27" w:rsidRDefault="00052A55" w14:paraId="0066D352"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Financial plans (such as contribution types and amounts, </w:t>
      </w:r>
      <w:r w:rsidR="00CC275C">
        <w:rPr>
          <w:rFonts w:ascii="Tahoma" w:hAnsi="Tahoma" w:cs="Tahoma"/>
          <w:bCs/>
          <w:sz w:val="22"/>
          <w:szCs w:val="22"/>
        </w:rPr>
        <w:t>Electronic Fund Transfer (</w:t>
      </w:r>
      <w:r w:rsidRPr="00E95C8E">
        <w:rPr>
          <w:rFonts w:ascii="Tahoma" w:hAnsi="Tahoma" w:cs="Tahoma"/>
          <w:bCs/>
          <w:sz w:val="22"/>
          <w:szCs w:val="22"/>
        </w:rPr>
        <w:t>EFT</w:t>
      </w:r>
      <w:r w:rsidR="00CC275C">
        <w:rPr>
          <w:rFonts w:ascii="Tahoma" w:hAnsi="Tahoma" w:cs="Tahoma"/>
          <w:bCs/>
          <w:sz w:val="22"/>
          <w:szCs w:val="22"/>
        </w:rPr>
        <w:t>)</w:t>
      </w:r>
      <w:r w:rsidRPr="00E95C8E">
        <w:rPr>
          <w:rFonts w:ascii="Tahoma" w:hAnsi="Tahoma" w:cs="Tahoma"/>
          <w:bCs/>
          <w:sz w:val="22"/>
          <w:szCs w:val="22"/>
        </w:rPr>
        <w:t xml:space="preserve"> and billing information, list of contractors/sub recipients); </w:t>
      </w:r>
    </w:p>
    <w:p w:rsidRPr="00E95C8E" w:rsidR="004D1CC8" w:rsidP="00426F27" w:rsidRDefault="008F7F76" w14:paraId="03C5B07B"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Performance and Financial Reports; </w:t>
      </w:r>
      <w:r w:rsidRPr="00E95C8E" w:rsidR="00052A55">
        <w:rPr>
          <w:rFonts w:ascii="Tahoma" w:hAnsi="Tahoma" w:cs="Tahoma"/>
          <w:bCs/>
          <w:sz w:val="22"/>
          <w:szCs w:val="22"/>
        </w:rPr>
        <w:t>and</w:t>
      </w:r>
    </w:p>
    <w:p w:rsidR="004D1CC8" w:rsidP="00426F27" w:rsidRDefault="00052A55" w14:paraId="5210214C"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Other related administrative information. </w:t>
      </w:r>
    </w:p>
    <w:p w:rsidRPr="00E95C8E" w:rsidR="00504B59" w:rsidP="00426F27" w:rsidRDefault="00C37CD8" w14:paraId="4FDA34D0"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E95C8E" w:rsidR="005630B0" w:rsidP="00A55B89" w:rsidRDefault="00B36F17" w14:paraId="0128FF36" w14:textId="4539B149">
      <w:pPr>
        <w:pStyle w:val="BodyTextIndent"/>
        <w:tabs>
          <w:tab w:val="clear" w:pos="361"/>
          <w:tab w:val="clear" w:pos="1083"/>
          <w:tab w:val="left" w:pos="1080"/>
        </w:tabs>
        <w:spacing w:after="80"/>
        <w:ind w:left="720"/>
        <w:rPr>
          <w:rFonts w:ascii="Tahoma" w:hAnsi="Tahoma" w:cs="Tahoma"/>
          <w:bCs/>
          <w:sz w:val="22"/>
          <w:szCs w:val="22"/>
        </w:rPr>
      </w:pPr>
      <w:r>
        <w:rPr>
          <w:rFonts w:ascii="Tahoma" w:hAnsi="Tahoma" w:cs="Tahoma"/>
          <w:bCs/>
          <w:sz w:val="22"/>
          <w:szCs w:val="22"/>
        </w:rPr>
        <w:t xml:space="preserve">Statutory authority authorizing the agreement program </w:t>
      </w:r>
      <w:r w:rsidR="00C52EE6">
        <w:rPr>
          <w:rFonts w:ascii="Tahoma" w:hAnsi="Tahoma" w:cs="Tahoma"/>
          <w:bCs/>
          <w:sz w:val="22"/>
          <w:szCs w:val="22"/>
        </w:rPr>
        <w:t>outlines, which type of organization,</w:t>
      </w:r>
      <w:r>
        <w:rPr>
          <w:rFonts w:ascii="Tahoma" w:hAnsi="Tahoma" w:cs="Tahoma"/>
          <w:bCs/>
          <w:sz w:val="22"/>
          <w:szCs w:val="22"/>
        </w:rPr>
        <w:t xml:space="preserve"> may participate in the agreement program.  Organizations include and information is collection from </w:t>
      </w:r>
      <w:r w:rsidRPr="00E95C8E" w:rsidR="00E11039">
        <w:rPr>
          <w:rFonts w:ascii="Tahoma" w:hAnsi="Tahoma" w:cs="Tahoma"/>
          <w:bCs/>
          <w:sz w:val="22"/>
          <w:szCs w:val="22"/>
        </w:rPr>
        <w:t>non-profits</w:t>
      </w:r>
      <w:r w:rsidR="00E2472C">
        <w:rPr>
          <w:rFonts w:ascii="Tahoma" w:hAnsi="Tahoma" w:cs="Tahoma"/>
          <w:bCs/>
          <w:sz w:val="22"/>
          <w:szCs w:val="22"/>
        </w:rPr>
        <w:t xml:space="preserve"> and</w:t>
      </w:r>
      <w:r w:rsidRPr="00E95C8E" w:rsidR="00E11039">
        <w:rPr>
          <w:rFonts w:ascii="Tahoma" w:hAnsi="Tahoma" w:cs="Tahoma"/>
          <w:bCs/>
          <w:sz w:val="22"/>
          <w:szCs w:val="22"/>
        </w:rPr>
        <w:t xml:space="preserve"> for-profit</w:t>
      </w:r>
      <w:r w:rsidR="00E2472C">
        <w:rPr>
          <w:rFonts w:ascii="Tahoma" w:hAnsi="Tahoma" w:cs="Tahoma"/>
          <w:bCs/>
          <w:sz w:val="22"/>
          <w:szCs w:val="22"/>
        </w:rPr>
        <w:t xml:space="preserve"> organizations</w:t>
      </w:r>
      <w:r w:rsidRPr="00E95C8E" w:rsidR="00E11039">
        <w:rPr>
          <w:rFonts w:ascii="Tahoma" w:hAnsi="Tahoma" w:cs="Tahoma"/>
          <w:bCs/>
          <w:sz w:val="22"/>
          <w:szCs w:val="22"/>
        </w:rPr>
        <w:t xml:space="preserve">; institutions of higher education; </w:t>
      </w:r>
      <w:r w:rsidR="00E2472C">
        <w:rPr>
          <w:rFonts w:ascii="Tahoma" w:hAnsi="Tahoma" w:cs="Tahoma"/>
          <w:bCs/>
          <w:sz w:val="22"/>
          <w:szCs w:val="22"/>
        </w:rPr>
        <w:t>F</w:t>
      </w:r>
      <w:r w:rsidRPr="00E95C8E" w:rsidR="00E11039">
        <w:rPr>
          <w:rFonts w:ascii="Tahoma" w:hAnsi="Tahoma" w:cs="Tahoma"/>
          <w:bCs/>
          <w:sz w:val="22"/>
          <w:szCs w:val="22"/>
        </w:rPr>
        <w:t xml:space="preserve">ederal, state, local, and Native American </w:t>
      </w:r>
      <w:r w:rsidRPr="00E95C8E" w:rsidR="00093CC7">
        <w:rPr>
          <w:rFonts w:ascii="Tahoma" w:hAnsi="Tahoma" w:cs="Tahoma"/>
          <w:bCs/>
          <w:sz w:val="22"/>
          <w:szCs w:val="22"/>
        </w:rPr>
        <w:t xml:space="preserve">Tribal </w:t>
      </w:r>
      <w:r w:rsidRPr="00E95C8E" w:rsidR="00E11039">
        <w:rPr>
          <w:rFonts w:ascii="Tahoma" w:hAnsi="Tahoma" w:cs="Tahoma"/>
          <w:bCs/>
          <w:sz w:val="22"/>
          <w:szCs w:val="22"/>
        </w:rPr>
        <w:t xml:space="preserve">governments; individuals; foreign governments and organizations.  </w:t>
      </w:r>
    </w:p>
    <w:p w:rsidRPr="00E95C8E" w:rsidR="00937848" w:rsidP="00426F27" w:rsidRDefault="00937848" w14:paraId="1CD36075"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E95C8E">
        <w:rPr>
          <w:rFonts w:ascii="Tahoma" w:hAnsi="Tahoma" w:cs="Tahoma"/>
          <w:b/>
          <w:bCs/>
          <w:sz w:val="22"/>
          <w:szCs w:val="22"/>
        </w:rPr>
        <w:t>What wil</w:t>
      </w:r>
      <w:r w:rsidRPr="00E95C8E" w:rsidR="00943EC5">
        <w:rPr>
          <w:rFonts w:ascii="Tahoma" w:hAnsi="Tahoma" w:cs="Tahoma"/>
          <w:b/>
          <w:bCs/>
          <w:sz w:val="22"/>
          <w:szCs w:val="22"/>
        </w:rPr>
        <w:t>l this information be used for,</w:t>
      </w:r>
      <w:r w:rsidRPr="00E95C8E">
        <w:rPr>
          <w:rFonts w:ascii="Tahoma" w:hAnsi="Tahoma" w:cs="Tahoma"/>
          <w:b/>
          <w:bCs/>
          <w:sz w:val="22"/>
          <w:szCs w:val="22"/>
        </w:rPr>
        <w:t xml:space="preserve"> provide ALL uses?</w:t>
      </w:r>
    </w:p>
    <w:p w:rsidRPr="00E95C8E" w:rsidR="00937848" w:rsidP="00937848" w:rsidRDefault="00937848" w14:paraId="742837ED" w14:textId="43EAD689">
      <w:pPr>
        <w:pStyle w:val="BodyTextIndent"/>
        <w:tabs>
          <w:tab w:val="clear" w:pos="0"/>
          <w:tab w:val="clear" w:pos="361"/>
          <w:tab w:val="clear" w:pos="1083"/>
          <w:tab w:val="left" w:pos="720"/>
        </w:tabs>
        <w:spacing w:after="80"/>
        <w:ind w:left="720"/>
        <w:rPr>
          <w:rFonts w:ascii="Tahoma" w:hAnsi="Tahoma" w:cs="Tahoma"/>
          <w:bCs/>
          <w:sz w:val="22"/>
          <w:szCs w:val="22"/>
        </w:rPr>
      </w:pPr>
      <w:r w:rsidRPr="00E95C8E">
        <w:rPr>
          <w:rFonts w:ascii="Tahoma" w:hAnsi="Tahoma" w:cs="Tahoma"/>
          <w:sz w:val="22"/>
          <w:szCs w:val="22"/>
        </w:rPr>
        <w:t xml:space="preserve">The information will be used to develop, implement, and administer Forest Service’s </w:t>
      </w:r>
      <w:r w:rsidRPr="00E95C8E" w:rsidR="00A85589">
        <w:rPr>
          <w:rFonts w:ascii="Tahoma" w:hAnsi="Tahoma" w:cs="Tahoma"/>
          <w:sz w:val="22"/>
          <w:szCs w:val="22"/>
        </w:rPr>
        <w:t xml:space="preserve">Non-Federal Financial Assistance program awards </w:t>
      </w:r>
      <w:r w:rsidRPr="00E95C8E" w:rsidR="00FB3089">
        <w:rPr>
          <w:rFonts w:ascii="Tahoma" w:hAnsi="Tahoma" w:cs="Tahoma"/>
          <w:bCs/>
          <w:sz w:val="22"/>
          <w:szCs w:val="22"/>
        </w:rPr>
        <w:t xml:space="preserve">Additionally, the attached Appendix A further clarifies Forest Service’s Catalog of Federal Domestic Assistance (CFDA) numbers, program titles, and </w:t>
      </w:r>
      <w:r w:rsidRPr="00E95C8E" w:rsidR="00FB3089">
        <w:rPr>
          <w:rFonts w:ascii="Tahoma" w:hAnsi="Tahoma" w:cs="Tahoma"/>
          <w:sz w:val="22"/>
          <w:szCs w:val="22"/>
        </w:rPr>
        <w:t xml:space="preserve">authorizing legislation for </w:t>
      </w:r>
      <w:r w:rsidRPr="006B4D0E" w:rsidR="006B4D0E">
        <w:rPr>
          <w:rFonts w:ascii="Tahoma" w:hAnsi="Tahoma" w:cs="Tahoma"/>
          <w:sz w:val="22"/>
          <w:szCs w:val="22"/>
        </w:rPr>
        <w:t xml:space="preserve">all instruments with outgoing funding. </w:t>
      </w:r>
    </w:p>
    <w:p w:rsidRPr="00E95C8E" w:rsidR="00236FB6" w:rsidP="00426F27" w:rsidRDefault="00236FB6" w14:paraId="45F6791E"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How will the information be collected (e.g., forms, non-forms, electronically, face-to-face, over the </w:t>
      </w:r>
      <w:r w:rsidR="00083231">
        <w:rPr>
          <w:rFonts w:ascii="Tahoma" w:hAnsi="Tahoma" w:cs="Tahoma"/>
          <w:b/>
          <w:bCs/>
          <w:sz w:val="22"/>
          <w:szCs w:val="22"/>
        </w:rPr>
        <w:t>telephone</w:t>
      </w:r>
      <w:r w:rsidRPr="00E95C8E">
        <w:rPr>
          <w:rFonts w:ascii="Tahoma" w:hAnsi="Tahoma" w:cs="Tahoma"/>
          <w:b/>
          <w:bCs/>
          <w:sz w:val="22"/>
          <w:szCs w:val="22"/>
        </w:rPr>
        <w:t>, over the Internet)?  Does the respondent have multiple options for providing the information?  If so, what are they?</w:t>
      </w:r>
    </w:p>
    <w:p w:rsidR="00B36F17" w:rsidP="002F3D83" w:rsidRDefault="00236FB6" w14:paraId="1B91596E"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Respondents have multiple options for responding</w:t>
      </w:r>
      <w:r w:rsidR="00AE13A7">
        <w:rPr>
          <w:rFonts w:ascii="Tahoma" w:hAnsi="Tahoma" w:cs="Tahoma"/>
          <w:sz w:val="22"/>
          <w:szCs w:val="22"/>
        </w:rPr>
        <w:t>,</w:t>
      </w:r>
      <w:r w:rsidRPr="00E95C8E">
        <w:rPr>
          <w:rFonts w:ascii="Tahoma" w:hAnsi="Tahoma" w:cs="Tahoma"/>
          <w:sz w:val="22"/>
          <w:szCs w:val="22"/>
        </w:rPr>
        <w:t xml:space="preserve"> including forms, non-forms,</w:t>
      </w:r>
      <w:r w:rsidRPr="00E95C8E" w:rsidR="002F3D83">
        <w:rPr>
          <w:rFonts w:ascii="Tahoma" w:hAnsi="Tahoma" w:cs="Tahoma"/>
          <w:sz w:val="22"/>
          <w:szCs w:val="22"/>
        </w:rPr>
        <w:t xml:space="preserve"> or optional templates.  The partner or recipient may provide the information</w:t>
      </w:r>
      <w:r w:rsidRPr="00E95C8E">
        <w:rPr>
          <w:rFonts w:ascii="Tahoma" w:hAnsi="Tahoma" w:cs="Tahoma"/>
          <w:sz w:val="22"/>
          <w:szCs w:val="22"/>
        </w:rPr>
        <w:t xml:space="preserve"> electronically, face-to-face, over the </w:t>
      </w:r>
      <w:r w:rsidR="007B4BE2">
        <w:rPr>
          <w:rFonts w:ascii="Tahoma" w:hAnsi="Tahoma" w:cs="Tahoma"/>
          <w:sz w:val="22"/>
          <w:szCs w:val="22"/>
        </w:rPr>
        <w:t>tele</w:t>
      </w:r>
      <w:r w:rsidR="00083231">
        <w:rPr>
          <w:rFonts w:ascii="Tahoma" w:hAnsi="Tahoma" w:cs="Tahoma"/>
          <w:sz w:val="22"/>
          <w:szCs w:val="22"/>
        </w:rPr>
        <w:t>phone</w:t>
      </w:r>
      <w:r w:rsidRPr="00E95C8E">
        <w:rPr>
          <w:rFonts w:ascii="Tahoma" w:hAnsi="Tahoma" w:cs="Tahoma"/>
          <w:sz w:val="22"/>
          <w:szCs w:val="22"/>
        </w:rPr>
        <w:t xml:space="preserve">, and over the </w:t>
      </w:r>
      <w:r w:rsidR="00AE13A7">
        <w:rPr>
          <w:rFonts w:ascii="Tahoma" w:hAnsi="Tahoma" w:cs="Tahoma"/>
          <w:sz w:val="22"/>
          <w:szCs w:val="22"/>
        </w:rPr>
        <w:t>i</w:t>
      </w:r>
      <w:r w:rsidRPr="00E95C8E">
        <w:rPr>
          <w:rFonts w:ascii="Tahoma" w:hAnsi="Tahoma" w:cs="Tahoma"/>
          <w:sz w:val="22"/>
          <w:szCs w:val="22"/>
        </w:rPr>
        <w:t xml:space="preserve">nternet.  Typically, the information will be collected via </w:t>
      </w:r>
      <w:r w:rsidR="007B4BE2">
        <w:rPr>
          <w:rFonts w:ascii="Tahoma" w:hAnsi="Tahoma" w:cs="Tahoma"/>
          <w:sz w:val="22"/>
          <w:szCs w:val="22"/>
        </w:rPr>
        <w:t>tele</w:t>
      </w:r>
      <w:r w:rsidR="00083231">
        <w:rPr>
          <w:rFonts w:ascii="Tahoma" w:hAnsi="Tahoma" w:cs="Tahoma"/>
          <w:sz w:val="22"/>
          <w:szCs w:val="22"/>
        </w:rPr>
        <w:t>phone</w:t>
      </w:r>
      <w:r w:rsidRPr="00E95C8E">
        <w:rPr>
          <w:rFonts w:ascii="Tahoma" w:hAnsi="Tahoma" w:cs="Tahoma"/>
          <w:sz w:val="22"/>
          <w:szCs w:val="22"/>
        </w:rPr>
        <w:t xml:space="preserve"> calls, e-mails, postal mail, and person-to-person meetings.  Electronic responses are encouraged.</w:t>
      </w:r>
      <w:r w:rsidRPr="00E95C8E" w:rsidR="00DE67DD">
        <w:rPr>
          <w:rFonts w:ascii="Tahoma" w:hAnsi="Tahoma" w:cs="Tahoma"/>
          <w:sz w:val="22"/>
          <w:szCs w:val="22"/>
        </w:rPr>
        <w:t xml:space="preserve"> </w:t>
      </w:r>
    </w:p>
    <w:p w:rsidR="00465EAD" w:rsidP="002F3D83" w:rsidRDefault="00465EAD" w14:paraId="32208929"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E95C8E" w:rsidR="00236FB6" w:rsidP="002F3D83" w:rsidRDefault="00DE67DD" w14:paraId="253AA637"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 xml:space="preserve">The following are the list of Forms or Templates that are administered under this collection which include </w:t>
      </w:r>
      <w:r w:rsidR="00B36F17">
        <w:rPr>
          <w:rFonts w:ascii="Tahoma" w:hAnsi="Tahoma" w:cs="Tahoma"/>
          <w:sz w:val="22"/>
          <w:szCs w:val="22"/>
        </w:rPr>
        <w:t>a</w:t>
      </w:r>
      <w:r w:rsidRPr="00E95C8E" w:rsidR="00E510F1">
        <w:rPr>
          <w:rFonts w:ascii="Tahoma" w:hAnsi="Tahoma" w:cs="Tahoma"/>
          <w:sz w:val="22"/>
          <w:szCs w:val="22"/>
        </w:rPr>
        <w:t>dministration</w:t>
      </w:r>
      <w:r w:rsidRPr="00E95C8E">
        <w:rPr>
          <w:rFonts w:ascii="Tahoma" w:hAnsi="Tahoma" w:cs="Tahoma"/>
          <w:sz w:val="22"/>
          <w:szCs w:val="22"/>
        </w:rPr>
        <w:t xml:space="preserve"> </w:t>
      </w:r>
      <w:r w:rsidR="00B36F17">
        <w:rPr>
          <w:rFonts w:ascii="Tahoma" w:hAnsi="Tahoma" w:cs="Tahoma"/>
          <w:sz w:val="22"/>
          <w:szCs w:val="22"/>
        </w:rPr>
        <w:t>f</w:t>
      </w:r>
      <w:r w:rsidRPr="00E95C8E">
        <w:rPr>
          <w:rFonts w:ascii="Tahoma" w:hAnsi="Tahoma" w:cs="Tahoma"/>
          <w:sz w:val="22"/>
          <w:szCs w:val="22"/>
        </w:rPr>
        <w:t>orms, Federal-</w:t>
      </w:r>
      <w:r w:rsidR="00B36F17">
        <w:rPr>
          <w:rFonts w:ascii="Tahoma" w:hAnsi="Tahoma" w:cs="Tahoma"/>
          <w:sz w:val="22"/>
          <w:szCs w:val="22"/>
        </w:rPr>
        <w:t>financial assistance award l</w:t>
      </w:r>
      <w:r w:rsidRPr="00E95C8E">
        <w:rPr>
          <w:rFonts w:ascii="Tahoma" w:hAnsi="Tahoma" w:cs="Tahoma"/>
          <w:sz w:val="22"/>
          <w:szCs w:val="22"/>
        </w:rPr>
        <w:t xml:space="preserve">etters, and </w:t>
      </w:r>
      <w:r w:rsidR="00B36F17">
        <w:rPr>
          <w:rFonts w:ascii="Tahoma" w:hAnsi="Tahoma" w:cs="Tahoma"/>
          <w:sz w:val="22"/>
          <w:szCs w:val="22"/>
        </w:rPr>
        <w:t xml:space="preserve">agreement templates: </w:t>
      </w:r>
    </w:p>
    <w:p w:rsidRPr="00E95C8E" w:rsidR="00ED5F3B" w:rsidP="00ED5F3B" w:rsidRDefault="00E510F1" w14:paraId="560747EC" w14:textId="77777777">
      <w:pPr>
        <w:pStyle w:val="BodyTextIndent"/>
        <w:tabs>
          <w:tab w:val="clear" w:pos="0"/>
          <w:tab w:val="clear" w:pos="361"/>
          <w:tab w:val="clear" w:pos="1083"/>
          <w:tab w:val="left" w:pos="720"/>
        </w:tabs>
        <w:spacing w:after="80"/>
        <w:ind w:left="720"/>
        <w:rPr>
          <w:rFonts w:ascii="Tahoma" w:hAnsi="Tahoma" w:cs="Tahoma"/>
          <w:b/>
          <w:i/>
          <w:sz w:val="22"/>
          <w:szCs w:val="22"/>
          <w:u w:val="single"/>
        </w:rPr>
      </w:pPr>
      <w:r w:rsidRPr="00E95C8E">
        <w:rPr>
          <w:rFonts w:ascii="Tahoma" w:hAnsi="Tahoma" w:cs="Tahoma"/>
          <w:b/>
          <w:i/>
          <w:sz w:val="22"/>
          <w:szCs w:val="22"/>
          <w:u w:val="single"/>
        </w:rPr>
        <w:t xml:space="preserve">REPORTING REQUIREMENTS </w:t>
      </w:r>
      <w:r w:rsidRPr="00E95C8E" w:rsidR="00ED5F3B">
        <w:rPr>
          <w:rFonts w:ascii="Tahoma" w:hAnsi="Tahoma" w:cs="Tahoma"/>
          <w:b/>
          <w:i/>
          <w:sz w:val="22"/>
          <w:szCs w:val="22"/>
          <w:u w:val="single"/>
        </w:rPr>
        <w:t>AND ADMINISTRATION FORMS</w:t>
      </w:r>
    </w:p>
    <w:p w:rsidRPr="00E95C8E" w:rsidR="008D34B1" w:rsidP="008D34B1" w:rsidRDefault="00957C06" w14:paraId="705F0E8F" w14:textId="77777777">
      <w:pPr>
        <w:pStyle w:val="BodyTextIndent"/>
        <w:tabs>
          <w:tab w:val="left" w:pos="720"/>
        </w:tabs>
        <w:spacing w:after="80"/>
        <w:ind w:left="720" w:hanging="360"/>
        <w:rPr>
          <w:rFonts w:ascii="Tahoma" w:hAnsi="Tahoma" w:cs="Tahoma"/>
          <w:sz w:val="22"/>
          <w:szCs w:val="22"/>
        </w:rPr>
      </w:pPr>
      <w:r w:rsidRPr="00E95C8E">
        <w:rPr>
          <w:rFonts w:ascii="Tahoma" w:hAnsi="Tahoma" w:cs="Tahoma"/>
          <w:b/>
          <w:sz w:val="22"/>
          <w:szCs w:val="22"/>
        </w:rPr>
        <w:tab/>
      </w:r>
      <w:r w:rsidRPr="00E95C8E">
        <w:rPr>
          <w:rFonts w:ascii="Tahoma" w:hAnsi="Tahoma" w:cs="Tahoma"/>
          <w:b/>
          <w:sz w:val="22"/>
          <w:szCs w:val="22"/>
        </w:rPr>
        <w:tab/>
      </w:r>
      <w:r w:rsidRPr="00E95C8E" w:rsidR="00131367">
        <w:rPr>
          <w:rFonts w:ascii="Tahoma" w:hAnsi="Tahoma" w:cs="Tahoma"/>
          <w:b/>
          <w:sz w:val="22"/>
          <w:szCs w:val="22"/>
        </w:rPr>
        <w:t>Performance Reports:</w:t>
      </w:r>
      <w:r w:rsidRPr="00E95C8E" w:rsidR="00131367">
        <w:rPr>
          <w:rFonts w:ascii="Tahoma" w:hAnsi="Tahoma" w:cs="Tahoma"/>
          <w:sz w:val="22"/>
          <w:szCs w:val="22"/>
        </w:rPr>
        <w:t xml:space="preserve">  Cooperators may use their </w:t>
      </w:r>
      <w:r w:rsidR="00AE13A7">
        <w:rPr>
          <w:rFonts w:ascii="Tahoma" w:hAnsi="Tahoma" w:cs="Tahoma"/>
          <w:sz w:val="22"/>
          <w:szCs w:val="22"/>
        </w:rPr>
        <w:t xml:space="preserve">own </w:t>
      </w:r>
      <w:r w:rsidRPr="00E95C8E" w:rsidR="00131367">
        <w:rPr>
          <w:rFonts w:ascii="Tahoma" w:hAnsi="Tahoma" w:cs="Tahoma"/>
          <w:sz w:val="22"/>
          <w:szCs w:val="22"/>
        </w:rPr>
        <w:t>forma</w:t>
      </w:r>
      <w:r w:rsidRPr="00E95C8E" w:rsidR="002F3D83">
        <w:rPr>
          <w:rFonts w:ascii="Tahoma" w:hAnsi="Tahoma" w:cs="Tahoma"/>
          <w:sz w:val="22"/>
          <w:szCs w:val="22"/>
        </w:rPr>
        <w:t>t</w:t>
      </w:r>
      <w:r w:rsidR="00AE13A7">
        <w:rPr>
          <w:rFonts w:ascii="Tahoma" w:hAnsi="Tahoma" w:cs="Tahoma"/>
          <w:sz w:val="22"/>
          <w:szCs w:val="22"/>
        </w:rPr>
        <w:t xml:space="preserve"> of their choosing</w:t>
      </w:r>
      <w:r w:rsidRPr="00E95C8E" w:rsidR="002F3D83">
        <w:rPr>
          <w:rFonts w:ascii="Tahoma" w:hAnsi="Tahoma" w:cs="Tahoma"/>
          <w:sz w:val="22"/>
          <w:szCs w:val="22"/>
        </w:rPr>
        <w:t xml:space="preserve"> or may use</w:t>
      </w:r>
      <w:r w:rsidRPr="00E95C8E" w:rsidR="00131367">
        <w:rPr>
          <w:rFonts w:ascii="Tahoma" w:hAnsi="Tahoma" w:cs="Tahoma"/>
          <w:sz w:val="22"/>
          <w:szCs w:val="22"/>
        </w:rPr>
        <w:t xml:space="preserve"> the </w:t>
      </w:r>
      <w:r w:rsidRPr="00E95C8E" w:rsidR="008D34B1">
        <w:rPr>
          <w:rFonts w:ascii="Tahoma" w:hAnsi="Tahoma" w:cs="Tahoma"/>
          <w:sz w:val="22"/>
          <w:szCs w:val="22"/>
        </w:rPr>
        <w:t>Cooperator Performance Report (Optional Template), FS-1500-23</w:t>
      </w:r>
      <w:r w:rsidRPr="00E95C8E" w:rsidR="00131367">
        <w:rPr>
          <w:rFonts w:ascii="Tahoma" w:hAnsi="Tahoma" w:cs="Tahoma"/>
          <w:sz w:val="22"/>
          <w:szCs w:val="22"/>
        </w:rPr>
        <w:t xml:space="preserve">.  </w:t>
      </w:r>
      <w:r w:rsidRPr="00E95C8E" w:rsidR="008D34B1">
        <w:rPr>
          <w:rFonts w:ascii="Tahoma" w:hAnsi="Tahoma" w:cs="Tahoma"/>
          <w:sz w:val="22"/>
          <w:szCs w:val="22"/>
        </w:rPr>
        <w:t xml:space="preserve">For grants and cooperative agreements, grantees may be required to submit a project performance report on a </w:t>
      </w:r>
      <w:r w:rsidR="00C52EE6">
        <w:rPr>
          <w:rFonts w:ascii="Tahoma" w:hAnsi="Tahoma" w:cs="Tahoma"/>
          <w:sz w:val="22"/>
          <w:szCs w:val="22"/>
        </w:rPr>
        <w:t xml:space="preserve">monthly, </w:t>
      </w:r>
      <w:r w:rsidRPr="00E95C8E" w:rsidR="008D34B1">
        <w:rPr>
          <w:rFonts w:ascii="Tahoma" w:hAnsi="Tahoma" w:cs="Tahoma"/>
          <w:sz w:val="22"/>
          <w:szCs w:val="22"/>
        </w:rPr>
        <w:t>quarterly, semiannual, or annual</w:t>
      </w:r>
      <w:r w:rsidRPr="00E95C8E" w:rsidR="00093CC7">
        <w:rPr>
          <w:rFonts w:ascii="Tahoma" w:hAnsi="Tahoma" w:cs="Tahoma"/>
          <w:sz w:val="22"/>
          <w:szCs w:val="22"/>
        </w:rPr>
        <w:t xml:space="preserve"> basis</w:t>
      </w:r>
      <w:r w:rsidRPr="00E95C8E" w:rsidR="008D34B1">
        <w:rPr>
          <w:rFonts w:ascii="Tahoma" w:hAnsi="Tahoma" w:cs="Tahoma"/>
          <w:sz w:val="22"/>
          <w:szCs w:val="22"/>
        </w:rPr>
        <w:t xml:space="preserve">.  The report will compare actual accomplishments to objectives, provide explanations if objectives are not obtained, and outline ways to correct problem situations.  It may also outline objectives and timetables for the next reporting period.  </w:t>
      </w:r>
    </w:p>
    <w:p w:rsidRPr="00E95C8E" w:rsidR="008D34B1" w:rsidP="00F56BA8" w:rsidRDefault="008D34B1" w14:paraId="09BE7E63" w14:textId="77777777">
      <w:pPr>
        <w:tabs>
          <w:tab w:val="left" w:pos="0"/>
          <w:tab w:val="left" w:pos="2160"/>
          <w:tab w:val="left" w:pos="4320"/>
          <w:tab w:val="left" w:pos="6480"/>
          <w:tab w:val="left" w:pos="8640"/>
        </w:tabs>
        <w:suppressAutoHyphens/>
        <w:spacing w:after="80"/>
        <w:ind w:left="720"/>
        <w:rPr>
          <w:rFonts w:ascii="Tahoma" w:hAnsi="Tahoma" w:cs="Tahoma"/>
          <w:b/>
          <w:sz w:val="22"/>
          <w:szCs w:val="22"/>
        </w:rPr>
      </w:pPr>
      <w:r w:rsidRPr="00E95C8E">
        <w:rPr>
          <w:rFonts w:ascii="Tahoma" w:hAnsi="Tahoma" w:cs="Tahoma"/>
          <w:b/>
          <w:sz w:val="22"/>
          <w:szCs w:val="22"/>
        </w:rPr>
        <w:t xml:space="preserve">Final Project Performance: </w:t>
      </w:r>
      <w:r w:rsidRPr="00E95C8E">
        <w:rPr>
          <w:rFonts w:ascii="Tahoma" w:hAnsi="Tahoma" w:cs="Tahoma"/>
          <w:sz w:val="22"/>
          <w:szCs w:val="22"/>
        </w:rPr>
        <w:t xml:space="preserve">The final project development report must be submitted </w:t>
      </w:r>
      <w:r w:rsidR="00AE13A7">
        <w:rPr>
          <w:rFonts w:ascii="Tahoma" w:hAnsi="Tahoma" w:cs="Tahoma"/>
          <w:sz w:val="22"/>
          <w:szCs w:val="22"/>
        </w:rPr>
        <w:t xml:space="preserve">within </w:t>
      </w:r>
      <w:r w:rsidRPr="00E95C8E">
        <w:rPr>
          <w:rFonts w:ascii="Tahoma" w:hAnsi="Tahoma" w:cs="Tahoma"/>
          <w:sz w:val="22"/>
          <w:szCs w:val="22"/>
        </w:rPr>
        <w:t>90 days after project completion and include a detailed project funding and expense summary</w:t>
      </w:r>
      <w:r w:rsidR="00AE13A7">
        <w:rPr>
          <w:rFonts w:ascii="Tahoma" w:hAnsi="Tahoma" w:cs="Tahoma"/>
          <w:sz w:val="22"/>
          <w:szCs w:val="22"/>
        </w:rPr>
        <w:t>,</w:t>
      </w:r>
      <w:r w:rsidRPr="00E95C8E">
        <w:rPr>
          <w:rFonts w:ascii="Tahoma" w:hAnsi="Tahoma" w:cs="Tahoma"/>
          <w:sz w:val="22"/>
          <w:szCs w:val="22"/>
        </w:rPr>
        <w:t xml:space="preserve"> and a summary of the project’s installation/construction process, including recommendations for development of similar projects by future applicants to the program.</w:t>
      </w:r>
    </w:p>
    <w:p w:rsidRPr="00E95C8E" w:rsidR="00696BBF" w:rsidP="00F56BA8" w:rsidRDefault="00696BBF" w14:paraId="6C0347F2"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Modification Form and Supporting Documents</w:t>
      </w:r>
    </w:p>
    <w:p w:rsidRPr="00E95C8E" w:rsidR="00BC2077" w:rsidP="00696BBF" w:rsidRDefault="00BC2077" w14:paraId="54EC00A7" w14:textId="77777777">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FS-1500-19: Modification Form</w:t>
      </w:r>
    </w:p>
    <w:p w:rsidRPr="00E95C8E" w:rsidR="00BC2077" w:rsidP="00236FB6" w:rsidRDefault="00BC2077" w14:paraId="7CE1FCAD"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the Forest Service and Cooperator mutually agree to modify terms and conditions of an existing agreement between the two parties</w:t>
      </w:r>
      <w:r w:rsidRPr="00E95C8E" w:rsidR="006B4D0E">
        <w:rPr>
          <w:rFonts w:ascii="Tahoma" w:hAnsi="Tahoma" w:cs="Tahoma"/>
          <w:sz w:val="22"/>
          <w:szCs w:val="22"/>
        </w:rPr>
        <w:t xml:space="preserve">.  </w:t>
      </w:r>
      <w:r w:rsidRPr="00E95C8E" w:rsidR="008D34B1">
        <w:rPr>
          <w:rFonts w:ascii="Tahoma" w:hAnsi="Tahoma" w:cs="Tahoma"/>
          <w:sz w:val="22"/>
          <w:szCs w:val="22"/>
        </w:rPr>
        <w:t>For grants and cooperative agreements, the grantee must obtain prior Forest Service approval for any change to the costs</w:t>
      </w:r>
      <w:r w:rsidR="004A3CFA">
        <w:rPr>
          <w:rFonts w:ascii="Tahoma" w:hAnsi="Tahoma" w:cs="Tahoma"/>
          <w:sz w:val="22"/>
          <w:szCs w:val="22"/>
        </w:rPr>
        <w:t xml:space="preserve">, </w:t>
      </w:r>
      <w:r w:rsidRPr="00E95C8E" w:rsidR="008D34B1">
        <w:rPr>
          <w:rFonts w:ascii="Tahoma" w:hAnsi="Tahoma" w:cs="Tahoma"/>
          <w:sz w:val="22"/>
          <w:szCs w:val="22"/>
        </w:rPr>
        <w:t>contractor</w:t>
      </w:r>
      <w:r w:rsidR="004A3CFA">
        <w:rPr>
          <w:rFonts w:ascii="Tahoma" w:hAnsi="Tahoma" w:cs="Tahoma"/>
          <w:sz w:val="22"/>
          <w:szCs w:val="22"/>
        </w:rPr>
        <w:t>,</w:t>
      </w:r>
      <w:r w:rsidRPr="00E95C8E" w:rsidR="008D34B1">
        <w:rPr>
          <w:rFonts w:ascii="Tahoma" w:hAnsi="Tahoma" w:cs="Tahoma"/>
          <w:sz w:val="22"/>
          <w:szCs w:val="22"/>
        </w:rPr>
        <w:t xml:space="preserve"> or vendor of the approved project.  Failure to obtain prior approval of any such change could result in </w:t>
      </w:r>
      <w:r w:rsidR="003D6F6F">
        <w:rPr>
          <w:rFonts w:ascii="Tahoma" w:hAnsi="Tahoma" w:cs="Tahoma"/>
          <w:sz w:val="22"/>
          <w:szCs w:val="22"/>
        </w:rPr>
        <w:t xml:space="preserve">disallowance of costs, </w:t>
      </w:r>
      <w:r w:rsidRPr="00E95C8E" w:rsidR="008D34B1">
        <w:rPr>
          <w:rFonts w:ascii="Tahoma" w:hAnsi="Tahoma" w:cs="Tahoma"/>
          <w:sz w:val="22"/>
          <w:szCs w:val="22"/>
        </w:rPr>
        <w:t>suspension, termination, and recovery of grant funds.  Requests for changes must be submitted in writing to the Agency.</w:t>
      </w:r>
    </w:p>
    <w:p w:rsidRPr="00E95C8E" w:rsidR="00BC2077" w:rsidP="00236FB6" w:rsidRDefault="00BC2077" w14:paraId="04A77C47"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 Information related to changes in project description/statement of work, such as activities to be performed, expected outcomes/work products; adding/de-obligating funds; changes to terms and conditions of the award/agreement; other related administrative information such as updates to the financial plans.</w:t>
      </w:r>
    </w:p>
    <w:p w:rsidRPr="00E95C8E" w:rsidR="00BC2077" w:rsidP="00236FB6" w:rsidRDefault="0063706F" w14:paraId="285753FC"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Options for providing the information</w:t>
      </w:r>
      <w:r w:rsidRPr="00E95C8E" w:rsidR="00BC2077">
        <w:rPr>
          <w:rFonts w:ascii="Tahoma" w:hAnsi="Tahoma" w:cs="Tahoma"/>
          <w:i/>
          <w:sz w:val="22"/>
          <w:szCs w:val="22"/>
        </w:rPr>
        <w:t>:</w:t>
      </w:r>
      <w:r w:rsidRPr="00E95C8E" w:rsidR="00BC2077">
        <w:rPr>
          <w:rFonts w:ascii="Tahoma" w:hAnsi="Tahoma" w:cs="Tahoma"/>
          <w:sz w:val="22"/>
          <w:szCs w:val="22"/>
        </w:rPr>
        <w:t xml:space="preserve">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However, both the </w:t>
      </w:r>
      <w:r w:rsidRPr="00E95C8E" w:rsidR="00BC2077">
        <w:rPr>
          <w:rFonts w:ascii="Tahoma" w:hAnsi="Tahoma" w:cs="Tahoma"/>
          <w:sz w:val="22"/>
          <w:szCs w:val="22"/>
        </w:rPr>
        <w:t>Cooperator</w:t>
      </w:r>
      <w:r w:rsidRPr="00E95C8E">
        <w:rPr>
          <w:rFonts w:ascii="Tahoma" w:hAnsi="Tahoma" w:cs="Tahoma"/>
          <w:sz w:val="22"/>
          <w:szCs w:val="22"/>
        </w:rPr>
        <w:t xml:space="preserve"> and the Forest Service</w:t>
      </w:r>
      <w:r w:rsidRPr="00E95C8E" w:rsidR="00BC2077">
        <w:rPr>
          <w:rFonts w:ascii="Tahoma" w:hAnsi="Tahoma" w:cs="Tahoma"/>
          <w:sz w:val="22"/>
          <w:szCs w:val="22"/>
        </w:rPr>
        <w:t xml:space="preserve"> must sign the </w:t>
      </w:r>
      <w:r w:rsidRPr="00E95C8E" w:rsidR="002F3D83">
        <w:rPr>
          <w:rFonts w:ascii="Tahoma" w:hAnsi="Tahoma" w:cs="Tahoma"/>
          <w:sz w:val="22"/>
          <w:szCs w:val="22"/>
        </w:rPr>
        <w:t>FS-1500-19, Modification Form</w:t>
      </w:r>
      <w:r w:rsidR="00AE13A7">
        <w:rPr>
          <w:rFonts w:ascii="Tahoma" w:hAnsi="Tahoma" w:cs="Tahoma"/>
          <w:sz w:val="22"/>
          <w:szCs w:val="22"/>
        </w:rPr>
        <w:t xml:space="preserve"> in hardcopy</w:t>
      </w:r>
      <w:r w:rsidRPr="00E95C8E" w:rsidR="002F3D83">
        <w:rPr>
          <w:rFonts w:ascii="Tahoma" w:hAnsi="Tahoma" w:cs="Tahoma"/>
          <w:sz w:val="22"/>
          <w:szCs w:val="22"/>
        </w:rPr>
        <w:t xml:space="preserve">, </w:t>
      </w:r>
      <w:r w:rsidRPr="00E95C8E" w:rsidR="00BC2077">
        <w:rPr>
          <w:rFonts w:ascii="Tahoma" w:hAnsi="Tahoma" w:cs="Tahoma"/>
          <w:sz w:val="22"/>
          <w:szCs w:val="22"/>
        </w:rPr>
        <w:t>bi</w:t>
      </w:r>
      <w:r w:rsidRPr="00E95C8E">
        <w:rPr>
          <w:rFonts w:ascii="Tahoma" w:hAnsi="Tahoma" w:cs="Tahoma"/>
          <w:sz w:val="22"/>
          <w:szCs w:val="22"/>
        </w:rPr>
        <w:t>n</w:t>
      </w:r>
      <w:r w:rsidRPr="00E95C8E" w:rsidR="00BC2077">
        <w:rPr>
          <w:rFonts w:ascii="Tahoma" w:hAnsi="Tahoma" w:cs="Tahoma"/>
          <w:sz w:val="22"/>
          <w:szCs w:val="22"/>
        </w:rPr>
        <w:t>ding the</w:t>
      </w:r>
      <w:r w:rsidRPr="00E95C8E" w:rsidR="002F3D83">
        <w:rPr>
          <w:rFonts w:ascii="Tahoma" w:hAnsi="Tahoma" w:cs="Tahoma"/>
          <w:sz w:val="22"/>
          <w:szCs w:val="22"/>
        </w:rPr>
        <w:t xml:space="preserve"> parties </w:t>
      </w:r>
      <w:r w:rsidRPr="00E95C8E" w:rsidR="00BC2077">
        <w:rPr>
          <w:rFonts w:ascii="Tahoma" w:hAnsi="Tahoma" w:cs="Tahoma"/>
          <w:sz w:val="22"/>
          <w:szCs w:val="22"/>
        </w:rPr>
        <w:t>to the</w:t>
      </w:r>
      <w:r w:rsidRPr="00E95C8E">
        <w:rPr>
          <w:rFonts w:ascii="Tahoma" w:hAnsi="Tahoma" w:cs="Tahoma"/>
          <w:sz w:val="22"/>
          <w:szCs w:val="22"/>
        </w:rPr>
        <w:t xml:space="preserve"> bilaterally</w:t>
      </w:r>
      <w:r w:rsidRPr="00E95C8E" w:rsidR="00BC2077">
        <w:rPr>
          <w:rFonts w:ascii="Tahoma" w:hAnsi="Tahoma" w:cs="Tahoma"/>
          <w:sz w:val="22"/>
          <w:szCs w:val="22"/>
        </w:rPr>
        <w:t xml:space="preserve"> </w:t>
      </w:r>
      <w:r w:rsidRPr="00E95C8E">
        <w:rPr>
          <w:rFonts w:ascii="Tahoma" w:hAnsi="Tahoma" w:cs="Tahoma"/>
          <w:sz w:val="22"/>
          <w:szCs w:val="22"/>
        </w:rPr>
        <w:t xml:space="preserve">agreed to modification to the </w:t>
      </w:r>
      <w:r w:rsidRPr="00E95C8E" w:rsidR="00BC2077">
        <w:rPr>
          <w:rFonts w:ascii="Tahoma" w:hAnsi="Tahoma" w:cs="Tahoma"/>
          <w:sz w:val="22"/>
          <w:szCs w:val="22"/>
        </w:rPr>
        <w:t xml:space="preserve">agreement or award. </w:t>
      </w:r>
    </w:p>
    <w:p w:rsidRPr="00E95C8E" w:rsidR="00DE67DD" w:rsidP="00236FB6" w:rsidRDefault="009D7A63" w14:paraId="393DBA1F" w14:textId="77777777">
      <w:pPr>
        <w:pStyle w:val="BodyTextIndent"/>
        <w:tabs>
          <w:tab w:val="clear" w:pos="0"/>
          <w:tab w:val="clear" w:pos="361"/>
          <w:tab w:val="clear" w:pos="1083"/>
          <w:tab w:val="left" w:pos="720"/>
        </w:tabs>
        <w:spacing w:after="80"/>
        <w:ind w:left="720"/>
        <w:rPr>
          <w:rFonts w:ascii="Tahoma" w:hAnsi="Tahoma" w:cs="Tahoma"/>
          <w:b/>
          <w:i/>
          <w:sz w:val="22"/>
          <w:szCs w:val="22"/>
          <w:u w:val="single"/>
        </w:rPr>
      </w:pPr>
      <w:r w:rsidRPr="00E95C8E">
        <w:rPr>
          <w:rFonts w:ascii="Tahoma" w:hAnsi="Tahoma" w:cs="Tahoma"/>
          <w:b/>
          <w:i/>
          <w:sz w:val="22"/>
          <w:szCs w:val="22"/>
          <w:u w:val="single"/>
        </w:rPr>
        <w:t>FEDERAL FINANCIAL ASSISTANCE</w:t>
      </w:r>
      <w:r w:rsidRPr="00E95C8E" w:rsidR="008E215D">
        <w:rPr>
          <w:rFonts w:ascii="Tahoma" w:hAnsi="Tahoma" w:cs="Tahoma"/>
          <w:b/>
          <w:i/>
          <w:sz w:val="22"/>
          <w:szCs w:val="22"/>
          <w:u w:val="single"/>
        </w:rPr>
        <w:t xml:space="preserve"> COLLECTION</w:t>
      </w:r>
      <w:r w:rsidRPr="00E95C8E">
        <w:rPr>
          <w:rFonts w:ascii="Tahoma" w:hAnsi="Tahoma" w:cs="Tahoma"/>
          <w:b/>
          <w:i/>
          <w:sz w:val="22"/>
          <w:szCs w:val="22"/>
          <w:u w:val="single"/>
        </w:rPr>
        <w:t xml:space="preserve">: </w:t>
      </w:r>
    </w:p>
    <w:p w:rsidR="009D7A63" w:rsidP="00236FB6" w:rsidRDefault="009D7A63" w14:paraId="101A0D5C"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AWARD LETTERS, CERTIFICATIONS, AND STANDARD FORMS (SF)</w:t>
      </w:r>
    </w:p>
    <w:p w:rsidRPr="00E95C8E" w:rsidR="00220460" w:rsidP="00220460" w:rsidRDefault="00220460" w14:paraId="527F2A95" w14:textId="77777777">
      <w:pPr>
        <w:pStyle w:val="BodyTextIndent"/>
        <w:tabs>
          <w:tab w:val="left" w:pos="720"/>
        </w:tabs>
        <w:spacing w:after="80"/>
        <w:ind w:left="720"/>
        <w:rPr>
          <w:rFonts w:ascii="Tahoma" w:hAnsi="Tahoma" w:cs="Tahoma"/>
          <w:sz w:val="22"/>
          <w:szCs w:val="22"/>
        </w:rPr>
      </w:pPr>
      <w:r>
        <w:rPr>
          <w:rFonts w:ascii="Tahoma" w:hAnsi="Tahoma" w:cs="Tahoma"/>
          <w:i/>
          <w:sz w:val="22"/>
          <w:szCs w:val="22"/>
        </w:rPr>
        <w:t>Note:</w:t>
      </w:r>
      <w:r>
        <w:rPr>
          <w:rFonts w:ascii="Tahoma" w:hAnsi="Tahoma" w:cs="Tahoma"/>
          <w:sz w:val="22"/>
          <w:szCs w:val="22"/>
        </w:rPr>
        <w:t xml:space="preserve"> The four </w:t>
      </w:r>
      <w:r w:rsidRPr="00220460">
        <w:rPr>
          <w:rFonts w:ascii="Tahoma" w:hAnsi="Tahoma" w:cs="Tahoma"/>
          <w:sz w:val="22"/>
          <w:szCs w:val="22"/>
        </w:rPr>
        <w:t xml:space="preserve">award letters and </w:t>
      </w:r>
      <w:r w:rsidR="003D6F6F">
        <w:rPr>
          <w:rFonts w:ascii="Tahoma" w:hAnsi="Tahoma" w:cs="Tahoma"/>
          <w:sz w:val="22"/>
          <w:szCs w:val="22"/>
        </w:rPr>
        <w:t xml:space="preserve">the </w:t>
      </w:r>
      <w:r w:rsidRPr="00220460">
        <w:rPr>
          <w:rFonts w:ascii="Tahoma" w:hAnsi="Tahoma" w:cs="Tahoma"/>
          <w:sz w:val="22"/>
          <w:szCs w:val="22"/>
        </w:rPr>
        <w:t>supplemen</w:t>
      </w:r>
      <w:r w:rsidR="003D6F6F">
        <w:rPr>
          <w:rFonts w:ascii="Tahoma" w:hAnsi="Tahoma" w:cs="Tahoma"/>
          <w:sz w:val="22"/>
          <w:szCs w:val="22"/>
        </w:rPr>
        <w:t>t</w:t>
      </w:r>
      <w:r w:rsidRPr="00220460">
        <w:rPr>
          <w:rFonts w:ascii="Tahoma" w:hAnsi="Tahoma" w:cs="Tahoma"/>
          <w:sz w:val="22"/>
          <w:szCs w:val="22"/>
        </w:rPr>
        <w:t xml:space="preserve"> to the Forest Legacy Programs </w:t>
      </w:r>
      <w:r w:rsidR="00720C23">
        <w:rPr>
          <w:rFonts w:ascii="Tahoma" w:hAnsi="Tahoma" w:cs="Tahoma"/>
          <w:sz w:val="22"/>
          <w:szCs w:val="22"/>
        </w:rPr>
        <w:t xml:space="preserve">(see </w:t>
      </w:r>
      <w:r w:rsidRPr="00720C23" w:rsidR="00720C23">
        <w:rPr>
          <w:rFonts w:ascii="Tahoma" w:hAnsi="Tahoma" w:cs="Tahoma"/>
          <w:sz w:val="22"/>
          <w:szCs w:val="22"/>
        </w:rPr>
        <w:t xml:space="preserve">Supplementary Documents </w:t>
      </w:r>
      <w:r w:rsidR="00720C23">
        <w:rPr>
          <w:rFonts w:ascii="Tahoma" w:hAnsi="Tahoma" w:cs="Tahoma"/>
          <w:sz w:val="22"/>
          <w:szCs w:val="22"/>
        </w:rPr>
        <w:t xml:space="preserve">in ROCIS.gov) </w:t>
      </w:r>
      <w:r w:rsidRPr="00220460">
        <w:rPr>
          <w:rFonts w:ascii="Tahoma" w:hAnsi="Tahoma" w:cs="Tahoma"/>
          <w:sz w:val="22"/>
          <w:szCs w:val="22"/>
        </w:rPr>
        <w:t>are completed by F</w:t>
      </w:r>
      <w:r w:rsidR="00F71082">
        <w:rPr>
          <w:rFonts w:ascii="Tahoma" w:hAnsi="Tahoma" w:cs="Tahoma"/>
          <w:sz w:val="22"/>
          <w:szCs w:val="22"/>
        </w:rPr>
        <w:t xml:space="preserve">orest </w:t>
      </w:r>
      <w:r w:rsidRPr="00220460">
        <w:rPr>
          <w:rFonts w:ascii="Tahoma" w:hAnsi="Tahoma" w:cs="Tahoma"/>
          <w:sz w:val="22"/>
          <w:szCs w:val="22"/>
        </w:rPr>
        <w:t>S</w:t>
      </w:r>
      <w:r w:rsidR="00F71082">
        <w:rPr>
          <w:rFonts w:ascii="Tahoma" w:hAnsi="Tahoma" w:cs="Tahoma"/>
          <w:sz w:val="22"/>
          <w:szCs w:val="22"/>
        </w:rPr>
        <w:t>ervice</w:t>
      </w:r>
      <w:r w:rsidRPr="00220460">
        <w:rPr>
          <w:rFonts w:ascii="Tahoma" w:hAnsi="Tahoma" w:cs="Tahoma"/>
          <w:sz w:val="22"/>
          <w:szCs w:val="22"/>
        </w:rPr>
        <w:t xml:space="preserve"> personnel internally</w:t>
      </w:r>
      <w:r>
        <w:rPr>
          <w:rFonts w:ascii="Tahoma" w:hAnsi="Tahoma" w:cs="Tahoma"/>
          <w:sz w:val="22"/>
          <w:szCs w:val="22"/>
        </w:rPr>
        <w:t xml:space="preserve"> and </w:t>
      </w:r>
      <w:r w:rsidRPr="00220460">
        <w:rPr>
          <w:rFonts w:ascii="Tahoma" w:hAnsi="Tahoma" w:cs="Tahoma"/>
          <w:sz w:val="22"/>
          <w:szCs w:val="22"/>
        </w:rPr>
        <w:t>there is no burden</w:t>
      </w:r>
      <w:r>
        <w:rPr>
          <w:rFonts w:ascii="Tahoma" w:hAnsi="Tahoma" w:cs="Tahoma"/>
          <w:sz w:val="22"/>
          <w:szCs w:val="22"/>
        </w:rPr>
        <w:t xml:space="preserve"> on the public</w:t>
      </w:r>
      <w:r w:rsidRPr="00220460">
        <w:rPr>
          <w:rFonts w:ascii="Tahoma" w:hAnsi="Tahoma" w:cs="Tahoma"/>
          <w:sz w:val="22"/>
          <w:szCs w:val="22"/>
        </w:rPr>
        <w:t>.</w:t>
      </w:r>
    </w:p>
    <w:p w:rsidRPr="00E95C8E" w:rsidR="009D7A63" w:rsidP="009D7A63" w:rsidRDefault="009D7A63" w14:paraId="73917DC0"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Cooperative Agreement Award Letter</w:t>
      </w:r>
    </w:p>
    <w:p w:rsidRPr="00E95C8E" w:rsidR="00385F9B" w:rsidP="00ED5F3B" w:rsidRDefault="00385F9B" w14:paraId="2F9236F9"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rsidR="00385F9B" w:rsidP="00ED5F3B" w:rsidRDefault="00385F9B" w14:paraId="1753AAA1"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 xml:space="preserve">Agreement must be signed </w:t>
      </w:r>
      <w:r w:rsidR="00AE13A7">
        <w:rPr>
          <w:rFonts w:ascii="Tahoma" w:hAnsi="Tahoma" w:cs="Tahoma"/>
          <w:sz w:val="22"/>
          <w:szCs w:val="22"/>
        </w:rPr>
        <w:t xml:space="preserve">in hardcopy </w:t>
      </w:r>
      <w:r w:rsidR="00220460">
        <w:rPr>
          <w:rFonts w:ascii="Tahoma" w:hAnsi="Tahoma" w:cs="Tahoma"/>
          <w:sz w:val="22"/>
          <w:szCs w:val="22"/>
        </w:rPr>
        <w:t>by all parties involved.</w:t>
      </w:r>
    </w:p>
    <w:p w:rsidRPr="00E95C8E" w:rsidR="00465EAD" w:rsidP="00ED5F3B" w:rsidRDefault="00465EAD" w14:paraId="7FC5907E" w14:textId="77777777">
      <w:pPr>
        <w:pStyle w:val="BodyTextIndent"/>
        <w:tabs>
          <w:tab w:val="left" w:pos="720"/>
        </w:tabs>
        <w:spacing w:after="80"/>
        <w:ind w:left="1083"/>
        <w:rPr>
          <w:rFonts w:ascii="Tahoma" w:hAnsi="Tahoma" w:cs="Tahoma"/>
          <w:sz w:val="22"/>
          <w:szCs w:val="22"/>
        </w:rPr>
      </w:pPr>
    </w:p>
    <w:p w:rsidRPr="00E95C8E" w:rsidR="009D7A63" w:rsidP="009D7A63" w:rsidRDefault="009D7A63" w14:paraId="59451FD8"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Domestic Grant Award Letter</w:t>
      </w:r>
    </w:p>
    <w:p w:rsidRPr="00E95C8E" w:rsidR="00385F9B" w:rsidP="00ED5F3B" w:rsidRDefault="00385F9B" w14:paraId="4BE374DD"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rsidRPr="00E95C8E" w:rsidR="00385F9B" w:rsidP="00ED5F3B" w:rsidRDefault="00385F9B" w14:paraId="7007227E"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Agreement must be signed</w:t>
      </w:r>
      <w:r w:rsidR="00AE13A7">
        <w:rPr>
          <w:rFonts w:ascii="Tahoma" w:hAnsi="Tahoma" w:cs="Tahoma"/>
          <w:sz w:val="22"/>
          <w:szCs w:val="22"/>
        </w:rPr>
        <w:t xml:space="preserve"> in hardcopy</w:t>
      </w:r>
      <w:r w:rsidRPr="00E95C8E">
        <w:rPr>
          <w:rFonts w:ascii="Tahoma" w:hAnsi="Tahoma" w:cs="Tahoma"/>
          <w:sz w:val="22"/>
          <w:szCs w:val="22"/>
        </w:rPr>
        <w:t xml:space="preserve"> by all parties involved. </w:t>
      </w:r>
    </w:p>
    <w:p w:rsidRPr="00E95C8E" w:rsidR="009D7A63" w:rsidP="009D7A63" w:rsidRDefault="009D7A63" w14:paraId="5CC31E4D"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International Cooperative Agreement Award Letter</w:t>
      </w:r>
    </w:p>
    <w:p w:rsidRPr="00E95C8E" w:rsidR="00385F9B" w:rsidP="00ED5F3B" w:rsidRDefault="00385F9B" w14:paraId="446E6AC8"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The letter outlines the dollar amount award, the CFDA number, as well as the conditions of the award.</w:t>
      </w:r>
    </w:p>
    <w:p w:rsidRPr="00E95C8E" w:rsidR="00385F9B" w:rsidP="00ED5F3B" w:rsidRDefault="00385F9B" w14:paraId="5B034954"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Agreement must be signed</w:t>
      </w:r>
      <w:r w:rsidR="00AE13A7">
        <w:rPr>
          <w:rFonts w:ascii="Tahoma" w:hAnsi="Tahoma" w:cs="Tahoma"/>
          <w:sz w:val="22"/>
          <w:szCs w:val="22"/>
        </w:rPr>
        <w:t xml:space="preserve"> in hardcopy</w:t>
      </w:r>
      <w:r w:rsidRPr="00E95C8E">
        <w:rPr>
          <w:rFonts w:ascii="Tahoma" w:hAnsi="Tahoma" w:cs="Tahoma"/>
          <w:sz w:val="22"/>
          <w:szCs w:val="22"/>
        </w:rPr>
        <w:t xml:space="preserve"> by all parties involved. </w:t>
      </w:r>
    </w:p>
    <w:p w:rsidRPr="00E95C8E" w:rsidR="009D7A63" w:rsidP="009D7A63" w:rsidRDefault="009D7A63" w14:paraId="28211114"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International Grant Award Letter</w:t>
      </w:r>
    </w:p>
    <w:p w:rsidRPr="00E95C8E" w:rsidR="001C74A0" w:rsidP="00ED5F3B" w:rsidRDefault="009D7A63" w14:paraId="179905E2"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w:t>
      </w:r>
      <w:r w:rsidRPr="00E95C8E" w:rsidR="001C74A0">
        <w:rPr>
          <w:rFonts w:ascii="Tahoma" w:hAnsi="Tahoma" w:cs="Tahoma"/>
          <w:sz w:val="22"/>
          <w:szCs w:val="22"/>
        </w:rPr>
        <w:t xml:space="preserve"> The letter outlines the dollar amount award, the</w:t>
      </w:r>
      <w:r w:rsidRPr="00E95C8E" w:rsidR="00385F9B">
        <w:rPr>
          <w:rFonts w:ascii="Tahoma" w:hAnsi="Tahoma" w:cs="Tahoma"/>
          <w:sz w:val="22"/>
          <w:szCs w:val="22"/>
        </w:rPr>
        <w:t xml:space="preserve"> CFDA number, </w:t>
      </w:r>
      <w:r w:rsidRPr="00E95C8E" w:rsidR="001C74A0">
        <w:rPr>
          <w:rFonts w:ascii="Tahoma" w:hAnsi="Tahoma" w:cs="Tahoma"/>
          <w:sz w:val="22"/>
          <w:szCs w:val="22"/>
        </w:rPr>
        <w:t>as well as the conditions of the award.</w:t>
      </w:r>
    </w:p>
    <w:p w:rsidR="009D7A63" w:rsidP="00ED5F3B" w:rsidRDefault="009D7A63" w14:paraId="64836BDE"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Information Collected: </w:t>
      </w:r>
      <w:r w:rsidRPr="00E95C8E" w:rsidR="00385F9B">
        <w:rPr>
          <w:rFonts w:ascii="Tahoma" w:hAnsi="Tahoma" w:cs="Tahoma"/>
          <w:sz w:val="22"/>
          <w:szCs w:val="22"/>
        </w:rPr>
        <w:t>Agreement must be signed</w:t>
      </w:r>
      <w:r w:rsidR="00AE13A7">
        <w:rPr>
          <w:rFonts w:ascii="Tahoma" w:hAnsi="Tahoma" w:cs="Tahoma"/>
          <w:sz w:val="22"/>
          <w:szCs w:val="22"/>
        </w:rPr>
        <w:t xml:space="preserve"> in hardcopy</w:t>
      </w:r>
      <w:r w:rsidRPr="00E95C8E" w:rsidR="00385F9B">
        <w:rPr>
          <w:rFonts w:ascii="Tahoma" w:hAnsi="Tahoma" w:cs="Tahoma"/>
          <w:sz w:val="22"/>
          <w:szCs w:val="22"/>
        </w:rPr>
        <w:t xml:space="preserve"> by all parties involved. </w:t>
      </w:r>
    </w:p>
    <w:p w:rsidRPr="00E95C8E" w:rsidR="00C643C5" w:rsidP="00236FB6" w:rsidRDefault="00ED5F3B" w14:paraId="20CE0967"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 xml:space="preserve">CERTIFICATION AND ASSURANCE FORMS </w:t>
      </w:r>
    </w:p>
    <w:p w:rsidRPr="00E95C8E" w:rsidR="001246C7" w:rsidP="00C643C5" w:rsidRDefault="006937F9" w14:paraId="1B4B8186"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 xml:space="preserve">FS-1500-35: Certification Regarding Lobbying (Required for all awards over $100K)  </w:t>
      </w:r>
    </w:p>
    <w:p w:rsidRPr="00E95C8E" w:rsidR="00C643C5" w:rsidP="00ED5F3B" w:rsidRDefault="00ED5F3B" w14:paraId="3AB4A1A2"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STANDARD FORMS (SF) FORMS AND ASSOCIATED FORMS INCLUDED UNDER OTHER ICRS NUMBERS</w:t>
      </w:r>
    </w:p>
    <w:p w:rsidRPr="00E95C8E" w:rsidR="003A0822" w:rsidP="00ED5F3B" w:rsidRDefault="003A0822" w14:paraId="3EA9A748"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Common Forms:</w:t>
      </w:r>
    </w:p>
    <w:p w:rsidRPr="00E95C8E" w:rsidR="003A0822" w:rsidP="003A0822" w:rsidRDefault="003A0822" w14:paraId="0D83506C"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 Application for Federal Assistance (Mandatory)</w:t>
      </w:r>
    </w:p>
    <w:p w:rsidRPr="00E95C8E" w:rsidR="003A0822" w:rsidP="003A0822" w:rsidRDefault="003A0822" w14:paraId="01B0FBDB"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 Application for Federal Assistance (Individual)</w:t>
      </w:r>
    </w:p>
    <w:p w:rsidRPr="00E95C8E" w:rsidR="003A0822" w:rsidP="003A0822" w:rsidRDefault="003A0822" w14:paraId="7DBAB202"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 RR: Application for Federal Assistance – Research &amp; Related (R&amp;R)</w:t>
      </w:r>
    </w:p>
    <w:p w:rsidRPr="00E95C8E" w:rsidR="003A0822" w:rsidP="00ED5F3B" w:rsidRDefault="003A0822" w14:paraId="7E4BF26F"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Burden accounted for under other information collections:</w:t>
      </w:r>
    </w:p>
    <w:p w:rsidRPr="00E95C8E" w:rsidR="009D7A63" w:rsidP="00C643C5" w:rsidRDefault="009D7A63" w14:paraId="42A078E5"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SF-LLL: Disclosure of Lobbying Activities</w:t>
      </w:r>
      <w:r w:rsidRPr="00E95C8E" w:rsidR="005F5F76">
        <w:rPr>
          <w:rFonts w:ascii="Tahoma" w:hAnsi="Tahoma" w:cs="Tahoma"/>
          <w:sz w:val="22"/>
          <w:szCs w:val="22"/>
        </w:rPr>
        <w:t xml:space="preserve"> (OMB </w:t>
      </w:r>
      <w:r w:rsidRPr="00D31941" w:rsidR="00D31941">
        <w:rPr>
          <w:rFonts w:ascii="Tahoma" w:hAnsi="Tahoma" w:cs="Tahoma"/>
          <w:sz w:val="22"/>
          <w:szCs w:val="22"/>
        </w:rPr>
        <w:t>4040-0013</w:t>
      </w:r>
      <w:r w:rsidRPr="00E95C8E" w:rsidR="005F5F76">
        <w:rPr>
          <w:rFonts w:ascii="Tahoma" w:hAnsi="Tahoma" w:cs="Tahoma"/>
          <w:sz w:val="22"/>
          <w:szCs w:val="22"/>
        </w:rPr>
        <w:t>)</w:t>
      </w:r>
    </w:p>
    <w:p w:rsidRPr="00E95C8E" w:rsidR="009D7A63" w:rsidP="00C643C5" w:rsidRDefault="009D7A63" w14:paraId="214ACAAD"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w:t>
      </w:r>
      <w:proofErr w:type="spellStart"/>
      <w:r w:rsidRPr="00E95C8E">
        <w:rPr>
          <w:rFonts w:ascii="Tahoma" w:hAnsi="Tahoma" w:cs="Tahoma"/>
          <w:sz w:val="22"/>
          <w:szCs w:val="22"/>
        </w:rPr>
        <w:t>LLLa</w:t>
      </w:r>
      <w:proofErr w:type="spellEnd"/>
      <w:r w:rsidRPr="00E95C8E">
        <w:rPr>
          <w:rFonts w:ascii="Tahoma" w:hAnsi="Tahoma" w:cs="Tahoma"/>
          <w:sz w:val="22"/>
          <w:szCs w:val="22"/>
        </w:rPr>
        <w:t>: Disclosure of Lobbyin</w:t>
      </w:r>
      <w:r w:rsidRPr="00E95C8E" w:rsidR="005F5F76">
        <w:rPr>
          <w:rFonts w:ascii="Tahoma" w:hAnsi="Tahoma" w:cs="Tahoma"/>
          <w:sz w:val="22"/>
          <w:szCs w:val="22"/>
        </w:rPr>
        <w:t xml:space="preserve">g Activities Continuation Sheet (OMB </w:t>
      </w:r>
      <w:r w:rsidRPr="00D31941" w:rsidR="00D31941">
        <w:rPr>
          <w:rFonts w:ascii="Tahoma" w:hAnsi="Tahoma" w:cs="Tahoma"/>
          <w:sz w:val="22"/>
          <w:szCs w:val="22"/>
        </w:rPr>
        <w:t>4040-0013</w:t>
      </w:r>
      <w:r w:rsidRPr="00E95C8E" w:rsidR="005F5F76">
        <w:rPr>
          <w:rFonts w:ascii="Tahoma" w:hAnsi="Tahoma" w:cs="Tahoma"/>
          <w:sz w:val="22"/>
          <w:szCs w:val="22"/>
        </w:rPr>
        <w:t>)</w:t>
      </w:r>
    </w:p>
    <w:p w:rsidRPr="00E95C8E" w:rsidR="009D7A63" w:rsidP="00C643C5" w:rsidRDefault="009D7A63" w14:paraId="4D4E0E63"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SF-270: Request for Advance or Reimbursement</w:t>
      </w:r>
      <w:r w:rsidRPr="00E95C8E">
        <w:rPr>
          <w:rFonts w:ascii="Tahoma" w:hAnsi="Tahoma" w:cs="Tahoma"/>
          <w:sz w:val="22"/>
          <w:szCs w:val="22"/>
        </w:rPr>
        <w:tab/>
      </w:r>
      <w:r w:rsidRPr="00E95C8E" w:rsidR="005F5F76">
        <w:rPr>
          <w:rFonts w:ascii="Tahoma" w:hAnsi="Tahoma" w:cs="Tahoma"/>
          <w:sz w:val="22"/>
          <w:szCs w:val="22"/>
        </w:rPr>
        <w:t xml:space="preserve"> (OMB 4040-0012)</w:t>
      </w:r>
    </w:p>
    <w:p w:rsidRPr="00E95C8E" w:rsidR="009D7A63" w:rsidP="00C643C5" w:rsidRDefault="009D7A63" w14:paraId="468AC701"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SF-271: Outlay Report and Request for Reimbursement for Construction Programs</w:t>
      </w:r>
      <w:r w:rsidRPr="00E95C8E" w:rsidR="005F5F76">
        <w:rPr>
          <w:rFonts w:ascii="Tahoma" w:hAnsi="Tahoma" w:cs="Tahoma"/>
          <w:sz w:val="22"/>
          <w:szCs w:val="22"/>
        </w:rPr>
        <w:t xml:space="preserve"> (OMB</w:t>
      </w:r>
      <w:r w:rsidR="00AE13A7">
        <w:rPr>
          <w:rFonts w:ascii="Tahoma" w:hAnsi="Tahoma" w:cs="Tahoma"/>
          <w:sz w:val="22"/>
          <w:szCs w:val="22"/>
        </w:rPr>
        <w:t xml:space="preserve"> </w:t>
      </w:r>
      <w:r w:rsidRPr="00D31941" w:rsidR="00D31941">
        <w:rPr>
          <w:rFonts w:ascii="Tahoma" w:hAnsi="Tahoma" w:cs="Tahoma"/>
          <w:sz w:val="22"/>
          <w:szCs w:val="22"/>
        </w:rPr>
        <w:t>4040-0011</w:t>
      </w:r>
      <w:r w:rsidRPr="00E95C8E" w:rsidR="005F5F76">
        <w:rPr>
          <w:rFonts w:ascii="Tahoma" w:hAnsi="Tahoma" w:cs="Tahoma"/>
          <w:sz w:val="22"/>
          <w:szCs w:val="22"/>
        </w:rPr>
        <w:t>)</w:t>
      </w:r>
    </w:p>
    <w:p w:rsidRPr="00E95C8E" w:rsidR="009D7A63" w:rsidP="00C643C5" w:rsidRDefault="009D7A63" w14:paraId="55013F70"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SF-424A: Budget Informat</w:t>
      </w:r>
      <w:r w:rsidR="00D31941">
        <w:rPr>
          <w:rFonts w:ascii="Tahoma" w:hAnsi="Tahoma" w:cs="Tahoma"/>
          <w:sz w:val="22"/>
          <w:szCs w:val="22"/>
        </w:rPr>
        <w:t xml:space="preserve">ion – Non-Construction Programs </w:t>
      </w:r>
      <w:r w:rsidRPr="00E95C8E" w:rsidR="005F5F76">
        <w:rPr>
          <w:rFonts w:ascii="Tahoma" w:hAnsi="Tahoma" w:cs="Tahoma"/>
          <w:sz w:val="22"/>
          <w:szCs w:val="22"/>
        </w:rPr>
        <w:t>(OMB 4040-0006)</w:t>
      </w:r>
    </w:p>
    <w:p w:rsidRPr="00E95C8E" w:rsidR="009D7A63" w:rsidP="00C643C5" w:rsidRDefault="009D7A63" w14:paraId="2BEB8FDE"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SF-424B: Assurances – Non-Construction Programs</w:t>
      </w:r>
      <w:r w:rsidRPr="00E95C8E" w:rsidR="005F5F76">
        <w:rPr>
          <w:rFonts w:ascii="Tahoma" w:hAnsi="Tahoma" w:cs="Tahoma"/>
          <w:sz w:val="22"/>
          <w:szCs w:val="22"/>
        </w:rPr>
        <w:t xml:space="preserve"> (OMB 4040-0007)</w:t>
      </w:r>
    </w:p>
    <w:p w:rsidRPr="00E95C8E" w:rsidR="009D7A63" w:rsidP="00C643C5" w:rsidRDefault="009D7A63" w14:paraId="06FB0BDF"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SF-424C: Budget Information - Construction Programs</w:t>
      </w:r>
      <w:r w:rsidRPr="00E95C8E" w:rsidR="005F5F76">
        <w:rPr>
          <w:rFonts w:ascii="Tahoma" w:hAnsi="Tahoma" w:cs="Tahoma"/>
          <w:sz w:val="22"/>
          <w:szCs w:val="22"/>
        </w:rPr>
        <w:t xml:space="preserve"> (OMB 4040-0008)</w:t>
      </w:r>
    </w:p>
    <w:p w:rsidRPr="00E95C8E" w:rsidR="009D7A63" w:rsidP="00C643C5" w:rsidRDefault="009D7A63" w14:paraId="680323C8"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SF-424D: Assurances – Construction Program</w:t>
      </w:r>
      <w:r w:rsidRPr="00E95C8E" w:rsidR="005F5F76">
        <w:rPr>
          <w:rFonts w:ascii="Tahoma" w:hAnsi="Tahoma" w:cs="Tahoma"/>
          <w:sz w:val="22"/>
          <w:szCs w:val="22"/>
        </w:rPr>
        <w:t xml:space="preserve"> (OMB 4040-0009)</w:t>
      </w:r>
    </w:p>
    <w:p w:rsidRPr="00E95C8E" w:rsidR="009D7A63" w:rsidP="00C643C5" w:rsidRDefault="009D7A63" w14:paraId="5B808B38" w14:textId="77777777">
      <w:pPr>
        <w:pStyle w:val="BodyTextIndent"/>
        <w:tabs>
          <w:tab w:val="left" w:pos="720"/>
        </w:tabs>
        <w:spacing w:after="80"/>
        <w:ind w:left="1080"/>
        <w:rPr>
          <w:rFonts w:ascii="Tahoma" w:hAnsi="Tahoma" w:cs="Tahoma"/>
          <w:sz w:val="22"/>
          <w:szCs w:val="22"/>
        </w:rPr>
      </w:pPr>
      <w:r w:rsidRPr="00E95C8E">
        <w:rPr>
          <w:rFonts w:ascii="Tahoma" w:hAnsi="Tahoma" w:cs="Tahoma"/>
          <w:sz w:val="22"/>
          <w:szCs w:val="22"/>
        </w:rPr>
        <w:t>SF-425: Federal Financial Report</w:t>
      </w:r>
      <w:r w:rsidRPr="00E95C8E" w:rsidR="005F5F76">
        <w:rPr>
          <w:rFonts w:ascii="Tahoma" w:hAnsi="Tahoma" w:cs="Tahoma"/>
          <w:sz w:val="22"/>
          <w:szCs w:val="22"/>
        </w:rPr>
        <w:t xml:space="preserve"> (OMB </w:t>
      </w:r>
      <w:r w:rsidRPr="00D31941" w:rsidR="00D31941">
        <w:rPr>
          <w:rFonts w:ascii="Tahoma" w:hAnsi="Tahoma" w:cs="Tahoma"/>
          <w:sz w:val="22"/>
          <w:szCs w:val="22"/>
        </w:rPr>
        <w:t>4040-0014</w:t>
      </w:r>
      <w:r w:rsidRPr="00E95C8E" w:rsidR="005F5F76">
        <w:rPr>
          <w:rFonts w:ascii="Tahoma" w:hAnsi="Tahoma" w:cs="Tahoma"/>
          <w:sz w:val="22"/>
          <w:szCs w:val="22"/>
        </w:rPr>
        <w:t>)</w:t>
      </w:r>
    </w:p>
    <w:p w:rsidRPr="00D9445C" w:rsidR="009D7A63" w:rsidP="00C643C5" w:rsidRDefault="009D7A63" w14:paraId="6D69BBD5"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SF-428: Tangible Personal Property</w:t>
      </w:r>
      <w:r w:rsidRPr="00D9445C" w:rsidR="005F5F76">
        <w:rPr>
          <w:rFonts w:ascii="Tahoma" w:hAnsi="Tahoma" w:cs="Tahoma"/>
          <w:sz w:val="22"/>
          <w:szCs w:val="22"/>
        </w:rPr>
        <w:t xml:space="preserve"> (OMB </w:t>
      </w:r>
      <w:r w:rsidRPr="00D9445C" w:rsidR="00D9445C">
        <w:rPr>
          <w:rFonts w:ascii="Tahoma" w:hAnsi="Tahoma" w:cs="Tahoma"/>
          <w:sz w:val="22"/>
          <w:szCs w:val="22"/>
        </w:rPr>
        <w:t>4040-0018</w:t>
      </w:r>
      <w:r w:rsidRPr="00D9445C" w:rsidR="005F5F76">
        <w:rPr>
          <w:rFonts w:ascii="Tahoma" w:hAnsi="Tahoma" w:cs="Tahoma"/>
          <w:sz w:val="22"/>
          <w:szCs w:val="22"/>
        </w:rPr>
        <w:t>)</w:t>
      </w:r>
    </w:p>
    <w:p w:rsidRPr="00D9445C" w:rsidR="009D7A63" w:rsidP="00C643C5" w:rsidRDefault="005F5F76" w14:paraId="0C57C814"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Pr="00D9445C" w:rsidR="009D7A63">
        <w:rPr>
          <w:rFonts w:ascii="Tahoma" w:hAnsi="Tahoma" w:cs="Tahoma"/>
          <w:sz w:val="22"/>
          <w:szCs w:val="22"/>
        </w:rPr>
        <w:t>SF-428-A: Annual Report</w:t>
      </w:r>
      <w:r w:rsidRPr="00D9445C">
        <w:rPr>
          <w:rFonts w:ascii="Tahoma" w:hAnsi="Tahoma" w:cs="Tahoma"/>
          <w:sz w:val="22"/>
          <w:szCs w:val="22"/>
        </w:rPr>
        <w:t xml:space="preserve"> </w:t>
      </w:r>
    </w:p>
    <w:p w:rsidRPr="00D9445C" w:rsidR="009D7A63" w:rsidP="00C643C5" w:rsidRDefault="005F5F76" w14:paraId="1EA357BF"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Pr="00D9445C" w:rsidR="009D7A63">
        <w:rPr>
          <w:rFonts w:ascii="Tahoma" w:hAnsi="Tahoma" w:cs="Tahoma"/>
          <w:sz w:val="22"/>
          <w:szCs w:val="22"/>
        </w:rPr>
        <w:t>SF-428-B: Final Report Form and Instructions</w:t>
      </w:r>
    </w:p>
    <w:p w:rsidRPr="00D9445C" w:rsidR="009D7A63" w:rsidP="00C643C5" w:rsidRDefault="005F5F76" w14:paraId="7B6A01DD"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Pr="00D9445C" w:rsidR="009D7A63">
        <w:rPr>
          <w:rFonts w:ascii="Tahoma" w:hAnsi="Tahoma" w:cs="Tahoma"/>
          <w:sz w:val="22"/>
          <w:szCs w:val="22"/>
        </w:rPr>
        <w:t>SF-428-C: Disposition Request/Report</w:t>
      </w:r>
    </w:p>
    <w:p w:rsidRPr="00D9445C" w:rsidR="009D7A63" w:rsidP="00C643C5" w:rsidRDefault="005F5F76" w14:paraId="2CD6866E"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ab/>
      </w:r>
      <w:r w:rsidRPr="00D9445C">
        <w:rPr>
          <w:rFonts w:ascii="Tahoma" w:hAnsi="Tahoma" w:cs="Tahoma"/>
          <w:sz w:val="22"/>
          <w:szCs w:val="22"/>
        </w:rPr>
        <w:tab/>
      </w:r>
      <w:r w:rsidRPr="00D9445C" w:rsidR="009D7A63">
        <w:rPr>
          <w:rFonts w:ascii="Tahoma" w:hAnsi="Tahoma" w:cs="Tahoma"/>
          <w:sz w:val="22"/>
          <w:szCs w:val="22"/>
        </w:rPr>
        <w:t>SF-428-S: Supplemental Form and Instructions</w:t>
      </w:r>
    </w:p>
    <w:p w:rsidRPr="00D9445C" w:rsidR="009D7A63" w:rsidP="00C643C5" w:rsidRDefault="009D7A63" w14:paraId="3CEFE947"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SF-4</w:t>
      </w:r>
      <w:r w:rsidRPr="00D9445C" w:rsidR="00D31941">
        <w:rPr>
          <w:rFonts w:ascii="Tahoma" w:hAnsi="Tahoma" w:cs="Tahoma"/>
          <w:sz w:val="22"/>
          <w:szCs w:val="22"/>
        </w:rPr>
        <w:t>29: Real Property Status Report</w:t>
      </w:r>
      <w:r w:rsidRPr="00D9445C" w:rsidR="005F5F76">
        <w:rPr>
          <w:rFonts w:ascii="Tahoma" w:hAnsi="Tahoma" w:cs="Tahoma"/>
          <w:sz w:val="22"/>
          <w:szCs w:val="22"/>
        </w:rPr>
        <w:t xml:space="preserve"> (OMB </w:t>
      </w:r>
      <w:r w:rsidRPr="00D9445C" w:rsidR="00D9445C">
        <w:rPr>
          <w:rFonts w:ascii="Tahoma" w:hAnsi="Tahoma" w:cs="Tahoma"/>
          <w:sz w:val="22"/>
          <w:szCs w:val="22"/>
        </w:rPr>
        <w:t>4040-0016</w:t>
      </w:r>
      <w:r w:rsidRPr="00D9445C" w:rsidR="005F5F76">
        <w:rPr>
          <w:rFonts w:ascii="Tahoma" w:hAnsi="Tahoma" w:cs="Tahoma"/>
          <w:sz w:val="22"/>
          <w:szCs w:val="22"/>
        </w:rPr>
        <w:t>)</w:t>
      </w:r>
    </w:p>
    <w:p w:rsidRPr="00D9445C" w:rsidR="009D7A63" w:rsidP="00C643C5" w:rsidRDefault="009D7A63" w14:paraId="5AD50EED" w14:textId="77777777">
      <w:pPr>
        <w:pStyle w:val="BodyTextIndent"/>
        <w:tabs>
          <w:tab w:val="left" w:pos="720"/>
        </w:tabs>
        <w:spacing w:after="80"/>
        <w:ind w:left="1080"/>
        <w:rPr>
          <w:rFonts w:ascii="Tahoma" w:hAnsi="Tahoma" w:cs="Tahoma"/>
          <w:sz w:val="22"/>
          <w:szCs w:val="22"/>
        </w:rPr>
      </w:pPr>
      <w:r w:rsidRPr="00D9445C">
        <w:rPr>
          <w:rFonts w:ascii="Tahoma" w:hAnsi="Tahoma" w:cs="Tahoma"/>
          <w:sz w:val="22"/>
          <w:szCs w:val="22"/>
        </w:rPr>
        <w:t>SF-25A: Payment Bond</w:t>
      </w:r>
      <w:r w:rsidRPr="00D9445C" w:rsidR="005F5F76">
        <w:rPr>
          <w:rFonts w:ascii="Tahoma" w:hAnsi="Tahoma" w:cs="Tahoma"/>
          <w:sz w:val="22"/>
          <w:szCs w:val="22"/>
        </w:rPr>
        <w:t xml:space="preserve"> (OMB 9000-0045)</w:t>
      </w:r>
    </w:p>
    <w:p w:rsidRPr="00E95C8E" w:rsidR="00ED5F3B" w:rsidP="00ED5F3B" w:rsidRDefault="00ED5F3B" w14:paraId="3AAA7489"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 xml:space="preserve">FINANCIAL MANAGEMENT SYSTEM REVIEW QUESTIONNAIRE AND CHECKLIST: </w:t>
      </w:r>
    </w:p>
    <w:p w:rsidRPr="00E95C8E" w:rsidR="00ED5F3B" w:rsidP="00ED5F3B" w:rsidRDefault="00ED5F3B" w14:paraId="38458ED3" w14:textId="77777777">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FS-1500-22:  Financial Capability Questionnaire </w:t>
      </w:r>
    </w:p>
    <w:p w:rsidRPr="00E95C8E" w:rsidR="00ED5F3B" w:rsidP="00ED5F3B" w:rsidRDefault="00ED5F3B" w14:paraId="5F85136F" w14:textId="77777777">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FS-1500-22A:  Financial Capability Checklist – State Government </w:t>
      </w:r>
    </w:p>
    <w:p w:rsidRPr="00E95C8E" w:rsidR="00ED5F3B" w:rsidP="00ED5F3B" w:rsidRDefault="00ED5F3B" w14:paraId="0F4780EA" w14:textId="77777777">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FS-1500-22B:  Financial Capability Checklist </w:t>
      </w:r>
    </w:p>
    <w:p w:rsidRPr="00E95C8E" w:rsidR="00ED5F3B" w:rsidP="00ED5F3B" w:rsidRDefault="00ED5F3B" w14:paraId="45294096"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Instruments are used to outline the requirements necessary to accept and spend federal funds and to collect administrative and financial information and documentation required by the Forest Service to assess a partner’s financial capabilities to manage Federal funds.</w:t>
      </w:r>
      <w:r w:rsidR="00067A5E">
        <w:rPr>
          <w:rFonts w:ascii="Tahoma" w:hAnsi="Tahoma" w:cs="Tahoma"/>
          <w:sz w:val="22"/>
          <w:szCs w:val="22"/>
        </w:rPr>
        <w:t xml:space="preserve">  </w:t>
      </w:r>
      <w:r w:rsidRPr="00067A5E" w:rsidR="00067A5E">
        <w:rPr>
          <w:rFonts w:ascii="Tahoma" w:hAnsi="Tahoma" w:cs="Tahoma"/>
          <w:sz w:val="22"/>
          <w:szCs w:val="22"/>
        </w:rPr>
        <w:t>F</w:t>
      </w:r>
      <w:r w:rsidR="00067A5E">
        <w:rPr>
          <w:rFonts w:ascii="Tahoma" w:hAnsi="Tahoma" w:cs="Tahoma"/>
          <w:sz w:val="22"/>
          <w:szCs w:val="22"/>
        </w:rPr>
        <w:t xml:space="preserve">orest Service </w:t>
      </w:r>
      <w:r w:rsidRPr="00067A5E" w:rsidR="00067A5E">
        <w:rPr>
          <w:rFonts w:ascii="Tahoma" w:hAnsi="Tahoma" w:cs="Tahoma"/>
          <w:sz w:val="22"/>
          <w:szCs w:val="22"/>
        </w:rPr>
        <w:t xml:space="preserve">will utilize </w:t>
      </w:r>
      <w:r w:rsidR="00067A5E">
        <w:rPr>
          <w:rFonts w:ascii="Tahoma" w:hAnsi="Tahoma" w:cs="Tahoma"/>
          <w:sz w:val="22"/>
          <w:szCs w:val="22"/>
        </w:rPr>
        <w:t xml:space="preserve">these checklists </w:t>
      </w:r>
      <w:r w:rsidRPr="00067A5E" w:rsidR="00067A5E">
        <w:rPr>
          <w:rFonts w:ascii="Tahoma" w:hAnsi="Tahoma" w:cs="Tahoma"/>
          <w:sz w:val="22"/>
          <w:szCs w:val="22"/>
        </w:rPr>
        <w:t xml:space="preserve">to assist and to monitor recipients of </w:t>
      </w:r>
      <w:r w:rsidR="00F71082">
        <w:rPr>
          <w:rFonts w:ascii="Tahoma" w:hAnsi="Tahoma" w:cs="Tahoma"/>
          <w:sz w:val="22"/>
          <w:szCs w:val="22"/>
        </w:rPr>
        <w:t>f</w:t>
      </w:r>
      <w:r w:rsidRPr="00067A5E" w:rsidR="00067A5E">
        <w:rPr>
          <w:rFonts w:ascii="Tahoma" w:hAnsi="Tahoma" w:cs="Tahoma"/>
          <w:sz w:val="22"/>
          <w:szCs w:val="22"/>
        </w:rPr>
        <w:t xml:space="preserve">ederal financial assistance by outlining both the financial and the internal policies necessary to accept and spend </w:t>
      </w:r>
      <w:r w:rsidR="00F71082">
        <w:rPr>
          <w:rFonts w:ascii="Tahoma" w:hAnsi="Tahoma" w:cs="Tahoma"/>
          <w:sz w:val="22"/>
          <w:szCs w:val="22"/>
        </w:rPr>
        <w:t>f</w:t>
      </w:r>
      <w:r w:rsidRPr="00067A5E" w:rsidR="00067A5E">
        <w:rPr>
          <w:rFonts w:ascii="Tahoma" w:hAnsi="Tahoma" w:cs="Tahoma"/>
          <w:sz w:val="22"/>
          <w:szCs w:val="22"/>
        </w:rPr>
        <w:t xml:space="preserve">ederal dollars.   </w:t>
      </w:r>
    </w:p>
    <w:p w:rsidRPr="00E95C8E" w:rsidR="00ED5F3B" w:rsidP="00ED5F3B" w:rsidRDefault="00ED5F3B" w14:paraId="5A9FA171"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rPr>
        <w:t xml:space="preserve"> </w:t>
      </w:r>
      <w:r w:rsidRPr="00E95C8E">
        <w:rPr>
          <w:rFonts w:ascii="Tahoma" w:hAnsi="Tahoma" w:cs="Tahoma"/>
          <w:sz w:val="22"/>
          <w:szCs w:val="22"/>
        </w:rPr>
        <w:t xml:space="preserve">Financial Capability Questionnaire </w:t>
      </w:r>
      <w:r w:rsidRPr="00E95C8E">
        <w:rPr>
          <w:rFonts w:ascii="Tahoma" w:hAnsi="Tahoma" w:cs="Tahoma"/>
        </w:rPr>
        <w:t>c</w:t>
      </w:r>
      <w:r w:rsidRPr="00E95C8E">
        <w:rPr>
          <w:rFonts w:ascii="Tahoma" w:hAnsi="Tahoma" w:cs="Tahoma"/>
          <w:sz w:val="22"/>
          <w:szCs w:val="22"/>
        </w:rPr>
        <w:t>ollects</w:t>
      </w:r>
      <w:r w:rsidR="003D6F6F">
        <w:rPr>
          <w:rFonts w:ascii="Tahoma" w:hAnsi="Tahoma" w:cs="Tahoma"/>
          <w:sz w:val="22"/>
          <w:szCs w:val="22"/>
        </w:rPr>
        <w:t xml:space="preserve"> and</w:t>
      </w:r>
      <w:r w:rsidRPr="00E95C8E">
        <w:rPr>
          <w:rFonts w:ascii="Tahoma" w:hAnsi="Tahoma" w:cs="Tahoma"/>
          <w:sz w:val="22"/>
          <w:szCs w:val="22"/>
        </w:rPr>
        <w:t xml:space="preserve"> documents </w:t>
      </w:r>
      <w:r w:rsidR="003D6F6F">
        <w:rPr>
          <w:rFonts w:ascii="Tahoma" w:hAnsi="Tahoma" w:cs="Tahoma"/>
          <w:sz w:val="22"/>
          <w:szCs w:val="22"/>
        </w:rPr>
        <w:t>the</w:t>
      </w:r>
      <w:r w:rsidRPr="00E95C8E" w:rsidR="003D6F6F">
        <w:rPr>
          <w:rFonts w:ascii="Tahoma" w:hAnsi="Tahoma" w:cs="Tahoma"/>
          <w:sz w:val="22"/>
          <w:szCs w:val="22"/>
        </w:rPr>
        <w:t xml:space="preserve"> </w:t>
      </w:r>
      <w:r w:rsidRPr="00E95C8E">
        <w:rPr>
          <w:rFonts w:ascii="Tahoma" w:hAnsi="Tahoma" w:cs="Tahoma"/>
          <w:sz w:val="22"/>
          <w:szCs w:val="22"/>
        </w:rPr>
        <w:t xml:space="preserve">cooperator’s responses </w:t>
      </w:r>
      <w:r w:rsidR="003D6F6F">
        <w:rPr>
          <w:rFonts w:ascii="Tahoma" w:hAnsi="Tahoma" w:cs="Tahoma"/>
          <w:sz w:val="22"/>
          <w:szCs w:val="22"/>
        </w:rPr>
        <w:t>regarding</w:t>
      </w:r>
      <w:r w:rsidRPr="00E95C8E" w:rsidR="003D6F6F">
        <w:rPr>
          <w:rFonts w:ascii="Tahoma" w:hAnsi="Tahoma" w:cs="Tahoma"/>
          <w:sz w:val="22"/>
          <w:szCs w:val="22"/>
        </w:rPr>
        <w:t xml:space="preserve"> </w:t>
      </w:r>
      <w:r w:rsidRPr="00E95C8E">
        <w:rPr>
          <w:rFonts w:ascii="Tahoma" w:hAnsi="Tahoma" w:cs="Tahoma"/>
          <w:sz w:val="22"/>
          <w:szCs w:val="22"/>
        </w:rPr>
        <w:t xml:space="preserve">elements of their financial capabilities, accounting system, and integral policy to assess whether their organization has the internal systems and policies that are consistent with the minimum requirements outlined in the administrative regulation to properly spend federal funds.  The Questionnaire will be </w:t>
      </w:r>
      <w:r w:rsidR="003D6F6F">
        <w:rPr>
          <w:rFonts w:ascii="Tahoma" w:hAnsi="Tahoma" w:cs="Tahoma"/>
          <w:sz w:val="22"/>
          <w:szCs w:val="22"/>
        </w:rPr>
        <w:t>distributed to</w:t>
      </w:r>
      <w:r w:rsidRPr="00E95C8E">
        <w:rPr>
          <w:rFonts w:ascii="Tahoma" w:hAnsi="Tahoma" w:cs="Tahoma"/>
          <w:sz w:val="22"/>
          <w:szCs w:val="22"/>
        </w:rPr>
        <w:t xml:space="preserve"> a defined population of cooperators to self-certify that their systems meet the minimum requirements outlined by associated </w:t>
      </w:r>
      <w:r w:rsidR="00F71082">
        <w:rPr>
          <w:rFonts w:ascii="Tahoma" w:hAnsi="Tahoma" w:cs="Tahoma"/>
          <w:sz w:val="22"/>
          <w:szCs w:val="22"/>
        </w:rPr>
        <w:t xml:space="preserve">2 CFR 200, </w:t>
      </w:r>
      <w:r w:rsidRPr="00E95C8E">
        <w:rPr>
          <w:rFonts w:ascii="Tahoma" w:hAnsi="Tahoma" w:cs="Tahoma"/>
          <w:sz w:val="22"/>
          <w:szCs w:val="22"/>
        </w:rPr>
        <w:t>OMB circular and uniform administration requirements.</w:t>
      </w:r>
    </w:p>
    <w:p w:rsidRPr="00E95C8E" w:rsidR="00ED5F3B" w:rsidP="00ED5F3B" w:rsidRDefault="00ED5F3B" w14:paraId="39015BEB"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 xml:space="preserve">The Financial Capability Checklist will be provided to every cooperator during the pre-award process to clearly define the proper controls that must be in place for a cooperator to properly discharge the public </w:t>
      </w:r>
      <w:r w:rsidRPr="00E95C8E" w:rsidR="0062786B">
        <w:rPr>
          <w:rFonts w:ascii="Tahoma" w:hAnsi="Tahoma" w:cs="Tahoma"/>
          <w:sz w:val="22"/>
          <w:szCs w:val="22"/>
        </w:rPr>
        <w:t>trust, which</w:t>
      </w:r>
      <w:r w:rsidRPr="00E95C8E">
        <w:rPr>
          <w:rFonts w:ascii="Tahoma" w:hAnsi="Tahoma" w:cs="Tahoma"/>
          <w:sz w:val="22"/>
          <w:szCs w:val="22"/>
        </w:rPr>
        <w:t xml:space="preserve"> accompanies the authority to expend public funds.  As the list outlines the requirements of OMB’s regulations, there is no time burden associated with this </w:t>
      </w:r>
      <w:r w:rsidRPr="00E95C8E" w:rsidR="0062786B">
        <w:rPr>
          <w:rFonts w:ascii="Tahoma" w:hAnsi="Tahoma" w:cs="Tahoma"/>
          <w:sz w:val="22"/>
          <w:szCs w:val="22"/>
        </w:rPr>
        <w:t>checklist,</w:t>
      </w:r>
      <w:r w:rsidRPr="00E95C8E">
        <w:rPr>
          <w:rFonts w:ascii="Tahoma" w:hAnsi="Tahoma" w:cs="Tahoma"/>
          <w:sz w:val="22"/>
          <w:szCs w:val="22"/>
        </w:rPr>
        <w:t xml:space="preserve"> as the cooperator is responsible for assessing that their systems and policies are consistent with OMB’s regulations.  Furthermore, the checklist provides valuable information to the cooperator.  The organization receiving the checklist is requested to designate an individual from the entity to sign on behalf of the entity that they received the checklist, to record the designated person’s position title within the </w:t>
      </w:r>
      <w:proofErr w:type="gramStart"/>
      <w:r w:rsidRPr="00E95C8E">
        <w:rPr>
          <w:rFonts w:ascii="Tahoma" w:hAnsi="Tahoma" w:cs="Tahoma"/>
          <w:sz w:val="22"/>
          <w:szCs w:val="22"/>
        </w:rPr>
        <w:t>entity, and</w:t>
      </w:r>
      <w:proofErr w:type="gramEnd"/>
      <w:r w:rsidRPr="00E95C8E">
        <w:rPr>
          <w:rFonts w:ascii="Tahoma" w:hAnsi="Tahoma" w:cs="Tahoma"/>
          <w:sz w:val="22"/>
          <w:szCs w:val="22"/>
        </w:rPr>
        <w:t xml:space="preserve"> cite date of their signature. </w:t>
      </w:r>
    </w:p>
    <w:p w:rsidRPr="00E95C8E" w:rsidR="00ED5F3B" w:rsidP="00ED5F3B" w:rsidRDefault="00ED5F3B" w14:paraId="0430277B"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Similar OMB approved forms:</w:t>
      </w:r>
      <w:r w:rsidRPr="00E95C8E">
        <w:rPr>
          <w:rFonts w:ascii="Tahoma" w:hAnsi="Tahoma" w:cs="Tahoma"/>
          <w:sz w:val="22"/>
          <w:szCs w:val="22"/>
        </w:rPr>
        <w:t xml:space="preserve"> The following are approved OMB forms related to the proposed new forms: </w:t>
      </w:r>
    </w:p>
    <w:p w:rsidRPr="00E95C8E" w:rsidR="00ED5F3B" w:rsidP="00ED5F3B" w:rsidRDefault="00ED5F3B" w14:paraId="46675CBF" w14:textId="77777777">
      <w:pPr>
        <w:pStyle w:val="BodyTextIndent"/>
        <w:numPr>
          <w:ilvl w:val="0"/>
          <w:numId w:val="18"/>
        </w:numPr>
        <w:tabs>
          <w:tab w:val="left" w:pos="720"/>
        </w:tabs>
        <w:spacing w:after="80"/>
        <w:rPr>
          <w:rFonts w:ascii="Tahoma" w:hAnsi="Tahoma" w:cs="Tahoma"/>
          <w:sz w:val="22"/>
          <w:szCs w:val="22"/>
        </w:rPr>
      </w:pPr>
      <w:r w:rsidRPr="00E95C8E">
        <w:rPr>
          <w:rFonts w:ascii="Tahoma" w:hAnsi="Tahoma" w:cs="Tahoma"/>
          <w:sz w:val="22"/>
          <w:szCs w:val="22"/>
        </w:rPr>
        <w:t xml:space="preserve">OMB No. 1121-0021: U.S. Department of Justice’s Office of Justice Programs’ </w:t>
      </w:r>
      <w:r w:rsidRPr="00E95C8E">
        <w:rPr>
          <w:rFonts w:ascii="Tahoma" w:hAnsi="Tahoma" w:cs="Tahoma"/>
          <w:i/>
          <w:sz w:val="22"/>
          <w:szCs w:val="22"/>
        </w:rPr>
        <w:t>Accounting System And Financial Capability Questionnaire</w:t>
      </w:r>
      <w:r w:rsidRPr="00E95C8E">
        <w:rPr>
          <w:rFonts w:ascii="Tahoma" w:hAnsi="Tahoma" w:cs="Tahoma"/>
          <w:sz w:val="22"/>
          <w:szCs w:val="22"/>
        </w:rPr>
        <w:t xml:space="preserve">; </w:t>
      </w:r>
    </w:p>
    <w:p w:rsidRPr="00E95C8E" w:rsidR="00ED5F3B" w:rsidP="00ED5F3B" w:rsidRDefault="00ED5F3B" w14:paraId="065DD4AC" w14:textId="77777777">
      <w:pPr>
        <w:pStyle w:val="BodyTextIndent"/>
        <w:numPr>
          <w:ilvl w:val="0"/>
          <w:numId w:val="18"/>
        </w:numPr>
        <w:tabs>
          <w:tab w:val="left" w:pos="720"/>
        </w:tabs>
        <w:spacing w:after="80"/>
        <w:rPr>
          <w:rFonts w:ascii="Tahoma" w:hAnsi="Tahoma" w:cs="Tahoma"/>
          <w:sz w:val="22"/>
          <w:szCs w:val="22"/>
        </w:rPr>
      </w:pPr>
      <w:r w:rsidRPr="00E95C8E">
        <w:rPr>
          <w:rFonts w:ascii="Tahoma" w:hAnsi="Tahoma" w:cs="Tahoma"/>
          <w:sz w:val="22"/>
          <w:szCs w:val="22"/>
        </w:rPr>
        <w:t xml:space="preserve">OMB No. 2030-0020: Environmental Protection Agency’s </w:t>
      </w:r>
      <w:r w:rsidRPr="00E95C8E">
        <w:rPr>
          <w:rFonts w:ascii="Tahoma" w:hAnsi="Tahoma" w:cs="Tahoma"/>
          <w:i/>
          <w:sz w:val="22"/>
          <w:szCs w:val="22"/>
        </w:rPr>
        <w:t>Administrative Capability Questionnaire</w:t>
      </w:r>
      <w:r w:rsidRPr="00E95C8E">
        <w:rPr>
          <w:rFonts w:ascii="Tahoma" w:hAnsi="Tahoma" w:cs="Tahoma"/>
          <w:sz w:val="22"/>
          <w:szCs w:val="22"/>
        </w:rPr>
        <w:t xml:space="preserve">; and </w:t>
      </w:r>
    </w:p>
    <w:p w:rsidRPr="00E95C8E" w:rsidR="00ED5F3B" w:rsidP="00ED5F3B" w:rsidRDefault="00ED5F3B" w14:paraId="58B47052" w14:textId="77777777">
      <w:pPr>
        <w:pStyle w:val="BodyTextIndent"/>
        <w:numPr>
          <w:ilvl w:val="0"/>
          <w:numId w:val="18"/>
        </w:numPr>
        <w:tabs>
          <w:tab w:val="left" w:pos="720"/>
        </w:tabs>
        <w:spacing w:after="80"/>
        <w:rPr>
          <w:rFonts w:ascii="Tahoma" w:hAnsi="Tahoma" w:cs="Tahoma"/>
          <w:sz w:val="22"/>
          <w:szCs w:val="22"/>
        </w:rPr>
      </w:pPr>
      <w:r w:rsidRPr="00E95C8E">
        <w:rPr>
          <w:rFonts w:ascii="Tahoma" w:hAnsi="Tahoma" w:cs="Tahoma"/>
          <w:sz w:val="22"/>
          <w:szCs w:val="22"/>
        </w:rPr>
        <w:t xml:space="preserve">OMB No. 3095-0072: National Archives and Records Administration’s </w:t>
      </w:r>
      <w:r w:rsidRPr="00E95C8E">
        <w:rPr>
          <w:rFonts w:ascii="Tahoma" w:hAnsi="Tahoma" w:cs="Tahoma"/>
          <w:i/>
          <w:sz w:val="22"/>
          <w:szCs w:val="22"/>
        </w:rPr>
        <w:t>Accounting System and Financial Capability Questionnaire</w:t>
      </w:r>
      <w:r w:rsidRPr="00E95C8E">
        <w:rPr>
          <w:rFonts w:ascii="Tahoma" w:hAnsi="Tahoma" w:cs="Tahoma"/>
          <w:sz w:val="22"/>
          <w:szCs w:val="22"/>
        </w:rPr>
        <w:t>.</w:t>
      </w:r>
    </w:p>
    <w:p w:rsidRPr="00E95C8E" w:rsidR="00ED5F3B" w:rsidP="00ED5F3B" w:rsidRDefault="00ED5F3B" w14:paraId="1D45EF94"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Authority to Conduct Reviews: </w:t>
      </w:r>
      <w:r w:rsidRPr="00E95C8E">
        <w:rPr>
          <w:rFonts w:ascii="Tahoma" w:hAnsi="Tahoma" w:cs="Tahoma"/>
          <w:sz w:val="22"/>
          <w:szCs w:val="22"/>
        </w:rPr>
        <w:t>Federal agencies have general authority to conduct business management system reviews which these forms and checklist attempt to formalize.  OMB A-102 §_.20(c) states that, “an award agency may review the adequacy of the financial management system of any applicant for financial assistance as part of a pre-award review or at any time subsequent to award.</w:t>
      </w:r>
      <w:r w:rsidRPr="00E95C8E" w:rsidR="0062786B">
        <w:rPr>
          <w:rFonts w:ascii="Tahoma" w:hAnsi="Tahoma" w:cs="Tahoma"/>
          <w:sz w:val="22"/>
          <w:szCs w:val="22"/>
        </w:rPr>
        <w:t xml:space="preserve">”  </w:t>
      </w:r>
      <w:r w:rsidRPr="00E95C8E">
        <w:rPr>
          <w:rFonts w:ascii="Tahoma" w:hAnsi="Tahoma" w:cs="Tahoma"/>
          <w:sz w:val="22"/>
          <w:szCs w:val="22"/>
        </w:rPr>
        <w:t>Furthermore, 2 CFR 215.53(e) and A-102 §_.42(e)(1) stipulate that the awarding agency, its Inspector General, the Comptroller General of the United States, or any of their duly authorized representatives have a right to the timely and unrestricted access of recipients’ books and records to audit and examine them.</w:t>
      </w:r>
    </w:p>
    <w:p w:rsidRPr="00E95C8E" w:rsidR="00F56BA8" w:rsidP="00F56BA8" w:rsidRDefault="00ED5F3B" w14:paraId="1F04C8ED" w14:textId="77777777">
      <w:pPr>
        <w:pStyle w:val="BodyTextIndent"/>
        <w:tabs>
          <w:tab w:val="clear" w:pos="0"/>
          <w:tab w:val="clear" w:pos="361"/>
          <w:tab w:val="clear" w:pos="1083"/>
          <w:tab w:val="left" w:pos="720"/>
        </w:tabs>
        <w:spacing w:after="80"/>
        <w:ind w:left="720"/>
        <w:rPr>
          <w:rFonts w:ascii="Tahoma" w:hAnsi="Tahoma" w:cs="Tahoma"/>
          <w:b/>
          <w:sz w:val="22"/>
          <w:szCs w:val="22"/>
        </w:rPr>
      </w:pPr>
      <w:r w:rsidRPr="00E95C8E">
        <w:rPr>
          <w:rFonts w:ascii="Tahoma" w:hAnsi="Tahoma" w:cs="Tahoma"/>
          <w:b/>
          <w:sz w:val="22"/>
          <w:szCs w:val="22"/>
        </w:rPr>
        <w:t xml:space="preserve">GRANT EQUIPMENT JUSTIFICATION AND CERTIFICATION STATEMENT </w:t>
      </w:r>
    </w:p>
    <w:p w:rsidRPr="00E95C8E" w:rsidR="00F56BA8" w:rsidP="00F56BA8" w:rsidRDefault="00F56BA8" w14:paraId="159CDC81" w14:textId="77777777">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FS-1500-34: Grant Equipment Justification and Certification Statement </w:t>
      </w:r>
    </w:p>
    <w:p w:rsidRPr="00E95C8E" w:rsidR="00F56BA8" w:rsidP="00F56BA8" w:rsidRDefault="00F56BA8" w14:paraId="3DC40161" w14:textId="77777777">
      <w:pPr>
        <w:pStyle w:val="BodyTextIndent"/>
        <w:tabs>
          <w:tab w:val="clear" w:pos="0"/>
          <w:tab w:val="clear" w:pos="361"/>
          <w:tab w:val="clear" w:pos="1083"/>
          <w:tab w:val="left" w:pos="720"/>
        </w:tabs>
        <w:ind w:left="72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This form will be completed by a cooperator and approved by the Forest Service prior to purchase of equipment with Federal </w:t>
      </w:r>
      <w:r w:rsidR="002D0855">
        <w:rPr>
          <w:rFonts w:ascii="Tahoma" w:hAnsi="Tahoma" w:cs="Tahoma"/>
          <w:sz w:val="22"/>
          <w:szCs w:val="22"/>
        </w:rPr>
        <w:t>assistance</w:t>
      </w:r>
      <w:r w:rsidR="0044665D">
        <w:rPr>
          <w:rFonts w:ascii="Tahoma" w:hAnsi="Tahoma" w:cs="Tahoma"/>
          <w:sz w:val="22"/>
          <w:szCs w:val="22"/>
        </w:rPr>
        <w:t xml:space="preserve"> </w:t>
      </w:r>
      <w:r w:rsidRPr="00E95C8E">
        <w:rPr>
          <w:rFonts w:ascii="Tahoma" w:hAnsi="Tahoma" w:cs="Tahoma"/>
          <w:sz w:val="22"/>
          <w:szCs w:val="22"/>
        </w:rPr>
        <w:t>funds.</w:t>
      </w:r>
    </w:p>
    <w:p w:rsidRPr="00E95C8E" w:rsidR="00F56BA8" w:rsidP="00F56BA8" w:rsidRDefault="00F56BA8" w14:paraId="2375A8C7"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The cooperator provides information regarding contemplated purch</w:t>
      </w:r>
      <w:r w:rsidRPr="0062786B">
        <w:rPr>
          <w:rFonts w:ascii="Tahoma" w:hAnsi="Tahoma" w:cs="Tahoma"/>
          <w:sz w:val="22"/>
          <w:szCs w:val="22"/>
        </w:rPr>
        <w:t>a</w:t>
      </w:r>
      <w:r w:rsidRPr="00E95C8E">
        <w:rPr>
          <w:rFonts w:ascii="Tahoma" w:hAnsi="Tahoma" w:cs="Tahoma"/>
          <w:sz w:val="22"/>
          <w:szCs w:val="22"/>
        </w:rPr>
        <w:t xml:space="preserve">se of equipment with Federal funds.  The form requires information </w:t>
      </w:r>
      <w:r w:rsidR="002D0855">
        <w:rPr>
          <w:rFonts w:ascii="Tahoma" w:hAnsi="Tahoma" w:cs="Tahoma"/>
          <w:sz w:val="22"/>
          <w:szCs w:val="22"/>
        </w:rPr>
        <w:t>about</w:t>
      </w:r>
      <w:r w:rsidRPr="00E95C8E" w:rsidR="002D0855">
        <w:rPr>
          <w:rFonts w:ascii="Tahoma" w:hAnsi="Tahoma" w:cs="Tahoma"/>
          <w:sz w:val="22"/>
          <w:szCs w:val="22"/>
        </w:rPr>
        <w:t xml:space="preserve"> </w:t>
      </w:r>
      <w:r w:rsidRPr="00E95C8E">
        <w:rPr>
          <w:rFonts w:ascii="Tahoma" w:hAnsi="Tahoma" w:cs="Tahoma"/>
          <w:sz w:val="22"/>
          <w:szCs w:val="22"/>
        </w:rPr>
        <w:t xml:space="preserve">the specific piece of equipment, and a justification </w:t>
      </w:r>
      <w:r w:rsidR="0044665D">
        <w:rPr>
          <w:rFonts w:ascii="Tahoma" w:hAnsi="Tahoma" w:cs="Tahoma"/>
          <w:sz w:val="22"/>
          <w:szCs w:val="22"/>
        </w:rPr>
        <w:t xml:space="preserve">for </w:t>
      </w:r>
      <w:r w:rsidRPr="00E95C8E">
        <w:rPr>
          <w:rFonts w:ascii="Tahoma" w:hAnsi="Tahoma" w:cs="Tahoma"/>
          <w:sz w:val="22"/>
          <w:szCs w:val="22"/>
        </w:rPr>
        <w:t>purchase over lease or rental</w:t>
      </w:r>
      <w:r w:rsidRPr="00E95C8E" w:rsidR="0044665D">
        <w:rPr>
          <w:rFonts w:ascii="Tahoma" w:hAnsi="Tahoma" w:cs="Tahoma"/>
          <w:sz w:val="22"/>
          <w:szCs w:val="22"/>
        </w:rPr>
        <w:t xml:space="preserve">.  </w:t>
      </w:r>
      <w:r w:rsidRPr="00E95C8E">
        <w:rPr>
          <w:rFonts w:ascii="Tahoma" w:hAnsi="Tahoma" w:cs="Tahoma"/>
          <w:sz w:val="22"/>
          <w:szCs w:val="22"/>
        </w:rPr>
        <w:t>The cooperator signs the form, and the Forest Service will concur with signature if appropriate.</w:t>
      </w:r>
      <w:r w:rsidRPr="00E95C8E">
        <w:rPr>
          <w:rFonts w:ascii="Tahoma" w:hAnsi="Tahoma" w:cs="Tahoma"/>
          <w:i/>
          <w:sz w:val="22"/>
          <w:szCs w:val="22"/>
        </w:rPr>
        <w:t xml:space="preserve">   </w:t>
      </w:r>
      <w:r w:rsidRPr="00E95C8E">
        <w:rPr>
          <w:rFonts w:ascii="Tahoma" w:hAnsi="Tahoma" w:cs="Tahoma"/>
          <w:sz w:val="22"/>
          <w:szCs w:val="22"/>
        </w:rPr>
        <w:t xml:space="preserve"> </w:t>
      </w:r>
    </w:p>
    <w:p w:rsidRPr="00E95C8E" w:rsidR="00F56BA8" w:rsidP="00F56BA8" w:rsidRDefault="00F56BA8" w14:paraId="73D89928"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R</w:t>
      </w:r>
      <w:r w:rsidRPr="0062786B">
        <w:rPr>
          <w:rFonts w:ascii="Tahoma" w:hAnsi="Tahoma" w:cs="Tahoma"/>
          <w:sz w:val="22"/>
          <w:szCs w:val="22"/>
        </w:rPr>
        <w:t>es</w:t>
      </w:r>
      <w:r w:rsidRPr="00E95C8E">
        <w:rPr>
          <w:rFonts w:ascii="Tahoma" w:hAnsi="Tahoma" w:cs="Tahoma"/>
          <w:sz w:val="22"/>
          <w:szCs w:val="22"/>
        </w:rPr>
        <w:t xml:space="preserve">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and over the Internet.  Typically, the information may be collected in e-mail, postal mail, or signature on the form</w:t>
      </w:r>
      <w:r w:rsidRPr="00E95C8E" w:rsidR="001B32F1">
        <w:rPr>
          <w:rFonts w:ascii="Tahoma" w:hAnsi="Tahoma" w:cs="Tahoma"/>
          <w:sz w:val="22"/>
          <w:szCs w:val="22"/>
        </w:rPr>
        <w:t xml:space="preserve">.  </w:t>
      </w:r>
      <w:r w:rsidRPr="00E95C8E">
        <w:rPr>
          <w:rFonts w:ascii="Tahoma" w:hAnsi="Tahoma" w:cs="Tahoma"/>
          <w:sz w:val="22"/>
          <w:szCs w:val="22"/>
        </w:rPr>
        <w:t>Electronic responses are encouraged.</w:t>
      </w:r>
      <w:r w:rsidRPr="00E95C8E">
        <w:rPr>
          <w:rFonts w:ascii="Tahoma" w:hAnsi="Tahoma" w:cs="Tahoma"/>
          <w:i/>
          <w:sz w:val="22"/>
          <w:szCs w:val="22"/>
        </w:rPr>
        <w:t xml:space="preserve"> </w:t>
      </w:r>
      <w:r w:rsidRPr="00E95C8E">
        <w:rPr>
          <w:rFonts w:ascii="Tahoma" w:hAnsi="Tahoma" w:cs="Tahoma"/>
          <w:sz w:val="22"/>
          <w:szCs w:val="22"/>
        </w:rPr>
        <w:t xml:space="preserve"> </w:t>
      </w:r>
    </w:p>
    <w:p w:rsidRPr="00E95C8E" w:rsidR="009D7A63" w:rsidP="00236FB6" w:rsidRDefault="00DE67DD" w14:paraId="57787C94" w14:textId="77777777">
      <w:pPr>
        <w:pStyle w:val="BodyTextIndent"/>
        <w:tabs>
          <w:tab w:val="clear" w:pos="0"/>
          <w:tab w:val="clear" w:pos="361"/>
          <w:tab w:val="clear" w:pos="1083"/>
          <w:tab w:val="left" w:pos="720"/>
        </w:tabs>
        <w:spacing w:after="80"/>
        <w:ind w:left="720"/>
        <w:rPr>
          <w:rFonts w:ascii="Tahoma" w:hAnsi="Tahoma" w:cs="Tahoma"/>
          <w:b/>
          <w:i/>
          <w:sz w:val="22"/>
          <w:szCs w:val="22"/>
          <w:u w:val="single"/>
        </w:rPr>
      </w:pPr>
      <w:r w:rsidRPr="00E95C8E">
        <w:rPr>
          <w:rFonts w:ascii="Tahoma" w:hAnsi="Tahoma" w:cs="Tahoma"/>
          <w:b/>
          <w:i/>
          <w:sz w:val="22"/>
          <w:szCs w:val="22"/>
          <w:u w:val="single"/>
        </w:rPr>
        <w:t>NON-FEDERAL FINANCIAL ASSISTANCE:  OTHER AGREEMENT TEMPLATES</w:t>
      </w:r>
    </w:p>
    <w:p w:rsidRPr="00E95C8E" w:rsidR="008E215D" w:rsidP="008E215D" w:rsidRDefault="008E215D" w14:paraId="44502D15" w14:textId="77777777">
      <w:pPr>
        <w:pStyle w:val="BodyTextIndent"/>
        <w:tabs>
          <w:tab w:val="left" w:pos="720"/>
        </w:tabs>
        <w:spacing w:after="80"/>
        <w:ind w:left="720"/>
        <w:rPr>
          <w:rFonts w:ascii="Tahoma" w:hAnsi="Tahoma" w:cs="Tahoma"/>
          <w:b/>
          <w:sz w:val="22"/>
          <w:szCs w:val="22"/>
          <w:u w:val="single"/>
        </w:rPr>
      </w:pPr>
      <w:r w:rsidRPr="00E95C8E">
        <w:rPr>
          <w:rFonts w:ascii="Tahoma" w:hAnsi="Tahoma" w:cs="Tahoma"/>
          <w:b/>
          <w:sz w:val="22"/>
          <w:szCs w:val="22"/>
          <w:u w:val="single"/>
        </w:rPr>
        <w:t>FIRE AGREEMENTS</w:t>
      </w:r>
    </w:p>
    <w:p w:rsidRPr="00E95C8E" w:rsidR="008E215D" w:rsidP="007E52E8" w:rsidRDefault="007E52E8" w14:paraId="52DE4702" w14:textId="77777777">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Pr="00E95C8E" w:rsidR="00ED5F3B">
        <w:rPr>
          <w:rFonts w:ascii="Tahoma" w:hAnsi="Tahoma" w:cs="Tahoma"/>
          <w:sz w:val="22"/>
          <w:szCs w:val="22"/>
        </w:rPr>
        <w:tab/>
      </w:r>
      <w:r w:rsidRPr="00E95C8E" w:rsidR="008E215D">
        <w:rPr>
          <w:rFonts w:ascii="Tahoma" w:hAnsi="Tahoma" w:cs="Tahoma"/>
          <w:sz w:val="22"/>
          <w:szCs w:val="22"/>
        </w:rPr>
        <w:t>FS-1500-7: Cooperative Fire Agreements</w:t>
      </w:r>
    </w:p>
    <w:p w:rsidRPr="00E95C8E" w:rsidR="008E215D" w:rsidP="00ED5F3B" w:rsidRDefault="007D76B2" w14:paraId="34570366"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sidR="008E215D">
        <w:rPr>
          <w:rFonts w:ascii="Tahoma" w:hAnsi="Tahoma" w:cs="Tahoma"/>
          <w:i/>
          <w:sz w:val="22"/>
          <w:szCs w:val="22"/>
        </w:rPr>
        <w:t xml:space="preserve"> </w:t>
      </w:r>
      <w:r w:rsidRPr="00E95C8E" w:rsidR="008E215D">
        <w:rPr>
          <w:rFonts w:ascii="Tahoma" w:hAnsi="Tahoma" w:cs="Tahoma"/>
          <w:sz w:val="22"/>
          <w:szCs w:val="22"/>
        </w:rPr>
        <w:t>Instrument used when the Forest Service and a Cooperator share an interest in working collaboratively on fire protection.</w:t>
      </w:r>
    </w:p>
    <w:p w:rsidRPr="00E95C8E" w:rsidR="008E215D" w:rsidP="008E215D" w:rsidRDefault="008E215D" w14:paraId="092A3A92" w14:textId="7E8283D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E95C8E">
        <w:rPr>
          <w:rFonts w:ascii="Tahoma" w:hAnsi="Tahoma" w:cs="Tahoma"/>
          <w:sz w:val="22"/>
          <w:szCs w:val="22"/>
        </w:rPr>
        <w:t>,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8E215D" w:rsidP="008E215D" w:rsidRDefault="008E215D" w14:paraId="3415B6B3"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 must be signed by the Cooperator’s designated signing official. </w:t>
      </w:r>
    </w:p>
    <w:p w:rsidRPr="00E95C8E" w:rsidR="004E4C95" w:rsidP="004E4C95" w:rsidRDefault="004E4C95" w14:paraId="400ECBB1"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Statutory Authority: </w:t>
      </w:r>
      <w:r w:rsidRPr="00E95C8E">
        <w:rPr>
          <w:rFonts w:ascii="Tahoma" w:hAnsi="Tahoma" w:cs="Tahoma"/>
          <w:sz w:val="22"/>
          <w:szCs w:val="22"/>
        </w:rPr>
        <w:t>1</w:t>
      </w:r>
      <w:r w:rsidRPr="00E95C8E" w:rsidR="00FA7BA9">
        <w:rPr>
          <w:rFonts w:ascii="Tahoma" w:hAnsi="Tahoma" w:cs="Tahoma"/>
          <w:sz w:val="22"/>
          <w:szCs w:val="22"/>
        </w:rPr>
        <w:t>)</w:t>
      </w:r>
      <w:r w:rsidRPr="00E95C8E">
        <w:rPr>
          <w:rFonts w:ascii="Tahoma" w:hAnsi="Tahoma" w:cs="Tahoma"/>
          <w:sz w:val="22"/>
          <w:szCs w:val="22"/>
        </w:rPr>
        <w:t xml:space="preserve"> Reciprocal Fire Protection Act of </w:t>
      </w:r>
      <w:r w:rsidR="00A705E3">
        <w:rPr>
          <w:rFonts w:ascii="Tahoma" w:hAnsi="Tahoma" w:cs="Tahoma"/>
          <w:sz w:val="22"/>
          <w:szCs w:val="22"/>
        </w:rPr>
        <w:t>1</w:t>
      </w:r>
      <w:r w:rsidRPr="00E95C8E">
        <w:rPr>
          <w:rFonts w:ascii="Tahoma" w:hAnsi="Tahoma" w:cs="Tahoma"/>
          <w:sz w:val="22"/>
          <w:szCs w:val="22"/>
        </w:rPr>
        <w:t>955</w:t>
      </w:r>
      <w:r w:rsidR="00A705E3">
        <w:rPr>
          <w:rFonts w:ascii="Tahoma" w:hAnsi="Tahoma" w:cs="Tahoma"/>
          <w:sz w:val="22"/>
          <w:szCs w:val="22"/>
        </w:rPr>
        <w:t xml:space="preserve">, P.L. 84-46 as amended. </w:t>
      </w:r>
      <w:r w:rsidRPr="00E95C8E">
        <w:rPr>
          <w:rFonts w:ascii="Tahoma" w:hAnsi="Tahoma" w:cs="Tahoma"/>
          <w:sz w:val="22"/>
          <w:szCs w:val="22"/>
        </w:rPr>
        <w:t xml:space="preserve"> </w:t>
      </w:r>
    </w:p>
    <w:p w:rsidRPr="00E95C8E" w:rsidR="008E215D" w:rsidP="008E215D" w:rsidRDefault="008E215D" w14:paraId="12A916E7"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LAW ENFORCEMENT AGREEMENTS</w:t>
      </w:r>
    </w:p>
    <w:p w:rsidRPr="00E95C8E" w:rsidR="008E215D" w:rsidP="007E52E8" w:rsidRDefault="007E52E8" w14:paraId="7BE047F9" w14:textId="77777777">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sidR="006C1A44">
        <w:rPr>
          <w:rFonts w:ascii="Tahoma" w:hAnsi="Tahoma" w:cs="Tahoma"/>
          <w:sz w:val="22"/>
          <w:szCs w:val="22"/>
        </w:rPr>
        <w:tab/>
      </w:r>
      <w:r w:rsidRPr="00E95C8E" w:rsidR="00ED5F3B">
        <w:rPr>
          <w:rFonts w:ascii="Tahoma" w:hAnsi="Tahoma" w:cs="Tahoma"/>
          <w:sz w:val="22"/>
          <w:szCs w:val="22"/>
        </w:rPr>
        <w:tab/>
      </w:r>
      <w:r w:rsidRPr="00E95C8E" w:rsidR="00360FF9">
        <w:rPr>
          <w:rFonts w:ascii="Tahoma" w:hAnsi="Tahoma" w:cs="Tahoma"/>
          <w:sz w:val="22"/>
          <w:szCs w:val="22"/>
        </w:rPr>
        <w:t xml:space="preserve">FS-1500-8: </w:t>
      </w:r>
      <w:r w:rsidRPr="00E95C8E" w:rsidR="008E215D">
        <w:rPr>
          <w:rFonts w:ascii="Tahoma" w:hAnsi="Tahoma" w:cs="Tahoma"/>
          <w:sz w:val="22"/>
          <w:szCs w:val="22"/>
        </w:rPr>
        <w:t>Cooper</w:t>
      </w:r>
      <w:r w:rsidRPr="00E95C8E" w:rsidR="00360FF9">
        <w:rPr>
          <w:rFonts w:ascii="Tahoma" w:hAnsi="Tahoma" w:cs="Tahoma"/>
          <w:sz w:val="22"/>
          <w:szCs w:val="22"/>
        </w:rPr>
        <w:t>ative Law Enforcement Agreement</w:t>
      </w:r>
    </w:p>
    <w:p w:rsidRPr="00E95C8E" w:rsidR="00360FF9" w:rsidP="00ED5F3B" w:rsidRDefault="00360FF9" w14:paraId="6636142A"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when the Forest Service and a </w:t>
      </w:r>
      <w:r w:rsidRPr="00E95C8E" w:rsidR="001246C7">
        <w:rPr>
          <w:rFonts w:ascii="Tahoma" w:hAnsi="Tahoma" w:cs="Tahoma"/>
          <w:sz w:val="22"/>
          <w:szCs w:val="22"/>
        </w:rPr>
        <w:t xml:space="preserve">law enforcement entity </w:t>
      </w:r>
      <w:r w:rsidRPr="00E95C8E">
        <w:rPr>
          <w:rFonts w:ascii="Tahoma" w:hAnsi="Tahoma" w:cs="Tahoma"/>
          <w:sz w:val="22"/>
          <w:szCs w:val="22"/>
        </w:rPr>
        <w:t>share an interest in working coll</w:t>
      </w:r>
      <w:r w:rsidRPr="00E95C8E" w:rsidR="001246C7">
        <w:rPr>
          <w:rFonts w:ascii="Tahoma" w:hAnsi="Tahoma" w:cs="Tahoma"/>
          <w:sz w:val="22"/>
          <w:szCs w:val="22"/>
        </w:rPr>
        <w:t>aboratively on law enforcement activities.</w:t>
      </w:r>
    </w:p>
    <w:p w:rsidRPr="00E95C8E" w:rsidR="00360FF9" w:rsidP="008E215D" w:rsidRDefault="00ED5F3B" w14:paraId="43B08113"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7D76B2">
        <w:rPr>
          <w:rFonts w:ascii="Tahoma" w:hAnsi="Tahoma" w:cs="Tahoma"/>
          <w:sz w:val="22"/>
          <w:szCs w:val="22"/>
        </w:rPr>
        <w:t>FS-1500-8A</w:t>
      </w:r>
      <w:r w:rsidRPr="00E95C8E" w:rsidR="00360FF9">
        <w:rPr>
          <w:rFonts w:ascii="Tahoma" w:hAnsi="Tahoma" w:cs="Tahoma"/>
          <w:sz w:val="22"/>
          <w:szCs w:val="22"/>
        </w:rPr>
        <w:t xml:space="preserve">: </w:t>
      </w:r>
      <w:r w:rsidRPr="00E95C8E" w:rsidR="008E215D">
        <w:rPr>
          <w:rFonts w:ascii="Tahoma" w:hAnsi="Tahoma" w:cs="Tahoma"/>
          <w:sz w:val="22"/>
          <w:szCs w:val="22"/>
        </w:rPr>
        <w:t>Cooperative Law Enforcement Annual Operating Plan and Financial Plan</w:t>
      </w:r>
    </w:p>
    <w:p w:rsidRPr="00E95C8E" w:rsidR="008E215D" w:rsidP="00ED5F3B" w:rsidRDefault="00360FF9" w14:paraId="65548C5E"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provide stand-alone document to FS-1500-8 for annual operating and financial plans.  </w:t>
      </w:r>
    </w:p>
    <w:p w:rsidR="00360FF9" w:rsidP="00360FF9" w:rsidRDefault="00360FF9" w14:paraId="7799E383" w14:textId="34C849CB">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E95C8E">
        <w:rPr>
          <w:rFonts w:ascii="Tahoma" w:hAnsi="Tahoma" w:cs="Tahoma"/>
          <w:sz w:val="22"/>
          <w:szCs w:val="22"/>
        </w:rPr>
        <w:t>,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1F109C" w:rsidP="00360FF9" w:rsidRDefault="001F109C" w14:paraId="65BA11F9" w14:textId="77777777">
      <w:pPr>
        <w:pStyle w:val="BodyTextIndent"/>
        <w:tabs>
          <w:tab w:val="left" w:pos="720"/>
        </w:tabs>
        <w:spacing w:after="80"/>
        <w:ind w:left="720"/>
        <w:rPr>
          <w:rFonts w:ascii="Tahoma" w:hAnsi="Tahoma" w:cs="Tahoma"/>
          <w:sz w:val="22"/>
          <w:szCs w:val="22"/>
        </w:rPr>
      </w:pPr>
    </w:p>
    <w:p w:rsidRPr="00E95C8E" w:rsidR="00360FF9" w:rsidP="00360FF9" w:rsidRDefault="00360FF9" w14:paraId="2E506130" w14:textId="7777777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00264175" w:rsidP="008E215D" w:rsidRDefault="00FA7BA9" w14:paraId="5CAD3F35" w14:textId="77777777">
      <w:pPr>
        <w:pStyle w:val="BodyTextIndent"/>
        <w:tabs>
          <w:tab w:val="left" w:pos="720"/>
        </w:tabs>
        <w:spacing w:after="80"/>
        <w:ind w:left="720"/>
        <w:rPr>
          <w:rFonts w:ascii="Tahoma" w:hAnsi="Tahoma" w:cs="Tahoma"/>
          <w:b/>
          <w:sz w:val="22"/>
          <w:szCs w:val="22"/>
        </w:rPr>
      </w:pPr>
      <w:r w:rsidRPr="00E95C8E">
        <w:rPr>
          <w:rFonts w:ascii="Tahoma" w:hAnsi="Tahoma" w:cs="Tahoma"/>
          <w:i/>
          <w:sz w:val="22"/>
          <w:szCs w:val="22"/>
        </w:rPr>
        <w:t>Statutory Authority:</w:t>
      </w:r>
      <w:r w:rsidRPr="00E95C8E">
        <w:rPr>
          <w:rFonts w:ascii="Tahoma" w:hAnsi="Tahoma" w:cs="Tahoma"/>
        </w:rPr>
        <w:t xml:space="preserve"> </w:t>
      </w:r>
      <w:r w:rsidRPr="00E95C8E">
        <w:rPr>
          <w:rFonts w:ascii="Tahoma" w:hAnsi="Tahoma" w:cs="Tahoma"/>
          <w:sz w:val="22"/>
          <w:szCs w:val="22"/>
        </w:rPr>
        <w:t>Cooperative Law Enforcement Act of 1971, P.L. 92-82).</w:t>
      </w:r>
      <w:r w:rsidR="003069E4">
        <w:rPr>
          <w:rFonts w:ascii="Tahoma" w:hAnsi="Tahoma" w:cs="Tahoma"/>
          <w:sz w:val="22"/>
          <w:szCs w:val="22"/>
        </w:rPr>
        <w:t xml:space="preserve">  </w:t>
      </w:r>
    </w:p>
    <w:p w:rsidRPr="00E95C8E" w:rsidR="008E215D" w:rsidP="008E215D" w:rsidRDefault="008E215D" w14:paraId="7D5ECD1C"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ROAD AGREEMENTS</w:t>
      </w:r>
    </w:p>
    <w:p w:rsidRPr="00E95C8E" w:rsidR="008E215D" w:rsidP="007E52E8" w:rsidRDefault="007E52E8" w14:paraId="38EFAADA" w14:textId="77777777">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Pr="00E95C8E" w:rsidR="00ED5F3B">
        <w:rPr>
          <w:rFonts w:ascii="Tahoma" w:hAnsi="Tahoma" w:cs="Tahoma"/>
          <w:sz w:val="22"/>
          <w:szCs w:val="22"/>
        </w:rPr>
        <w:tab/>
      </w:r>
      <w:r w:rsidRPr="00E95C8E" w:rsidR="00360FF9">
        <w:rPr>
          <w:rFonts w:ascii="Tahoma" w:hAnsi="Tahoma" w:cs="Tahoma"/>
          <w:sz w:val="22"/>
          <w:szCs w:val="22"/>
        </w:rPr>
        <w:t xml:space="preserve">FS-1500-9: </w:t>
      </w:r>
      <w:r w:rsidRPr="00E95C8E" w:rsidR="008E215D">
        <w:rPr>
          <w:rFonts w:ascii="Tahoma" w:hAnsi="Tahoma" w:cs="Tahoma"/>
          <w:sz w:val="22"/>
          <w:szCs w:val="22"/>
        </w:rPr>
        <w:t>Co</w:t>
      </w:r>
      <w:r w:rsidRPr="00E95C8E" w:rsidR="00360FF9">
        <w:rPr>
          <w:rFonts w:ascii="Tahoma" w:hAnsi="Tahoma" w:cs="Tahoma"/>
          <w:sz w:val="22"/>
          <w:szCs w:val="22"/>
        </w:rPr>
        <w:t>operative Forest Road Agreement</w:t>
      </w:r>
    </w:p>
    <w:p w:rsidRPr="00E95C8E" w:rsidR="00360FF9" w:rsidP="00ED5F3B" w:rsidRDefault="00360FF9" w14:paraId="5D7A3473"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used when the Forest Service and a </w:t>
      </w:r>
      <w:r w:rsidRPr="00E95C8E" w:rsidR="006C1A44">
        <w:rPr>
          <w:rFonts w:ascii="Tahoma" w:hAnsi="Tahoma" w:cs="Tahoma"/>
          <w:sz w:val="22"/>
          <w:szCs w:val="22"/>
        </w:rPr>
        <w:t xml:space="preserve">local state entity </w:t>
      </w:r>
      <w:r w:rsidRPr="00E95C8E">
        <w:rPr>
          <w:rFonts w:ascii="Tahoma" w:hAnsi="Tahoma" w:cs="Tahoma"/>
          <w:sz w:val="22"/>
          <w:szCs w:val="22"/>
        </w:rPr>
        <w:t>share an interest in working collaboratively on roads.</w:t>
      </w:r>
    </w:p>
    <w:p w:rsidRPr="00E95C8E" w:rsidR="008E215D" w:rsidP="007E52E8" w:rsidRDefault="007E52E8" w14:paraId="343B1604" w14:textId="77777777">
      <w:pPr>
        <w:pStyle w:val="BodyTextIndent"/>
        <w:tabs>
          <w:tab w:val="left" w:pos="720"/>
        </w:tabs>
        <w:spacing w:after="80"/>
        <w:rPr>
          <w:rFonts w:ascii="Tahoma" w:hAnsi="Tahoma" w:cs="Tahoma"/>
          <w:sz w:val="22"/>
          <w:szCs w:val="22"/>
        </w:rPr>
      </w:pPr>
      <w:r w:rsidRPr="00E95C8E">
        <w:rPr>
          <w:rFonts w:ascii="Tahoma" w:hAnsi="Tahoma" w:cs="Tahoma"/>
          <w:sz w:val="22"/>
          <w:szCs w:val="22"/>
        </w:rPr>
        <w:tab/>
      </w:r>
      <w:r w:rsidRPr="00E95C8E">
        <w:rPr>
          <w:rFonts w:ascii="Tahoma" w:hAnsi="Tahoma" w:cs="Tahoma"/>
          <w:sz w:val="22"/>
          <w:szCs w:val="22"/>
        </w:rPr>
        <w:tab/>
      </w:r>
      <w:r w:rsidRPr="00E95C8E" w:rsidR="00ED5F3B">
        <w:rPr>
          <w:rFonts w:ascii="Tahoma" w:hAnsi="Tahoma" w:cs="Tahoma"/>
          <w:sz w:val="22"/>
          <w:szCs w:val="22"/>
        </w:rPr>
        <w:tab/>
      </w:r>
      <w:r w:rsidRPr="00E95C8E" w:rsidR="00360FF9">
        <w:rPr>
          <w:rFonts w:ascii="Tahoma" w:hAnsi="Tahoma" w:cs="Tahoma"/>
          <w:sz w:val="22"/>
          <w:szCs w:val="22"/>
        </w:rPr>
        <w:t xml:space="preserve">FS-1500-9A: </w:t>
      </w:r>
      <w:r w:rsidRPr="00E95C8E" w:rsidR="008E215D">
        <w:rPr>
          <w:rFonts w:ascii="Tahoma" w:hAnsi="Tahoma" w:cs="Tahoma"/>
          <w:sz w:val="22"/>
          <w:szCs w:val="22"/>
        </w:rPr>
        <w:t>Road Project Agreement</w:t>
      </w:r>
    </w:p>
    <w:p w:rsidRPr="00E95C8E" w:rsidR="00360FF9" w:rsidP="008E215D" w:rsidRDefault="00ED5F3B" w14:paraId="59C8630E"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ab/>
      </w:r>
      <w:r w:rsidRPr="00E95C8E" w:rsidR="00360FF9">
        <w:rPr>
          <w:rFonts w:ascii="Tahoma" w:hAnsi="Tahoma" w:cs="Tahoma"/>
          <w:i/>
          <w:sz w:val="22"/>
          <w:szCs w:val="22"/>
        </w:rPr>
        <w:t xml:space="preserve">Description: </w:t>
      </w:r>
      <w:r w:rsidRPr="00E95C8E" w:rsidR="00360FF9">
        <w:rPr>
          <w:rFonts w:ascii="Tahoma" w:hAnsi="Tahoma" w:cs="Tahoma"/>
          <w:sz w:val="22"/>
          <w:szCs w:val="22"/>
        </w:rPr>
        <w:t>Instrument acts as a supplemental, funded agreement for FS-1500-9.</w:t>
      </w:r>
    </w:p>
    <w:p w:rsidRPr="00E95C8E" w:rsidR="00360FF9" w:rsidP="00360FF9" w:rsidRDefault="00360FF9" w14:paraId="778CF47D" w14:textId="2B7C36F6">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Pr="00E95C8E">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E95C8E">
        <w:rPr>
          <w:rFonts w:ascii="Tahoma" w:hAnsi="Tahoma" w:cs="Tahoma"/>
          <w:sz w:val="22"/>
          <w:szCs w:val="22"/>
        </w:rPr>
        <w:t>,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360FF9" w:rsidP="00360FF9" w:rsidRDefault="00360FF9" w14:paraId="758C4888"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 must be signed by the Cooperator’s designated signing official. </w:t>
      </w:r>
    </w:p>
    <w:p w:rsidRPr="00E95C8E" w:rsidR="00FA7BA9" w:rsidP="00FA7BA9" w:rsidRDefault="00FA7BA9" w14:paraId="21C7839E"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074DFD">
        <w:rPr>
          <w:rFonts w:ascii="Tahoma" w:hAnsi="Tahoma" w:cs="Tahoma"/>
          <w:sz w:val="22"/>
          <w:szCs w:val="22"/>
        </w:rPr>
        <w:t xml:space="preserve"> </w:t>
      </w:r>
      <w:r w:rsidRPr="00074DFD" w:rsidR="003E4032">
        <w:rPr>
          <w:rFonts w:ascii="Tahoma" w:hAnsi="Tahoma" w:cs="Tahoma"/>
          <w:sz w:val="22"/>
          <w:szCs w:val="22"/>
        </w:rPr>
        <w:t xml:space="preserve">1) </w:t>
      </w:r>
      <w:r w:rsidRPr="00842D02">
        <w:rPr>
          <w:rFonts w:ascii="Tahoma" w:hAnsi="Tahoma" w:cs="Tahoma"/>
          <w:sz w:val="22"/>
          <w:szCs w:val="22"/>
        </w:rPr>
        <w:t xml:space="preserve">16 U.S.C. 532-538, </w:t>
      </w:r>
      <w:r w:rsidRPr="00842D02" w:rsidR="00F57AC2">
        <w:rPr>
          <w:rFonts w:ascii="Tahoma" w:hAnsi="Tahoma" w:cs="Tahoma"/>
          <w:sz w:val="22"/>
          <w:szCs w:val="22"/>
        </w:rPr>
        <w:t>23 U.S.C. 205</w:t>
      </w:r>
      <w:r w:rsidRPr="00E95C8E">
        <w:rPr>
          <w:rFonts w:ascii="Tahoma" w:hAnsi="Tahoma" w:cs="Tahoma"/>
          <w:sz w:val="22"/>
          <w:szCs w:val="22"/>
        </w:rPr>
        <w:t xml:space="preserve">, and 2) Secure Rural Schools </w:t>
      </w:r>
      <w:r w:rsidR="00081DD1">
        <w:rPr>
          <w:rFonts w:ascii="Tahoma" w:hAnsi="Tahoma" w:cs="Tahoma"/>
          <w:sz w:val="22"/>
          <w:szCs w:val="22"/>
        </w:rPr>
        <w:t xml:space="preserve">(SRS) </w:t>
      </w:r>
      <w:r w:rsidRPr="00E95C8E">
        <w:rPr>
          <w:rFonts w:ascii="Tahoma" w:hAnsi="Tahoma" w:cs="Tahoma"/>
          <w:sz w:val="22"/>
          <w:szCs w:val="22"/>
        </w:rPr>
        <w:t>and Community Self-Determination Act</w:t>
      </w:r>
      <w:r w:rsidR="003A26C3">
        <w:rPr>
          <w:rFonts w:ascii="Tahoma" w:hAnsi="Tahoma" w:cs="Tahoma"/>
          <w:sz w:val="22"/>
          <w:szCs w:val="22"/>
        </w:rPr>
        <w:t xml:space="preserve">, </w:t>
      </w:r>
      <w:r w:rsidRPr="00E95C8E">
        <w:rPr>
          <w:rFonts w:ascii="Tahoma" w:hAnsi="Tahoma" w:cs="Tahoma"/>
          <w:sz w:val="22"/>
          <w:szCs w:val="22"/>
        </w:rPr>
        <w:t>P</w:t>
      </w:r>
      <w:r w:rsidR="003A26C3">
        <w:rPr>
          <w:rFonts w:ascii="Tahoma" w:hAnsi="Tahoma" w:cs="Tahoma"/>
          <w:sz w:val="22"/>
          <w:szCs w:val="22"/>
        </w:rPr>
        <w:t>.</w:t>
      </w:r>
      <w:r w:rsidRPr="00E95C8E">
        <w:rPr>
          <w:rFonts w:ascii="Tahoma" w:hAnsi="Tahoma" w:cs="Tahoma"/>
          <w:sz w:val="22"/>
          <w:szCs w:val="22"/>
        </w:rPr>
        <w:t>L</w:t>
      </w:r>
      <w:r w:rsidR="003A26C3">
        <w:rPr>
          <w:rFonts w:ascii="Tahoma" w:hAnsi="Tahoma" w:cs="Tahoma"/>
          <w:sz w:val="22"/>
          <w:szCs w:val="22"/>
        </w:rPr>
        <w:t xml:space="preserve">. </w:t>
      </w:r>
      <w:r w:rsidRPr="00E95C8E">
        <w:rPr>
          <w:rFonts w:ascii="Tahoma" w:hAnsi="Tahoma" w:cs="Tahoma"/>
          <w:sz w:val="22"/>
          <w:szCs w:val="22"/>
        </w:rPr>
        <w:t>106-393</w:t>
      </w:r>
      <w:r w:rsidR="003A26C3">
        <w:rPr>
          <w:rFonts w:ascii="Tahoma" w:hAnsi="Tahoma" w:cs="Tahoma"/>
          <w:sz w:val="22"/>
          <w:szCs w:val="22"/>
        </w:rPr>
        <w:t xml:space="preserve"> </w:t>
      </w:r>
      <w:r w:rsidRPr="00E95C8E">
        <w:rPr>
          <w:rFonts w:ascii="Tahoma" w:hAnsi="Tahoma" w:cs="Tahoma"/>
          <w:sz w:val="22"/>
          <w:szCs w:val="22"/>
        </w:rPr>
        <w:t>(</w:t>
      </w:r>
      <w:r w:rsidR="00074DFD">
        <w:rPr>
          <w:rFonts w:ascii="Tahoma" w:hAnsi="Tahoma" w:cs="Tahoma"/>
          <w:sz w:val="22"/>
          <w:szCs w:val="22"/>
        </w:rPr>
        <w:t>w</w:t>
      </w:r>
      <w:r w:rsidRPr="00E95C8E">
        <w:rPr>
          <w:rFonts w:ascii="Tahoma" w:hAnsi="Tahoma" w:cs="Tahoma"/>
          <w:sz w:val="22"/>
          <w:szCs w:val="22"/>
        </w:rPr>
        <w:t>hen obligating SR</w:t>
      </w:r>
      <w:r w:rsidR="00081DD1">
        <w:rPr>
          <w:rFonts w:ascii="Tahoma" w:hAnsi="Tahoma" w:cs="Tahoma"/>
          <w:sz w:val="22"/>
          <w:szCs w:val="22"/>
        </w:rPr>
        <w:t>S</w:t>
      </w:r>
      <w:r w:rsidRPr="00E95C8E">
        <w:rPr>
          <w:rFonts w:ascii="Tahoma" w:hAnsi="Tahoma" w:cs="Tahoma"/>
          <w:sz w:val="22"/>
          <w:szCs w:val="22"/>
        </w:rPr>
        <w:t xml:space="preserve"> funds).</w:t>
      </w:r>
    </w:p>
    <w:p w:rsidRPr="00E95C8E" w:rsidR="008E215D" w:rsidP="008E215D" w:rsidRDefault="00ED267E" w14:paraId="7E1101C3" w14:textId="23351F50">
      <w:pPr>
        <w:pStyle w:val="BodyTextIndent"/>
        <w:tabs>
          <w:tab w:val="left" w:pos="720"/>
        </w:tabs>
        <w:spacing w:after="80"/>
        <w:ind w:left="720"/>
        <w:rPr>
          <w:rFonts w:ascii="Tahoma" w:hAnsi="Tahoma" w:cs="Tahoma"/>
          <w:b/>
          <w:sz w:val="22"/>
          <w:szCs w:val="22"/>
        </w:rPr>
      </w:pPr>
      <w:r>
        <w:rPr>
          <w:rFonts w:ascii="Tahoma" w:hAnsi="Tahoma" w:cs="Tahoma"/>
          <w:b/>
          <w:sz w:val="22"/>
          <w:szCs w:val="22"/>
        </w:rPr>
        <w:t>GRANT OR AGREEMENT AWARD FACE SHEET</w:t>
      </w:r>
    </w:p>
    <w:p w:rsidRPr="00E95C8E" w:rsidR="008E215D" w:rsidP="008E215D" w:rsidRDefault="00ED5F3B" w14:paraId="6D7D8CF9" w14:textId="57553A15">
      <w:pPr>
        <w:pStyle w:val="BodyTextIndent"/>
        <w:tabs>
          <w:tab w:val="left" w:pos="720"/>
        </w:tabs>
        <w:spacing w:after="80"/>
        <w:ind w:left="720"/>
        <w:rPr>
          <w:rFonts w:ascii="Tahoma" w:hAnsi="Tahoma" w:cs="Tahoma"/>
          <w:sz w:val="22"/>
          <w:szCs w:val="22"/>
        </w:rPr>
      </w:pPr>
      <w:r w:rsidRPr="00E95C8E">
        <w:rPr>
          <w:rFonts w:ascii="Tahoma" w:hAnsi="Tahoma" w:cs="Tahoma"/>
          <w:b/>
          <w:sz w:val="22"/>
          <w:szCs w:val="22"/>
        </w:rPr>
        <w:tab/>
      </w:r>
      <w:r w:rsidRPr="00E95C8E" w:rsidR="00360FF9">
        <w:rPr>
          <w:rFonts w:ascii="Tahoma" w:hAnsi="Tahoma" w:cs="Tahoma"/>
          <w:sz w:val="22"/>
          <w:szCs w:val="22"/>
        </w:rPr>
        <w:t>FS-1500-10</w:t>
      </w:r>
      <w:r w:rsidR="00ED267E">
        <w:rPr>
          <w:rFonts w:ascii="Tahoma" w:hAnsi="Tahoma" w:cs="Tahoma"/>
          <w:sz w:val="22"/>
          <w:szCs w:val="22"/>
        </w:rPr>
        <w:t>0</w:t>
      </w:r>
      <w:r w:rsidRPr="00E95C8E" w:rsidR="00360FF9">
        <w:rPr>
          <w:rFonts w:ascii="Tahoma" w:hAnsi="Tahoma" w:cs="Tahoma"/>
          <w:sz w:val="22"/>
          <w:szCs w:val="22"/>
        </w:rPr>
        <w:t xml:space="preserve">: </w:t>
      </w:r>
      <w:r w:rsidR="00ED267E">
        <w:rPr>
          <w:rFonts w:ascii="Tahoma" w:hAnsi="Tahoma" w:cs="Tahoma"/>
          <w:sz w:val="22"/>
          <w:szCs w:val="22"/>
        </w:rPr>
        <w:t xml:space="preserve">Used for </w:t>
      </w:r>
      <w:r w:rsidRPr="00E95C8E" w:rsidR="008E215D">
        <w:rPr>
          <w:rFonts w:ascii="Tahoma" w:hAnsi="Tahoma" w:cs="Tahoma"/>
          <w:sz w:val="22"/>
          <w:szCs w:val="22"/>
        </w:rPr>
        <w:t>Challenge Cost-Share Agreement</w:t>
      </w:r>
      <w:r w:rsidR="006B79BF">
        <w:rPr>
          <w:rFonts w:ascii="Tahoma" w:hAnsi="Tahoma" w:cs="Tahoma"/>
          <w:sz w:val="22"/>
          <w:szCs w:val="22"/>
        </w:rPr>
        <w:t>, Joint Venture Agreements, Cost Reimbursable Agreements, Participating Agreements, Cooperative Research and Development Agreements</w:t>
      </w:r>
      <w:r w:rsidR="00347A69">
        <w:rPr>
          <w:rFonts w:ascii="Tahoma" w:hAnsi="Tahoma" w:cs="Tahoma"/>
          <w:sz w:val="22"/>
          <w:szCs w:val="22"/>
        </w:rPr>
        <w:t>, Domestic Grants, Fixed Amount Awards, International Grants, International Cooperative Agreements, Cooperative Agreements, Good Neighbor Agreements, Stewardship Agreements, Tribal 638 Agreements, and ANILCA Agreements.</w:t>
      </w:r>
    </w:p>
    <w:p w:rsidRPr="00E95C8E" w:rsidR="00360FF9" w:rsidP="00360FF9" w:rsidRDefault="00360FF9" w14:paraId="04962578" w14:textId="1728505E">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w:t>
      </w:r>
      <w:r w:rsidR="00C91F8F">
        <w:rPr>
          <w:rFonts w:ascii="Tahoma" w:hAnsi="Tahoma" w:cs="Tahoma"/>
          <w:sz w:val="22"/>
          <w:szCs w:val="22"/>
        </w:rPr>
        <w:t>U</w:t>
      </w:r>
      <w:r w:rsidRPr="00E95C8E">
        <w:rPr>
          <w:rFonts w:ascii="Tahoma" w:hAnsi="Tahoma" w:cs="Tahoma"/>
          <w:sz w:val="22"/>
          <w:szCs w:val="22"/>
        </w:rPr>
        <w:t xml:space="preserve">sed </w:t>
      </w:r>
      <w:r w:rsidR="00347A69">
        <w:rPr>
          <w:rFonts w:ascii="Tahoma" w:hAnsi="Tahoma" w:cs="Tahoma"/>
          <w:sz w:val="22"/>
          <w:szCs w:val="22"/>
        </w:rPr>
        <w:t>to document grants and agreements between the</w:t>
      </w:r>
      <w:r w:rsidRPr="00E95C8E" w:rsidR="00347A69">
        <w:rPr>
          <w:rFonts w:ascii="Tahoma" w:hAnsi="Tahoma" w:cs="Tahoma"/>
          <w:sz w:val="22"/>
          <w:szCs w:val="22"/>
        </w:rPr>
        <w:t xml:space="preserve"> </w:t>
      </w:r>
      <w:r w:rsidRPr="00E95C8E">
        <w:rPr>
          <w:rFonts w:ascii="Tahoma" w:hAnsi="Tahoma" w:cs="Tahoma"/>
          <w:sz w:val="22"/>
          <w:szCs w:val="22"/>
        </w:rPr>
        <w:t xml:space="preserve">Forest Service and </w:t>
      </w:r>
      <w:r w:rsidR="00347A69">
        <w:rPr>
          <w:rFonts w:ascii="Tahoma" w:hAnsi="Tahoma" w:cs="Tahoma"/>
          <w:sz w:val="22"/>
          <w:szCs w:val="22"/>
        </w:rPr>
        <w:t xml:space="preserve">a </w:t>
      </w:r>
      <w:r w:rsidRPr="00E95C8E">
        <w:rPr>
          <w:rFonts w:ascii="Tahoma" w:hAnsi="Tahoma" w:cs="Tahoma"/>
          <w:sz w:val="22"/>
          <w:szCs w:val="22"/>
        </w:rPr>
        <w:t xml:space="preserve">Cooperator </w:t>
      </w:r>
      <w:r w:rsidR="00347A69">
        <w:rPr>
          <w:rFonts w:ascii="Tahoma" w:hAnsi="Tahoma" w:cs="Tahoma"/>
          <w:sz w:val="22"/>
          <w:szCs w:val="22"/>
        </w:rPr>
        <w:t xml:space="preserve">under available authorities. </w:t>
      </w:r>
    </w:p>
    <w:p w:rsidR="00212CF9" w:rsidP="00360FF9" w:rsidRDefault="00212CF9" w14:paraId="4CBDE5CE" w14:textId="77777777">
      <w:pPr>
        <w:pStyle w:val="BodyTextIndent"/>
        <w:tabs>
          <w:tab w:val="left" w:pos="720"/>
        </w:tabs>
        <w:spacing w:after="80"/>
        <w:ind w:left="1083"/>
        <w:rPr>
          <w:rFonts w:ascii="Tahoma" w:hAnsi="Tahoma" w:cs="Tahoma"/>
          <w:sz w:val="22"/>
          <w:szCs w:val="22"/>
        </w:rPr>
      </w:pPr>
    </w:p>
    <w:p w:rsidRPr="00E95C8E" w:rsidR="00360FF9" w:rsidP="00360FF9" w:rsidRDefault="00360FF9" w14:paraId="2C25F30B" w14:textId="257B836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212CF9">
        <w:rPr>
          <w:rFonts w:ascii="Tahoma" w:hAnsi="Tahoma" w:cs="Tahoma"/>
          <w:i/>
          <w:sz w:val="22"/>
          <w:szCs w:val="22"/>
        </w:rPr>
        <w:t xml:space="preserve"> </w:t>
      </w:r>
      <w:r w:rsidRPr="00E95C8E">
        <w:rPr>
          <w:rFonts w:ascii="Tahoma" w:hAnsi="Tahoma" w:cs="Tahoma"/>
          <w:sz w:val="22"/>
          <w:szCs w:val="22"/>
        </w:rPr>
        <w:t xml:space="preserve">1) Contact information; 2) Employer ID Numbers (EINs), Taxpayer Identification Numbers (TIN) </w:t>
      </w:r>
      <w:r w:rsidR="00347A69">
        <w:rPr>
          <w:rFonts w:ascii="Tahoma" w:hAnsi="Tahoma" w:cs="Tahoma"/>
          <w:sz w:val="22"/>
          <w:szCs w:val="22"/>
        </w:rPr>
        <w:t>, Unique Entity Identifier (UEI)</w:t>
      </w:r>
      <w:r w:rsidRPr="00E95C8E">
        <w:rPr>
          <w:rFonts w:ascii="Tahoma" w:hAnsi="Tahoma" w:cs="Tahoma"/>
          <w:sz w:val="22"/>
          <w:szCs w:val="22"/>
        </w:rPr>
        <w:t>,; 3) Project description or statement of work, such as activities to be performed, expected outcomes, or work products; 4) Financial plans (such as contribution types and amounts, EFT and billing information, list of contractors/sub recipients);</w:t>
      </w:r>
      <w:r w:rsidR="00347A69">
        <w:rPr>
          <w:rFonts w:ascii="Tahoma" w:hAnsi="Tahoma" w:cs="Tahoma"/>
          <w:sz w:val="22"/>
          <w:szCs w:val="22"/>
        </w:rPr>
        <w:t xml:space="preserve"> </w:t>
      </w:r>
      <w:r w:rsidR="00A710DD">
        <w:rPr>
          <w:rFonts w:ascii="Tahoma" w:hAnsi="Tahoma" w:cs="Tahoma"/>
          <w:sz w:val="22"/>
          <w:szCs w:val="22"/>
        </w:rPr>
        <w:t>5</w:t>
      </w:r>
      <w:r w:rsidR="00347A69">
        <w:rPr>
          <w:rFonts w:ascii="Tahoma" w:hAnsi="Tahoma" w:cs="Tahoma"/>
          <w:sz w:val="22"/>
          <w:szCs w:val="22"/>
        </w:rPr>
        <w:t>) The Negotiated Indirect Cost Rate Agreement (NICRA) or other indirect rate;</w:t>
      </w:r>
      <w:r w:rsidRPr="00E95C8E">
        <w:rPr>
          <w:rFonts w:ascii="Tahoma" w:hAnsi="Tahoma" w:cs="Tahoma"/>
          <w:sz w:val="22"/>
          <w:szCs w:val="22"/>
        </w:rPr>
        <w:t xml:space="preserve"> and </w:t>
      </w:r>
      <w:r w:rsidR="00347A69">
        <w:rPr>
          <w:rFonts w:ascii="Tahoma" w:hAnsi="Tahoma" w:cs="Tahoma"/>
          <w:sz w:val="22"/>
          <w:szCs w:val="22"/>
        </w:rPr>
        <w:t>6</w:t>
      </w:r>
      <w:r w:rsidRPr="00E95C8E">
        <w:rPr>
          <w:rFonts w:ascii="Tahoma" w:hAnsi="Tahoma" w:cs="Tahoma"/>
          <w:sz w:val="22"/>
          <w:szCs w:val="22"/>
        </w:rPr>
        <w:t>) Other related administrative information.</w:t>
      </w:r>
    </w:p>
    <w:p w:rsidRPr="00E95C8E" w:rsidR="00360FF9" w:rsidP="00360FF9" w:rsidRDefault="00360FF9" w14:paraId="46E9B35B" w14:textId="7777777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w:t>
      </w:r>
    </w:p>
    <w:p w:rsidRPr="00023981" w:rsidR="00752CD8" w:rsidP="00023981" w:rsidRDefault="00FA7BA9" w14:paraId="10D69845" w14:textId="0E6CDEC3">
      <w:pPr>
        <w:rPr>
          <w:rFonts w:ascii="Tahoma" w:hAnsi="Tahoma" w:cs="Tahoma"/>
          <w:color w:val="212121"/>
          <w:sz w:val="22"/>
          <w:szCs w:val="22"/>
        </w:rPr>
      </w:pPr>
      <w:r w:rsidRPr="00E95C8E">
        <w:rPr>
          <w:rFonts w:ascii="Tahoma" w:hAnsi="Tahoma" w:cs="Tahoma"/>
          <w:i/>
          <w:sz w:val="22"/>
          <w:szCs w:val="22"/>
        </w:rPr>
        <w:t xml:space="preserve">Statutory Authority: </w:t>
      </w:r>
      <w:r w:rsidR="00074DFD">
        <w:rPr>
          <w:rFonts w:ascii="Tahoma" w:hAnsi="Tahoma" w:cs="Tahoma"/>
          <w:sz w:val="22"/>
          <w:szCs w:val="22"/>
        </w:rPr>
        <w:t xml:space="preserve"> </w:t>
      </w:r>
      <w:r w:rsidRPr="00E95C8E">
        <w:rPr>
          <w:rFonts w:ascii="Tahoma" w:hAnsi="Tahoma" w:cs="Tahoma"/>
          <w:sz w:val="22"/>
          <w:szCs w:val="22"/>
        </w:rPr>
        <w:t xml:space="preserve">Interior and Related Agencies Appropriations Act of 1992, </w:t>
      </w:r>
      <w:proofErr w:type="spellStart"/>
      <w:r w:rsidRPr="00E95C8E">
        <w:rPr>
          <w:rFonts w:ascii="Tahoma" w:hAnsi="Tahoma" w:cs="Tahoma"/>
          <w:sz w:val="22"/>
          <w:szCs w:val="22"/>
        </w:rPr>
        <w:t>Pub</w:t>
      </w:r>
      <w:r w:rsidRPr="00E95C8E" w:rsidR="003505AF">
        <w:rPr>
          <w:rFonts w:ascii="Tahoma" w:hAnsi="Tahoma" w:cs="Tahoma"/>
          <w:sz w:val="22"/>
          <w:szCs w:val="22"/>
        </w:rPr>
        <w:t>.</w:t>
      </w:r>
      <w:r w:rsidRPr="00E95C8E">
        <w:rPr>
          <w:rFonts w:ascii="Tahoma" w:hAnsi="Tahoma" w:cs="Tahoma"/>
          <w:sz w:val="22"/>
          <w:szCs w:val="22"/>
        </w:rPr>
        <w:t>L</w:t>
      </w:r>
      <w:proofErr w:type="spellEnd"/>
      <w:r w:rsidRPr="00E95C8E">
        <w:rPr>
          <w:rFonts w:ascii="Tahoma" w:hAnsi="Tahoma" w:cs="Tahoma"/>
          <w:sz w:val="22"/>
          <w:szCs w:val="22"/>
        </w:rPr>
        <w:t>. 102-154 and</w:t>
      </w:r>
      <w:r w:rsidR="00074DFD">
        <w:rPr>
          <w:rFonts w:ascii="Tahoma" w:hAnsi="Tahoma" w:cs="Tahoma"/>
          <w:sz w:val="22"/>
          <w:szCs w:val="22"/>
        </w:rPr>
        <w:t xml:space="preserve">,  </w:t>
      </w:r>
      <w:r w:rsidRPr="00E95C8E" w:rsidR="00471AD0">
        <w:rPr>
          <w:rFonts w:ascii="Tahoma" w:hAnsi="Tahoma" w:cs="Tahoma"/>
          <w:sz w:val="22"/>
          <w:szCs w:val="22"/>
        </w:rPr>
        <w:t xml:space="preserve">Secure Rural Schools </w:t>
      </w:r>
      <w:r w:rsidR="00074DFD">
        <w:rPr>
          <w:rFonts w:ascii="Tahoma" w:hAnsi="Tahoma" w:cs="Tahoma"/>
          <w:sz w:val="22"/>
          <w:szCs w:val="22"/>
        </w:rPr>
        <w:t xml:space="preserve">(SRS) </w:t>
      </w:r>
      <w:r w:rsidRPr="00E95C8E" w:rsidR="00471AD0">
        <w:rPr>
          <w:rFonts w:ascii="Tahoma" w:hAnsi="Tahoma" w:cs="Tahoma"/>
          <w:sz w:val="22"/>
          <w:szCs w:val="22"/>
        </w:rPr>
        <w:t>and Community Self-Determination Act</w:t>
      </w:r>
      <w:r w:rsidR="00471AD0">
        <w:rPr>
          <w:rFonts w:ascii="Tahoma" w:hAnsi="Tahoma" w:cs="Tahoma"/>
          <w:sz w:val="22"/>
          <w:szCs w:val="22"/>
        </w:rPr>
        <w:t xml:space="preserve">, </w:t>
      </w:r>
      <w:r w:rsidRPr="00E95C8E" w:rsidR="00471AD0">
        <w:rPr>
          <w:rFonts w:ascii="Tahoma" w:hAnsi="Tahoma" w:cs="Tahoma"/>
          <w:sz w:val="22"/>
          <w:szCs w:val="22"/>
        </w:rPr>
        <w:t>P</w:t>
      </w:r>
      <w:r w:rsidR="00471AD0">
        <w:rPr>
          <w:rFonts w:ascii="Tahoma" w:hAnsi="Tahoma" w:cs="Tahoma"/>
          <w:sz w:val="22"/>
          <w:szCs w:val="22"/>
        </w:rPr>
        <w:t>.</w:t>
      </w:r>
      <w:r w:rsidRPr="00E95C8E" w:rsidR="00471AD0">
        <w:rPr>
          <w:rFonts w:ascii="Tahoma" w:hAnsi="Tahoma" w:cs="Tahoma"/>
          <w:sz w:val="22"/>
          <w:szCs w:val="22"/>
        </w:rPr>
        <w:t>L</w:t>
      </w:r>
      <w:r w:rsidR="00471AD0">
        <w:rPr>
          <w:rFonts w:ascii="Tahoma" w:hAnsi="Tahoma" w:cs="Tahoma"/>
          <w:sz w:val="22"/>
          <w:szCs w:val="22"/>
        </w:rPr>
        <w:t xml:space="preserve">. </w:t>
      </w:r>
      <w:r w:rsidRPr="00E95C8E" w:rsidR="00471AD0">
        <w:rPr>
          <w:rFonts w:ascii="Tahoma" w:hAnsi="Tahoma" w:cs="Tahoma"/>
          <w:sz w:val="22"/>
          <w:szCs w:val="22"/>
        </w:rPr>
        <w:t>106-393</w:t>
      </w:r>
      <w:r w:rsidR="00074DFD">
        <w:rPr>
          <w:rFonts w:ascii="Tahoma" w:hAnsi="Tahoma" w:cs="Tahoma"/>
          <w:sz w:val="22"/>
          <w:szCs w:val="22"/>
        </w:rPr>
        <w:t xml:space="preserve">, </w:t>
      </w:r>
      <w:r w:rsidRPr="00E95C8E" w:rsidR="00471AD0">
        <w:rPr>
          <w:rFonts w:ascii="Tahoma" w:hAnsi="Tahoma" w:cs="Tahoma"/>
          <w:sz w:val="22"/>
          <w:szCs w:val="22"/>
        </w:rPr>
        <w:t>(</w:t>
      </w:r>
      <w:r w:rsidR="00074DFD">
        <w:rPr>
          <w:rFonts w:ascii="Tahoma" w:hAnsi="Tahoma" w:cs="Tahoma"/>
          <w:sz w:val="22"/>
          <w:szCs w:val="22"/>
        </w:rPr>
        <w:t>w</w:t>
      </w:r>
      <w:r w:rsidRPr="00E95C8E" w:rsidR="00471AD0">
        <w:rPr>
          <w:rFonts w:ascii="Tahoma" w:hAnsi="Tahoma" w:cs="Tahoma"/>
          <w:sz w:val="22"/>
          <w:szCs w:val="22"/>
        </w:rPr>
        <w:t>hen obligating SR</w:t>
      </w:r>
      <w:r w:rsidR="00074DFD">
        <w:rPr>
          <w:rFonts w:ascii="Tahoma" w:hAnsi="Tahoma" w:cs="Tahoma"/>
          <w:sz w:val="22"/>
          <w:szCs w:val="22"/>
        </w:rPr>
        <w:t>S</w:t>
      </w:r>
      <w:r w:rsidRPr="00E95C8E" w:rsidR="00471AD0">
        <w:rPr>
          <w:rFonts w:ascii="Tahoma" w:hAnsi="Tahoma" w:cs="Tahoma"/>
          <w:sz w:val="22"/>
          <w:szCs w:val="22"/>
        </w:rPr>
        <w:t xml:space="preserve"> funds)</w:t>
      </w:r>
      <w:r w:rsidR="00072041">
        <w:rPr>
          <w:rFonts w:ascii="Tahoma" w:hAnsi="Tahoma" w:cs="Tahoma"/>
          <w:sz w:val="22"/>
          <w:szCs w:val="22"/>
        </w:rPr>
        <w:t xml:space="preserve">, </w:t>
      </w:r>
      <w:r w:rsidRPr="00E95C8E" w:rsidR="00072041">
        <w:rPr>
          <w:rFonts w:ascii="Tahoma" w:hAnsi="Tahoma" w:cs="Tahoma"/>
          <w:sz w:val="22"/>
          <w:szCs w:val="22"/>
        </w:rPr>
        <w:t>the</w:t>
      </w:r>
      <w:r w:rsidRPr="00E95C8E" w:rsidR="00072041">
        <w:rPr>
          <w:rFonts w:ascii="Tahoma" w:hAnsi="Tahoma" w:cs="Tahoma"/>
        </w:rPr>
        <w:t xml:space="preserve"> </w:t>
      </w:r>
      <w:r w:rsidRPr="00F92567" w:rsidR="00072041">
        <w:rPr>
          <w:rFonts w:ascii="Tahoma" w:hAnsi="Tahoma" w:cs="Tahoma"/>
          <w:sz w:val="22"/>
          <w:szCs w:val="22"/>
        </w:rPr>
        <w:t>National Agricultural Research, Extension, and Teaching Act of 1977</w:t>
      </w:r>
      <w:r w:rsidR="00072041">
        <w:rPr>
          <w:rFonts w:ascii="Tahoma" w:hAnsi="Tahoma" w:cs="Tahoma"/>
          <w:sz w:val="22"/>
          <w:szCs w:val="22"/>
        </w:rPr>
        <w:t xml:space="preserve">.  7 USC 3318, 3319, </w:t>
      </w:r>
      <w:r w:rsidRPr="001A280E" w:rsidR="00072041">
        <w:rPr>
          <w:rFonts w:ascii="Tahoma" w:hAnsi="Tahoma" w:cs="Tahoma"/>
          <w:sz w:val="22"/>
          <w:szCs w:val="22"/>
        </w:rPr>
        <w:t>Cooperative Funds and Deposits Act of 1978, Public Law 94-148 as amended.  16 USC 565a-1;</w:t>
      </w:r>
      <w:r w:rsidR="00072041">
        <w:rPr>
          <w:rFonts w:ascii="Tahoma" w:hAnsi="Tahoma" w:cs="Tahoma"/>
          <w:sz w:val="22"/>
          <w:szCs w:val="22"/>
        </w:rPr>
        <w:t xml:space="preserve"> </w:t>
      </w:r>
      <w:r w:rsidRPr="001A280E" w:rsidR="00072041">
        <w:rPr>
          <w:rFonts w:ascii="Tahoma" w:hAnsi="Tahoma" w:cs="Tahoma"/>
          <w:sz w:val="22"/>
          <w:szCs w:val="22"/>
        </w:rPr>
        <w:t>Watershed Restoration and Enhancement Act of 1998 (Wyden), Public Law 105-277 as amended</w:t>
      </w:r>
      <w:r w:rsidR="00072041">
        <w:rPr>
          <w:rFonts w:ascii="Tahoma" w:hAnsi="Tahoma" w:cs="Tahoma"/>
          <w:sz w:val="22"/>
          <w:szCs w:val="22"/>
        </w:rPr>
        <w:t>,</w:t>
      </w:r>
      <w:r w:rsidRPr="001A280E" w:rsidR="00072041">
        <w:rPr>
          <w:rFonts w:ascii="Tahoma" w:hAnsi="Tahoma" w:cs="Tahoma"/>
          <w:sz w:val="22"/>
          <w:szCs w:val="22"/>
        </w:rPr>
        <w:t xml:space="preserve"> 16 USC 1011a;</w:t>
      </w:r>
      <w:r w:rsidR="00072041">
        <w:rPr>
          <w:rFonts w:ascii="Tahoma" w:hAnsi="Tahoma" w:cs="Tahoma"/>
          <w:sz w:val="22"/>
          <w:szCs w:val="22"/>
        </w:rPr>
        <w:t xml:space="preserve"> </w:t>
      </w:r>
      <w:r w:rsidRPr="001A280E" w:rsidR="00072041">
        <w:rPr>
          <w:rFonts w:ascii="Tahoma" w:hAnsi="Tahoma" w:cs="Tahoma"/>
          <w:sz w:val="22"/>
          <w:szCs w:val="22"/>
        </w:rPr>
        <w:t xml:space="preserve">Secure Rural Schools and Community Self-Determination Act , Public Law 106-393 §601 (a) as amended.  16 USC 500.  If sub projects may collect funds: Cooperative Funds Act of June 30, 1914 (16 U.S.C. 498) as amended by P.L. 104-127; and Granger- </w:t>
      </w:r>
      <w:proofErr w:type="spellStart"/>
      <w:r w:rsidRPr="001A280E" w:rsidR="00072041">
        <w:rPr>
          <w:rFonts w:ascii="Tahoma" w:hAnsi="Tahoma" w:cs="Tahoma"/>
          <w:sz w:val="22"/>
          <w:szCs w:val="22"/>
        </w:rPr>
        <w:t>Thye</w:t>
      </w:r>
      <w:proofErr w:type="spellEnd"/>
      <w:r w:rsidRPr="001A280E" w:rsidR="00072041">
        <w:rPr>
          <w:rFonts w:ascii="Tahoma" w:hAnsi="Tahoma" w:cs="Tahoma"/>
          <w:sz w:val="22"/>
          <w:szCs w:val="22"/>
        </w:rPr>
        <w:t xml:space="preserve"> Act of 1950, Public Law 81-478, as amended.  16 USC 572</w:t>
      </w:r>
      <w:r w:rsidR="00072041">
        <w:rPr>
          <w:rFonts w:ascii="Tahoma" w:hAnsi="Tahoma" w:cs="Tahoma"/>
          <w:sz w:val="22"/>
          <w:szCs w:val="22"/>
        </w:rPr>
        <w:t xml:space="preserve">, </w:t>
      </w:r>
      <w:r w:rsidRPr="00E95C8E" w:rsidR="00072041">
        <w:rPr>
          <w:rFonts w:ascii="Tahoma" w:hAnsi="Tahoma" w:cs="Tahoma"/>
          <w:sz w:val="22"/>
          <w:szCs w:val="22"/>
        </w:rPr>
        <w:t>Federal Technology Transfer Act of 1986</w:t>
      </w:r>
      <w:r w:rsidR="00072041">
        <w:rPr>
          <w:rFonts w:ascii="Tahoma" w:hAnsi="Tahoma" w:cs="Tahoma"/>
          <w:sz w:val="22"/>
          <w:szCs w:val="22"/>
        </w:rPr>
        <w:t xml:space="preserve">. </w:t>
      </w:r>
      <w:r w:rsidRPr="00E95C8E" w:rsidR="00072041">
        <w:rPr>
          <w:rFonts w:ascii="Tahoma" w:hAnsi="Tahoma" w:cs="Tahoma"/>
          <w:sz w:val="22"/>
          <w:szCs w:val="22"/>
        </w:rPr>
        <w:t>15 USC</w:t>
      </w:r>
      <w:r w:rsidR="00072041">
        <w:rPr>
          <w:rFonts w:ascii="Tahoma" w:hAnsi="Tahoma" w:cs="Tahoma"/>
          <w:sz w:val="22"/>
          <w:szCs w:val="22"/>
        </w:rPr>
        <w:t xml:space="preserve"> 37</w:t>
      </w:r>
      <w:r w:rsidRPr="00E95C8E" w:rsidR="00072041">
        <w:rPr>
          <w:rFonts w:ascii="Tahoma" w:hAnsi="Tahoma" w:cs="Tahoma"/>
          <w:sz w:val="22"/>
          <w:szCs w:val="22"/>
        </w:rPr>
        <w:t>10</w:t>
      </w:r>
      <w:r w:rsidRPr="00E95C8E" w:rsidR="00471AD0">
        <w:rPr>
          <w:rFonts w:ascii="Tahoma" w:hAnsi="Tahoma" w:cs="Tahoma"/>
          <w:sz w:val="22"/>
          <w:szCs w:val="22"/>
        </w:rPr>
        <w:t>.</w:t>
      </w:r>
      <w:r w:rsidR="00752CD8">
        <w:rPr>
          <w:rFonts w:ascii="Tahoma" w:hAnsi="Tahoma" w:cs="Tahoma"/>
          <w:sz w:val="22"/>
          <w:szCs w:val="22"/>
        </w:rPr>
        <w:t xml:space="preserve"> </w:t>
      </w:r>
      <w:r w:rsidRPr="00023981" w:rsidR="00752CD8">
        <w:rPr>
          <w:rFonts w:ascii="Tahoma" w:hAnsi="Tahoma" w:cs="Tahoma"/>
          <w:sz w:val="22"/>
          <w:szCs w:val="22"/>
        </w:rPr>
        <w:t xml:space="preserve">Alaska National Interest Lands Conservation Act (ANILCA) of 1980 P.L.96.487, S 801-816: USC 16 section 3101-3233, </w:t>
      </w:r>
      <w:r w:rsidRPr="00023981" w:rsidR="00752CD8">
        <w:rPr>
          <w:rFonts w:ascii="Tahoma" w:hAnsi="Tahoma" w:cs="Tahoma"/>
          <w:color w:val="212121"/>
          <w:sz w:val="22"/>
          <w:szCs w:val="22"/>
        </w:rPr>
        <w:t>The Agricultural Act of 2014., Public Law 113-79, 16 US Code 8205, Tribal Forest Management Demonstration Project, Title 2018 Farm Bill, P.L. 115-334, Section 8703</w:t>
      </w:r>
      <w:r w:rsidRPr="00023981" w:rsidR="001B2EB9">
        <w:rPr>
          <w:rFonts w:ascii="Tahoma" w:hAnsi="Tahoma" w:cs="Tahoma"/>
          <w:color w:val="212121"/>
          <w:sz w:val="22"/>
          <w:szCs w:val="22"/>
        </w:rPr>
        <w:t xml:space="preserve">: </w:t>
      </w:r>
      <w:r w:rsidRPr="00023981" w:rsidR="001B2EB9">
        <w:rPr>
          <w:rFonts w:ascii="Tahoma" w:hAnsi="Tahoma" w:cs="Tahoma"/>
          <w:color w:val="000000"/>
          <w:sz w:val="22"/>
          <w:szCs w:val="22"/>
        </w:rPr>
        <w:t>International Forestry Cooperation Act of 1990, Act of November 4, 1990, Public Law 101-513, Title VI; 104 Stat. 2070; 16 U.S.C. 4501 (note), 4501-4503, 4503a-d, 4504-4505</w:t>
      </w:r>
      <w:r w:rsidRPr="00023981" w:rsidR="000B6CD9">
        <w:rPr>
          <w:rFonts w:ascii="Tahoma" w:hAnsi="Tahoma" w:cs="Tahoma"/>
          <w:color w:val="000000"/>
          <w:sz w:val="22"/>
          <w:szCs w:val="22"/>
        </w:rPr>
        <w:t xml:space="preserve">; </w:t>
      </w:r>
      <w:r w:rsidRPr="000B6CD9" w:rsidR="000B6CD9">
        <w:rPr>
          <w:rFonts w:ascii="Tahoma" w:hAnsi="Tahoma" w:cs="Tahoma"/>
          <w:sz w:val="22"/>
          <w:szCs w:val="22"/>
        </w:rPr>
        <w:t xml:space="preserve">Good Neighbor </w:t>
      </w:r>
      <w:r w:rsidRPr="00AA600D" w:rsidR="000B6CD9">
        <w:rPr>
          <w:rFonts w:ascii="Tahoma" w:hAnsi="Tahoma" w:cs="Tahoma"/>
          <w:sz w:val="22"/>
          <w:szCs w:val="22"/>
        </w:rPr>
        <w:t>16 USC 2113A</w:t>
      </w:r>
      <w:r w:rsidR="00AA600D">
        <w:rPr>
          <w:rFonts w:ascii="Tahoma" w:hAnsi="Tahoma" w:cs="Tahoma"/>
          <w:sz w:val="22"/>
          <w:szCs w:val="22"/>
        </w:rPr>
        <w:t xml:space="preserve"> as amended</w:t>
      </w:r>
    </w:p>
    <w:p w:rsidRPr="00E95C8E" w:rsidR="00471AD0" w:rsidP="00021E5B" w:rsidRDefault="00471AD0" w14:paraId="0E92730B" w14:textId="139C525B">
      <w:pPr>
        <w:pStyle w:val="BodyTextIndent"/>
        <w:tabs>
          <w:tab w:val="left" w:pos="720"/>
        </w:tabs>
        <w:spacing w:after="80"/>
        <w:ind w:left="720"/>
        <w:rPr>
          <w:rFonts w:ascii="Tahoma" w:hAnsi="Tahoma" w:cs="Tahoma"/>
          <w:sz w:val="22"/>
          <w:szCs w:val="22"/>
        </w:rPr>
      </w:pPr>
    </w:p>
    <w:p w:rsidRPr="00E95C8E" w:rsidR="008E215D" w:rsidP="008E215D" w:rsidRDefault="008E215D" w14:paraId="23541D54"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COLLECTION AGREEMENTS</w:t>
      </w:r>
    </w:p>
    <w:p w:rsidRPr="00E95C8E" w:rsidR="008E215D" w:rsidP="008E215D" w:rsidRDefault="00ED5F3B" w14:paraId="6CF5D90F" w14:textId="77777777">
      <w:pPr>
        <w:pStyle w:val="BodyTextIndent"/>
        <w:tabs>
          <w:tab w:val="left" w:pos="720"/>
        </w:tabs>
        <w:spacing w:after="80"/>
        <w:ind w:left="720"/>
        <w:rPr>
          <w:rFonts w:ascii="Tahoma" w:hAnsi="Tahoma" w:cs="Tahoma"/>
          <w:sz w:val="22"/>
          <w:szCs w:val="22"/>
        </w:rPr>
      </w:pPr>
      <w:r w:rsidRPr="00E95C8E">
        <w:rPr>
          <w:rFonts w:ascii="Tahoma" w:hAnsi="Tahoma" w:cs="Tahoma"/>
          <w:b/>
          <w:sz w:val="22"/>
          <w:szCs w:val="22"/>
        </w:rPr>
        <w:tab/>
      </w:r>
      <w:r w:rsidRPr="00E95C8E" w:rsidR="00360FF9">
        <w:rPr>
          <w:rFonts w:ascii="Tahoma" w:hAnsi="Tahoma" w:cs="Tahoma"/>
          <w:sz w:val="22"/>
          <w:szCs w:val="22"/>
        </w:rPr>
        <w:t>FS-1500-11: Collection Agreement</w:t>
      </w:r>
    </w:p>
    <w:p w:rsidRPr="00E95C8E" w:rsidR="00360FF9" w:rsidP="00360FF9" w:rsidRDefault="00360FF9" w14:paraId="2E950179"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used to accept money, equipment, property, or products from a non-Federal party to carry out a purpose authorized by law.</w:t>
      </w:r>
    </w:p>
    <w:p w:rsidRPr="00E95C8E" w:rsidR="008E215D" w:rsidP="008E215D" w:rsidRDefault="00ED5F3B" w14:paraId="25663D86"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360FF9">
        <w:rPr>
          <w:rFonts w:ascii="Tahoma" w:hAnsi="Tahoma" w:cs="Tahoma"/>
          <w:sz w:val="22"/>
          <w:szCs w:val="22"/>
        </w:rPr>
        <w:t xml:space="preserve">FS-1500-11A: </w:t>
      </w:r>
      <w:r w:rsidRPr="00E95C8E" w:rsidR="008E215D">
        <w:rPr>
          <w:rFonts w:ascii="Tahoma" w:hAnsi="Tahoma" w:cs="Tahoma"/>
          <w:sz w:val="22"/>
          <w:szCs w:val="22"/>
        </w:rPr>
        <w:t>Reimbursable Collection Agreement,</w:t>
      </w:r>
      <w:r w:rsidRPr="00E95C8E" w:rsidR="00360FF9">
        <w:rPr>
          <w:rFonts w:ascii="Tahoma" w:hAnsi="Tahoma" w:cs="Tahoma"/>
          <w:sz w:val="22"/>
          <w:szCs w:val="22"/>
        </w:rPr>
        <w:t xml:space="preserve"> Rocky Mountain Elk Foundation</w:t>
      </w:r>
    </w:p>
    <w:p w:rsidRPr="00E95C8E" w:rsidR="00360FF9" w:rsidP="00360FF9" w:rsidRDefault="00360FF9" w14:paraId="5E530ADB"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provides unique, project specific reimbursable payment requirements for the Rocky Mountain Elk Foundation.  </w:t>
      </w:r>
    </w:p>
    <w:p w:rsidRPr="00E95C8E" w:rsidR="008E215D" w:rsidP="008E215D" w:rsidRDefault="00ED5F3B" w14:paraId="32D450D8"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360FF9">
        <w:rPr>
          <w:rFonts w:ascii="Tahoma" w:hAnsi="Tahoma" w:cs="Tahoma"/>
          <w:sz w:val="22"/>
          <w:szCs w:val="22"/>
        </w:rPr>
        <w:t xml:space="preserve">FS-1500-11B: </w:t>
      </w:r>
      <w:r w:rsidRPr="00E95C8E" w:rsidR="008E215D">
        <w:rPr>
          <w:rFonts w:ascii="Tahoma" w:hAnsi="Tahoma" w:cs="Tahoma"/>
          <w:sz w:val="22"/>
          <w:szCs w:val="22"/>
        </w:rPr>
        <w:t xml:space="preserve">Advance Collection Agreement, Rocky Mountain Elk Foundation </w:t>
      </w:r>
    </w:p>
    <w:p w:rsidRPr="00E95C8E" w:rsidR="001A2AAE" w:rsidP="00F610EA" w:rsidRDefault="00360FF9" w14:paraId="162E4DC8"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Instrument provides unique, project specific advance payment requirements for the Rocky Mountain Elk Foundation.</w:t>
      </w:r>
    </w:p>
    <w:p w:rsidRPr="00E95C8E" w:rsidR="00FF7637" w:rsidP="00C927AD" w:rsidRDefault="00FF7637" w14:paraId="096AA6EF" w14:textId="089F14E2">
      <w:pPr>
        <w:pStyle w:val="BodyTextIndent"/>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E95C8E">
        <w:rPr>
          <w:rFonts w:ascii="Tahoma" w:hAnsi="Tahoma" w:cs="Tahoma"/>
          <w:sz w:val="22"/>
          <w:szCs w:val="22"/>
        </w:rPr>
        <w:t>,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FF7637" w:rsidP="00FF7637" w:rsidRDefault="00FF7637" w14:paraId="5B92D7EB" w14:textId="7777777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Pr="00E95C8E" w:rsidR="004B254E" w:rsidP="00360FF9" w:rsidRDefault="00FA7BA9" w14:paraId="2B723BF2" w14:textId="7777777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Statutory Authority: </w:t>
      </w:r>
    </w:p>
    <w:p w:rsidR="00971DB1" w:rsidP="00971DB1" w:rsidRDefault="00971DB1" w14:paraId="58728A21" w14:textId="77777777">
      <w:pPr>
        <w:widowControl/>
        <w:autoSpaceDE/>
        <w:autoSpaceDN/>
        <w:adjustRightInd/>
        <w:rPr>
          <w:rFonts w:ascii="Tahoma" w:hAnsi="Tahoma" w:cs="Tahoma"/>
          <w:color w:val="000000"/>
          <w:sz w:val="22"/>
          <w:szCs w:val="22"/>
        </w:rPr>
      </w:pPr>
      <w:r>
        <w:rPr>
          <w:rFonts w:ascii="Tahoma" w:hAnsi="Tahoma" w:cs="Tahoma"/>
          <w:sz w:val="22"/>
          <w:szCs w:val="22"/>
        </w:rPr>
        <w:t xml:space="preserve">              </w:t>
      </w:r>
      <w:r w:rsidRPr="00E95C8E" w:rsidR="00FA7BA9">
        <w:rPr>
          <w:rFonts w:ascii="Tahoma" w:hAnsi="Tahoma" w:cs="Tahoma"/>
          <w:sz w:val="22"/>
          <w:szCs w:val="22"/>
        </w:rPr>
        <w:t>FS-1500-11</w:t>
      </w:r>
      <w:r w:rsidRPr="00E95C8E" w:rsidR="004B254E">
        <w:rPr>
          <w:rFonts w:ascii="Tahoma" w:hAnsi="Tahoma" w:cs="Tahoma"/>
          <w:sz w:val="22"/>
          <w:szCs w:val="22"/>
        </w:rPr>
        <w:t>:</w:t>
      </w:r>
      <w:r w:rsidRPr="00E95C8E" w:rsidR="00FA7BA9">
        <w:rPr>
          <w:rFonts w:ascii="Tahoma" w:hAnsi="Tahoma" w:cs="Tahoma"/>
          <w:sz w:val="22"/>
          <w:szCs w:val="22"/>
        </w:rPr>
        <w:t xml:space="preserve"> 1) </w:t>
      </w:r>
      <w:r w:rsidRPr="00971DB1">
        <w:rPr>
          <w:rFonts w:ascii="Tahoma" w:hAnsi="Tahoma" w:cs="Tahoma"/>
          <w:color w:val="000000"/>
          <w:sz w:val="22"/>
          <w:szCs w:val="22"/>
        </w:rPr>
        <w:t xml:space="preserve">Cooperative Funds Act of June 30, 1914 (16 U.S.C. 498) as amended </w:t>
      </w:r>
    </w:p>
    <w:p w:rsidR="00971DB1" w:rsidP="00971DB1" w:rsidRDefault="00971DB1" w14:paraId="3D29FE50" w14:textId="77777777">
      <w:pPr>
        <w:widowControl/>
        <w:autoSpaceDE/>
        <w:autoSpaceDN/>
        <w:adjustRightInd/>
        <w:rPr>
          <w:rFonts w:ascii="Tahoma" w:hAnsi="Tahoma" w:cs="Tahoma"/>
          <w:sz w:val="22"/>
          <w:szCs w:val="22"/>
        </w:rPr>
      </w:pPr>
      <w:r>
        <w:rPr>
          <w:rFonts w:ascii="Tahoma" w:hAnsi="Tahoma" w:cs="Tahoma"/>
          <w:color w:val="000000"/>
          <w:sz w:val="22"/>
          <w:szCs w:val="22"/>
        </w:rPr>
        <w:t xml:space="preserve">              </w:t>
      </w:r>
      <w:r w:rsidRPr="00971DB1">
        <w:rPr>
          <w:rFonts w:ascii="Tahoma" w:hAnsi="Tahoma" w:cs="Tahoma"/>
          <w:color w:val="000000"/>
          <w:sz w:val="22"/>
          <w:szCs w:val="22"/>
        </w:rPr>
        <w:t>by P.L. 104-127.</w:t>
      </w:r>
      <w:r w:rsidRPr="00E95C8E" w:rsidR="00FA7BA9">
        <w:rPr>
          <w:rFonts w:ascii="Tahoma" w:hAnsi="Tahoma" w:cs="Tahoma"/>
          <w:sz w:val="22"/>
          <w:szCs w:val="22"/>
        </w:rPr>
        <w:t xml:space="preserve">; </w:t>
      </w:r>
      <w:r>
        <w:rPr>
          <w:rFonts w:ascii="Tahoma" w:hAnsi="Tahoma" w:cs="Tahoma"/>
          <w:sz w:val="22"/>
          <w:szCs w:val="22"/>
        </w:rPr>
        <w:t xml:space="preserve">2) </w:t>
      </w:r>
      <w:r w:rsidRPr="00971DB1">
        <w:rPr>
          <w:rFonts w:ascii="Tahoma" w:hAnsi="Tahoma" w:cs="Tahoma"/>
          <w:sz w:val="22"/>
          <w:szCs w:val="22"/>
        </w:rPr>
        <w:t xml:space="preserve">Granger- </w:t>
      </w:r>
      <w:proofErr w:type="spellStart"/>
      <w:r w:rsidRPr="00971DB1">
        <w:rPr>
          <w:rFonts w:ascii="Tahoma" w:hAnsi="Tahoma" w:cs="Tahoma"/>
          <w:sz w:val="22"/>
          <w:szCs w:val="22"/>
        </w:rPr>
        <w:t>Thye</w:t>
      </w:r>
      <w:proofErr w:type="spellEnd"/>
      <w:r w:rsidRPr="00971DB1">
        <w:rPr>
          <w:rFonts w:ascii="Tahoma" w:hAnsi="Tahoma" w:cs="Tahoma"/>
          <w:sz w:val="22"/>
          <w:szCs w:val="22"/>
        </w:rPr>
        <w:t xml:space="preserve"> Act of 1950, Public Law 81-478, as amended.  </w:t>
      </w:r>
    </w:p>
    <w:p w:rsidRPr="00971DB1" w:rsidR="00971DB1" w:rsidP="00971DB1" w:rsidRDefault="00971DB1" w14:paraId="0F0E133D" w14:textId="77777777">
      <w:pPr>
        <w:widowControl/>
        <w:autoSpaceDE/>
        <w:autoSpaceDN/>
        <w:adjustRightInd/>
        <w:rPr>
          <w:rFonts w:ascii="Tahoma" w:hAnsi="Tahoma" w:cs="Tahoma"/>
          <w:sz w:val="22"/>
          <w:szCs w:val="22"/>
        </w:rPr>
      </w:pPr>
      <w:r>
        <w:rPr>
          <w:rFonts w:ascii="Tahoma" w:hAnsi="Tahoma" w:cs="Tahoma"/>
          <w:sz w:val="22"/>
          <w:szCs w:val="22"/>
        </w:rPr>
        <w:t xml:space="preserve">              </w:t>
      </w:r>
      <w:r w:rsidRPr="00971DB1">
        <w:rPr>
          <w:rFonts w:ascii="Tahoma" w:hAnsi="Tahoma" w:cs="Tahoma"/>
          <w:sz w:val="22"/>
          <w:szCs w:val="22"/>
        </w:rPr>
        <w:t>16 USC 572</w:t>
      </w:r>
      <w:r w:rsidRPr="00E95C8E" w:rsidR="00FA7BA9">
        <w:rPr>
          <w:rFonts w:ascii="Tahoma" w:hAnsi="Tahoma" w:cs="Tahoma"/>
          <w:sz w:val="22"/>
          <w:szCs w:val="22"/>
        </w:rPr>
        <w:t xml:space="preserve">; </w:t>
      </w:r>
      <w:r>
        <w:rPr>
          <w:rFonts w:ascii="Tahoma" w:hAnsi="Tahoma" w:cs="Tahoma"/>
          <w:sz w:val="22"/>
          <w:szCs w:val="22"/>
        </w:rPr>
        <w:t xml:space="preserve">3) </w:t>
      </w:r>
      <w:r w:rsidRPr="00971DB1">
        <w:rPr>
          <w:rFonts w:ascii="Tahoma" w:hAnsi="Tahoma" w:cs="Tahoma"/>
          <w:sz w:val="22"/>
          <w:szCs w:val="22"/>
        </w:rPr>
        <w:t>Forest and Rangeland Renewable Resources Research Act of 1978</w:t>
      </w:r>
    </w:p>
    <w:p w:rsidR="00971DB1" w:rsidP="00971DB1" w:rsidRDefault="00971DB1" w14:paraId="2A04CC46" w14:textId="77777777">
      <w:pPr>
        <w:pStyle w:val="BodyTextIndent"/>
        <w:tabs>
          <w:tab w:val="left" w:pos="720"/>
        </w:tabs>
        <w:spacing w:after="80"/>
        <w:rPr>
          <w:rFonts w:ascii="Tahoma" w:hAnsi="Tahoma" w:cs="Tahoma"/>
          <w:sz w:val="22"/>
          <w:szCs w:val="22"/>
        </w:rPr>
      </w:pPr>
      <w:r>
        <w:rPr>
          <w:rFonts w:ascii="Tahoma" w:hAnsi="Tahoma" w:cs="Tahoma"/>
          <w:sz w:val="22"/>
          <w:szCs w:val="22"/>
        </w:rPr>
        <w:t xml:space="preserve">         </w:t>
      </w:r>
      <w:r w:rsidRPr="00E95C8E" w:rsidR="00FA7BA9">
        <w:rPr>
          <w:rFonts w:ascii="Tahoma" w:hAnsi="Tahoma" w:cs="Tahoma"/>
          <w:sz w:val="22"/>
          <w:szCs w:val="22"/>
        </w:rPr>
        <w:t>and 4) </w:t>
      </w:r>
      <w:r w:rsidRPr="00971DB1">
        <w:rPr>
          <w:rFonts w:ascii="Tahoma" w:hAnsi="Tahoma" w:cs="Tahoma"/>
          <w:sz w:val="22"/>
          <w:szCs w:val="22"/>
        </w:rPr>
        <w:t>Intergovernmental Cooperation Act of 1968, Public Law 90-577.  31 USC 6505</w:t>
      </w:r>
    </w:p>
    <w:p w:rsidR="003A2A03" w:rsidP="00971DB1" w:rsidRDefault="00971DB1" w14:paraId="151D6D5A" w14:textId="77777777">
      <w:pPr>
        <w:pStyle w:val="NoSpacing"/>
        <w:rPr>
          <w:rFonts w:ascii="Tahoma" w:hAnsi="Tahoma" w:cs="Tahoma"/>
          <w:sz w:val="22"/>
          <w:szCs w:val="22"/>
        </w:rPr>
      </w:pPr>
      <w:r w:rsidRPr="00971DB1">
        <w:rPr>
          <w:rFonts w:ascii="Tahoma" w:hAnsi="Tahoma" w:cs="Tahoma"/>
          <w:sz w:val="22"/>
          <w:szCs w:val="22"/>
        </w:rPr>
        <w:t xml:space="preserve"> </w:t>
      </w:r>
      <w:r>
        <w:rPr>
          <w:rFonts w:ascii="Tahoma" w:hAnsi="Tahoma" w:cs="Tahoma"/>
          <w:sz w:val="22"/>
          <w:szCs w:val="22"/>
        </w:rPr>
        <w:t xml:space="preserve">             </w:t>
      </w:r>
      <w:r w:rsidRPr="00971DB1" w:rsidR="00FA7BA9">
        <w:rPr>
          <w:rFonts w:ascii="Tahoma" w:hAnsi="Tahoma" w:cs="Tahoma"/>
          <w:sz w:val="22"/>
          <w:szCs w:val="22"/>
        </w:rPr>
        <w:t>FS-1500-11A &amp; B</w:t>
      </w:r>
      <w:r w:rsidRPr="00971DB1">
        <w:rPr>
          <w:rFonts w:ascii="Tahoma" w:hAnsi="Tahoma" w:cs="Tahoma"/>
          <w:sz w:val="22"/>
          <w:szCs w:val="22"/>
        </w:rPr>
        <w:t>: 1)</w:t>
      </w:r>
      <w:r w:rsidRPr="00971DB1" w:rsidR="00FA7BA9">
        <w:rPr>
          <w:rFonts w:ascii="Tahoma" w:hAnsi="Tahoma" w:cs="Tahoma"/>
          <w:sz w:val="22"/>
          <w:szCs w:val="22"/>
        </w:rPr>
        <w:t xml:space="preserve"> Cooperat</w:t>
      </w:r>
      <w:r w:rsidRPr="00971DB1">
        <w:rPr>
          <w:rFonts w:ascii="Tahoma" w:hAnsi="Tahoma" w:cs="Tahoma"/>
          <w:sz w:val="22"/>
          <w:szCs w:val="22"/>
        </w:rPr>
        <w:t>ive Funds Act of June 30, 1914. 16 U.S.C. 498</w:t>
      </w:r>
      <w:r w:rsidRPr="00971DB1" w:rsidR="00FA7BA9">
        <w:rPr>
          <w:rFonts w:ascii="Tahoma" w:hAnsi="Tahoma" w:cs="Tahoma"/>
          <w:sz w:val="22"/>
          <w:szCs w:val="22"/>
        </w:rPr>
        <w:t>.</w:t>
      </w:r>
      <w:r w:rsidRPr="00971DB1">
        <w:rPr>
          <w:rFonts w:ascii="Tahoma" w:hAnsi="Tahoma" w:cs="Tahoma"/>
          <w:sz w:val="22"/>
          <w:szCs w:val="22"/>
        </w:rPr>
        <w:t xml:space="preserve"> </w:t>
      </w:r>
    </w:p>
    <w:p w:rsidR="00FA7BA9" w:rsidP="00971DB1" w:rsidRDefault="003A2A03" w14:paraId="24F8D9F5" w14:textId="489D7DD9">
      <w:pPr>
        <w:pStyle w:val="NoSpacing"/>
        <w:rPr>
          <w:rFonts w:ascii="Tahoma" w:hAnsi="Tahoma" w:cs="Tahoma"/>
          <w:sz w:val="22"/>
          <w:szCs w:val="22"/>
        </w:rPr>
      </w:pPr>
      <w:r>
        <w:rPr>
          <w:rFonts w:ascii="Tahoma" w:hAnsi="Tahoma" w:cs="Tahoma"/>
          <w:sz w:val="22"/>
          <w:szCs w:val="22"/>
        </w:rPr>
        <w:t xml:space="preserve">              </w:t>
      </w:r>
      <w:r w:rsidRPr="00971DB1" w:rsidR="00FA7BA9">
        <w:rPr>
          <w:rFonts w:ascii="Tahoma" w:hAnsi="Tahoma" w:cs="Tahoma"/>
          <w:sz w:val="22"/>
          <w:szCs w:val="22"/>
        </w:rPr>
        <w:t>FS-1500</w:t>
      </w:r>
      <w:r w:rsidRPr="00971DB1" w:rsidR="00971DB1">
        <w:rPr>
          <w:rFonts w:ascii="Tahoma" w:hAnsi="Tahoma" w:cs="Tahoma"/>
          <w:sz w:val="22"/>
          <w:szCs w:val="22"/>
        </w:rPr>
        <w:t xml:space="preserve">-11C; 2) Granger- </w:t>
      </w:r>
      <w:proofErr w:type="spellStart"/>
      <w:r w:rsidRPr="00971DB1" w:rsidR="00971DB1">
        <w:rPr>
          <w:rFonts w:ascii="Tahoma" w:hAnsi="Tahoma" w:cs="Tahoma"/>
          <w:sz w:val="22"/>
          <w:szCs w:val="22"/>
        </w:rPr>
        <w:t>Thye</w:t>
      </w:r>
      <w:proofErr w:type="spellEnd"/>
      <w:r w:rsidRPr="00971DB1" w:rsidR="00971DB1">
        <w:rPr>
          <w:rFonts w:ascii="Tahoma" w:hAnsi="Tahoma" w:cs="Tahoma"/>
          <w:sz w:val="22"/>
          <w:szCs w:val="22"/>
        </w:rPr>
        <w:t xml:space="preserve"> Act of 1950, Public Law 81-478, as amended. </w:t>
      </w:r>
    </w:p>
    <w:p w:rsidR="00004362" w:rsidP="00971DB1" w:rsidRDefault="00004362" w14:paraId="5CF1BB28" w14:textId="77777777">
      <w:pPr>
        <w:pStyle w:val="NoSpacing"/>
        <w:rPr>
          <w:rFonts w:ascii="Tahoma" w:hAnsi="Tahoma" w:cs="Tahoma"/>
          <w:sz w:val="22"/>
          <w:szCs w:val="22"/>
        </w:rPr>
      </w:pPr>
    </w:p>
    <w:p w:rsidR="00212CF9" w:rsidP="00971DB1" w:rsidRDefault="00212CF9" w14:paraId="79CE51AF" w14:textId="77777777">
      <w:pPr>
        <w:pStyle w:val="NoSpacing"/>
        <w:rPr>
          <w:rFonts w:ascii="Tahoma" w:hAnsi="Tahoma" w:cs="Tahoma"/>
          <w:sz w:val="22"/>
          <w:szCs w:val="22"/>
        </w:rPr>
      </w:pPr>
    </w:p>
    <w:p w:rsidRPr="002C29CC" w:rsidR="002C29CC" w:rsidP="00971DB1" w:rsidRDefault="002C29CC" w14:paraId="7B20A3ED" w14:textId="77777777">
      <w:pPr>
        <w:pStyle w:val="NoSpacing"/>
        <w:rPr>
          <w:rFonts w:ascii="Tahoma" w:hAnsi="Tahoma" w:cs="Tahoma"/>
          <w:sz w:val="16"/>
          <w:szCs w:val="16"/>
        </w:rPr>
      </w:pPr>
    </w:p>
    <w:p w:rsidRPr="00E95C8E" w:rsidR="008E215D" w:rsidP="008E215D" w:rsidRDefault="008E215D" w14:paraId="701C0FC4"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MEMORANDUM OF UNDERSTANDING</w:t>
      </w:r>
    </w:p>
    <w:p w:rsidRPr="00E95C8E" w:rsidR="008E215D" w:rsidP="000E3676" w:rsidRDefault="00FF7637" w14:paraId="7F95B375" w14:textId="77777777">
      <w:pPr>
        <w:pStyle w:val="BodyTextIndent"/>
        <w:tabs>
          <w:tab w:val="clear" w:pos="1083"/>
        </w:tabs>
        <w:spacing w:after="80"/>
        <w:ind w:left="990"/>
        <w:rPr>
          <w:rFonts w:ascii="Tahoma" w:hAnsi="Tahoma" w:cs="Tahoma"/>
          <w:sz w:val="22"/>
          <w:szCs w:val="22"/>
        </w:rPr>
      </w:pPr>
      <w:r w:rsidRPr="00E95C8E">
        <w:rPr>
          <w:rFonts w:ascii="Tahoma" w:hAnsi="Tahoma" w:cs="Tahoma"/>
          <w:sz w:val="22"/>
          <w:szCs w:val="22"/>
        </w:rPr>
        <w:t>FS-1500-15: Memorandum of Understanding</w:t>
      </w:r>
    </w:p>
    <w:p w:rsidRPr="00E95C8E" w:rsidR="006154C9" w:rsidP="000E3676" w:rsidRDefault="006154C9" w14:paraId="2D128704" w14:textId="77777777">
      <w:pPr>
        <w:pStyle w:val="BodyTextIndent"/>
        <w:tabs>
          <w:tab w:val="left" w:pos="720"/>
        </w:tabs>
        <w:spacing w:after="80"/>
        <w:ind w:left="99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used for a written plan between the Forest Service and other parties for carrying out their separate activities in a coordinated and mutually beneficial manner and for documenting a framework for cooperation.</w:t>
      </w:r>
    </w:p>
    <w:p w:rsidRPr="00E95C8E" w:rsidR="006154C9" w:rsidP="000E3676" w:rsidRDefault="006154C9" w14:paraId="3AD27381" w14:textId="77777777">
      <w:pPr>
        <w:pStyle w:val="BodyTextIndent"/>
        <w:tabs>
          <w:tab w:val="left" w:pos="720"/>
        </w:tabs>
        <w:spacing w:after="80"/>
        <w:ind w:left="990"/>
        <w:rPr>
          <w:rFonts w:ascii="Tahoma" w:hAnsi="Tahoma" w:cs="Tahoma"/>
          <w:sz w:val="22"/>
          <w:szCs w:val="22"/>
        </w:rPr>
      </w:pPr>
      <w:r w:rsidRPr="00E95C8E">
        <w:rPr>
          <w:rFonts w:ascii="Tahoma" w:hAnsi="Tahoma" w:cs="Tahoma"/>
          <w:sz w:val="22"/>
          <w:szCs w:val="22"/>
        </w:rPr>
        <w:t xml:space="preserve">FS-1500-15A: </w:t>
      </w:r>
      <w:r w:rsidRPr="00E95C8E" w:rsidR="008E215D">
        <w:rPr>
          <w:rFonts w:ascii="Tahoma" w:hAnsi="Tahoma" w:cs="Tahoma"/>
          <w:sz w:val="22"/>
          <w:szCs w:val="22"/>
        </w:rPr>
        <w:t>Memorandum of Understanding for Cooperative Frequency Usage</w:t>
      </w:r>
    </w:p>
    <w:p w:rsidRPr="00E95C8E" w:rsidR="00747817" w:rsidP="000E3676" w:rsidRDefault="00747817" w14:paraId="36A5E78B" w14:textId="77777777">
      <w:pPr>
        <w:pStyle w:val="BodyTextIndent"/>
        <w:tabs>
          <w:tab w:val="left" w:pos="720"/>
        </w:tabs>
        <w:spacing w:after="80"/>
        <w:ind w:left="990"/>
        <w:rPr>
          <w:rFonts w:ascii="Tahoma" w:hAnsi="Tahoma" w:cs="Tahoma"/>
          <w:sz w:val="22"/>
          <w:szCs w:val="22"/>
        </w:rPr>
      </w:pPr>
      <w:r w:rsidRPr="00E95C8E">
        <w:rPr>
          <w:rFonts w:ascii="Tahoma" w:hAnsi="Tahoma" w:cs="Tahoma"/>
          <w:i/>
          <w:sz w:val="22"/>
          <w:szCs w:val="22"/>
        </w:rPr>
        <w:t>Description:</w:t>
      </w:r>
      <w:r w:rsidRPr="00E95C8E">
        <w:rPr>
          <w:rFonts w:ascii="Tahoma" w:hAnsi="Tahoma" w:cs="Tahoma"/>
          <w:sz w:val="22"/>
          <w:szCs w:val="22"/>
        </w:rPr>
        <w:t xml:space="preserve"> Instrument that establishes a mutual agreement between parties regarding the use of radio frequencies.</w:t>
      </w:r>
    </w:p>
    <w:p w:rsidRPr="00E95C8E" w:rsidR="00747817" w:rsidP="00747817" w:rsidRDefault="00747817" w14:paraId="15B08482" w14:textId="0A213633">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E95C8E">
        <w:rPr>
          <w:rFonts w:ascii="Tahoma" w:hAnsi="Tahoma" w:cs="Tahoma"/>
          <w:sz w:val="22"/>
          <w:szCs w:val="22"/>
        </w:rPr>
        <w:t>, &amp; System of Award Management (SAM); and 3) Other related administrative information.</w:t>
      </w:r>
    </w:p>
    <w:p w:rsidRPr="00E95C8E" w:rsidR="00747817" w:rsidP="00747817" w:rsidRDefault="00747817" w14:paraId="2FD82DDE" w14:textId="7777777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Pr="00E95C8E" w:rsidR="00747817" w:rsidP="00747817" w:rsidRDefault="00FA7BA9" w14:paraId="136471CC"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None. </w:t>
      </w:r>
    </w:p>
    <w:p w:rsidRPr="00E95C8E" w:rsidR="008E215D" w:rsidP="008E215D" w:rsidRDefault="004E4C95" w14:paraId="1ABBFF18"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STEWARD</w:t>
      </w:r>
      <w:r w:rsidRPr="00E95C8E" w:rsidR="00747817">
        <w:rPr>
          <w:rFonts w:ascii="Tahoma" w:hAnsi="Tahoma" w:cs="Tahoma"/>
          <w:b/>
          <w:sz w:val="22"/>
          <w:szCs w:val="22"/>
        </w:rPr>
        <w:t>SHIP AGREEMENTS</w:t>
      </w:r>
    </w:p>
    <w:p w:rsidRPr="00E95C8E" w:rsidR="00747817" w:rsidP="008E215D" w:rsidRDefault="00ED5F3B" w14:paraId="3935F351"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747817">
        <w:rPr>
          <w:rFonts w:ascii="Tahoma" w:hAnsi="Tahoma" w:cs="Tahoma"/>
          <w:sz w:val="22"/>
          <w:szCs w:val="22"/>
        </w:rPr>
        <w:t xml:space="preserve">FS 1500-21: </w:t>
      </w:r>
      <w:r w:rsidRPr="00E95C8E" w:rsidR="008E215D">
        <w:rPr>
          <w:rFonts w:ascii="Tahoma" w:hAnsi="Tahoma" w:cs="Tahoma"/>
          <w:sz w:val="22"/>
          <w:szCs w:val="22"/>
        </w:rPr>
        <w:t>Master Stewardship Agreement</w:t>
      </w:r>
      <w:r w:rsidRPr="00E95C8E" w:rsidR="008E215D">
        <w:rPr>
          <w:rFonts w:ascii="Tahoma" w:hAnsi="Tahoma" w:cs="Tahoma"/>
          <w:sz w:val="22"/>
          <w:szCs w:val="22"/>
        </w:rPr>
        <w:tab/>
      </w:r>
    </w:p>
    <w:p w:rsidRPr="00E95C8E" w:rsidR="004E4C95" w:rsidP="004E4C95" w:rsidRDefault="004E4C95" w14:paraId="65C43BB9"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establishes a mutual agreement between parties regarding a stewardship agreement.  </w:t>
      </w:r>
    </w:p>
    <w:p w:rsidRPr="00E95C8E" w:rsidR="004E4C95" w:rsidP="008E215D" w:rsidRDefault="00ED5F3B" w14:paraId="3434051F"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747817">
        <w:rPr>
          <w:rFonts w:ascii="Tahoma" w:hAnsi="Tahoma" w:cs="Tahoma"/>
          <w:sz w:val="22"/>
          <w:szCs w:val="22"/>
        </w:rPr>
        <w:t xml:space="preserve">FS-1500-21A: </w:t>
      </w:r>
      <w:r w:rsidRPr="00E95C8E" w:rsidR="008E215D">
        <w:rPr>
          <w:rFonts w:ascii="Tahoma" w:hAnsi="Tahoma" w:cs="Tahoma"/>
          <w:sz w:val="22"/>
          <w:szCs w:val="22"/>
        </w:rPr>
        <w:t>Stewardship Agreement Supplemental Project Agreement</w:t>
      </w:r>
    </w:p>
    <w:p w:rsidRPr="00E95C8E" w:rsidR="004E4C95" w:rsidP="004E4C95" w:rsidRDefault="004E4C95" w14:paraId="4AB532BB"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acts as a supplemental, funded agreement to a Master Stewardship Agreement.</w:t>
      </w:r>
    </w:p>
    <w:p w:rsidRPr="00E95C8E" w:rsidR="004E4C95" w:rsidP="008E215D" w:rsidRDefault="00ED5F3B" w14:paraId="2467F9D1"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4E4C95">
        <w:rPr>
          <w:rFonts w:ascii="Tahoma" w:hAnsi="Tahoma" w:cs="Tahoma"/>
          <w:sz w:val="22"/>
          <w:szCs w:val="22"/>
        </w:rPr>
        <w:t xml:space="preserve">FS-1500-21B: </w:t>
      </w:r>
      <w:r w:rsidRPr="00E95C8E" w:rsidR="008E215D">
        <w:rPr>
          <w:rFonts w:ascii="Tahoma" w:hAnsi="Tahoma" w:cs="Tahoma"/>
          <w:sz w:val="22"/>
          <w:szCs w:val="22"/>
        </w:rPr>
        <w:t>Stewardship Agreement Financial Plan</w:t>
      </w:r>
    </w:p>
    <w:p w:rsidRPr="00E95C8E" w:rsidR="004E4C95" w:rsidP="004E4C95" w:rsidRDefault="004E4C95" w14:paraId="43E77E26"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documents the financial component of a Stewardship Agreement Supplemental Project Agreement.</w:t>
      </w:r>
    </w:p>
    <w:p w:rsidRPr="00E95C8E" w:rsidR="008E215D" w:rsidP="008E215D" w:rsidRDefault="00ED5F3B" w14:paraId="22DF4CA0"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r>
      <w:r w:rsidRPr="00E95C8E" w:rsidR="004E4C95">
        <w:rPr>
          <w:rFonts w:ascii="Tahoma" w:hAnsi="Tahoma" w:cs="Tahoma"/>
          <w:sz w:val="22"/>
          <w:szCs w:val="22"/>
        </w:rPr>
        <w:t xml:space="preserve">FS-1500-21C: </w:t>
      </w:r>
      <w:r w:rsidRPr="00E95C8E" w:rsidR="008E215D">
        <w:rPr>
          <w:rFonts w:ascii="Tahoma" w:hAnsi="Tahoma" w:cs="Tahoma"/>
          <w:sz w:val="22"/>
          <w:szCs w:val="22"/>
        </w:rPr>
        <w:t>Stewardship Agreement</w:t>
      </w:r>
    </w:p>
    <w:p w:rsidRPr="00E95C8E" w:rsidR="004E4C95" w:rsidP="004E4C95" w:rsidRDefault="004E4C95" w14:paraId="6B8B6147"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 xml:space="preserve">Instrument that provides unique, project specific requirements for a stewardship agreement.  </w:t>
      </w:r>
    </w:p>
    <w:p w:rsidRPr="00E95C8E" w:rsidR="008E215D" w:rsidP="00ED5F3B" w:rsidRDefault="004E4C95" w14:paraId="5D1FC1C0" w14:textId="77777777">
      <w:pPr>
        <w:pStyle w:val="BodyTextIndent"/>
        <w:tabs>
          <w:tab w:val="left" w:pos="720"/>
        </w:tabs>
        <w:spacing w:after="80"/>
        <w:ind w:left="1083"/>
        <w:rPr>
          <w:rFonts w:ascii="Tahoma" w:hAnsi="Tahoma" w:cs="Tahoma"/>
          <w:sz w:val="22"/>
          <w:szCs w:val="22"/>
        </w:rPr>
      </w:pPr>
      <w:r w:rsidRPr="00E95C8E">
        <w:rPr>
          <w:rFonts w:ascii="Tahoma" w:hAnsi="Tahoma" w:cs="Tahoma"/>
          <w:sz w:val="22"/>
          <w:szCs w:val="22"/>
        </w:rPr>
        <w:t xml:space="preserve">FS-1500-21D: </w:t>
      </w:r>
      <w:r w:rsidRPr="00E95C8E" w:rsidR="008E215D">
        <w:rPr>
          <w:rFonts w:ascii="Tahoma" w:hAnsi="Tahoma" w:cs="Tahoma"/>
          <w:sz w:val="22"/>
          <w:szCs w:val="22"/>
        </w:rPr>
        <w:t>S</w:t>
      </w:r>
      <w:r w:rsidRPr="00E95C8E">
        <w:rPr>
          <w:rFonts w:ascii="Tahoma" w:hAnsi="Tahoma" w:cs="Tahoma"/>
          <w:sz w:val="22"/>
          <w:szCs w:val="22"/>
        </w:rPr>
        <w:t>tewardship Agreement Non-Timber</w:t>
      </w:r>
    </w:p>
    <w:p w:rsidRPr="00E95C8E" w:rsidR="004E4C95" w:rsidP="004E4C95" w:rsidRDefault="004E4C95" w14:paraId="2658BE64" w14:textId="77777777">
      <w:pPr>
        <w:pStyle w:val="BodyTextIndent"/>
        <w:tabs>
          <w:tab w:val="left" w:pos="720"/>
        </w:tabs>
        <w:spacing w:after="80"/>
        <w:ind w:left="1083"/>
        <w:rPr>
          <w:rFonts w:ascii="Tahoma" w:hAnsi="Tahoma" w:cs="Tahoma"/>
          <w:i/>
          <w:sz w:val="22"/>
          <w:szCs w:val="22"/>
        </w:rPr>
      </w:pPr>
      <w:r w:rsidRPr="00E95C8E">
        <w:rPr>
          <w:rFonts w:ascii="Tahoma" w:hAnsi="Tahoma" w:cs="Tahoma"/>
          <w:i/>
          <w:sz w:val="22"/>
          <w:szCs w:val="22"/>
        </w:rPr>
        <w:t xml:space="preserve">Description: </w:t>
      </w:r>
      <w:r w:rsidRPr="00E95C8E">
        <w:rPr>
          <w:rFonts w:ascii="Tahoma" w:hAnsi="Tahoma" w:cs="Tahoma"/>
          <w:sz w:val="22"/>
          <w:szCs w:val="22"/>
        </w:rPr>
        <w:t>Instrument that provides unique, project specific requirements for a stewardship agreement</w:t>
      </w:r>
    </w:p>
    <w:p w:rsidRPr="00E95C8E" w:rsidR="004E4C95" w:rsidP="004E4C95" w:rsidRDefault="004E4C95" w14:paraId="358CBB6D" w14:textId="37FCA6D9">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Information Collected:</w:t>
      </w:r>
      <w:r w:rsidR="00A83589">
        <w:rPr>
          <w:rFonts w:ascii="Tahoma" w:hAnsi="Tahoma" w:cs="Tahoma"/>
          <w:i/>
          <w:sz w:val="22"/>
          <w:szCs w:val="22"/>
        </w:rPr>
        <w:t xml:space="preserve"> </w:t>
      </w:r>
      <w:r w:rsidRPr="00E95C8E">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E95C8E">
        <w:rPr>
          <w:rFonts w:ascii="Tahoma" w:hAnsi="Tahoma" w:cs="Tahoma"/>
          <w:sz w:val="22"/>
          <w:szCs w:val="22"/>
        </w:rPr>
        <w:t>, &amp; System of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4E4C95" w:rsidP="004E4C95" w:rsidRDefault="004E4C95" w14:paraId="72FF07CE"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Pr="006F0ED1" w:rsidR="006F0ED1" w:rsidP="006F0ED1" w:rsidRDefault="00773EC2" w14:paraId="3CDB676B"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w:t>
      </w:r>
      <w:r w:rsidR="006F0ED1">
        <w:rPr>
          <w:rFonts w:ascii="Tahoma" w:hAnsi="Tahoma" w:cs="Tahoma"/>
          <w:sz w:val="22"/>
          <w:szCs w:val="22"/>
        </w:rPr>
        <w:t xml:space="preserve"> </w:t>
      </w:r>
      <w:r w:rsidRPr="006F0ED1" w:rsidR="006F0ED1">
        <w:rPr>
          <w:rFonts w:ascii="Tahoma" w:hAnsi="Tahoma" w:cs="Tahoma"/>
          <w:sz w:val="22"/>
          <w:szCs w:val="22"/>
        </w:rPr>
        <w:t>Stewardship End Result Contracting, Public Law 108-148 §604.  16 USC 6591c.</w:t>
      </w:r>
    </w:p>
    <w:p w:rsidRPr="00E95C8E" w:rsidR="000C3C58" w:rsidP="006F0ED1" w:rsidRDefault="000C3C58" w14:paraId="481B37D5" w14:textId="77777777">
      <w:pPr>
        <w:pStyle w:val="BodyTextIndent"/>
        <w:tabs>
          <w:tab w:val="clear" w:pos="1083"/>
          <w:tab w:val="left" w:pos="720"/>
        </w:tabs>
        <w:spacing w:after="80"/>
        <w:ind w:left="720"/>
        <w:rPr>
          <w:rFonts w:ascii="Tahoma" w:hAnsi="Tahoma" w:cs="Tahoma"/>
          <w:b/>
          <w:sz w:val="22"/>
          <w:szCs w:val="22"/>
        </w:rPr>
      </w:pPr>
      <w:r>
        <w:rPr>
          <w:rFonts w:ascii="Tahoma" w:hAnsi="Tahoma" w:cs="Tahoma"/>
          <w:b/>
          <w:sz w:val="22"/>
          <w:szCs w:val="22"/>
        </w:rPr>
        <w:t xml:space="preserve">GOOD NEIGHBOR </w:t>
      </w:r>
      <w:r w:rsidRPr="00E95C8E">
        <w:rPr>
          <w:rFonts w:ascii="Tahoma" w:hAnsi="Tahoma" w:cs="Tahoma"/>
          <w:b/>
          <w:sz w:val="22"/>
          <w:szCs w:val="22"/>
        </w:rPr>
        <w:t>AGREEMENTS</w:t>
      </w:r>
    </w:p>
    <w:p w:rsidRPr="00E95C8E" w:rsidR="000C3C58" w:rsidP="000C3C58" w:rsidRDefault="000C3C58" w14:paraId="5739B68D" w14:textId="77777777">
      <w:pPr>
        <w:pStyle w:val="BodyTextIndent"/>
        <w:tabs>
          <w:tab w:val="left" w:pos="720"/>
        </w:tabs>
        <w:spacing w:after="80"/>
        <w:ind w:left="720"/>
        <w:rPr>
          <w:rFonts w:ascii="Tahoma" w:hAnsi="Tahoma" w:cs="Tahoma"/>
          <w:sz w:val="22"/>
          <w:szCs w:val="22"/>
        </w:rPr>
      </w:pPr>
      <w:r>
        <w:rPr>
          <w:rFonts w:ascii="Tahoma" w:hAnsi="Tahoma" w:cs="Tahoma"/>
          <w:sz w:val="22"/>
          <w:szCs w:val="22"/>
        </w:rPr>
        <w:t xml:space="preserve">    FS 1500-36</w:t>
      </w:r>
      <w:r w:rsidRPr="00E95C8E">
        <w:rPr>
          <w:rFonts w:ascii="Tahoma" w:hAnsi="Tahoma" w:cs="Tahoma"/>
          <w:sz w:val="22"/>
          <w:szCs w:val="22"/>
        </w:rPr>
        <w:t xml:space="preserve">: </w:t>
      </w:r>
      <w:r>
        <w:rPr>
          <w:rFonts w:ascii="Tahoma" w:hAnsi="Tahoma" w:cs="Tahoma"/>
          <w:sz w:val="22"/>
          <w:szCs w:val="22"/>
        </w:rPr>
        <w:t xml:space="preserve">Good Neighbor </w:t>
      </w:r>
      <w:r w:rsidRPr="00E95C8E">
        <w:rPr>
          <w:rFonts w:ascii="Tahoma" w:hAnsi="Tahoma" w:cs="Tahoma"/>
          <w:sz w:val="22"/>
          <w:szCs w:val="22"/>
        </w:rPr>
        <w:t>Agreement</w:t>
      </w:r>
      <w:r w:rsidRPr="00E95C8E">
        <w:rPr>
          <w:rFonts w:ascii="Tahoma" w:hAnsi="Tahoma" w:cs="Tahoma"/>
          <w:sz w:val="22"/>
          <w:szCs w:val="22"/>
        </w:rPr>
        <w:tab/>
      </w:r>
    </w:p>
    <w:p w:rsidR="00416B89" w:rsidP="000C3C58" w:rsidRDefault="000C3C58" w14:paraId="5C1D26B2" w14:textId="77777777">
      <w:pPr>
        <w:pStyle w:val="BodyTextIndent"/>
        <w:tabs>
          <w:tab w:val="left" w:pos="720"/>
        </w:tabs>
        <w:spacing w:after="80"/>
        <w:ind w:left="1083"/>
        <w:rPr>
          <w:rFonts w:ascii="Tahoma" w:hAnsi="Tahoma" w:cs="Tahoma"/>
          <w:i/>
          <w:sz w:val="22"/>
          <w:szCs w:val="22"/>
        </w:rPr>
      </w:pPr>
      <w:r w:rsidRPr="00E95C8E">
        <w:rPr>
          <w:rFonts w:ascii="Tahoma" w:hAnsi="Tahoma" w:cs="Tahoma"/>
          <w:i/>
          <w:sz w:val="22"/>
          <w:szCs w:val="22"/>
        </w:rPr>
        <w:t xml:space="preserve">Description: </w:t>
      </w:r>
      <w:r w:rsidRPr="00416B89" w:rsidR="00416B89">
        <w:rPr>
          <w:rFonts w:ascii="Tahoma" w:hAnsi="Tahoma" w:cs="Tahoma"/>
          <w:sz w:val="22"/>
          <w:szCs w:val="22"/>
        </w:rPr>
        <w:t>Instrument that provides unique, project specific requirements for a stewardship agreement</w:t>
      </w:r>
      <w:r w:rsidRPr="00416B89" w:rsidR="00416B89">
        <w:rPr>
          <w:rFonts w:ascii="Tahoma" w:hAnsi="Tahoma" w:cs="Tahoma"/>
          <w:i/>
          <w:sz w:val="22"/>
          <w:szCs w:val="22"/>
        </w:rPr>
        <w:t>.</w:t>
      </w:r>
    </w:p>
    <w:p w:rsidRPr="00E95C8E" w:rsidR="00416B89" w:rsidP="00416B89" w:rsidRDefault="00416B89" w14:paraId="656274F2" w14:textId="77777777">
      <w:pPr>
        <w:pStyle w:val="BodyTextIndent"/>
        <w:tabs>
          <w:tab w:val="left" w:pos="720"/>
        </w:tabs>
        <w:spacing w:after="80"/>
        <w:ind w:left="720"/>
        <w:rPr>
          <w:rFonts w:ascii="Tahoma" w:hAnsi="Tahoma" w:cs="Tahoma"/>
          <w:sz w:val="22"/>
          <w:szCs w:val="22"/>
        </w:rPr>
      </w:pPr>
      <w:r>
        <w:rPr>
          <w:rFonts w:ascii="Tahoma" w:hAnsi="Tahoma" w:cs="Tahoma"/>
          <w:sz w:val="22"/>
          <w:szCs w:val="22"/>
        </w:rPr>
        <w:t xml:space="preserve">     FS-1500-36</w:t>
      </w:r>
      <w:r w:rsidRPr="00E95C8E">
        <w:rPr>
          <w:rFonts w:ascii="Tahoma" w:hAnsi="Tahoma" w:cs="Tahoma"/>
          <w:sz w:val="22"/>
          <w:szCs w:val="22"/>
        </w:rPr>
        <w:t xml:space="preserve">A: </w:t>
      </w:r>
      <w:r>
        <w:rPr>
          <w:rFonts w:ascii="Tahoma" w:hAnsi="Tahoma" w:cs="Tahoma"/>
          <w:sz w:val="22"/>
          <w:szCs w:val="22"/>
        </w:rPr>
        <w:t>Master Good Neighbor Agreement</w:t>
      </w:r>
    </w:p>
    <w:p w:rsidRPr="003C3AA7" w:rsidR="000C3C58" w:rsidP="000C3C58" w:rsidRDefault="00416B89" w14:paraId="0D2D528A" w14:textId="77777777">
      <w:pPr>
        <w:pStyle w:val="BodyTextIndent"/>
        <w:tabs>
          <w:tab w:val="left" w:pos="720"/>
        </w:tabs>
        <w:spacing w:after="80"/>
        <w:ind w:left="1083"/>
        <w:rPr>
          <w:rFonts w:ascii="Tahoma" w:hAnsi="Tahoma" w:cs="Tahoma"/>
          <w:sz w:val="22"/>
          <w:szCs w:val="22"/>
        </w:rPr>
      </w:pPr>
      <w:r w:rsidRPr="003C3AA7">
        <w:rPr>
          <w:rFonts w:ascii="Tahoma" w:hAnsi="Tahoma" w:cs="Tahoma"/>
          <w:i/>
          <w:sz w:val="22"/>
          <w:szCs w:val="22"/>
        </w:rPr>
        <w:t xml:space="preserve">Description: </w:t>
      </w:r>
      <w:r w:rsidRPr="003C3AA7" w:rsidR="000C3C58">
        <w:rPr>
          <w:rFonts w:ascii="Tahoma" w:hAnsi="Tahoma" w:cs="Tahoma"/>
          <w:sz w:val="22"/>
          <w:szCs w:val="22"/>
        </w:rPr>
        <w:t xml:space="preserve">Instrument that establishes a mutual agreement between parties regarding a good neighbor agreement.  </w:t>
      </w:r>
    </w:p>
    <w:p w:rsidRPr="003C3AA7" w:rsidR="00416B89" w:rsidP="00416B89" w:rsidRDefault="000C3C58" w14:paraId="1EC43DD2" w14:textId="77777777">
      <w:pPr>
        <w:pStyle w:val="BodyTextIndent"/>
        <w:tabs>
          <w:tab w:val="left" w:pos="720"/>
        </w:tabs>
        <w:spacing w:after="80"/>
        <w:ind w:left="720"/>
        <w:rPr>
          <w:rFonts w:ascii="Tahoma" w:hAnsi="Tahoma" w:cs="Tahoma"/>
          <w:i/>
          <w:sz w:val="22"/>
          <w:szCs w:val="22"/>
        </w:rPr>
      </w:pPr>
      <w:r w:rsidRPr="003C3AA7">
        <w:rPr>
          <w:rFonts w:ascii="Tahoma" w:hAnsi="Tahoma" w:cs="Tahoma"/>
          <w:sz w:val="22"/>
          <w:szCs w:val="22"/>
        </w:rPr>
        <w:tab/>
      </w:r>
      <w:r w:rsidRPr="003C3AA7" w:rsidR="00416B89">
        <w:rPr>
          <w:rFonts w:ascii="Tahoma" w:hAnsi="Tahoma" w:cs="Tahoma"/>
          <w:sz w:val="22"/>
          <w:szCs w:val="22"/>
        </w:rPr>
        <w:t>FS-1500-36B: Supplemental Good Neighbor Agreement</w:t>
      </w:r>
    </w:p>
    <w:p w:rsidRPr="003C3AA7" w:rsidR="000C3C58" w:rsidP="000C3C58" w:rsidRDefault="00416B89" w14:paraId="698451EA" w14:textId="77777777">
      <w:pPr>
        <w:pStyle w:val="BodyTextIndent"/>
        <w:tabs>
          <w:tab w:val="left" w:pos="720"/>
        </w:tabs>
        <w:spacing w:after="80"/>
        <w:ind w:left="1083"/>
        <w:rPr>
          <w:rFonts w:ascii="Tahoma" w:hAnsi="Tahoma" w:cs="Tahoma"/>
          <w:sz w:val="22"/>
          <w:szCs w:val="22"/>
        </w:rPr>
      </w:pPr>
      <w:r w:rsidRPr="003C3AA7">
        <w:rPr>
          <w:rFonts w:ascii="Tahoma" w:hAnsi="Tahoma" w:cs="Tahoma"/>
          <w:i/>
          <w:sz w:val="22"/>
          <w:szCs w:val="22"/>
        </w:rPr>
        <w:t>Description:</w:t>
      </w:r>
      <w:r w:rsidRPr="003C3AA7">
        <w:rPr>
          <w:rFonts w:ascii="Tahoma" w:hAnsi="Tahoma" w:cs="Tahoma"/>
          <w:sz w:val="22"/>
          <w:szCs w:val="22"/>
        </w:rPr>
        <w:t xml:space="preserve"> </w:t>
      </w:r>
      <w:r w:rsidRPr="003C3AA7" w:rsidR="000C3C58">
        <w:rPr>
          <w:rFonts w:ascii="Tahoma" w:hAnsi="Tahoma" w:cs="Tahoma"/>
          <w:sz w:val="22"/>
          <w:szCs w:val="22"/>
        </w:rPr>
        <w:t>Instrument that acts as a supplemental, funded a</w:t>
      </w:r>
      <w:r w:rsidRPr="003C3AA7" w:rsidR="00FE57F1">
        <w:rPr>
          <w:rFonts w:ascii="Tahoma" w:hAnsi="Tahoma" w:cs="Tahoma"/>
          <w:sz w:val="22"/>
          <w:szCs w:val="22"/>
        </w:rPr>
        <w:t>greement to a Master Good Neighbor</w:t>
      </w:r>
      <w:r w:rsidRPr="003C3AA7" w:rsidR="000C3C58">
        <w:rPr>
          <w:rFonts w:ascii="Tahoma" w:hAnsi="Tahoma" w:cs="Tahoma"/>
          <w:sz w:val="22"/>
          <w:szCs w:val="22"/>
        </w:rPr>
        <w:t xml:space="preserve"> Agreement.</w:t>
      </w:r>
    </w:p>
    <w:p w:rsidRPr="00E95C8E" w:rsidR="00416B89" w:rsidP="00416B89" w:rsidRDefault="00416B89" w14:paraId="144779CB" w14:textId="77777777">
      <w:pPr>
        <w:pStyle w:val="BodyTextIndent"/>
        <w:tabs>
          <w:tab w:val="left" w:pos="720"/>
        </w:tabs>
        <w:spacing w:after="80"/>
        <w:ind w:left="720"/>
        <w:rPr>
          <w:rFonts w:ascii="Tahoma" w:hAnsi="Tahoma" w:cs="Tahoma"/>
          <w:sz w:val="22"/>
          <w:szCs w:val="22"/>
        </w:rPr>
      </w:pPr>
      <w:r>
        <w:rPr>
          <w:rFonts w:ascii="Tahoma" w:hAnsi="Tahoma" w:cs="Tahoma"/>
          <w:sz w:val="22"/>
          <w:szCs w:val="22"/>
        </w:rPr>
        <w:t xml:space="preserve">     FS 1500-37</w:t>
      </w:r>
      <w:r w:rsidRPr="00E95C8E">
        <w:rPr>
          <w:rFonts w:ascii="Tahoma" w:hAnsi="Tahoma" w:cs="Tahoma"/>
          <w:sz w:val="22"/>
          <w:szCs w:val="22"/>
        </w:rPr>
        <w:t xml:space="preserve">: </w:t>
      </w:r>
      <w:r>
        <w:rPr>
          <w:rFonts w:ascii="Tahoma" w:hAnsi="Tahoma" w:cs="Tahoma"/>
          <w:sz w:val="22"/>
          <w:szCs w:val="22"/>
        </w:rPr>
        <w:t xml:space="preserve">Good Neighbor </w:t>
      </w:r>
      <w:r w:rsidRPr="00E95C8E">
        <w:rPr>
          <w:rFonts w:ascii="Tahoma" w:hAnsi="Tahoma" w:cs="Tahoma"/>
          <w:sz w:val="22"/>
          <w:szCs w:val="22"/>
        </w:rPr>
        <w:t>Agreement</w:t>
      </w:r>
      <w:r w:rsidRPr="00E95C8E">
        <w:rPr>
          <w:rFonts w:ascii="Tahoma" w:hAnsi="Tahoma" w:cs="Tahoma"/>
          <w:sz w:val="22"/>
          <w:szCs w:val="22"/>
        </w:rPr>
        <w:tab/>
      </w:r>
    </w:p>
    <w:p w:rsidR="00416B89" w:rsidP="00416B89" w:rsidRDefault="00416B89" w14:paraId="151816EC" w14:textId="77777777">
      <w:pPr>
        <w:pStyle w:val="BodyTextIndent"/>
        <w:tabs>
          <w:tab w:val="left" w:pos="720"/>
        </w:tabs>
        <w:spacing w:after="80"/>
        <w:ind w:left="1083"/>
        <w:rPr>
          <w:rFonts w:ascii="Tahoma" w:hAnsi="Tahoma" w:cs="Tahoma"/>
          <w:i/>
          <w:sz w:val="22"/>
          <w:szCs w:val="22"/>
        </w:rPr>
      </w:pPr>
      <w:r w:rsidRPr="00E95C8E">
        <w:rPr>
          <w:rFonts w:ascii="Tahoma" w:hAnsi="Tahoma" w:cs="Tahoma"/>
          <w:i/>
          <w:sz w:val="22"/>
          <w:szCs w:val="22"/>
        </w:rPr>
        <w:t xml:space="preserve">Description: </w:t>
      </w:r>
      <w:r w:rsidRPr="00416B89">
        <w:rPr>
          <w:rFonts w:ascii="Tahoma" w:hAnsi="Tahoma" w:cs="Tahoma"/>
          <w:sz w:val="22"/>
          <w:szCs w:val="22"/>
        </w:rPr>
        <w:t>Instrument that provides unique, project specific requirements for a stewardship agreement</w:t>
      </w:r>
      <w:r w:rsidRPr="00416B89">
        <w:rPr>
          <w:rFonts w:ascii="Tahoma" w:hAnsi="Tahoma" w:cs="Tahoma"/>
          <w:i/>
          <w:sz w:val="22"/>
          <w:szCs w:val="22"/>
        </w:rPr>
        <w:t>.</w:t>
      </w:r>
    </w:p>
    <w:p w:rsidRPr="00E95C8E" w:rsidR="000C3C58" w:rsidP="000C3C58" w:rsidRDefault="000C3C58" w14:paraId="58341BB9" w14:textId="0C3D1743">
      <w:pPr>
        <w:pStyle w:val="BodyTextIndent"/>
        <w:tabs>
          <w:tab w:val="left" w:pos="720"/>
        </w:tabs>
        <w:spacing w:after="80"/>
        <w:ind w:left="720"/>
        <w:rPr>
          <w:rFonts w:ascii="Tahoma" w:hAnsi="Tahoma" w:cs="Tahoma"/>
          <w:sz w:val="22"/>
          <w:szCs w:val="22"/>
        </w:rPr>
      </w:pPr>
      <w:r w:rsidRPr="00AC20F4">
        <w:rPr>
          <w:rFonts w:ascii="Tahoma" w:hAnsi="Tahoma" w:cs="Tahoma"/>
          <w:i/>
          <w:sz w:val="22"/>
          <w:szCs w:val="22"/>
        </w:rPr>
        <w:t xml:space="preserve">Information Collected: </w:t>
      </w:r>
      <w:r w:rsidR="009A6F23">
        <w:rPr>
          <w:rFonts w:ascii="Tahoma" w:hAnsi="Tahoma" w:cs="Tahoma"/>
          <w:i/>
          <w:sz w:val="22"/>
          <w:szCs w:val="22"/>
        </w:rPr>
        <w:t xml:space="preserve">Information is collected ONLY from a State Agency.  </w:t>
      </w:r>
      <w:r w:rsidRPr="00AC20F4">
        <w:rPr>
          <w:rFonts w:ascii="Tahoma" w:hAnsi="Tahoma" w:cs="Tahoma"/>
          <w:sz w:val="22"/>
          <w:szCs w:val="22"/>
        </w:rPr>
        <w:t xml:space="preserve">1) Contact information; 2) Employer ID Numbers (EINs), Taxpayer Identification Numbers (TIN), </w:t>
      </w:r>
      <w:r w:rsidR="005531C7">
        <w:rPr>
          <w:rFonts w:ascii="Tahoma" w:hAnsi="Tahoma" w:cs="Tahoma"/>
          <w:sz w:val="22"/>
          <w:szCs w:val="22"/>
        </w:rPr>
        <w:t>Unique Entity Identifier (UEI)</w:t>
      </w:r>
      <w:r w:rsidRPr="00AC20F4">
        <w:rPr>
          <w:rFonts w:ascii="Tahoma" w:hAnsi="Tahoma" w:cs="Tahoma"/>
          <w:sz w:val="22"/>
          <w:szCs w:val="22"/>
        </w:rPr>
        <w:t>, &amp; System of</w:t>
      </w:r>
      <w:r w:rsidRPr="00E95C8E">
        <w:rPr>
          <w:rFonts w:ascii="Tahoma" w:hAnsi="Tahoma" w:cs="Tahoma"/>
          <w:sz w:val="22"/>
          <w:szCs w:val="22"/>
        </w:rPr>
        <w:t xml:space="preserve"> Award Management (SAM); 3) Project description or statement of work, such as activities to be performed, expected outcomes, or work products; 4) Financial plans (such as contribution types and amounts, EFT and billing information, list of contractors/sub recipients); and 5) Other related administrative information.</w:t>
      </w:r>
    </w:p>
    <w:p w:rsidRPr="00E95C8E" w:rsidR="000C3C58" w:rsidP="000C3C58" w:rsidRDefault="000C3C58" w14:paraId="621866B1"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Agreements must be signed by the Cooperator’s designated signing official. </w:t>
      </w:r>
    </w:p>
    <w:p w:rsidR="000C3C58" w:rsidP="00773EC2" w:rsidRDefault="000C3C58" w14:paraId="5D287003" w14:textId="16597AE5">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w:t>
      </w:r>
      <w:r w:rsidRPr="00894ADD" w:rsidR="00894ADD">
        <w:rPr>
          <w:rFonts w:ascii="Tahoma" w:hAnsi="Tahoma" w:cs="Tahoma"/>
          <w:sz w:val="22"/>
          <w:szCs w:val="22"/>
        </w:rPr>
        <w:t xml:space="preserve">Good Neighbor </w:t>
      </w:r>
      <w:r w:rsidR="00894ADD">
        <w:rPr>
          <w:rFonts w:ascii="Tahoma" w:hAnsi="Tahoma" w:cs="Tahoma"/>
          <w:sz w:val="22"/>
          <w:szCs w:val="22"/>
        </w:rPr>
        <w:t xml:space="preserve">16 USC 2113A </w:t>
      </w:r>
    </w:p>
    <w:p w:rsidR="00212CF9" w:rsidP="00773EC2" w:rsidRDefault="00212CF9" w14:paraId="735E0984" w14:textId="77777777">
      <w:pPr>
        <w:pStyle w:val="BodyTextIndent"/>
        <w:tabs>
          <w:tab w:val="left" w:pos="720"/>
        </w:tabs>
        <w:spacing w:after="80"/>
        <w:ind w:left="720"/>
        <w:rPr>
          <w:rFonts w:ascii="Tahoma" w:hAnsi="Tahoma" w:cs="Tahoma"/>
          <w:sz w:val="22"/>
          <w:szCs w:val="22"/>
        </w:rPr>
      </w:pPr>
    </w:p>
    <w:p w:rsidRPr="00E95C8E" w:rsidR="00ED5F3B" w:rsidP="00ED5F3B" w:rsidRDefault="00ED5F3B" w14:paraId="08235787" w14:textId="77777777">
      <w:pPr>
        <w:pStyle w:val="BodyTextIndent"/>
        <w:tabs>
          <w:tab w:val="left" w:pos="720"/>
        </w:tabs>
        <w:spacing w:after="80"/>
        <w:ind w:left="720"/>
        <w:rPr>
          <w:rFonts w:ascii="Tahoma" w:hAnsi="Tahoma" w:cs="Tahoma"/>
          <w:b/>
          <w:sz w:val="22"/>
          <w:szCs w:val="22"/>
        </w:rPr>
      </w:pPr>
      <w:r w:rsidRPr="00E95C8E">
        <w:rPr>
          <w:rFonts w:ascii="Tahoma" w:hAnsi="Tahoma" w:cs="Tahoma"/>
          <w:b/>
          <w:sz w:val="22"/>
          <w:szCs w:val="22"/>
        </w:rPr>
        <w:t>FINANCIAL PLANS (OPTIONAL FORMAT)</w:t>
      </w:r>
    </w:p>
    <w:p w:rsidRPr="00E95C8E" w:rsidR="00ED5F3B" w:rsidP="00ED5F3B" w:rsidRDefault="00ED5F3B" w14:paraId="4EE17E21" w14:textId="77777777">
      <w:pPr>
        <w:pStyle w:val="BodyTextIndent"/>
        <w:tabs>
          <w:tab w:val="left" w:pos="720"/>
        </w:tabs>
        <w:spacing w:after="80"/>
        <w:ind w:left="720"/>
        <w:rPr>
          <w:rFonts w:ascii="Tahoma" w:hAnsi="Tahoma" w:cs="Tahoma"/>
          <w:sz w:val="22"/>
          <w:szCs w:val="22"/>
        </w:rPr>
      </w:pPr>
      <w:r w:rsidRPr="00E95C8E">
        <w:rPr>
          <w:rFonts w:ascii="Tahoma" w:hAnsi="Tahoma" w:cs="Tahoma"/>
          <w:b/>
          <w:sz w:val="22"/>
          <w:szCs w:val="22"/>
        </w:rPr>
        <w:tab/>
      </w:r>
      <w:r w:rsidRPr="00E95C8E">
        <w:rPr>
          <w:rFonts w:ascii="Tahoma" w:hAnsi="Tahoma" w:cs="Tahoma"/>
          <w:sz w:val="22"/>
          <w:szCs w:val="22"/>
        </w:rPr>
        <w:t>FS-1500-17A: Agreements Financial Plan (Long)</w:t>
      </w:r>
    </w:p>
    <w:p w:rsidRPr="00E95C8E" w:rsidR="00ED5F3B" w:rsidP="00ED5F3B" w:rsidRDefault="00ED5F3B" w14:paraId="3BB098A5"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partnership agreement or modification.</w:t>
      </w:r>
    </w:p>
    <w:p w:rsidRPr="00E95C8E" w:rsidR="00ED5F3B" w:rsidP="00ED5F3B" w:rsidRDefault="00ED5F3B" w14:paraId="00DCD7EC"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t>FS-1500-17B: Agreements Financial Plan (Short)</w:t>
      </w:r>
    </w:p>
    <w:p w:rsidRPr="00E95C8E" w:rsidR="00ED5F3B" w:rsidP="00ED5F3B" w:rsidRDefault="00ED5F3B" w14:paraId="33543461"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partnership agreement or modification.</w:t>
      </w:r>
    </w:p>
    <w:p w:rsidRPr="00E95C8E" w:rsidR="00ED5F3B" w:rsidP="00ED5F3B" w:rsidRDefault="00ED5F3B" w14:paraId="406A3732"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t xml:space="preserve">FS-1500-17C: Agreements Financial Plan (Medium Form) </w:t>
      </w:r>
    </w:p>
    <w:p w:rsidRPr="00E95C8E" w:rsidR="00ED5F3B" w:rsidP="00ED5F3B" w:rsidRDefault="00ED5F3B" w14:paraId="45D442DB"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ab/>
        <w:t xml:space="preserve">Description: </w:t>
      </w:r>
      <w:r w:rsidRPr="00E95C8E">
        <w:rPr>
          <w:rFonts w:ascii="Tahoma" w:hAnsi="Tahoma" w:cs="Tahoma"/>
          <w:sz w:val="22"/>
          <w:szCs w:val="22"/>
        </w:rPr>
        <w:t xml:space="preserve">Development of a medium version of FS-1500-17a and FS-1500-17b.   </w:t>
      </w:r>
    </w:p>
    <w:p w:rsidRPr="00E95C8E" w:rsidR="00ED5F3B" w:rsidP="00ED5F3B" w:rsidRDefault="00ED5F3B" w14:paraId="7B15AADD" w14:textId="77777777">
      <w:pPr>
        <w:pStyle w:val="BodyTextIndent"/>
        <w:tabs>
          <w:tab w:val="left" w:pos="720"/>
        </w:tabs>
        <w:spacing w:after="80"/>
        <w:ind w:left="720"/>
        <w:rPr>
          <w:rFonts w:ascii="Tahoma" w:hAnsi="Tahoma" w:cs="Tahoma"/>
          <w:sz w:val="22"/>
          <w:szCs w:val="22"/>
        </w:rPr>
      </w:pPr>
      <w:r w:rsidRPr="00E95C8E">
        <w:rPr>
          <w:rFonts w:ascii="Tahoma" w:hAnsi="Tahoma" w:cs="Tahoma"/>
          <w:sz w:val="22"/>
          <w:szCs w:val="22"/>
        </w:rPr>
        <w:tab/>
        <w:t>FS-1500-18: Collection Agreement Financial Plan</w:t>
      </w:r>
    </w:p>
    <w:p w:rsidRPr="00E95C8E" w:rsidR="00ED5F3B" w:rsidP="00ED5F3B" w:rsidRDefault="00ED5F3B" w14:paraId="0948E24A" w14:textId="77777777">
      <w:pPr>
        <w:pStyle w:val="BodyTextIndent"/>
        <w:tabs>
          <w:tab w:val="left" w:pos="720"/>
        </w:tabs>
        <w:spacing w:after="80"/>
        <w:ind w:left="1083"/>
        <w:rPr>
          <w:rFonts w:ascii="Tahoma" w:hAnsi="Tahoma" w:cs="Tahoma"/>
          <w:sz w:val="22"/>
          <w:szCs w:val="22"/>
        </w:rPr>
      </w:pPr>
      <w:r w:rsidRPr="00E95C8E">
        <w:rPr>
          <w:rFonts w:ascii="Tahoma" w:hAnsi="Tahoma" w:cs="Tahoma"/>
          <w:i/>
          <w:sz w:val="22"/>
          <w:szCs w:val="22"/>
        </w:rPr>
        <w:t xml:space="preserve">Description: </w:t>
      </w:r>
      <w:r w:rsidRPr="00E95C8E">
        <w:rPr>
          <w:rFonts w:ascii="Tahoma" w:hAnsi="Tahoma" w:cs="Tahoma"/>
          <w:sz w:val="22"/>
          <w:szCs w:val="22"/>
        </w:rPr>
        <w:t>Used by the Forest Service, for the benefit of both parties, to express the financial terms and conditions of the proposed collection agreement or modification.</w:t>
      </w:r>
    </w:p>
    <w:p w:rsidRPr="00E95C8E" w:rsidR="00ED5F3B" w:rsidP="00ED5F3B" w:rsidRDefault="00ED5F3B" w14:paraId="4C1DEA0D" w14:textId="77777777">
      <w:pPr>
        <w:pStyle w:val="BodyTextIndent"/>
        <w:tabs>
          <w:tab w:val="left" w:pos="720"/>
        </w:tabs>
        <w:spacing w:after="80"/>
        <w:ind w:left="720"/>
        <w:rPr>
          <w:rFonts w:ascii="Tahoma" w:hAnsi="Tahoma" w:cs="Tahoma"/>
          <w:i/>
          <w:sz w:val="22"/>
          <w:szCs w:val="22"/>
        </w:rPr>
      </w:pPr>
      <w:r w:rsidRPr="00E95C8E">
        <w:rPr>
          <w:rFonts w:ascii="Tahoma" w:hAnsi="Tahoma" w:cs="Tahoma"/>
          <w:i/>
          <w:sz w:val="22"/>
          <w:szCs w:val="22"/>
        </w:rPr>
        <w:t xml:space="preserve">Information Collected: </w:t>
      </w:r>
      <w:r w:rsidRPr="00E95C8E">
        <w:rPr>
          <w:rFonts w:ascii="Tahoma" w:hAnsi="Tahoma" w:cs="Tahoma"/>
          <w:sz w:val="22"/>
          <w:szCs w:val="22"/>
        </w:rPr>
        <w:t>Collects cost estimates associated with the activities outline in the agreement and/or associated statement of work.</w:t>
      </w:r>
    </w:p>
    <w:p w:rsidRPr="00E95C8E" w:rsidR="00ED5F3B" w:rsidP="00ED5F3B" w:rsidRDefault="00ED5F3B" w14:paraId="32A8E544"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Options for providing the information: </w:t>
      </w:r>
      <w:r w:rsidRPr="00E95C8E">
        <w:rPr>
          <w:rFonts w:ascii="Tahoma" w:hAnsi="Tahoma" w:cs="Tahoma"/>
          <w:sz w:val="22"/>
          <w:szCs w:val="22"/>
        </w:rPr>
        <w:t xml:space="preserve">Respondents have multiple options for responding including forms, non-forms, electronically, face-to-face, over the </w:t>
      </w:r>
      <w:r w:rsidR="00083231">
        <w:rPr>
          <w:rFonts w:ascii="Tahoma" w:hAnsi="Tahoma" w:cs="Tahoma"/>
          <w:sz w:val="22"/>
          <w:szCs w:val="22"/>
        </w:rPr>
        <w:t>telephone</w:t>
      </w:r>
      <w:r w:rsidRPr="00E95C8E">
        <w:rPr>
          <w:rFonts w:ascii="Tahoma" w:hAnsi="Tahoma" w:cs="Tahoma"/>
          <w:sz w:val="22"/>
          <w:szCs w:val="22"/>
        </w:rPr>
        <w:t xml:space="preserve">, and over the Internet.  Typically, the information will be collected via </w:t>
      </w:r>
      <w:r w:rsidR="00083231">
        <w:rPr>
          <w:rFonts w:ascii="Tahoma" w:hAnsi="Tahoma" w:cs="Tahoma"/>
          <w:sz w:val="22"/>
          <w:szCs w:val="22"/>
        </w:rPr>
        <w:t>telephone</w:t>
      </w:r>
      <w:r w:rsidRPr="00E95C8E">
        <w:rPr>
          <w:rFonts w:ascii="Tahoma" w:hAnsi="Tahoma" w:cs="Tahoma"/>
          <w:sz w:val="22"/>
          <w:szCs w:val="22"/>
        </w:rPr>
        <w:t xml:space="preserve"> calls, e-mails, postal mail, and person-to-person meetings.  Electronic responses are encouraged.  </w:t>
      </w:r>
    </w:p>
    <w:p w:rsidRPr="00E95C8E" w:rsidR="00ED5F3B" w:rsidP="00ED5F3B" w:rsidRDefault="00ED5F3B" w14:paraId="147034CD" w14:textId="77777777">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Statutory Authority:</w:t>
      </w:r>
      <w:r w:rsidRPr="00E95C8E">
        <w:rPr>
          <w:rFonts w:ascii="Tahoma" w:hAnsi="Tahoma" w:cs="Tahoma"/>
          <w:sz w:val="22"/>
          <w:szCs w:val="22"/>
        </w:rPr>
        <w:t xml:space="preserve"> None. </w:t>
      </w:r>
    </w:p>
    <w:p w:rsidR="00D31941" w:rsidP="00D31941" w:rsidRDefault="00D31941" w14:paraId="2FA660CF" w14:textId="77777777">
      <w:pPr>
        <w:pStyle w:val="BodyTextIndent"/>
        <w:tabs>
          <w:tab w:val="clear" w:pos="0"/>
          <w:tab w:val="clear" w:pos="361"/>
          <w:tab w:val="clear" w:pos="1083"/>
          <w:tab w:val="left" w:pos="720"/>
        </w:tabs>
        <w:spacing w:after="80"/>
        <w:ind w:left="720"/>
        <w:rPr>
          <w:rFonts w:ascii="Tahoma" w:hAnsi="Tahoma" w:cs="Tahoma"/>
          <w:b/>
          <w:sz w:val="22"/>
          <w:szCs w:val="22"/>
          <w:u w:val="single"/>
        </w:rPr>
      </w:pPr>
      <w:r>
        <w:rPr>
          <w:rFonts w:ascii="Tahoma" w:hAnsi="Tahoma" w:cs="Tahoma"/>
          <w:b/>
          <w:sz w:val="22"/>
          <w:szCs w:val="22"/>
          <w:u w:val="single"/>
        </w:rPr>
        <w:t>INTERAGENCY AGREEMENT DOCUMENT</w:t>
      </w:r>
    </w:p>
    <w:p w:rsidR="00D31941" w:rsidP="00D31941" w:rsidRDefault="00D31941" w14:paraId="1CDCB1DA" w14:textId="77777777">
      <w:pPr>
        <w:pStyle w:val="BodyTextIndent"/>
        <w:tabs>
          <w:tab w:val="left" w:pos="720"/>
        </w:tabs>
        <w:spacing w:after="80"/>
        <w:ind w:left="1083"/>
        <w:rPr>
          <w:rFonts w:ascii="Tahoma" w:hAnsi="Tahoma" w:cs="Tahoma"/>
          <w:i/>
          <w:sz w:val="22"/>
          <w:szCs w:val="22"/>
        </w:rPr>
      </w:pPr>
      <w:r w:rsidRPr="00D31941">
        <w:rPr>
          <w:rFonts w:ascii="Tahoma" w:hAnsi="Tahoma" w:cs="Tahoma"/>
          <w:sz w:val="22"/>
          <w:szCs w:val="22"/>
        </w:rPr>
        <w:t>FS-1500-6:</w:t>
      </w:r>
      <w:r>
        <w:rPr>
          <w:rFonts w:ascii="Tahoma" w:hAnsi="Tahoma" w:cs="Tahoma"/>
          <w:i/>
          <w:sz w:val="22"/>
          <w:szCs w:val="22"/>
        </w:rPr>
        <w:t xml:space="preserve"> </w:t>
      </w:r>
      <w:r w:rsidRPr="00D31941">
        <w:rPr>
          <w:rFonts w:ascii="Tahoma" w:hAnsi="Tahoma" w:cs="Tahoma"/>
          <w:sz w:val="22"/>
          <w:szCs w:val="22"/>
        </w:rPr>
        <w:t>Interagency Agreement Narrative</w:t>
      </w:r>
    </w:p>
    <w:p w:rsidRPr="00852C54" w:rsidR="00D31941" w:rsidP="00D31941" w:rsidRDefault="00D31941" w14:paraId="599FCB11" w14:textId="77777777">
      <w:pPr>
        <w:pStyle w:val="BodyTextIndent"/>
        <w:tabs>
          <w:tab w:val="left" w:pos="720"/>
        </w:tabs>
        <w:spacing w:after="80"/>
        <w:ind w:left="1083"/>
        <w:rPr>
          <w:rFonts w:ascii="Tahoma" w:hAnsi="Tahoma" w:cs="Tahoma"/>
          <w:i/>
          <w:sz w:val="22"/>
          <w:szCs w:val="22"/>
        </w:rPr>
      </w:pPr>
      <w:r>
        <w:rPr>
          <w:rFonts w:ascii="Tahoma" w:hAnsi="Tahoma" w:cs="Tahoma"/>
          <w:i/>
          <w:sz w:val="22"/>
          <w:szCs w:val="22"/>
        </w:rPr>
        <w:t xml:space="preserve">Description: </w:t>
      </w:r>
      <w:r w:rsidRPr="00D31941">
        <w:rPr>
          <w:rFonts w:ascii="Tahoma" w:hAnsi="Tahoma" w:cs="Tahoma"/>
          <w:sz w:val="22"/>
          <w:szCs w:val="22"/>
        </w:rPr>
        <w:t>This is an Intera</w:t>
      </w:r>
      <w:r>
        <w:rPr>
          <w:rFonts w:ascii="Tahoma" w:hAnsi="Tahoma" w:cs="Tahoma"/>
          <w:sz w:val="22"/>
          <w:szCs w:val="22"/>
        </w:rPr>
        <w:t>gency Agreement document (i.e. f</w:t>
      </w:r>
      <w:r w:rsidRPr="00D31941">
        <w:rPr>
          <w:rFonts w:ascii="Tahoma" w:hAnsi="Tahoma" w:cs="Tahoma"/>
          <w:sz w:val="22"/>
          <w:szCs w:val="22"/>
        </w:rPr>
        <w:t>ed</w:t>
      </w:r>
      <w:r>
        <w:rPr>
          <w:rFonts w:ascii="Tahoma" w:hAnsi="Tahoma" w:cs="Tahoma"/>
          <w:sz w:val="22"/>
          <w:szCs w:val="22"/>
        </w:rPr>
        <w:t>eral agency to f</w:t>
      </w:r>
      <w:r w:rsidRPr="00D31941">
        <w:rPr>
          <w:rFonts w:ascii="Tahoma" w:hAnsi="Tahoma" w:cs="Tahoma"/>
          <w:sz w:val="22"/>
          <w:szCs w:val="22"/>
        </w:rPr>
        <w:t>ed</w:t>
      </w:r>
      <w:r>
        <w:rPr>
          <w:rFonts w:ascii="Tahoma" w:hAnsi="Tahoma" w:cs="Tahoma"/>
          <w:sz w:val="22"/>
          <w:szCs w:val="22"/>
        </w:rPr>
        <w:t>eral agency</w:t>
      </w:r>
      <w:r w:rsidRPr="00D31941">
        <w:rPr>
          <w:rFonts w:ascii="Tahoma" w:hAnsi="Tahoma" w:cs="Tahoma"/>
          <w:sz w:val="22"/>
          <w:szCs w:val="22"/>
        </w:rPr>
        <w:t xml:space="preserve"> agreements) which causes no burden on the public. This document is attached,</w:t>
      </w:r>
      <w:r>
        <w:rPr>
          <w:rFonts w:ascii="Tahoma" w:hAnsi="Tahoma" w:cs="Tahoma"/>
          <w:sz w:val="22"/>
          <w:szCs w:val="22"/>
        </w:rPr>
        <w:t xml:space="preserve"> when</w:t>
      </w:r>
      <w:r w:rsidRPr="00D31941">
        <w:rPr>
          <w:rFonts w:ascii="Tahoma" w:hAnsi="Tahoma" w:cs="Tahoma"/>
          <w:sz w:val="22"/>
          <w:szCs w:val="22"/>
        </w:rPr>
        <w:t xml:space="preserve"> necessary, to Treasury’s 7600A</w:t>
      </w:r>
      <w:r w:rsidR="00B72BF0">
        <w:rPr>
          <w:rFonts w:ascii="Tahoma" w:hAnsi="Tahoma" w:cs="Tahoma"/>
          <w:sz w:val="22"/>
          <w:szCs w:val="22"/>
        </w:rPr>
        <w:t>/B</w:t>
      </w:r>
      <w:r w:rsidRPr="00D31941">
        <w:rPr>
          <w:rFonts w:ascii="Tahoma" w:hAnsi="Tahoma" w:cs="Tahoma"/>
          <w:sz w:val="22"/>
          <w:szCs w:val="22"/>
        </w:rPr>
        <w:t>.</w:t>
      </w:r>
    </w:p>
    <w:p w:rsidRPr="00302677" w:rsidR="00302677" w:rsidP="00D31941" w:rsidRDefault="00D31941" w14:paraId="623E20F8" w14:textId="77777777">
      <w:pPr>
        <w:pStyle w:val="BodyTextIndent"/>
        <w:tabs>
          <w:tab w:val="left" w:pos="720"/>
        </w:tabs>
        <w:spacing w:after="80"/>
        <w:ind w:left="1083"/>
        <w:rPr>
          <w:rFonts w:ascii="Tahoma" w:hAnsi="Tahoma" w:cs="Tahoma"/>
          <w:sz w:val="22"/>
          <w:szCs w:val="22"/>
        </w:rPr>
      </w:pPr>
      <w:r w:rsidRPr="00302677">
        <w:rPr>
          <w:rFonts w:ascii="Tahoma" w:hAnsi="Tahoma" w:cs="Tahoma"/>
          <w:sz w:val="22"/>
          <w:szCs w:val="22"/>
        </w:rPr>
        <w:t>Supplemental Provisions to 7600A</w:t>
      </w:r>
    </w:p>
    <w:p w:rsidRPr="00D31941" w:rsidR="00302677" w:rsidP="00302677" w:rsidRDefault="00302677" w14:paraId="0483A31D" w14:textId="77777777">
      <w:pPr>
        <w:pStyle w:val="BodyTextIndent"/>
        <w:tabs>
          <w:tab w:val="left" w:pos="720"/>
        </w:tabs>
        <w:spacing w:after="80"/>
        <w:ind w:left="1083"/>
        <w:rPr>
          <w:rFonts w:ascii="Tahoma" w:hAnsi="Tahoma" w:cs="Tahoma"/>
          <w:i/>
          <w:sz w:val="22"/>
          <w:szCs w:val="22"/>
        </w:rPr>
      </w:pPr>
      <w:r>
        <w:rPr>
          <w:rFonts w:ascii="Tahoma" w:hAnsi="Tahoma" w:cs="Tahoma"/>
          <w:i/>
          <w:sz w:val="22"/>
          <w:szCs w:val="22"/>
        </w:rPr>
        <w:t xml:space="preserve">Description: </w:t>
      </w:r>
      <w:r w:rsidRPr="00D31941">
        <w:rPr>
          <w:rFonts w:ascii="Tahoma" w:hAnsi="Tahoma" w:cs="Tahoma"/>
          <w:sz w:val="22"/>
          <w:szCs w:val="22"/>
        </w:rPr>
        <w:t>This is an Intera</w:t>
      </w:r>
      <w:r>
        <w:rPr>
          <w:rFonts w:ascii="Tahoma" w:hAnsi="Tahoma" w:cs="Tahoma"/>
          <w:sz w:val="22"/>
          <w:szCs w:val="22"/>
        </w:rPr>
        <w:t>gency Agreement document (i.e. f</w:t>
      </w:r>
      <w:r w:rsidRPr="00D31941">
        <w:rPr>
          <w:rFonts w:ascii="Tahoma" w:hAnsi="Tahoma" w:cs="Tahoma"/>
          <w:sz w:val="22"/>
          <w:szCs w:val="22"/>
        </w:rPr>
        <w:t>ed</w:t>
      </w:r>
      <w:r>
        <w:rPr>
          <w:rFonts w:ascii="Tahoma" w:hAnsi="Tahoma" w:cs="Tahoma"/>
          <w:sz w:val="22"/>
          <w:szCs w:val="22"/>
        </w:rPr>
        <w:t>eral agency to f</w:t>
      </w:r>
      <w:r w:rsidRPr="00D31941">
        <w:rPr>
          <w:rFonts w:ascii="Tahoma" w:hAnsi="Tahoma" w:cs="Tahoma"/>
          <w:sz w:val="22"/>
          <w:szCs w:val="22"/>
        </w:rPr>
        <w:t>ed</w:t>
      </w:r>
      <w:r>
        <w:rPr>
          <w:rFonts w:ascii="Tahoma" w:hAnsi="Tahoma" w:cs="Tahoma"/>
          <w:sz w:val="22"/>
          <w:szCs w:val="22"/>
        </w:rPr>
        <w:t>eral agency</w:t>
      </w:r>
      <w:r w:rsidRPr="00D31941">
        <w:rPr>
          <w:rFonts w:ascii="Tahoma" w:hAnsi="Tahoma" w:cs="Tahoma"/>
          <w:sz w:val="22"/>
          <w:szCs w:val="22"/>
        </w:rPr>
        <w:t xml:space="preserve"> agreements) which causes no burden on the public</w:t>
      </w:r>
      <w:r w:rsidRPr="00D31941" w:rsidR="00B72BF0">
        <w:rPr>
          <w:rFonts w:ascii="Tahoma" w:hAnsi="Tahoma" w:cs="Tahoma"/>
          <w:sz w:val="22"/>
          <w:szCs w:val="22"/>
        </w:rPr>
        <w:t xml:space="preserve">.  </w:t>
      </w:r>
      <w:r w:rsidRPr="00D31941">
        <w:rPr>
          <w:rFonts w:ascii="Tahoma" w:hAnsi="Tahoma" w:cs="Tahoma"/>
          <w:sz w:val="22"/>
          <w:szCs w:val="22"/>
        </w:rPr>
        <w:t>This document is attached,</w:t>
      </w:r>
      <w:r>
        <w:rPr>
          <w:rFonts w:ascii="Tahoma" w:hAnsi="Tahoma" w:cs="Tahoma"/>
          <w:sz w:val="22"/>
          <w:szCs w:val="22"/>
        </w:rPr>
        <w:t xml:space="preserve"> when</w:t>
      </w:r>
      <w:r w:rsidRPr="00D31941">
        <w:rPr>
          <w:rFonts w:ascii="Tahoma" w:hAnsi="Tahoma" w:cs="Tahoma"/>
          <w:sz w:val="22"/>
          <w:szCs w:val="22"/>
        </w:rPr>
        <w:t xml:space="preserve"> necessary, to Treasury’s 7600A</w:t>
      </w:r>
      <w:r w:rsidR="00B72BF0">
        <w:rPr>
          <w:rFonts w:ascii="Tahoma" w:hAnsi="Tahoma" w:cs="Tahoma"/>
          <w:sz w:val="22"/>
          <w:szCs w:val="22"/>
        </w:rPr>
        <w:t>/B</w:t>
      </w:r>
      <w:r w:rsidRPr="00D31941">
        <w:rPr>
          <w:rFonts w:ascii="Tahoma" w:hAnsi="Tahoma" w:cs="Tahoma"/>
          <w:sz w:val="22"/>
          <w:szCs w:val="22"/>
        </w:rPr>
        <w:t>.</w:t>
      </w:r>
    </w:p>
    <w:p w:rsidRPr="00E95C8E" w:rsidR="00C37CD8" w:rsidP="00426F27" w:rsidRDefault="00C37CD8" w14:paraId="49153AEB"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How frequently will the information be collected?</w:t>
      </w:r>
    </w:p>
    <w:p w:rsidRPr="00E95C8E" w:rsidR="00504B59" w:rsidP="007C1C4B" w:rsidRDefault="00A005E5" w14:paraId="4E8229BA"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Cooperators voluntarily enter into these agreements</w:t>
      </w:r>
      <w:r w:rsidRPr="00E95C8E" w:rsidR="007A1D7E">
        <w:rPr>
          <w:rFonts w:ascii="Tahoma" w:hAnsi="Tahoma" w:cs="Tahoma"/>
          <w:sz w:val="22"/>
          <w:szCs w:val="22"/>
        </w:rPr>
        <w:t xml:space="preserve">.  </w:t>
      </w:r>
      <w:r w:rsidRPr="00E95C8E">
        <w:rPr>
          <w:rFonts w:ascii="Tahoma" w:hAnsi="Tahoma" w:cs="Tahoma"/>
          <w:sz w:val="22"/>
          <w:szCs w:val="22"/>
        </w:rPr>
        <w:t>Any party may initiate conversations to enter into these agreements at any time</w:t>
      </w:r>
      <w:r w:rsidRPr="00E95C8E" w:rsidR="007A1D7E">
        <w:rPr>
          <w:rFonts w:ascii="Tahoma" w:hAnsi="Tahoma" w:cs="Tahoma"/>
          <w:sz w:val="22"/>
          <w:szCs w:val="22"/>
        </w:rPr>
        <w:t xml:space="preserve">.  </w:t>
      </w:r>
      <w:r w:rsidRPr="00E95C8E">
        <w:rPr>
          <w:rFonts w:ascii="Tahoma" w:hAnsi="Tahoma" w:cs="Tahoma"/>
          <w:sz w:val="22"/>
          <w:szCs w:val="22"/>
        </w:rPr>
        <w:t>The performance period for these agreements can range from 1 day to 5 years</w:t>
      </w:r>
      <w:r w:rsidRPr="00E95C8E" w:rsidR="007A1D7E">
        <w:rPr>
          <w:rFonts w:ascii="Tahoma" w:hAnsi="Tahoma" w:cs="Tahoma"/>
          <w:sz w:val="22"/>
          <w:szCs w:val="22"/>
        </w:rPr>
        <w:t xml:space="preserve">.  </w:t>
      </w:r>
      <w:r w:rsidRPr="00E95C8E">
        <w:rPr>
          <w:rFonts w:ascii="Tahoma" w:hAnsi="Tahoma" w:cs="Tahoma"/>
          <w:sz w:val="22"/>
          <w:szCs w:val="22"/>
        </w:rPr>
        <w:t xml:space="preserve">Once an agreement </w:t>
      </w:r>
      <w:r w:rsidRPr="00E95C8E" w:rsidR="00DF59CE">
        <w:rPr>
          <w:rFonts w:ascii="Tahoma" w:hAnsi="Tahoma" w:cs="Tahoma"/>
          <w:sz w:val="22"/>
          <w:szCs w:val="22"/>
        </w:rPr>
        <w:t>is established, the frequency will typically be once per year based on the number of years for performance</w:t>
      </w:r>
      <w:r w:rsidR="00F610EA">
        <w:rPr>
          <w:rFonts w:ascii="Tahoma" w:hAnsi="Tahoma" w:cs="Tahoma"/>
          <w:sz w:val="22"/>
          <w:szCs w:val="22"/>
        </w:rPr>
        <w:t>.  I</w:t>
      </w:r>
      <w:r w:rsidRPr="00E95C8E" w:rsidR="00A16903">
        <w:rPr>
          <w:rFonts w:ascii="Tahoma" w:hAnsi="Tahoma" w:cs="Tahoma"/>
          <w:sz w:val="22"/>
          <w:szCs w:val="22"/>
        </w:rPr>
        <w:t xml:space="preserve">n the case of financial and performance reporting information collections, </w:t>
      </w:r>
      <w:r w:rsidR="00F610EA">
        <w:rPr>
          <w:rFonts w:ascii="Tahoma" w:hAnsi="Tahoma" w:cs="Tahoma"/>
          <w:sz w:val="22"/>
          <w:szCs w:val="22"/>
        </w:rPr>
        <w:t xml:space="preserve">the frequency </w:t>
      </w:r>
      <w:r w:rsidRPr="00E95C8E" w:rsidR="00A16903">
        <w:rPr>
          <w:rFonts w:ascii="Tahoma" w:hAnsi="Tahoma" w:cs="Tahoma"/>
          <w:sz w:val="22"/>
          <w:szCs w:val="22"/>
        </w:rPr>
        <w:t>may be quarterly</w:t>
      </w:r>
      <w:r w:rsidRPr="00E95C8E" w:rsidR="007A1D7E">
        <w:rPr>
          <w:rFonts w:ascii="Tahoma" w:hAnsi="Tahoma" w:cs="Tahoma"/>
          <w:sz w:val="22"/>
          <w:szCs w:val="22"/>
        </w:rPr>
        <w:t xml:space="preserve">.  </w:t>
      </w:r>
      <w:r w:rsidRPr="00E95C8E" w:rsidR="00DF59CE">
        <w:rPr>
          <w:rFonts w:ascii="Tahoma" w:hAnsi="Tahoma" w:cs="Tahoma"/>
          <w:sz w:val="22"/>
          <w:szCs w:val="22"/>
        </w:rPr>
        <w:t xml:space="preserve">Subsequent modifications, which can be initiated by either party, may increase the frequency based on the number of </w:t>
      </w:r>
      <w:proofErr w:type="gramStart"/>
      <w:r w:rsidRPr="00E95C8E" w:rsidR="00DF59CE">
        <w:rPr>
          <w:rFonts w:ascii="Tahoma" w:hAnsi="Tahoma" w:cs="Tahoma"/>
          <w:sz w:val="22"/>
          <w:szCs w:val="22"/>
        </w:rPr>
        <w:t>modification</w:t>
      </w:r>
      <w:proofErr w:type="gramEnd"/>
      <w:r w:rsidRPr="00E95C8E" w:rsidR="00DF59CE">
        <w:rPr>
          <w:rFonts w:ascii="Tahoma" w:hAnsi="Tahoma" w:cs="Tahoma"/>
          <w:sz w:val="22"/>
          <w:szCs w:val="22"/>
        </w:rPr>
        <w:t xml:space="preserve"> entered into.</w:t>
      </w:r>
    </w:p>
    <w:p w:rsidRPr="00E95C8E" w:rsidR="00C37CD8" w:rsidP="00426F27" w:rsidRDefault="00C37CD8" w14:paraId="7287B509"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Will the information be shared with any other organizations inside or outside USDA or the government?</w:t>
      </w:r>
    </w:p>
    <w:p w:rsidRPr="00E95C8E" w:rsidR="00504B59" w:rsidP="007C1C4B" w:rsidRDefault="00210994" w14:paraId="5B390CC2"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E95C8E">
        <w:rPr>
          <w:rFonts w:ascii="Tahoma" w:hAnsi="Tahoma" w:cs="Tahoma"/>
          <w:sz w:val="22"/>
          <w:szCs w:val="22"/>
        </w:rPr>
        <w:t xml:space="preserve">The information will not be shared with other organizations outside USDA or other Agencies </w:t>
      </w:r>
      <w:r w:rsidRPr="00E95C8E" w:rsidR="00354465">
        <w:rPr>
          <w:rFonts w:ascii="Tahoma" w:hAnsi="Tahoma" w:cs="Tahoma"/>
          <w:sz w:val="22"/>
          <w:szCs w:val="22"/>
        </w:rPr>
        <w:t>except as required under Freedom of Information Act and the Federal Accountability and Transparency Act</w:t>
      </w:r>
      <w:r w:rsidRPr="00E95C8E" w:rsidR="00DF59CE">
        <w:rPr>
          <w:rFonts w:ascii="Tahoma" w:hAnsi="Tahoma" w:cs="Tahoma"/>
          <w:sz w:val="22"/>
          <w:szCs w:val="22"/>
        </w:rPr>
        <w:t xml:space="preserve"> or as agreed to </w:t>
      </w:r>
      <w:r w:rsidRPr="00E95C8E" w:rsidR="006C232B">
        <w:rPr>
          <w:rFonts w:ascii="Tahoma" w:hAnsi="Tahoma" w:cs="Tahoma"/>
          <w:sz w:val="22"/>
          <w:szCs w:val="22"/>
        </w:rPr>
        <w:t xml:space="preserve">jointly </w:t>
      </w:r>
      <w:r w:rsidRPr="00E95C8E" w:rsidR="00DF59CE">
        <w:rPr>
          <w:rFonts w:ascii="Tahoma" w:hAnsi="Tahoma" w:cs="Tahoma"/>
          <w:sz w:val="22"/>
          <w:szCs w:val="22"/>
        </w:rPr>
        <w:t>by the Cooperator and the Forest Service, in writing.</w:t>
      </w:r>
    </w:p>
    <w:p w:rsidRPr="00E95C8E" w:rsidR="00C37CD8" w:rsidP="00426F27" w:rsidRDefault="00C37CD8" w14:paraId="36AB5D4C"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If this is an ongoing collection, how have the collection requirements changed over time?</w:t>
      </w:r>
    </w:p>
    <w:p w:rsidRPr="00E95C8E" w:rsidR="00504B59" w:rsidP="007C1C4B" w:rsidRDefault="00B36F17" w14:paraId="6726F8E2" w14:textId="77777777">
      <w:pPr>
        <w:pStyle w:val="BodyTextIndent"/>
        <w:tabs>
          <w:tab w:val="clear" w:pos="0"/>
          <w:tab w:val="clear" w:pos="361"/>
          <w:tab w:val="clear" w:pos="1083"/>
          <w:tab w:val="left" w:pos="720"/>
        </w:tabs>
        <w:spacing w:after="80"/>
        <w:ind w:left="720"/>
        <w:rPr>
          <w:rFonts w:ascii="Tahoma" w:hAnsi="Tahoma" w:cs="Tahoma"/>
          <w:sz w:val="22"/>
          <w:szCs w:val="22"/>
        </w:rPr>
      </w:pPr>
      <w:r>
        <w:rPr>
          <w:rFonts w:ascii="Tahoma" w:hAnsi="Tahoma" w:cs="Tahoma"/>
          <w:sz w:val="22"/>
          <w:szCs w:val="22"/>
        </w:rPr>
        <w:t xml:space="preserve">This is an ongoing collection.  </w:t>
      </w:r>
      <w:r w:rsidR="00292E74">
        <w:rPr>
          <w:rFonts w:ascii="Tahoma" w:hAnsi="Tahoma" w:cs="Tahoma"/>
          <w:sz w:val="22"/>
          <w:szCs w:val="22"/>
        </w:rPr>
        <w:t>Many of the authorities authorizing the agreements have been made permanent by Congress which allows for minimal changes to requirements. However, c</w:t>
      </w:r>
      <w:r w:rsidRPr="00E95C8E" w:rsidR="00354465">
        <w:rPr>
          <w:rFonts w:ascii="Tahoma" w:hAnsi="Tahoma" w:cs="Tahoma"/>
          <w:sz w:val="22"/>
          <w:szCs w:val="22"/>
        </w:rPr>
        <w:t>ollection requirements can change based on external</w:t>
      </w:r>
      <w:r w:rsidRPr="00E95C8E" w:rsidR="00841A43">
        <w:rPr>
          <w:rFonts w:ascii="Tahoma" w:hAnsi="Tahoma" w:cs="Tahoma"/>
          <w:sz w:val="22"/>
          <w:szCs w:val="22"/>
        </w:rPr>
        <w:t xml:space="preserve"> a</w:t>
      </w:r>
      <w:r w:rsidRPr="00E95C8E" w:rsidR="00354465">
        <w:rPr>
          <w:rFonts w:ascii="Tahoma" w:hAnsi="Tahoma" w:cs="Tahoma"/>
          <w:sz w:val="22"/>
          <w:szCs w:val="22"/>
        </w:rPr>
        <w:t xml:space="preserve">gency </w:t>
      </w:r>
      <w:r w:rsidRPr="00E95C8E" w:rsidR="00841A43">
        <w:rPr>
          <w:rFonts w:ascii="Tahoma" w:hAnsi="Tahoma" w:cs="Tahoma"/>
          <w:sz w:val="22"/>
          <w:szCs w:val="22"/>
        </w:rPr>
        <w:t>requirements</w:t>
      </w:r>
      <w:r w:rsidRPr="00E95C8E" w:rsidR="00354465">
        <w:rPr>
          <w:rFonts w:ascii="Tahoma" w:hAnsi="Tahoma" w:cs="Tahoma"/>
          <w:sz w:val="22"/>
          <w:szCs w:val="22"/>
        </w:rPr>
        <w:t>, such as external requirements based on Office of Management and Budget and Treasury Department direction</w:t>
      </w:r>
      <w:r w:rsidR="00292E74">
        <w:rPr>
          <w:rFonts w:ascii="Tahoma" w:hAnsi="Tahoma" w:cs="Tahoma"/>
          <w:sz w:val="22"/>
          <w:szCs w:val="22"/>
        </w:rPr>
        <w:t xml:space="preserve"> and internal audits recommendation to improve process and procedures.</w:t>
      </w:r>
    </w:p>
    <w:p w:rsidRPr="00E95C8E" w:rsidR="00C37CD8" w:rsidP="00426F27" w:rsidRDefault="00C37CD8" w14:paraId="5D26F2DB"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Describe whether, and to what extent, the collection of information involves the use of automated, electronic, mechanical, or other technological collection techniques or other forms of </w:t>
      </w:r>
      <w:r w:rsidRPr="00E95C8E" w:rsidR="0067441B">
        <w:rPr>
          <w:rFonts w:ascii="Tahoma" w:hAnsi="Tahoma" w:cs="Tahoma"/>
          <w:b/>
          <w:bCs/>
          <w:sz w:val="22"/>
          <w:szCs w:val="22"/>
        </w:rPr>
        <w:t>information technol</w:t>
      </w:r>
      <w:r w:rsidRPr="00E95C8E">
        <w:rPr>
          <w:rFonts w:ascii="Tahoma" w:hAnsi="Tahoma" w:cs="Tahoma"/>
          <w:b/>
          <w:bCs/>
          <w:sz w:val="22"/>
          <w:szCs w:val="22"/>
        </w:rPr>
        <w:t>ogy, e.g. permitting electronic submission of responses, and the basis for the decision for adopting this means of collection. Also describe any consideration of using information technology to reduce burden.</w:t>
      </w:r>
    </w:p>
    <w:p w:rsidRPr="00E95C8E" w:rsidR="00186326" w:rsidP="007C1C4B" w:rsidRDefault="00D55826" w14:paraId="3A3FA5F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 xml:space="preserve">Respondents to the Forest Service’s request for information collection may respond to </w:t>
      </w:r>
      <w:r w:rsidRPr="00E95C8E" w:rsidR="005719FA">
        <w:rPr>
          <w:rFonts w:ascii="Tahoma" w:hAnsi="Tahoma" w:cs="Tahoma"/>
          <w:sz w:val="22"/>
          <w:szCs w:val="22"/>
        </w:rPr>
        <w:t xml:space="preserve">information collection </w:t>
      </w:r>
      <w:r w:rsidRPr="00E95C8E">
        <w:rPr>
          <w:rFonts w:ascii="Tahoma" w:hAnsi="Tahoma" w:cs="Tahoma"/>
          <w:sz w:val="22"/>
          <w:szCs w:val="22"/>
        </w:rPr>
        <w:t>requests by either: handwritten or manually typed documentation submitted via any mail delivery service; electronic documentation submitted via internet, including emails</w:t>
      </w:r>
      <w:r w:rsidRPr="00E95C8E" w:rsidR="00771BCD">
        <w:rPr>
          <w:rFonts w:ascii="Tahoma" w:hAnsi="Tahoma" w:cs="Tahoma"/>
          <w:sz w:val="22"/>
          <w:szCs w:val="22"/>
        </w:rPr>
        <w:t>; by</w:t>
      </w:r>
      <w:r w:rsidRPr="00E95C8E" w:rsidR="005719FA">
        <w:rPr>
          <w:rFonts w:ascii="Tahoma" w:hAnsi="Tahoma" w:cs="Tahoma"/>
          <w:sz w:val="22"/>
          <w:szCs w:val="22"/>
        </w:rPr>
        <w:t xml:space="preserve"> </w:t>
      </w:r>
      <w:r w:rsidRPr="00E95C8E" w:rsidR="00771BCD">
        <w:rPr>
          <w:rFonts w:ascii="Tahoma" w:hAnsi="Tahoma" w:cs="Tahoma"/>
          <w:sz w:val="22"/>
          <w:szCs w:val="22"/>
        </w:rPr>
        <w:t xml:space="preserve">electronic submission via </w:t>
      </w:r>
      <w:r w:rsidRPr="00E95C8E" w:rsidR="005719FA">
        <w:rPr>
          <w:rFonts w:ascii="Tahoma" w:hAnsi="Tahoma" w:cs="Tahoma"/>
          <w:sz w:val="22"/>
          <w:szCs w:val="22"/>
        </w:rPr>
        <w:t>fax</w:t>
      </w:r>
      <w:r w:rsidRPr="00E95C8E">
        <w:rPr>
          <w:rFonts w:ascii="Tahoma" w:hAnsi="Tahoma" w:cs="Tahoma"/>
          <w:sz w:val="22"/>
          <w:szCs w:val="22"/>
        </w:rPr>
        <w:t>; by voice over telephonic devi</w:t>
      </w:r>
      <w:r w:rsidR="001F27E3">
        <w:rPr>
          <w:rFonts w:ascii="Tahoma" w:hAnsi="Tahoma" w:cs="Tahoma"/>
          <w:sz w:val="22"/>
          <w:szCs w:val="22"/>
        </w:rPr>
        <w:t>c</w:t>
      </w:r>
      <w:r w:rsidRPr="00E95C8E">
        <w:rPr>
          <w:rFonts w:ascii="Tahoma" w:hAnsi="Tahoma" w:cs="Tahoma"/>
          <w:sz w:val="22"/>
          <w:szCs w:val="22"/>
        </w:rPr>
        <w:t xml:space="preserve">e, such as a </w:t>
      </w:r>
      <w:r w:rsidR="00083231">
        <w:rPr>
          <w:rFonts w:ascii="Tahoma" w:hAnsi="Tahoma" w:cs="Tahoma"/>
          <w:sz w:val="22"/>
          <w:szCs w:val="22"/>
        </w:rPr>
        <w:t>telephone</w:t>
      </w:r>
      <w:r w:rsidRPr="00E95C8E">
        <w:rPr>
          <w:rFonts w:ascii="Tahoma" w:hAnsi="Tahoma" w:cs="Tahoma"/>
          <w:sz w:val="22"/>
          <w:szCs w:val="22"/>
        </w:rPr>
        <w:t xml:space="preserve"> or voice over internet provider, or</w:t>
      </w:r>
      <w:r w:rsidRPr="007A1D7E">
        <w:rPr>
          <w:rFonts w:ascii="Tahoma" w:hAnsi="Tahoma" w:cs="Tahoma"/>
          <w:sz w:val="22"/>
          <w:szCs w:val="22"/>
        </w:rPr>
        <w:t xml:space="preserve"> </w:t>
      </w:r>
      <w:r w:rsidRPr="00842D02">
        <w:rPr>
          <w:rFonts w:ascii="Tahoma" w:hAnsi="Tahoma" w:cs="Tahoma"/>
          <w:iCs/>
          <w:sz w:val="22"/>
          <w:szCs w:val="22"/>
        </w:rPr>
        <w:t>in person</w:t>
      </w:r>
      <w:r w:rsidRPr="00E95C8E">
        <w:rPr>
          <w:rFonts w:ascii="Tahoma" w:hAnsi="Tahoma" w:cs="Tahoma"/>
          <w:i/>
          <w:iCs/>
          <w:sz w:val="22"/>
          <w:szCs w:val="22"/>
        </w:rPr>
        <w:t xml:space="preserve"> </w:t>
      </w:r>
      <w:r w:rsidRPr="00E95C8E">
        <w:rPr>
          <w:rFonts w:ascii="Tahoma" w:hAnsi="Tahoma" w:cs="Tahoma"/>
          <w:sz w:val="22"/>
          <w:szCs w:val="22"/>
        </w:rPr>
        <w:t>discussions with the Forest Service; or any other commonly used means of communication</w:t>
      </w:r>
      <w:r w:rsidRPr="00E95C8E" w:rsidR="005719FA">
        <w:rPr>
          <w:rFonts w:ascii="Tahoma" w:hAnsi="Tahoma" w:cs="Tahoma"/>
          <w:sz w:val="22"/>
          <w:szCs w:val="22"/>
        </w:rPr>
        <w:t xml:space="preserve"> available to both parties</w:t>
      </w:r>
      <w:r w:rsidRPr="00E95C8E">
        <w:rPr>
          <w:rFonts w:ascii="Tahoma" w:hAnsi="Tahoma" w:cs="Tahoma"/>
          <w:sz w:val="22"/>
          <w:szCs w:val="22"/>
        </w:rPr>
        <w:t xml:space="preserve">.  </w:t>
      </w:r>
      <w:r w:rsidRPr="00E95C8E" w:rsidR="00961C1A">
        <w:rPr>
          <w:rFonts w:ascii="Tahoma" w:hAnsi="Tahoma" w:cs="Tahoma"/>
          <w:sz w:val="22"/>
          <w:szCs w:val="22"/>
        </w:rPr>
        <w:t xml:space="preserve">Forms may be located </w:t>
      </w:r>
      <w:r w:rsidR="007A1D7E">
        <w:rPr>
          <w:rFonts w:ascii="Tahoma" w:hAnsi="Tahoma" w:cs="Tahoma"/>
          <w:sz w:val="22"/>
          <w:szCs w:val="22"/>
        </w:rPr>
        <w:t xml:space="preserve">at </w:t>
      </w:r>
      <w:r w:rsidR="001F27E3">
        <w:rPr>
          <w:rFonts w:ascii="Tahoma" w:hAnsi="Tahoma" w:cs="Tahoma"/>
          <w:sz w:val="22"/>
          <w:szCs w:val="22"/>
        </w:rPr>
        <w:t xml:space="preserve">a </w:t>
      </w:r>
      <w:r w:rsidRPr="00E95C8E" w:rsidR="00961C1A">
        <w:rPr>
          <w:rFonts w:ascii="Tahoma" w:hAnsi="Tahoma" w:cs="Tahoma"/>
          <w:sz w:val="22"/>
          <w:szCs w:val="22"/>
        </w:rPr>
        <w:t xml:space="preserve">National office, region, </w:t>
      </w:r>
      <w:r w:rsidR="007A1D7E">
        <w:rPr>
          <w:rFonts w:ascii="Tahoma" w:hAnsi="Tahoma" w:cs="Tahoma"/>
          <w:sz w:val="22"/>
          <w:szCs w:val="22"/>
        </w:rPr>
        <w:t xml:space="preserve">research and development </w:t>
      </w:r>
      <w:r w:rsidRPr="00E95C8E" w:rsidR="00961C1A">
        <w:rPr>
          <w:rFonts w:ascii="Tahoma" w:hAnsi="Tahoma" w:cs="Tahoma"/>
          <w:sz w:val="22"/>
          <w:szCs w:val="22"/>
        </w:rPr>
        <w:t xml:space="preserve">station, laboratory, Area, unit, or Job Corps website. </w:t>
      </w:r>
    </w:p>
    <w:p w:rsidRPr="00E95C8E" w:rsidR="00C37CD8" w:rsidP="007C1C4B" w:rsidRDefault="00D55826" w14:paraId="36CE7F25" w14:textId="2A6D63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r w:rsidRPr="00E95C8E">
        <w:rPr>
          <w:rFonts w:ascii="Tahoma" w:hAnsi="Tahoma" w:cs="Tahoma"/>
          <w:sz w:val="22"/>
          <w:szCs w:val="22"/>
        </w:rPr>
        <w:t>The decision to use a specific means of collection is based on the availability of technology and informal agreement</w:t>
      </w:r>
      <w:r w:rsidRPr="00E95C8E" w:rsidR="005719FA">
        <w:rPr>
          <w:rFonts w:ascii="Tahoma" w:hAnsi="Tahoma" w:cs="Tahoma"/>
          <w:sz w:val="22"/>
          <w:szCs w:val="22"/>
        </w:rPr>
        <w:t xml:space="preserve"> of both parties;</w:t>
      </w:r>
      <w:r w:rsidRPr="00E95C8E">
        <w:rPr>
          <w:rFonts w:ascii="Tahoma" w:hAnsi="Tahoma" w:cs="Tahoma"/>
          <w:sz w:val="22"/>
          <w:szCs w:val="22"/>
        </w:rPr>
        <w:t xml:space="preserve"> as agreed upon in any signed agreement</w:t>
      </w:r>
      <w:r w:rsidRPr="00E95C8E" w:rsidR="005719FA">
        <w:rPr>
          <w:rFonts w:ascii="Tahoma" w:hAnsi="Tahoma" w:cs="Tahoma"/>
          <w:sz w:val="22"/>
          <w:szCs w:val="22"/>
        </w:rPr>
        <w:t xml:space="preserve"> by both parties; and/or as specifically provided by written, procedural rules made publicly available by the Forest Service unit to the Respondent</w:t>
      </w:r>
      <w:r w:rsidRPr="00E95C8E" w:rsidR="007A1D7E">
        <w:rPr>
          <w:rFonts w:ascii="Tahoma" w:hAnsi="Tahoma" w:cs="Tahoma"/>
          <w:sz w:val="22"/>
          <w:szCs w:val="22"/>
        </w:rPr>
        <w:t xml:space="preserve">.  </w:t>
      </w:r>
      <w:r w:rsidRPr="00E95C8E" w:rsidR="005719FA">
        <w:rPr>
          <w:rFonts w:ascii="Tahoma" w:hAnsi="Tahoma" w:cs="Tahoma"/>
          <w:sz w:val="22"/>
          <w:szCs w:val="22"/>
        </w:rPr>
        <w:t>Use of modern information technology to reduce burden is encouraged by both parties, whenever possible.</w:t>
      </w:r>
      <w:r w:rsidR="00C91F8F">
        <w:rPr>
          <w:rFonts w:ascii="Tahoma" w:hAnsi="Tahoma" w:cs="Tahoma"/>
          <w:sz w:val="22"/>
          <w:szCs w:val="22"/>
        </w:rPr>
        <w:t xml:space="preserve">  The new form is scheduled to be automatically created within our G&amp;A system using information collected from other systems such as SAM and FMMI systems.  </w:t>
      </w:r>
    </w:p>
    <w:p w:rsidRPr="00E95C8E" w:rsidR="00C37CD8" w:rsidP="00426F27" w:rsidRDefault="00C37CD8" w14:paraId="2AF091CC"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Describe efforts to identify duplication</w:t>
      </w:r>
      <w:r w:rsidRPr="00E95C8E" w:rsidR="007A1D7E">
        <w:rPr>
          <w:rFonts w:ascii="Tahoma" w:hAnsi="Tahoma" w:cs="Tahoma"/>
          <w:b/>
          <w:bCs/>
          <w:sz w:val="22"/>
          <w:szCs w:val="22"/>
        </w:rPr>
        <w:t xml:space="preserve">.  </w:t>
      </w:r>
      <w:r w:rsidRPr="00E95C8E">
        <w:rPr>
          <w:rFonts w:ascii="Tahoma" w:hAnsi="Tahoma" w:cs="Tahoma"/>
          <w:b/>
          <w:bCs/>
          <w:sz w:val="22"/>
          <w:szCs w:val="22"/>
        </w:rPr>
        <w:t>Show specifically why any similar in</w:t>
      </w:r>
      <w:r w:rsidRPr="00E95C8E" w:rsidR="0067441B">
        <w:rPr>
          <w:rFonts w:ascii="Tahoma" w:hAnsi="Tahoma" w:cs="Tahoma"/>
          <w:b/>
          <w:bCs/>
          <w:sz w:val="22"/>
          <w:szCs w:val="22"/>
        </w:rPr>
        <w:t xml:space="preserve"> </w:t>
      </w:r>
      <w:r w:rsidRPr="00E95C8E">
        <w:rPr>
          <w:rFonts w:ascii="Tahoma" w:hAnsi="Tahoma" w:cs="Tahoma"/>
          <w:b/>
          <w:bCs/>
          <w:sz w:val="22"/>
          <w:szCs w:val="22"/>
        </w:rPr>
        <w:t>formation already available cannot be used or modified for use for the purposes described in Item 2 above.</w:t>
      </w:r>
    </w:p>
    <w:p w:rsidR="00292E74" w:rsidP="006C232B" w:rsidRDefault="009636F7" w14:paraId="6A16136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Forest S</w:t>
      </w:r>
      <w:r w:rsidRPr="00AC1288" w:rsidR="00AC1288">
        <w:rPr>
          <w:rFonts w:ascii="Tahoma" w:hAnsi="Tahoma" w:cs="Tahoma"/>
          <w:sz w:val="22"/>
          <w:szCs w:val="22"/>
        </w:rPr>
        <w:t>ervice has carefully reviewed the</w:t>
      </w:r>
      <w:r w:rsidR="00AC1288">
        <w:rPr>
          <w:rFonts w:ascii="Tahoma" w:hAnsi="Tahoma" w:cs="Tahoma"/>
          <w:sz w:val="22"/>
          <w:szCs w:val="22"/>
        </w:rPr>
        <w:t xml:space="preserve"> collection fo</w:t>
      </w:r>
      <w:r w:rsidRPr="00AC1288" w:rsidR="00AC1288">
        <w:rPr>
          <w:rFonts w:ascii="Tahoma" w:hAnsi="Tahoma" w:cs="Tahoma"/>
          <w:sz w:val="22"/>
          <w:szCs w:val="22"/>
        </w:rPr>
        <w:t xml:space="preserve">r duplication. </w:t>
      </w:r>
      <w:r w:rsidRPr="00AC1288" w:rsidR="0067441B">
        <w:rPr>
          <w:rFonts w:ascii="Tahoma" w:hAnsi="Tahoma" w:cs="Tahoma"/>
          <w:sz w:val="22"/>
          <w:szCs w:val="22"/>
        </w:rPr>
        <w:t>Th</w:t>
      </w:r>
      <w:r w:rsidRPr="00E95C8E" w:rsidR="0067441B">
        <w:rPr>
          <w:rFonts w:ascii="Tahoma" w:hAnsi="Tahoma" w:cs="Tahoma"/>
          <w:sz w:val="22"/>
          <w:szCs w:val="22"/>
        </w:rPr>
        <w:t>e collection includes master a</w:t>
      </w:r>
      <w:r w:rsidRPr="00E95C8E" w:rsidR="00A85589">
        <w:rPr>
          <w:rFonts w:ascii="Tahoma" w:hAnsi="Tahoma" w:cs="Tahoma"/>
          <w:sz w:val="22"/>
          <w:szCs w:val="22"/>
        </w:rPr>
        <w:t xml:space="preserve">greements </w:t>
      </w:r>
      <w:r w:rsidRPr="00E95C8E" w:rsidR="007A1D7E">
        <w:rPr>
          <w:rFonts w:ascii="Tahoma" w:hAnsi="Tahoma" w:cs="Tahoma"/>
          <w:sz w:val="22"/>
          <w:szCs w:val="22"/>
        </w:rPr>
        <w:t>templates,</w:t>
      </w:r>
      <w:r w:rsidRPr="00E95C8E" w:rsidR="0067441B">
        <w:rPr>
          <w:rFonts w:ascii="Tahoma" w:hAnsi="Tahoma" w:cs="Tahoma"/>
          <w:sz w:val="22"/>
          <w:szCs w:val="22"/>
        </w:rPr>
        <w:t xml:space="preserve"> which permits the overarching agreement to be established between a partner and the Forest Service.  Under this agreement, units from both parties may </w:t>
      </w:r>
      <w:r w:rsidRPr="00E95C8E" w:rsidR="00A85589">
        <w:rPr>
          <w:rFonts w:ascii="Tahoma" w:hAnsi="Tahoma" w:cs="Tahoma"/>
          <w:sz w:val="22"/>
          <w:szCs w:val="22"/>
        </w:rPr>
        <w:t>execute Supplemental Project Agreements (SPA</w:t>
      </w:r>
      <w:r w:rsidRPr="00E95C8E" w:rsidR="0067441B">
        <w:rPr>
          <w:rFonts w:ascii="Tahoma" w:hAnsi="Tahoma" w:cs="Tahoma"/>
          <w:sz w:val="22"/>
          <w:szCs w:val="22"/>
        </w:rPr>
        <w:t>s</w:t>
      </w:r>
      <w:r w:rsidRPr="00E95C8E" w:rsidR="00A85589">
        <w:rPr>
          <w:rFonts w:ascii="Tahoma" w:hAnsi="Tahoma" w:cs="Tahoma"/>
          <w:sz w:val="22"/>
          <w:szCs w:val="22"/>
        </w:rPr>
        <w:t>)</w:t>
      </w:r>
      <w:r w:rsidRPr="00E95C8E" w:rsidR="0067441B">
        <w:rPr>
          <w:rFonts w:ascii="Tahoma" w:hAnsi="Tahoma" w:cs="Tahoma"/>
          <w:sz w:val="22"/>
          <w:szCs w:val="22"/>
        </w:rPr>
        <w:t xml:space="preserve"> which decreases duplication of information and increases consistency of project implementation. </w:t>
      </w:r>
    </w:p>
    <w:p w:rsidR="0067441B" w:rsidP="006C232B" w:rsidRDefault="00AC1288" w14:paraId="6BF33D84" w14:textId="41A1722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As the information collected is unique for specific projects and for specific agreements, the information collected is not available from any other source.  FS has identified duplication in the post award meetings, whereby in response </w:t>
      </w:r>
      <w:r w:rsidR="00292E74">
        <w:rPr>
          <w:rFonts w:ascii="Tahoma" w:hAnsi="Tahoma" w:cs="Tahoma"/>
          <w:sz w:val="22"/>
          <w:szCs w:val="22"/>
        </w:rPr>
        <w:t>to</w:t>
      </w:r>
      <w:r w:rsidR="00416550">
        <w:rPr>
          <w:rFonts w:ascii="Tahoma" w:hAnsi="Tahoma" w:cs="Tahoma"/>
          <w:sz w:val="22"/>
          <w:szCs w:val="22"/>
        </w:rPr>
        <w:t xml:space="preserve"> USDA </w:t>
      </w:r>
      <w:r w:rsidRPr="00416550" w:rsidR="00416550">
        <w:rPr>
          <w:rFonts w:ascii="Tahoma" w:hAnsi="Tahoma" w:cs="Tahoma"/>
          <w:sz w:val="22"/>
          <w:szCs w:val="22"/>
        </w:rPr>
        <w:t>Office of the Inspector General</w:t>
      </w:r>
      <w:r w:rsidR="00292E74">
        <w:rPr>
          <w:rFonts w:ascii="Tahoma" w:hAnsi="Tahoma" w:cs="Tahoma"/>
          <w:sz w:val="22"/>
          <w:szCs w:val="22"/>
        </w:rPr>
        <w:t xml:space="preserve"> recommendations</w:t>
      </w:r>
      <w:r>
        <w:rPr>
          <w:rFonts w:ascii="Tahoma" w:hAnsi="Tahoma" w:cs="Tahoma"/>
          <w:sz w:val="22"/>
          <w:szCs w:val="22"/>
        </w:rPr>
        <w:t xml:space="preserve">, </w:t>
      </w:r>
      <w:r w:rsidR="00416550">
        <w:rPr>
          <w:rFonts w:ascii="Tahoma" w:hAnsi="Tahoma" w:cs="Tahoma"/>
          <w:sz w:val="22"/>
          <w:szCs w:val="22"/>
        </w:rPr>
        <w:t xml:space="preserve">recipients </w:t>
      </w:r>
      <w:r>
        <w:rPr>
          <w:rFonts w:ascii="Tahoma" w:hAnsi="Tahoma" w:cs="Tahoma"/>
          <w:sz w:val="22"/>
          <w:szCs w:val="22"/>
        </w:rPr>
        <w:t>are required to attend a post award meeting for each award</w:t>
      </w:r>
      <w:r w:rsidR="00292E74">
        <w:rPr>
          <w:rFonts w:ascii="Tahoma" w:hAnsi="Tahoma" w:cs="Tahoma"/>
          <w:sz w:val="22"/>
          <w:szCs w:val="22"/>
        </w:rPr>
        <w:t xml:space="preserve"> that they receive</w:t>
      </w:r>
      <w:r>
        <w:rPr>
          <w:rFonts w:ascii="Tahoma" w:hAnsi="Tahoma" w:cs="Tahoma"/>
          <w:sz w:val="22"/>
          <w:szCs w:val="22"/>
        </w:rPr>
        <w:t xml:space="preserve">, </w:t>
      </w:r>
      <w:proofErr w:type="gramStart"/>
      <w:r>
        <w:rPr>
          <w:rFonts w:ascii="Tahoma" w:hAnsi="Tahoma" w:cs="Tahoma"/>
          <w:sz w:val="22"/>
          <w:szCs w:val="22"/>
        </w:rPr>
        <w:t>regardless</w:t>
      </w:r>
      <w:proofErr w:type="gramEnd"/>
      <w:r>
        <w:rPr>
          <w:rFonts w:ascii="Tahoma" w:hAnsi="Tahoma" w:cs="Tahoma"/>
          <w:sz w:val="22"/>
          <w:szCs w:val="22"/>
        </w:rPr>
        <w:t xml:space="preserve"> if the cooperator has already attended a similar meeting</w:t>
      </w:r>
      <w:r w:rsidR="00292E74">
        <w:rPr>
          <w:rFonts w:ascii="Tahoma" w:hAnsi="Tahoma" w:cs="Tahoma"/>
          <w:sz w:val="22"/>
          <w:szCs w:val="22"/>
        </w:rPr>
        <w:t xml:space="preserve">.  </w:t>
      </w:r>
    </w:p>
    <w:p w:rsidRPr="00E95C8E" w:rsidR="00C91F8F" w:rsidP="006C232B" w:rsidRDefault="00C91F8F" w14:paraId="69A4C6BD" w14:textId="186D2D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The new form </w:t>
      </w:r>
      <w:r w:rsidR="00A61591">
        <w:rPr>
          <w:rFonts w:ascii="Tahoma" w:hAnsi="Tahoma" w:cs="Tahoma"/>
          <w:sz w:val="22"/>
          <w:szCs w:val="22"/>
        </w:rPr>
        <w:t xml:space="preserve">FS 1500-100 </w:t>
      </w:r>
      <w:r>
        <w:rPr>
          <w:rFonts w:ascii="Tahoma" w:hAnsi="Tahoma" w:cs="Tahoma"/>
          <w:sz w:val="22"/>
          <w:szCs w:val="22"/>
        </w:rPr>
        <w:t xml:space="preserve">is in the first stages of replacing </w:t>
      </w:r>
      <w:r w:rsidR="00A61591">
        <w:rPr>
          <w:rFonts w:ascii="Tahoma" w:hAnsi="Tahoma" w:cs="Tahoma"/>
          <w:sz w:val="22"/>
          <w:szCs w:val="22"/>
        </w:rPr>
        <w:t>most of</w:t>
      </w:r>
      <w:r>
        <w:rPr>
          <w:rFonts w:ascii="Tahoma" w:hAnsi="Tahoma" w:cs="Tahoma"/>
          <w:sz w:val="22"/>
          <w:szCs w:val="22"/>
        </w:rPr>
        <w:t xml:space="preserve"> the FS form templates.  This first stage replaces our </w:t>
      </w:r>
      <w:r w:rsidR="00A61591">
        <w:rPr>
          <w:rFonts w:ascii="Tahoma" w:hAnsi="Tahoma" w:cs="Tahoma"/>
          <w:sz w:val="22"/>
          <w:szCs w:val="22"/>
        </w:rPr>
        <w:t xml:space="preserve">partnership templates forms: FS-1500-10, 10A-10C; FS-1500-12; FS-1500-13, 13A and 13B; FS1500-14 and 14A; FS-1500-16, 16A – 16E.  By using a single form FS-1500-100 the agency hopes to eliminate duplicate collection when G&amp;A Specialists must change forms when the wrong instrument type is completed by a partner/FS Program Manager.  As the Agency tests the above forms being replaced, the goal in the upcoming years </w:t>
      </w:r>
      <w:proofErr w:type="gramStart"/>
      <w:r w:rsidR="00A61591">
        <w:rPr>
          <w:rFonts w:ascii="Tahoma" w:hAnsi="Tahoma" w:cs="Tahoma"/>
          <w:sz w:val="22"/>
          <w:szCs w:val="22"/>
        </w:rPr>
        <w:t>will to</w:t>
      </w:r>
      <w:proofErr w:type="gramEnd"/>
      <w:r w:rsidR="00A61591">
        <w:rPr>
          <w:rFonts w:ascii="Tahoma" w:hAnsi="Tahoma" w:cs="Tahoma"/>
          <w:sz w:val="22"/>
          <w:szCs w:val="22"/>
        </w:rPr>
        <w:t xml:space="preserve"> use the FS-1500-100 as the single form for all our Grants and Agreements.</w:t>
      </w:r>
    </w:p>
    <w:p w:rsidRPr="00E95C8E" w:rsidR="00C37CD8" w:rsidP="00426F27" w:rsidRDefault="00C37CD8" w14:paraId="6D8BEEC1"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If t</w:t>
      </w:r>
      <w:r w:rsidRPr="00E95C8E" w:rsidR="0040723B">
        <w:rPr>
          <w:rFonts w:ascii="Tahoma" w:hAnsi="Tahoma" w:cs="Tahoma"/>
          <w:b/>
          <w:bCs/>
          <w:sz w:val="22"/>
          <w:szCs w:val="22"/>
        </w:rPr>
        <w:t>he collection of information im</w:t>
      </w:r>
      <w:r w:rsidRPr="00E95C8E">
        <w:rPr>
          <w:rFonts w:ascii="Tahoma" w:hAnsi="Tahoma" w:cs="Tahoma"/>
          <w:b/>
          <w:bCs/>
          <w:sz w:val="22"/>
          <w:szCs w:val="22"/>
        </w:rPr>
        <w:t>pacts small bus</w:t>
      </w:r>
      <w:r w:rsidRPr="00E95C8E" w:rsidR="00862A24">
        <w:rPr>
          <w:rFonts w:ascii="Tahoma" w:hAnsi="Tahoma" w:cs="Tahoma"/>
          <w:b/>
          <w:bCs/>
          <w:sz w:val="22"/>
          <w:szCs w:val="22"/>
        </w:rPr>
        <w:t>inesses or other small entities,</w:t>
      </w:r>
      <w:r w:rsidRPr="00E95C8E">
        <w:rPr>
          <w:rFonts w:ascii="Tahoma" w:hAnsi="Tahoma" w:cs="Tahoma"/>
          <w:b/>
          <w:bCs/>
          <w:sz w:val="22"/>
          <w:szCs w:val="22"/>
        </w:rPr>
        <w:t xml:space="preserve"> de</w:t>
      </w:r>
      <w:r w:rsidRPr="00E95C8E" w:rsidR="0040723B">
        <w:rPr>
          <w:rFonts w:ascii="Tahoma" w:hAnsi="Tahoma" w:cs="Tahoma"/>
          <w:b/>
          <w:bCs/>
          <w:sz w:val="22"/>
          <w:szCs w:val="22"/>
        </w:rPr>
        <w:t>scribe any methods used to mini</w:t>
      </w:r>
      <w:r w:rsidRPr="00E95C8E">
        <w:rPr>
          <w:rFonts w:ascii="Tahoma" w:hAnsi="Tahoma" w:cs="Tahoma"/>
          <w:b/>
          <w:bCs/>
          <w:sz w:val="22"/>
          <w:szCs w:val="22"/>
        </w:rPr>
        <w:t>mize burden.</w:t>
      </w:r>
    </w:p>
    <w:p w:rsidRPr="008007AB" w:rsidR="008007AB" w:rsidP="00170D4C" w:rsidRDefault="00771BCD" w14:paraId="2C53616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16"/>
          <w:szCs w:val="16"/>
        </w:rPr>
      </w:pPr>
      <w:r w:rsidRPr="00E95C8E">
        <w:rPr>
          <w:rFonts w:ascii="Tahoma" w:hAnsi="Tahoma" w:cs="Tahoma"/>
          <w:sz w:val="22"/>
          <w:szCs w:val="22"/>
        </w:rPr>
        <w:t>The Forest Servi</w:t>
      </w:r>
      <w:r w:rsidRPr="00E95C8E" w:rsidR="00186326">
        <w:rPr>
          <w:rFonts w:ascii="Tahoma" w:hAnsi="Tahoma" w:cs="Tahoma"/>
          <w:sz w:val="22"/>
          <w:szCs w:val="22"/>
        </w:rPr>
        <w:t>ce minimizes the burden to all c</w:t>
      </w:r>
      <w:r w:rsidRPr="00E95C8E">
        <w:rPr>
          <w:rFonts w:ascii="Tahoma" w:hAnsi="Tahoma" w:cs="Tahoma"/>
          <w:sz w:val="22"/>
          <w:szCs w:val="22"/>
        </w:rPr>
        <w:t>ooperators by materially assisting in the drafting of the agree</w:t>
      </w:r>
      <w:r w:rsidRPr="00E95C8E" w:rsidR="0067327C">
        <w:rPr>
          <w:rFonts w:ascii="Tahoma" w:hAnsi="Tahoma" w:cs="Tahoma"/>
          <w:sz w:val="22"/>
          <w:szCs w:val="22"/>
        </w:rPr>
        <w:t xml:space="preserve">ments, after both informal and </w:t>
      </w:r>
      <w:r w:rsidRPr="00E95C8E">
        <w:rPr>
          <w:rFonts w:ascii="Tahoma" w:hAnsi="Tahoma" w:cs="Tahoma"/>
          <w:sz w:val="22"/>
          <w:szCs w:val="22"/>
        </w:rPr>
        <w:t xml:space="preserve">formal discussions.  Additionally, </w:t>
      </w:r>
      <w:r w:rsidR="00AC1288">
        <w:rPr>
          <w:rFonts w:ascii="Tahoma" w:hAnsi="Tahoma" w:cs="Tahoma"/>
          <w:sz w:val="22"/>
          <w:szCs w:val="22"/>
        </w:rPr>
        <w:t xml:space="preserve">other than the duplication of post award meetings described above, </w:t>
      </w:r>
      <w:r w:rsidRPr="00E95C8E">
        <w:rPr>
          <w:rFonts w:ascii="Tahoma" w:hAnsi="Tahoma" w:cs="Tahoma"/>
          <w:sz w:val="22"/>
          <w:szCs w:val="22"/>
        </w:rPr>
        <w:t>the Forest Service does not request the same information twice</w:t>
      </w:r>
      <w:r w:rsidRPr="00E95C8E" w:rsidR="006C7ACE">
        <w:rPr>
          <w:rFonts w:ascii="Tahoma" w:hAnsi="Tahoma" w:cs="Tahoma"/>
          <w:sz w:val="22"/>
          <w:szCs w:val="22"/>
        </w:rPr>
        <w:t xml:space="preserve">, unless a problem arises related to </w:t>
      </w:r>
      <w:r w:rsidRPr="00E95C8E" w:rsidR="00A16903">
        <w:rPr>
          <w:rFonts w:ascii="Tahoma" w:hAnsi="Tahoma" w:cs="Tahoma"/>
          <w:sz w:val="22"/>
          <w:szCs w:val="22"/>
        </w:rPr>
        <w:t>any previous</w:t>
      </w:r>
      <w:r w:rsidRPr="00E95C8E" w:rsidR="006C7ACE">
        <w:rPr>
          <w:rFonts w:ascii="Tahoma" w:hAnsi="Tahoma" w:cs="Tahoma"/>
          <w:sz w:val="22"/>
          <w:szCs w:val="22"/>
        </w:rPr>
        <w:t xml:space="preserve"> request.</w:t>
      </w:r>
      <w:r w:rsidRPr="00E95C8E">
        <w:rPr>
          <w:rFonts w:ascii="Tahoma" w:hAnsi="Tahoma" w:cs="Tahoma"/>
          <w:sz w:val="22"/>
          <w:szCs w:val="22"/>
        </w:rPr>
        <w:t xml:space="preserve"> </w:t>
      </w:r>
      <w:r w:rsidRPr="00E95C8E" w:rsidR="006C7ACE">
        <w:rPr>
          <w:rFonts w:ascii="Tahoma" w:hAnsi="Tahoma" w:cs="Tahoma"/>
          <w:sz w:val="22"/>
          <w:szCs w:val="22"/>
        </w:rPr>
        <w:t xml:space="preserve">Furthermore, the Forest Service only seeks information required to carry out the basic administrative functions and to establish the scope of the project(s) related to the agreements. </w:t>
      </w:r>
    </w:p>
    <w:p w:rsidR="00351CEC" w:rsidP="00170D4C" w:rsidRDefault="00841A43" w14:paraId="15CD10BA" w14:textId="2F8337D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T</w:t>
      </w:r>
      <w:r w:rsidRPr="00E95C8E" w:rsidR="006C7ACE">
        <w:rPr>
          <w:rFonts w:ascii="Tahoma" w:hAnsi="Tahoma" w:cs="Tahoma"/>
          <w:sz w:val="22"/>
          <w:szCs w:val="22"/>
        </w:rPr>
        <w:t xml:space="preserve">he Forest Service provides a number of customer service products available to assist the </w:t>
      </w:r>
      <w:r w:rsidRPr="00E95C8E">
        <w:rPr>
          <w:rFonts w:ascii="Tahoma" w:hAnsi="Tahoma" w:cs="Tahoma"/>
          <w:sz w:val="22"/>
          <w:szCs w:val="22"/>
        </w:rPr>
        <w:t>c</w:t>
      </w:r>
      <w:r w:rsidRPr="00E95C8E" w:rsidR="006C7ACE">
        <w:rPr>
          <w:rFonts w:ascii="Tahoma" w:hAnsi="Tahoma" w:cs="Tahoma"/>
          <w:sz w:val="22"/>
          <w:szCs w:val="22"/>
        </w:rPr>
        <w:t xml:space="preserve">ooperator, such as: a comprehensive website, which provides regulatory and policy information, forms, procedural information, etc.; points of contact with the agency, including the name, address, email, and </w:t>
      </w:r>
      <w:r w:rsidR="00083231">
        <w:rPr>
          <w:rFonts w:ascii="Tahoma" w:hAnsi="Tahoma" w:cs="Tahoma"/>
          <w:sz w:val="22"/>
          <w:szCs w:val="22"/>
        </w:rPr>
        <w:t>telephone</w:t>
      </w:r>
      <w:r w:rsidRPr="00E95C8E" w:rsidR="006C7ACE">
        <w:rPr>
          <w:rFonts w:ascii="Tahoma" w:hAnsi="Tahoma" w:cs="Tahoma"/>
          <w:sz w:val="22"/>
          <w:szCs w:val="22"/>
        </w:rPr>
        <w:t xml:space="preserve"> number for the agreements specialist, the program manager, and other relevant project</w:t>
      </w:r>
      <w:r w:rsidR="008007AB">
        <w:rPr>
          <w:rFonts w:ascii="Tahoma" w:hAnsi="Tahoma" w:cs="Tahoma"/>
          <w:sz w:val="22"/>
          <w:szCs w:val="22"/>
        </w:rPr>
        <w:t xml:space="preserve"> contacts; and, a toll free </w:t>
      </w:r>
      <w:r w:rsidR="00083231">
        <w:rPr>
          <w:rFonts w:ascii="Tahoma" w:hAnsi="Tahoma" w:cs="Tahoma"/>
          <w:sz w:val="22"/>
          <w:szCs w:val="22"/>
        </w:rPr>
        <w:t>telephone</w:t>
      </w:r>
      <w:r w:rsidRPr="00E95C8E" w:rsidR="006C7ACE">
        <w:rPr>
          <w:rFonts w:ascii="Tahoma" w:hAnsi="Tahoma" w:cs="Tahoma"/>
          <w:sz w:val="22"/>
          <w:szCs w:val="22"/>
        </w:rPr>
        <w:t xml:space="preserve"> number to the agency’s budget and finance center in Albuquerque, NM for finance related issues.</w:t>
      </w:r>
      <w:r w:rsidRPr="00E95C8E" w:rsidR="00961C1A">
        <w:rPr>
          <w:rFonts w:ascii="Tahoma" w:hAnsi="Tahoma" w:cs="Tahoma"/>
          <w:sz w:val="22"/>
          <w:szCs w:val="22"/>
        </w:rPr>
        <w:t xml:space="preserve">  </w:t>
      </w:r>
      <w:r w:rsidR="009613C7">
        <w:rPr>
          <w:rFonts w:ascii="Tahoma" w:hAnsi="Tahoma" w:cs="Tahoma"/>
          <w:sz w:val="22"/>
          <w:szCs w:val="22"/>
        </w:rPr>
        <w:t>The m</w:t>
      </w:r>
      <w:r w:rsidRPr="00E95C8E" w:rsidR="00961C1A">
        <w:rPr>
          <w:rFonts w:ascii="Tahoma" w:hAnsi="Tahoma" w:cs="Tahoma"/>
          <w:sz w:val="22"/>
          <w:szCs w:val="22"/>
        </w:rPr>
        <w:t xml:space="preserve">ajority of </w:t>
      </w:r>
      <w:r w:rsidR="009613C7">
        <w:rPr>
          <w:rFonts w:ascii="Tahoma" w:hAnsi="Tahoma" w:cs="Tahoma"/>
          <w:sz w:val="22"/>
          <w:szCs w:val="22"/>
        </w:rPr>
        <w:t xml:space="preserve">our </w:t>
      </w:r>
      <w:r w:rsidRPr="00E95C8E" w:rsidR="00961C1A">
        <w:rPr>
          <w:rFonts w:ascii="Tahoma" w:hAnsi="Tahoma" w:cs="Tahoma"/>
          <w:sz w:val="22"/>
          <w:szCs w:val="22"/>
        </w:rPr>
        <w:t>small business</w:t>
      </w:r>
      <w:r w:rsidR="009613C7">
        <w:rPr>
          <w:rFonts w:ascii="Tahoma" w:hAnsi="Tahoma" w:cs="Tahoma"/>
          <w:sz w:val="22"/>
          <w:szCs w:val="22"/>
        </w:rPr>
        <w:t xml:space="preserve"> partners</w:t>
      </w:r>
      <w:r w:rsidRPr="00E95C8E" w:rsidR="00961C1A">
        <w:rPr>
          <w:rFonts w:ascii="Tahoma" w:hAnsi="Tahoma" w:cs="Tahoma"/>
          <w:sz w:val="22"/>
          <w:szCs w:val="22"/>
        </w:rPr>
        <w:t xml:space="preserve"> typically work with the Forest Service under contracts and procurement instruments and not under grants or agreements. </w:t>
      </w:r>
    </w:p>
    <w:p w:rsidRPr="00E95C8E" w:rsidR="00A61591" w:rsidP="00170D4C" w:rsidRDefault="00A61591" w14:paraId="580109B1" w14:textId="3333A8B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bookmarkStart w:name="_Hlk96923251" w:id="0"/>
      <w:r>
        <w:rPr>
          <w:rFonts w:ascii="Tahoma" w:hAnsi="Tahoma" w:cs="Tahoma"/>
          <w:sz w:val="22"/>
          <w:szCs w:val="22"/>
        </w:rPr>
        <w:t>The new FS 1500-100 form will lessen the burden further on small businesses by utilizing data already collected from the SAM database.  The burden for filling out the form will fall to the Federal Grants Specialist leaving the partner to work only on the scope of work and financial plan with the FS program manager.  The form requires the partner to review</w:t>
      </w:r>
      <w:r w:rsidR="00C35550">
        <w:rPr>
          <w:rFonts w:ascii="Tahoma" w:hAnsi="Tahoma" w:cs="Tahoma"/>
          <w:sz w:val="22"/>
          <w:szCs w:val="22"/>
        </w:rPr>
        <w:t>, recommend changes,</w:t>
      </w:r>
      <w:r>
        <w:rPr>
          <w:rFonts w:ascii="Tahoma" w:hAnsi="Tahoma" w:cs="Tahoma"/>
          <w:sz w:val="22"/>
          <w:szCs w:val="22"/>
        </w:rPr>
        <w:t xml:space="preserve"> and </w:t>
      </w:r>
      <w:r w:rsidR="00C35550">
        <w:rPr>
          <w:rFonts w:ascii="Tahoma" w:hAnsi="Tahoma" w:cs="Tahoma"/>
          <w:sz w:val="22"/>
          <w:szCs w:val="22"/>
        </w:rPr>
        <w:t xml:space="preserve">then </w:t>
      </w:r>
      <w:r>
        <w:rPr>
          <w:rFonts w:ascii="Tahoma" w:hAnsi="Tahoma" w:cs="Tahoma"/>
          <w:sz w:val="22"/>
          <w:szCs w:val="22"/>
        </w:rPr>
        <w:t>sign</w:t>
      </w:r>
      <w:r w:rsidR="00C35550">
        <w:rPr>
          <w:rFonts w:ascii="Tahoma" w:hAnsi="Tahoma" w:cs="Tahoma"/>
          <w:sz w:val="22"/>
          <w:szCs w:val="22"/>
        </w:rPr>
        <w:t xml:space="preserve"> the final agreement cover sheet.</w:t>
      </w:r>
    </w:p>
    <w:bookmarkEnd w:id="0"/>
    <w:p w:rsidRPr="00E95C8E" w:rsidR="00C37CD8" w:rsidP="00426F27" w:rsidRDefault="00C37CD8" w14:paraId="770774A7"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Pr="00E95C8E" w:rsidR="00890057" w:rsidP="007C1C4B" w:rsidRDefault="00990531" w14:paraId="741316A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E95C8E">
        <w:rPr>
          <w:rFonts w:ascii="Tahoma" w:hAnsi="Tahoma" w:cs="Tahoma"/>
          <w:sz w:val="22"/>
          <w:szCs w:val="22"/>
        </w:rPr>
        <w:t xml:space="preserve">Without the ability to collect the information requested by a </w:t>
      </w:r>
      <w:r w:rsidRPr="00E95C8E" w:rsidR="00841A43">
        <w:rPr>
          <w:rFonts w:ascii="Tahoma" w:hAnsi="Tahoma" w:cs="Tahoma"/>
          <w:sz w:val="22"/>
          <w:szCs w:val="22"/>
        </w:rPr>
        <w:t>respondent</w:t>
      </w:r>
      <w:r w:rsidRPr="00E95C8E">
        <w:rPr>
          <w:rFonts w:ascii="Tahoma" w:hAnsi="Tahoma" w:cs="Tahoma"/>
          <w:sz w:val="22"/>
          <w:szCs w:val="22"/>
        </w:rPr>
        <w:t xml:space="preserve">, the Forest Service would not be able to conduct any of the activities falling under the authorities and instruments listed above.  The agency would not be able to develop projects, make or receive payment, monitor projects, identify financial and accounting errors, etc.  There are no technical </w:t>
      </w:r>
      <w:r w:rsidRPr="00E95C8E" w:rsidR="00105499">
        <w:rPr>
          <w:rFonts w:ascii="Tahoma" w:hAnsi="Tahoma" w:cs="Tahoma"/>
          <w:sz w:val="22"/>
          <w:szCs w:val="22"/>
        </w:rPr>
        <w:t>or</w:t>
      </w:r>
      <w:r w:rsidRPr="00E95C8E">
        <w:rPr>
          <w:rFonts w:ascii="Tahoma" w:hAnsi="Tahoma" w:cs="Tahoma"/>
          <w:sz w:val="22"/>
          <w:szCs w:val="22"/>
        </w:rPr>
        <w:t xml:space="preserve"> legal obstacles to reducing burden.</w:t>
      </w:r>
    </w:p>
    <w:p w:rsidRPr="00E95C8E" w:rsidR="00C37CD8" w:rsidP="00426F27" w:rsidRDefault="00C37CD8" w14:paraId="1B5861AE"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Explain any special circumstances that would cause an information collection to be conducted in a manner:</w:t>
      </w:r>
    </w:p>
    <w:p w:rsidRPr="00E95C8E" w:rsidR="00C37CD8" w:rsidP="00426F27" w:rsidRDefault="00890057" w14:paraId="28A80A6F" w14:textId="77777777">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equiring respondents to report information to the agency more often than quarterly;</w:t>
      </w:r>
    </w:p>
    <w:p w:rsidRPr="00E95C8E" w:rsidR="00063823" w:rsidP="007C1C4B" w:rsidRDefault="006C177A" w14:paraId="51A4FCF8"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color w:val="3366FF"/>
          <w:sz w:val="22"/>
          <w:szCs w:val="22"/>
        </w:rPr>
      </w:pPr>
      <w:r w:rsidRPr="00E95C8E">
        <w:rPr>
          <w:rFonts w:ascii="Tahoma" w:hAnsi="Tahoma" w:cs="Tahoma"/>
          <w:sz w:val="22"/>
          <w:szCs w:val="22"/>
        </w:rPr>
        <w:t xml:space="preserve">Respondents are asked to report more often than quarterly when </w:t>
      </w:r>
      <w:r w:rsidRPr="00E95C8E" w:rsidR="00841A43">
        <w:rPr>
          <w:rFonts w:ascii="Tahoma" w:hAnsi="Tahoma" w:cs="Tahoma"/>
          <w:sz w:val="22"/>
          <w:szCs w:val="22"/>
        </w:rPr>
        <w:t>substan</w:t>
      </w:r>
      <w:r w:rsidRPr="00E95C8E">
        <w:rPr>
          <w:rFonts w:ascii="Tahoma" w:hAnsi="Tahoma" w:cs="Tahoma"/>
          <w:sz w:val="22"/>
          <w:szCs w:val="22"/>
        </w:rPr>
        <w:t>tive</w:t>
      </w:r>
      <w:r w:rsidRPr="00E95C8E" w:rsidR="00841A43">
        <w:rPr>
          <w:rFonts w:ascii="Tahoma" w:hAnsi="Tahoma" w:cs="Tahoma"/>
          <w:sz w:val="22"/>
          <w:szCs w:val="22"/>
        </w:rPr>
        <w:t xml:space="preserve"> </w:t>
      </w:r>
      <w:r w:rsidRPr="00E95C8E" w:rsidR="006C7ACE">
        <w:rPr>
          <w:rFonts w:ascii="Tahoma" w:hAnsi="Tahoma" w:cs="Tahoma"/>
          <w:sz w:val="22"/>
          <w:szCs w:val="22"/>
        </w:rPr>
        <w:t>change</w:t>
      </w:r>
      <w:r w:rsidRPr="00E95C8E">
        <w:rPr>
          <w:rFonts w:ascii="Tahoma" w:hAnsi="Tahoma" w:cs="Tahoma"/>
          <w:sz w:val="22"/>
          <w:szCs w:val="22"/>
        </w:rPr>
        <w:t>s</w:t>
      </w:r>
      <w:r w:rsidRPr="00E95C8E" w:rsidR="006C7ACE">
        <w:rPr>
          <w:rFonts w:ascii="Tahoma" w:hAnsi="Tahoma" w:cs="Tahoma"/>
          <w:sz w:val="22"/>
          <w:szCs w:val="22"/>
        </w:rPr>
        <w:t xml:space="preserve"> </w:t>
      </w:r>
      <w:r w:rsidRPr="00E95C8E">
        <w:rPr>
          <w:rFonts w:ascii="Tahoma" w:hAnsi="Tahoma" w:cs="Tahoma"/>
          <w:sz w:val="22"/>
          <w:szCs w:val="22"/>
        </w:rPr>
        <w:t xml:space="preserve">occur to their </w:t>
      </w:r>
      <w:r w:rsidRPr="00E95C8E" w:rsidR="006C7ACE">
        <w:rPr>
          <w:rFonts w:ascii="Tahoma" w:hAnsi="Tahoma" w:cs="Tahoma"/>
          <w:sz w:val="22"/>
          <w:szCs w:val="22"/>
        </w:rPr>
        <w:t xml:space="preserve">information, </w:t>
      </w:r>
      <w:r w:rsidRPr="00E95C8E" w:rsidR="00572BFC">
        <w:rPr>
          <w:rFonts w:ascii="Tahoma" w:hAnsi="Tahoma" w:cs="Tahoma"/>
          <w:sz w:val="22"/>
          <w:szCs w:val="22"/>
        </w:rPr>
        <w:t xml:space="preserve">timely provide information as </w:t>
      </w:r>
      <w:r w:rsidRPr="00E95C8E" w:rsidR="003A3DD2">
        <w:rPr>
          <w:rFonts w:ascii="Tahoma" w:hAnsi="Tahoma" w:cs="Tahoma"/>
          <w:sz w:val="22"/>
          <w:szCs w:val="22"/>
        </w:rPr>
        <w:t>agreed to by both parties in</w:t>
      </w:r>
      <w:r w:rsidRPr="00E95C8E" w:rsidR="00572BFC">
        <w:rPr>
          <w:rFonts w:ascii="Tahoma" w:hAnsi="Tahoma" w:cs="Tahoma"/>
          <w:sz w:val="22"/>
          <w:szCs w:val="22"/>
        </w:rPr>
        <w:t xml:space="preserve"> an agreement</w:t>
      </w:r>
      <w:r w:rsidRPr="00E95C8E" w:rsidR="006C7ACE">
        <w:rPr>
          <w:rFonts w:ascii="Tahoma" w:hAnsi="Tahoma" w:cs="Tahoma"/>
          <w:sz w:val="22"/>
          <w:szCs w:val="22"/>
        </w:rPr>
        <w:t xml:space="preserve">, </w:t>
      </w:r>
      <w:r w:rsidRPr="00E95C8E">
        <w:rPr>
          <w:rFonts w:ascii="Tahoma" w:hAnsi="Tahoma" w:cs="Tahoma"/>
          <w:sz w:val="22"/>
          <w:szCs w:val="22"/>
        </w:rPr>
        <w:t xml:space="preserve">and </w:t>
      </w:r>
      <w:r w:rsidRPr="00E95C8E" w:rsidR="006C7ACE">
        <w:rPr>
          <w:rFonts w:ascii="Tahoma" w:hAnsi="Tahoma" w:cs="Tahoma"/>
          <w:sz w:val="22"/>
          <w:szCs w:val="22"/>
        </w:rPr>
        <w:t>mutually agree with the agency to enter into a modification to the original agreement</w:t>
      </w:r>
      <w:r w:rsidRPr="00E95C8E" w:rsidR="00572BFC">
        <w:rPr>
          <w:rFonts w:ascii="Tahoma" w:hAnsi="Tahoma" w:cs="Tahoma"/>
          <w:sz w:val="22"/>
          <w:szCs w:val="22"/>
        </w:rPr>
        <w:t>.</w:t>
      </w:r>
    </w:p>
    <w:p w:rsidRPr="00E95C8E" w:rsidR="00C37CD8" w:rsidP="00426F27" w:rsidRDefault="00890057" w14:paraId="41899C39"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w:t>
      </w:r>
      <w:r w:rsidRPr="00E95C8E" w:rsidR="00710046">
        <w:rPr>
          <w:rFonts w:ascii="Tahoma" w:hAnsi="Tahoma" w:cs="Tahoma"/>
          <w:b/>
          <w:bCs/>
          <w:sz w:val="22"/>
          <w:szCs w:val="22"/>
        </w:rPr>
        <w:t>g respondents to prepare a writ</w:t>
      </w:r>
      <w:r w:rsidRPr="00E95C8E" w:rsidR="00C37CD8">
        <w:rPr>
          <w:rFonts w:ascii="Tahoma" w:hAnsi="Tahoma" w:cs="Tahoma"/>
          <w:b/>
          <w:bCs/>
          <w:sz w:val="22"/>
          <w:szCs w:val="22"/>
        </w:rPr>
        <w:t>ten response to a collection of information in fewer than 30 days after receipt of it;</w:t>
      </w:r>
    </w:p>
    <w:p w:rsidRPr="00E95C8E" w:rsidR="00C37CD8" w:rsidP="00426F27" w:rsidRDefault="00890057" w14:paraId="573B0049"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equiring respondents to submit more than an original and two copies of any document;</w:t>
      </w:r>
    </w:p>
    <w:p w:rsidRPr="00E95C8E" w:rsidR="00C37CD8" w:rsidP="00426F27" w:rsidRDefault="00890057" w14:paraId="0D86D899"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equiring respondents to retain re</w:t>
      </w:r>
      <w:r w:rsidRPr="00E95C8E" w:rsidR="00C37CD8">
        <w:rPr>
          <w:rFonts w:ascii="Tahoma" w:hAnsi="Tahoma" w:cs="Tahoma"/>
          <w:b/>
          <w:bCs/>
          <w:sz w:val="22"/>
          <w:szCs w:val="22"/>
        </w:rPr>
        <w:softHyphen/>
        <w:t>cords, other than health, medical, government contract, grant-in-aid, or tax records for more than three years;</w:t>
      </w:r>
    </w:p>
    <w:p w:rsidRPr="00E95C8E" w:rsidR="007741F6" w:rsidP="007741F6" w:rsidRDefault="007741F6" w14:paraId="09302487"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sz w:val="22"/>
          <w:szCs w:val="22"/>
        </w:rPr>
      </w:pPr>
      <w:r w:rsidRPr="00E95C8E">
        <w:rPr>
          <w:rFonts w:ascii="Tahoma" w:hAnsi="Tahoma" w:cs="Tahoma"/>
          <w:bCs/>
          <w:sz w:val="22"/>
          <w:szCs w:val="22"/>
        </w:rPr>
        <w:t>Financial records, supporting documents, statistical records, and all other records pertinent to an award or agreement shall be retained for a period of three years from the date of submission of the final expenditure report or, for awards that are renewed quarterly or annually, from the date of the submission of the quarterly or annual financial report, as authorized by the Federal awarding agency. The only exceptions are the following.</w:t>
      </w:r>
    </w:p>
    <w:p w:rsidRPr="00E95C8E" w:rsidR="007741F6" w:rsidP="007741F6" w:rsidRDefault="007741F6" w14:paraId="16F5F256"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bCs/>
          <w:sz w:val="22"/>
          <w:szCs w:val="22"/>
        </w:rPr>
      </w:pPr>
      <w:r w:rsidRPr="00E95C8E">
        <w:rPr>
          <w:rFonts w:ascii="Tahoma" w:hAnsi="Tahoma" w:cs="Tahoma"/>
          <w:bCs/>
          <w:sz w:val="22"/>
          <w:szCs w:val="22"/>
        </w:rPr>
        <w:t>1.  If any litigation, claim, or audit is started before the expiration of the 3-year period, the records shall be retained until all litigation, claims or audit findings involving the records have been resolved and final action taken.</w:t>
      </w:r>
    </w:p>
    <w:p w:rsidRPr="00E95C8E" w:rsidR="007741F6" w:rsidP="007741F6" w:rsidRDefault="007741F6" w14:paraId="745E95EB"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bCs/>
          <w:sz w:val="22"/>
          <w:szCs w:val="22"/>
        </w:rPr>
      </w:pPr>
      <w:r w:rsidRPr="00E95C8E">
        <w:rPr>
          <w:rFonts w:ascii="Tahoma" w:hAnsi="Tahoma" w:cs="Tahoma"/>
          <w:bCs/>
          <w:sz w:val="22"/>
          <w:szCs w:val="22"/>
        </w:rPr>
        <w:t>2.  Records for real property and equipment acquired with Federal funds shall be retained for 3 years after final disposition.</w:t>
      </w:r>
    </w:p>
    <w:p w:rsidRPr="00E95C8E" w:rsidR="007741F6" w:rsidP="007741F6" w:rsidRDefault="007741F6" w14:paraId="6BAA5FEA"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440"/>
        <w:rPr>
          <w:rFonts w:ascii="Tahoma" w:hAnsi="Tahoma" w:cs="Tahoma"/>
          <w:bCs/>
          <w:sz w:val="22"/>
          <w:szCs w:val="22"/>
        </w:rPr>
      </w:pPr>
      <w:r w:rsidRPr="00E95C8E">
        <w:rPr>
          <w:rFonts w:ascii="Tahoma" w:hAnsi="Tahoma" w:cs="Tahoma"/>
          <w:bCs/>
          <w:sz w:val="22"/>
          <w:szCs w:val="22"/>
        </w:rPr>
        <w:t>3.  When records are transferred to or maintained by the Federal awarding agency, the 3-year retention requirement is not applicable to the recipient.</w:t>
      </w:r>
    </w:p>
    <w:p w:rsidRPr="00E95C8E" w:rsidR="002D1C3C" w:rsidP="007741F6" w:rsidRDefault="007741F6" w14:paraId="022E847B" w14:textId="777777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Cs/>
          <w:sz w:val="22"/>
          <w:szCs w:val="22"/>
        </w:rPr>
      </w:pPr>
      <w:r w:rsidRPr="00E95C8E">
        <w:rPr>
          <w:rFonts w:ascii="Tahoma" w:hAnsi="Tahoma" w:cs="Tahoma"/>
          <w:bCs/>
          <w:sz w:val="22"/>
          <w:szCs w:val="22"/>
        </w:rPr>
        <w:tab/>
        <w:t xml:space="preserve">4.  Indirect cost rate proposals, cost allocations </w:t>
      </w:r>
      <w:proofErr w:type="gramStart"/>
      <w:r w:rsidRPr="00E95C8E">
        <w:rPr>
          <w:rFonts w:ascii="Tahoma" w:hAnsi="Tahoma" w:cs="Tahoma"/>
          <w:bCs/>
          <w:sz w:val="22"/>
          <w:szCs w:val="22"/>
        </w:rPr>
        <w:t>plans</w:t>
      </w:r>
      <w:proofErr w:type="gramEnd"/>
      <w:r w:rsidRPr="00E95C8E">
        <w:rPr>
          <w:rFonts w:ascii="Tahoma" w:hAnsi="Tahoma" w:cs="Tahoma"/>
          <w:bCs/>
          <w:sz w:val="22"/>
          <w:szCs w:val="22"/>
        </w:rPr>
        <w:t xml:space="preserve">, etc. as specified. </w:t>
      </w:r>
    </w:p>
    <w:p w:rsidRPr="00E95C8E" w:rsidR="00C37CD8" w:rsidP="00426F27" w:rsidRDefault="00890057" w14:paraId="4D9D0886"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I</w:t>
      </w:r>
      <w:r w:rsidRPr="00E95C8E" w:rsidR="00C37CD8">
        <w:rPr>
          <w:rFonts w:ascii="Tahoma" w:hAnsi="Tahoma" w:cs="Tahoma"/>
          <w:b/>
          <w:bCs/>
          <w:sz w:val="22"/>
          <w:szCs w:val="22"/>
        </w:rPr>
        <w:t>n connection with a statistical survey, that is not designed to produce valid and reliable results that can be generalized to the universe of study;</w:t>
      </w:r>
    </w:p>
    <w:p w:rsidRPr="00E95C8E" w:rsidR="00C37CD8" w:rsidP="00426F27" w:rsidRDefault="00890057" w14:paraId="1C5CCC1C"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 xml:space="preserve">equiring the use of a statistical data classification that has not been reviewed and approved by OMB; </w:t>
      </w:r>
    </w:p>
    <w:p w:rsidRPr="00E95C8E" w:rsidR="00C37CD8" w:rsidP="00426F27" w:rsidRDefault="00EC10FF" w14:paraId="2F0F06F8"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E95C8E">
        <w:rPr>
          <w:rFonts w:ascii="Tahoma" w:hAnsi="Tahoma" w:cs="Tahoma"/>
          <w:b/>
          <w:bCs/>
          <w:sz w:val="22"/>
          <w:szCs w:val="22"/>
        </w:rPr>
        <w:t>T</w:t>
      </w:r>
      <w:r w:rsidRPr="00E95C8E" w:rsidR="00C37CD8">
        <w:rPr>
          <w:rFonts w:ascii="Tahoma" w:hAnsi="Tahoma" w:cs="Tahoma"/>
          <w:b/>
          <w:bCs/>
          <w:sz w:val="22"/>
          <w:szCs w:val="22"/>
        </w:rPr>
        <w:t>ha</w:t>
      </w:r>
      <w:r w:rsidRPr="00E95C8E">
        <w:rPr>
          <w:rFonts w:ascii="Tahoma" w:hAnsi="Tahoma" w:cs="Tahoma"/>
          <w:b/>
          <w:bCs/>
          <w:sz w:val="22"/>
          <w:szCs w:val="22"/>
        </w:rPr>
        <w:t>t includes a pledge of confidentiali</w:t>
      </w:r>
      <w:r w:rsidRPr="00E95C8E" w:rsidR="00C37CD8">
        <w:rPr>
          <w:rFonts w:ascii="Tahoma" w:hAnsi="Tahoma" w:cs="Tahoma"/>
          <w:b/>
          <w:bCs/>
          <w:sz w:val="22"/>
          <w:szCs w:val="22"/>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95C8E" w:rsidR="00C37CD8" w:rsidP="00426F27" w:rsidRDefault="00EC10FF" w14:paraId="6E8B25CB"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Pr="00E95C8E" w:rsidR="00C37CD8" w:rsidP="007C1C4B" w:rsidRDefault="003D1ABD" w14:paraId="6B35C472"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E95C8E">
        <w:rPr>
          <w:rFonts w:ascii="Tahoma" w:hAnsi="Tahoma" w:cs="Tahoma"/>
          <w:sz w:val="22"/>
          <w:szCs w:val="22"/>
        </w:rPr>
        <w:t>There are no other special circumstances.  The collection of information is conducted in a manner consistent with the guidelines in 5 CFR 1320.6.</w:t>
      </w:r>
    </w:p>
    <w:p w:rsidRPr="00E95C8E" w:rsidR="00C37CD8" w:rsidP="00426F27" w:rsidRDefault="00C37CD8" w14:paraId="08BE323E"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If applicable, provide a copy and identify the date and page number of </w:t>
      </w:r>
      <w:proofErr w:type="gramStart"/>
      <w:r w:rsidRPr="00E95C8E">
        <w:rPr>
          <w:rFonts w:ascii="Tahoma" w:hAnsi="Tahoma" w:cs="Tahoma"/>
          <w:b/>
          <w:bCs/>
          <w:sz w:val="22"/>
          <w:szCs w:val="22"/>
        </w:rPr>
        <w:t>publication</w:t>
      </w:r>
      <w:proofErr w:type="gramEnd"/>
      <w:r w:rsidRPr="00E95C8E">
        <w:rPr>
          <w:rFonts w:ascii="Tahoma" w:hAnsi="Tahoma" w:cs="Tahoma"/>
          <w:b/>
          <w:bCs/>
          <w:sz w:val="22"/>
          <w:szCs w:val="22"/>
        </w:rPr>
        <w:t xml:space="preserve"> in the Federal Register of the agency's notice, required by 5</w:t>
      </w:r>
      <w:r w:rsidRPr="00E95C8E" w:rsidR="00710046">
        <w:rPr>
          <w:rFonts w:ascii="Tahoma" w:hAnsi="Tahoma" w:cs="Tahoma"/>
          <w:b/>
          <w:bCs/>
          <w:sz w:val="22"/>
          <w:szCs w:val="22"/>
        </w:rPr>
        <w:t xml:space="preserve"> CFR 1320.8 (d), soliciting com</w:t>
      </w:r>
      <w:r w:rsidRPr="00E95C8E">
        <w:rPr>
          <w:rFonts w:ascii="Tahoma" w:hAnsi="Tahoma" w:cs="Tahoma"/>
          <w:b/>
          <w:bCs/>
          <w:sz w:val="22"/>
          <w:szCs w:val="22"/>
        </w:rPr>
        <w:t>ments on the information collection prior to submissi</w:t>
      </w:r>
      <w:r w:rsidRPr="00E95C8E" w:rsidR="00710046">
        <w:rPr>
          <w:rFonts w:ascii="Tahoma" w:hAnsi="Tahoma" w:cs="Tahoma"/>
          <w:b/>
          <w:bCs/>
          <w:sz w:val="22"/>
          <w:szCs w:val="22"/>
        </w:rPr>
        <w:t>on to OMB. Summarize public com</w:t>
      </w:r>
      <w:r w:rsidRPr="00E95C8E">
        <w:rPr>
          <w:rFonts w:ascii="Tahoma" w:hAnsi="Tahoma" w:cs="Tahoma"/>
          <w:b/>
          <w:bCs/>
          <w:sz w:val="22"/>
          <w:szCs w:val="22"/>
        </w:rPr>
        <w:t>ments received in response to that notice and describe actions taken by the agency in response to these comments. Specifically address com</w:t>
      </w:r>
      <w:r w:rsidRPr="00E95C8E">
        <w:rPr>
          <w:rFonts w:ascii="Tahoma" w:hAnsi="Tahoma" w:cs="Tahoma"/>
          <w:b/>
          <w:bCs/>
          <w:sz w:val="22"/>
          <w:szCs w:val="22"/>
        </w:rPr>
        <w:softHyphen/>
        <w:t xml:space="preserve">ments received on cost and hour burden. </w:t>
      </w:r>
    </w:p>
    <w:p w:rsidR="00A445B8" w:rsidP="00023981" w:rsidRDefault="00561746" w14:paraId="039A2C80" w14:textId="154E6EFE">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023981">
        <w:rPr>
          <w:rFonts w:ascii="Tahoma" w:hAnsi="Tahoma" w:cs="Tahoma"/>
          <w:sz w:val="22"/>
          <w:szCs w:val="22"/>
        </w:rPr>
        <w:t>The Federal Register 60-day Notice for the renewal of this information collection was published on September 14, 2020, Vol. 85, No. 178, 194 pages 56575-56576.</w:t>
      </w:r>
      <w:r w:rsidRPr="00023981">
        <w:rPr>
          <w:rFonts w:ascii="Tahoma" w:hAnsi="Tahoma" w:cs="Tahoma"/>
          <w:b/>
          <w:bCs/>
          <w:sz w:val="22"/>
          <w:szCs w:val="22"/>
        </w:rPr>
        <w:t xml:space="preserve"> </w:t>
      </w:r>
      <w:r w:rsidRPr="00023981">
        <w:rPr>
          <w:rFonts w:ascii="Tahoma" w:hAnsi="Tahoma" w:cs="Tahoma"/>
          <w:sz w:val="22"/>
          <w:szCs w:val="22"/>
        </w:rPr>
        <w:t xml:space="preserve"> The Forest Service did not receive any comments.</w:t>
      </w:r>
    </w:p>
    <w:p w:rsidRPr="00023981" w:rsidR="00023981" w:rsidP="006C1E28" w:rsidRDefault="00023981" w14:paraId="549B4246"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p>
    <w:p w:rsidRPr="00E95C8E" w:rsidR="00C37CD8" w:rsidP="007C1C4B" w:rsidRDefault="00C37CD8" w14:paraId="4CA9D1E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F55092">
        <w:rPr>
          <w:rFonts w:ascii="Tahoma" w:hAnsi="Tahoma" w:cs="Tahoma"/>
          <w:b/>
          <w:bCs/>
          <w:sz w:val="22"/>
          <w:szCs w:val="22"/>
        </w:rPr>
        <w:t>Describe efforts to consult with persons outside the agency to obtain their views on the availability of data, frequency of collection, the clarity of instructions and record</w:t>
      </w:r>
      <w:r w:rsidRPr="00F55092" w:rsidR="00063823">
        <w:rPr>
          <w:rFonts w:ascii="Tahoma" w:hAnsi="Tahoma" w:cs="Tahoma"/>
          <w:b/>
          <w:bCs/>
          <w:sz w:val="22"/>
          <w:szCs w:val="22"/>
        </w:rPr>
        <w:t xml:space="preserve"> </w:t>
      </w:r>
      <w:r w:rsidRPr="00F55092">
        <w:rPr>
          <w:rFonts w:ascii="Tahoma" w:hAnsi="Tahoma" w:cs="Tahoma"/>
          <w:b/>
          <w:bCs/>
          <w:sz w:val="22"/>
          <w:szCs w:val="22"/>
        </w:rPr>
        <w:t>keeping, disclosure, or reporting format (if any), and on the data elements to be recorded, disclosed, or reported.</w:t>
      </w:r>
    </w:p>
    <w:p w:rsidR="00C37CD8" w:rsidP="007C1C4B" w:rsidRDefault="00C37CD8" w14:paraId="29E6C65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E95C8E">
        <w:rPr>
          <w:rFonts w:ascii="Tahoma" w:hAnsi="Tahoma" w:cs="Tahoma"/>
          <w:b/>
          <w:bCs/>
          <w:sz w:val="22"/>
          <w:szCs w:val="22"/>
        </w:rPr>
        <w:t>Consultation with representatives of those from whom information is to be obtained or those who must compile records should occur at least onc</w:t>
      </w:r>
      <w:r w:rsidRPr="00E95C8E" w:rsidR="008A1E00">
        <w:rPr>
          <w:rFonts w:ascii="Tahoma" w:hAnsi="Tahoma" w:cs="Tahoma"/>
          <w:b/>
          <w:bCs/>
          <w:sz w:val="22"/>
          <w:szCs w:val="22"/>
        </w:rPr>
        <w:t>e every 3 years even if the col</w:t>
      </w:r>
      <w:r w:rsidRPr="00E95C8E">
        <w:rPr>
          <w:rFonts w:ascii="Tahoma" w:hAnsi="Tahoma" w:cs="Tahoma"/>
          <w:b/>
          <w:bCs/>
          <w:sz w:val="22"/>
          <w:szCs w:val="22"/>
        </w:rPr>
        <w:t>lection of information activity is the same as in prior periods. There may be circumstances that may preclude consultation in a specific situation. These circumstances should be explained.</w:t>
      </w:r>
    </w:p>
    <w:p w:rsidR="000C3B81" w:rsidP="00426F8E" w:rsidRDefault="000C3B81" w14:paraId="1552CFC5" w14:textId="77777777">
      <w:pPr>
        <w:widowControl/>
        <w:tabs>
          <w:tab w:val="left" w:pos="360"/>
        </w:tabs>
        <w:spacing w:line="240" w:lineRule="atLeast"/>
        <w:ind w:left="360"/>
        <w:rPr>
          <w:rFonts w:ascii="Tahoma" w:hAnsi="Tahoma" w:cs="Tahoma"/>
          <w:b/>
          <w:bCs/>
          <w:iCs/>
          <w:sz w:val="22"/>
          <w:szCs w:val="22"/>
        </w:rPr>
      </w:pPr>
    </w:p>
    <w:tbl>
      <w:tblPr>
        <w:tblW w:w="9990"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90"/>
      </w:tblGrid>
      <w:tr w:rsidRPr="00F55092" w:rsidR="00F55092" w:rsidTr="00F55092" w14:paraId="191F4EDF" w14:textId="77777777">
        <w:trPr>
          <w:trHeight w:val="1394"/>
        </w:trPr>
        <w:tc>
          <w:tcPr>
            <w:tcW w:w="9990" w:type="dxa"/>
            <w:tcBorders>
              <w:top w:val="single" w:color="auto" w:sz="4" w:space="0"/>
              <w:left w:val="single" w:color="auto" w:sz="4" w:space="0"/>
              <w:bottom w:val="single" w:color="auto" w:sz="4" w:space="0"/>
              <w:right w:val="single" w:color="auto" w:sz="4" w:space="0"/>
            </w:tcBorders>
          </w:tcPr>
          <w:p w:rsidRPr="00F55092" w:rsidR="00F55092" w:rsidP="00F55092" w:rsidRDefault="00F55092" w14:paraId="38804DF4" w14:textId="77777777">
            <w:pPr>
              <w:rPr>
                <w:rFonts w:ascii="Tahoma" w:hAnsi="Tahoma" w:cs="Tahoma"/>
                <w:color w:val="000000"/>
                <w:sz w:val="22"/>
                <w:szCs w:val="22"/>
              </w:rPr>
            </w:pPr>
            <w:r w:rsidRPr="00F55092">
              <w:rPr>
                <w:rFonts w:ascii="Tahoma" w:hAnsi="Tahoma" w:cs="Tahoma"/>
                <w:color w:val="000000"/>
                <w:sz w:val="22"/>
                <w:szCs w:val="22"/>
              </w:rPr>
              <w:t>Name: Jeri Lou Zimmerman</w:t>
            </w:r>
          </w:p>
          <w:p w:rsidRPr="00F55092" w:rsidR="00F55092" w:rsidP="00F55092" w:rsidRDefault="00F55092" w14:paraId="2D3B6DAC" w14:textId="77777777">
            <w:pPr>
              <w:rPr>
                <w:rFonts w:ascii="Tahoma" w:hAnsi="Tahoma" w:cs="Tahoma"/>
                <w:color w:val="000000"/>
                <w:sz w:val="22"/>
                <w:szCs w:val="22"/>
              </w:rPr>
            </w:pPr>
            <w:r w:rsidRPr="00F55092">
              <w:rPr>
                <w:rFonts w:ascii="Tahoma" w:hAnsi="Tahoma" w:cs="Tahoma"/>
                <w:color w:val="000000"/>
                <w:sz w:val="22"/>
                <w:szCs w:val="22"/>
              </w:rPr>
              <w:t>Title: Senior Grants and Contracts Administrator</w:t>
            </w:r>
          </w:p>
          <w:p w:rsidRPr="00F55092" w:rsidR="00F55092" w:rsidP="00F55092" w:rsidRDefault="00F55092" w14:paraId="5BEB25C4" w14:textId="77777777">
            <w:pPr>
              <w:rPr>
                <w:rFonts w:ascii="Tahoma" w:hAnsi="Tahoma" w:cs="Tahoma"/>
                <w:color w:val="000000"/>
                <w:sz w:val="22"/>
                <w:szCs w:val="22"/>
              </w:rPr>
            </w:pPr>
            <w:r w:rsidRPr="00F55092">
              <w:rPr>
                <w:rFonts w:ascii="Tahoma" w:hAnsi="Tahoma" w:cs="Tahoma"/>
                <w:color w:val="000000"/>
                <w:sz w:val="22"/>
                <w:szCs w:val="22"/>
              </w:rPr>
              <w:t>Office/Work Address:  Office of Sponsored Programs Administration, University of Missouri-Columbia, 115 Business Loop 70 West, Mizzou North, Room 501</w:t>
            </w:r>
          </w:p>
          <w:p w:rsidRPr="00F55092" w:rsidR="00F55092" w:rsidP="00F55092" w:rsidRDefault="00F55092" w14:paraId="6714B894" w14:textId="77777777">
            <w:pPr>
              <w:rPr>
                <w:rFonts w:ascii="Tahoma" w:hAnsi="Tahoma" w:cs="Tahoma"/>
                <w:color w:val="000000"/>
                <w:sz w:val="22"/>
                <w:szCs w:val="22"/>
              </w:rPr>
            </w:pPr>
            <w:r w:rsidRPr="00F55092">
              <w:rPr>
                <w:rFonts w:ascii="Tahoma" w:hAnsi="Tahoma" w:cs="Tahoma"/>
                <w:color w:val="000000"/>
                <w:sz w:val="22"/>
                <w:szCs w:val="22"/>
              </w:rPr>
              <w:t>Phone Number (office and mobile): 573/882-9587 (office); 573/338-2006 (mobile)</w:t>
            </w:r>
          </w:p>
          <w:p w:rsidRPr="00F55092" w:rsidR="00F55092" w:rsidP="00F55092" w:rsidRDefault="00F55092" w14:paraId="20F9E095" w14:textId="77777777">
            <w:pPr>
              <w:rPr>
                <w:rFonts w:ascii="Tahoma" w:hAnsi="Tahoma" w:cs="Tahoma"/>
                <w:sz w:val="22"/>
                <w:szCs w:val="22"/>
              </w:rPr>
            </w:pPr>
            <w:r w:rsidRPr="00F55092">
              <w:rPr>
                <w:rFonts w:ascii="Tahoma" w:hAnsi="Tahoma" w:cs="Tahoma"/>
                <w:color w:val="000000"/>
                <w:sz w:val="22"/>
                <w:szCs w:val="22"/>
              </w:rPr>
              <w:t xml:space="preserve">Office/Work Email address:  </w:t>
            </w:r>
            <w:hyperlink w:history="1" r:id="rId8">
              <w:r w:rsidRPr="00F55092">
                <w:rPr>
                  <w:rStyle w:val="Hyperlink"/>
                  <w:rFonts w:ascii="Tahoma" w:hAnsi="Tahoma" w:cs="Tahoma"/>
                  <w:sz w:val="22"/>
                  <w:szCs w:val="22"/>
                </w:rPr>
                <w:t>zimmermanje@missouri.edu</w:t>
              </w:r>
            </w:hyperlink>
          </w:p>
          <w:p w:rsidRPr="00F55092" w:rsidR="00F55092" w:rsidP="00561746" w:rsidRDefault="00F55092" w14:paraId="7BDC3806" w14:textId="765BBD76">
            <w:pPr>
              <w:rPr>
                <w:rFonts w:ascii="Tahoma" w:hAnsi="Tahoma" w:cs="Tahoma"/>
                <w:b/>
                <w:bCs/>
                <w:color w:val="000000"/>
                <w:sz w:val="22"/>
                <w:szCs w:val="22"/>
              </w:rPr>
            </w:pPr>
          </w:p>
        </w:tc>
      </w:tr>
      <w:tr w:rsidRPr="00F55092" w:rsidR="00F55092" w:rsidTr="00F55092" w14:paraId="794AE12C" w14:textId="77777777">
        <w:trPr>
          <w:trHeight w:val="1394"/>
        </w:trPr>
        <w:tc>
          <w:tcPr>
            <w:tcW w:w="9990" w:type="dxa"/>
            <w:tcBorders>
              <w:top w:val="single" w:color="auto" w:sz="4" w:space="0"/>
              <w:left w:val="single" w:color="auto" w:sz="4" w:space="0"/>
              <w:bottom w:val="single" w:color="auto" w:sz="4" w:space="0"/>
              <w:right w:val="single" w:color="auto" w:sz="4" w:space="0"/>
            </w:tcBorders>
          </w:tcPr>
          <w:p w:rsidRPr="00F55092" w:rsidR="00F55092" w:rsidP="00F55092" w:rsidRDefault="00F55092" w14:paraId="272A5703" w14:textId="77777777">
            <w:pPr>
              <w:rPr>
                <w:rFonts w:ascii="Tahoma" w:hAnsi="Tahoma" w:cs="Tahoma"/>
                <w:color w:val="000000"/>
                <w:sz w:val="22"/>
                <w:szCs w:val="22"/>
              </w:rPr>
            </w:pPr>
            <w:r w:rsidRPr="00F55092">
              <w:rPr>
                <w:rFonts w:ascii="Tahoma" w:hAnsi="Tahoma" w:cs="Tahoma"/>
                <w:color w:val="000000"/>
                <w:sz w:val="22"/>
                <w:szCs w:val="22"/>
              </w:rPr>
              <w:t>Name: Benjamin Kalan</w:t>
            </w:r>
          </w:p>
          <w:p w:rsidRPr="00F55092" w:rsidR="00F55092" w:rsidP="00F55092" w:rsidRDefault="00F55092" w14:paraId="1E58D965" w14:textId="77777777">
            <w:pPr>
              <w:rPr>
                <w:rFonts w:ascii="Tahoma" w:hAnsi="Tahoma" w:cs="Tahoma"/>
                <w:color w:val="000000"/>
                <w:sz w:val="22"/>
                <w:szCs w:val="22"/>
              </w:rPr>
            </w:pPr>
            <w:r w:rsidRPr="00F55092">
              <w:rPr>
                <w:rFonts w:ascii="Tahoma" w:hAnsi="Tahoma" w:cs="Tahoma"/>
                <w:color w:val="000000"/>
                <w:sz w:val="22"/>
                <w:szCs w:val="22"/>
              </w:rPr>
              <w:t>Title: Assistant Manager</w:t>
            </w:r>
          </w:p>
          <w:p w:rsidRPr="00F55092" w:rsidR="00F55092" w:rsidP="00F55092" w:rsidRDefault="00F55092" w14:paraId="5198C039" w14:textId="5A067239">
            <w:pPr>
              <w:rPr>
                <w:rFonts w:ascii="Tahoma" w:hAnsi="Tahoma" w:cs="Tahoma"/>
                <w:color w:val="000000"/>
                <w:sz w:val="22"/>
                <w:szCs w:val="22"/>
              </w:rPr>
            </w:pPr>
            <w:r w:rsidRPr="00F55092">
              <w:rPr>
                <w:rFonts w:ascii="Tahoma" w:hAnsi="Tahoma" w:cs="Tahoma"/>
                <w:color w:val="000000"/>
                <w:sz w:val="22"/>
                <w:szCs w:val="22"/>
              </w:rPr>
              <w:t>Office/Work Address: 666</w:t>
            </w:r>
            <w:r>
              <w:rPr>
                <w:rFonts w:ascii="Tahoma" w:hAnsi="Tahoma" w:cs="Tahoma"/>
                <w:color w:val="000000"/>
                <w:sz w:val="22"/>
                <w:szCs w:val="22"/>
              </w:rPr>
              <w:t xml:space="preserve"> </w:t>
            </w:r>
            <w:r w:rsidRPr="00F55092">
              <w:rPr>
                <w:rFonts w:ascii="Tahoma" w:hAnsi="Tahoma" w:cs="Tahoma"/>
                <w:color w:val="000000"/>
                <w:sz w:val="22"/>
                <w:szCs w:val="22"/>
              </w:rPr>
              <w:t>K St, NW STE 1250 W</w:t>
            </w:r>
            <w:r>
              <w:rPr>
                <w:rFonts w:ascii="Tahoma" w:hAnsi="Tahoma" w:cs="Tahoma"/>
                <w:color w:val="000000"/>
                <w:sz w:val="22"/>
                <w:szCs w:val="22"/>
              </w:rPr>
              <w:t>ashington</w:t>
            </w:r>
            <w:r w:rsidRPr="00F55092">
              <w:rPr>
                <w:rFonts w:ascii="Tahoma" w:hAnsi="Tahoma" w:cs="Tahoma"/>
                <w:color w:val="000000"/>
                <w:sz w:val="22"/>
                <w:szCs w:val="22"/>
              </w:rPr>
              <w:t>, DC 20006</w:t>
            </w:r>
          </w:p>
          <w:p w:rsidRPr="00F55092" w:rsidR="00F55092" w:rsidP="00F55092" w:rsidRDefault="00F55092" w14:paraId="6C131DF3" w14:textId="77777777">
            <w:pPr>
              <w:rPr>
                <w:rFonts w:ascii="Tahoma" w:hAnsi="Tahoma" w:cs="Tahoma"/>
                <w:color w:val="000000"/>
                <w:sz w:val="22"/>
                <w:szCs w:val="22"/>
              </w:rPr>
            </w:pPr>
            <w:r w:rsidRPr="00F55092">
              <w:rPr>
                <w:rFonts w:ascii="Tahoma" w:hAnsi="Tahoma" w:cs="Tahoma"/>
                <w:color w:val="000000"/>
                <w:sz w:val="22"/>
                <w:szCs w:val="22"/>
              </w:rPr>
              <w:t>Phone Number (office and mobile): 609-651-9080</w:t>
            </w:r>
          </w:p>
          <w:p w:rsidRPr="00F55092" w:rsidR="00F55092" w:rsidP="00F55092" w:rsidRDefault="00F55092" w14:paraId="3470EBEA" w14:textId="77777777">
            <w:pPr>
              <w:rPr>
                <w:rFonts w:ascii="Tahoma" w:hAnsi="Tahoma" w:cs="Tahoma"/>
                <w:color w:val="000000"/>
                <w:sz w:val="22"/>
                <w:szCs w:val="22"/>
              </w:rPr>
            </w:pPr>
            <w:r w:rsidRPr="00F55092">
              <w:rPr>
                <w:rFonts w:ascii="Tahoma" w:hAnsi="Tahoma" w:cs="Tahoma"/>
                <w:color w:val="000000"/>
                <w:sz w:val="22"/>
                <w:szCs w:val="22"/>
              </w:rPr>
              <w:t>Office/Work Email address: </w:t>
            </w:r>
            <w:hyperlink w:history="1" r:id="rId9">
              <w:r w:rsidRPr="00F55092">
                <w:rPr>
                  <w:rStyle w:val="Hyperlink"/>
                  <w:rFonts w:ascii="Tahoma" w:hAnsi="Tahoma" w:cs="Tahoma"/>
                  <w:sz w:val="22"/>
                  <w:szCs w:val="22"/>
                </w:rPr>
                <w:t>bkalan@jeffersonconsulting.com</w:t>
              </w:r>
            </w:hyperlink>
            <w:r w:rsidRPr="00F55092">
              <w:rPr>
                <w:rFonts w:ascii="Tahoma" w:hAnsi="Tahoma" w:cs="Tahoma"/>
                <w:color w:val="000000"/>
                <w:sz w:val="22"/>
                <w:szCs w:val="22"/>
              </w:rPr>
              <w:t xml:space="preserve">          </w:t>
            </w:r>
          </w:p>
          <w:p w:rsidRPr="00F55092" w:rsidR="00F55092" w:rsidP="00561746" w:rsidRDefault="00F55092" w14:paraId="612178E8" w14:textId="58226B72">
            <w:pPr>
              <w:rPr>
                <w:rFonts w:ascii="Tahoma" w:hAnsi="Tahoma" w:cs="Tahoma"/>
                <w:sz w:val="22"/>
                <w:szCs w:val="22"/>
              </w:rPr>
            </w:pPr>
          </w:p>
        </w:tc>
      </w:tr>
      <w:tr w:rsidRPr="00F55092" w:rsidR="00F55092" w:rsidTr="00F55092" w14:paraId="0E8C2A57" w14:textId="77777777">
        <w:trPr>
          <w:trHeight w:val="1700"/>
        </w:trPr>
        <w:tc>
          <w:tcPr>
            <w:tcW w:w="9990" w:type="dxa"/>
            <w:tcBorders>
              <w:top w:val="single" w:color="auto" w:sz="4" w:space="0"/>
              <w:left w:val="single" w:color="auto" w:sz="4" w:space="0"/>
              <w:bottom w:val="single" w:color="auto" w:sz="4" w:space="0"/>
              <w:right w:val="single" w:color="auto" w:sz="4" w:space="0"/>
            </w:tcBorders>
          </w:tcPr>
          <w:p w:rsidRPr="00F55092" w:rsidR="00F55092" w:rsidP="00F55092" w:rsidRDefault="00F55092" w14:paraId="56AB88CE" w14:textId="77777777">
            <w:pPr>
              <w:rPr>
                <w:rFonts w:ascii="Tahoma" w:hAnsi="Tahoma" w:cs="Tahoma"/>
                <w:color w:val="000000"/>
                <w:sz w:val="22"/>
                <w:szCs w:val="22"/>
              </w:rPr>
            </w:pPr>
            <w:r w:rsidRPr="00F55092">
              <w:rPr>
                <w:rFonts w:ascii="Tahoma" w:hAnsi="Tahoma" w:cs="Tahoma"/>
                <w:color w:val="000000"/>
                <w:sz w:val="22"/>
                <w:szCs w:val="22"/>
              </w:rPr>
              <w:t>Name: Jody Olson</w:t>
            </w:r>
          </w:p>
          <w:p w:rsidRPr="00F55092" w:rsidR="00F55092" w:rsidP="00F55092" w:rsidRDefault="00F55092" w14:paraId="0DAC1AE9" w14:textId="77777777">
            <w:pPr>
              <w:rPr>
                <w:rFonts w:ascii="Tahoma" w:hAnsi="Tahoma" w:cs="Tahoma"/>
                <w:color w:val="000000"/>
                <w:sz w:val="22"/>
                <w:szCs w:val="22"/>
              </w:rPr>
            </w:pPr>
            <w:r w:rsidRPr="00F55092">
              <w:rPr>
                <w:rFonts w:ascii="Tahoma" w:hAnsi="Tahoma" w:cs="Tahoma"/>
                <w:color w:val="000000"/>
                <w:sz w:val="22"/>
                <w:szCs w:val="22"/>
              </w:rPr>
              <w:t>Title: Senior Director, Federal Affairs</w:t>
            </w:r>
          </w:p>
          <w:p w:rsidRPr="00F55092" w:rsidR="00F55092" w:rsidP="00F55092" w:rsidRDefault="00F55092" w14:paraId="1E91087B" w14:textId="77777777">
            <w:pPr>
              <w:rPr>
                <w:rFonts w:ascii="Tahoma" w:hAnsi="Tahoma" w:cs="Tahoma"/>
                <w:color w:val="000000"/>
                <w:sz w:val="22"/>
                <w:szCs w:val="22"/>
              </w:rPr>
            </w:pPr>
            <w:r w:rsidRPr="00F55092">
              <w:rPr>
                <w:rFonts w:ascii="Tahoma" w:hAnsi="Tahoma" w:cs="Tahoma"/>
                <w:color w:val="000000"/>
                <w:sz w:val="22"/>
                <w:szCs w:val="22"/>
              </w:rPr>
              <w:t>Office/Work Address: 1133 15</w:t>
            </w:r>
            <w:r w:rsidRPr="00F55092">
              <w:rPr>
                <w:rFonts w:ascii="Tahoma" w:hAnsi="Tahoma" w:cs="Tahoma"/>
                <w:color w:val="000000"/>
                <w:sz w:val="22"/>
                <w:szCs w:val="22"/>
                <w:vertAlign w:val="superscript"/>
              </w:rPr>
              <w:t>th</w:t>
            </w:r>
            <w:r w:rsidRPr="00F55092">
              <w:rPr>
                <w:rFonts w:ascii="Tahoma" w:hAnsi="Tahoma" w:cs="Tahoma"/>
                <w:color w:val="000000"/>
                <w:sz w:val="22"/>
                <w:szCs w:val="22"/>
              </w:rPr>
              <w:t xml:space="preserve"> St, NW, Suite 1000, Washington, DC 20005</w:t>
            </w:r>
          </w:p>
          <w:p w:rsidRPr="00F55092" w:rsidR="00F55092" w:rsidP="00F55092" w:rsidRDefault="00F55092" w14:paraId="3CFF1420" w14:textId="77777777">
            <w:pPr>
              <w:rPr>
                <w:rFonts w:ascii="Tahoma" w:hAnsi="Tahoma" w:cs="Tahoma"/>
                <w:color w:val="000000"/>
                <w:sz w:val="22"/>
                <w:szCs w:val="22"/>
              </w:rPr>
            </w:pPr>
            <w:r w:rsidRPr="00F55092">
              <w:rPr>
                <w:rFonts w:ascii="Tahoma" w:hAnsi="Tahoma" w:cs="Tahoma"/>
                <w:color w:val="000000"/>
                <w:sz w:val="22"/>
                <w:szCs w:val="22"/>
              </w:rPr>
              <w:t>Phone Number (office and mobile): (o) 202-595-2481; (c) 703-338-3489</w:t>
            </w:r>
          </w:p>
          <w:p w:rsidRPr="00F55092" w:rsidR="00F55092" w:rsidP="00F55092" w:rsidRDefault="00F55092" w14:paraId="20B3E75E" w14:textId="77777777">
            <w:pPr>
              <w:rPr>
                <w:rFonts w:ascii="Tahoma" w:hAnsi="Tahoma" w:cs="Tahoma"/>
                <w:sz w:val="22"/>
                <w:szCs w:val="22"/>
              </w:rPr>
            </w:pPr>
            <w:r w:rsidRPr="00F55092">
              <w:rPr>
                <w:rFonts w:ascii="Tahoma" w:hAnsi="Tahoma" w:cs="Tahoma"/>
                <w:color w:val="000000"/>
                <w:sz w:val="22"/>
                <w:szCs w:val="22"/>
              </w:rPr>
              <w:t xml:space="preserve">Office/Work Email address:  </w:t>
            </w:r>
            <w:hyperlink w:history="1" r:id="rId10">
              <w:r w:rsidRPr="00F55092">
                <w:rPr>
                  <w:rStyle w:val="Hyperlink"/>
                  <w:rFonts w:ascii="Tahoma" w:hAnsi="Tahoma" w:cs="Tahoma"/>
                  <w:sz w:val="22"/>
                  <w:szCs w:val="22"/>
                </w:rPr>
                <w:t>Jody.Olson@nfwf.org</w:t>
              </w:r>
            </w:hyperlink>
          </w:p>
          <w:p w:rsidRPr="00F55092" w:rsidR="00F55092" w:rsidP="00561746" w:rsidRDefault="00F55092" w14:paraId="48AD465A" w14:textId="07471C19">
            <w:pPr>
              <w:pStyle w:val="NormalWeb"/>
              <w:shd w:val="clear" w:color="auto" w:fill="FFFFFF"/>
              <w:spacing w:before="0" w:beforeAutospacing="0" w:after="0" w:afterAutospacing="0"/>
              <w:rPr>
                <w:rFonts w:ascii="Tahoma" w:hAnsi="Tahoma" w:cs="Tahoma"/>
                <w:color w:val="666666"/>
                <w:sz w:val="22"/>
                <w:szCs w:val="22"/>
              </w:rPr>
            </w:pPr>
          </w:p>
          <w:p w:rsidRPr="00F55092" w:rsidR="00F55092" w:rsidP="00561746" w:rsidRDefault="00F55092" w14:paraId="3A70BDCB" w14:textId="77777777">
            <w:pPr>
              <w:rPr>
                <w:rFonts w:ascii="Tahoma" w:hAnsi="Tahoma" w:cs="Tahoma"/>
                <w:sz w:val="22"/>
                <w:szCs w:val="22"/>
              </w:rPr>
            </w:pPr>
          </w:p>
        </w:tc>
      </w:tr>
    </w:tbl>
    <w:p w:rsidR="00561746" w:rsidP="00F3267D" w:rsidRDefault="00561746" w14:paraId="66C1CD22" w14:textId="77777777">
      <w:pPr>
        <w:spacing w:after="80"/>
        <w:ind w:left="360"/>
        <w:rPr>
          <w:rFonts w:ascii="Tahoma" w:hAnsi="Tahoma" w:cs="Tahoma"/>
          <w:b/>
        </w:rPr>
      </w:pPr>
    </w:p>
    <w:p w:rsidRPr="00173F04" w:rsidR="00C660E7" w:rsidP="00C660E7" w:rsidRDefault="00C660E7" w14:paraId="41E217B9" w14:textId="77777777">
      <w:pPr>
        <w:pStyle w:val="ListParagraph"/>
        <w:tabs>
          <w:tab w:val="left" w:pos="360"/>
        </w:tabs>
        <w:spacing w:after="0" w:line="240" w:lineRule="atLeast"/>
        <w:ind w:left="360"/>
        <w:rPr>
          <w:rFonts w:ascii="Tahoma" w:hAnsi="Tahoma" w:eastAsia="Times New Roman" w:cs="Tahoma"/>
          <w:bCs/>
          <w:iCs/>
        </w:rPr>
      </w:pPr>
    </w:p>
    <w:p w:rsidR="00C660E7" w:rsidP="00C660E7" w:rsidRDefault="00C660E7" w14:paraId="19B4EA4D" w14:textId="77777777">
      <w:pPr>
        <w:ind w:left="360"/>
        <w:rPr>
          <w:rFonts w:ascii="Tahoma" w:hAnsi="Tahoma" w:cs="Tahoma"/>
          <w:sz w:val="22"/>
          <w:szCs w:val="22"/>
        </w:rPr>
      </w:pPr>
      <w:r w:rsidRPr="00173F04">
        <w:rPr>
          <w:rFonts w:ascii="Tahoma" w:hAnsi="Tahoma" w:cs="Tahoma"/>
          <w:b/>
        </w:rPr>
        <w:t>Other Commination:</w:t>
      </w:r>
      <w:r w:rsidRPr="00173F04">
        <w:rPr>
          <w:rFonts w:ascii="Tahoma" w:hAnsi="Tahoma" w:cs="Tahoma"/>
        </w:rPr>
        <w:t xml:space="preserve"> </w:t>
      </w:r>
      <w:r w:rsidRPr="00173F04">
        <w:rPr>
          <w:rFonts w:ascii="Tahoma" w:hAnsi="Tahoma" w:cs="Tahoma"/>
          <w:sz w:val="22"/>
          <w:szCs w:val="22"/>
        </w:rPr>
        <w:t>Forest Service maintains close contact with recipients and partners throughout the execution of the award or agreement.  Both program personal and Grants and Agreement specialists place emphasis on fulfilling of project objectives and that the cooperator understands and follows the appropriate guidelines and regulations.  Furthermore recipients and partners are encouraged to work with the Forest Service in pre-award, during the award, and at close-out to ensure the project is performed successfully.  This communication leads to new policies and procedures which improves communication and decreases the burden on the cooperator.</w:t>
      </w:r>
    </w:p>
    <w:p w:rsidRPr="00173F04" w:rsidR="00C660E7" w:rsidP="00C660E7" w:rsidRDefault="00C660E7" w14:paraId="4C8D5A7F" w14:textId="77777777">
      <w:pPr>
        <w:ind w:left="360"/>
        <w:rPr>
          <w:rFonts w:ascii="Tahoma" w:hAnsi="Tahoma" w:cs="Tahoma"/>
          <w:sz w:val="22"/>
          <w:szCs w:val="22"/>
        </w:rPr>
      </w:pPr>
    </w:p>
    <w:p w:rsidRPr="00173F04" w:rsidR="00C660E7" w:rsidP="00C660E7" w:rsidRDefault="00C660E7" w14:paraId="65D5A1C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Explain any decision to provide any payment or gift to respondents, other than re-enumeration of contractors or grantees.</w:t>
      </w:r>
    </w:p>
    <w:p w:rsidR="00C660E7" w:rsidP="00C660E7" w:rsidRDefault="00C660E7" w14:paraId="4FAB97B2"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hAnsi="Tahoma" w:eastAsia="Times New Roman" w:cs="Tahoma"/>
        </w:rPr>
      </w:pPr>
      <w:r w:rsidRPr="00173F04">
        <w:rPr>
          <w:rFonts w:ascii="Tahoma" w:hAnsi="Tahoma" w:eastAsia="Times New Roman" w:cs="Tahoma"/>
        </w:rPr>
        <w:t xml:space="preserve">No financial incentive, </w:t>
      </w:r>
      <w:proofErr w:type="gramStart"/>
      <w:r w:rsidRPr="00173F04">
        <w:rPr>
          <w:rFonts w:ascii="Tahoma" w:hAnsi="Tahoma" w:eastAsia="Times New Roman" w:cs="Tahoma"/>
        </w:rPr>
        <w:t>payment</w:t>
      </w:r>
      <w:proofErr w:type="gramEnd"/>
      <w:r w:rsidRPr="00173F04">
        <w:rPr>
          <w:rFonts w:ascii="Tahoma" w:hAnsi="Tahoma" w:eastAsia="Times New Roman" w:cs="Tahoma"/>
        </w:rPr>
        <w:t xml:space="preserve"> or gift, will be used to garner responses.</w:t>
      </w:r>
    </w:p>
    <w:p w:rsidRPr="00173F04" w:rsidR="00C660E7" w:rsidP="00C660E7" w:rsidRDefault="00C660E7" w14:paraId="04E76A0D"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hAnsi="Tahoma" w:eastAsia="Times New Roman" w:cs="Tahoma"/>
        </w:rPr>
      </w:pPr>
    </w:p>
    <w:p w:rsidRPr="00173F04" w:rsidR="00C660E7" w:rsidP="00C660E7" w:rsidRDefault="00C660E7" w14:paraId="3CDC14CB"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Describe any assurance of confidentiality provided to respondents and the basis for the assurance in statute, regulation, or agency policy.</w:t>
      </w:r>
    </w:p>
    <w:p w:rsidRPr="00173F04" w:rsidR="00C660E7" w:rsidP="00C660E7" w:rsidRDefault="00C660E7" w14:paraId="62167FB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73F04">
        <w:rPr>
          <w:rFonts w:ascii="Tahoma" w:hAnsi="Tahoma" w:cs="Tahoma"/>
          <w:i/>
          <w:sz w:val="22"/>
          <w:szCs w:val="22"/>
        </w:rPr>
        <w:t xml:space="preserve">Confidentiality Provisions: </w:t>
      </w:r>
      <w:r w:rsidRPr="00173F04">
        <w:rPr>
          <w:rFonts w:ascii="Tahoma" w:hAnsi="Tahoma" w:cs="Tahoma"/>
          <w:sz w:val="22"/>
          <w:szCs w:val="22"/>
        </w:rPr>
        <w:t>Forest Inventory and Assessment &amp; Cooperative R&amp;D Agreements Instruments used for Forest Inventory and Assessment contain a confidentiality provision in the agreements, as permitted under the Food Security Act of 1985 (7 U.S.C. 3318, and 3319, Pub. L. 99-198).  In Cooperative Research and Development agreements, a confidentiality provision exists, as permitted by the Federal Technology Transfer Act of 1986 (15 U.S.C. 3710a, Pub. L 96-480).</w:t>
      </w:r>
    </w:p>
    <w:p w:rsidR="00C660E7" w:rsidP="00C660E7" w:rsidRDefault="00C660E7" w14:paraId="142DA23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173F04" w:rsidR="00C660E7" w:rsidP="00C660E7" w:rsidRDefault="00C660E7" w14:paraId="35B5B81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73F04">
        <w:rPr>
          <w:rFonts w:ascii="Tahoma" w:hAnsi="Tahoma" w:cs="Tahoma"/>
          <w:sz w:val="22"/>
          <w:szCs w:val="22"/>
        </w:rPr>
        <w:t xml:space="preserve">All other assurances of confidentially, found in agency related agreement provisions, are </w:t>
      </w:r>
      <w:proofErr w:type="gramStart"/>
      <w:r w:rsidRPr="00173F04">
        <w:rPr>
          <w:rFonts w:ascii="Tahoma" w:hAnsi="Tahoma" w:cs="Tahoma"/>
          <w:sz w:val="22"/>
          <w:szCs w:val="22"/>
        </w:rPr>
        <w:t>standardized</w:t>
      </w:r>
      <w:proofErr w:type="gramEnd"/>
      <w:r w:rsidRPr="00173F04">
        <w:rPr>
          <w:rFonts w:ascii="Tahoma" w:hAnsi="Tahoma" w:cs="Tahoma"/>
          <w:sz w:val="22"/>
          <w:szCs w:val="22"/>
        </w:rPr>
        <w:t xml:space="preserve"> and based on the Freedom of Information Act (</w:t>
      </w:r>
      <w:r w:rsidRPr="00173F04">
        <w:rPr>
          <w:rFonts w:ascii="Tahoma" w:hAnsi="Tahoma" w:cs="Tahoma"/>
        </w:rPr>
        <w:t>5 U.S.C. § 552, as amended by Public Law No. 104-231, 110 Stat. 3048)</w:t>
      </w:r>
      <w:r w:rsidRPr="00173F04">
        <w:rPr>
          <w:rFonts w:ascii="Tahoma" w:hAnsi="Tahoma" w:cs="Tahoma"/>
          <w:sz w:val="22"/>
          <w:szCs w:val="22"/>
        </w:rPr>
        <w:t xml:space="preserve"> and FSM 1580, et. al.</w:t>
      </w:r>
    </w:p>
    <w:p w:rsidRPr="00173F04" w:rsidR="00C660E7" w:rsidP="00C660E7" w:rsidRDefault="00C660E7" w14:paraId="1763C0C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173F04" w:rsidR="00C660E7" w:rsidP="00C660E7" w:rsidRDefault="00C660E7" w14:paraId="68E6EF73"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60E7" w:rsidP="00C660E7" w:rsidRDefault="00C660E7" w14:paraId="7E7CFD38" w14:textId="77777777">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hAnsi="Tahoma" w:eastAsia="Times New Roman" w:cs="Tahoma"/>
        </w:rPr>
      </w:pPr>
      <w:r w:rsidRPr="00173F04">
        <w:rPr>
          <w:rFonts w:ascii="Tahoma" w:hAnsi="Tahoma" w:eastAsia="Times New Roman" w:cs="Tahoma"/>
        </w:rPr>
        <w:t>There are no questions of a sensitive nature, such as those pertaining to sexual behavior, attitudes, religious beliefs, or other matters commonly considered private.</w:t>
      </w:r>
    </w:p>
    <w:p w:rsidRPr="00173F04" w:rsidR="00C660E7" w:rsidP="00C660E7" w:rsidRDefault="00C660E7" w14:paraId="1C0B4382" w14:textId="77777777">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hAnsi="Tahoma" w:eastAsia="Times New Roman" w:cs="Tahoma"/>
        </w:rPr>
      </w:pPr>
    </w:p>
    <w:p w:rsidR="00C660E7" w:rsidP="00C660E7" w:rsidRDefault="00C660E7" w14:paraId="772996EF"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660E7" w:rsidP="00C660E7" w:rsidRDefault="00C660E7" w14:paraId="11903E5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Pr="005625E0" w:rsidR="00C660E7" w:rsidP="00C660E7" w:rsidRDefault="00C660E7" w14:paraId="65B38E0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625E0">
        <w:rPr>
          <w:rFonts w:ascii="Tahoma" w:hAnsi="Tahoma" w:cs="Tahoma"/>
          <w:b/>
          <w:bCs/>
          <w:sz w:val="22"/>
          <w:szCs w:val="22"/>
        </w:rPr>
        <w:t>•</w:t>
      </w:r>
      <w:r w:rsidRPr="005625E0">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Pr="005625E0" w:rsidR="00C660E7" w:rsidP="00C660E7" w:rsidRDefault="00C660E7" w14:paraId="345D86C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a) Description of the collection activity </w:t>
      </w:r>
    </w:p>
    <w:p w:rsidRPr="005625E0" w:rsidR="00C660E7" w:rsidP="00C660E7" w:rsidRDefault="00C660E7" w14:paraId="0307618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b) Corresponding form number (if applicable)</w:t>
      </w:r>
    </w:p>
    <w:p w:rsidRPr="005625E0" w:rsidR="00C660E7" w:rsidP="00C660E7" w:rsidRDefault="00C660E7" w14:paraId="4D35092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c) Number of respondents</w:t>
      </w:r>
    </w:p>
    <w:p w:rsidRPr="005625E0" w:rsidR="00C660E7" w:rsidP="00C660E7" w:rsidRDefault="00C660E7" w14:paraId="06ABFA5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d) Number of responses annually per respondent, </w:t>
      </w:r>
    </w:p>
    <w:p w:rsidRPr="005625E0" w:rsidR="00C660E7" w:rsidP="00C660E7" w:rsidRDefault="00C660E7" w14:paraId="0EB0247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e) Total annual responses (columns c x d)</w:t>
      </w:r>
    </w:p>
    <w:p w:rsidRPr="005625E0" w:rsidR="00C660E7" w:rsidP="00C660E7" w:rsidRDefault="00C660E7" w14:paraId="1674A86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f) Estimated hours per response</w:t>
      </w:r>
    </w:p>
    <w:p w:rsidR="00C660E7" w:rsidP="00C660E7" w:rsidRDefault="00C660E7" w14:paraId="146E2F59" w14:textId="68DCBFDB">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5625E0">
        <w:rPr>
          <w:rFonts w:ascii="Tahoma" w:hAnsi="Tahoma" w:cs="Tahoma"/>
          <w:b/>
          <w:bCs/>
          <w:sz w:val="22"/>
          <w:szCs w:val="22"/>
        </w:rPr>
        <w:t>g) Total annual burden hours (columns e x f)</w:t>
      </w:r>
      <w:r w:rsidRPr="00173F04">
        <w:rPr>
          <w:rFonts w:ascii="Tahoma" w:hAnsi="Tahoma" w:cs="Tahoma"/>
          <w:b/>
          <w:bCs/>
          <w:sz w:val="22"/>
          <w:szCs w:val="22"/>
        </w:rPr>
        <w:t xml:space="preserve"> </w:t>
      </w:r>
      <w:proofErr w:type="gramStart"/>
      <w:r w:rsidRPr="00173F04">
        <w:rPr>
          <w:rFonts w:ascii="Tahoma" w:hAnsi="Tahoma" w:cs="Tahoma"/>
          <w:b/>
          <w:bCs/>
          <w:sz w:val="22"/>
          <w:szCs w:val="22"/>
        </w:rPr>
        <w:t>estimates</w:t>
      </w:r>
      <w:proofErr w:type="gramEnd"/>
      <w:r w:rsidRPr="00173F04">
        <w:rPr>
          <w:rFonts w:ascii="Tahoma" w:hAnsi="Tahoma" w:cs="Tahoma"/>
          <w:b/>
          <w:bCs/>
          <w:sz w:val="22"/>
          <w:szCs w:val="22"/>
        </w:rPr>
        <w:t xml:space="preserve"> for each form.</w:t>
      </w:r>
    </w:p>
    <w:p w:rsidR="007D484E" w:rsidP="007D484E" w:rsidRDefault="007D484E" w14:paraId="2F03D03A" w14:textId="77777777">
      <w:pPr>
        <w:tabs>
          <w:tab w:val="left" w:pos="0"/>
          <w:tab w:val="left" w:pos="361"/>
          <w:tab w:val="left" w:pos="722"/>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sz w:val="22"/>
          <w:szCs w:val="22"/>
        </w:rPr>
      </w:pPr>
    </w:p>
    <w:p w:rsidRPr="00E95C8E" w:rsidR="007D484E" w:rsidP="007D484E" w:rsidRDefault="007D484E" w14:paraId="405819A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Table 1: Estimated Reporting</w:t>
      </w:r>
    </w:p>
    <w:tbl>
      <w:tblPr>
        <w:tblW w:w="5481"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928"/>
        <w:gridCol w:w="1414"/>
        <w:gridCol w:w="1316"/>
        <w:gridCol w:w="1197"/>
        <w:gridCol w:w="1215"/>
        <w:gridCol w:w="1355"/>
      </w:tblGrid>
      <w:tr w:rsidRPr="00E95C8E" w:rsidR="007D484E" w:rsidTr="00023981" w14:paraId="5140964C" w14:textId="77777777">
        <w:trPr>
          <w:trHeight w:val="975"/>
          <w:jc w:val="center"/>
        </w:trPr>
        <w:tc>
          <w:tcPr>
            <w:tcW w:w="3928" w:type="dxa"/>
            <w:shd w:val="clear" w:color="auto" w:fill="A6A6A6"/>
            <w:vAlign w:val="center"/>
          </w:tcPr>
          <w:p w:rsidRPr="00E95C8E" w:rsidR="007D484E" w:rsidP="00B0176C" w:rsidRDefault="007D484E" w14:paraId="0EDC5085"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Burden Estimate</w:t>
            </w:r>
          </w:p>
        </w:tc>
        <w:tc>
          <w:tcPr>
            <w:tcW w:w="1414" w:type="dxa"/>
            <w:shd w:val="clear" w:color="auto" w:fill="A6A6A6"/>
            <w:vAlign w:val="center"/>
          </w:tcPr>
          <w:p w:rsidRPr="00E95C8E" w:rsidR="007D484E" w:rsidP="00B0176C" w:rsidRDefault="007D484E" w14:paraId="3509AAAD"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Number of Respondents </w:t>
            </w:r>
          </w:p>
        </w:tc>
        <w:tc>
          <w:tcPr>
            <w:tcW w:w="1316" w:type="dxa"/>
            <w:shd w:val="clear" w:color="auto" w:fill="A6A6A6"/>
            <w:vAlign w:val="center"/>
          </w:tcPr>
          <w:p w:rsidRPr="00E95C8E" w:rsidR="007D484E" w:rsidP="00B0176C" w:rsidRDefault="007D484E" w14:paraId="4EE576B4" w14:textId="77777777">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RESPONSES</w:t>
            </w:r>
          </w:p>
          <w:p w:rsidRPr="00E95C8E" w:rsidR="007D484E" w:rsidP="00B0176C" w:rsidRDefault="007D484E" w14:paraId="5407B8A6" w14:textId="77777777">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 xml:space="preserve">PER </w:t>
            </w:r>
          </w:p>
          <w:p w:rsidRPr="00E95C8E" w:rsidR="007D484E" w:rsidP="00B0176C" w:rsidRDefault="007D484E" w14:paraId="4743894D"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4"/>
                <w:szCs w:val="14"/>
              </w:rPr>
              <w:t>RESPONDENT</w:t>
            </w:r>
          </w:p>
        </w:tc>
        <w:tc>
          <w:tcPr>
            <w:tcW w:w="1197" w:type="dxa"/>
            <w:shd w:val="clear" w:color="auto" w:fill="A6A6A6"/>
            <w:vAlign w:val="center"/>
          </w:tcPr>
          <w:p w:rsidRPr="00E95C8E" w:rsidR="007D484E" w:rsidP="00B0176C" w:rsidRDefault="007D484E" w14:paraId="04F73661"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Number of Responses</w:t>
            </w:r>
          </w:p>
        </w:tc>
        <w:tc>
          <w:tcPr>
            <w:tcW w:w="1215" w:type="dxa"/>
            <w:shd w:val="clear" w:color="auto" w:fill="A6A6A6"/>
            <w:vAlign w:val="center"/>
          </w:tcPr>
          <w:p w:rsidRPr="00E95C8E" w:rsidR="007D484E" w:rsidP="00B0176C" w:rsidRDefault="007D484E" w14:paraId="1AEDCDD4"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Average Hours Per Response* </w:t>
            </w:r>
          </w:p>
        </w:tc>
        <w:tc>
          <w:tcPr>
            <w:tcW w:w="1355" w:type="dxa"/>
            <w:shd w:val="clear" w:color="auto" w:fill="A6A6A6"/>
            <w:vAlign w:val="center"/>
          </w:tcPr>
          <w:p w:rsidRPr="00E95C8E" w:rsidR="007D484E" w:rsidP="00B0176C" w:rsidRDefault="007D484E" w14:paraId="2FFE0666"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annual Burden</w:t>
            </w:r>
          </w:p>
          <w:p w:rsidRPr="00E95C8E" w:rsidR="007D484E" w:rsidP="00B0176C" w:rsidRDefault="007D484E" w14:paraId="3F483C5D"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hours </w:t>
            </w:r>
          </w:p>
        </w:tc>
      </w:tr>
      <w:tr w:rsidRPr="00E95C8E" w:rsidR="007D484E" w:rsidTr="00023981" w14:paraId="0942380C" w14:textId="77777777">
        <w:trPr>
          <w:trHeight w:val="1219"/>
          <w:jc w:val="center"/>
        </w:trPr>
        <w:tc>
          <w:tcPr>
            <w:tcW w:w="3928" w:type="dxa"/>
            <w:shd w:val="clear" w:color="auto" w:fill="auto"/>
          </w:tcPr>
          <w:p w:rsidRPr="00E95C8E" w:rsidR="007D484E" w:rsidP="00B0176C" w:rsidRDefault="007D484E" w14:paraId="35D2CBA2" w14:textId="77777777">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14" w:type="dxa"/>
            <w:shd w:val="clear" w:color="auto" w:fill="auto"/>
            <w:noWrap/>
            <w:vAlign w:val="center"/>
          </w:tcPr>
          <w:p w:rsidRPr="00E95C8E" w:rsidR="007D484E" w:rsidP="009454D7" w:rsidRDefault="00683213" w14:paraId="72DAE083" w14:textId="33A171C3">
            <w:pPr>
              <w:widowControl/>
              <w:autoSpaceDE/>
              <w:autoSpaceDN/>
              <w:adjustRightInd/>
              <w:jc w:val="center"/>
              <w:rPr>
                <w:rFonts w:ascii="Tahoma" w:hAnsi="Tahoma" w:cs="Tahoma"/>
                <w:color w:val="000000"/>
              </w:rPr>
            </w:pPr>
            <w:r>
              <w:rPr>
                <w:rFonts w:ascii="Tahoma" w:hAnsi="Tahoma" w:cs="Tahoma"/>
                <w:color w:val="000000"/>
              </w:rPr>
              <w:t>15,038</w:t>
            </w:r>
          </w:p>
        </w:tc>
        <w:tc>
          <w:tcPr>
            <w:tcW w:w="1316" w:type="dxa"/>
            <w:vAlign w:val="center"/>
          </w:tcPr>
          <w:p w:rsidRPr="00E95C8E" w:rsidR="007D484E" w:rsidP="00B0176C" w:rsidRDefault="007D484E" w14:paraId="51E3F98D"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97" w:type="dxa"/>
            <w:vAlign w:val="center"/>
          </w:tcPr>
          <w:p w:rsidRPr="00E95C8E" w:rsidR="002E46B4" w:rsidP="002E46B4" w:rsidRDefault="002E46B4" w14:paraId="31E968B8" w14:textId="3E0E4D21">
            <w:pPr>
              <w:widowControl/>
              <w:autoSpaceDE/>
              <w:autoSpaceDN/>
              <w:adjustRightInd/>
              <w:jc w:val="center"/>
              <w:rPr>
                <w:rFonts w:ascii="Tahoma" w:hAnsi="Tahoma" w:cs="Tahoma"/>
                <w:color w:val="000000"/>
              </w:rPr>
            </w:pPr>
            <w:r>
              <w:rPr>
                <w:rFonts w:ascii="Tahoma" w:hAnsi="Tahoma" w:cs="Tahoma"/>
                <w:color w:val="000000"/>
              </w:rPr>
              <w:t>15,038</w:t>
            </w:r>
          </w:p>
        </w:tc>
        <w:tc>
          <w:tcPr>
            <w:tcW w:w="1215" w:type="dxa"/>
            <w:shd w:val="clear" w:color="auto" w:fill="auto"/>
            <w:noWrap/>
            <w:vAlign w:val="center"/>
          </w:tcPr>
          <w:p w:rsidRPr="00E95C8E" w:rsidR="007D484E" w:rsidP="00B0176C" w:rsidRDefault="00F80DB9" w14:paraId="62633428" w14:textId="04509569">
            <w:pPr>
              <w:widowControl/>
              <w:autoSpaceDE/>
              <w:autoSpaceDN/>
              <w:adjustRightInd/>
              <w:jc w:val="center"/>
              <w:rPr>
                <w:rFonts w:ascii="Tahoma" w:hAnsi="Tahoma" w:cs="Tahoma"/>
                <w:color w:val="000000"/>
              </w:rPr>
            </w:pPr>
            <w:r>
              <w:rPr>
                <w:rFonts w:ascii="Tahoma" w:hAnsi="Tahoma" w:cs="Tahoma"/>
                <w:color w:val="000000"/>
              </w:rPr>
              <w:t>8</w:t>
            </w:r>
            <w:r w:rsidR="007D484E">
              <w:rPr>
                <w:rFonts w:ascii="Tahoma" w:hAnsi="Tahoma" w:cs="Tahoma"/>
                <w:color w:val="000000"/>
              </w:rPr>
              <w:t>.68</w:t>
            </w:r>
          </w:p>
        </w:tc>
        <w:tc>
          <w:tcPr>
            <w:tcW w:w="1355" w:type="dxa"/>
            <w:shd w:val="clear" w:color="auto" w:fill="auto"/>
            <w:noWrap/>
            <w:vAlign w:val="center"/>
          </w:tcPr>
          <w:p w:rsidRPr="00E95C8E" w:rsidR="007D484E" w:rsidP="00B0176C" w:rsidRDefault="002E46B4" w14:paraId="12D4D028" w14:textId="45B1C1FB">
            <w:pPr>
              <w:widowControl/>
              <w:autoSpaceDE/>
              <w:autoSpaceDN/>
              <w:adjustRightInd/>
              <w:jc w:val="center"/>
              <w:rPr>
                <w:rFonts w:ascii="Tahoma" w:hAnsi="Tahoma" w:cs="Tahoma"/>
                <w:color w:val="000000"/>
              </w:rPr>
            </w:pPr>
            <w:r>
              <w:rPr>
                <w:rFonts w:ascii="Tahoma" w:hAnsi="Tahoma" w:cs="Tahoma"/>
                <w:color w:val="000000"/>
              </w:rPr>
              <w:t>130,533</w:t>
            </w:r>
          </w:p>
        </w:tc>
      </w:tr>
      <w:tr w:rsidRPr="00E95C8E" w:rsidR="007D484E" w:rsidTr="00023981" w14:paraId="62995ECC" w14:textId="77777777">
        <w:trPr>
          <w:trHeight w:val="1219"/>
          <w:jc w:val="center"/>
        </w:trPr>
        <w:tc>
          <w:tcPr>
            <w:tcW w:w="3928" w:type="dxa"/>
            <w:tcBorders>
              <w:bottom w:val="single" w:color="auto" w:sz="12" w:space="0"/>
            </w:tcBorders>
            <w:shd w:val="clear" w:color="auto" w:fill="auto"/>
          </w:tcPr>
          <w:p w:rsidRPr="00E95C8E" w:rsidR="007D484E" w:rsidP="00B0176C" w:rsidRDefault="007D484E" w14:paraId="4C6CC999" w14:textId="77777777">
            <w:pPr>
              <w:widowControl/>
              <w:autoSpaceDE/>
              <w:autoSpaceDN/>
              <w:adjustRightInd/>
              <w:rPr>
                <w:rFonts w:ascii="Tahoma" w:hAnsi="Tahoma" w:cs="Tahoma"/>
                <w:bCs/>
                <w:sz w:val="20"/>
                <w:szCs w:val="20"/>
              </w:rPr>
            </w:pPr>
            <w:r w:rsidRPr="00E95C8E">
              <w:rPr>
                <w:rFonts w:ascii="Tahoma" w:hAnsi="Tahoma" w:cs="Tahoma"/>
                <w:b/>
                <w:bCs/>
                <w:sz w:val="20"/>
                <w:szCs w:val="20"/>
              </w:rPr>
              <w:t>Government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14" w:type="dxa"/>
            <w:tcBorders>
              <w:bottom w:val="single" w:color="auto" w:sz="12" w:space="0"/>
            </w:tcBorders>
            <w:shd w:val="clear" w:color="auto" w:fill="auto"/>
            <w:noWrap/>
            <w:vAlign w:val="center"/>
          </w:tcPr>
          <w:p w:rsidRPr="00E95C8E" w:rsidR="007D484E" w:rsidP="009454D7" w:rsidRDefault="00683213" w14:paraId="047ED6FD" w14:textId="41D3CC09">
            <w:pPr>
              <w:widowControl/>
              <w:autoSpaceDE/>
              <w:autoSpaceDN/>
              <w:adjustRightInd/>
              <w:jc w:val="center"/>
              <w:rPr>
                <w:rFonts w:ascii="Tahoma" w:hAnsi="Tahoma" w:cs="Tahoma"/>
                <w:color w:val="000000"/>
              </w:rPr>
            </w:pPr>
            <w:r>
              <w:rPr>
                <w:rFonts w:ascii="Tahoma" w:hAnsi="Tahoma" w:cs="Tahoma"/>
                <w:color w:val="000000"/>
              </w:rPr>
              <w:t>10,631</w:t>
            </w:r>
          </w:p>
        </w:tc>
        <w:tc>
          <w:tcPr>
            <w:tcW w:w="1316" w:type="dxa"/>
            <w:tcBorders>
              <w:bottom w:val="single" w:color="auto" w:sz="12" w:space="0"/>
            </w:tcBorders>
            <w:vAlign w:val="center"/>
          </w:tcPr>
          <w:p w:rsidRPr="00E95C8E" w:rsidR="007D484E" w:rsidP="00B0176C" w:rsidRDefault="007D484E" w14:paraId="110A6AAD"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97" w:type="dxa"/>
            <w:tcBorders>
              <w:bottom w:val="single" w:color="auto" w:sz="12" w:space="0"/>
            </w:tcBorders>
            <w:vAlign w:val="center"/>
          </w:tcPr>
          <w:p w:rsidRPr="00E95C8E" w:rsidR="007D484E" w:rsidP="00B0176C" w:rsidRDefault="002E46B4" w14:paraId="57AB1C41" w14:textId="33B7CF03">
            <w:pPr>
              <w:widowControl/>
              <w:autoSpaceDE/>
              <w:autoSpaceDN/>
              <w:adjustRightInd/>
              <w:jc w:val="center"/>
              <w:rPr>
                <w:rFonts w:ascii="Tahoma" w:hAnsi="Tahoma" w:cs="Tahoma"/>
                <w:color w:val="000000"/>
              </w:rPr>
            </w:pPr>
            <w:r>
              <w:rPr>
                <w:rFonts w:ascii="Tahoma" w:hAnsi="Tahoma" w:cs="Tahoma"/>
                <w:color w:val="000000"/>
              </w:rPr>
              <w:t>10,631</w:t>
            </w:r>
          </w:p>
        </w:tc>
        <w:tc>
          <w:tcPr>
            <w:tcW w:w="1215" w:type="dxa"/>
            <w:tcBorders>
              <w:bottom w:val="single" w:color="auto" w:sz="12" w:space="0"/>
            </w:tcBorders>
            <w:shd w:val="clear" w:color="auto" w:fill="auto"/>
            <w:noWrap/>
            <w:vAlign w:val="center"/>
          </w:tcPr>
          <w:p w:rsidRPr="00E95C8E" w:rsidR="007D484E" w:rsidP="00B0176C" w:rsidRDefault="00F80DB9" w14:paraId="5A67C64C" w14:textId="39BD2F7C">
            <w:pPr>
              <w:widowControl/>
              <w:autoSpaceDE/>
              <w:autoSpaceDN/>
              <w:adjustRightInd/>
              <w:jc w:val="center"/>
              <w:rPr>
                <w:rFonts w:ascii="Tahoma" w:hAnsi="Tahoma" w:cs="Tahoma"/>
                <w:color w:val="000000"/>
              </w:rPr>
            </w:pPr>
            <w:r>
              <w:rPr>
                <w:rFonts w:ascii="Tahoma" w:hAnsi="Tahoma" w:cs="Tahoma"/>
                <w:color w:val="000000"/>
              </w:rPr>
              <w:t>8</w:t>
            </w:r>
            <w:r w:rsidR="007D484E">
              <w:rPr>
                <w:rFonts w:ascii="Tahoma" w:hAnsi="Tahoma" w:cs="Tahoma"/>
                <w:color w:val="000000"/>
              </w:rPr>
              <w:t>.68</w:t>
            </w:r>
          </w:p>
        </w:tc>
        <w:tc>
          <w:tcPr>
            <w:tcW w:w="1355" w:type="dxa"/>
            <w:tcBorders>
              <w:bottom w:val="single" w:color="auto" w:sz="12" w:space="0"/>
            </w:tcBorders>
            <w:shd w:val="clear" w:color="auto" w:fill="auto"/>
            <w:noWrap/>
            <w:vAlign w:val="center"/>
          </w:tcPr>
          <w:p w:rsidRPr="00E95C8E" w:rsidR="007D484E" w:rsidP="00B0176C" w:rsidRDefault="002E46B4" w14:paraId="5A2F45E6" w14:textId="2D8D73DE">
            <w:pPr>
              <w:widowControl/>
              <w:autoSpaceDE/>
              <w:autoSpaceDN/>
              <w:adjustRightInd/>
              <w:jc w:val="center"/>
              <w:rPr>
                <w:rFonts w:ascii="Tahoma" w:hAnsi="Tahoma" w:cs="Tahoma"/>
                <w:color w:val="000000"/>
              </w:rPr>
            </w:pPr>
            <w:r>
              <w:rPr>
                <w:rFonts w:ascii="Tahoma" w:hAnsi="Tahoma" w:cs="Tahoma"/>
                <w:color w:val="000000"/>
              </w:rPr>
              <w:t>92,273</w:t>
            </w:r>
          </w:p>
        </w:tc>
      </w:tr>
      <w:tr w:rsidRPr="00E95C8E" w:rsidR="007D484E" w:rsidTr="00023981" w14:paraId="1271FE63" w14:textId="77777777">
        <w:trPr>
          <w:trHeight w:val="1207"/>
          <w:jc w:val="center"/>
        </w:trPr>
        <w:tc>
          <w:tcPr>
            <w:tcW w:w="3928" w:type="dxa"/>
            <w:tcBorders>
              <w:bottom w:val="single" w:color="auto" w:sz="12" w:space="0"/>
            </w:tcBorders>
            <w:shd w:val="clear" w:color="auto" w:fill="auto"/>
          </w:tcPr>
          <w:p w:rsidRPr="00E95C8E" w:rsidR="007D484E" w:rsidP="00B0176C" w:rsidRDefault="007D484E" w14:paraId="30D69492" w14:textId="77777777">
            <w:pPr>
              <w:widowControl/>
              <w:autoSpaceDE/>
              <w:autoSpaceDN/>
              <w:adjustRightInd/>
              <w:rPr>
                <w:rFonts w:ascii="Tahoma" w:hAnsi="Tahoma" w:cs="Tahoma"/>
                <w:b/>
                <w:bCs/>
                <w:sz w:val="20"/>
                <w:szCs w:val="20"/>
              </w:rPr>
            </w:pPr>
            <w:r w:rsidRPr="00E95C8E">
              <w:rPr>
                <w:rFonts w:ascii="Tahoma" w:hAnsi="Tahoma" w:cs="Tahoma"/>
                <w:b/>
                <w:bCs/>
                <w:sz w:val="20"/>
                <w:szCs w:val="20"/>
              </w:rPr>
              <w:t xml:space="preserve">Individuals: </w:t>
            </w:r>
            <w:r w:rsidRPr="00E95C8E">
              <w:rPr>
                <w:rFonts w:ascii="Tahoma" w:hAnsi="Tahoma" w:cs="Tahoma"/>
                <w:bCs/>
                <w:sz w:val="20"/>
                <w:szCs w:val="20"/>
              </w:rPr>
              <w:t>Creating/developing, maintaining/processing, reviewing, and closing-out physical/electronic file(s), including all related administrative actions associated with the project(s)</w:t>
            </w:r>
          </w:p>
        </w:tc>
        <w:tc>
          <w:tcPr>
            <w:tcW w:w="1414" w:type="dxa"/>
            <w:tcBorders>
              <w:bottom w:val="single" w:color="auto" w:sz="12" w:space="0"/>
            </w:tcBorders>
            <w:shd w:val="clear" w:color="auto" w:fill="auto"/>
            <w:noWrap/>
            <w:vAlign w:val="center"/>
          </w:tcPr>
          <w:p w:rsidRPr="00E95C8E" w:rsidR="007D484E" w:rsidP="00B0176C" w:rsidRDefault="00683213" w14:paraId="330E846D" w14:textId="26A2D3F5">
            <w:pPr>
              <w:widowControl/>
              <w:autoSpaceDE/>
              <w:autoSpaceDN/>
              <w:adjustRightInd/>
              <w:jc w:val="center"/>
              <w:rPr>
                <w:rFonts w:ascii="Tahoma" w:hAnsi="Tahoma" w:cs="Tahoma"/>
                <w:color w:val="000000"/>
              </w:rPr>
            </w:pPr>
            <w:r>
              <w:rPr>
                <w:rFonts w:ascii="Tahoma" w:hAnsi="Tahoma" w:cs="Tahoma"/>
                <w:color w:val="000000"/>
              </w:rPr>
              <w:t>259</w:t>
            </w:r>
          </w:p>
        </w:tc>
        <w:tc>
          <w:tcPr>
            <w:tcW w:w="1316" w:type="dxa"/>
            <w:tcBorders>
              <w:bottom w:val="single" w:color="auto" w:sz="12" w:space="0"/>
            </w:tcBorders>
            <w:vAlign w:val="center"/>
          </w:tcPr>
          <w:p w:rsidRPr="00E95C8E" w:rsidR="007D484E" w:rsidP="00B0176C" w:rsidRDefault="007D484E" w14:paraId="4EFB05D7"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97" w:type="dxa"/>
            <w:tcBorders>
              <w:bottom w:val="single" w:color="auto" w:sz="12" w:space="0"/>
            </w:tcBorders>
            <w:vAlign w:val="center"/>
          </w:tcPr>
          <w:p w:rsidRPr="00E95C8E" w:rsidR="007D484E" w:rsidP="00B0176C" w:rsidRDefault="002E46B4" w14:paraId="0F1BE472" w14:textId="4FAA1C58">
            <w:pPr>
              <w:widowControl/>
              <w:autoSpaceDE/>
              <w:autoSpaceDN/>
              <w:adjustRightInd/>
              <w:jc w:val="center"/>
              <w:rPr>
                <w:rFonts w:ascii="Tahoma" w:hAnsi="Tahoma" w:cs="Tahoma"/>
                <w:color w:val="000000"/>
              </w:rPr>
            </w:pPr>
            <w:r>
              <w:rPr>
                <w:rFonts w:ascii="Tahoma" w:hAnsi="Tahoma" w:cs="Tahoma"/>
                <w:color w:val="000000"/>
              </w:rPr>
              <w:t>259</w:t>
            </w:r>
          </w:p>
        </w:tc>
        <w:tc>
          <w:tcPr>
            <w:tcW w:w="1215" w:type="dxa"/>
            <w:tcBorders>
              <w:bottom w:val="single" w:color="auto" w:sz="12" w:space="0"/>
            </w:tcBorders>
            <w:shd w:val="clear" w:color="auto" w:fill="auto"/>
            <w:noWrap/>
            <w:vAlign w:val="center"/>
          </w:tcPr>
          <w:p w:rsidRPr="00E95C8E" w:rsidR="007D484E" w:rsidP="00B0176C" w:rsidRDefault="00F80DB9" w14:paraId="3C17AD00" w14:textId="326FB009">
            <w:pPr>
              <w:widowControl/>
              <w:autoSpaceDE/>
              <w:autoSpaceDN/>
              <w:adjustRightInd/>
              <w:jc w:val="center"/>
              <w:rPr>
                <w:rFonts w:ascii="Tahoma" w:hAnsi="Tahoma" w:cs="Tahoma"/>
                <w:color w:val="000000"/>
              </w:rPr>
            </w:pPr>
            <w:r>
              <w:rPr>
                <w:rFonts w:ascii="Tahoma" w:hAnsi="Tahoma" w:cs="Tahoma"/>
                <w:color w:val="000000"/>
              </w:rPr>
              <w:t>8.68</w:t>
            </w:r>
          </w:p>
        </w:tc>
        <w:tc>
          <w:tcPr>
            <w:tcW w:w="1355" w:type="dxa"/>
            <w:tcBorders>
              <w:bottom w:val="single" w:color="auto" w:sz="12" w:space="0"/>
            </w:tcBorders>
            <w:shd w:val="clear" w:color="auto" w:fill="auto"/>
            <w:noWrap/>
            <w:vAlign w:val="center"/>
          </w:tcPr>
          <w:p w:rsidRPr="00E95C8E" w:rsidR="007D484E" w:rsidP="00B0176C" w:rsidRDefault="002E46B4" w14:paraId="7354ACB1" w14:textId="4C0E3A9A">
            <w:pPr>
              <w:widowControl/>
              <w:autoSpaceDE/>
              <w:autoSpaceDN/>
              <w:adjustRightInd/>
              <w:jc w:val="center"/>
              <w:rPr>
                <w:rFonts w:ascii="Tahoma" w:hAnsi="Tahoma" w:cs="Tahoma"/>
                <w:color w:val="000000"/>
              </w:rPr>
            </w:pPr>
            <w:r>
              <w:rPr>
                <w:rFonts w:ascii="Tahoma" w:hAnsi="Tahoma" w:cs="Tahoma"/>
                <w:color w:val="000000"/>
              </w:rPr>
              <w:t>2,251</w:t>
            </w:r>
          </w:p>
        </w:tc>
      </w:tr>
      <w:tr w:rsidRPr="00E95C8E" w:rsidR="007D484E" w:rsidTr="00023981" w14:paraId="55320A37" w14:textId="77777777">
        <w:trPr>
          <w:trHeight w:val="573"/>
          <w:jc w:val="center"/>
        </w:trPr>
        <w:tc>
          <w:tcPr>
            <w:tcW w:w="3928" w:type="dxa"/>
            <w:shd w:val="clear" w:color="auto" w:fill="A6A6A6"/>
            <w:noWrap/>
            <w:vAlign w:val="bottom"/>
          </w:tcPr>
          <w:p w:rsidRPr="00E95C8E" w:rsidR="007D484E" w:rsidP="00B0176C" w:rsidRDefault="007D484E" w14:paraId="3A38C7A6" w14:textId="77777777">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14" w:type="dxa"/>
            <w:shd w:val="clear" w:color="auto" w:fill="A6A6A6"/>
            <w:noWrap/>
            <w:vAlign w:val="bottom"/>
          </w:tcPr>
          <w:p w:rsidRPr="00E95C8E" w:rsidR="007D484E" w:rsidP="00B0176C" w:rsidRDefault="00683213" w14:paraId="2F50012D" w14:textId="4CC21867">
            <w:pPr>
              <w:widowControl/>
              <w:autoSpaceDE/>
              <w:autoSpaceDN/>
              <w:adjustRightInd/>
              <w:jc w:val="center"/>
              <w:rPr>
                <w:rFonts w:ascii="Tahoma" w:hAnsi="Tahoma" w:cs="Tahoma"/>
                <w:color w:val="000000"/>
              </w:rPr>
            </w:pPr>
            <w:r>
              <w:rPr>
                <w:rFonts w:ascii="Tahoma" w:hAnsi="Tahoma" w:cs="Tahoma"/>
                <w:color w:val="000000"/>
              </w:rPr>
              <w:fldChar w:fldCharType="begin"/>
            </w:r>
            <w:r>
              <w:rPr>
                <w:rFonts w:ascii="Tahoma" w:hAnsi="Tahoma" w:cs="Tahoma"/>
                <w:color w:val="000000"/>
              </w:rPr>
              <w:instrText xml:space="preserve"> =SUM(ABOVE) </w:instrText>
            </w:r>
            <w:r>
              <w:rPr>
                <w:rFonts w:ascii="Tahoma" w:hAnsi="Tahoma" w:cs="Tahoma"/>
                <w:color w:val="000000"/>
              </w:rPr>
              <w:fldChar w:fldCharType="separate"/>
            </w:r>
            <w:r>
              <w:rPr>
                <w:rFonts w:ascii="Tahoma" w:hAnsi="Tahoma" w:cs="Tahoma"/>
                <w:noProof/>
                <w:color w:val="000000"/>
              </w:rPr>
              <w:t>25,928</w:t>
            </w:r>
            <w:r>
              <w:rPr>
                <w:rFonts w:ascii="Tahoma" w:hAnsi="Tahoma" w:cs="Tahoma"/>
                <w:color w:val="000000"/>
              </w:rPr>
              <w:fldChar w:fldCharType="end"/>
            </w:r>
          </w:p>
        </w:tc>
        <w:tc>
          <w:tcPr>
            <w:tcW w:w="1316" w:type="dxa"/>
            <w:shd w:val="clear" w:color="auto" w:fill="A6A6A6"/>
            <w:vAlign w:val="center"/>
          </w:tcPr>
          <w:p w:rsidRPr="00E95C8E" w:rsidR="007D484E" w:rsidP="00B0176C" w:rsidRDefault="007D484E" w14:paraId="2B49D4F8"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197" w:type="dxa"/>
            <w:shd w:val="clear" w:color="auto" w:fill="A6A6A6"/>
            <w:vAlign w:val="center"/>
          </w:tcPr>
          <w:p w:rsidRPr="00E95C8E" w:rsidR="007D484E" w:rsidP="00B0176C" w:rsidRDefault="002E46B4" w14:paraId="4A7BFBB8" w14:textId="212A5D50">
            <w:pPr>
              <w:widowControl/>
              <w:autoSpaceDE/>
              <w:autoSpaceDN/>
              <w:adjustRightInd/>
              <w:jc w:val="center"/>
              <w:rPr>
                <w:rFonts w:ascii="Tahoma" w:hAnsi="Tahoma" w:cs="Tahoma"/>
                <w:color w:val="000000"/>
              </w:rPr>
            </w:pPr>
            <w:r>
              <w:rPr>
                <w:rFonts w:ascii="Tahoma" w:hAnsi="Tahoma" w:cs="Tahoma"/>
                <w:color w:val="000000"/>
              </w:rPr>
              <w:fldChar w:fldCharType="begin"/>
            </w:r>
            <w:r>
              <w:rPr>
                <w:rFonts w:ascii="Tahoma" w:hAnsi="Tahoma" w:cs="Tahoma"/>
                <w:color w:val="000000"/>
              </w:rPr>
              <w:instrText xml:space="preserve"> =SUM(ABOVE) </w:instrText>
            </w:r>
            <w:r>
              <w:rPr>
                <w:rFonts w:ascii="Tahoma" w:hAnsi="Tahoma" w:cs="Tahoma"/>
                <w:color w:val="000000"/>
              </w:rPr>
              <w:fldChar w:fldCharType="separate"/>
            </w:r>
            <w:r>
              <w:rPr>
                <w:rFonts w:ascii="Tahoma" w:hAnsi="Tahoma" w:cs="Tahoma"/>
                <w:noProof/>
                <w:color w:val="000000"/>
              </w:rPr>
              <w:t>25,928</w:t>
            </w:r>
            <w:r>
              <w:rPr>
                <w:rFonts w:ascii="Tahoma" w:hAnsi="Tahoma" w:cs="Tahoma"/>
                <w:color w:val="000000"/>
              </w:rPr>
              <w:fldChar w:fldCharType="end"/>
            </w:r>
          </w:p>
        </w:tc>
        <w:tc>
          <w:tcPr>
            <w:tcW w:w="1215" w:type="dxa"/>
            <w:shd w:val="clear" w:color="auto" w:fill="A6A6A6"/>
            <w:noWrap/>
            <w:vAlign w:val="bottom"/>
          </w:tcPr>
          <w:p w:rsidRPr="00E95C8E" w:rsidR="007D484E" w:rsidP="00B0176C" w:rsidRDefault="007D484E" w14:paraId="1174A294"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355" w:type="dxa"/>
            <w:shd w:val="clear" w:color="auto" w:fill="A6A6A6"/>
            <w:noWrap/>
            <w:vAlign w:val="bottom"/>
          </w:tcPr>
          <w:p w:rsidRPr="00E95C8E" w:rsidR="007D484E" w:rsidP="00B0176C" w:rsidRDefault="002E46B4" w14:paraId="428DCE59" w14:textId="714A83A7">
            <w:pPr>
              <w:widowControl/>
              <w:autoSpaceDE/>
              <w:autoSpaceDN/>
              <w:adjustRightInd/>
              <w:jc w:val="center"/>
              <w:rPr>
                <w:rFonts w:ascii="Tahoma" w:hAnsi="Tahoma" w:cs="Tahoma"/>
                <w:color w:val="000000"/>
              </w:rPr>
            </w:pPr>
            <w:r>
              <w:rPr>
                <w:rFonts w:ascii="Tahoma" w:hAnsi="Tahoma" w:cs="Tahoma"/>
                <w:color w:val="000000"/>
              </w:rPr>
              <w:fldChar w:fldCharType="begin"/>
            </w:r>
            <w:r>
              <w:rPr>
                <w:rFonts w:ascii="Tahoma" w:hAnsi="Tahoma" w:cs="Tahoma"/>
                <w:color w:val="000000"/>
              </w:rPr>
              <w:instrText xml:space="preserve"> =SUM(ABOVE) </w:instrText>
            </w:r>
            <w:r>
              <w:rPr>
                <w:rFonts w:ascii="Tahoma" w:hAnsi="Tahoma" w:cs="Tahoma"/>
                <w:color w:val="000000"/>
              </w:rPr>
              <w:fldChar w:fldCharType="separate"/>
            </w:r>
            <w:r>
              <w:rPr>
                <w:rFonts w:ascii="Tahoma" w:hAnsi="Tahoma" w:cs="Tahoma"/>
                <w:noProof/>
                <w:color w:val="000000"/>
              </w:rPr>
              <w:t>225,057</w:t>
            </w:r>
            <w:r>
              <w:rPr>
                <w:rFonts w:ascii="Tahoma" w:hAnsi="Tahoma" w:cs="Tahoma"/>
                <w:color w:val="000000"/>
              </w:rPr>
              <w:fldChar w:fldCharType="end"/>
            </w:r>
          </w:p>
        </w:tc>
      </w:tr>
    </w:tbl>
    <w:p w:rsidR="007E6A2E" w:rsidP="007D484E" w:rsidRDefault="007D484E" w14:paraId="6DBCD2E3" w14:textId="154B1169">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rPr>
      </w:pPr>
      <w:r w:rsidRPr="000704AE">
        <w:rPr>
          <w:rFonts w:ascii="Tahoma" w:hAnsi="Tahoma" w:cs="Tahoma"/>
          <w:bCs/>
        </w:rPr>
        <w:t>*</w:t>
      </w:r>
      <w:r w:rsidRPr="00C9787E">
        <w:rPr>
          <w:rFonts w:ascii="Tahoma" w:hAnsi="Tahoma" w:cs="Tahoma"/>
          <w:bCs/>
          <w:sz w:val="18"/>
          <w:szCs w:val="18"/>
        </w:rPr>
        <w:t>Includes development of statement of work, project narrative, certification documents, reviewing grant or agreement, and other documents necessary to accept and spend Federal funds.  Please see attached Appendix A, Burden Estimate and Form Descriptions for the estimate of public burden.</w:t>
      </w:r>
    </w:p>
    <w:p w:rsidR="007E6A2E" w:rsidP="007D484E" w:rsidRDefault="007E6A2E" w14:paraId="79492C4E"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p>
    <w:p w:rsidRPr="006B1CC5" w:rsidR="007D484E" w:rsidP="007D484E" w:rsidRDefault="007D484E" w14:paraId="7BBED0AB" w14:textId="2DA04A25">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0"/>
          <w:szCs w:val="20"/>
        </w:rPr>
      </w:pPr>
      <w:r>
        <w:rPr>
          <w:rFonts w:ascii="Tahoma" w:hAnsi="Tahoma" w:cs="Tahoma"/>
          <w:bCs/>
          <w:sz w:val="22"/>
          <w:szCs w:val="22"/>
        </w:rPr>
        <w:t xml:space="preserve">•  </w:t>
      </w:r>
      <w:r w:rsidRPr="00E95C8E">
        <w:rPr>
          <w:rFonts w:ascii="Tahoma" w:hAnsi="Tahoma" w:cs="Tahoma"/>
          <w:bCs/>
          <w:sz w:val="22"/>
          <w:szCs w:val="22"/>
        </w:rPr>
        <w:t>Record keeping burden should be addressed separately and should include columns for:</w:t>
      </w:r>
    </w:p>
    <w:p w:rsidRPr="00E95C8E" w:rsidR="007D484E" w:rsidP="007D484E" w:rsidRDefault="007D484E" w14:paraId="62583784"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a) Description of record keeping activity:   </w:t>
      </w:r>
    </w:p>
    <w:p w:rsidRPr="00E95C8E" w:rsidR="007D484E" w:rsidP="007D484E" w:rsidRDefault="007D484E" w14:paraId="6D56A57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b) Number of record keepers:   </w:t>
      </w:r>
    </w:p>
    <w:p w:rsidRPr="00E95C8E" w:rsidR="007D484E" w:rsidP="007D484E" w:rsidRDefault="007D484E" w14:paraId="30175A6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c) Annual hours per record keeper:   </w:t>
      </w:r>
    </w:p>
    <w:p w:rsidR="00BC5089" w:rsidP="007D484E" w:rsidRDefault="007D484E" w14:paraId="0AF482BB" w14:textId="3310E97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d) Total annual record keeping hours (columns b x c):  </w:t>
      </w:r>
    </w:p>
    <w:p w:rsidR="00BC5089" w:rsidRDefault="00BC5089" w14:paraId="2AD92E75" w14:textId="6DE165E3">
      <w:pPr>
        <w:widowControl/>
        <w:autoSpaceDE/>
        <w:autoSpaceDN/>
        <w:adjustRightInd/>
        <w:rPr>
          <w:rFonts w:ascii="Tahoma" w:hAnsi="Tahoma" w:cs="Tahoma"/>
          <w:bCs/>
          <w:sz w:val="22"/>
          <w:szCs w:val="22"/>
        </w:rPr>
      </w:pPr>
    </w:p>
    <w:p w:rsidRPr="00E95C8E" w:rsidR="007D484E" w:rsidP="007D484E" w:rsidRDefault="007D484E" w14:paraId="6147FAD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 xml:space="preserve">Table 2: Estimated Recording Keeping Activity </w:t>
      </w:r>
    </w:p>
    <w:tbl>
      <w:tblPr>
        <w:tblW w:w="508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761"/>
        <w:gridCol w:w="1432"/>
        <w:gridCol w:w="1164"/>
        <w:gridCol w:w="1164"/>
        <w:gridCol w:w="1164"/>
        <w:gridCol w:w="977"/>
      </w:tblGrid>
      <w:tr w:rsidRPr="00E95C8E" w:rsidR="007D484E" w:rsidTr="002E46B4" w14:paraId="15846B69" w14:textId="77777777">
        <w:trPr>
          <w:trHeight w:val="960"/>
          <w:jc w:val="center"/>
        </w:trPr>
        <w:tc>
          <w:tcPr>
            <w:tcW w:w="3761" w:type="dxa"/>
            <w:shd w:val="clear" w:color="auto" w:fill="A6A6A6"/>
            <w:vAlign w:val="center"/>
          </w:tcPr>
          <w:p w:rsidRPr="00E95C8E" w:rsidR="007D484E" w:rsidP="00B0176C" w:rsidRDefault="007D484E" w14:paraId="216E6804"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Description of record keeping activity</w:t>
            </w:r>
          </w:p>
        </w:tc>
        <w:tc>
          <w:tcPr>
            <w:tcW w:w="1432" w:type="dxa"/>
            <w:shd w:val="clear" w:color="auto" w:fill="A6A6A6"/>
            <w:vAlign w:val="center"/>
          </w:tcPr>
          <w:p w:rsidRPr="00E95C8E" w:rsidR="007D484E" w:rsidP="00B0176C" w:rsidRDefault="007D484E" w14:paraId="2399227E"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Number of Record keepers</w:t>
            </w:r>
          </w:p>
        </w:tc>
        <w:tc>
          <w:tcPr>
            <w:tcW w:w="1164" w:type="dxa"/>
            <w:shd w:val="clear" w:color="auto" w:fill="A6A6A6"/>
            <w:vAlign w:val="center"/>
          </w:tcPr>
          <w:p w:rsidRPr="00E95C8E" w:rsidR="007D484E" w:rsidP="00B0176C" w:rsidRDefault="007D484E" w14:paraId="44CD08BA"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Number of Responses per record keeper</w:t>
            </w:r>
          </w:p>
        </w:tc>
        <w:tc>
          <w:tcPr>
            <w:tcW w:w="1164" w:type="dxa"/>
            <w:shd w:val="clear" w:color="auto" w:fill="A6A6A6"/>
            <w:vAlign w:val="center"/>
          </w:tcPr>
          <w:p w:rsidRPr="00E95C8E" w:rsidR="007D484E" w:rsidP="00B0176C" w:rsidRDefault="007D484E" w14:paraId="08D48FF4"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Number of Responses</w:t>
            </w:r>
          </w:p>
        </w:tc>
        <w:tc>
          <w:tcPr>
            <w:tcW w:w="1164" w:type="dxa"/>
            <w:shd w:val="clear" w:color="auto" w:fill="A6A6A6"/>
            <w:vAlign w:val="center"/>
          </w:tcPr>
          <w:p w:rsidRPr="00E95C8E" w:rsidR="007D484E" w:rsidP="00B0176C" w:rsidRDefault="007D484E" w14:paraId="5DA348F3"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Annual hours per record keeper</w:t>
            </w:r>
          </w:p>
        </w:tc>
        <w:tc>
          <w:tcPr>
            <w:tcW w:w="977" w:type="dxa"/>
            <w:shd w:val="clear" w:color="auto" w:fill="A6A6A6"/>
            <w:vAlign w:val="center"/>
          </w:tcPr>
          <w:p w:rsidRPr="00E95C8E" w:rsidR="007D484E" w:rsidP="00B0176C" w:rsidRDefault="007D484E" w14:paraId="5C326CCA"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Total annual record keeping hours </w:t>
            </w:r>
          </w:p>
        </w:tc>
      </w:tr>
      <w:tr w:rsidRPr="00E95C8E" w:rsidR="002E46B4" w:rsidTr="00023981" w14:paraId="08AC277A" w14:textId="77777777">
        <w:trPr>
          <w:jc w:val="center"/>
        </w:trPr>
        <w:tc>
          <w:tcPr>
            <w:tcW w:w="3761" w:type="dxa"/>
            <w:shd w:val="clear" w:color="auto" w:fill="auto"/>
          </w:tcPr>
          <w:p w:rsidRPr="00E95C8E" w:rsidR="002E46B4" w:rsidP="002E46B4" w:rsidRDefault="002E46B4" w14:paraId="14194F73" w14:textId="77777777">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32" w:type="dxa"/>
            <w:shd w:val="clear" w:color="auto" w:fill="auto"/>
            <w:noWrap/>
            <w:vAlign w:val="center"/>
          </w:tcPr>
          <w:p w:rsidRPr="00E95C8E" w:rsidR="002E46B4" w:rsidP="002E46B4" w:rsidRDefault="002E46B4" w14:paraId="2A099A03" w14:textId="4C20B38A">
            <w:pPr>
              <w:widowControl/>
              <w:autoSpaceDE/>
              <w:autoSpaceDN/>
              <w:adjustRightInd/>
              <w:jc w:val="center"/>
              <w:rPr>
                <w:rFonts w:ascii="Tahoma" w:hAnsi="Tahoma" w:cs="Tahoma"/>
                <w:color w:val="000000"/>
              </w:rPr>
            </w:pPr>
            <w:r>
              <w:rPr>
                <w:rFonts w:ascii="Tahoma" w:hAnsi="Tahoma" w:cs="Tahoma"/>
                <w:color w:val="000000"/>
              </w:rPr>
              <w:t>15,038</w:t>
            </w:r>
          </w:p>
        </w:tc>
        <w:tc>
          <w:tcPr>
            <w:tcW w:w="1164" w:type="dxa"/>
            <w:vAlign w:val="center"/>
          </w:tcPr>
          <w:p w:rsidRPr="00E95C8E" w:rsidR="002E46B4" w:rsidP="002E46B4" w:rsidRDefault="002E46B4" w14:paraId="4D663783"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64" w:type="dxa"/>
            <w:shd w:val="clear" w:color="auto" w:fill="auto"/>
            <w:vAlign w:val="center"/>
          </w:tcPr>
          <w:p w:rsidRPr="00E95C8E" w:rsidR="002E46B4" w:rsidP="002E46B4" w:rsidRDefault="002E46B4" w14:paraId="656C6EEF" w14:textId="68600B11">
            <w:pPr>
              <w:widowControl/>
              <w:autoSpaceDE/>
              <w:autoSpaceDN/>
              <w:adjustRightInd/>
              <w:jc w:val="center"/>
              <w:rPr>
                <w:rFonts w:ascii="Tahoma" w:hAnsi="Tahoma" w:cs="Tahoma"/>
                <w:color w:val="000000"/>
              </w:rPr>
            </w:pPr>
            <w:r>
              <w:rPr>
                <w:rFonts w:ascii="Tahoma" w:hAnsi="Tahoma" w:cs="Tahoma"/>
                <w:color w:val="000000"/>
              </w:rPr>
              <w:t>15,038</w:t>
            </w:r>
          </w:p>
        </w:tc>
        <w:tc>
          <w:tcPr>
            <w:tcW w:w="1164" w:type="dxa"/>
            <w:shd w:val="clear" w:color="auto" w:fill="auto"/>
            <w:noWrap/>
            <w:vAlign w:val="center"/>
          </w:tcPr>
          <w:p w:rsidRPr="00E95C8E" w:rsidR="002E46B4" w:rsidP="002E46B4" w:rsidRDefault="002E46B4" w14:paraId="0BE8B892" w14:textId="77777777">
            <w:pPr>
              <w:widowControl/>
              <w:autoSpaceDE/>
              <w:autoSpaceDN/>
              <w:adjustRightInd/>
              <w:jc w:val="center"/>
              <w:rPr>
                <w:rFonts w:ascii="Tahoma" w:hAnsi="Tahoma" w:cs="Tahoma"/>
                <w:color w:val="000000"/>
              </w:rPr>
            </w:pPr>
            <w:r w:rsidRPr="00E95C8E">
              <w:rPr>
                <w:rFonts w:ascii="Tahoma" w:hAnsi="Tahoma" w:cs="Tahoma"/>
                <w:color w:val="000000"/>
              </w:rPr>
              <w:t>1.00</w:t>
            </w:r>
          </w:p>
        </w:tc>
        <w:tc>
          <w:tcPr>
            <w:tcW w:w="977" w:type="dxa"/>
            <w:shd w:val="clear" w:color="auto" w:fill="auto"/>
            <w:noWrap/>
            <w:vAlign w:val="center"/>
          </w:tcPr>
          <w:p w:rsidRPr="00E95C8E" w:rsidR="002E46B4" w:rsidP="002E46B4" w:rsidRDefault="002E46B4" w14:paraId="79FD622C" w14:textId="4A1D32F1">
            <w:pPr>
              <w:widowControl/>
              <w:autoSpaceDE/>
              <w:autoSpaceDN/>
              <w:adjustRightInd/>
              <w:jc w:val="center"/>
              <w:rPr>
                <w:rFonts w:ascii="Tahoma" w:hAnsi="Tahoma" w:cs="Tahoma"/>
                <w:color w:val="000000"/>
              </w:rPr>
            </w:pPr>
            <w:r>
              <w:rPr>
                <w:rFonts w:ascii="Tahoma" w:hAnsi="Tahoma" w:cs="Tahoma"/>
                <w:color w:val="000000"/>
              </w:rPr>
              <w:t>15,038</w:t>
            </w:r>
          </w:p>
        </w:tc>
      </w:tr>
      <w:tr w:rsidRPr="00E95C8E" w:rsidR="002E46B4" w:rsidTr="00023981" w14:paraId="0DCB8358" w14:textId="77777777">
        <w:trPr>
          <w:jc w:val="center"/>
        </w:trPr>
        <w:tc>
          <w:tcPr>
            <w:tcW w:w="3761" w:type="dxa"/>
            <w:tcBorders>
              <w:bottom w:val="single" w:color="auto" w:sz="12" w:space="0"/>
            </w:tcBorders>
            <w:shd w:val="clear" w:color="auto" w:fill="auto"/>
          </w:tcPr>
          <w:p w:rsidRPr="00E95C8E" w:rsidR="002E46B4" w:rsidP="002E46B4" w:rsidRDefault="002E46B4" w14:paraId="4F731F9A" w14:textId="77777777">
            <w:pPr>
              <w:widowControl/>
              <w:autoSpaceDE/>
              <w:autoSpaceDN/>
              <w:adjustRightInd/>
              <w:rPr>
                <w:rFonts w:ascii="Tahoma" w:hAnsi="Tahoma" w:cs="Tahoma"/>
                <w:bCs/>
                <w:sz w:val="20"/>
                <w:szCs w:val="20"/>
              </w:rPr>
            </w:pPr>
            <w:r w:rsidRPr="00E95C8E">
              <w:rPr>
                <w:rFonts w:ascii="Tahoma" w:hAnsi="Tahoma" w:cs="Tahoma"/>
                <w:b/>
                <w:bCs/>
                <w:sz w:val="20"/>
                <w:szCs w:val="20"/>
              </w:rPr>
              <w:t>Government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32" w:type="dxa"/>
            <w:tcBorders>
              <w:bottom w:val="single" w:color="auto" w:sz="12" w:space="0"/>
            </w:tcBorders>
            <w:shd w:val="clear" w:color="auto" w:fill="auto"/>
            <w:noWrap/>
            <w:vAlign w:val="center"/>
          </w:tcPr>
          <w:p w:rsidRPr="00E95C8E" w:rsidR="002E46B4" w:rsidP="002E46B4" w:rsidRDefault="002E46B4" w14:paraId="0E903E33" w14:textId="060C1E2A">
            <w:pPr>
              <w:widowControl/>
              <w:autoSpaceDE/>
              <w:autoSpaceDN/>
              <w:adjustRightInd/>
              <w:jc w:val="center"/>
              <w:rPr>
                <w:rFonts w:ascii="Tahoma" w:hAnsi="Tahoma" w:cs="Tahoma"/>
                <w:color w:val="000000"/>
              </w:rPr>
            </w:pPr>
            <w:r>
              <w:rPr>
                <w:rFonts w:ascii="Tahoma" w:hAnsi="Tahoma" w:cs="Tahoma"/>
                <w:color w:val="000000"/>
              </w:rPr>
              <w:t>10,631</w:t>
            </w:r>
          </w:p>
        </w:tc>
        <w:tc>
          <w:tcPr>
            <w:tcW w:w="1164" w:type="dxa"/>
            <w:tcBorders>
              <w:bottom w:val="single" w:color="auto" w:sz="12" w:space="0"/>
            </w:tcBorders>
            <w:vAlign w:val="center"/>
          </w:tcPr>
          <w:p w:rsidRPr="00E95C8E" w:rsidR="002E46B4" w:rsidP="002E46B4" w:rsidRDefault="002E46B4" w14:paraId="4EAEE98B"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64" w:type="dxa"/>
            <w:tcBorders>
              <w:bottom w:val="single" w:color="auto" w:sz="12" w:space="0"/>
            </w:tcBorders>
            <w:shd w:val="clear" w:color="auto" w:fill="auto"/>
            <w:vAlign w:val="center"/>
          </w:tcPr>
          <w:p w:rsidRPr="00E95C8E" w:rsidR="002E46B4" w:rsidP="002E46B4" w:rsidRDefault="002E46B4" w14:paraId="27424A1F" w14:textId="4AB6A846">
            <w:pPr>
              <w:widowControl/>
              <w:autoSpaceDE/>
              <w:autoSpaceDN/>
              <w:adjustRightInd/>
              <w:jc w:val="center"/>
              <w:rPr>
                <w:rFonts w:ascii="Tahoma" w:hAnsi="Tahoma" w:cs="Tahoma"/>
                <w:color w:val="000000"/>
              </w:rPr>
            </w:pPr>
            <w:r>
              <w:rPr>
                <w:rFonts w:ascii="Tahoma" w:hAnsi="Tahoma" w:cs="Tahoma"/>
                <w:color w:val="000000"/>
              </w:rPr>
              <w:t>10,631</w:t>
            </w:r>
          </w:p>
        </w:tc>
        <w:tc>
          <w:tcPr>
            <w:tcW w:w="1164" w:type="dxa"/>
            <w:tcBorders>
              <w:bottom w:val="single" w:color="auto" w:sz="12" w:space="0"/>
            </w:tcBorders>
            <w:shd w:val="clear" w:color="auto" w:fill="auto"/>
            <w:noWrap/>
            <w:vAlign w:val="center"/>
          </w:tcPr>
          <w:p w:rsidRPr="00E95C8E" w:rsidR="002E46B4" w:rsidP="002E46B4" w:rsidRDefault="002E46B4" w14:paraId="35224BD2" w14:textId="77777777">
            <w:pPr>
              <w:widowControl/>
              <w:autoSpaceDE/>
              <w:autoSpaceDN/>
              <w:adjustRightInd/>
              <w:jc w:val="center"/>
              <w:rPr>
                <w:rFonts w:ascii="Tahoma" w:hAnsi="Tahoma" w:cs="Tahoma"/>
                <w:color w:val="000000"/>
              </w:rPr>
            </w:pPr>
            <w:r w:rsidRPr="00E95C8E">
              <w:rPr>
                <w:rFonts w:ascii="Tahoma" w:hAnsi="Tahoma" w:cs="Tahoma"/>
                <w:color w:val="000000"/>
              </w:rPr>
              <w:t>1.00</w:t>
            </w:r>
          </w:p>
        </w:tc>
        <w:tc>
          <w:tcPr>
            <w:tcW w:w="977" w:type="dxa"/>
            <w:tcBorders>
              <w:bottom w:val="single" w:color="auto" w:sz="12" w:space="0"/>
            </w:tcBorders>
            <w:shd w:val="clear" w:color="auto" w:fill="auto"/>
            <w:noWrap/>
            <w:vAlign w:val="center"/>
          </w:tcPr>
          <w:p w:rsidRPr="00E95C8E" w:rsidR="002E46B4" w:rsidP="002E46B4" w:rsidRDefault="002E46B4" w14:paraId="7FC398D8" w14:textId="3D6A34EA">
            <w:pPr>
              <w:widowControl/>
              <w:autoSpaceDE/>
              <w:autoSpaceDN/>
              <w:adjustRightInd/>
              <w:jc w:val="center"/>
              <w:rPr>
                <w:rFonts w:ascii="Tahoma" w:hAnsi="Tahoma" w:cs="Tahoma"/>
                <w:color w:val="000000"/>
              </w:rPr>
            </w:pPr>
            <w:r>
              <w:rPr>
                <w:rFonts w:ascii="Tahoma" w:hAnsi="Tahoma" w:cs="Tahoma"/>
                <w:color w:val="000000"/>
              </w:rPr>
              <w:t>10,631</w:t>
            </w:r>
          </w:p>
        </w:tc>
      </w:tr>
      <w:tr w:rsidRPr="00E95C8E" w:rsidR="002E46B4" w:rsidTr="00023981" w14:paraId="066DF762" w14:textId="77777777">
        <w:trPr>
          <w:jc w:val="center"/>
        </w:trPr>
        <w:tc>
          <w:tcPr>
            <w:tcW w:w="3761" w:type="dxa"/>
            <w:tcBorders>
              <w:bottom w:val="single" w:color="auto" w:sz="12" w:space="0"/>
            </w:tcBorders>
            <w:shd w:val="clear" w:color="auto" w:fill="auto"/>
          </w:tcPr>
          <w:p w:rsidRPr="00E95C8E" w:rsidR="002E46B4" w:rsidP="002E46B4" w:rsidRDefault="002E46B4" w14:paraId="537A7799" w14:textId="77777777">
            <w:pPr>
              <w:widowControl/>
              <w:autoSpaceDE/>
              <w:autoSpaceDN/>
              <w:adjustRightInd/>
              <w:rPr>
                <w:rFonts w:ascii="Tahoma" w:hAnsi="Tahoma" w:cs="Tahoma"/>
                <w:b/>
                <w:bCs/>
                <w:sz w:val="20"/>
                <w:szCs w:val="20"/>
              </w:rPr>
            </w:pPr>
            <w:r w:rsidRPr="00E95C8E">
              <w:rPr>
                <w:rFonts w:ascii="Tahoma" w:hAnsi="Tahoma" w:cs="Tahoma"/>
                <w:b/>
                <w:bCs/>
                <w:sz w:val="20"/>
                <w:szCs w:val="20"/>
              </w:rPr>
              <w:t xml:space="preserve">Individuals: </w:t>
            </w:r>
            <w:r w:rsidRPr="00E95C8E">
              <w:rPr>
                <w:rFonts w:ascii="Tahoma" w:hAnsi="Tahoma" w:cs="Tahoma"/>
                <w:bCs/>
                <w:sz w:val="20"/>
                <w:szCs w:val="20"/>
              </w:rPr>
              <w:t>Creating/developing, maintaining/processing, reviewing, and closing-out physical/electronic file(s), including all related administrative actions associated with the project(s)</w:t>
            </w:r>
          </w:p>
        </w:tc>
        <w:tc>
          <w:tcPr>
            <w:tcW w:w="1432" w:type="dxa"/>
            <w:tcBorders>
              <w:bottom w:val="single" w:color="auto" w:sz="12" w:space="0"/>
            </w:tcBorders>
            <w:shd w:val="clear" w:color="auto" w:fill="auto"/>
            <w:noWrap/>
            <w:vAlign w:val="center"/>
          </w:tcPr>
          <w:p w:rsidRPr="00E95C8E" w:rsidR="002E46B4" w:rsidP="002E46B4" w:rsidRDefault="002E46B4" w14:paraId="1C4AFE01" w14:textId="2E7CC675">
            <w:pPr>
              <w:widowControl/>
              <w:autoSpaceDE/>
              <w:autoSpaceDN/>
              <w:adjustRightInd/>
              <w:jc w:val="center"/>
              <w:rPr>
                <w:rFonts w:ascii="Tahoma" w:hAnsi="Tahoma" w:cs="Tahoma"/>
                <w:color w:val="000000"/>
              </w:rPr>
            </w:pPr>
            <w:r>
              <w:rPr>
                <w:rFonts w:ascii="Tahoma" w:hAnsi="Tahoma" w:cs="Tahoma"/>
                <w:color w:val="000000"/>
              </w:rPr>
              <w:t>259</w:t>
            </w:r>
          </w:p>
        </w:tc>
        <w:tc>
          <w:tcPr>
            <w:tcW w:w="1164" w:type="dxa"/>
            <w:tcBorders>
              <w:bottom w:val="single" w:color="auto" w:sz="12" w:space="0"/>
            </w:tcBorders>
            <w:vAlign w:val="center"/>
          </w:tcPr>
          <w:p w:rsidRPr="00E95C8E" w:rsidR="002E46B4" w:rsidP="002E46B4" w:rsidRDefault="002E46B4" w14:paraId="03FF228A"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64" w:type="dxa"/>
            <w:tcBorders>
              <w:bottom w:val="single" w:color="auto" w:sz="12" w:space="0"/>
            </w:tcBorders>
            <w:shd w:val="clear" w:color="auto" w:fill="auto"/>
            <w:vAlign w:val="center"/>
          </w:tcPr>
          <w:p w:rsidRPr="00E95C8E" w:rsidR="002E46B4" w:rsidP="002E46B4" w:rsidRDefault="002E46B4" w14:paraId="6DDCC81E" w14:textId="03D63AFE">
            <w:pPr>
              <w:widowControl/>
              <w:autoSpaceDE/>
              <w:autoSpaceDN/>
              <w:adjustRightInd/>
              <w:jc w:val="center"/>
              <w:rPr>
                <w:rFonts w:ascii="Tahoma" w:hAnsi="Tahoma" w:cs="Tahoma"/>
                <w:color w:val="000000"/>
              </w:rPr>
            </w:pPr>
            <w:r>
              <w:rPr>
                <w:rFonts w:ascii="Tahoma" w:hAnsi="Tahoma" w:cs="Tahoma"/>
                <w:color w:val="000000"/>
              </w:rPr>
              <w:t>259</w:t>
            </w:r>
          </w:p>
        </w:tc>
        <w:tc>
          <w:tcPr>
            <w:tcW w:w="1164" w:type="dxa"/>
            <w:tcBorders>
              <w:bottom w:val="single" w:color="auto" w:sz="12" w:space="0"/>
            </w:tcBorders>
            <w:shd w:val="clear" w:color="auto" w:fill="auto"/>
            <w:noWrap/>
            <w:vAlign w:val="center"/>
          </w:tcPr>
          <w:p w:rsidRPr="00E95C8E" w:rsidR="002E46B4" w:rsidP="002E46B4" w:rsidRDefault="002E46B4" w14:paraId="49F62BBF" w14:textId="77777777">
            <w:pPr>
              <w:widowControl/>
              <w:autoSpaceDE/>
              <w:autoSpaceDN/>
              <w:adjustRightInd/>
              <w:jc w:val="center"/>
              <w:rPr>
                <w:rFonts w:ascii="Tahoma" w:hAnsi="Tahoma" w:cs="Tahoma"/>
                <w:color w:val="000000"/>
              </w:rPr>
            </w:pPr>
            <w:r w:rsidRPr="00E95C8E">
              <w:rPr>
                <w:rFonts w:ascii="Tahoma" w:hAnsi="Tahoma" w:cs="Tahoma"/>
                <w:color w:val="000000"/>
              </w:rPr>
              <w:t>1.00</w:t>
            </w:r>
          </w:p>
        </w:tc>
        <w:tc>
          <w:tcPr>
            <w:tcW w:w="977" w:type="dxa"/>
            <w:tcBorders>
              <w:bottom w:val="single" w:color="auto" w:sz="12" w:space="0"/>
            </w:tcBorders>
            <w:shd w:val="clear" w:color="auto" w:fill="auto"/>
            <w:noWrap/>
            <w:vAlign w:val="center"/>
          </w:tcPr>
          <w:p w:rsidRPr="00E95C8E" w:rsidR="002E46B4" w:rsidP="002E46B4" w:rsidRDefault="002E46B4" w14:paraId="03F91A2E" w14:textId="4CA1D67F">
            <w:pPr>
              <w:widowControl/>
              <w:autoSpaceDE/>
              <w:autoSpaceDN/>
              <w:adjustRightInd/>
              <w:jc w:val="center"/>
              <w:rPr>
                <w:rFonts w:ascii="Tahoma" w:hAnsi="Tahoma" w:cs="Tahoma"/>
                <w:color w:val="000000"/>
              </w:rPr>
            </w:pPr>
            <w:r>
              <w:rPr>
                <w:rFonts w:ascii="Tahoma" w:hAnsi="Tahoma" w:cs="Tahoma"/>
                <w:color w:val="000000"/>
              </w:rPr>
              <w:t>259</w:t>
            </w:r>
          </w:p>
        </w:tc>
      </w:tr>
      <w:tr w:rsidRPr="00E95C8E" w:rsidR="007D484E" w:rsidTr="002E46B4" w14:paraId="05BD47A6" w14:textId="77777777">
        <w:trPr>
          <w:jc w:val="center"/>
        </w:trPr>
        <w:tc>
          <w:tcPr>
            <w:tcW w:w="3761" w:type="dxa"/>
            <w:shd w:val="clear" w:color="auto" w:fill="A6A6A6"/>
            <w:noWrap/>
            <w:vAlign w:val="bottom"/>
          </w:tcPr>
          <w:p w:rsidRPr="00E95C8E" w:rsidR="007D484E" w:rsidP="00B0176C" w:rsidRDefault="007D484E" w14:paraId="43B82592" w14:textId="77777777">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32" w:type="dxa"/>
            <w:shd w:val="clear" w:color="auto" w:fill="A6A6A6"/>
            <w:noWrap/>
            <w:vAlign w:val="bottom"/>
          </w:tcPr>
          <w:p w:rsidRPr="00E95C8E" w:rsidR="007D484E" w:rsidP="00B0176C" w:rsidRDefault="002E46B4" w14:paraId="0A862A02" w14:textId="04B44389">
            <w:pPr>
              <w:widowControl/>
              <w:autoSpaceDE/>
              <w:autoSpaceDN/>
              <w:adjustRightInd/>
              <w:jc w:val="center"/>
              <w:rPr>
                <w:rFonts w:ascii="Tahoma" w:hAnsi="Tahoma" w:cs="Tahoma"/>
                <w:color w:val="000000"/>
              </w:rPr>
            </w:pPr>
            <w:r>
              <w:rPr>
                <w:rFonts w:ascii="Tahoma" w:hAnsi="Tahoma" w:cs="Tahoma"/>
                <w:color w:val="000000"/>
              </w:rPr>
              <w:fldChar w:fldCharType="begin"/>
            </w:r>
            <w:r>
              <w:rPr>
                <w:rFonts w:ascii="Tahoma" w:hAnsi="Tahoma" w:cs="Tahoma"/>
                <w:color w:val="000000"/>
              </w:rPr>
              <w:instrText xml:space="preserve"> =SUM(ABOVE) </w:instrText>
            </w:r>
            <w:r>
              <w:rPr>
                <w:rFonts w:ascii="Tahoma" w:hAnsi="Tahoma" w:cs="Tahoma"/>
                <w:color w:val="000000"/>
              </w:rPr>
              <w:fldChar w:fldCharType="separate"/>
            </w:r>
            <w:r>
              <w:rPr>
                <w:rFonts w:ascii="Tahoma" w:hAnsi="Tahoma" w:cs="Tahoma"/>
                <w:noProof/>
                <w:color w:val="000000"/>
              </w:rPr>
              <w:t>25,928</w:t>
            </w:r>
            <w:r>
              <w:rPr>
                <w:rFonts w:ascii="Tahoma" w:hAnsi="Tahoma" w:cs="Tahoma"/>
                <w:color w:val="000000"/>
              </w:rPr>
              <w:fldChar w:fldCharType="end"/>
            </w:r>
          </w:p>
        </w:tc>
        <w:tc>
          <w:tcPr>
            <w:tcW w:w="1164" w:type="dxa"/>
            <w:shd w:val="clear" w:color="auto" w:fill="A6A6A6"/>
            <w:vAlign w:val="center"/>
          </w:tcPr>
          <w:p w:rsidRPr="00E95C8E" w:rsidR="007D484E" w:rsidP="00B0176C" w:rsidRDefault="007D484E" w14:paraId="58064BA4"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164" w:type="dxa"/>
            <w:shd w:val="clear" w:color="auto" w:fill="A6A6A6"/>
            <w:vAlign w:val="center"/>
          </w:tcPr>
          <w:p w:rsidRPr="00E95C8E" w:rsidR="007D484E" w:rsidP="00B0176C" w:rsidRDefault="002E46B4" w14:paraId="0490C645" w14:textId="27BF5A03">
            <w:pPr>
              <w:widowControl/>
              <w:autoSpaceDE/>
              <w:autoSpaceDN/>
              <w:adjustRightInd/>
              <w:jc w:val="center"/>
              <w:rPr>
                <w:rFonts w:ascii="Tahoma" w:hAnsi="Tahoma" w:cs="Tahoma"/>
                <w:color w:val="000000"/>
              </w:rPr>
            </w:pPr>
            <w:r>
              <w:rPr>
                <w:rFonts w:ascii="Tahoma" w:hAnsi="Tahoma" w:cs="Tahoma"/>
                <w:color w:val="000000"/>
              </w:rPr>
              <w:fldChar w:fldCharType="begin"/>
            </w:r>
            <w:r>
              <w:rPr>
                <w:rFonts w:ascii="Tahoma" w:hAnsi="Tahoma" w:cs="Tahoma"/>
                <w:color w:val="000000"/>
              </w:rPr>
              <w:instrText xml:space="preserve"> =SUM(ABOVE) </w:instrText>
            </w:r>
            <w:r>
              <w:rPr>
                <w:rFonts w:ascii="Tahoma" w:hAnsi="Tahoma" w:cs="Tahoma"/>
                <w:color w:val="000000"/>
              </w:rPr>
              <w:fldChar w:fldCharType="separate"/>
            </w:r>
            <w:r>
              <w:rPr>
                <w:rFonts w:ascii="Tahoma" w:hAnsi="Tahoma" w:cs="Tahoma"/>
                <w:noProof/>
                <w:color w:val="000000"/>
              </w:rPr>
              <w:t>25,928</w:t>
            </w:r>
            <w:r>
              <w:rPr>
                <w:rFonts w:ascii="Tahoma" w:hAnsi="Tahoma" w:cs="Tahoma"/>
                <w:color w:val="000000"/>
              </w:rPr>
              <w:fldChar w:fldCharType="end"/>
            </w:r>
          </w:p>
        </w:tc>
        <w:tc>
          <w:tcPr>
            <w:tcW w:w="1164" w:type="dxa"/>
            <w:shd w:val="clear" w:color="auto" w:fill="A6A6A6"/>
            <w:noWrap/>
            <w:vAlign w:val="bottom"/>
          </w:tcPr>
          <w:p w:rsidRPr="00E95C8E" w:rsidR="007D484E" w:rsidP="00B0176C" w:rsidRDefault="007D484E" w14:paraId="411309ED"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977" w:type="dxa"/>
            <w:shd w:val="clear" w:color="auto" w:fill="A6A6A6"/>
            <w:noWrap/>
            <w:vAlign w:val="bottom"/>
          </w:tcPr>
          <w:p w:rsidRPr="00E95C8E" w:rsidR="007D484E" w:rsidP="00B0176C" w:rsidRDefault="002E46B4" w14:paraId="1270A02B" w14:textId="0428B9BF">
            <w:pPr>
              <w:widowControl/>
              <w:autoSpaceDE/>
              <w:autoSpaceDN/>
              <w:adjustRightInd/>
              <w:jc w:val="center"/>
              <w:rPr>
                <w:rFonts w:ascii="Tahoma" w:hAnsi="Tahoma" w:cs="Tahoma"/>
                <w:color w:val="000000"/>
              </w:rPr>
            </w:pPr>
            <w:r>
              <w:rPr>
                <w:rFonts w:ascii="Tahoma" w:hAnsi="Tahoma" w:cs="Tahoma"/>
                <w:color w:val="000000"/>
              </w:rPr>
              <w:fldChar w:fldCharType="begin"/>
            </w:r>
            <w:r>
              <w:rPr>
                <w:rFonts w:ascii="Tahoma" w:hAnsi="Tahoma" w:cs="Tahoma"/>
                <w:color w:val="000000"/>
              </w:rPr>
              <w:instrText xml:space="preserve"> =SUM(ABOVE) </w:instrText>
            </w:r>
            <w:r>
              <w:rPr>
                <w:rFonts w:ascii="Tahoma" w:hAnsi="Tahoma" w:cs="Tahoma"/>
                <w:color w:val="000000"/>
              </w:rPr>
              <w:fldChar w:fldCharType="separate"/>
            </w:r>
            <w:r>
              <w:rPr>
                <w:rFonts w:ascii="Tahoma" w:hAnsi="Tahoma" w:cs="Tahoma"/>
                <w:noProof/>
                <w:color w:val="000000"/>
              </w:rPr>
              <w:t>25,928</w:t>
            </w:r>
            <w:r>
              <w:rPr>
                <w:rFonts w:ascii="Tahoma" w:hAnsi="Tahoma" w:cs="Tahoma"/>
                <w:color w:val="000000"/>
              </w:rPr>
              <w:fldChar w:fldCharType="end"/>
            </w:r>
          </w:p>
        </w:tc>
      </w:tr>
    </w:tbl>
    <w:p w:rsidR="007D484E" w:rsidP="007D484E" w:rsidRDefault="007D484E" w14:paraId="49725D5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00A96684" w:rsidP="007D484E" w:rsidRDefault="00A96684" w14:paraId="0756E83F"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Pr="00E95C8E" w:rsidR="007D484E" w:rsidP="007D484E" w:rsidRDefault="007D484E" w14:paraId="437452C9" w14:textId="2BF59F48">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 Provide estimates of annualized cost to respondents for the hour burdens for collections of information, identifying and using appropriate wage rate categories.</w:t>
      </w:r>
    </w:p>
    <w:p w:rsidRPr="00E95C8E" w:rsidR="007D484E" w:rsidP="007D484E" w:rsidRDefault="007D484E" w14:paraId="6098C3FB"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E95C8E">
        <w:rPr>
          <w:rFonts w:ascii="Tahoma" w:hAnsi="Tahoma" w:cs="Tahoma"/>
          <w:sz w:val="22"/>
          <w:szCs w:val="22"/>
        </w:rPr>
        <w:t>Table 3:  Estimated Annualized Cost to Respondents</w:t>
      </w:r>
    </w:p>
    <w:tbl>
      <w:tblPr>
        <w:tblW w:w="5055"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082"/>
        <w:gridCol w:w="1494"/>
        <w:gridCol w:w="1720"/>
        <w:gridCol w:w="1498"/>
        <w:gridCol w:w="1821"/>
      </w:tblGrid>
      <w:tr w:rsidRPr="00E95C8E" w:rsidR="007D484E" w:rsidTr="00B0176C" w14:paraId="7B94120B" w14:textId="77777777">
        <w:trPr>
          <w:trHeight w:val="825"/>
          <w:jc w:val="center"/>
        </w:trPr>
        <w:tc>
          <w:tcPr>
            <w:tcW w:w="3082" w:type="dxa"/>
            <w:shd w:val="clear" w:color="auto" w:fill="A6A6A6"/>
            <w:vAlign w:val="center"/>
          </w:tcPr>
          <w:p w:rsidRPr="00E95C8E" w:rsidR="007D484E" w:rsidP="00B0176C" w:rsidRDefault="007D484E" w14:paraId="5FA361A7"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Description of activity</w:t>
            </w:r>
          </w:p>
        </w:tc>
        <w:tc>
          <w:tcPr>
            <w:tcW w:w="1494" w:type="dxa"/>
            <w:shd w:val="clear" w:color="auto" w:fill="A6A6A6"/>
            <w:vAlign w:val="center"/>
          </w:tcPr>
          <w:p w:rsidRPr="00E95C8E" w:rsidR="007D484E" w:rsidP="00B0176C" w:rsidRDefault="007D484E" w14:paraId="19E62BF9"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Total Responses</w:t>
            </w:r>
          </w:p>
        </w:tc>
        <w:tc>
          <w:tcPr>
            <w:tcW w:w="1720" w:type="dxa"/>
            <w:shd w:val="clear" w:color="auto" w:fill="A6A6A6"/>
            <w:vAlign w:val="center"/>
          </w:tcPr>
          <w:p w:rsidRPr="00E95C8E" w:rsidR="007D484E" w:rsidP="00B0176C" w:rsidRDefault="007D484E" w14:paraId="2E319CF1"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Total Annual Burden on Respondents (</w:t>
            </w:r>
            <w:proofErr w:type="spellStart"/>
            <w:r w:rsidRPr="00E95C8E">
              <w:rPr>
                <w:rFonts w:ascii="Tahoma" w:hAnsi="Tahoma" w:cs="Tahoma"/>
                <w:bCs/>
                <w:smallCaps/>
                <w:sz w:val="18"/>
                <w:szCs w:val="18"/>
              </w:rPr>
              <w:t>Hrs</w:t>
            </w:r>
            <w:proofErr w:type="spellEnd"/>
            <w:r w:rsidRPr="00E95C8E">
              <w:rPr>
                <w:rFonts w:ascii="Tahoma" w:hAnsi="Tahoma" w:cs="Tahoma"/>
                <w:bCs/>
                <w:smallCaps/>
                <w:sz w:val="18"/>
                <w:szCs w:val="18"/>
              </w:rPr>
              <w:t>)</w:t>
            </w:r>
          </w:p>
        </w:tc>
        <w:tc>
          <w:tcPr>
            <w:tcW w:w="1498" w:type="dxa"/>
            <w:shd w:val="clear" w:color="auto" w:fill="A6A6A6"/>
            <w:vAlign w:val="center"/>
          </w:tcPr>
          <w:p w:rsidRPr="00E95C8E" w:rsidR="007D484E" w:rsidP="00B0176C" w:rsidRDefault="007D484E" w14:paraId="405E86D8"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Average Income per Hour*</w:t>
            </w:r>
          </w:p>
        </w:tc>
        <w:tc>
          <w:tcPr>
            <w:tcW w:w="1821" w:type="dxa"/>
            <w:shd w:val="clear" w:color="auto" w:fill="A6A6A6"/>
            <w:vAlign w:val="center"/>
          </w:tcPr>
          <w:p w:rsidRPr="00E95C8E" w:rsidR="007D484E" w:rsidP="00B0176C" w:rsidRDefault="007D484E" w14:paraId="0567D647"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Cost to Respondents</w:t>
            </w:r>
          </w:p>
        </w:tc>
      </w:tr>
      <w:tr w:rsidRPr="00E95C8E" w:rsidR="002E46B4" w:rsidTr="00023981" w14:paraId="74DB0CE9" w14:textId="77777777">
        <w:trPr>
          <w:trHeight w:val="144"/>
          <w:jc w:val="center"/>
        </w:trPr>
        <w:tc>
          <w:tcPr>
            <w:tcW w:w="3082" w:type="dxa"/>
            <w:shd w:val="clear" w:color="auto" w:fill="auto"/>
          </w:tcPr>
          <w:p w:rsidRPr="00E95C8E" w:rsidR="002E46B4" w:rsidP="002E46B4" w:rsidRDefault="002E46B4" w14:paraId="7A852F4C" w14:textId="77777777">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shd w:val="clear" w:color="auto" w:fill="auto"/>
            <w:vAlign w:val="center"/>
          </w:tcPr>
          <w:p w:rsidRPr="00E95C8E" w:rsidR="002E46B4" w:rsidP="002E46B4" w:rsidRDefault="002E46B4" w14:paraId="627467D3" w14:textId="77F36F0E">
            <w:pPr>
              <w:widowControl/>
              <w:autoSpaceDE/>
              <w:autoSpaceDN/>
              <w:adjustRightInd/>
              <w:jc w:val="center"/>
              <w:rPr>
                <w:rFonts w:ascii="Tahoma" w:hAnsi="Tahoma" w:cs="Tahoma"/>
                <w:color w:val="000000"/>
              </w:rPr>
            </w:pPr>
            <w:r>
              <w:rPr>
                <w:rFonts w:ascii="Tahoma" w:hAnsi="Tahoma" w:cs="Tahoma"/>
                <w:color w:val="000000"/>
              </w:rPr>
              <w:t>15,038</w:t>
            </w:r>
          </w:p>
        </w:tc>
        <w:tc>
          <w:tcPr>
            <w:tcW w:w="17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95C8E" w:rsidR="002E46B4" w:rsidP="002E46B4" w:rsidRDefault="002E46B4" w14:paraId="26BFF52D" w14:textId="50F87055">
            <w:pPr>
              <w:widowControl/>
              <w:autoSpaceDE/>
              <w:autoSpaceDN/>
              <w:adjustRightInd/>
              <w:jc w:val="center"/>
              <w:rPr>
                <w:rFonts w:ascii="Tahoma" w:hAnsi="Tahoma" w:cs="Tahoma"/>
                <w:color w:val="000000"/>
              </w:rPr>
            </w:pPr>
            <w:r>
              <w:rPr>
                <w:rFonts w:ascii="Calibri" w:hAnsi="Calibri" w:cs="Calibri"/>
                <w:color w:val="000000"/>
              </w:rPr>
              <w:t xml:space="preserve">145,571 </w:t>
            </w:r>
          </w:p>
        </w:tc>
        <w:tc>
          <w:tcPr>
            <w:tcW w:w="1498" w:type="dxa"/>
            <w:shd w:val="clear" w:color="auto" w:fill="auto"/>
            <w:noWrap/>
            <w:vAlign w:val="center"/>
          </w:tcPr>
          <w:p w:rsidRPr="00E95C8E" w:rsidR="002E46B4" w:rsidP="002E46B4" w:rsidRDefault="002E46B4" w14:paraId="2D2D8BED" w14:textId="56BCDF29">
            <w:pPr>
              <w:widowControl/>
              <w:autoSpaceDE/>
              <w:autoSpaceDN/>
              <w:adjustRightInd/>
              <w:jc w:val="center"/>
              <w:rPr>
                <w:rFonts w:ascii="Tahoma" w:hAnsi="Tahoma" w:cs="Tahoma"/>
                <w:color w:val="000000"/>
              </w:rPr>
            </w:pPr>
            <w:r w:rsidRPr="00E95C8E">
              <w:rPr>
                <w:rFonts w:ascii="Tahoma" w:hAnsi="Tahoma" w:cs="Tahoma"/>
                <w:color w:val="000000"/>
              </w:rPr>
              <w:t>$</w:t>
            </w:r>
            <w:r>
              <w:rPr>
                <w:rFonts w:ascii="Tahoma" w:hAnsi="Tahoma" w:cs="Tahoma"/>
                <w:color w:val="000000"/>
              </w:rPr>
              <w:t>40.53</w:t>
            </w:r>
          </w:p>
        </w:tc>
        <w:tc>
          <w:tcPr>
            <w:tcW w:w="1821" w:type="dxa"/>
            <w:shd w:val="clear" w:color="auto" w:fill="auto"/>
            <w:noWrap/>
            <w:vAlign w:val="center"/>
          </w:tcPr>
          <w:p w:rsidRPr="00E95C8E" w:rsidR="002E46B4" w:rsidP="002E46B4" w:rsidRDefault="002E46B4" w14:paraId="475DCF00" w14:textId="65FA5DA5">
            <w:pPr>
              <w:widowControl/>
              <w:autoSpaceDE/>
              <w:autoSpaceDN/>
              <w:adjustRightInd/>
              <w:jc w:val="center"/>
              <w:rPr>
                <w:rFonts w:ascii="Tahoma" w:hAnsi="Tahoma" w:cs="Tahoma"/>
                <w:color w:val="000000"/>
              </w:rPr>
            </w:pPr>
            <w:r w:rsidRPr="00E95C8E">
              <w:rPr>
                <w:rFonts w:ascii="Tahoma" w:hAnsi="Tahoma" w:cs="Tahoma"/>
                <w:color w:val="000000"/>
              </w:rPr>
              <w:t>$</w:t>
            </w:r>
            <w:r w:rsidR="009254B3">
              <w:rPr>
                <w:rFonts w:ascii="Tahoma" w:hAnsi="Tahoma" w:cs="Tahoma"/>
                <w:color w:val="000000"/>
              </w:rPr>
              <w:t>5,899,986</w:t>
            </w:r>
            <w:r w:rsidRPr="00E95C8E">
              <w:rPr>
                <w:rFonts w:ascii="Tahoma" w:hAnsi="Tahoma" w:cs="Tahoma"/>
                <w:color w:val="000000"/>
              </w:rPr>
              <w:t>**</w:t>
            </w:r>
          </w:p>
        </w:tc>
      </w:tr>
      <w:tr w:rsidRPr="00E95C8E" w:rsidR="002E46B4" w:rsidTr="00023981" w14:paraId="111170A4" w14:textId="77777777">
        <w:trPr>
          <w:trHeight w:val="144"/>
          <w:jc w:val="center"/>
        </w:trPr>
        <w:tc>
          <w:tcPr>
            <w:tcW w:w="3082" w:type="dxa"/>
            <w:tcBorders>
              <w:bottom w:val="single" w:color="auto" w:sz="12" w:space="0"/>
            </w:tcBorders>
            <w:shd w:val="clear" w:color="auto" w:fill="auto"/>
          </w:tcPr>
          <w:p w:rsidRPr="00E95C8E" w:rsidR="002E46B4" w:rsidP="002E46B4" w:rsidRDefault="002E46B4" w14:paraId="128B45A7" w14:textId="77777777">
            <w:pPr>
              <w:widowControl/>
              <w:autoSpaceDE/>
              <w:autoSpaceDN/>
              <w:adjustRightInd/>
              <w:rPr>
                <w:rFonts w:ascii="Tahoma" w:hAnsi="Tahoma" w:cs="Tahoma"/>
                <w:bCs/>
                <w:sz w:val="20"/>
                <w:szCs w:val="20"/>
              </w:rPr>
            </w:pPr>
            <w:r w:rsidRPr="00E95C8E">
              <w:rPr>
                <w:rFonts w:ascii="Tahoma" w:hAnsi="Tahoma" w:cs="Tahoma"/>
                <w:b/>
                <w:bCs/>
                <w:sz w:val="20"/>
                <w:szCs w:val="20"/>
              </w:rPr>
              <w:t>Government</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tcBorders>
              <w:bottom w:val="single" w:color="auto" w:sz="12" w:space="0"/>
            </w:tcBorders>
            <w:shd w:val="clear" w:color="auto" w:fill="auto"/>
            <w:vAlign w:val="center"/>
          </w:tcPr>
          <w:p w:rsidRPr="00E95C8E" w:rsidR="002E46B4" w:rsidP="002E46B4" w:rsidRDefault="002E46B4" w14:paraId="03FBC6A7" w14:textId="36303B3E">
            <w:pPr>
              <w:widowControl/>
              <w:autoSpaceDE/>
              <w:autoSpaceDN/>
              <w:adjustRightInd/>
              <w:jc w:val="center"/>
              <w:rPr>
                <w:rFonts w:ascii="Tahoma" w:hAnsi="Tahoma" w:cs="Tahoma"/>
                <w:color w:val="000000"/>
              </w:rPr>
            </w:pPr>
            <w:r>
              <w:rPr>
                <w:rFonts w:ascii="Tahoma" w:hAnsi="Tahoma" w:cs="Tahoma"/>
                <w:color w:val="000000"/>
              </w:rPr>
              <w:t>10,631</w:t>
            </w:r>
          </w:p>
        </w:tc>
        <w:tc>
          <w:tcPr>
            <w:tcW w:w="1720" w:type="dxa"/>
            <w:tcBorders>
              <w:top w:val="nil"/>
              <w:left w:val="single" w:color="auto" w:sz="4" w:space="0"/>
              <w:bottom w:val="single" w:color="auto" w:sz="4" w:space="0"/>
              <w:right w:val="single" w:color="auto" w:sz="4" w:space="0"/>
            </w:tcBorders>
            <w:shd w:val="clear" w:color="auto" w:fill="auto"/>
            <w:noWrap/>
            <w:vAlign w:val="center"/>
          </w:tcPr>
          <w:p w:rsidRPr="00E95C8E" w:rsidR="002E46B4" w:rsidP="002E46B4" w:rsidRDefault="002E46B4" w14:paraId="6D00A3DF" w14:textId="735D81D4">
            <w:pPr>
              <w:widowControl/>
              <w:autoSpaceDE/>
              <w:autoSpaceDN/>
              <w:adjustRightInd/>
              <w:jc w:val="center"/>
              <w:rPr>
                <w:rFonts w:ascii="Tahoma" w:hAnsi="Tahoma" w:cs="Tahoma"/>
                <w:color w:val="000000"/>
              </w:rPr>
            </w:pPr>
            <w:r>
              <w:rPr>
                <w:rFonts w:ascii="Calibri" w:hAnsi="Calibri" w:cs="Calibri"/>
                <w:color w:val="000000"/>
              </w:rPr>
              <w:t xml:space="preserve">102,904 </w:t>
            </w:r>
          </w:p>
        </w:tc>
        <w:tc>
          <w:tcPr>
            <w:tcW w:w="1498" w:type="dxa"/>
            <w:tcBorders>
              <w:bottom w:val="single" w:color="auto" w:sz="12" w:space="0"/>
            </w:tcBorders>
            <w:shd w:val="clear" w:color="auto" w:fill="auto"/>
            <w:noWrap/>
            <w:vAlign w:val="center"/>
          </w:tcPr>
          <w:p w:rsidRPr="00E95C8E" w:rsidR="002E46B4" w:rsidP="002E46B4" w:rsidRDefault="002E46B4" w14:paraId="4C9B8C7C" w14:textId="77BF09A2">
            <w:pPr>
              <w:widowControl/>
              <w:autoSpaceDE/>
              <w:autoSpaceDN/>
              <w:adjustRightInd/>
              <w:jc w:val="center"/>
              <w:rPr>
                <w:rFonts w:ascii="Tahoma" w:hAnsi="Tahoma" w:cs="Tahoma"/>
                <w:color w:val="000000"/>
              </w:rPr>
            </w:pPr>
            <w:r w:rsidRPr="00E95C8E">
              <w:rPr>
                <w:rFonts w:ascii="Tahoma" w:hAnsi="Tahoma" w:cs="Tahoma"/>
                <w:color w:val="000000"/>
              </w:rPr>
              <w:t>$</w:t>
            </w:r>
            <w:r>
              <w:rPr>
                <w:rFonts w:ascii="Tahoma" w:hAnsi="Tahoma" w:cs="Tahoma"/>
                <w:color w:val="000000"/>
              </w:rPr>
              <w:t>40.53</w:t>
            </w:r>
          </w:p>
        </w:tc>
        <w:tc>
          <w:tcPr>
            <w:tcW w:w="1821" w:type="dxa"/>
            <w:tcBorders>
              <w:bottom w:val="single" w:color="auto" w:sz="12" w:space="0"/>
            </w:tcBorders>
            <w:shd w:val="clear" w:color="auto" w:fill="auto"/>
            <w:noWrap/>
            <w:vAlign w:val="center"/>
          </w:tcPr>
          <w:p w:rsidRPr="00E95C8E" w:rsidR="002E46B4" w:rsidP="002E46B4" w:rsidRDefault="002E46B4" w14:paraId="06694F3C" w14:textId="654A86B8">
            <w:pPr>
              <w:widowControl/>
              <w:autoSpaceDE/>
              <w:autoSpaceDN/>
              <w:adjustRightInd/>
              <w:jc w:val="center"/>
              <w:rPr>
                <w:rFonts w:ascii="Tahoma" w:hAnsi="Tahoma" w:cs="Tahoma"/>
                <w:color w:val="000000"/>
              </w:rPr>
            </w:pPr>
            <w:r w:rsidRPr="00E95C8E">
              <w:rPr>
                <w:rFonts w:ascii="Tahoma" w:hAnsi="Tahoma" w:cs="Tahoma"/>
                <w:color w:val="000000"/>
              </w:rPr>
              <w:t>$</w:t>
            </w:r>
            <w:r w:rsidR="009254B3">
              <w:rPr>
                <w:rFonts w:ascii="Tahoma" w:hAnsi="Tahoma" w:cs="Tahoma"/>
                <w:color w:val="000000"/>
              </w:rPr>
              <w:t>4,170,680</w:t>
            </w:r>
            <w:r w:rsidRPr="00E95C8E">
              <w:rPr>
                <w:rFonts w:ascii="Tahoma" w:hAnsi="Tahoma" w:cs="Tahoma"/>
                <w:color w:val="000000"/>
              </w:rPr>
              <w:t>**</w:t>
            </w:r>
          </w:p>
        </w:tc>
      </w:tr>
      <w:tr w:rsidRPr="00E95C8E" w:rsidR="002E46B4" w:rsidTr="00023981" w14:paraId="2CBC8C92" w14:textId="77777777">
        <w:trPr>
          <w:trHeight w:val="144"/>
          <w:jc w:val="center"/>
        </w:trPr>
        <w:tc>
          <w:tcPr>
            <w:tcW w:w="3082" w:type="dxa"/>
            <w:tcBorders>
              <w:bottom w:val="single" w:color="auto" w:sz="12" w:space="0"/>
            </w:tcBorders>
            <w:shd w:val="clear" w:color="auto" w:fill="auto"/>
          </w:tcPr>
          <w:p w:rsidRPr="00E95C8E" w:rsidR="002E46B4" w:rsidP="002E46B4" w:rsidRDefault="002E46B4" w14:paraId="651AEDC3" w14:textId="77777777">
            <w:pPr>
              <w:widowControl/>
              <w:autoSpaceDE/>
              <w:autoSpaceDN/>
              <w:adjustRightInd/>
              <w:rPr>
                <w:rFonts w:ascii="Tahoma" w:hAnsi="Tahoma" w:cs="Tahoma"/>
                <w:b/>
                <w:bCs/>
                <w:sz w:val="20"/>
                <w:szCs w:val="20"/>
              </w:rPr>
            </w:pPr>
            <w:r w:rsidRPr="00E95C8E">
              <w:rPr>
                <w:rFonts w:ascii="Tahoma" w:hAnsi="Tahoma" w:cs="Tahoma"/>
                <w:b/>
                <w:bCs/>
                <w:sz w:val="20"/>
                <w:szCs w:val="20"/>
              </w:rPr>
              <w:t>Individuals</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tcBorders>
              <w:bottom w:val="single" w:color="auto" w:sz="12" w:space="0"/>
            </w:tcBorders>
            <w:shd w:val="clear" w:color="auto" w:fill="auto"/>
            <w:vAlign w:val="center"/>
          </w:tcPr>
          <w:p w:rsidRPr="00E95C8E" w:rsidR="002E46B4" w:rsidP="002E46B4" w:rsidRDefault="002E46B4" w14:paraId="552035CB" w14:textId="771F1F7A">
            <w:pPr>
              <w:widowControl/>
              <w:autoSpaceDE/>
              <w:autoSpaceDN/>
              <w:adjustRightInd/>
              <w:jc w:val="center"/>
              <w:rPr>
                <w:rFonts w:ascii="Tahoma" w:hAnsi="Tahoma" w:cs="Tahoma"/>
                <w:color w:val="000000"/>
              </w:rPr>
            </w:pPr>
            <w:r>
              <w:rPr>
                <w:rFonts w:ascii="Tahoma" w:hAnsi="Tahoma" w:cs="Tahoma"/>
                <w:color w:val="000000"/>
              </w:rPr>
              <w:t>259</w:t>
            </w:r>
          </w:p>
        </w:tc>
        <w:tc>
          <w:tcPr>
            <w:tcW w:w="1720" w:type="dxa"/>
            <w:tcBorders>
              <w:top w:val="nil"/>
              <w:left w:val="single" w:color="auto" w:sz="4" w:space="0"/>
              <w:bottom w:val="single" w:color="auto" w:sz="4" w:space="0"/>
              <w:right w:val="single" w:color="auto" w:sz="4" w:space="0"/>
            </w:tcBorders>
            <w:shd w:val="clear" w:color="auto" w:fill="auto"/>
            <w:noWrap/>
            <w:vAlign w:val="center"/>
          </w:tcPr>
          <w:p w:rsidRPr="00E95C8E" w:rsidR="002E46B4" w:rsidP="002E46B4" w:rsidRDefault="002E46B4" w14:paraId="4FBC926C" w14:textId="000774F9">
            <w:pPr>
              <w:widowControl/>
              <w:autoSpaceDE/>
              <w:autoSpaceDN/>
              <w:adjustRightInd/>
              <w:jc w:val="center"/>
              <w:rPr>
                <w:rFonts w:ascii="Tahoma" w:hAnsi="Tahoma" w:cs="Tahoma"/>
                <w:color w:val="000000"/>
              </w:rPr>
            </w:pPr>
            <w:r>
              <w:rPr>
                <w:rFonts w:ascii="Calibri" w:hAnsi="Calibri" w:cs="Calibri"/>
                <w:color w:val="000000"/>
              </w:rPr>
              <w:t xml:space="preserve">2,510 </w:t>
            </w:r>
          </w:p>
        </w:tc>
        <w:tc>
          <w:tcPr>
            <w:tcW w:w="1498" w:type="dxa"/>
            <w:tcBorders>
              <w:bottom w:val="single" w:color="auto" w:sz="12" w:space="0"/>
            </w:tcBorders>
            <w:shd w:val="clear" w:color="auto" w:fill="auto"/>
            <w:noWrap/>
            <w:vAlign w:val="center"/>
          </w:tcPr>
          <w:p w:rsidRPr="00E95C8E" w:rsidR="002E46B4" w:rsidP="002E46B4" w:rsidRDefault="002E46B4" w14:paraId="104A25BC" w14:textId="146DBF8C">
            <w:pPr>
              <w:widowControl/>
              <w:autoSpaceDE/>
              <w:autoSpaceDN/>
              <w:adjustRightInd/>
              <w:jc w:val="center"/>
              <w:rPr>
                <w:rFonts w:ascii="Tahoma" w:hAnsi="Tahoma" w:cs="Tahoma"/>
                <w:color w:val="000000"/>
              </w:rPr>
            </w:pPr>
            <w:r w:rsidRPr="00E95C8E">
              <w:rPr>
                <w:rFonts w:ascii="Tahoma" w:hAnsi="Tahoma" w:cs="Tahoma"/>
                <w:color w:val="000000"/>
              </w:rPr>
              <w:t>$</w:t>
            </w:r>
            <w:r>
              <w:rPr>
                <w:rFonts w:ascii="Tahoma" w:hAnsi="Tahoma" w:cs="Tahoma"/>
                <w:color w:val="000000"/>
              </w:rPr>
              <w:t>40.53</w:t>
            </w:r>
          </w:p>
        </w:tc>
        <w:tc>
          <w:tcPr>
            <w:tcW w:w="1821" w:type="dxa"/>
            <w:tcBorders>
              <w:bottom w:val="single" w:color="auto" w:sz="12" w:space="0"/>
            </w:tcBorders>
            <w:shd w:val="clear" w:color="auto" w:fill="auto"/>
            <w:noWrap/>
            <w:vAlign w:val="center"/>
          </w:tcPr>
          <w:p w:rsidRPr="00E95C8E" w:rsidR="002E46B4" w:rsidP="002E46B4" w:rsidRDefault="002E46B4" w14:paraId="07965160" w14:textId="391F2C6E">
            <w:pPr>
              <w:widowControl/>
              <w:autoSpaceDE/>
              <w:autoSpaceDN/>
              <w:adjustRightInd/>
              <w:jc w:val="center"/>
              <w:rPr>
                <w:rFonts w:ascii="Tahoma" w:hAnsi="Tahoma" w:cs="Tahoma"/>
                <w:color w:val="000000"/>
              </w:rPr>
            </w:pPr>
            <w:r>
              <w:rPr>
                <w:rFonts w:ascii="Tahoma" w:hAnsi="Tahoma" w:cs="Tahoma"/>
                <w:color w:val="000000"/>
              </w:rPr>
              <w:t>$</w:t>
            </w:r>
            <w:r w:rsidR="009254B3">
              <w:rPr>
                <w:rFonts w:ascii="Tahoma" w:hAnsi="Tahoma" w:cs="Tahoma"/>
                <w:color w:val="000000"/>
              </w:rPr>
              <w:t>101,724</w:t>
            </w:r>
            <w:r w:rsidRPr="00E95C8E">
              <w:rPr>
                <w:rFonts w:ascii="Tahoma" w:hAnsi="Tahoma" w:cs="Tahoma"/>
                <w:color w:val="000000"/>
              </w:rPr>
              <w:t>**</w:t>
            </w:r>
          </w:p>
        </w:tc>
      </w:tr>
      <w:tr w:rsidRPr="00E95C8E" w:rsidR="007D484E" w:rsidTr="00B0176C" w14:paraId="4DAF4F08" w14:textId="77777777">
        <w:trPr>
          <w:jc w:val="center"/>
        </w:trPr>
        <w:tc>
          <w:tcPr>
            <w:tcW w:w="3082" w:type="dxa"/>
            <w:shd w:val="clear" w:color="auto" w:fill="A6A6A6"/>
            <w:noWrap/>
            <w:vAlign w:val="bottom"/>
          </w:tcPr>
          <w:p w:rsidRPr="00E95C8E" w:rsidR="007D484E" w:rsidP="00B0176C" w:rsidRDefault="007D484E" w14:paraId="58697575" w14:textId="77777777">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94" w:type="dxa"/>
            <w:shd w:val="clear" w:color="auto" w:fill="A6A6A6"/>
            <w:vAlign w:val="bottom"/>
          </w:tcPr>
          <w:p w:rsidRPr="00E95C8E" w:rsidR="007D484E" w:rsidP="00B0176C" w:rsidRDefault="002E46B4" w14:paraId="60CC0116" w14:textId="7BF845BC">
            <w:pPr>
              <w:widowControl/>
              <w:autoSpaceDE/>
              <w:autoSpaceDN/>
              <w:adjustRightInd/>
              <w:jc w:val="center"/>
              <w:rPr>
                <w:rFonts w:ascii="Tahoma" w:hAnsi="Tahoma" w:cs="Tahoma"/>
                <w:color w:val="000000"/>
              </w:rPr>
            </w:pPr>
            <w:r>
              <w:rPr>
                <w:rFonts w:ascii="Tahoma" w:hAnsi="Tahoma" w:cs="Tahoma"/>
                <w:color w:val="000000"/>
              </w:rPr>
              <w:fldChar w:fldCharType="begin"/>
            </w:r>
            <w:r>
              <w:rPr>
                <w:rFonts w:ascii="Tahoma" w:hAnsi="Tahoma" w:cs="Tahoma"/>
                <w:color w:val="000000"/>
              </w:rPr>
              <w:instrText xml:space="preserve"> =SUM(ABOVE) </w:instrText>
            </w:r>
            <w:r>
              <w:rPr>
                <w:rFonts w:ascii="Tahoma" w:hAnsi="Tahoma" w:cs="Tahoma"/>
                <w:color w:val="000000"/>
              </w:rPr>
              <w:fldChar w:fldCharType="separate"/>
            </w:r>
            <w:r>
              <w:rPr>
                <w:rFonts w:ascii="Tahoma" w:hAnsi="Tahoma" w:cs="Tahoma"/>
                <w:noProof/>
                <w:color w:val="000000"/>
              </w:rPr>
              <w:t>25,928</w:t>
            </w:r>
            <w:r>
              <w:rPr>
                <w:rFonts w:ascii="Tahoma" w:hAnsi="Tahoma" w:cs="Tahoma"/>
                <w:color w:val="000000"/>
              </w:rPr>
              <w:fldChar w:fldCharType="end"/>
            </w:r>
          </w:p>
        </w:tc>
        <w:tc>
          <w:tcPr>
            <w:tcW w:w="1720" w:type="dxa"/>
            <w:shd w:val="clear" w:color="auto" w:fill="A6A6A6"/>
            <w:noWrap/>
            <w:vAlign w:val="bottom"/>
          </w:tcPr>
          <w:p w:rsidRPr="00E95C8E" w:rsidR="007D484E" w:rsidP="00B0176C" w:rsidRDefault="009254B3" w14:paraId="0D52A54D" w14:textId="30E6AFF9">
            <w:pPr>
              <w:widowControl/>
              <w:autoSpaceDE/>
              <w:autoSpaceDN/>
              <w:adjustRightInd/>
              <w:jc w:val="center"/>
              <w:rPr>
                <w:rFonts w:ascii="Tahoma" w:hAnsi="Tahoma" w:cs="Tahoma"/>
                <w:color w:val="000000"/>
              </w:rPr>
            </w:pPr>
            <w:r>
              <w:rPr>
                <w:rFonts w:ascii="Tahoma" w:hAnsi="Tahoma" w:cs="Tahoma"/>
                <w:color w:val="000000"/>
              </w:rPr>
              <w:fldChar w:fldCharType="begin"/>
            </w:r>
            <w:r>
              <w:rPr>
                <w:rFonts w:ascii="Tahoma" w:hAnsi="Tahoma" w:cs="Tahoma"/>
                <w:color w:val="000000"/>
              </w:rPr>
              <w:instrText xml:space="preserve"> =SUM(ABOVE) </w:instrText>
            </w:r>
            <w:r>
              <w:rPr>
                <w:rFonts w:ascii="Tahoma" w:hAnsi="Tahoma" w:cs="Tahoma"/>
                <w:color w:val="000000"/>
              </w:rPr>
              <w:fldChar w:fldCharType="separate"/>
            </w:r>
            <w:r>
              <w:rPr>
                <w:rFonts w:ascii="Tahoma" w:hAnsi="Tahoma" w:cs="Tahoma"/>
                <w:noProof/>
                <w:color w:val="000000"/>
              </w:rPr>
              <w:t>250,985</w:t>
            </w:r>
            <w:r>
              <w:rPr>
                <w:rFonts w:ascii="Tahoma" w:hAnsi="Tahoma" w:cs="Tahoma"/>
                <w:color w:val="000000"/>
              </w:rPr>
              <w:fldChar w:fldCharType="end"/>
            </w:r>
          </w:p>
        </w:tc>
        <w:tc>
          <w:tcPr>
            <w:tcW w:w="1498" w:type="dxa"/>
            <w:shd w:val="clear" w:color="auto" w:fill="A6A6A6"/>
            <w:noWrap/>
            <w:vAlign w:val="bottom"/>
          </w:tcPr>
          <w:p w:rsidRPr="00E95C8E" w:rsidR="007D484E" w:rsidP="00B0176C" w:rsidRDefault="007D484E" w14:paraId="369C3B90" w14:textId="77777777">
            <w:pPr>
              <w:widowControl/>
              <w:autoSpaceDE/>
              <w:autoSpaceDN/>
              <w:adjustRightInd/>
              <w:jc w:val="center"/>
              <w:rPr>
                <w:rFonts w:ascii="Tahoma" w:hAnsi="Tahoma" w:cs="Tahoma"/>
                <w:color w:val="000000"/>
              </w:rPr>
            </w:pPr>
            <w:r w:rsidRPr="00E95C8E">
              <w:rPr>
                <w:rFonts w:ascii="Tahoma" w:hAnsi="Tahoma" w:cs="Tahoma"/>
                <w:color w:val="000000"/>
              </w:rPr>
              <w:t>---</w:t>
            </w:r>
          </w:p>
        </w:tc>
        <w:tc>
          <w:tcPr>
            <w:tcW w:w="1821" w:type="dxa"/>
            <w:shd w:val="clear" w:color="auto" w:fill="A6A6A6"/>
            <w:noWrap/>
            <w:vAlign w:val="bottom"/>
          </w:tcPr>
          <w:p w:rsidRPr="00E95C8E" w:rsidR="007D484E" w:rsidP="00B0176C" w:rsidRDefault="009254B3" w14:paraId="22A5CCD2" w14:textId="7F9E74F0">
            <w:pPr>
              <w:widowControl/>
              <w:autoSpaceDE/>
              <w:autoSpaceDN/>
              <w:adjustRightInd/>
              <w:jc w:val="center"/>
              <w:rPr>
                <w:rFonts w:ascii="Tahoma" w:hAnsi="Tahoma" w:cs="Tahoma"/>
                <w:color w:val="000000"/>
              </w:rPr>
            </w:pPr>
            <w:r w:rsidRPr="009254B3">
              <w:rPr>
                <w:rFonts w:ascii="Tahoma" w:hAnsi="Tahoma" w:cs="Tahoma"/>
                <w:color w:val="000000"/>
              </w:rPr>
              <w:t xml:space="preserve">$10,172,390 </w:t>
            </w:r>
          </w:p>
        </w:tc>
      </w:tr>
    </w:tbl>
    <w:p w:rsidRPr="00E95C8E" w:rsidR="007D484E" w:rsidP="007D484E" w:rsidRDefault="007D484E" w14:paraId="5977CF54" w14:textId="7BB39C09">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18"/>
          <w:szCs w:val="18"/>
        </w:rPr>
      </w:pPr>
      <w:r w:rsidRPr="00E95C8E">
        <w:rPr>
          <w:rFonts w:ascii="Tahoma" w:hAnsi="Tahoma" w:cs="Tahoma"/>
          <w:sz w:val="20"/>
          <w:szCs w:val="20"/>
        </w:rPr>
        <w:t>*</w:t>
      </w:r>
      <w:r w:rsidRPr="00E95C8E">
        <w:rPr>
          <w:rFonts w:ascii="Tahoma" w:hAnsi="Tahoma" w:cs="Tahoma"/>
          <w:sz w:val="18"/>
          <w:szCs w:val="18"/>
        </w:rPr>
        <w:t xml:space="preserve"> Department of Labor, </w:t>
      </w:r>
      <w:r w:rsidRPr="00E95C8E">
        <w:rPr>
          <w:rFonts w:ascii="Tahoma" w:hAnsi="Tahoma" w:cs="Tahoma"/>
          <w:i/>
          <w:iCs/>
          <w:sz w:val="18"/>
          <w:szCs w:val="18"/>
        </w:rPr>
        <w:t xml:space="preserve">Occupational </w:t>
      </w:r>
      <w:r w:rsidRPr="00A96684">
        <w:rPr>
          <w:rFonts w:ascii="Tahoma" w:hAnsi="Tahoma" w:cs="Tahoma"/>
          <w:i/>
          <w:iCs/>
          <w:sz w:val="18"/>
          <w:szCs w:val="18"/>
        </w:rPr>
        <w:t xml:space="preserve">Employment, and Wages, May </w:t>
      </w:r>
      <w:r w:rsidRPr="00A96684" w:rsidR="00CD0D28">
        <w:rPr>
          <w:rFonts w:ascii="Tahoma" w:hAnsi="Tahoma" w:cs="Tahoma"/>
          <w:i/>
          <w:iCs/>
          <w:sz w:val="18"/>
          <w:szCs w:val="18"/>
        </w:rPr>
        <w:t>20</w:t>
      </w:r>
      <w:r w:rsidR="00CD0D28">
        <w:rPr>
          <w:rFonts w:ascii="Tahoma" w:hAnsi="Tahoma" w:cs="Tahoma"/>
          <w:i/>
          <w:iCs/>
          <w:sz w:val="18"/>
          <w:szCs w:val="18"/>
        </w:rPr>
        <w:t xml:space="preserve">20 </w:t>
      </w:r>
      <w:r w:rsidRPr="00A96684">
        <w:rPr>
          <w:rFonts w:ascii="Tahoma" w:hAnsi="Tahoma" w:cs="Tahoma"/>
          <w:sz w:val="18"/>
          <w:szCs w:val="18"/>
        </w:rPr>
        <w:t>(Business Operations Specialist, mean hourly wage- $</w:t>
      </w:r>
      <w:r w:rsidRPr="00A96684" w:rsidR="00A96684">
        <w:rPr>
          <w:rFonts w:ascii="Tahoma" w:hAnsi="Tahoma" w:cs="Tahoma"/>
          <w:sz w:val="18"/>
          <w:szCs w:val="18"/>
        </w:rPr>
        <w:t>40.53</w:t>
      </w:r>
      <w:r w:rsidRPr="00A96684">
        <w:rPr>
          <w:rFonts w:ascii="Tahoma" w:hAnsi="Tahoma" w:cs="Tahoma"/>
          <w:sz w:val="18"/>
          <w:szCs w:val="18"/>
        </w:rPr>
        <w:t xml:space="preserve">).  Reference Link: </w:t>
      </w:r>
      <w:hyperlink w:history="1" r:id="rId11">
        <w:r w:rsidRPr="00A96684" w:rsidR="00A96684">
          <w:rPr>
            <w:rStyle w:val="Hyperlink"/>
            <w:rFonts w:ascii="Tahoma" w:hAnsi="Tahoma" w:cs="Tahoma"/>
            <w:sz w:val="18"/>
            <w:szCs w:val="18"/>
          </w:rPr>
          <w:t>https://www.bls.gov/oes/current/oes131198.htm</w:t>
        </w:r>
      </w:hyperlink>
      <w:r w:rsidRPr="00A96684">
        <w:rPr>
          <w:rFonts w:ascii="Tahoma" w:hAnsi="Tahoma" w:cs="Tahoma"/>
          <w:sz w:val="18"/>
          <w:szCs w:val="18"/>
        </w:rPr>
        <w:t>.</w:t>
      </w:r>
      <w:r w:rsidRPr="00E95C8E">
        <w:rPr>
          <w:rFonts w:ascii="Tahoma" w:hAnsi="Tahoma" w:cs="Tahoma"/>
          <w:sz w:val="18"/>
          <w:szCs w:val="18"/>
        </w:rPr>
        <w:t xml:space="preserve"> </w:t>
      </w:r>
    </w:p>
    <w:p w:rsidRPr="00E95C8E" w:rsidR="007D484E" w:rsidP="007D484E" w:rsidRDefault="007D484E" w14:paraId="6459B928"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18"/>
          <w:szCs w:val="18"/>
        </w:rPr>
      </w:pPr>
      <w:r w:rsidRPr="00E95C8E">
        <w:rPr>
          <w:rFonts w:ascii="Tahoma" w:hAnsi="Tahoma" w:cs="Tahoma"/>
          <w:sz w:val="18"/>
          <w:szCs w:val="18"/>
        </w:rPr>
        <w:t xml:space="preserve">** Note that the estimated costs to the recipient are typically allowable cost to the grant or agreement authorized by the applicable cost principle and charged either as an indirect or a direct cost.  </w:t>
      </w:r>
    </w:p>
    <w:p w:rsidRPr="00173F04" w:rsidR="00C660E7" w:rsidP="00C660E7" w:rsidRDefault="00C660E7" w14:paraId="1F03C86A"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p>
    <w:p w:rsidRPr="00173F04" w:rsidR="00C660E7" w:rsidP="00C660E7" w:rsidRDefault="00C660E7" w14:paraId="6F2C42DA"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60E7" w:rsidP="00C660E7" w:rsidRDefault="00C660E7" w14:paraId="100D95D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173F04">
        <w:rPr>
          <w:rFonts w:ascii="Tahoma" w:hAnsi="Tahoma" w:cs="Tahoma"/>
          <w:bCs/>
          <w:sz w:val="22"/>
          <w:szCs w:val="22"/>
        </w:rPr>
        <w:t xml:space="preserve">There is no capital startup or operational maintenance costs associated with this collection. </w:t>
      </w:r>
    </w:p>
    <w:p w:rsidRPr="00173F04" w:rsidR="00C660E7" w:rsidP="00C660E7" w:rsidRDefault="00C660E7" w14:paraId="743926B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p>
    <w:p w:rsidRPr="00173F04" w:rsidR="00C660E7" w:rsidP="00C660E7" w:rsidRDefault="00C660E7" w14:paraId="4F8E8E92"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estimates of annualized cost to the Federal government</w:t>
      </w:r>
      <w:r w:rsidRPr="00173F04">
        <w:rPr>
          <w:rFonts w:ascii="Tahoma" w:hAnsi="Tahoma" w:cs="Tahoma"/>
          <w:sz w:val="22"/>
          <w:szCs w:val="22"/>
        </w:rPr>
        <w:t xml:space="preserve">.  </w:t>
      </w:r>
      <w:r w:rsidRPr="00173F04">
        <w:rPr>
          <w:rFonts w:ascii="Tahoma" w:hAnsi="Tahoma" w:cs="Tahoma"/>
          <w:b/>
          <w:bCs/>
          <w:sz w:val="22"/>
          <w:szCs w:val="22"/>
        </w:rPr>
        <w:t>Provide a description of the method used to estimate cost and any other expense that would not have been incurred without this collection of information.</w:t>
      </w:r>
    </w:p>
    <w:p w:rsidRPr="00173F04" w:rsidR="00C660E7" w:rsidP="00C660E7" w:rsidRDefault="00C660E7" w14:paraId="2B006676"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173F04">
        <w:rPr>
          <w:rFonts w:ascii="Tahoma" w:hAnsi="Tahoma" w:cs="Tahoma"/>
          <w:b/>
          <w:sz w:val="22"/>
          <w:szCs w:val="22"/>
        </w:rPr>
        <w:t xml:space="preserve">The response to this question covers the </w:t>
      </w:r>
      <w:r w:rsidRPr="00173F04">
        <w:rPr>
          <w:rFonts w:ascii="Tahoma" w:hAnsi="Tahoma" w:cs="Tahoma"/>
          <w:b/>
          <w:bCs/>
          <w:sz w:val="22"/>
          <w:szCs w:val="22"/>
        </w:rPr>
        <w:t>actual</w:t>
      </w:r>
      <w:r w:rsidRPr="00173F04">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Pr="00173F04" w:rsidR="00C660E7" w:rsidP="00C660E7" w:rsidRDefault="00C660E7" w14:paraId="4967742A"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labor and materials for developing, printing, storing forms</w:t>
      </w:r>
    </w:p>
    <w:p w:rsidRPr="00173F04" w:rsidR="00C660E7" w:rsidP="00C660E7" w:rsidRDefault="00C660E7" w14:paraId="20E04B0C"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labor and materials for developing computer systems, screens, or reports to support the collection</w:t>
      </w:r>
    </w:p>
    <w:p w:rsidRPr="00173F04" w:rsidR="00C660E7" w:rsidP="00C660E7" w:rsidRDefault="00C660E7" w14:paraId="57ABD264"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travel costs</w:t>
      </w:r>
    </w:p>
    <w:p w:rsidRPr="00173F04" w:rsidR="00C660E7" w:rsidP="00C660E7" w:rsidRDefault="00C660E7" w14:paraId="75B327A8"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Cost of contractor services or other reimbursements to individuals or organizations assisting in the collection of information</w:t>
      </w:r>
    </w:p>
    <w:p w:rsidRPr="00173F04" w:rsidR="00C660E7" w:rsidP="00C660E7" w:rsidRDefault="00C660E7" w14:paraId="7505565C"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labor and materials for collecting the information</w:t>
      </w:r>
    </w:p>
    <w:p w:rsidR="00C660E7" w:rsidP="00C660E7" w:rsidRDefault="00C660E7" w14:paraId="68CEEAD9"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labor and materials for analyzing, evaluating, summarizing, and/or reporting on the collected information</w:t>
      </w:r>
    </w:p>
    <w:p w:rsidRPr="00173F04" w:rsidR="00C660E7" w:rsidP="00C660E7" w:rsidRDefault="00C660E7" w14:paraId="65148888"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Pr="00173F04" w:rsidR="00C660E7" w:rsidP="00C660E7" w:rsidRDefault="00C660E7" w14:paraId="5FC6B35A"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5" w:hanging="187"/>
        <w:jc w:val="both"/>
        <w:outlineLvl w:val="9"/>
        <w:rPr>
          <w:rFonts w:ascii="Tahoma" w:hAnsi="Tahoma" w:cs="Tahoma"/>
          <w:sz w:val="22"/>
          <w:szCs w:val="22"/>
        </w:rPr>
      </w:pPr>
      <w:r w:rsidRPr="00173F04">
        <w:rPr>
          <w:rFonts w:ascii="Tahoma" w:hAnsi="Tahoma" w:cs="Tahoma"/>
          <w:sz w:val="22"/>
          <w:szCs w:val="22"/>
        </w:rPr>
        <w:t xml:space="preserve">Table - 4: Estimates of Annualized Cost to the Federal </w:t>
      </w:r>
      <w:r w:rsidRPr="00F55092">
        <w:rPr>
          <w:rFonts w:ascii="Tahoma" w:hAnsi="Tahoma" w:cs="Tahoma"/>
          <w:sz w:val="22"/>
          <w:szCs w:val="22"/>
        </w:rPr>
        <w:t>Government (2021 table)</w:t>
      </w:r>
    </w:p>
    <w:tbl>
      <w:tblPr>
        <w:tblW w:w="8400" w:type="dxa"/>
        <w:tblInd w:w="93" w:type="dxa"/>
        <w:tblLook w:val="04A0" w:firstRow="1" w:lastRow="0" w:firstColumn="1" w:lastColumn="0" w:noHBand="0" w:noVBand="1"/>
      </w:tblPr>
      <w:tblGrid>
        <w:gridCol w:w="2345"/>
        <w:gridCol w:w="1615"/>
        <w:gridCol w:w="4440"/>
      </w:tblGrid>
      <w:tr w:rsidRPr="00173F04" w:rsidR="00C660E7" w:rsidTr="00CA7A8F" w14:paraId="3DA2CE77" w14:textId="77777777">
        <w:trPr>
          <w:trHeight w:val="600"/>
        </w:trPr>
        <w:tc>
          <w:tcPr>
            <w:tcW w:w="2420" w:type="dxa"/>
            <w:tcBorders>
              <w:top w:val="single" w:color="auto" w:sz="12" w:space="0"/>
              <w:left w:val="single" w:color="auto" w:sz="12" w:space="0"/>
              <w:bottom w:val="single" w:color="auto" w:sz="12" w:space="0"/>
              <w:right w:val="single" w:color="auto" w:sz="12" w:space="0"/>
            </w:tcBorders>
            <w:shd w:val="clear" w:color="000000" w:fill="C0C0C0"/>
            <w:hideMark/>
          </w:tcPr>
          <w:p w:rsidRPr="00173F04" w:rsidR="00C660E7" w:rsidP="00CA7A8F" w:rsidRDefault="00C660E7" w14:paraId="64DB7DC0"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Cost Category</w:t>
            </w:r>
          </w:p>
        </w:tc>
        <w:tc>
          <w:tcPr>
            <w:tcW w:w="1540" w:type="dxa"/>
            <w:tcBorders>
              <w:top w:val="single" w:color="auto" w:sz="12" w:space="0"/>
              <w:left w:val="nil"/>
              <w:bottom w:val="single" w:color="auto" w:sz="12" w:space="0"/>
              <w:right w:val="single" w:color="auto" w:sz="12" w:space="0"/>
            </w:tcBorders>
            <w:shd w:val="clear" w:color="000000" w:fill="C0C0C0"/>
            <w:hideMark/>
          </w:tcPr>
          <w:p w:rsidRPr="00173F04" w:rsidR="00C660E7" w:rsidP="00CA7A8F" w:rsidRDefault="00C660E7" w14:paraId="53742AD5"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Estimated Costs</w:t>
            </w:r>
          </w:p>
        </w:tc>
        <w:tc>
          <w:tcPr>
            <w:tcW w:w="4440" w:type="dxa"/>
            <w:tcBorders>
              <w:top w:val="single" w:color="auto" w:sz="12" w:space="0"/>
              <w:left w:val="nil"/>
              <w:bottom w:val="single" w:color="auto" w:sz="12" w:space="0"/>
              <w:right w:val="single" w:color="auto" w:sz="12" w:space="0"/>
            </w:tcBorders>
            <w:shd w:val="clear" w:color="000000" w:fill="C0C0C0"/>
            <w:hideMark/>
          </w:tcPr>
          <w:p w:rsidRPr="00173F04" w:rsidR="00C660E7" w:rsidP="00CA7A8F" w:rsidRDefault="00C660E7" w14:paraId="2A9BFF6D"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Methodology</w:t>
            </w:r>
          </w:p>
        </w:tc>
      </w:tr>
      <w:tr w:rsidRPr="00F55092" w:rsidR="00C660E7" w:rsidTr="00B62BFA" w14:paraId="1BA09595" w14:textId="77777777">
        <w:trPr>
          <w:trHeight w:val="300"/>
        </w:trPr>
        <w:tc>
          <w:tcPr>
            <w:tcW w:w="2420" w:type="dxa"/>
            <w:vMerge w:val="restart"/>
            <w:tcBorders>
              <w:top w:val="nil"/>
              <w:left w:val="single" w:color="auto" w:sz="12" w:space="0"/>
              <w:bottom w:val="single" w:color="000000" w:sz="8" w:space="0"/>
              <w:right w:val="single" w:color="auto" w:sz="12" w:space="0"/>
            </w:tcBorders>
            <w:shd w:val="clear" w:color="auto" w:fill="auto"/>
            <w:hideMark/>
          </w:tcPr>
          <w:p w:rsidRPr="00173F04" w:rsidR="00C660E7" w:rsidP="00CA7A8F" w:rsidRDefault="00C660E7" w14:paraId="29D78B37" w14:textId="77777777">
            <w:pPr>
              <w:widowControl/>
              <w:autoSpaceDE/>
              <w:autoSpaceDN/>
              <w:adjustRightInd/>
              <w:rPr>
                <w:rFonts w:ascii="Tahoma" w:hAnsi="Tahoma" w:cs="Tahoma"/>
                <w:bCs/>
                <w:sz w:val="20"/>
                <w:szCs w:val="20"/>
              </w:rPr>
            </w:pPr>
            <w:r w:rsidRPr="00173F04">
              <w:rPr>
                <w:rFonts w:ascii="Tahoma" w:hAnsi="Tahoma" w:cs="Tahoma"/>
                <w:bCs/>
                <w:sz w:val="20"/>
                <w:szCs w:val="20"/>
              </w:rPr>
              <w:t>Employee labor and materials for developing, printing, storing forms</w:t>
            </w:r>
          </w:p>
        </w:tc>
        <w:tc>
          <w:tcPr>
            <w:tcW w:w="1540" w:type="dxa"/>
            <w:vMerge w:val="restart"/>
            <w:tcBorders>
              <w:top w:val="nil"/>
              <w:left w:val="single" w:color="auto" w:sz="12" w:space="0"/>
              <w:bottom w:val="single" w:color="000000" w:sz="8" w:space="0"/>
              <w:right w:val="single" w:color="auto" w:sz="12" w:space="0"/>
            </w:tcBorders>
            <w:shd w:val="clear" w:color="auto" w:fill="auto"/>
            <w:hideMark/>
          </w:tcPr>
          <w:p w:rsidRPr="00173F04" w:rsidR="00C660E7" w:rsidP="00CA7A8F" w:rsidRDefault="00C660E7" w14:paraId="4D048A9B" w14:textId="14AFD8C4">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250FB5">
              <w:rPr>
                <w:rFonts w:ascii="Tahoma" w:hAnsi="Tahoma" w:cs="Tahoma"/>
                <w:bCs/>
                <w:sz w:val="20"/>
                <w:szCs w:val="20"/>
              </w:rPr>
              <w:t>5,285</w:t>
            </w:r>
          </w:p>
        </w:tc>
        <w:tc>
          <w:tcPr>
            <w:tcW w:w="4440" w:type="dxa"/>
            <w:tcBorders>
              <w:top w:val="nil"/>
              <w:left w:val="single" w:color="auto" w:sz="12" w:space="0"/>
              <w:bottom w:val="nil"/>
              <w:right w:val="single" w:color="auto" w:sz="12" w:space="0"/>
            </w:tcBorders>
            <w:shd w:val="clear" w:color="auto" w:fill="auto"/>
            <w:hideMark/>
          </w:tcPr>
          <w:p w:rsidRPr="00F55092" w:rsidR="00C660E7" w:rsidP="00CA7A8F" w:rsidRDefault="00C660E7" w14:paraId="42463D0B" w14:textId="77777777">
            <w:pPr>
              <w:widowControl/>
              <w:autoSpaceDE/>
              <w:autoSpaceDN/>
              <w:adjustRightInd/>
              <w:jc w:val="right"/>
              <w:rPr>
                <w:rFonts w:ascii="Tahoma" w:hAnsi="Tahoma" w:cs="Tahoma"/>
                <w:bCs/>
                <w:sz w:val="20"/>
                <w:szCs w:val="20"/>
              </w:rPr>
            </w:pPr>
            <w:r w:rsidRPr="00F55092">
              <w:rPr>
                <w:rFonts w:ascii="Tahoma" w:hAnsi="Tahoma" w:cs="Tahoma"/>
                <w:bCs/>
                <w:sz w:val="20"/>
                <w:szCs w:val="20"/>
              </w:rPr>
              <w:t xml:space="preserve">50 people x </w:t>
            </w:r>
          </w:p>
        </w:tc>
      </w:tr>
      <w:tr w:rsidRPr="00173F04" w:rsidR="00C660E7" w:rsidTr="00B62BFA" w14:paraId="40B40994" w14:textId="77777777">
        <w:trPr>
          <w:trHeight w:val="160"/>
        </w:trPr>
        <w:tc>
          <w:tcPr>
            <w:tcW w:w="242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7A972CA6"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1498CD00"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44FD33AB" w14:textId="3F71438E">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674E11">
              <w:rPr>
                <w:rFonts w:ascii="Tahoma" w:hAnsi="Tahoma" w:cs="Tahoma"/>
                <w:bCs/>
                <w:sz w:val="20"/>
                <w:szCs w:val="20"/>
              </w:rPr>
              <w:t>34.86</w:t>
            </w:r>
            <w:r w:rsidRPr="00173F04">
              <w:rPr>
                <w:rFonts w:ascii="Tahoma" w:hAnsi="Tahoma" w:cs="Tahoma"/>
                <w:bCs/>
                <w:sz w:val="20"/>
                <w:szCs w:val="20"/>
              </w:rPr>
              <w:t>/hr</w:t>
            </w:r>
            <w:r w:rsidRPr="00173F04">
              <w:rPr>
                <w:rFonts w:ascii="Tahoma" w:hAnsi="Tahoma" w:cs="Tahoma"/>
                <w:i/>
                <w:iCs/>
                <w:sz w:val="20"/>
                <w:szCs w:val="20"/>
                <w:vertAlign w:val="superscript"/>
              </w:rPr>
              <w:t>2</w:t>
            </w:r>
            <w:r w:rsidRPr="00173F04">
              <w:rPr>
                <w:rFonts w:ascii="Tahoma" w:hAnsi="Tahoma" w:cs="Tahoma"/>
                <w:bCs/>
                <w:sz w:val="20"/>
                <w:szCs w:val="20"/>
              </w:rPr>
              <w:t xml:space="preserve"> x </w:t>
            </w:r>
          </w:p>
        </w:tc>
      </w:tr>
      <w:tr w:rsidRPr="00173F04" w:rsidR="00C660E7" w:rsidTr="00B62BFA" w14:paraId="03ACD0F9" w14:textId="77777777">
        <w:trPr>
          <w:trHeight w:val="285"/>
        </w:trPr>
        <w:tc>
          <w:tcPr>
            <w:tcW w:w="242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55E0402A"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170A7D74"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00C660E7" w:rsidP="00CA7A8F" w:rsidRDefault="00C660E7" w14:paraId="11ED2350"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 xml:space="preserve">3 </w:t>
            </w:r>
            <w:proofErr w:type="spellStart"/>
            <w:r w:rsidRPr="00173F04">
              <w:rPr>
                <w:rFonts w:ascii="Tahoma" w:hAnsi="Tahoma" w:cs="Tahoma"/>
                <w:bCs/>
                <w:sz w:val="20"/>
                <w:szCs w:val="20"/>
              </w:rPr>
              <w:t>hrs</w:t>
            </w:r>
            <w:proofErr w:type="spellEnd"/>
            <w:r w:rsidRPr="00173F04">
              <w:rPr>
                <w:rFonts w:ascii="Tahoma" w:hAnsi="Tahoma" w:cs="Tahoma"/>
                <w:bCs/>
                <w:sz w:val="20"/>
                <w:szCs w:val="20"/>
              </w:rPr>
              <w:t xml:space="preserve"> work/person x</w:t>
            </w:r>
          </w:p>
          <w:p w:rsidRPr="00173F04" w:rsidR="00E33FF7" w:rsidP="00CA7A8F" w:rsidRDefault="00E33FF7" w14:paraId="087B77BA" w14:textId="2B83CCB0">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Pr>
                <w:rFonts w:ascii="Tahoma" w:hAnsi="Tahoma" w:cs="Tahoma"/>
                <w:bCs/>
                <w:sz w:val="20"/>
                <w:szCs w:val="20"/>
              </w:rPr>
              <w:t>5</w:t>
            </w:r>
            <w:r w:rsidR="00AD4188">
              <w:rPr>
                <w:rFonts w:ascii="Tahoma" w:hAnsi="Tahoma" w:cs="Tahoma"/>
                <w:bCs/>
                <w:sz w:val="20"/>
                <w:szCs w:val="20"/>
              </w:rPr>
              <w:t>,229</w:t>
            </w:r>
            <w:r w:rsidRPr="00173F04">
              <w:rPr>
                <w:rFonts w:ascii="Tahoma" w:hAnsi="Tahoma" w:cs="Tahoma"/>
                <w:bCs/>
                <w:sz w:val="20"/>
                <w:szCs w:val="20"/>
              </w:rPr>
              <w:t xml:space="preserve"> Sub total  </w:t>
            </w:r>
          </w:p>
        </w:tc>
      </w:tr>
      <w:tr w:rsidRPr="00173F04" w:rsidR="00C660E7" w:rsidTr="00B62BFA" w14:paraId="115029E4" w14:textId="77777777">
        <w:trPr>
          <w:trHeight w:val="295"/>
        </w:trPr>
        <w:tc>
          <w:tcPr>
            <w:tcW w:w="242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17D98EFE"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104F5209"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4E0AD9BE"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1.07%</w:t>
            </w:r>
            <w:r w:rsidRPr="00173F04">
              <w:rPr>
                <w:rFonts w:ascii="Tahoma" w:hAnsi="Tahoma" w:cs="Tahoma"/>
                <w:i/>
                <w:iCs/>
                <w:sz w:val="20"/>
                <w:szCs w:val="20"/>
                <w:vertAlign w:val="superscript"/>
              </w:rPr>
              <w:t>3</w:t>
            </w:r>
            <w:r w:rsidRPr="00173F04">
              <w:rPr>
                <w:rFonts w:ascii="Tahoma" w:hAnsi="Tahoma" w:cs="Tahoma"/>
                <w:bCs/>
                <w:sz w:val="20"/>
                <w:szCs w:val="20"/>
              </w:rPr>
              <w:t xml:space="preserve"> indirect rate=</w:t>
            </w:r>
          </w:p>
        </w:tc>
      </w:tr>
      <w:tr w:rsidRPr="00173F04" w:rsidR="00C660E7" w:rsidTr="00B62BFA" w14:paraId="57E57C16" w14:textId="77777777">
        <w:trPr>
          <w:trHeight w:val="300"/>
        </w:trPr>
        <w:tc>
          <w:tcPr>
            <w:tcW w:w="2420" w:type="dxa"/>
            <w:vMerge/>
            <w:tcBorders>
              <w:top w:val="nil"/>
              <w:left w:val="single" w:color="auto" w:sz="12" w:space="0"/>
              <w:bottom w:val="single" w:color="000000" w:sz="8" w:space="0"/>
              <w:right w:val="single" w:color="auto" w:sz="12" w:space="0"/>
            </w:tcBorders>
            <w:vAlign w:val="center"/>
            <w:hideMark/>
          </w:tcPr>
          <w:p w:rsidRPr="00173F04" w:rsidR="00C660E7" w:rsidP="00CA7A8F" w:rsidRDefault="00C660E7" w14:paraId="4B63B777"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single" w:color="auto" w:sz="12" w:space="0"/>
              <w:right w:val="single" w:color="auto" w:sz="12" w:space="0"/>
            </w:tcBorders>
            <w:vAlign w:val="center"/>
            <w:hideMark/>
          </w:tcPr>
          <w:p w:rsidRPr="00173F04" w:rsidR="00C660E7" w:rsidP="00CA7A8F" w:rsidRDefault="00C660E7" w14:paraId="4B822D71"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single" w:color="auto" w:sz="12" w:space="0"/>
              <w:right w:val="single" w:color="auto" w:sz="12" w:space="0"/>
            </w:tcBorders>
            <w:shd w:val="clear" w:color="auto" w:fill="auto"/>
            <w:hideMark/>
          </w:tcPr>
          <w:p w:rsidRPr="00173F04" w:rsidR="00C660E7" w:rsidP="00CA7A8F" w:rsidRDefault="00C660E7" w14:paraId="5C162064" w14:textId="3FD01E11">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250FB5">
              <w:rPr>
                <w:rFonts w:ascii="Tahoma" w:hAnsi="Tahoma" w:cs="Tahoma"/>
                <w:bCs/>
                <w:sz w:val="20"/>
                <w:szCs w:val="20"/>
              </w:rPr>
              <w:t>5,285</w:t>
            </w:r>
          </w:p>
        </w:tc>
      </w:tr>
      <w:tr w:rsidRPr="00173F04" w:rsidR="00C660E7" w:rsidTr="00B62BFA" w14:paraId="23B78AF5" w14:textId="77777777">
        <w:trPr>
          <w:trHeight w:val="853"/>
        </w:trPr>
        <w:tc>
          <w:tcPr>
            <w:tcW w:w="2420" w:type="dxa"/>
            <w:vMerge w:val="restart"/>
            <w:tcBorders>
              <w:top w:val="nil"/>
              <w:left w:val="single" w:color="auto" w:sz="12" w:space="0"/>
              <w:bottom w:val="nil"/>
              <w:right w:val="single" w:color="auto" w:sz="12" w:space="0"/>
            </w:tcBorders>
            <w:shd w:val="clear" w:color="auto" w:fill="auto"/>
            <w:hideMark/>
          </w:tcPr>
          <w:p w:rsidRPr="00173F04" w:rsidR="00C660E7" w:rsidP="00CA7A8F" w:rsidRDefault="00C660E7" w14:paraId="19D63714" w14:textId="77777777">
            <w:pPr>
              <w:widowControl/>
              <w:autoSpaceDE/>
              <w:autoSpaceDN/>
              <w:adjustRightInd/>
              <w:rPr>
                <w:rFonts w:ascii="Tahoma" w:hAnsi="Tahoma" w:cs="Tahoma"/>
                <w:bCs/>
                <w:sz w:val="20"/>
                <w:szCs w:val="20"/>
              </w:rPr>
            </w:pPr>
            <w:r w:rsidRPr="00173F04">
              <w:rPr>
                <w:rFonts w:ascii="Tahoma" w:hAnsi="Tahoma" w:cs="Tahoma"/>
                <w:bCs/>
                <w:sz w:val="20"/>
                <w:szCs w:val="20"/>
              </w:rPr>
              <w:t>Employee labor and materials for collecting the information</w:t>
            </w:r>
          </w:p>
        </w:tc>
        <w:tc>
          <w:tcPr>
            <w:tcW w:w="1540" w:type="dxa"/>
            <w:vMerge w:val="restart"/>
            <w:tcBorders>
              <w:top w:val="single" w:color="auto" w:sz="12" w:space="0"/>
              <w:left w:val="single" w:color="auto" w:sz="12" w:space="0"/>
              <w:bottom w:val="nil"/>
              <w:right w:val="single" w:color="auto" w:sz="12" w:space="0"/>
            </w:tcBorders>
            <w:shd w:val="clear" w:color="auto" w:fill="auto"/>
            <w:hideMark/>
          </w:tcPr>
          <w:p w:rsidRPr="00173F04" w:rsidR="00C660E7" w:rsidP="00CA7A8F" w:rsidRDefault="00C660E7" w14:paraId="4A0BC0FF" w14:textId="7EDB6925">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7F22BE">
              <w:rPr>
                <w:rFonts w:ascii="Tahoma" w:hAnsi="Tahoma" w:cs="Tahoma"/>
                <w:bCs/>
                <w:sz w:val="20"/>
                <w:szCs w:val="20"/>
              </w:rPr>
              <w:t>3</w:t>
            </w:r>
            <w:r w:rsidR="007D698D">
              <w:rPr>
                <w:rFonts w:ascii="Tahoma" w:hAnsi="Tahoma" w:cs="Tahoma"/>
                <w:bCs/>
                <w:sz w:val="20"/>
                <w:szCs w:val="20"/>
              </w:rPr>
              <w:t>54,09</w:t>
            </w:r>
            <w:r w:rsidR="00797782">
              <w:rPr>
                <w:rFonts w:ascii="Tahoma" w:hAnsi="Tahoma" w:cs="Tahoma"/>
                <w:bCs/>
                <w:sz w:val="20"/>
                <w:szCs w:val="20"/>
              </w:rPr>
              <w:t>2</w:t>
            </w:r>
          </w:p>
        </w:tc>
        <w:tc>
          <w:tcPr>
            <w:tcW w:w="4440" w:type="dxa"/>
            <w:tcBorders>
              <w:top w:val="single" w:color="auto" w:sz="12" w:space="0"/>
              <w:left w:val="single" w:color="auto" w:sz="12" w:space="0"/>
              <w:right w:val="single" w:color="auto" w:sz="12" w:space="0"/>
            </w:tcBorders>
            <w:shd w:val="clear" w:color="auto" w:fill="auto"/>
            <w:hideMark/>
          </w:tcPr>
          <w:p w:rsidRPr="00797782" w:rsidR="00C660E7" w:rsidP="00CA7A8F" w:rsidRDefault="00C660E7" w14:paraId="3FF7E275" w14:textId="77777777">
            <w:pPr>
              <w:widowControl/>
              <w:autoSpaceDE/>
              <w:autoSpaceDN/>
              <w:adjustRightInd/>
              <w:ind w:firstLine="200" w:firstLineChars="100"/>
              <w:jc w:val="right"/>
              <w:rPr>
                <w:rFonts w:ascii="Tahoma" w:hAnsi="Tahoma" w:cs="Tahoma"/>
                <w:bCs/>
                <w:sz w:val="20"/>
                <w:szCs w:val="20"/>
                <w:highlight w:val="yellow"/>
              </w:rPr>
            </w:pPr>
            <w:r w:rsidRPr="00F55092">
              <w:rPr>
                <w:rFonts w:ascii="Tahoma" w:hAnsi="Tahoma" w:cs="Tahoma"/>
                <w:bCs/>
                <w:sz w:val="20"/>
                <w:szCs w:val="20"/>
              </w:rPr>
              <w:t>6,700 program managers/grants &amp; agreements specialists (avg. of one person/instrument)  x</w:t>
            </w:r>
          </w:p>
        </w:tc>
      </w:tr>
      <w:tr w:rsidRPr="00173F04" w:rsidR="00C660E7" w:rsidTr="00B62BFA" w14:paraId="1FAC477F" w14:textId="77777777">
        <w:trPr>
          <w:trHeight w:val="225"/>
        </w:trPr>
        <w:tc>
          <w:tcPr>
            <w:tcW w:w="2420" w:type="dxa"/>
            <w:vMerge/>
            <w:tcBorders>
              <w:top w:val="nil"/>
              <w:left w:val="single" w:color="auto" w:sz="12" w:space="0"/>
              <w:bottom w:val="nil"/>
              <w:right w:val="single" w:color="auto" w:sz="12" w:space="0"/>
            </w:tcBorders>
            <w:vAlign w:val="center"/>
            <w:hideMark/>
          </w:tcPr>
          <w:p w:rsidRPr="00173F04" w:rsidR="00C660E7" w:rsidP="00CA7A8F" w:rsidRDefault="00C660E7" w14:paraId="535A946C"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173F04" w:rsidR="00C660E7" w:rsidP="00CA7A8F" w:rsidRDefault="00C660E7" w14:paraId="54FCCEA5"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019080DD" w14:textId="4A850A14">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674E11">
              <w:rPr>
                <w:rFonts w:ascii="Tahoma" w:hAnsi="Tahoma" w:cs="Tahoma"/>
                <w:bCs/>
                <w:sz w:val="20"/>
                <w:szCs w:val="20"/>
              </w:rPr>
              <w:t>34.86</w:t>
            </w:r>
            <w:r w:rsidRPr="00173F04">
              <w:rPr>
                <w:rFonts w:ascii="Tahoma" w:hAnsi="Tahoma" w:cs="Tahoma"/>
                <w:bCs/>
                <w:sz w:val="20"/>
                <w:szCs w:val="20"/>
              </w:rPr>
              <w:t>/hr</w:t>
            </w:r>
            <w:r w:rsidRPr="00173F04">
              <w:rPr>
                <w:rFonts w:ascii="Tahoma" w:hAnsi="Tahoma" w:cs="Tahoma"/>
                <w:i/>
                <w:iCs/>
                <w:sz w:val="20"/>
                <w:szCs w:val="20"/>
                <w:vertAlign w:val="superscript"/>
              </w:rPr>
              <w:t>2</w:t>
            </w:r>
            <w:r w:rsidRPr="00173F04">
              <w:rPr>
                <w:rFonts w:ascii="Tahoma" w:hAnsi="Tahoma" w:cs="Tahoma"/>
                <w:bCs/>
                <w:sz w:val="20"/>
                <w:szCs w:val="20"/>
              </w:rPr>
              <w:t xml:space="preserve"> x </w:t>
            </w:r>
          </w:p>
        </w:tc>
      </w:tr>
      <w:tr w:rsidRPr="00173F04" w:rsidR="00C660E7" w:rsidTr="00B62BFA" w14:paraId="45EDC099" w14:textId="77777777">
        <w:trPr>
          <w:trHeight w:val="300"/>
        </w:trPr>
        <w:tc>
          <w:tcPr>
            <w:tcW w:w="2420" w:type="dxa"/>
            <w:vMerge/>
            <w:tcBorders>
              <w:top w:val="nil"/>
              <w:left w:val="single" w:color="auto" w:sz="12" w:space="0"/>
              <w:bottom w:val="nil"/>
              <w:right w:val="single" w:color="auto" w:sz="12" w:space="0"/>
            </w:tcBorders>
            <w:vAlign w:val="center"/>
            <w:hideMark/>
          </w:tcPr>
          <w:p w:rsidRPr="00173F04" w:rsidR="00C660E7" w:rsidP="00CA7A8F" w:rsidRDefault="00C660E7" w14:paraId="2F3FA93B"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173F04" w:rsidR="00C660E7" w:rsidP="00CA7A8F" w:rsidRDefault="00C660E7" w14:paraId="384C1676" w14:textId="77777777">
            <w:pPr>
              <w:widowControl/>
              <w:autoSpaceDE/>
              <w:autoSpaceDN/>
              <w:adjustRightInd/>
              <w:rPr>
                <w:rFonts w:ascii="Tahoma" w:hAnsi="Tahoma" w:cs="Tahoma"/>
                <w:bCs/>
                <w:sz w:val="20"/>
                <w:szCs w:val="20"/>
              </w:rPr>
            </w:pPr>
          </w:p>
        </w:tc>
        <w:tc>
          <w:tcPr>
            <w:tcW w:w="4440" w:type="dxa"/>
            <w:tcBorders>
              <w:left w:val="single" w:color="auto" w:sz="12" w:space="0"/>
              <w:right w:val="single" w:color="auto" w:sz="12" w:space="0"/>
            </w:tcBorders>
            <w:shd w:val="clear" w:color="auto" w:fill="auto"/>
            <w:hideMark/>
          </w:tcPr>
          <w:p w:rsidRPr="00173F04" w:rsidR="00C660E7" w:rsidP="00CA7A8F" w:rsidRDefault="00C660E7" w14:paraId="5A067CC7" w14:textId="77777777">
            <w:pPr>
              <w:widowControl/>
              <w:autoSpaceDE/>
              <w:autoSpaceDN/>
              <w:adjustRightInd/>
              <w:ind w:firstLine="200" w:firstLineChars="100"/>
              <w:jc w:val="right"/>
              <w:rPr>
                <w:rFonts w:ascii="Tahoma" w:hAnsi="Tahoma" w:cs="Tahoma"/>
                <w:bCs/>
                <w:sz w:val="20"/>
                <w:szCs w:val="20"/>
              </w:rPr>
            </w:pPr>
            <w:r w:rsidRPr="00173F04">
              <w:rPr>
                <w:rFonts w:ascii="Tahoma" w:hAnsi="Tahoma" w:cs="Tahoma"/>
                <w:bCs/>
                <w:sz w:val="20"/>
                <w:szCs w:val="20"/>
              </w:rPr>
              <w:t xml:space="preserve">1.5 </w:t>
            </w:r>
            <w:proofErr w:type="spellStart"/>
            <w:r w:rsidRPr="00173F04">
              <w:rPr>
                <w:rFonts w:ascii="Tahoma" w:hAnsi="Tahoma" w:cs="Tahoma"/>
                <w:bCs/>
                <w:sz w:val="20"/>
                <w:szCs w:val="20"/>
              </w:rPr>
              <w:t>hrs</w:t>
            </w:r>
            <w:proofErr w:type="spellEnd"/>
            <w:r w:rsidRPr="00173F04">
              <w:rPr>
                <w:rFonts w:ascii="Tahoma" w:hAnsi="Tahoma" w:cs="Tahoma"/>
                <w:bCs/>
                <w:sz w:val="20"/>
                <w:szCs w:val="20"/>
              </w:rPr>
              <w:t xml:space="preserve">/instrument = </w:t>
            </w:r>
          </w:p>
        </w:tc>
      </w:tr>
      <w:tr w:rsidRPr="00173F04" w:rsidR="00C660E7" w:rsidTr="00B62BFA" w14:paraId="0EBC613B" w14:textId="77777777">
        <w:trPr>
          <w:trHeight w:val="300"/>
        </w:trPr>
        <w:tc>
          <w:tcPr>
            <w:tcW w:w="2420" w:type="dxa"/>
            <w:vMerge/>
            <w:tcBorders>
              <w:top w:val="nil"/>
              <w:left w:val="single" w:color="auto" w:sz="12" w:space="0"/>
              <w:bottom w:val="nil"/>
              <w:right w:val="single" w:color="auto" w:sz="12" w:space="0"/>
            </w:tcBorders>
            <w:vAlign w:val="center"/>
            <w:hideMark/>
          </w:tcPr>
          <w:p w:rsidRPr="00173F04" w:rsidR="00C660E7" w:rsidP="00CA7A8F" w:rsidRDefault="00C660E7" w14:paraId="4D029369"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173F04" w:rsidR="00C660E7" w:rsidP="00CA7A8F" w:rsidRDefault="00C660E7" w14:paraId="76DDF736" w14:textId="77777777">
            <w:pPr>
              <w:widowControl/>
              <w:autoSpaceDE/>
              <w:autoSpaceDN/>
              <w:adjustRightInd/>
              <w:rPr>
                <w:rFonts w:ascii="Tahoma" w:hAnsi="Tahoma" w:cs="Tahoma"/>
                <w:bCs/>
                <w:sz w:val="20"/>
                <w:szCs w:val="20"/>
              </w:rPr>
            </w:pPr>
          </w:p>
        </w:tc>
        <w:tc>
          <w:tcPr>
            <w:tcW w:w="4440" w:type="dxa"/>
            <w:tcBorders>
              <w:top w:val="nil"/>
              <w:left w:val="single" w:color="auto" w:sz="12" w:space="0"/>
              <w:right w:val="single" w:color="auto" w:sz="12" w:space="0"/>
            </w:tcBorders>
            <w:shd w:val="clear" w:color="auto" w:fill="auto"/>
            <w:hideMark/>
          </w:tcPr>
          <w:p w:rsidRPr="00173F04" w:rsidR="00C660E7" w:rsidP="00CA7A8F" w:rsidRDefault="00C660E7" w14:paraId="3C61CB2D" w14:textId="08855746">
            <w:pPr>
              <w:widowControl/>
              <w:autoSpaceDE/>
              <w:autoSpaceDN/>
              <w:adjustRightInd/>
              <w:ind w:firstLine="200" w:firstLineChars="100"/>
              <w:jc w:val="right"/>
              <w:rPr>
                <w:rFonts w:ascii="Tahoma" w:hAnsi="Tahoma" w:cs="Tahoma"/>
                <w:bCs/>
                <w:sz w:val="20"/>
                <w:szCs w:val="20"/>
              </w:rPr>
            </w:pPr>
            <w:r w:rsidRPr="00173F04">
              <w:rPr>
                <w:rFonts w:ascii="Tahoma" w:hAnsi="Tahoma" w:cs="Tahoma"/>
                <w:bCs/>
                <w:sz w:val="20"/>
                <w:szCs w:val="20"/>
              </w:rPr>
              <w:t>$</w:t>
            </w:r>
            <w:r w:rsidR="00E54D8C">
              <w:rPr>
                <w:rFonts w:ascii="Tahoma" w:hAnsi="Tahoma" w:cs="Tahoma"/>
                <w:bCs/>
                <w:sz w:val="20"/>
                <w:szCs w:val="20"/>
              </w:rPr>
              <w:t>3</w:t>
            </w:r>
            <w:r w:rsidR="00A90830">
              <w:rPr>
                <w:rFonts w:ascii="Tahoma" w:hAnsi="Tahoma" w:cs="Tahoma"/>
                <w:bCs/>
                <w:sz w:val="20"/>
                <w:szCs w:val="20"/>
              </w:rPr>
              <w:t>50,343</w:t>
            </w:r>
            <w:r w:rsidRPr="00173F04">
              <w:rPr>
                <w:rFonts w:ascii="Tahoma" w:hAnsi="Tahoma" w:cs="Tahoma"/>
                <w:bCs/>
                <w:sz w:val="20"/>
                <w:szCs w:val="20"/>
              </w:rPr>
              <w:t xml:space="preserve"> Sub total  </w:t>
            </w:r>
          </w:p>
        </w:tc>
      </w:tr>
      <w:tr w:rsidRPr="00173F04" w:rsidR="00C660E7" w:rsidTr="00B62BFA" w14:paraId="655F6833" w14:textId="77777777">
        <w:trPr>
          <w:trHeight w:val="297"/>
        </w:trPr>
        <w:tc>
          <w:tcPr>
            <w:tcW w:w="2420" w:type="dxa"/>
            <w:vMerge/>
            <w:tcBorders>
              <w:top w:val="nil"/>
              <w:left w:val="single" w:color="auto" w:sz="12" w:space="0"/>
              <w:bottom w:val="nil"/>
              <w:right w:val="single" w:color="auto" w:sz="12" w:space="0"/>
            </w:tcBorders>
            <w:vAlign w:val="center"/>
            <w:hideMark/>
          </w:tcPr>
          <w:p w:rsidRPr="00173F04" w:rsidR="00C660E7" w:rsidP="00CA7A8F" w:rsidRDefault="00C660E7" w14:paraId="6BEACCC7"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173F04" w:rsidR="00C660E7" w:rsidP="00CA7A8F" w:rsidRDefault="00C660E7" w14:paraId="29BEDEE9" w14:textId="77777777">
            <w:pPr>
              <w:widowControl/>
              <w:autoSpaceDE/>
              <w:autoSpaceDN/>
              <w:adjustRightInd/>
              <w:rPr>
                <w:rFonts w:ascii="Tahoma" w:hAnsi="Tahoma" w:cs="Tahoma"/>
                <w:bCs/>
                <w:sz w:val="20"/>
                <w:szCs w:val="20"/>
              </w:rPr>
            </w:pPr>
          </w:p>
        </w:tc>
        <w:tc>
          <w:tcPr>
            <w:tcW w:w="4440" w:type="dxa"/>
            <w:tcBorders>
              <w:top w:val="nil"/>
              <w:left w:val="single" w:color="auto" w:sz="12" w:space="0"/>
              <w:right w:val="single" w:color="auto" w:sz="12" w:space="0"/>
            </w:tcBorders>
            <w:shd w:val="clear" w:color="auto" w:fill="auto"/>
            <w:hideMark/>
          </w:tcPr>
          <w:p w:rsidRPr="00173F04" w:rsidR="00C660E7" w:rsidP="00CA7A8F" w:rsidRDefault="00C660E7" w14:paraId="1A7A6AC9" w14:textId="77777777">
            <w:pPr>
              <w:widowControl/>
              <w:autoSpaceDE/>
              <w:autoSpaceDN/>
              <w:adjustRightInd/>
              <w:ind w:firstLine="200" w:firstLineChars="100"/>
              <w:jc w:val="right"/>
              <w:rPr>
                <w:rFonts w:ascii="Tahoma" w:hAnsi="Tahoma" w:cs="Tahoma"/>
                <w:bCs/>
                <w:sz w:val="20"/>
                <w:szCs w:val="20"/>
              </w:rPr>
            </w:pPr>
            <w:r w:rsidRPr="00173F04">
              <w:rPr>
                <w:rFonts w:ascii="Tahoma" w:hAnsi="Tahoma" w:cs="Tahoma"/>
                <w:bCs/>
                <w:sz w:val="20"/>
                <w:szCs w:val="20"/>
              </w:rPr>
              <w:t>x 1.07%</w:t>
            </w:r>
            <w:r w:rsidRPr="00173F04">
              <w:rPr>
                <w:rFonts w:ascii="Tahoma" w:hAnsi="Tahoma" w:cs="Tahoma"/>
                <w:i/>
                <w:iCs/>
                <w:sz w:val="20"/>
                <w:szCs w:val="20"/>
                <w:vertAlign w:val="superscript"/>
              </w:rPr>
              <w:t>3</w:t>
            </w:r>
            <w:r w:rsidRPr="00173F04">
              <w:rPr>
                <w:rFonts w:ascii="Tahoma" w:hAnsi="Tahoma" w:cs="Tahoma"/>
                <w:bCs/>
                <w:sz w:val="20"/>
                <w:szCs w:val="20"/>
              </w:rPr>
              <w:t xml:space="preserve"> burden rate=</w:t>
            </w:r>
          </w:p>
        </w:tc>
      </w:tr>
      <w:tr w:rsidRPr="00173F04" w:rsidR="00C660E7" w:rsidTr="00B62BFA" w14:paraId="44C4A56D" w14:textId="77777777">
        <w:trPr>
          <w:trHeight w:val="300"/>
        </w:trPr>
        <w:tc>
          <w:tcPr>
            <w:tcW w:w="2420" w:type="dxa"/>
            <w:vMerge/>
            <w:tcBorders>
              <w:top w:val="nil"/>
              <w:left w:val="single" w:color="auto" w:sz="12" w:space="0"/>
              <w:bottom w:val="nil"/>
              <w:right w:val="single" w:color="auto" w:sz="12" w:space="0"/>
            </w:tcBorders>
            <w:vAlign w:val="center"/>
            <w:hideMark/>
          </w:tcPr>
          <w:p w:rsidRPr="00173F04" w:rsidR="00C660E7" w:rsidP="00CA7A8F" w:rsidRDefault="00C660E7" w14:paraId="182D5BCC" w14:textId="77777777">
            <w:pPr>
              <w:widowControl/>
              <w:autoSpaceDE/>
              <w:autoSpaceDN/>
              <w:adjustRightInd/>
              <w:rPr>
                <w:rFonts w:ascii="Tahoma" w:hAnsi="Tahoma" w:cs="Tahoma"/>
                <w:bCs/>
                <w:sz w:val="20"/>
                <w:szCs w:val="20"/>
              </w:rPr>
            </w:pPr>
          </w:p>
        </w:tc>
        <w:tc>
          <w:tcPr>
            <w:tcW w:w="1540" w:type="dxa"/>
            <w:vMerge/>
            <w:tcBorders>
              <w:top w:val="nil"/>
              <w:left w:val="single" w:color="auto" w:sz="12" w:space="0"/>
              <w:bottom w:val="nil"/>
              <w:right w:val="single" w:color="auto" w:sz="12" w:space="0"/>
            </w:tcBorders>
            <w:vAlign w:val="center"/>
            <w:hideMark/>
          </w:tcPr>
          <w:p w:rsidRPr="00173F04" w:rsidR="00C660E7" w:rsidP="00CA7A8F" w:rsidRDefault="00C660E7" w14:paraId="1F2770D6"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single" w:color="auto" w:sz="4" w:space="0"/>
              <w:right w:val="single" w:color="auto" w:sz="12" w:space="0"/>
            </w:tcBorders>
            <w:shd w:val="clear" w:color="auto" w:fill="auto"/>
            <w:noWrap/>
            <w:vAlign w:val="bottom"/>
            <w:hideMark/>
          </w:tcPr>
          <w:p w:rsidRPr="00173F04" w:rsidR="00C660E7" w:rsidP="00CA7A8F" w:rsidRDefault="00C660E7" w14:paraId="47207F68" w14:textId="774F8CEB">
            <w:pPr>
              <w:widowControl/>
              <w:autoSpaceDE/>
              <w:autoSpaceDN/>
              <w:adjustRightInd/>
              <w:jc w:val="right"/>
              <w:rPr>
                <w:rFonts w:ascii="Tahoma" w:hAnsi="Tahoma" w:cs="Tahoma"/>
                <w:bCs/>
                <w:sz w:val="20"/>
                <w:szCs w:val="20"/>
              </w:rPr>
            </w:pPr>
            <w:r w:rsidRPr="00173F04">
              <w:rPr>
                <w:rFonts w:ascii="Tahoma" w:hAnsi="Tahoma" w:cs="Tahoma"/>
                <w:bCs/>
                <w:sz w:val="20"/>
                <w:szCs w:val="20"/>
              </w:rPr>
              <w:t xml:space="preserve"> $</w:t>
            </w:r>
            <w:r w:rsidR="00E41792">
              <w:rPr>
                <w:rFonts w:ascii="Tahoma" w:hAnsi="Tahoma" w:cs="Tahoma"/>
                <w:bCs/>
                <w:sz w:val="20"/>
                <w:szCs w:val="20"/>
              </w:rPr>
              <w:t>3</w:t>
            </w:r>
            <w:r w:rsidR="00CC1386">
              <w:rPr>
                <w:rFonts w:ascii="Tahoma" w:hAnsi="Tahoma" w:cs="Tahoma"/>
                <w:bCs/>
                <w:sz w:val="20"/>
                <w:szCs w:val="20"/>
              </w:rPr>
              <w:t>54,09</w:t>
            </w:r>
            <w:r w:rsidR="00797782">
              <w:rPr>
                <w:rFonts w:ascii="Tahoma" w:hAnsi="Tahoma" w:cs="Tahoma"/>
                <w:bCs/>
                <w:sz w:val="20"/>
                <w:szCs w:val="20"/>
              </w:rPr>
              <w:t>2</w:t>
            </w:r>
            <w:r w:rsidRPr="00173F04">
              <w:rPr>
                <w:rFonts w:ascii="Tahoma" w:hAnsi="Tahoma" w:cs="Tahoma"/>
                <w:bCs/>
                <w:sz w:val="20"/>
                <w:szCs w:val="20"/>
              </w:rPr>
              <w:t xml:space="preserve"> Total</w:t>
            </w:r>
          </w:p>
        </w:tc>
      </w:tr>
      <w:tr w:rsidRPr="00173F04" w:rsidR="00C660E7" w:rsidTr="00B62BFA" w14:paraId="66E1251F" w14:textId="77777777">
        <w:trPr>
          <w:trHeight w:val="772"/>
        </w:trPr>
        <w:tc>
          <w:tcPr>
            <w:tcW w:w="2420" w:type="dxa"/>
            <w:vMerge w:val="restart"/>
            <w:tcBorders>
              <w:top w:val="single" w:color="auto" w:sz="8" w:space="0"/>
              <w:left w:val="single" w:color="auto" w:sz="12" w:space="0"/>
              <w:bottom w:val="single" w:color="000000" w:sz="12" w:space="0"/>
              <w:right w:val="single" w:color="auto" w:sz="12" w:space="0"/>
            </w:tcBorders>
            <w:shd w:val="clear" w:color="auto" w:fill="auto"/>
            <w:hideMark/>
          </w:tcPr>
          <w:p w:rsidRPr="00173F04" w:rsidR="00C660E7" w:rsidP="00CA7A8F" w:rsidRDefault="00C660E7" w14:paraId="470B2EF9" w14:textId="77777777">
            <w:pPr>
              <w:widowControl/>
              <w:autoSpaceDE/>
              <w:autoSpaceDN/>
              <w:adjustRightInd/>
              <w:rPr>
                <w:rFonts w:ascii="Tahoma" w:hAnsi="Tahoma" w:cs="Tahoma"/>
                <w:bCs/>
                <w:sz w:val="20"/>
                <w:szCs w:val="20"/>
              </w:rPr>
            </w:pPr>
            <w:r w:rsidRPr="00173F04">
              <w:rPr>
                <w:rFonts w:ascii="Tahoma" w:hAnsi="Tahoma" w:cs="Tahoma"/>
                <w:bCs/>
                <w:sz w:val="20"/>
                <w:szCs w:val="20"/>
              </w:rPr>
              <w:t>Employee labor and materials for analyzing, evaluating, summarizing, and/or reporting on the collected information</w:t>
            </w:r>
          </w:p>
        </w:tc>
        <w:tc>
          <w:tcPr>
            <w:tcW w:w="1540" w:type="dxa"/>
            <w:vMerge w:val="restart"/>
            <w:tcBorders>
              <w:top w:val="single" w:color="auto" w:sz="8" w:space="0"/>
              <w:left w:val="single" w:color="auto" w:sz="12" w:space="0"/>
              <w:bottom w:val="single" w:color="000000" w:sz="12" w:space="0"/>
              <w:right w:val="single" w:color="auto" w:sz="12" w:space="0"/>
            </w:tcBorders>
            <w:shd w:val="clear" w:color="auto" w:fill="auto"/>
            <w:hideMark/>
          </w:tcPr>
          <w:p w:rsidRPr="00173F04" w:rsidR="00C660E7" w:rsidP="00CA7A8F" w:rsidRDefault="00C660E7" w14:paraId="1315E146" w14:textId="03F43B06">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2832BF">
              <w:rPr>
                <w:rFonts w:ascii="Tahoma" w:hAnsi="Tahoma" w:cs="Tahoma"/>
                <w:bCs/>
                <w:sz w:val="20"/>
                <w:szCs w:val="20"/>
              </w:rPr>
              <w:t>590,15</w:t>
            </w:r>
            <w:r w:rsidR="00F762F6">
              <w:rPr>
                <w:rFonts w:ascii="Tahoma" w:hAnsi="Tahoma" w:cs="Tahoma"/>
                <w:bCs/>
                <w:sz w:val="20"/>
                <w:szCs w:val="20"/>
              </w:rPr>
              <w:t>3</w:t>
            </w:r>
          </w:p>
        </w:tc>
        <w:tc>
          <w:tcPr>
            <w:tcW w:w="4440" w:type="dxa"/>
            <w:tcBorders>
              <w:top w:val="single" w:color="auto" w:sz="4" w:space="0"/>
              <w:left w:val="single" w:color="auto" w:sz="12" w:space="0"/>
              <w:bottom w:val="nil"/>
              <w:right w:val="single" w:color="auto" w:sz="12" w:space="0"/>
            </w:tcBorders>
            <w:shd w:val="clear" w:color="auto" w:fill="auto"/>
            <w:hideMark/>
          </w:tcPr>
          <w:p w:rsidRPr="00173F04" w:rsidR="00C660E7" w:rsidP="00CA7A8F" w:rsidRDefault="00C660E7" w14:paraId="496FF39A"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6,700 program managers/grants &amp; agreements specialists (avg. of one person/instrument)  x</w:t>
            </w:r>
          </w:p>
        </w:tc>
      </w:tr>
      <w:tr w:rsidRPr="00173F04" w:rsidR="00C660E7" w:rsidTr="00B62BFA" w14:paraId="26BD71AD" w14:textId="77777777">
        <w:trPr>
          <w:trHeight w:val="240"/>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665A0FB8" w14:textId="77777777">
            <w:pPr>
              <w:widowControl/>
              <w:autoSpaceDE/>
              <w:autoSpaceDN/>
              <w:adjustRightInd/>
              <w:rPr>
                <w:rFonts w:ascii="Tahoma" w:hAnsi="Tahoma"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2819F08B"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062DD127" w14:textId="34865C9A">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674E11">
              <w:rPr>
                <w:rFonts w:ascii="Tahoma" w:hAnsi="Tahoma" w:cs="Tahoma"/>
                <w:bCs/>
                <w:sz w:val="20"/>
                <w:szCs w:val="20"/>
              </w:rPr>
              <w:t>34.86</w:t>
            </w:r>
            <w:r w:rsidRPr="00173F04">
              <w:rPr>
                <w:rFonts w:ascii="Tahoma" w:hAnsi="Tahoma" w:cs="Tahoma"/>
                <w:bCs/>
                <w:sz w:val="20"/>
                <w:szCs w:val="20"/>
              </w:rPr>
              <w:t>/hr</w:t>
            </w:r>
            <w:r w:rsidRPr="00173F04">
              <w:rPr>
                <w:rFonts w:ascii="Tahoma" w:hAnsi="Tahoma" w:cs="Tahoma"/>
                <w:i/>
                <w:iCs/>
                <w:sz w:val="20"/>
                <w:szCs w:val="20"/>
                <w:vertAlign w:val="superscript"/>
              </w:rPr>
              <w:t>2</w:t>
            </w:r>
            <w:r w:rsidRPr="00173F04">
              <w:rPr>
                <w:rFonts w:ascii="Tahoma" w:hAnsi="Tahoma" w:cs="Tahoma"/>
                <w:bCs/>
                <w:sz w:val="20"/>
                <w:szCs w:val="20"/>
              </w:rPr>
              <w:t xml:space="preserve"> x </w:t>
            </w:r>
          </w:p>
        </w:tc>
      </w:tr>
      <w:tr w:rsidRPr="00173F04" w:rsidR="00C660E7" w:rsidTr="00B62BFA" w14:paraId="733FF316" w14:textId="77777777">
        <w:trPr>
          <w:trHeight w:val="285"/>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4CBECFA4" w14:textId="77777777">
            <w:pPr>
              <w:widowControl/>
              <w:autoSpaceDE/>
              <w:autoSpaceDN/>
              <w:adjustRightInd/>
              <w:rPr>
                <w:rFonts w:ascii="Tahoma" w:hAnsi="Tahoma"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4F309F98"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17675BF8"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2.5 hours/instrument =</w:t>
            </w:r>
          </w:p>
        </w:tc>
      </w:tr>
      <w:tr w:rsidRPr="00173F04" w:rsidR="00C660E7" w:rsidTr="00B62BFA" w14:paraId="29E5AAC2" w14:textId="77777777">
        <w:trPr>
          <w:trHeight w:val="285"/>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775D8375" w14:textId="77777777">
            <w:pPr>
              <w:widowControl/>
              <w:autoSpaceDE/>
              <w:autoSpaceDN/>
              <w:adjustRightInd/>
              <w:rPr>
                <w:rFonts w:ascii="Tahoma" w:hAnsi="Tahoma"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59891211"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7A870C09" w14:textId="1888C931">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C93F2B">
              <w:rPr>
                <w:rFonts w:ascii="Tahoma" w:hAnsi="Tahoma" w:cs="Tahoma"/>
                <w:bCs/>
                <w:sz w:val="20"/>
                <w:szCs w:val="20"/>
              </w:rPr>
              <w:t>583,90</w:t>
            </w:r>
            <w:r w:rsidR="000C05F8">
              <w:rPr>
                <w:rFonts w:ascii="Tahoma" w:hAnsi="Tahoma" w:cs="Tahoma"/>
                <w:bCs/>
                <w:sz w:val="20"/>
                <w:szCs w:val="20"/>
              </w:rPr>
              <w:t>5</w:t>
            </w:r>
            <w:r w:rsidRPr="00173F04">
              <w:rPr>
                <w:rFonts w:ascii="Tahoma" w:hAnsi="Tahoma" w:cs="Tahoma"/>
                <w:bCs/>
                <w:sz w:val="20"/>
                <w:szCs w:val="20"/>
              </w:rPr>
              <w:t xml:space="preserve"> Subtotal.  </w:t>
            </w:r>
          </w:p>
        </w:tc>
      </w:tr>
      <w:tr w:rsidRPr="00173F04" w:rsidR="00C660E7" w:rsidTr="00B62BFA" w14:paraId="50AE9788" w14:textId="77777777">
        <w:trPr>
          <w:trHeight w:val="240"/>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6AD4A71F" w14:textId="77777777">
            <w:pPr>
              <w:widowControl/>
              <w:autoSpaceDE/>
              <w:autoSpaceDN/>
              <w:adjustRightInd/>
              <w:rPr>
                <w:rFonts w:ascii="Tahoma" w:hAnsi="Tahoma"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7B1C3782"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048A821F"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x 1.07%</w:t>
            </w:r>
            <w:r w:rsidRPr="00173F04">
              <w:rPr>
                <w:rFonts w:ascii="Tahoma" w:hAnsi="Tahoma" w:cs="Tahoma"/>
                <w:i/>
                <w:iCs/>
                <w:sz w:val="20"/>
                <w:szCs w:val="20"/>
                <w:vertAlign w:val="superscript"/>
              </w:rPr>
              <w:t>3</w:t>
            </w:r>
            <w:r w:rsidRPr="00173F04">
              <w:rPr>
                <w:rFonts w:ascii="Tahoma" w:hAnsi="Tahoma" w:cs="Tahoma"/>
                <w:bCs/>
                <w:sz w:val="20"/>
                <w:szCs w:val="20"/>
              </w:rPr>
              <w:t xml:space="preserve">  burden rate=</w:t>
            </w:r>
          </w:p>
        </w:tc>
      </w:tr>
      <w:tr w:rsidRPr="00173F04" w:rsidR="00C660E7" w:rsidTr="00B62BFA" w14:paraId="5239FD9D" w14:textId="77777777">
        <w:trPr>
          <w:trHeight w:val="285"/>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54F8260E" w14:textId="77777777">
            <w:pPr>
              <w:widowControl/>
              <w:autoSpaceDE/>
              <w:autoSpaceDN/>
              <w:adjustRightInd/>
              <w:rPr>
                <w:rFonts w:ascii="Tahoma" w:hAnsi="Tahoma" w:cs="Tahoma"/>
                <w:bCs/>
                <w:sz w:val="20"/>
                <w:szCs w:val="20"/>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4ED8C545"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C660E7" w:rsidP="00CA7A8F" w:rsidRDefault="00C660E7" w14:paraId="6D14CE44" w14:textId="2D6F38E4">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sidR="000E4CF4">
              <w:rPr>
                <w:rFonts w:ascii="Tahoma" w:hAnsi="Tahoma" w:cs="Tahoma"/>
                <w:bCs/>
                <w:sz w:val="20"/>
                <w:szCs w:val="20"/>
              </w:rPr>
              <w:t>590,1</w:t>
            </w:r>
            <w:r w:rsidR="00F762F6">
              <w:rPr>
                <w:rFonts w:ascii="Tahoma" w:hAnsi="Tahoma" w:cs="Tahoma"/>
                <w:bCs/>
                <w:sz w:val="20"/>
                <w:szCs w:val="20"/>
              </w:rPr>
              <w:t>53</w:t>
            </w:r>
            <w:r w:rsidRPr="00173F04">
              <w:rPr>
                <w:rFonts w:ascii="Tahoma" w:hAnsi="Tahoma" w:cs="Tahoma"/>
                <w:bCs/>
                <w:sz w:val="20"/>
                <w:szCs w:val="20"/>
              </w:rPr>
              <w:t xml:space="preserve"> Total</w:t>
            </w:r>
          </w:p>
        </w:tc>
      </w:tr>
      <w:tr w:rsidRPr="00173F04" w:rsidR="00C660E7" w:rsidTr="00B62BFA" w14:paraId="78DF488D" w14:textId="77777777">
        <w:trPr>
          <w:trHeight w:val="50"/>
        </w:trPr>
        <w:tc>
          <w:tcPr>
            <w:tcW w:w="242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15C35411" w14:textId="77777777">
            <w:pPr>
              <w:widowControl/>
              <w:autoSpaceDE/>
              <w:autoSpaceDN/>
              <w:adjustRightInd/>
              <w:rPr>
                <w:rFonts w:ascii="Tahoma" w:hAnsi="Tahoma" w:cs="Tahoma"/>
                <w:b/>
                <w:bCs/>
                <w:sz w:val="22"/>
                <w:szCs w:val="22"/>
              </w:rPr>
            </w:pPr>
          </w:p>
        </w:tc>
        <w:tc>
          <w:tcPr>
            <w:tcW w:w="1540" w:type="dxa"/>
            <w:vMerge/>
            <w:tcBorders>
              <w:top w:val="single" w:color="auto" w:sz="8" w:space="0"/>
              <w:left w:val="single" w:color="auto" w:sz="12" w:space="0"/>
              <w:bottom w:val="single" w:color="000000" w:sz="12" w:space="0"/>
              <w:right w:val="single" w:color="auto" w:sz="12" w:space="0"/>
            </w:tcBorders>
            <w:vAlign w:val="center"/>
            <w:hideMark/>
          </w:tcPr>
          <w:p w:rsidRPr="00173F04" w:rsidR="00C660E7" w:rsidP="00CA7A8F" w:rsidRDefault="00C660E7" w14:paraId="017CD676" w14:textId="77777777">
            <w:pPr>
              <w:widowControl/>
              <w:autoSpaceDE/>
              <w:autoSpaceDN/>
              <w:adjustRightInd/>
              <w:rPr>
                <w:rFonts w:ascii="Tahoma" w:hAnsi="Tahoma" w:cs="Tahoma"/>
                <w:b/>
                <w:bCs/>
                <w:sz w:val="22"/>
                <w:szCs w:val="22"/>
              </w:rPr>
            </w:pPr>
          </w:p>
        </w:tc>
        <w:tc>
          <w:tcPr>
            <w:tcW w:w="4440" w:type="dxa"/>
            <w:tcBorders>
              <w:top w:val="nil"/>
              <w:left w:val="single" w:color="auto" w:sz="12" w:space="0"/>
              <w:bottom w:val="single" w:color="auto" w:sz="12" w:space="0"/>
              <w:right w:val="single" w:color="auto" w:sz="12" w:space="0"/>
            </w:tcBorders>
            <w:shd w:val="clear" w:color="auto" w:fill="auto"/>
            <w:hideMark/>
          </w:tcPr>
          <w:p w:rsidRPr="00173F04" w:rsidR="00C660E7" w:rsidP="00CA7A8F" w:rsidRDefault="00C660E7" w14:paraId="2D3C2EE1" w14:textId="77777777">
            <w:pPr>
              <w:widowControl/>
              <w:autoSpaceDE/>
              <w:autoSpaceDN/>
              <w:adjustRightInd/>
              <w:jc w:val="right"/>
              <w:rPr>
                <w:rFonts w:ascii="Tahoma" w:hAnsi="Tahoma" w:cs="Tahoma"/>
                <w:b/>
                <w:bCs/>
                <w:sz w:val="22"/>
                <w:szCs w:val="22"/>
              </w:rPr>
            </w:pPr>
          </w:p>
        </w:tc>
      </w:tr>
      <w:tr w:rsidRPr="00173F04" w:rsidR="00C660E7" w:rsidTr="00CA7A8F" w14:paraId="76C0F06E" w14:textId="77777777">
        <w:trPr>
          <w:trHeight w:val="315"/>
        </w:trPr>
        <w:tc>
          <w:tcPr>
            <w:tcW w:w="2420" w:type="dxa"/>
            <w:tcBorders>
              <w:top w:val="nil"/>
              <w:left w:val="single" w:color="auto" w:sz="12" w:space="0"/>
              <w:bottom w:val="single" w:color="auto" w:sz="12" w:space="0"/>
              <w:right w:val="single" w:color="auto" w:sz="12" w:space="0"/>
            </w:tcBorders>
            <w:shd w:val="clear" w:color="000000" w:fill="C0C0C0"/>
            <w:hideMark/>
          </w:tcPr>
          <w:p w:rsidRPr="00173F04" w:rsidR="00C660E7" w:rsidP="00CA7A8F" w:rsidRDefault="00C660E7" w14:paraId="28EF3442" w14:textId="77777777">
            <w:pPr>
              <w:widowControl/>
              <w:autoSpaceDE/>
              <w:autoSpaceDN/>
              <w:adjustRightInd/>
              <w:jc w:val="both"/>
              <w:rPr>
                <w:rFonts w:ascii="Tahoma" w:hAnsi="Tahoma" w:cs="Tahoma"/>
                <w:b/>
                <w:bCs/>
                <w:sz w:val="22"/>
                <w:szCs w:val="22"/>
              </w:rPr>
            </w:pPr>
            <w:r w:rsidRPr="00173F04">
              <w:rPr>
                <w:rFonts w:ascii="Tahoma" w:hAnsi="Tahoma" w:cs="Tahoma"/>
                <w:b/>
                <w:bCs/>
                <w:sz w:val="22"/>
                <w:szCs w:val="22"/>
              </w:rPr>
              <w:t>Totals:</w:t>
            </w:r>
          </w:p>
        </w:tc>
        <w:tc>
          <w:tcPr>
            <w:tcW w:w="1540" w:type="dxa"/>
            <w:tcBorders>
              <w:top w:val="nil"/>
              <w:left w:val="nil"/>
              <w:bottom w:val="single" w:color="auto" w:sz="12" w:space="0"/>
              <w:right w:val="single" w:color="auto" w:sz="12" w:space="0"/>
            </w:tcBorders>
            <w:shd w:val="clear" w:color="auto" w:fill="auto"/>
            <w:hideMark/>
          </w:tcPr>
          <w:p w:rsidRPr="00173F04" w:rsidR="00C660E7" w:rsidP="00CA7A8F" w:rsidRDefault="00C660E7" w14:paraId="7BB4A0EA" w14:textId="77777777">
            <w:pPr>
              <w:widowControl/>
              <w:autoSpaceDE/>
              <w:autoSpaceDN/>
              <w:adjustRightInd/>
              <w:jc w:val="right"/>
              <w:rPr>
                <w:rFonts w:ascii="Tahoma" w:hAnsi="Tahoma" w:cs="Tahoma"/>
                <w:b/>
                <w:bCs/>
                <w:sz w:val="22"/>
                <w:szCs w:val="22"/>
              </w:rPr>
            </w:pPr>
            <w:r w:rsidRPr="00173F04">
              <w:rPr>
                <w:rFonts w:ascii="Tahoma" w:hAnsi="Tahoma" w:cs="Tahoma"/>
                <w:b/>
                <w:bCs/>
                <w:sz w:val="22"/>
                <w:szCs w:val="22"/>
              </w:rPr>
              <w:t>$793,292.11</w:t>
            </w:r>
          </w:p>
        </w:tc>
        <w:tc>
          <w:tcPr>
            <w:tcW w:w="4440" w:type="dxa"/>
            <w:tcBorders>
              <w:top w:val="nil"/>
              <w:left w:val="nil"/>
              <w:bottom w:val="single" w:color="auto" w:sz="12" w:space="0"/>
              <w:right w:val="single" w:color="auto" w:sz="12" w:space="0"/>
            </w:tcBorders>
            <w:shd w:val="clear" w:color="000000" w:fill="C0C0C0"/>
            <w:hideMark/>
          </w:tcPr>
          <w:p w:rsidRPr="00173F04" w:rsidR="00C660E7" w:rsidP="00CA7A8F" w:rsidRDefault="00C660E7" w14:paraId="5B8E2226"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 </w:t>
            </w:r>
          </w:p>
        </w:tc>
      </w:tr>
      <w:tr w:rsidRPr="00173F04" w:rsidR="00C660E7" w:rsidTr="00CA7A8F" w14:paraId="394C7CC3" w14:textId="77777777">
        <w:trPr>
          <w:trHeight w:val="618"/>
        </w:trPr>
        <w:tc>
          <w:tcPr>
            <w:tcW w:w="8400" w:type="dxa"/>
            <w:gridSpan w:val="3"/>
            <w:tcBorders>
              <w:top w:val="single" w:color="auto" w:sz="12" w:space="0"/>
              <w:left w:val="nil"/>
              <w:bottom w:val="nil"/>
              <w:right w:val="nil"/>
            </w:tcBorders>
            <w:shd w:val="clear" w:color="auto" w:fill="auto"/>
            <w:hideMark/>
          </w:tcPr>
          <w:p w:rsidR="00C660E7" w:rsidP="00CA7A8F" w:rsidRDefault="00C660E7" w14:paraId="62D4A9FD" w14:textId="77777777">
            <w:pPr>
              <w:widowControl/>
              <w:autoSpaceDE/>
              <w:autoSpaceDN/>
              <w:adjustRightInd/>
              <w:rPr>
                <w:rFonts w:ascii="Tahoma" w:hAnsi="Tahoma" w:cs="Tahoma"/>
                <w:i/>
                <w:iCs/>
                <w:sz w:val="20"/>
                <w:szCs w:val="20"/>
                <w:vertAlign w:val="superscript"/>
              </w:rPr>
            </w:pPr>
          </w:p>
          <w:p w:rsidRPr="00173F04" w:rsidR="00C660E7" w:rsidP="00CA7A8F" w:rsidRDefault="00C660E7" w14:paraId="138A3CD5" w14:textId="77777777">
            <w:pPr>
              <w:widowControl/>
              <w:autoSpaceDE/>
              <w:autoSpaceDN/>
              <w:adjustRightInd/>
              <w:rPr>
                <w:rFonts w:ascii="Tahoma" w:hAnsi="Tahoma" w:cs="Tahoma"/>
                <w:i/>
                <w:iCs/>
                <w:sz w:val="20"/>
                <w:szCs w:val="20"/>
              </w:rPr>
            </w:pPr>
            <w:r w:rsidRPr="00173F04">
              <w:rPr>
                <w:rFonts w:ascii="Tahoma" w:hAnsi="Tahoma" w:cs="Tahoma"/>
                <w:i/>
                <w:iCs/>
                <w:sz w:val="20"/>
                <w:szCs w:val="20"/>
                <w:vertAlign w:val="superscript"/>
              </w:rPr>
              <w:t>1</w:t>
            </w:r>
            <w:r w:rsidRPr="00173F04">
              <w:rPr>
                <w:rFonts w:ascii="Tahoma" w:hAnsi="Tahoma" w:cs="Tahoma"/>
                <w:b/>
                <w:bCs/>
                <w:sz w:val="20"/>
                <w:szCs w:val="20"/>
              </w:rPr>
              <w:t xml:space="preserve"> </w:t>
            </w:r>
            <w:r w:rsidRPr="00173F04">
              <w:rPr>
                <w:rFonts w:ascii="Tahoma" w:hAnsi="Tahoma" w:cs="Tahoma"/>
                <w:sz w:val="20"/>
                <w:szCs w:val="20"/>
              </w:rPr>
              <w:t xml:space="preserve">This amount covers the entire life cycle; however, these costs are the initial </w:t>
            </w:r>
            <w:proofErr w:type="spellStart"/>
            <w:r w:rsidRPr="00173F04">
              <w:rPr>
                <w:rFonts w:ascii="Tahoma" w:hAnsi="Tahoma" w:cs="Tahoma"/>
                <w:sz w:val="20"/>
                <w:szCs w:val="20"/>
              </w:rPr>
              <w:t>start up</w:t>
            </w:r>
            <w:proofErr w:type="spellEnd"/>
            <w:r w:rsidRPr="00173F04">
              <w:rPr>
                <w:rFonts w:ascii="Tahoma" w:hAnsi="Tahoma" w:cs="Tahoma"/>
                <w:sz w:val="20"/>
                <w:szCs w:val="20"/>
              </w:rPr>
              <w:t xml:space="preserve"> costs.  Other cumulative costs and materials are included in the agency burden rate (2009) of 7% associated with routine employee labor costs.  </w:t>
            </w:r>
          </w:p>
        </w:tc>
      </w:tr>
      <w:tr w:rsidRPr="00173F04" w:rsidR="00C660E7" w:rsidTr="00CA7A8F" w14:paraId="31D9FDB1" w14:textId="77777777">
        <w:trPr>
          <w:trHeight w:val="285"/>
        </w:trPr>
        <w:tc>
          <w:tcPr>
            <w:tcW w:w="8400" w:type="dxa"/>
            <w:gridSpan w:val="3"/>
            <w:tcBorders>
              <w:top w:val="nil"/>
              <w:left w:val="nil"/>
              <w:bottom w:val="nil"/>
              <w:right w:val="nil"/>
            </w:tcBorders>
            <w:shd w:val="clear" w:color="auto" w:fill="auto"/>
            <w:noWrap/>
            <w:vAlign w:val="bottom"/>
            <w:hideMark/>
          </w:tcPr>
          <w:p w:rsidRPr="00173F04" w:rsidR="00C660E7" w:rsidP="00CA7A8F" w:rsidRDefault="00C660E7" w14:paraId="465B2652" w14:textId="685C56E5">
            <w:pPr>
              <w:widowControl/>
              <w:autoSpaceDE/>
              <w:autoSpaceDN/>
              <w:adjustRightInd/>
              <w:rPr>
                <w:rFonts w:ascii="Tahoma" w:hAnsi="Tahoma" w:cs="Tahoma"/>
                <w:i/>
                <w:iCs/>
                <w:sz w:val="20"/>
                <w:szCs w:val="20"/>
              </w:rPr>
            </w:pPr>
            <w:r w:rsidRPr="00173F04">
              <w:rPr>
                <w:rFonts w:ascii="Tahoma" w:hAnsi="Tahoma" w:cs="Tahoma"/>
                <w:i/>
                <w:iCs/>
                <w:sz w:val="20"/>
                <w:szCs w:val="20"/>
                <w:vertAlign w:val="superscript"/>
              </w:rPr>
              <w:t>2</w:t>
            </w:r>
            <w:r w:rsidRPr="00173F04">
              <w:rPr>
                <w:rFonts w:ascii="Tahoma" w:hAnsi="Tahoma" w:cs="Tahoma"/>
                <w:b/>
                <w:bCs/>
                <w:sz w:val="20"/>
                <w:szCs w:val="20"/>
              </w:rPr>
              <w:t xml:space="preserve"> </w:t>
            </w:r>
            <w:r w:rsidRPr="00173F04">
              <w:rPr>
                <w:rFonts w:ascii="Tahoma" w:hAnsi="Tahoma" w:cs="Tahoma"/>
                <w:sz w:val="20"/>
                <w:szCs w:val="20"/>
              </w:rPr>
              <w:t>GS-11, Step 1, average position, based on OPM 20</w:t>
            </w:r>
            <w:r w:rsidR="004B5836">
              <w:rPr>
                <w:rFonts w:ascii="Tahoma" w:hAnsi="Tahoma" w:cs="Tahoma"/>
                <w:sz w:val="20"/>
                <w:szCs w:val="20"/>
              </w:rPr>
              <w:t>21</w:t>
            </w:r>
            <w:r w:rsidRPr="00173F04">
              <w:rPr>
                <w:rFonts w:ascii="Tahoma" w:hAnsi="Tahoma" w:cs="Tahoma"/>
                <w:sz w:val="20"/>
                <w:szCs w:val="20"/>
              </w:rPr>
              <w:t xml:space="preserve"> GS Pay Scale</w:t>
            </w:r>
            <w:r w:rsidR="009916A2">
              <w:rPr>
                <w:rFonts w:ascii="Tahoma" w:hAnsi="Tahoma" w:cs="Tahoma"/>
                <w:sz w:val="20"/>
                <w:szCs w:val="20"/>
              </w:rPr>
              <w:t xml:space="preserve"> of $34.86/per hour</w:t>
            </w:r>
            <w:r w:rsidR="004B5836">
              <w:rPr>
                <w:rFonts w:ascii="Tahoma" w:hAnsi="Tahoma" w:cs="Tahoma"/>
                <w:sz w:val="20"/>
                <w:szCs w:val="20"/>
              </w:rPr>
              <w:t xml:space="preserve"> (</w:t>
            </w:r>
            <w:hyperlink w:history="1" r:id="rId12">
              <w:r w:rsidRPr="00A03670" w:rsidR="00BF2D20">
                <w:rPr>
                  <w:rStyle w:val="Hyperlink"/>
                  <w:rFonts w:ascii="Tahoma" w:hAnsi="Tahoma" w:cs="Tahoma"/>
                  <w:sz w:val="20"/>
                  <w:szCs w:val="20"/>
                </w:rPr>
                <w:t>https://www.opm.gov/policy-data-oversight/pay-leave/salaries-wages/salary-tables/pdf/2021/DCB_h.pdf</w:t>
              </w:r>
            </w:hyperlink>
            <w:r w:rsidR="00BF2D20">
              <w:rPr>
                <w:rFonts w:ascii="Tahoma" w:hAnsi="Tahoma" w:cs="Tahoma"/>
                <w:sz w:val="20"/>
                <w:szCs w:val="20"/>
              </w:rPr>
              <w:t>)</w:t>
            </w:r>
            <w:r w:rsidRPr="00173F04">
              <w:rPr>
                <w:rFonts w:ascii="Tahoma" w:hAnsi="Tahoma" w:cs="Tahoma"/>
                <w:sz w:val="20"/>
                <w:szCs w:val="20"/>
              </w:rPr>
              <w:t>.</w:t>
            </w:r>
          </w:p>
        </w:tc>
      </w:tr>
      <w:tr w:rsidRPr="00173F04" w:rsidR="00C660E7" w:rsidTr="00CA7A8F" w14:paraId="27BEB9AF" w14:textId="77777777">
        <w:trPr>
          <w:trHeight w:val="285"/>
        </w:trPr>
        <w:tc>
          <w:tcPr>
            <w:tcW w:w="8400" w:type="dxa"/>
            <w:gridSpan w:val="3"/>
            <w:tcBorders>
              <w:top w:val="nil"/>
              <w:left w:val="nil"/>
              <w:bottom w:val="nil"/>
              <w:right w:val="nil"/>
            </w:tcBorders>
            <w:shd w:val="clear" w:color="auto" w:fill="auto"/>
            <w:noWrap/>
            <w:vAlign w:val="bottom"/>
            <w:hideMark/>
          </w:tcPr>
          <w:p w:rsidRPr="00173F04" w:rsidR="00C660E7" w:rsidP="00CA7A8F" w:rsidRDefault="00C660E7" w14:paraId="12E64A57" w14:textId="77777777">
            <w:pPr>
              <w:widowControl/>
              <w:autoSpaceDE/>
              <w:autoSpaceDN/>
              <w:adjustRightInd/>
              <w:rPr>
                <w:rFonts w:ascii="Tahoma" w:hAnsi="Tahoma" w:cs="Tahoma"/>
                <w:i/>
                <w:iCs/>
                <w:sz w:val="20"/>
                <w:szCs w:val="20"/>
              </w:rPr>
            </w:pPr>
            <w:r w:rsidRPr="00173F04">
              <w:rPr>
                <w:rFonts w:ascii="Tahoma" w:hAnsi="Tahoma" w:cs="Tahoma"/>
                <w:i/>
                <w:iCs/>
                <w:sz w:val="20"/>
                <w:szCs w:val="20"/>
                <w:vertAlign w:val="superscript"/>
              </w:rPr>
              <w:t>3</w:t>
            </w:r>
            <w:r w:rsidRPr="00173F04">
              <w:rPr>
                <w:rFonts w:ascii="Tahoma" w:hAnsi="Tahoma" w:cs="Tahoma"/>
                <w:b/>
                <w:bCs/>
                <w:sz w:val="20"/>
                <w:szCs w:val="20"/>
              </w:rPr>
              <w:t xml:space="preserve"> </w:t>
            </w:r>
            <w:r w:rsidRPr="00173F04">
              <w:rPr>
                <w:rFonts w:ascii="Tahoma" w:hAnsi="Tahoma" w:cs="Tahoma"/>
                <w:sz w:val="20"/>
                <w:szCs w:val="20"/>
              </w:rPr>
              <w:t xml:space="preserve"> Forest Service national burden rate of 7% (2013).</w:t>
            </w:r>
          </w:p>
        </w:tc>
      </w:tr>
      <w:tr w:rsidRPr="00173F04" w:rsidR="00C660E7" w:rsidTr="00CA7A8F" w14:paraId="4B41CC8C" w14:textId="77777777">
        <w:trPr>
          <w:trHeight w:val="600"/>
        </w:trPr>
        <w:tc>
          <w:tcPr>
            <w:tcW w:w="8400" w:type="dxa"/>
            <w:gridSpan w:val="3"/>
            <w:tcBorders>
              <w:top w:val="nil"/>
              <w:left w:val="nil"/>
              <w:bottom w:val="nil"/>
              <w:right w:val="nil"/>
            </w:tcBorders>
            <w:shd w:val="clear" w:color="auto" w:fill="auto"/>
            <w:hideMark/>
          </w:tcPr>
          <w:p w:rsidRPr="00173F04" w:rsidR="00C660E7" w:rsidP="00CA7A8F" w:rsidRDefault="00C660E7" w14:paraId="5AE62C64" w14:textId="77777777">
            <w:pPr>
              <w:widowControl/>
              <w:autoSpaceDE/>
              <w:autoSpaceDN/>
              <w:adjustRightInd/>
              <w:rPr>
                <w:rFonts w:ascii="Tahoma" w:hAnsi="Tahoma" w:cs="Tahoma"/>
                <w:i/>
                <w:iCs/>
                <w:sz w:val="20"/>
                <w:szCs w:val="20"/>
              </w:rPr>
            </w:pPr>
            <w:r w:rsidRPr="00173F04">
              <w:rPr>
                <w:rFonts w:ascii="Tahoma" w:hAnsi="Tahoma" w:cs="Tahoma"/>
                <w:i/>
                <w:iCs/>
                <w:sz w:val="20"/>
                <w:szCs w:val="20"/>
                <w:vertAlign w:val="superscript"/>
              </w:rPr>
              <w:t>4</w:t>
            </w:r>
            <w:r w:rsidRPr="00173F04">
              <w:rPr>
                <w:rFonts w:ascii="Tahoma" w:hAnsi="Tahoma" w:cs="Tahoma"/>
                <w:b/>
                <w:bCs/>
                <w:sz w:val="20"/>
                <w:szCs w:val="20"/>
              </w:rPr>
              <w:t xml:space="preserve"> </w:t>
            </w:r>
            <w:r w:rsidRPr="00173F04">
              <w:rPr>
                <w:rFonts w:ascii="Tahoma" w:hAnsi="Tahoma" w:cs="Tahoma"/>
                <w:sz w:val="20"/>
                <w:szCs w:val="20"/>
              </w:rPr>
              <w:t>The computer system already existed for Federal Financial Assistance. Additional costs and materials are included in the agency burden rate (2013) of 7% associated with routine employee labor costs.</w:t>
            </w:r>
          </w:p>
        </w:tc>
      </w:tr>
      <w:tr w:rsidRPr="00173F04" w:rsidR="00C660E7" w:rsidTr="00CA7A8F" w14:paraId="00BD6F3D" w14:textId="77777777">
        <w:trPr>
          <w:trHeight w:val="285"/>
        </w:trPr>
        <w:tc>
          <w:tcPr>
            <w:tcW w:w="8400" w:type="dxa"/>
            <w:gridSpan w:val="3"/>
            <w:tcBorders>
              <w:top w:val="nil"/>
              <w:left w:val="nil"/>
              <w:bottom w:val="nil"/>
              <w:right w:val="nil"/>
            </w:tcBorders>
            <w:shd w:val="clear" w:color="auto" w:fill="auto"/>
            <w:noWrap/>
            <w:vAlign w:val="bottom"/>
            <w:hideMark/>
          </w:tcPr>
          <w:p w:rsidRPr="00173F04" w:rsidR="00C660E7" w:rsidP="00CA7A8F" w:rsidRDefault="00C660E7" w14:paraId="3650F6FE" w14:textId="77777777">
            <w:pPr>
              <w:widowControl/>
              <w:autoSpaceDE/>
              <w:autoSpaceDN/>
              <w:adjustRightInd/>
              <w:rPr>
                <w:rFonts w:ascii="Tahoma" w:hAnsi="Tahoma" w:cs="Tahoma"/>
                <w:sz w:val="20"/>
                <w:szCs w:val="20"/>
              </w:rPr>
            </w:pPr>
            <w:r w:rsidRPr="00173F04">
              <w:rPr>
                <w:rFonts w:ascii="Tahoma" w:hAnsi="Tahoma" w:cs="Tahoma"/>
                <w:i/>
                <w:iCs/>
                <w:sz w:val="20"/>
                <w:szCs w:val="20"/>
                <w:vertAlign w:val="superscript"/>
              </w:rPr>
              <w:t>5</w:t>
            </w:r>
            <w:r w:rsidRPr="00173F04">
              <w:rPr>
                <w:rFonts w:ascii="Tahoma" w:hAnsi="Tahoma" w:cs="Tahoma"/>
                <w:b/>
                <w:bCs/>
                <w:sz w:val="20"/>
                <w:szCs w:val="20"/>
              </w:rPr>
              <w:t xml:space="preserve"> </w:t>
            </w:r>
            <w:r w:rsidRPr="00173F04">
              <w:rPr>
                <w:rFonts w:ascii="Tahoma" w:hAnsi="Tahoma" w:cs="Tahoma"/>
                <w:sz w:val="20"/>
                <w:szCs w:val="20"/>
              </w:rPr>
              <w:t>Based on 6700 federal and non-federal financial assistance instruments (Forest Service totals, 2013).</w:t>
            </w:r>
          </w:p>
          <w:p w:rsidRPr="00173F04" w:rsidR="00C660E7" w:rsidP="00CA7A8F" w:rsidRDefault="00C660E7" w14:paraId="5B2049D6" w14:textId="77777777">
            <w:pPr>
              <w:widowControl/>
              <w:autoSpaceDE/>
              <w:autoSpaceDN/>
              <w:adjustRightInd/>
              <w:rPr>
                <w:rFonts w:ascii="Tahoma" w:hAnsi="Tahoma" w:cs="Tahoma"/>
                <w:i/>
                <w:iCs/>
                <w:sz w:val="20"/>
                <w:szCs w:val="20"/>
              </w:rPr>
            </w:pPr>
          </w:p>
        </w:tc>
      </w:tr>
    </w:tbl>
    <w:p w:rsidRPr="00173F04" w:rsidR="00C660E7" w:rsidP="00C660E7" w:rsidRDefault="00C660E7" w14:paraId="7E611820"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color w:val="000000"/>
          <w:sz w:val="22"/>
          <w:szCs w:val="22"/>
        </w:rPr>
      </w:pPr>
      <w:r w:rsidRPr="00173F04">
        <w:rPr>
          <w:rFonts w:ascii="Tahoma" w:hAnsi="Tahoma" w:cs="Tahoma"/>
          <w:b/>
          <w:bCs/>
          <w:color w:val="000000"/>
          <w:sz w:val="22"/>
          <w:szCs w:val="22"/>
        </w:rPr>
        <w:t>Explain the reasons for any program changes or adjustments reported in items 13 or 14 of OMB form 83-I.</w:t>
      </w:r>
    </w:p>
    <w:p w:rsidR="00C660E7" w:rsidP="00B0176C" w:rsidRDefault="00C660E7" w14:paraId="65463E79" w14:textId="3D7569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sidRPr="00173F04">
        <w:rPr>
          <w:rFonts w:ascii="Tahoma" w:hAnsi="Tahoma" w:cs="Tahoma"/>
          <w:color w:val="000000"/>
          <w:sz w:val="22"/>
          <w:szCs w:val="22"/>
        </w:rPr>
        <w:t xml:space="preserve">Forest Service is requesting a total of </w:t>
      </w:r>
      <w:r w:rsidRPr="001D7BBD" w:rsidR="001D7BBD">
        <w:rPr>
          <w:rFonts w:ascii="Tahoma" w:hAnsi="Tahoma" w:cs="Tahoma"/>
          <w:color w:val="000000"/>
          <w:sz w:val="22"/>
          <w:szCs w:val="22"/>
        </w:rPr>
        <w:t xml:space="preserve">102,904 </w:t>
      </w:r>
      <w:r w:rsidRPr="00173F04" w:rsidR="00B0176C">
        <w:rPr>
          <w:rFonts w:ascii="Tahoma" w:hAnsi="Tahoma" w:cs="Tahoma"/>
          <w:color w:val="000000"/>
          <w:sz w:val="22"/>
          <w:szCs w:val="22"/>
        </w:rPr>
        <w:t xml:space="preserve">burden hours which </w:t>
      </w:r>
      <w:r w:rsidR="001D7BBD">
        <w:rPr>
          <w:rFonts w:ascii="Tahoma" w:hAnsi="Tahoma" w:cs="Tahoma"/>
          <w:color w:val="000000"/>
          <w:sz w:val="22"/>
          <w:szCs w:val="22"/>
        </w:rPr>
        <w:t xml:space="preserve">has </w:t>
      </w:r>
      <w:r w:rsidR="00B0176C">
        <w:rPr>
          <w:rFonts w:ascii="Tahoma" w:hAnsi="Tahoma" w:cs="Tahoma"/>
          <w:color w:val="000000"/>
          <w:sz w:val="22"/>
          <w:szCs w:val="22"/>
        </w:rPr>
        <w:t xml:space="preserve">changed from the </w:t>
      </w:r>
      <w:r w:rsidRPr="00173F04" w:rsidR="00B0176C">
        <w:rPr>
          <w:rFonts w:ascii="Tahoma" w:hAnsi="Tahoma" w:cs="Tahoma"/>
          <w:color w:val="000000"/>
          <w:sz w:val="22"/>
          <w:szCs w:val="22"/>
        </w:rPr>
        <w:t>previous OMB approv</w:t>
      </w:r>
      <w:r w:rsidR="00B0176C">
        <w:rPr>
          <w:rFonts w:ascii="Tahoma" w:hAnsi="Tahoma" w:cs="Tahoma"/>
          <w:color w:val="000000"/>
          <w:sz w:val="22"/>
          <w:szCs w:val="22"/>
        </w:rPr>
        <w:t>al; although our Agency has combined and added forms</w:t>
      </w:r>
      <w:r w:rsidR="00AF6D47">
        <w:rPr>
          <w:rFonts w:ascii="Tahoma" w:hAnsi="Tahoma" w:cs="Tahoma"/>
          <w:color w:val="000000"/>
          <w:sz w:val="22"/>
          <w:szCs w:val="22"/>
        </w:rPr>
        <w:t xml:space="preserve"> the increased amount of funding and legislative tool has increased our needs for more agreement execution and modifications with more partners</w:t>
      </w:r>
      <w:r w:rsidR="00B0176C">
        <w:rPr>
          <w:rFonts w:ascii="Tahoma" w:hAnsi="Tahoma" w:cs="Tahoma"/>
          <w:color w:val="000000"/>
          <w:sz w:val="22"/>
          <w:szCs w:val="22"/>
        </w:rPr>
        <w:t>.</w:t>
      </w:r>
      <w:r w:rsidRPr="00173F04">
        <w:rPr>
          <w:rFonts w:ascii="Tahoma" w:hAnsi="Tahoma" w:cs="Tahoma"/>
          <w:color w:val="000000"/>
          <w:sz w:val="22"/>
          <w:szCs w:val="22"/>
        </w:rPr>
        <w:t xml:space="preserve"> </w:t>
      </w:r>
    </w:p>
    <w:p w:rsidRPr="00173F04" w:rsidR="00C660E7" w:rsidP="00C660E7" w:rsidRDefault="00C660E7" w14:paraId="52D792B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p>
    <w:p w:rsidRPr="00173F04" w:rsidR="00C660E7" w:rsidP="00C660E7" w:rsidRDefault="00C660E7" w14:paraId="3324E38E"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For collections of information whose results are planned to be published, outline plans for tabulation and publication.</w:t>
      </w:r>
    </w:p>
    <w:p w:rsidR="00C660E7" w:rsidP="00C660E7" w:rsidRDefault="00C660E7" w14:paraId="293A8D5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73F04">
        <w:rPr>
          <w:rFonts w:ascii="Tahoma" w:hAnsi="Tahoma" w:cs="Tahoma"/>
          <w:sz w:val="22"/>
          <w:szCs w:val="22"/>
        </w:rPr>
        <w:t>Results of this information collection will not be published</w:t>
      </w:r>
    </w:p>
    <w:p w:rsidRPr="00173F04" w:rsidR="00C660E7" w:rsidP="00C660E7" w:rsidRDefault="00C660E7" w14:paraId="464CF26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173F04" w:rsidR="00C660E7" w:rsidP="00C660E7" w:rsidRDefault="00C660E7" w14:paraId="10FC7BA4"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If seeking approval to not display the expiration date for OMB approval of the information collection, explain the reasons that display would be inappropriate.</w:t>
      </w:r>
    </w:p>
    <w:p w:rsidR="00C660E7" w:rsidP="00C660E7" w:rsidRDefault="00C660E7" w14:paraId="411FFFB8" w14:textId="77777777">
      <w:pPr>
        <w:tabs>
          <w:tab w:val="left" w:pos="360"/>
          <w:tab w:val="left" w:pos="2167"/>
        </w:tabs>
        <w:ind w:left="360"/>
        <w:rPr>
          <w:rFonts w:ascii="Tahoma" w:hAnsi="Tahoma" w:cs="Tahoma"/>
          <w:sz w:val="22"/>
          <w:szCs w:val="22"/>
        </w:rPr>
      </w:pPr>
      <w:r w:rsidRPr="00173F04">
        <w:rPr>
          <w:rFonts w:ascii="Tahoma" w:hAnsi="Tahoma" w:cs="Tahoma"/>
          <w:sz w:val="22"/>
          <w:szCs w:val="22"/>
        </w:rPr>
        <w:t xml:space="preserve">Paperwork Reduction Act, 44 USC 3512(a)(1), as implemented at 5 CFR 1320.6(a)(1) states that agency-specific forms must be approved by OMB and display the OMB control number to be binding on our partners.  Since Forest Service specific agreements may last up to 5 years, and 10 years for Stewardship Agreements, the Forest Service requests that the expiration date not be included on OMB approved templates incorporated under this information collection.  Our concern is that our partners may believe that the agreements are no longer binding upon the OMB expiration date.  Alternatively, if the OMB expiration date must be included on all of the agency-specific agreements, we suggest that modifying all Agency-specific agreements with our partners upon renewal of this information collection may be excessively burdensome on our partners. </w:t>
      </w:r>
    </w:p>
    <w:p w:rsidRPr="00173F04" w:rsidR="00C660E7" w:rsidP="00C660E7" w:rsidRDefault="00C660E7" w14:paraId="03A21814" w14:textId="77777777">
      <w:pPr>
        <w:tabs>
          <w:tab w:val="left" w:pos="360"/>
          <w:tab w:val="left" w:pos="2167"/>
        </w:tabs>
        <w:ind w:left="360"/>
        <w:rPr>
          <w:rFonts w:ascii="Tahoma" w:hAnsi="Tahoma" w:cs="Tahoma"/>
          <w:sz w:val="22"/>
          <w:szCs w:val="22"/>
        </w:rPr>
      </w:pPr>
    </w:p>
    <w:p w:rsidRPr="00173F04" w:rsidR="00C660E7" w:rsidP="00C660E7" w:rsidRDefault="00C660E7" w14:paraId="7C826FC2" w14:textId="77777777">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Explain each exception to the certification statement identified in item 19, "Certification Requirement for Paperwork Reduction Act."</w:t>
      </w:r>
    </w:p>
    <w:p w:rsidR="00C660E7" w:rsidP="00C660E7" w:rsidRDefault="00C660E7" w14:paraId="3306640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iCs/>
          <w:sz w:val="22"/>
          <w:szCs w:val="22"/>
        </w:rPr>
      </w:pPr>
      <w:r w:rsidRPr="00173F04">
        <w:rPr>
          <w:rFonts w:ascii="Tahoma" w:hAnsi="Tahoma" w:cs="Tahoma"/>
          <w:bCs/>
          <w:iCs/>
          <w:sz w:val="22"/>
          <w:szCs w:val="22"/>
        </w:rPr>
        <w:t>There are no exceptions to the certification statement.</w:t>
      </w:r>
    </w:p>
    <w:p w:rsidR="00C660E7" w:rsidP="00C660E7" w:rsidRDefault="00C660E7" w14:paraId="173858C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iCs/>
          <w:sz w:val="22"/>
          <w:szCs w:val="22"/>
        </w:rPr>
      </w:pPr>
    </w:p>
    <w:p w:rsidRPr="00173F04" w:rsidR="00C660E7" w:rsidP="00C660E7" w:rsidRDefault="00C660E7" w14:paraId="67B39EC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center"/>
        <w:rPr>
          <w:rFonts w:ascii="Tahoma" w:hAnsi="Tahoma" w:cs="Tahoma"/>
          <w:b/>
          <w:bCs/>
          <w:iCs/>
          <w:sz w:val="22"/>
          <w:szCs w:val="22"/>
        </w:rPr>
      </w:pPr>
      <w:r w:rsidRPr="00173F04">
        <w:rPr>
          <w:rFonts w:ascii="Tahoma" w:hAnsi="Tahoma" w:cs="Tahoma"/>
          <w:b/>
          <w:bCs/>
          <w:iCs/>
          <w:sz w:val="22"/>
          <w:szCs w:val="22"/>
        </w:rPr>
        <w:t>Appendix A</w:t>
      </w:r>
    </w:p>
    <w:p w:rsidRPr="00173F04" w:rsidR="00C660E7" w:rsidP="00C660E7" w:rsidRDefault="00C660E7" w14:paraId="70DEAD6D"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173F04">
        <w:rPr>
          <w:rFonts w:ascii="Tahoma" w:hAnsi="Tahoma" w:cs="Tahoma"/>
          <w:sz w:val="22"/>
          <w:szCs w:val="22"/>
        </w:rPr>
        <w:t>Table A:  U.S. Forest Service Specific Administration Forms</w:t>
      </w:r>
    </w:p>
    <w:tbl>
      <w:tblPr>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448"/>
        <w:gridCol w:w="1788"/>
        <w:gridCol w:w="2234"/>
        <w:gridCol w:w="2433"/>
        <w:gridCol w:w="1607"/>
      </w:tblGrid>
      <w:tr w:rsidRPr="00173F04" w:rsidR="00C660E7" w:rsidTr="00CA7A8F" w14:paraId="54524CB6" w14:textId="77777777">
        <w:trPr>
          <w:trHeight w:val="825"/>
          <w:jc w:val="center"/>
        </w:trPr>
        <w:tc>
          <w:tcPr>
            <w:tcW w:w="1458" w:type="dxa"/>
            <w:shd w:val="clear" w:color="auto" w:fill="A6A6A6"/>
            <w:vAlign w:val="center"/>
          </w:tcPr>
          <w:p w:rsidRPr="00173F04" w:rsidR="00C660E7" w:rsidP="00CA7A8F" w:rsidRDefault="00C660E7" w14:paraId="29B021D7"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Number</w:t>
            </w:r>
          </w:p>
        </w:tc>
        <w:tc>
          <w:tcPr>
            <w:tcW w:w="1800" w:type="dxa"/>
            <w:shd w:val="clear" w:color="auto" w:fill="A6A6A6"/>
            <w:vAlign w:val="center"/>
          </w:tcPr>
          <w:p w:rsidRPr="00173F04" w:rsidR="00C660E7" w:rsidP="00CA7A8F" w:rsidRDefault="00C660E7" w14:paraId="650EF6AA"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Title</w:t>
            </w:r>
          </w:p>
        </w:tc>
        <w:tc>
          <w:tcPr>
            <w:tcW w:w="2250" w:type="dxa"/>
            <w:shd w:val="clear" w:color="auto" w:fill="A6A6A6"/>
            <w:vAlign w:val="center"/>
          </w:tcPr>
          <w:p w:rsidRPr="00173F04" w:rsidR="00C660E7" w:rsidP="00CA7A8F" w:rsidRDefault="00C660E7" w14:paraId="0A19D57E"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Purpose</w:t>
            </w:r>
          </w:p>
        </w:tc>
        <w:tc>
          <w:tcPr>
            <w:tcW w:w="2450" w:type="dxa"/>
            <w:shd w:val="clear" w:color="auto" w:fill="A6A6A6"/>
            <w:vAlign w:val="center"/>
          </w:tcPr>
          <w:p w:rsidRPr="00173F04" w:rsidR="00C660E7" w:rsidP="00CA7A8F" w:rsidRDefault="00C660E7" w14:paraId="1C1FEE4F"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Information Collected</w:t>
            </w:r>
          </w:p>
        </w:tc>
        <w:tc>
          <w:tcPr>
            <w:tcW w:w="1618" w:type="dxa"/>
            <w:shd w:val="clear" w:color="auto" w:fill="A6A6A6"/>
            <w:vAlign w:val="center"/>
          </w:tcPr>
          <w:p w:rsidRPr="00173F04" w:rsidR="00C660E7" w:rsidP="00CA7A8F" w:rsidRDefault="00C660E7" w14:paraId="100614A2"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From Whom</w:t>
            </w:r>
          </w:p>
        </w:tc>
      </w:tr>
      <w:tr w:rsidRPr="00173F04" w:rsidR="00C660E7" w:rsidTr="00CA7A8F" w14:paraId="5EFFCC4E" w14:textId="77777777">
        <w:trPr>
          <w:trHeight w:val="1725"/>
          <w:jc w:val="center"/>
        </w:trPr>
        <w:tc>
          <w:tcPr>
            <w:tcW w:w="1458" w:type="dxa"/>
            <w:shd w:val="clear" w:color="auto" w:fill="auto"/>
            <w:vAlign w:val="center"/>
          </w:tcPr>
          <w:p w:rsidRPr="00173F04" w:rsidR="00C660E7" w:rsidP="00CA7A8F" w:rsidRDefault="00C660E7" w14:paraId="7455D55B" w14:textId="77777777">
            <w:pPr>
              <w:jc w:val="center"/>
              <w:rPr>
                <w:rFonts w:ascii="Tahoma" w:hAnsi="Tahoma" w:cs="Tahoma"/>
                <w:color w:val="000000"/>
                <w:sz w:val="18"/>
                <w:szCs w:val="18"/>
              </w:rPr>
            </w:pPr>
            <w:r w:rsidRPr="00173F04">
              <w:rPr>
                <w:rFonts w:ascii="Tahoma" w:hAnsi="Tahoma" w:cs="Tahoma"/>
                <w:color w:val="000000"/>
                <w:sz w:val="18"/>
                <w:szCs w:val="18"/>
              </w:rPr>
              <w:t>FS-1500-19</w:t>
            </w:r>
          </w:p>
        </w:tc>
        <w:tc>
          <w:tcPr>
            <w:tcW w:w="1800" w:type="dxa"/>
            <w:vAlign w:val="center"/>
          </w:tcPr>
          <w:p w:rsidRPr="00173F04" w:rsidR="00C660E7" w:rsidP="00CA7A8F" w:rsidRDefault="00C660E7" w14:paraId="1BE6EBD6" w14:textId="77777777">
            <w:pPr>
              <w:rPr>
                <w:rFonts w:ascii="Tahoma" w:hAnsi="Tahoma" w:cs="Tahoma"/>
                <w:sz w:val="18"/>
                <w:szCs w:val="18"/>
              </w:rPr>
            </w:pPr>
            <w:r w:rsidRPr="00173F04">
              <w:rPr>
                <w:rFonts w:ascii="Tahoma" w:hAnsi="Tahoma" w:cs="Tahoma"/>
                <w:sz w:val="18"/>
                <w:szCs w:val="18"/>
              </w:rPr>
              <w:t xml:space="preserve">Modification Form </w:t>
            </w:r>
          </w:p>
        </w:tc>
        <w:tc>
          <w:tcPr>
            <w:tcW w:w="2250" w:type="dxa"/>
            <w:shd w:val="clear" w:color="auto" w:fill="auto"/>
            <w:noWrap/>
            <w:vAlign w:val="center"/>
          </w:tcPr>
          <w:p w:rsidRPr="00173F04" w:rsidR="00C660E7" w:rsidP="00CA7A8F" w:rsidRDefault="00C660E7" w14:paraId="04F23A40" w14:textId="77777777">
            <w:pPr>
              <w:rPr>
                <w:rFonts w:ascii="Tahoma" w:hAnsi="Tahoma" w:cs="Tahoma"/>
                <w:sz w:val="18"/>
                <w:szCs w:val="18"/>
              </w:rPr>
            </w:pPr>
            <w:r w:rsidRPr="00173F04">
              <w:rPr>
                <w:rFonts w:ascii="Tahoma" w:hAnsi="Tahoma" w:cs="Tahoma"/>
                <w:sz w:val="18"/>
                <w:szCs w:val="18"/>
              </w:rPr>
              <w:t>Instrument used when the Forest Service and Cooperator mutually agree to modify terms and conditions of an existing agreement between the two parties.</w:t>
            </w:r>
          </w:p>
        </w:tc>
        <w:tc>
          <w:tcPr>
            <w:tcW w:w="2450" w:type="dxa"/>
            <w:shd w:val="clear" w:color="auto" w:fill="auto"/>
            <w:noWrap/>
            <w:vAlign w:val="center"/>
          </w:tcPr>
          <w:p w:rsidRPr="00173F04" w:rsidR="00C660E7" w:rsidP="00CA7A8F" w:rsidRDefault="00C660E7" w14:paraId="5BB163FE" w14:textId="77777777">
            <w:pPr>
              <w:rPr>
                <w:rFonts w:ascii="Tahoma" w:hAnsi="Tahoma" w:cs="Tahoma"/>
                <w:sz w:val="18"/>
                <w:szCs w:val="18"/>
              </w:rPr>
            </w:pPr>
            <w:r w:rsidRPr="00173F04">
              <w:rPr>
                <w:rFonts w:ascii="Tahoma" w:hAnsi="Tahoma" w:cs="Tahoma"/>
                <w:sz w:val="18"/>
                <w:szCs w:val="18"/>
              </w:rPr>
              <w:t xml:space="preserve">Information related to changes in project description/statement of work, such as activities to be performed, expected outcomes/work products; adding/de-obligating funds; changes to terms and conditions of the award/agreement; other related administrative information such as updates to financial plans. </w:t>
            </w:r>
          </w:p>
        </w:tc>
        <w:tc>
          <w:tcPr>
            <w:tcW w:w="1618" w:type="dxa"/>
            <w:vMerge w:val="restart"/>
            <w:shd w:val="clear" w:color="auto" w:fill="auto"/>
            <w:noWrap/>
            <w:vAlign w:val="center"/>
          </w:tcPr>
          <w:p w:rsidRPr="00173F04" w:rsidR="00C660E7" w:rsidP="00CA7A8F" w:rsidRDefault="00C660E7" w14:paraId="3F55F0B3" w14:textId="77777777">
            <w:pPr>
              <w:jc w:val="center"/>
              <w:rPr>
                <w:rFonts w:ascii="Tahoma" w:hAnsi="Tahoma" w:cs="Tahoma"/>
                <w:color w:val="000000"/>
                <w:sz w:val="18"/>
                <w:szCs w:val="18"/>
              </w:rPr>
            </w:pPr>
            <w:r w:rsidRPr="00173F04">
              <w:rPr>
                <w:rFonts w:ascii="Tahoma" w:hAnsi="Tahoma" w:cs="Tahoma"/>
                <w:color w:val="000000"/>
                <w:sz w:val="18"/>
                <w:szCs w:val="18"/>
              </w:rPr>
              <w:t>Non-profits; for-profit; institutions of higher education; federal, state, local, and Native American tribe governments; individuals; foreign governments and organizations.</w:t>
            </w:r>
          </w:p>
        </w:tc>
      </w:tr>
      <w:tr w:rsidRPr="00173F04" w:rsidR="00C660E7" w:rsidTr="00CA7A8F" w14:paraId="3CB017CA" w14:textId="77777777">
        <w:trPr>
          <w:jc w:val="center"/>
        </w:trPr>
        <w:tc>
          <w:tcPr>
            <w:tcW w:w="1458" w:type="dxa"/>
            <w:tcBorders>
              <w:bottom w:val="single" w:color="auto" w:sz="12" w:space="0"/>
            </w:tcBorders>
            <w:shd w:val="clear" w:color="auto" w:fill="auto"/>
            <w:vAlign w:val="center"/>
          </w:tcPr>
          <w:p w:rsidRPr="00173F04" w:rsidR="00C660E7" w:rsidP="00CA7A8F" w:rsidRDefault="00C660E7" w14:paraId="164DBEE7" w14:textId="77777777">
            <w:pPr>
              <w:jc w:val="center"/>
              <w:rPr>
                <w:rFonts w:ascii="Tahoma" w:hAnsi="Tahoma" w:cs="Tahoma"/>
                <w:color w:val="000000"/>
                <w:sz w:val="18"/>
                <w:szCs w:val="18"/>
              </w:rPr>
            </w:pPr>
            <w:r w:rsidRPr="00173F04">
              <w:rPr>
                <w:rFonts w:ascii="Tahoma" w:hAnsi="Tahoma" w:cs="Tahoma"/>
                <w:color w:val="000000"/>
                <w:sz w:val="18"/>
                <w:szCs w:val="18"/>
              </w:rPr>
              <w:t>FS-1500-22</w:t>
            </w:r>
          </w:p>
        </w:tc>
        <w:tc>
          <w:tcPr>
            <w:tcW w:w="1800" w:type="dxa"/>
            <w:tcBorders>
              <w:bottom w:val="single" w:color="auto" w:sz="12" w:space="0"/>
            </w:tcBorders>
            <w:vAlign w:val="center"/>
          </w:tcPr>
          <w:p w:rsidRPr="00173F04" w:rsidR="00C660E7" w:rsidP="00CA7A8F" w:rsidRDefault="00C660E7" w14:paraId="3FA17358" w14:textId="77777777">
            <w:pPr>
              <w:rPr>
                <w:rFonts w:ascii="Tahoma" w:hAnsi="Tahoma" w:cs="Tahoma"/>
                <w:sz w:val="18"/>
                <w:szCs w:val="18"/>
              </w:rPr>
            </w:pPr>
            <w:r w:rsidRPr="00173F04">
              <w:rPr>
                <w:rFonts w:ascii="Tahoma" w:hAnsi="Tahoma" w:cs="Tahoma"/>
                <w:sz w:val="18"/>
                <w:szCs w:val="18"/>
              </w:rPr>
              <w:t>Financial Capability Questionnaire</w:t>
            </w:r>
          </w:p>
        </w:tc>
        <w:tc>
          <w:tcPr>
            <w:tcW w:w="2250" w:type="dxa"/>
            <w:tcBorders>
              <w:bottom w:val="single" w:color="auto" w:sz="12" w:space="0"/>
            </w:tcBorders>
            <w:shd w:val="clear" w:color="auto" w:fill="auto"/>
            <w:noWrap/>
            <w:vAlign w:val="center"/>
          </w:tcPr>
          <w:p w:rsidRPr="00173F04" w:rsidR="00C660E7" w:rsidP="00CA7A8F" w:rsidRDefault="00C660E7" w14:paraId="2FD2BF20" w14:textId="77777777">
            <w:pPr>
              <w:rPr>
                <w:rFonts w:ascii="Tahoma" w:hAnsi="Tahoma" w:cs="Tahoma"/>
                <w:sz w:val="18"/>
                <w:szCs w:val="18"/>
              </w:rPr>
            </w:pPr>
            <w:r w:rsidRPr="00173F04">
              <w:rPr>
                <w:rFonts w:ascii="Tahoma" w:hAnsi="Tahoma" w:cs="Tahoma"/>
                <w:sz w:val="18"/>
                <w:szCs w:val="18"/>
              </w:rPr>
              <w:t xml:space="preserve">Instrument used to collect administrative and financial information required for Forest Service to assess a partner’s financial capabilities to manage Federal funds. </w:t>
            </w:r>
          </w:p>
        </w:tc>
        <w:tc>
          <w:tcPr>
            <w:tcW w:w="2450" w:type="dxa"/>
            <w:tcBorders>
              <w:bottom w:val="single" w:color="auto" w:sz="12" w:space="0"/>
            </w:tcBorders>
            <w:shd w:val="clear" w:color="auto" w:fill="auto"/>
            <w:noWrap/>
            <w:vAlign w:val="center"/>
          </w:tcPr>
          <w:p w:rsidRPr="00173F04" w:rsidR="00C660E7" w:rsidP="00CA7A8F" w:rsidRDefault="00C660E7" w14:paraId="42FB0564" w14:textId="77777777">
            <w:pPr>
              <w:rPr>
                <w:rFonts w:ascii="Tahoma" w:hAnsi="Tahoma" w:cs="Tahoma"/>
                <w:sz w:val="18"/>
                <w:szCs w:val="18"/>
              </w:rPr>
            </w:pPr>
            <w:r w:rsidRPr="00173F04">
              <w:rPr>
                <w:rFonts w:ascii="Tahoma" w:hAnsi="Tahoma" w:cs="Tahoma"/>
                <w:sz w:val="18"/>
                <w:szCs w:val="18"/>
              </w:rPr>
              <w:t xml:space="preserve">Collects documents and partner’s responses to elements of their financial capabilities, accounting system, and integral policy to be compliant with OMB circulars to expend public funds. </w:t>
            </w:r>
          </w:p>
        </w:tc>
        <w:tc>
          <w:tcPr>
            <w:tcW w:w="1618" w:type="dxa"/>
            <w:vMerge/>
            <w:shd w:val="clear" w:color="auto" w:fill="auto"/>
            <w:noWrap/>
            <w:vAlign w:val="center"/>
          </w:tcPr>
          <w:p w:rsidRPr="00173F04" w:rsidR="00C660E7" w:rsidP="00CA7A8F" w:rsidRDefault="00C660E7" w14:paraId="330AB435" w14:textId="77777777">
            <w:pPr>
              <w:jc w:val="center"/>
              <w:rPr>
                <w:rFonts w:ascii="Tahoma" w:hAnsi="Tahoma" w:cs="Tahoma"/>
                <w:color w:val="000000"/>
                <w:sz w:val="18"/>
                <w:szCs w:val="18"/>
              </w:rPr>
            </w:pPr>
          </w:p>
        </w:tc>
      </w:tr>
      <w:tr w:rsidRPr="00173F04" w:rsidR="00C660E7" w:rsidTr="00CA7A8F" w14:paraId="508DB18D" w14:textId="77777777">
        <w:trPr>
          <w:jc w:val="center"/>
        </w:trPr>
        <w:tc>
          <w:tcPr>
            <w:tcW w:w="1458" w:type="dxa"/>
            <w:tcBorders>
              <w:bottom w:val="single" w:color="auto" w:sz="12" w:space="0"/>
            </w:tcBorders>
            <w:shd w:val="clear" w:color="auto" w:fill="auto"/>
            <w:vAlign w:val="center"/>
          </w:tcPr>
          <w:p w:rsidRPr="00173F04" w:rsidR="00C660E7" w:rsidP="00CA7A8F" w:rsidRDefault="00C660E7" w14:paraId="4A8D859C" w14:textId="77777777">
            <w:pPr>
              <w:jc w:val="center"/>
              <w:rPr>
                <w:rFonts w:ascii="Tahoma" w:hAnsi="Tahoma" w:cs="Tahoma"/>
                <w:color w:val="000000"/>
                <w:sz w:val="18"/>
                <w:szCs w:val="18"/>
              </w:rPr>
            </w:pPr>
            <w:r w:rsidRPr="00173F04">
              <w:rPr>
                <w:rFonts w:ascii="Tahoma" w:hAnsi="Tahoma" w:cs="Tahoma"/>
                <w:color w:val="000000"/>
                <w:sz w:val="18"/>
                <w:szCs w:val="18"/>
              </w:rPr>
              <w:t>FS-1500-22A</w:t>
            </w:r>
          </w:p>
        </w:tc>
        <w:tc>
          <w:tcPr>
            <w:tcW w:w="1800" w:type="dxa"/>
            <w:tcBorders>
              <w:bottom w:val="single" w:color="auto" w:sz="12" w:space="0"/>
            </w:tcBorders>
            <w:vAlign w:val="center"/>
          </w:tcPr>
          <w:p w:rsidRPr="00173F04" w:rsidR="00C660E7" w:rsidP="00CA7A8F" w:rsidRDefault="00C660E7" w14:paraId="324B9AB9" w14:textId="77777777">
            <w:pPr>
              <w:rPr>
                <w:rFonts w:ascii="Tahoma" w:hAnsi="Tahoma" w:cs="Tahoma"/>
                <w:sz w:val="18"/>
                <w:szCs w:val="18"/>
              </w:rPr>
            </w:pPr>
            <w:r w:rsidRPr="00173F04">
              <w:rPr>
                <w:rFonts w:ascii="Tahoma" w:hAnsi="Tahoma" w:cs="Tahoma"/>
                <w:sz w:val="18"/>
                <w:szCs w:val="18"/>
              </w:rPr>
              <w:t>Financial Capability Checklist</w:t>
            </w:r>
          </w:p>
        </w:tc>
        <w:tc>
          <w:tcPr>
            <w:tcW w:w="2250" w:type="dxa"/>
            <w:tcBorders>
              <w:bottom w:val="single" w:color="auto" w:sz="12" w:space="0"/>
            </w:tcBorders>
            <w:shd w:val="clear" w:color="auto" w:fill="auto"/>
            <w:noWrap/>
            <w:vAlign w:val="center"/>
          </w:tcPr>
          <w:p w:rsidRPr="00173F04" w:rsidR="00C660E7" w:rsidP="00CA7A8F" w:rsidRDefault="00C660E7" w14:paraId="197B7803" w14:textId="77777777">
            <w:pPr>
              <w:rPr>
                <w:rFonts w:ascii="Tahoma" w:hAnsi="Tahoma" w:cs="Tahoma"/>
                <w:sz w:val="18"/>
                <w:szCs w:val="18"/>
              </w:rPr>
            </w:pPr>
            <w:r w:rsidRPr="00173F04">
              <w:rPr>
                <w:rFonts w:ascii="Tahoma" w:hAnsi="Tahoma" w:cs="Tahoma"/>
                <w:sz w:val="18"/>
                <w:szCs w:val="18"/>
              </w:rPr>
              <w:t>Instrument used to assist partners in verifying that they possess the administrative and financial capabilities to manage Federal funds.</w:t>
            </w:r>
          </w:p>
        </w:tc>
        <w:tc>
          <w:tcPr>
            <w:tcW w:w="2450" w:type="dxa"/>
            <w:tcBorders>
              <w:bottom w:val="single" w:color="auto" w:sz="12" w:space="0"/>
            </w:tcBorders>
            <w:shd w:val="clear" w:color="auto" w:fill="auto"/>
            <w:noWrap/>
            <w:vAlign w:val="center"/>
          </w:tcPr>
          <w:p w:rsidRPr="00173F04" w:rsidR="00C660E7" w:rsidP="00CA7A8F" w:rsidRDefault="00C660E7" w14:paraId="30B7C589" w14:textId="77777777">
            <w:pPr>
              <w:rPr>
                <w:rFonts w:ascii="Tahoma" w:hAnsi="Tahoma" w:cs="Tahoma"/>
                <w:sz w:val="18"/>
                <w:szCs w:val="18"/>
              </w:rPr>
            </w:pPr>
            <w:r w:rsidRPr="00173F04">
              <w:rPr>
                <w:rFonts w:ascii="Tahoma" w:hAnsi="Tahoma" w:cs="Tahoma"/>
                <w:sz w:val="18"/>
                <w:szCs w:val="18"/>
              </w:rPr>
              <w:t xml:space="preserve">Provides information to the partner stating the minimum financial standards that are necessary to accept and spend federal funds.  </w:t>
            </w:r>
          </w:p>
        </w:tc>
        <w:tc>
          <w:tcPr>
            <w:tcW w:w="1618" w:type="dxa"/>
            <w:vMerge/>
            <w:shd w:val="clear" w:color="auto" w:fill="auto"/>
            <w:noWrap/>
            <w:vAlign w:val="center"/>
          </w:tcPr>
          <w:p w:rsidRPr="00173F04" w:rsidR="00C660E7" w:rsidP="00CA7A8F" w:rsidRDefault="00C660E7" w14:paraId="1521E653" w14:textId="77777777">
            <w:pPr>
              <w:jc w:val="center"/>
              <w:rPr>
                <w:rFonts w:ascii="Tahoma" w:hAnsi="Tahoma" w:cs="Tahoma"/>
                <w:color w:val="000000"/>
                <w:sz w:val="18"/>
                <w:szCs w:val="18"/>
              </w:rPr>
            </w:pPr>
          </w:p>
        </w:tc>
      </w:tr>
      <w:tr w:rsidRPr="00173F04" w:rsidR="00C660E7" w:rsidTr="00CA7A8F" w14:paraId="31D2DADB" w14:textId="77777777">
        <w:trPr>
          <w:jc w:val="center"/>
        </w:trPr>
        <w:tc>
          <w:tcPr>
            <w:tcW w:w="1458" w:type="dxa"/>
            <w:tcBorders>
              <w:bottom w:val="single" w:color="auto" w:sz="12" w:space="0"/>
            </w:tcBorders>
            <w:shd w:val="clear" w:color="auto" w:fill="auto"/>
            <w:vAlign w:val="center"/>
          </w:tcPr>
          <w:p w:rsidRPr="00173F04" w:rsidR="00C660E7" w:rsidP="00CA7A8F" w:rsidRDefault="00C660E7" w14:paraId="66E15F4A" w14:textId="77777777">
            <w:pPr>
              <w:jc w:val="center"/>
              <w:rPr>
                <w:rFonts w:ascii="Tahoma" w:hAnsi="Tahoma" w:cs="Tahoma"/>
                <w:color w:val="000000"/>
                <w:sz w:val="18"/>
                <w:szCs w:val="18"/>
              </w:rPr>
            </w:pPr>
            <w:r w:rsidRPr="00173F04">
              <w:rPr>
                <w:rFonts w:ascii="Tahoma" w:hAnsi="Tahoma" w:cs="Tahoma"/>
                <w:color w:val="000000"/>
                <w:sz w:val="18"/>
                <w:szCs w:val="18"/>
              </w:rPr>
              <w:t>FS-1500-22B</w:t>
            </w:r>
          </w:p>
        </w:tc>
        <w:tc>
          <w:tcPr>
            <w:tcW w:w="1800" w:type="dxa"/>
            <w:tcBorders>
              <w:bottom w:val="single" w:color="auto" w:sz="12" w:space="0"/>
            </w:tcBorders>
            <w:vAlign w:val="center"/>
          </w:tcPr>
          <w:p w:rsidRPr="00173F04" w:rsidR="00C660E7" w:rsidP="00CA7A8F" w:rsidRDefault="00C660E7" w14:paraId="6F117764" w14:textId="77777777">
            <w:pPr>
              <w:rPr>
                <w:rFonts w:ascii="Tahoma" w:hAnsi="Tahoma" w:cs="Tahoma"/>
                <w:sz w:val="18"/>
                <w:szCs w:val="18"/>
              </w:rPr>
            </w:pPr>
            <w:r w:rsidRPr="00173F04">
              <w:rPr>
                <w:rFonts w:ascii="Tahoma" w:hAnsi="Tahoma" w:cs="Tahoma"/>
                <w:sz w:val="18"/>
                <w:szCs w:val="18"/>
              </w:rPr>
              <w:t>Financial Capability Checklist                                                      (States ONLY)</w:t>
            </w:r>
          </w:p>
        </w:tc>
        <w:tc>
          <w:tcPr>
            <w:tcW w:w="2250" w:type="dxa"/>
            <w:tcBorders>
              <w:bottom w:val="single" w:color="auto" w:sz="12" w:space="0"/>
            </w:tcBorders>
            <w:shd w:val="clear" w:color="auto" w:fill="auto"/>
            <w:noWrap/>
            <w:vAlign w:val="center"/>
          </w:tcPr>
          <w:p w:rsidRPr="00173F04" w:rsidR="00C660E7" w:rsidP="00CA7A8F" w:rsidRDefault="00C660E7" w14:paraId="0C1E2B8C" w14:textId="77777777">
            <w:pPr>
              <w:rPr>
                <w:rFonts w:ascii="Tahoma" w:hAnsi="Tahoma" w:cs="Tahoma"/>
                <w:sz w:val="18"/>
                <w:szCs w:val="18"/>
              </w:rPr>
            </w:pPr>
            <w:r w:rsidRPr="00173F04">
              <w:rPr>
                <w:rFonts w:ascii="Tahoma" w:hAnsi="Tahoma" w:cs="Tahoma"/>
                <w:sz w:val="18"/>
                <w:szCs w:val="18"/>
              </w:rPr>
              <w:t>Instrument used to assist partners in verifying that they possess the administrative and financial capabilities to manage Federal funds.</w:t>
            </w:r>
          </w:p>
        </w:tc>
        <w:tc>
          <w:tcPr>
            <w:tcW w:w="2450" w:type="dxa"/>
            <w:tcBorders>
              <w:bottom w:val="single" w:color="auto" w:sz="12" w:space="0"/>
            </w:tcBorders>
            <w:shd w:val="clear" w:color="auto" w:fill="auto"/>
            <w:noWrap/>
            <w:vAlign w:val="center"/>
          </w:tcPr>
          <w:p w:rsidRPr="00173F04" w:rsidR="00C660E7" w:rsidP="00CA7A8F" w:rsidRDefault="00C660E7" w14:paraId="7C7942D7" w14:textId="77777777">
            <w:pPr>
              <w:rPr>
                <w:rFonts w:ascii="Tahoma" w:hAnsi="Tahoma" w:cs="Tahoma"/>
                <w:sz w:val="18"/>
                <w:szCs w:val="18"/>
              </w:rPr>
            </w:pPr>
            <w:r w:rsidRPr="00173F04">
              <w:rPr>
                <w:rFonts w:ascii="Tahoma" w:hAnsi="Tahoma" w:cs="Tahoma"/>
                <w:sz w:val="18"/>
                <w:szCs w:val="18"/>
              </w:rPr>
              <w:t xml:space="preserve">Provides information to the partner stating the minimum financial standards that are necessary to accept and spend federal funds.  </w:t>
            </w:r>
          </w:p>
        </w:tc>
        <w:tc>
          <w:tcPr>
            <w:tcW w:w="1618" w:type="dxa"/>
            <w:vMerge/>
            <w:shd w:val="clear" w:color="auto" w:fill="auto"/>
            <w:noWrap/>
            <w:vAlign w:val="center"/>
          </w:tcPr>
          <w:p w:rsidRPr="00173F04" w:rsidR="00C660E7" w:rsidP="00CA7A8F" w:rsidRDefault="00C660E7" w14:paraId="53064005" w14:textId="77777777">
            <w:pPr>
              <w:jc w:val="center"/>
              <w:rPr>
                <w:rFonts w:ascii="Tahoma" w:hAnsi="Tahoma" w:cs="Tahoma"/>
                <w:color w:val="000000"/>
                <w:sz w:val="18"/>
                <w:szCs w:val="18"/>
              </w:rPr>
            </w:pPr>
          </w:p>
        </w:tc>
      </w:tr>
      <w:tr w:rsidRPr="00173F04" w:rsidR="00C660E7" w:rsidTr="00CA7A8F" w14:paraId="1F0F4A4E" w14:textId="77777777">
        <w:trPr>
          <w:jc w:val="center"/>
        </w:trPr>
        <w:tc>
          <w:tcPr>
            <w:tcW w:w="1458" w:type="dxa"/>
            <w:tcBorders>
              <w:bottom w:val="single" w:color="auto" w:sz="12" w:space="0"/>
            </w:tcBorders>
            <w:shd w:val="clear" w:color="auto" w:fill="auto"/>
            <w:vAlign w:val="center"/>
          </w:tcPr>
          <w:p w:rsidRPr="00173F04" w:rsidR="00C660E7" w:rsidP="00CA7A8F" w:rsidRDefault="00C660E7" w14:paraId="0122D1A3" w14:textId="77777777">
            <w:pPr>
              <w:jc w:val="center"/>
              <w:rPr>
                <w:rFonts w:ascii="Tahoma" w:hAnsi="Tahoma" w:cs="Tahoma"/>
                <w:color w:val="000000"/>
                <w:sz w:val="18"/>
                <w:szCs w:val="18"/>
              </w:rPr>
            </w:pPr>
            <w:r w:rsidRPr="00173F04">
              <w:rPr>
                <w:rFonts w:ascii="Tahoma" w:hAnsi="Tahoma" w:cs="Tahoma"/>
                <w:color w:val="000000"/>
                <w:sz w:val="18"/>
                <w:szCs w:val="18"/>
              </w:rPr>
              <w:t>FS-1500-23</w:t>
            </w:r>
          </w:p>
        </w:tc>
        <w:tc>
          <w:tcPr>
            <w:tcW w:w="1800" w:type="dxa"/>
            <w:tcBorders>
              <w:bottom w:val="single" w:color="auto" w:sz="12" w:space="0"/>
            </w:tcBorders>
            <w:vAlign w:val="center"/>
          </w:tcPr>
          <w:p w:rsidRPr="00173F04" w:rsidR="00C660E7" w:rsidP="00CA7A8F" w:rsidRDefault="00C660E7" w14:paraId="2FD11808" w14:textId="77777777">
            <w:pPr>
              <w:rPr>
                <w:rFonts w:ascii="Tahoma" w:hAnsi="Tahoma" w:cs="Tahoma"/>
                <w:sz w:val="18"/>
                <w:szCs w:val="18"/>
              </w:rPr>
            </w:pPr>
            <w:r w:rsidRPr="00173F04">
              <w:rPr>
                <w:rFonts w:ascii="Tahoma" w:hAnsi="Tahoma" w:cs="Tahoma"/>
                <w:sz w:val="18"/>
                <w:szCs w:val="18"/>
              </w:rPr>
              <w:t>Cooperator Performance Report (Optional Template)</w:t>
            </w:r>
          </w:p>
        </w:tc>
        <w:tc>
          <w:tcPr>
            <w:tcW w:w="2250" w:type="dxa"/>
            <w:tcBorders>
              <w:bottom w:val="single" w:color="auto" w:sz="12" w:space="0"/>
            </w:tcBorders>
            <w:shd w:val="clear" w:color="auto" w:fill="auto"/>
            <w:noWrap/>
            <w:vAlign w:val="center"/>
          </w:tcPr>
          <w:p w:rsidRPr="00173F04" w:rsidR="00C660E7" w:rsidP="00CA7A8F" w:rsidRDefault="00C660E7" w14:paraId="0393BF21" w14:textId="77777777">
            <w:pPr>
              <w:rPr>
                <w:rFonts w:ascii="Tahoma" w:hAnsi="Tahoma" w:cs="Tahoma"/>
                <w:sz w:val="18"/>
                <w:szCs w:val="18"/>
              </w:rPr>
            </w:pPr>
            <w:r w:rsidRPr="00173F04">
              <w:rPr>
                <w:rFonts w:ascii="Tahoma" w:hAnsi="Tahoma" w:cs="Tahoma"/>
                <w:sz w:val="18"/>
                <w:szCs w:val="18"/>
              </w:rPr>
              <w:t>Optional instrument to collect performance elements related to the agreement or award. Partner may use their own template and format.</w:t>
            </w:r>
          </w:p>
        </w:tc>
        <w:tc>
          <w:tcPr>
            <w:tcW w:w="2450" w:type="dxa"/>
            <w:tcBorders>
              <w:bottom w:val="single" w:color="auto" w:sz="12" w:space="0"/>
            </w:tcBorders>
            <w:shd w:val="clear" w:color="auto" w:fill="auto"/>
            <w:noWrap/>
            <w:vAlign w:val="center"/>
          </w:tcPr>
          <w:p w:rsidRPr="00173F04" w:rsidR="00C660E7" w:rsidP="00CA7A8F" w:rsidRDefault="00C660E7" w14:paraId="56181A42" w14:textId="77777777">
            <w:pPr>
              <w:rPr>
                <w:rFonts w:ascii="Tahoma" w:hAnsi="Tahoma" w:cs="Tahoma"/>
                <w:sz w:val="18"/>
                <w:szCs w:val="18"/>
              </w:rPr>
            </w:pPr>
            <w:r w:rsidRPr="00173F04">
              <w:rPr>
                <w:rFonts w:ascii="Tahoma" w:hAnsi="Tahoma" w:cs="Tahoma"/>
                <w:sz w:val="18"/>
                <w:szCs w:val="18"/>
              </w:rPr>
              <w:t xml:space="preserve">Collects information related to project status, accomplishments, problems encountered, changes to activities, and work to be performed in the future. </w:t>
            </w:r>
          </w:p>
        </w:tc>
        <w:tc>
          <w:tcPr>
            <w:tcW w:w="1618" w:type="dxa"/>
            <w:vMerge/>
            <w:shd w:val="clear" w:color="auto" w:fill="auto"/>
            <w:noWrap/>
            <w:vAlign w:val="center"/>
          </w:tcPr>
          <w:p w:rsidRPr="00173F04" w:rsidR="00C660E7" w:rsidP="00CA7A8F" w:rsidRDefault="00C660E7" w14:paraId="75B4402F" w14:textId="77777777">
            <w:pPr>
              <w:jc w:val="center"/>
              <w:rPr>
                <w:rFonts w:ascii="Tahoma" w:hAnsi="Tahoma" w:cs="Tahoma"/>
                <w:color w:val="000000"/>
                <w:sz w:val="18"/>
                <w:szCs w:val="18"/>
              </w:rPr>
            </w:pPr>
          </w:p>
        </w:tc>
      </w:tr>
      <w:tr w:rsidRPr="00173F04" w:rsidR="00C660E7" w:rsidTr="00CA7A8F" w14:paraId="10661FC0" w14:textId="77777777">
        <w:trPr>
          <w:jc w:val="center"/>
        </w:trPr>
        <w:tc>
          <w:tcPr>
            <w:tcW w:w="1458" w:type="dxa"/>
            <w:tcBorders>
              <w:bottom w:val="single" w:color="auto" w:sz="12" w:space="0"/>
            </w:tcBorders>
            <w:shd w:val="clear" w:color="auto" w:fill="auto"/>
            <w:vAlign w:val="center"/>
          </w:tcPr>
          <w:p w:rsidRPr="00173F04" w:rsidR="00C660E7" w:rsidP="00CA7A8F" w:rsidRDefault="00C660E7" w14:paraId="28A2564C" w14:textId="77777777">
            <w:pPr>
              <w:jc w:val="center"/>
              <w:rPr>
                <w:rFonts w:ascii="Tahoma" w:hAnsi="Tahoma" w:cs="Tahoma"/>
                <w:color w:val="000000"/>
                <w:sz w:val="18"/>
                <w:szCs w:val="18"/>
              </w:rPr>
            </w:pPr>
            <w:r w:rsidRPr="00173F04">
              <w:rPr>
                <w:rFonts w:ascii="Tahoma" w:hAnsi="Tahoma" w:cs="Tahoma"/>
                <w:color w:val="000000"/>
                <w:sz w:val="18"/>
                <w:szCs w:val="18"/>
              </w:rPr>
              <w:t>FS-1500-34</w:t>
            </w:r>
          </w:p>
        </w:tc>
        <w:tc>
          <w:tcPr>
            <w:tcW w:w="1800" w:type="dxa"/>
            <w:tcBorders>
              <w:bottom w:val="single" w:color="auto" w:sz="12" w:space="0"/>
            </w:tcBorders>
            <w:vAlign w:val="center"/>
          </w:tcPr>
          <w:p w:rsidRPr="00173F04" w:rsidR="00C660E7" w:rsidP="00CA7A8F" w:rsidRDefault="00C660E7" w14:paraId="76D571C8" w14:textId="77777777">
            <w:pPr>
              <w:rPr>
                <w:rFonts w:ascii="Tahoma" w:hAnsi="Tahoma" w:cs="Tahoma"/>
                <w:sz w:val="18"/>
                <w:szCs w:val="18"/>
              </w:rPr>
            </w:pPr>
            <w:r w:rsidRPr="00173F04">
              <w:rPr>
                <w:rFonts w:ascii="Tahoma" w:hAnsi="Tahoma" w:cs="Tahoma"/>
                <w:sz w:val="18"/>
                <w:szCs w:val="18"/>
              </w:rPr>
              <w:t>Equipment Justification and Certification Statement</w:t>
            </w:r>
          </w:p>
        </w:tc>
        <w:tc>
          <w:tcPr>
            <w:tcW w:w="2250" w:type="dxa"/>
            <w:tcBorders>
              <w:bottom w:val="single" w:color="auto" w:sz="12" w:space="0"/>
            </w:tcBorders>
            <w:shd w:val="clear" w:color="auto" w:fill="auto"/>
            <w:noWrap/>
            <w:vAlign w:val="center"/>
          </w:tcPr>
          <w:p w:rsidRPr="00173F04" w:rsidR="00C660E7" w:rsidP="00CA7A8F" w:rsidRDefault="00C660E7" w14:paraId="757AED21" w14:textId="77777777">
            <w:pPr>
              <w:rPr>
                <w:rFonts w:ascii="Tahoma" w:hAnsi="Tahoma" w:cs="Tahoma"/>
                <w:sz w:val="18"/>
                <w:szCs w:val="18"/>
              </w:rPr>
            </w:pPr>
            <w:r w:rsidRPr="00173F04">
              <w:rPr>
                <w:rFonts w:ascii="Tahoma" w:hAnsi="Tahoma" w:cs="Tahoma"/>
                <w:sz w:val="18"/>
                <w:szCs w:val="18"/>
              </w:rPr>
              <w:t xml:space="preserve">This form is completed by cooperator &amp; approved by FS prior to purchase of equipment. </w:t>
            </w:r>
          </w:p>
        </w:tc>
        <w:tc>
          <w:tcPr>
            <w:tcW w:w="2450" w:type="dxa"/>
            <w:tcBorders>
              <w:bottom w:val="single" w:color="auto" w:sz="12" w:space="0"/>
            </w:tcBorders>
            <w:shd w:val="clear" w:color="auto" w:fill="auto"/>
            <w:noWrap/>
            <w:vAlign w:val="center"/>
          </w:tcPr>
          <w:p w:rsidRPr="00173F04" w:rsidR="00C660E7" w:rsidP="00CA7A8F" w:rsidRDefault="00C660E7" w14:paraId="07E8055A" w14:textId="77777777">
            <w:pPr>
              <w:rPr>
                <w:rFonts w:ascii="Tahoma" w:hAnsi="Tahoma" w:cs="Tahoma"/>
                <w:sz w:val="18"/>
                <w:szCs w:val="18"/>
              </w:rPr>
            </w:pPr>
            <w:r w:rsidRPr="00173F04">
              <w:rPr>
                <w:rFonts w:ascii="Tahoma" w:hAnsi="Tahoma" w:cs="Tahoma"/>
                <w:sz w:val="18"/>
                <w:szCs w:val="18"/>
              </w:rPr>
              <w:t>The cooperator provides information regarding purchase of equipment with Federal funds.</w:t>
            </w:r>
          </w:p>
        </w:tc>
        <w:tc>
          <w:tcPr>
            <w:tcW w:w="1618" w:type="dxa"/>
            <w:vMerge/>
            <w:shd w:val="clear" w:color="auto" w:fill="auto"/>
            <w:noWrap/>
            <w:vAlign w:val="center"/>
          </w:tcPr>
          <w:p w:rsidRPr="00173F04" w:rsidR="00C660E7" w:rsidP="00CA7A8F" w:rsidRDefault="00C660E7" w14:paraId="6B21F2A2" w14:textId="77777777">
            <w:pPr>
              <w:jc w:val="center"/>
              <w:rPr>
                <w:rFonts w:ascii="Tahoma" w:hAnsi="Tahoma" w:cs="Tahoma"/>
                <w:color w:val="000000"/>
                <w:sz w:val="18"/>
                <w:szCs w:val="18"/>
              </w:rPr>
            </w:pPr>
          </w:p>
        </w:tc>
      </w:tr>
      <w:tr w:rsidRPr="00173F04" w:rsidR="00C660E7" w:rsidTr="00CA7A8F" w14:paraId="6235CEEE" w14:textId="77777777">
        <w:trPr>
          <w:jc w:val="center"/>
        </w:trPr>
        <w:tc>
          <w:tcPr>
            <w:tcW w:w="1458" w:type="dxa"/>
            <w:tcBorders>
              <w:bottom w:val="single" w:color="auto" w:sz="12" w:space="0"/>
            </w:tcBorders>
            <w:shd w:val="clear" w:color="auto" w:fill="auto"/>
            <w:vAlign w:val="center"/>
          </w:tcPr>
          <w:p w:rsidRPr="00173F04" w:rsidR="00C660E7" w:rsidP="00CA7A8F" w:rsidRDefault="00C660E7" w14:paraId="38DCB5A2" w14:textId="77777777">
            <w:pPr>
              <w:jc w:val="center"/>
              <w:rPr>
                <w:rFonts w:ascii="Tahoma" w:hAnsi="Tahoma" w:cs="Tahoma"/>
                <w:color w:val="000000"/>
                <w:sz w:val="18"/>
                <w:szCs w:val="18"/>
              </w:rPr>
            </w:pPr>
            <w:r w:rsidRPr="00173F04">
              <w:rPr>
                <w:rFonts w:ascii="Tahoma" w:hAnsi="Tahoma" w:cs="Tahoma"/>
                <w:color w:val="000000"/>
                <w:sz w:val="18"/>
                <w:szCs w:val="18"/>
              </w:rPr>
              <w:t>FS-1500-35</w:t>
            </w:r>
          </w:p>
        </w:tc>
        <w:tc>
          <w:tcPr>
            <w:tcW w:w="1800" w:type="dxa"/>
            <w:tcBorders>
              <w:bottom w:val="single" w:color="auto" w:sz="12" w:space="0"/>
            </w:tcBorders>
            <w:vAlign w:val="center"/>
          </w:tcPr>
          <w:p w:rsidRPr="00173F04" w:rsidR="00C660E7" w:rsidP="00CA7A8F" w:rsidRDefault="00C660E7" w14:paraId="0630DA20" w14:textId="77777777">
            <w:pPr>
              <w:rPr>
                <w:rFonts w:ascii="Tahoma" w:hAnsi="Tahoma" w:cs="Tahoma"/>
                <w:sz w:val="18"/>
                <w:szCs w:val="18"/>
              </w:rPr>
            </w:pPr>
            <w:r w:rsidRPr="00173F04">
              <w:rPr>
                <w:rFonts w:ascii="Tahoma" w:hAnsi="Tahoma" w:cs="Tahoma"/>
                <w:sz w:val="18"/>
                <w:szCs w:val="18"/>
              </w:rPr>
              <w:t>Certification Regarding Lobbying (Required for all awards over $100K)</w:t>
            </w:r>
          </w:p>
        </w:tc>
        <w:tc>
          <w:tcPr>
            <w:tcW w:w="2250" w:type="dxa"/>
            <w:tcBorders>
              <w:bottom w:val="single" w:color="auto" w:sz="12" w:space="0"/>
            </w:tcBorders>
            <w:shd w:val="clear" w:color="auto" w:fill="auto"/>
            <w:noWrap/>
            <w:vAlign w:val="center"/>
          </w:tcPr>
          <w:p w:rsidRPr="00173F04" w:rsidR="00C660E7" w:rsidP="00CA7A8F" w:rsidRDefault="00C660E7" w14:paraId="1B2CC209" w14:textId="77777777">
            <w:pPr>
              <w:rPr>
                <w:rFonts w:ascii="Tahoma" w:hAnsi="Tahoma" w:cs="Tahoma"/>
                <w:sz w:val="18"/>
                <w:szCs w:val="18"/>
              </w:rPr>
            </w:pPr>
            <w:r w:rsidRPr="00173F04">
              <w:rPr>
                <w:rFonts w:ascii="Tahoma" w:hAnsi="Tahoma" w:cs="Tahoma"/>
                <w:sz w:val="18"/>
                <w:szCs w:val="18"/>
              </w:rPr>
              <w:t>Certification Required for all awards over $100K</w:t>
            </w:r>
          </w:p>
        </w:tc>
        <w:tc>
          <w:tcPr>
            <w:tcW w:w="2450" w:type="dxa"/>
            <w:tcBorders>
              <w:bottom w:val="single" w:color="auto" w:sz="12" w:space="0"/>
            </w:tcBorders>
            <w:shd w:val="clear" w:color="auto" w:fill="auto"/>
            <w:noWrap/>
            <w:vAlign w:val="center"/>
          </w:tcPr>
          <w:p w:rsidRPr="00173F04" w:rsidR="00C660E7" w:rsidP="00CA7A8F" w:rsidRDefault="00C660E7" w14:paraId="1F1CA6E4" w14:textId="77777777">
            <w:pPr>
              <w:rPr>
                <w:rFonts w:ascii="Tahoma" w:hAnsi="Tahoma" w:cs="Tahoma"/>
                <w:sz w:val="18"/>
                <w:szCs w:val="18"/>
              </w:rPr>
            </w:pPr>
            <w:r w:rsidRPr="00173F04">
              <w:rPr>
                <w:rFonts w:ascii="Tahoma" w:hAnsi="Tahoma" w:cs="Tahoma"/>
                <w:sz w:val="18"/>
                <w:szCs w:val="18"/>
              </w:rPr>
              <w:t>Collects signature and date.</w:t>
            </w:r>
          </w:p>
        </w:tc>
        <w:tc>
          <w:tcPr>
            <w:tcW w:w="1618" w:type="dxa"/>
            <w:vMerge/>
            <w:tcBorders>
              <w:bottom w:val="single" w:color="auto" w:sz="12" w:space="0"/>
            </w:tcBorders>
            <w:shd w:val="clear" w:color="auto" w:fill="auto"/>
            <w:noWrap/>
            <w:vAlign w:val="center"/>
          </w:tcPr>
          <w:p w:rsidRPr="00173F04" w:rsidR="00C660E7" w:rsidP="00CA7A8F" w:rsidRDefault="00C660E7" w14:paraId="293B4794" w14:textId="77777777">
            <w:pPr>
              <w:jc w:val="center"/>
              <w:rPr>
                <w:rFonts w:ascii="Tahoma" w:hAnsi="Tahoma" w:cs="Tahoma"/>
                <w:color w:val="000000"/>
                <w:sz w:val="18"/>
                <w:szCs w:val="18"/>
              </w:rPr>
            </w:pPr>
          </w:p>
        </w:tc>
      </w:tr>
      <w:tr w:rsidRPr="00173F04" w:rsidR="00C660E7" w:rsidTr="00CA7A8F" w14:paraId="3BBE12EE" w14:textId="77777777">
        <w:trPr>
          <w:jc w:val="center"/>
        </w:trPr>
        <w:tc>
          <w:tcPr>
            <w:tcW w:w="9576" w:type="dxa"/>
            <w:gridSpan w:val="5"/>
            <w:shd w:val="clear" w:color="auto" w:fill="A6A6A6"/>
            <w:noWrap/>
            <w:vAlign w:val="bottom"/>
          </w:tcPr>
          <w:p w:rsidRPr="00173F04" w:rsidR="00C660E7" w:rsidP="00CA7A8F" w:rsidRDefault="00C660E7" w14:paraId="45507C51" w14:textId="77777777">
            <w:pPr>
              <w:widowControl/>
              <w:autoSpaceDE/>
              <w:autoSpaceDN/>
              <w:adjustRightInd/>
              <w:jc w:val="center"/>
              <w:rPr>
                <w:rFonts w:ascii="Tahoma" w:hAnsi="Tahoma" w:cs="Tahoma"/>
                <w:color w:val="000000"/>
              </w:rPr>
            </w:pPr>
          </w:p>
        </w:tc>
      </w:tr>
    </w:tbl>
    <w:p w:rsidRPr="00173F04" w:rsidR="00C660E7" w:rsidP="00C660E7" w:rsidRDefault="00C660E7" w14:paraId="05E916B2"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173F04">
        <w:rPr>
          <w:rFonts w:ascii="Tahoma" w:hAnsi="Tahoma" w:cs="Tahoma"/>
          <w:sz w:val="22"/>
          <w:szCs w:val="22"/>
        </w:rPr>
        <w:t>Table B: U.S. Forest Service Federal Financial Assistance Programs*</w:t>
      </w:r>
    </w:p>
    <w:tbl>
      <w:tblPr>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2074"/>
        <w:gridCol w:w="2686"/>
        <w:gridCol w:w="4750"/>
      </w:tblGrid>
      <w:tr w:rsidRPr="00173F04" w:rsidR="00C660E7" w:rsidTr="00CA7A8F" w14:paraId="46D82FE3" w14:textId="77777777">
        <w:trPr>
          <w:cantSplit/>
          <w:trHeight w:val="825"/>
          <w:tblHeader/>
          <w:jc w:val="center"/>
        </w:trPr>
        <w:tc>
          <w:tcPr>
            <w:tcW w:w="2088" w:type="dxa"/>
            <w:shd w:val="clear" w:color="auto" w:fill="A6A6A6"/>
            <w:vAlign w:val="center"/>
          </w:tcPr>
          <w:p w:rsidRPr="00173F04" w:rsidR="00C660E7" w:rsidP="00CA7A8F" w:rsidRDefault="00C660E7" w14:paraId="5A186329"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CFDA Numbers</w:t>
            </w:r>
          </w:p>
        </w:tc>
        <w:tc>
          <w:tcPr>
            <w:tcW w:w="2704" w:type="dxa"/>
            <w:shd w:val="clear" w:color="auto" w:fill="A6A6A6"/>
            <w:vAlign w:val="center"/>
          </w:tcPr>
          <w:p w:rsidRPr="00173F04" w:rsidR="00C660E7" w:rsidP="00CA7A8F" w:rsidRDefault="00C660E7" w14:paraId="74A0F415"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Program Titles</w:t>
            </w:r>
          </w:p>
        </w:tc>
        <w:tc>
          <w:tcPr>
            <w:tcW w:w="4784" w:type="dxa"/>
            <w:shd w:val="clear" w:color="auto" w:fill="A6A6A6"/>
            <w:vAlign w:val="center"/>
          </w:tcPr>
          <w:p w:rsidRPr="00173F04" w:rsidR="00C660E7" w:rsidP="00CA7A8F" w:rsidRDefault="00C660E7" w14:paraId="5DC0C1D0"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Authorities</w:t>
            </w:r>
          </w:p>
        </w:tc>
      </w:tr>
      <w:tr w:rsidRPr="00173F04" w:rsidR="00C660E7" w:rsidTr="00CA7A8F" w14:paraId="3E1A2414" w14:textId="77777777">
        <w:trPr>
          <w:trHeight w:val="573"/>
          <w:jc w:val="center"/>
        </w:trPr>
        <w:tc>
          <w:tcPr>
            <w:tcW w:w="2088" w:type="dxa"/>
            <w:shd w:val="clear" w:color="auto" w:fill="auto"/>
            <w:vAlign w:val="center"/>
          </w:tcPr>
          <w:p w:rsidRPr="00173F04" w:rsidR="00C660E7" w:rsidP="00CA7A8F" w:rsidRDefault="00C660E7" w14:paraId="6EB203CF" w14:textId="77777777">
            <w:pPr>
              <w:jc w:val="center"/>
              <w:rPr>
                <w:rFonts w:ascii="Tahoma" w:hAnsi="Tahoma" w:cs="Tahoma"/>
                <w:color w:val="000000"/>
                <w:sz w:val="18"/>
                <w:szCs w:val="18"/>
              </w:rPr>
            </w:pPr>
            <w:r w:rsidRPr="00173F04">
              <w:rPr>
                <w:rFonts w:ascii="Tahoma" w:hAnsi="Tahoma" w:cs="Tahoma"/>
                <w:color w:val="000000"/>
                <w:sz w:val="18"/>
                <w:szCs w:val="18"/>
              </w:rPr>
              <w:t>10.652</w:t>
            </w:r>
          </w:p>
        </w:tc>
        <w:tc>
          <w:tcPr>
            <w:tcW w:w="2704" w:type="dxa"/>
            <w:vAlign w:val="center"/>
          </w:tcPr>
          <w:p w:rsidRPr="00173F04" w:rsidR="00C660E7" w:rsidP="00CA7A8F" w:rsidRDefault="00C660E7" w14:paraId="3E490F11" w14:textId="77777777">
            <w:pPr>
              <w:rPr>
                <w:rFonts w:ascii="Tahoma" w:hAnsi="Tahoma" w:cs="Tahoma"/>
                <w:sz w:val="18"/>
                <w:szCs w:val="18"/>
              </w:rPr>
            </w:pPr>
            <w:r w:rsidRPr="00173F04">
              <w:rPr>
                <w:rFonts w:ascii="Tahoma" w:hAnsi="Tahoma" w:cs="Tahoma"/>
                <w:sz w:val="18"/>
                <w:szCs w:val="18"/>
              </w:rPr>
              <w:t>Forestry Research</w:t>
            </w:r>
          </w:p>
        </w:tc>
        <w:tc>
          <w:tcPr>
            <w:tcW w:w="4784" w:type="dxa"/>
            <w:shd w:val="clear" w:color="auto" w:fill="auto"/>
            <w:noWrap/>
            <w:vAlign w:val="center"/>
          </w:tcPr>
          <w:p w:rsidRPr="00173F04" w:rsidR="00C660E7" w:rsidP="00CA7A8F" w:rsidRDefault="00C660E7" w14:paraId="13D3C430" w14:textId="77777777">
            <w:pPr>
              <w:rPr>
                <w:rFonts w:ascii="Tahoma" w:hAnsi="Tahoma" w:cs="Tahoma"/>
                <w:sz w:val="18"/>
                <w:szCs w:val="18"/>
              </w:rPr>
            </w:pPr>
            <w:r w:rsidRPr="00173F04">
              <w:rPr>
                <w:rFonts w:ascii="Tahoma" w:hAnsi="Tahoma" w:cs="Tahoma"/>
                <w:sz w:val="18"/>
                <w:szCs w:val="18"/>
              </w:rPr>
              <w:t>Forest and Rangeland Renewable Resources Research Act of 1978, Public Law 95-307, 92 Stat. 353, 16 U.S.C. 1643.</w:t>
            </w:r>
          </w:p>
        </w:tc>
      </w:tr>
      <w:tr w:rsidRPr="00173F04" w:rsidR="00C660E7" w:rsidTr="00CA7A8F" w14:paraId="318625B8"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0BE6E76A" w14:textId="77777777">
            <w:pPr>
              <w:jc w:val="center"/>
              <w:rPr>
                <w:rFonts w:ascii="Tahoma" w:hAnsi="Tahoma" w:cs="Tahoma"/>
                <w:color w:val="000000"/>
                <w:sz w:val="18"/>
                <w:szCs w:val="18"/>
              </w:rPr>
            </w:pPr>
            <w:hyperlink w:history="1" r:id="rId13">
              <w:r w:rsidRPr="00173F04" w:rsidR="00C660E7">
                <w:rPr>
                  <w:rFonts w:ascii="Tahoma" w:hAnsi="Tahoma" w:cs="Tahoma"/>
                  <w:sz w:val="18"/>
                  <w:szCs w:val="18"/>
                </w:rPr>
                <w:t>10.664</w:t>
              </w:r>
            </w:hyperlink>
          </w:p>
        </w:tc>
        <w:tc>
          <w:tcPr>
            <w:tcW w:w="2704" w:type="dxa"/>
            <w:tcBorders>
              <w:bottom w:val="single" w:color="auto" w:sz="12" w:space="0"/>
            </w:tcBorders>
            <w:vAlign w:val="center"/>
          </w:tcPr>
          <w:p w:rsidRPr="00173F04" w:rsidR="00C660E7" w:rsidP="00CA7A8F" w:rsidRDefault="00C660E7" w14:paraId="3448804F" w14:textId="77777777">
            <w:pPr>
              <w:rPr>
                <w:rFonts w:ascii="Tahoma" w:hAnsi="Tahoma" w:cs="Tahoma"/>
                <w:sz w:val="18"/>
                <w:szCs w:val="18"/>
              </w:rPr>
            </w:pPr>
            <w:r w:rsidRPr="00173F04">
              <w:rPr>
                <w:rFonts w:ascii="Tahoma" w:hAnsi="Tahoma" w:cs="Tahoma"/>
                <w:sz w:val="18"/>
                <w:szCs w:val="18"/>
              </w:rPr>
              <w:t>Cooperative Forestry Assistance</w:t>
            </w:r>
          </w:p>
        </w:tc>
        <w:tc>
          <w:tcPr>
            <w:tcW w:w="4784" w:type="dxa"/>
            <w:tcBorders>
              <w:bottom w:val="single" w:color="auto" w:sz="12" w:space="0"/>
            </w:tcBorders>
            <w:shd w:val="clear" w:color="auto" w:fill="auto"/>
            <w:noWrap/>
            <w:vAlign w:val="center"/>
          </w:tcPr>
          <w:p w:rsidRPr="00173F04" w:rsidR="00C660E7" w:rsidP="00CA7A8F" w:rsidRDefault="00C660E7" w14:paraId="5C6F3662" w14:textId="77777777">
            <w:pPr>
              <w:rPr>
                <w:rFonts w:ascii="Tahoma" w:hAnsi="Tahoma" w:cs="Tahoma"/>
                <w:sz w:val="18"/>
                <w:szCs w:val="18"/>
              </w:rPr>
            </w:pPr>
            <w:r w:rsidRPr="00173F04">
              <w:rPr>
                <w:rFonts w:ascii="Tahoma" w:hAnsi="Tahoma" w:cs="Tahoma"/>
                <w:sz w:val="18"/>
                <w:szCs w:val="18"/>
              </w:rPr>
              <w:t>1.  Cooperative Forestry Assistance Act of 1978, Public Law 95-313; 2.  Food, Agriculture, Conservation, and Trade Act of 1990, as amended, Public Law 101-624.</w:t>
            </w:r>
          </w:p>
        </w:tc>
      </w:tr>
      <w:tr w:rsidRPr="00173F04" w:rsidR="00C660E7" w:rsidTr="00CA7A8F" w14:paraId="2EE5B678"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0261CEB4" w14:textId="77777777">
            <w:pPr>
              <w:jc w:val="center"/>
              <w:rPr>
                <w:rFonts w:ascii="Tahoma" w:hAnsi="Tahoma" w:cs="Tahoma"/>
                <w:color w:val="000000"/>
                <w:sz w:val="18"/>
                <w:szCs w:val="18"/>
              </w:rPr>
            </w:pPr>
            <w:hyperlink w:history="1" r:id="rId14">
              <w:r w:rsidRPr="00173F04" w:rsidR="00C660E7">
                <w:rPr>
                  <w:rFonts w:ascii="Tahoma" w:hAnsi="Tahoma" w:cs="Tahoma"/>
                  <w:sz w:val="18"/>
                  <w:szCs w:val="18"/>
                </w:rPr>
                <w:t>10.665</w:t>
              </w:r>
            </w:hyperlink>
          </w:p>
        </w:tc>
        <w:tc>
          <w:tcPr>
            <w:tcW w:w="2704" w:type="dxa"/>
            <w:tcBorders>
              <w:bottom w:val="single" w:color="auto" w:sz="12" w:space="0"/>
            </w:tcBorders>
            <w:vAlign w:val="center"/>
          </w:tcPr>
          <w:p w:rsidRPr="00173F04" w:rsidR="00C660E7" w:rsidP="00CA7A8F" w:rsidRDefault="00C660E7" w14:paraId="7D436E1C" w14:textId="77777777">
            <w:pPr>
              <w:rPr>
                <w:rFonts w:ascii="Tahoma" w:hAnsi="Tahoma" w:cs="Tahoma"/>
                <w:sz w:val="18"/>
                <w:szCs w:val="18"/>
              </w:rPr>
            </w:pPr>
            <w:r w:rsidRPr="00173F04">
              <w:rPr>
                <w:rFonts w:ascii="Tahoma" w:hAnsi="Tahoma" w:cs="Tahoma"/>
                <w:sz w:val="18"/>
                <w:szCs w:val="18"/>
              </w:rPr>
              <w:t>Schools and Roads – Payments to States</w:t>
            </w:r>
          </w:p>
        </w:tc>
        <w:tc>
          <w:tcPr>
            <w:tcW w:w="4784" w:type="dxa"/>
            <w:tcBorders>
              <w:bottom w:val="single" w:color="auto" w:sz="12" w:space="0"/>
            </w:tcBorders>
            <w:shd w:val="clear" w:color="auto" w:fill="auto"/>
            <w:noWrap/>
            <w:vAlign w:val="center"/>
          </w:tcPr>
          <w:p w:rsidRPr="00173F04" w:rsidR="00C660E7" w:rsidP="00CA7A8F" w:rsidRDefault="00C660E7" w14:paraId="1EE41426" w14:textId="77777777">
            <w:pPr>
              <w:rPr>
                <w:rFonts w:ascii="Tahoma" w:hAnsi="Tahoma" w:cs="Tahoma"/>
                <w:sz w:val="18"/>
                <w:szCs w:val="18"/>
              </w:rPr>
            </w:pPr>
            <w:r w:rsidRPr="00173F04">
              <w:rPr>
                <w:rFonts w:ascii="Tahoma" w:hAnsi="Tahoma" w:cs="Tahoma"/>
                <w:sz w:val="18"/>
                <w:szCs w:val="18"/>
              </w:rPr>
              <w:t>Secure Rural Schools and Community Self Determination Act of 2000, Division C, Section 601(a), 16. U.S.C. 7101-7153; 16 U.S.C. 500.</w:t>
            </w:r>
          </w:p>
        </w:tc>
      </w:tr>
      <w:tr w:rsidRPr="00173F04" w:rsidR="00C660E7" w:rsidTr="00CA7A8F" w14:paraId="6C838B6B"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3D95EA11" w14:textId="77777777">
            <w:pPr>
              <w:jc w:val="center"/>
              <w:rPr>
                <w:rFonts w:ascii="Tahoma" w:hAnsi="Tahoma" w:cs="Tahoma"/>
                <w:color w:val="000000"/>
                <w:sz w:val="18"/>
                <w:szCs w:val="18"/>
              </w:rPr>
            </w:pPr>
            <w:hyperlink w:history="1" r:id="rId15">
              <w:r w:rsidRPr="00173F04" w:rsidR="00C660E7">
                <w:rPr>
                  <w:rFonts w:ascii="Tahoma" w:hAnsi="Tahoma" w:cs="Tahoma"/>
                  <w:sz w:val="18"/>
                  <w:szCs w:val="18"/>
                </w:rPr>
                <w:t>10.666</w:t>
              </w:r>
            </w:hyperlink>
          </w:p>
        </w:tc>
        <w:tc>
          <w:tcPr>
            <w:tcW w:w="2704" w:type="dxa"/>
            <w:tcBorders>
              <w:bottom w:val="single" w:color="auto" w:sz="12" w:space="0"/>
            </w:tcBorders>
            <w:vAlign w:val="center"/>
          </w:tcPr>
          <w:p w:rsidRPr="00173F04" w:rsidR="00C660E7" w:rsidP="00CA7A8F" w:rsidRDefault="00C660E7" w14:paraId="3B416B2A" w14:textId="77777777">
            <w:pPr>
              <w:rPr>
                <w:rFonts w:ascii="Tahoma" w:hAnsi="Tahoma" w:cs="Tahoma"/>
                <w:sz w:val="18"/>
                <w:szCs w:val="18"/>
              </w:rPr>
            </w:pPr>
            <w:r w:rsidRPr="00173F04">
              <w:rPr>
                <w:rFonts w:ascii="Tahoma" w:hAnsi="Tahoma" w:cs="Tahoma"/>
                <w:sz w:val="18"/>
                <w:szCs w:val="18"/>
              </w:rPr>
              <w:t>Schools and Roads – Payments to Counties</w:t>
            </w:r>
          </w:p>
        </w:tc>
        <w:tc>
          <w:tcPr>
            <w:tcW w:w="4784" w:type="dxa"/>
            <w:tcBorders>
              <w:bottom w:val="single" w:color="auto" w:sz="12" w:space="0"/>
            </w:tcBorders>
            <w:shd w:val="clear" w:color="auto" w:fill="auto"/>
            <w:noWrap/>
            <w:vAlign w:val="center"/>
          </w:tcPr>
          <w:p w:rsidRPr="00173F04" w:rsidR="00C660E7" w:rsidP="00CA7A8F" w:rsidRDefault="00C660E7" w14:paraId="57B8EDB1" w14:textId="77777777">
            <w:pPr>
              <w:rPr>
                <w:rFonts w:ascii="Tahoma" w:hAnsi="Tahoma" w:cs="Tahoma"/>
                <w:sz w:val="18"/>
                <w:szCs w:val="18"/>
              </w:rPr>
            </w:pPr>
            <w:r w:rsidRPr="00173F04">
              <w:rPr>
                <w:rFonts w:ascii="Tahoma" w:hAnsi="Tahoma" w:cs="Tahoma"/>
                <w:sz w:val="18"/>
                <w:szCs w:val="18"/>
              </w:rPr>
              <w:t xml:space="preserve">Public Law 75-210, 7 U.S.C. 1010-1012, Bankhead-Jones Farm Tenant Act. </w:t>
            </w:r>
          </w:p>
        </w:tc>
      </w:tr>
      <w:tr w:rsidRPr="00173F04" w:rsidR="00C660E7" w:rsidTr="00CA7A8F" w14:paraId="61C1CAE7"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0D888C33" w14:textId="77777777">
            <w:pPr>
              <w:jc w:val="center"/>
              <w:rPr>
                <w:rFonts w:ascii="Tahoma" w:hAnsi="Tahoma" w:cs="Tahoma"/>
                <w:color w:val="000000"/>
                <w:sz w:val="18"/>
                <w:szCs w:val="18"/>
              </w:rPr>
            </w:pPr>
            <w:hyperlink w:history="1" r:id="rId16">
              <w:r w:rsidRPr="00173F04" w:rsidR="00C660E7">
                <w:rPr>
                  <w:rFonts w:ascii="Tahoma" w:hAnsi="Tahoma" w:cs="Tahoma"/>
                  <w:sz w:val="18"/>
                  <w:szCs w:val="18"/>
                </w:rPr>
                <w:t>10.674</w:t>
              </w:r>
            </w:hyperlink>
          </w:p>
        </w:tc>
        <w:tc>
          <w:tcPr>
            <w:tcW w:w="2704" w:type="dxa"/>
            <w:tcBorders>
              <w:bottom w:val="single" w:color="auto" w:sz="12" w:space="0"/>
            </w:tcBorders>
            <w:vAlign w:val="center"/>
          </w:tcPr>
          <w:p w:rsidRPr="00173F04" w:rsidR="00C660E7" w:rsidP="00CA7A8F" w:rsidRDefault="00C660E7" w14:paraId="4A772B9C" w14:textId="77777777">
            <w:pPr>
              <w:rPr>
                <w:rFonts w:ascii="Tahoma" w:hAnsi="Tahoma" w:cs="Tahoma"/>
                <w:sz w:val="18"/>
                <w:szCs w:val="18"/>
              </w:rPr>
            </w:pPr>
            <w:r w:rsidRPr="00173F04">
              <w:rPr>
                <w:rFonts w:ascii="Tahoma" w:hAnsi="Tahoma" w:cs="Tahoma"/>
                <w:sz w:val="18"/>
                <w:szCs w:val="18"/>
              </w:rPr>
              <w:t>Forest Products Lab: Technology Marketing Unit (TMU)</w:t>
            </w:r>
          </w:p>
        </w:tc>
        <w:tc>
          <w:tcPr>
            <w:tcW w:w="4784" w:type="dxa"/>
            <w:tcBorders>
              <w:bottom w:val="single" w:color="auto" w:sz="12" w:space="0"/>
            </w:tcBorders>
            <w:shd w:val="clear" w:color="auto" w:fill="auto"/>
            <w:noWrap/>
            <w:vAlign w:val="center"/>
          </w:tcPr>
          <w:p w:rsidRPr="00173F04" w:rsidR="00C660E7" w:rsidP="00CA7A8F" w:rsidRDefault="00C660E7" w14:paraId="58D0EA85" w14:textId="77777777">
            <w:pPr>
              <w:rPr>
                <w:rFonts w:ascii="Tahoma" w:hAnsi="Tahoma" w:cs="Tahoma"/>
                <w:sz w:val="18"/>
                <w:szCs w:val="18"/>
              </w:rPr>
            </w:pPr>
            <w:r w:rsidRPr="00173F04">
              <w:rPr>
                <w:rFonts w:ascii="Tahoma" w:hAnsi="Tahoma" w:cs="Tahoma"/>
                <w:sz w:val="18"/>
                <w:szCs w:val="18"/>
              </w:rPr>
              <w:t>Rural Revitalization Through Forestry, Public Law 101–624,  Section (d) Rural Revitalization Technologies (1990); P.L. 108-148 title II, Section 202 (2003); P. L. 110– 234, title VII (2008); and P.L. 110-246 title VII (2008) extending the program through 2012.</w:t>
            </w:r>
          </w:p>
        </w:tc>
      </w:tr>
      <w:tr w:rsidRPr="00173F04" w:rsidR="00C660E7" w:rsidTr="00CA7A8F" w14:paraId="4328DB0B"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6291F0E8" w14:textId="77777777">
            <w:pPr>
              <w:jc w:val="center"/>
              <w:rPr>
                <w:rFonts w:ascii="Tahoma" w:hAnsi="Tahoma" w:cs="Tahoma"/>
                <w:color w:val="000000"/>
                <w:sz w:val="18"/>
                <w:szCs w:val="18"/>
              </w:rPr>
            </w:pPr>
            <w:hyperlink w:history="1" r:id="rId17">
              <w:r w:rsidRPr="00173F04" w:rsidR="00C660E7">
                <w:rPr>
                  <w:rFonts w:ascii="Tahoma" w:hAnsi="Tahoma" w:cs="Tahoma"/>
                  <w:sz w:val="18"/>
                  <w:szCs w:val="18"/>
                </w:rPr>
                <w:t>10.675</w:t>
              </w:r>
            </w:hyperlink>
          </w:p>
        </w:tc>
        <w:tc>
          <w:tcPr>
            <w:tcW w:w="2704" w:type="dxa"/>
            <w:tcBorders>
              <w:bottom w:val="single" w:color="auto" w:sz="12" w:space="0"/>
            </w:tcBorders>
            <w:vAlign w:val="center"/>
          </w:tcPr>
          <w:p w:rsidRPr="00173F04" w:rsidR="00C660E7" w:rsidP="00CA7A8F" w:rsidRDefault="00C660E7" w14:paraId="13D3F131" w14:textId="77777777">
            <w:pPr>
              <w:rPr>
                <w:rFonts w:ascii="Tahoma" w:hAnsi="Tahoma" w:cs="Tahoma"/>
                <w:sz w:val="18"/>
                <w:szCs w:val="18"/>
              </w:rPr>
            </w:pPr>
            <w:r w:rsidRPr="00173F04">
              <w:rPr>
                <w:rFonts w:ascii="Tahoma" w:hAnsi="Tahoma" w:cs="Tahoma"/>
                <w:sz w:val="18"/>
                <w:szCs w:val="18"/>
              </w:rPr>
              <w:t>Urban and Community Forestry Program</w:t>
            </w:r>
          </w:p>
        </w:tc>
        <w:tc>
          <w:tcPr>
            <w:tcW w:w="4784" w:type="dxa"/>
            <w:tcBorders>
              <w:bottom w:val="single" w:color="auto" w:sz="12" w:space="0"/>
            </w:tcBorders>
            <w:shd w:val="clear" w:color="auto" w:fill="auto"/>
            <w:noWrap/>
            <w:vAlign w:val="center"/>
          </w:tcPr>
          <w:p w:rsidRPr="00173F04" w:rsidR="00C660E7" w:rsidP="00CA7A8F" w:rsidRDefault="00C660E7" w14:paraId="44D89069" w14:textId="77777777">
            <w:pPr>
              <w:rPr>
                <w:rFonts w:ascii="Tahoma" w:hAnsi="Tahoma" w:cs="Tahoma"/>
                <w:sz w:val="18"/>
                <w:szCs w:val="18"/>
              </w:rPr>
            </w:pPr>
            <w:r w:rsidRPr="00173F04">
              <w:rPr>
                <w:rFonts w:ascii="Tahoma" w:hAnsi="Tahoma" w:cs="Tahoma"/>
                <w:sz w:val="18"/>
                <w:szCs w:val="18"/>
              </w:rPr>
              <w:t>Cooperative Forestry Assistance Act of 1978, Public Law 95-313, 92 Stat.365, 16 U.S.C., 2102 et seq. (As Amended Through Public Law 107-195, June 16, 2002) Section 9 (16 U.S.C. 2105) Urban and Community Forestry Assistance.</w:t>
            </w:r>
          </w:p>
        </w:tc>
      </w:tr>
      <w:tr w:rsidRPr="00173F04" w:rsidR="00C660E7" w:rsidTr="00CA7A8F" w14:paraId="7F05A18E"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1168191A" w14:textId="77777777">
            <w:pPr>
              <w:jc w:val="center"/>
              <w:rPr>
                <w:rFonts w:ascii="Tahoma" w:hAnsi="Tahoma" w:cs="Tahoma"/>
                <w:color w:val="000000"/>
                <w:sz w:val="18"/>
                <w:szCs w:val="18"/>
              </w:rPr>
            </w:pPr>
            <w:hyperlink w:history="1" r:id="rId18">
              <w:r w:rsidRPr="00173F04" w:rsidR="00C660E7">
                <w:rPr>
                  <w:rFonts w:ascii="Tahoma" w:hAnsi="Tahoma" w:cs="Tahoma"/>
                  <w:sz w:val="18"/>
                  <w:szCs w:val="18"/>
                </w:rPr>
                <w:t>10.676</w:t>
              </w:r>
            </w:hyperlink>
          </w:p>
        </w:tc>
        <w:tc>
          <w:tcPr>
            <w:tcW w:w="2704" w:type="dxa"/>
            <w:tcBorders>
              <w:bottom w:val="single" w:color="auto" w:sz="12" w:space="0"/>
            </w:tcBorders>
            <w:vAlign w:val="center"/>
          </w:tcPr>
          <w:p w:rsidRPr="00173F04" w:rsidR="00C660E7" w:rsidP="00CA7A8F" w:rsidRDefault="00C660E7" w14:paraId="6197C7B2" w14:textId="77777777">
            <w:pPr>
              <w:rPr>
                <w:rFonts w:ascii="Tahoma" w:hAnsi="Tahoma" w:cs="Tahoma"/>
                <w:sz w:val="18"/>
                <w:szCs w:val="18"/>
              </w:rPr>
            </w:pPr>
            <w:r w:rsidRPr="00173F04">
              <w:rPr>
                <w:rFonts w:ascii="Tahoma" w:hAnsi="Tahoma" w:cs="Tahoma"/>
                <w:sz w:val="18"/>
                <w:szCs w:val="18"/>
              </w:rPr>
              <w:t>Forest Legacy Program</w:t>
            </w:r>
          </w:p>
        </w:tc>
        <w:tc>
          <w:tcPr>
            <w:tcW w:w="4784" w:type="dxa"/>
            <w:tcBorders>
              <w:bottom w:val="single" w:color="auto" w:sz="12" w:space="0"/>
            </w:tcBorders>
            <w:shd w:val="clear" w:color="auto" w:fill="auto"/>
            <w:noWrap/>
            <w:vAlign w:val="center"/>
          </w:tcPr>
          <w:p w:rsidRPr="00173F04" w:rsidR="00C660E7" w:rsidP="00CA7A8F" w:rsidRDefault="00C660E7" w14:paraId="16D4DBEC" w14:textId="77777777">
            <w:pPr>
              <w:rPr>
                <w:rFonts w:ascii="Tahoma" w:hAnsi="Tahoma" w:cs="Tahoma"/>
                <w:sz w:val="18"/>
                <w:szCs w:val="18"/>
              </w:rPr>
            </w:pPr>
            <w:r w:rsidRPr="00173F04">
              <w:rPr>
                <w:rFonts w:ascii="Tahoma" w:hAnsi="Tahoma" w:cs="Tahoma"/>
                <w:sz w:val="18"/>
                <w:szCs w:val="18"/>
              </w:rPr>
              <w:t>Cooperative Forestry Assistance Act of 1978, 16 U.S.C. 2101 et. seq., as amended by the 1990 Farm Bill, Section 1217 of Title XII of the Food, Agriculture, Conservation and Trade Act of 1990, Public Law 101-624, 104 Stat. 3359, 16 U.S.C. 2103c; later amended by the 1996 Farm Bill, Federal Agricultural Improvement and Reform Act of 1996; Public Law 104-127; Title III, Conservation; Subtitle G Forestry; Section 374, Optional State Grants for Forest Legacy Program.</w:t>
            </w:r>
          </w:p>
        </w:tc>
      </w:tr>
      <w:tr w:rsidRPr="00173F04" w:rsidR="00C660E7" w:rsidTr="00CA7A8F" w14:paraId="4070F96D"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1613C6F7" w14:textId="77777777">
            <w:pPr>
              <w:jc w:val="center"/>
              <w:rPr>
                <w:rFonts w:ascii="Tahoma" w:hAnsi="Tahoma" w:cs="Tahoma"/>
                <w:color w:val="000000"/>
                <w:sz w:val="18"/>
                <w:szCs w:val="18"/>
              </w:rPr>
            </w:pPr>
            <w:hyperlink w:history="1" r:id="rId19">
              <w:r w:rsidRPr="00173F04" w:rsidR="00C660E7">
                <w:rPr>
                  <w:rFonts w:ascii="Tahoma" w:hAnsi="Tahoma" w:cs="Tahoma"/>
                  <w:sz w:val="18"/>
                  <w:szCs w:val="18"/>
                </w:rPr>
                <w:t>10.678</w:t>
              </w:r>
            </w:hyperlink>
          </w:p>
        </w:tc>
        <w:tc>
          <w:tcPr>
            <w:tcW w:w="2704" w:type="dxa"/>
            <w:tcBorders>
              <w:bottom w:val="single" w:color="auto" w:sz="12" w:space="0"/>
            </w:tcBorders>
            <w:vAlign w:val="center"/>
          </w:tcPr>
          <w:p w:rsidRPr="00173F04" w:rsidR="00C660E7" w:rsidP="00CA7A8F" w:rsidRDefault="00C660E7" w14:paraId="0FC4A74F" w14:textId="77777777">
            <w:pPr>
              <w:rPr>
                <w:rFonts w:ascii="Tahoma" w:hAnsi="Tahoma" w:cs="Tahoma"/>
                <w:sz w:val="18"/>
                <w:szCs w:val="18"/>
              </w:rPr>
            </w:pPr>
            <w:r w:rsidRPr="00173F04">
              <w:rPr>
                <w:rFonts w:ascii="Tahoma" w:hAnsi="Tahoma" w:cs="Tahoma"/>
                <w:sz w:val="18"/>
                <w:szCs w:val="18"/>
              </w:rPr>
              <w:t>Forest Stewardship Program</w:t>
            </w:r>
          </w:p>
        </w:tc>
        <w:tc>
          <w:tcPr>
            <w:tcW w:w="4784" w:type="dxa"/>
            <w:tcBorders>
              <w:bottom w:val="single" w:color="auto" w:sz="12" w:space="0"/>
            </w:tcBorders>
            <w:shd w:val="clear" w:color="auto" w:fill="auto"/>
            <w:noWrap/>
            <w:vAlign w:val="center"/>
          </w:tcPr>
          <w:p w:rsidRPr="00173F04" w:rsidR="00C660E7" w:rsidP="00CA7A8F" w:rsidRDefault="00C660E7" w14:paraId="0653304F" w14:textId="77777777">
            <w:pPr>
              <w:rPr>
                <w:rFonts w:ascii="Tahoma" w:hAnsi="Tahoma" w:cs="Tahoma"/>
                <w:sz w:val="18"/>
                <w:szCs w:val="18"/>
              </w:rPr>
            </w:pPr>
            <w:r w:rsidRPr="00173F04">
              <w:rPr>
                <w:rFonts w:ascii="Tahoma" w:hAnsi="Tahoma" w:cs="Tahoma"/>
                <w:sz w:val="18"/>
                <w:szCs w:val="18"/>
              </w:rPr>
              <w:t>Cooperative Forestry Assistance Act of 1978, Public Law 95-313; Food, Agriculture, Conservation and Trade Act of 1990, as amended, Public Law 107-171.</w:t>
            </w:r>
          </w:p>
        </w:tc>
      </w:tr>
      <w:tr w:rsidRPr="00173F04" w:rsidR="00C660E7" w:rsidTr="00CA7A8F" w14:paraId="03103EC0" w14:textId="77777777">
        <w:trPr>
          <w:jc w:val="center"/>
        </w:trPr>
        <w:tc>
          <w:tcPr>
            <w:tcW w:w="2088" w:type="dxa"/>
            <w:tcBorders>
              <w:bottom w:val="single" w:color="auto" w:sz="12" w:space="0"/>
            </w:tcBorders>
            <w:shd w:val="clear" w:color="auto" w:fill="auto"/>
            <w:vAlign w:val="center"/>
          </w:tcPr>
          <w:p w:rsidRPr="00173F04" w:rsidR="00C660E7" w:rsidP="00CA7A8F" w:rsidRDefault="00C660E7" w14:paraId="491DA350" w14:textId="77777777">
            <w:pPr>
              <w:jc w:val="center"/>
              <w:rPr>
                <w:rFonts w:ascii="Tahoma" w:hAnsi="Tahoma" w:cs="Tahoma"/>
                <w:color w:val="000000"/>
                <w:sz w:val="18"/>
                <w:szCs w:val="18"/>
              </w:rPr>
            </w:pPr>
            <w:r w:rsidRPr="00173F04">
              <w:rPr>
                <w:rFonts w:ascii="Tahoma" w:hAnsi="Tahoma" w:cs="Tahoma"/>
                <w:color w:val="000000"/>
                <w:sz w:val="18"/>
                <w:szCs w:val="18"/>
              </w:rPr>
              <w:t>10.679</w:t>
            </w:r>
          </w:p>
        </w:tc>
        <w:tc>
          <w:tcPr>
            <w:tcW w:w="2704" w:type="dxa"/>
            <w:tcBorders>
              <w:bottom w:val="single" w:color="auto" w:sz="12" w:space="0"/>
            </w:tcBorders>
            <w:vAlign w:val="center"/>
          </w:tcPr>
          <w:p w:rsidRPr="00173F04" w:rsidR="00C660E7" w:rsidP="00CA7A8F" w:rsidRDefault="00C660E7" w14:paraId="110F104D" w14:textId="77777777">
            <w:pPr>
              <w:rPr>
                <w:rFonts w:ascii="Tahoma" w:hAnsi="Tahoma" w:cs="Tahoma"/>
                <w:sz w:val="18"/>
                <w:szCs w:val="18"/>
              </w:rPr>
            </w:pPr>
            <w:r w:rsidRPr="00173F04">
              <w:rPr>
                <w:rFonts w:ascii="Tahoma" w:hAnsi="Tahoma" w:cs="Tahoma"/>
                <w:sz w:val="18"/>
                <w:szCs w:val="18"/>
              </w:rPr>
              <w:t>Collaborative Forest Restoration</w:t>
            </w:r>
          </w:p>
        </w:tc>
        <w:tc>
          <w:tcPr>
            <w:tcW w:w="4784" w:type="dxa"/>
            <w:tcBorders>
              <w:bottom w:val="single" w:color="auto" w:sz="12" w:space="0"/>
            </w:tcBorders>
            <w:shd w:val="clear" w:color="auto" w:fill="auto"/>
            <w:noWrap/>
            <w:vAlign w:val="center"/>
          </w:tcPr>
          <w:p w:rsidRPr="00173F04" w:rsidR="00C660E7" w:rsidP="00CA7A8F" w:rsidRDefault="00C660E7" w14:paraId="09F12474" w14:textId="77777777">
            <w:pPr>
              <w:rPr>
                <w:rFonts w:ascii="Tahoma" w:hAnsi="Tahoma" w:cs="Tahoma"/>
                <w:sz w:val="18"/>
                <w:szCs w:val="18"/>
              </w:rPr>
            </w:pPr>
            <w:r w:rsidRPr="00173F04">
              <w:rPr>
                <w:rFonts w:ascii="Tahoma" w:hAnsi="Tahoma" w:cs="Tahoma"/>
                <w:sz w:val="18"/>
                <w:szCs w:val="18"/>
              </w:rPr>
              <w:t xml:space="preserve">Secure Rural Schools and Community Self-Determination Act of 2000, Title VI- Community Forest Restoration, Public Law 106-393, Section 605, Establishment of Program. </w:t>
            </w:r>
          </w:p>
        </w:tc>
      </w:tr>
      <w:tr w:rsidRPr="00173F04" w:rsidR="00C660E7" w:rsidTr="00CA7A8F" w14:paraId="44A4910B"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2143FF9A" w14:textId="77777777">
            <w:pPr>
              <w:jc w:val="center"/>
              <w:rPr>
                <w:rFonts w:ascii="Tahoma" w:hAnsi="Tahoma" w:cs="Tahoma"/>
                <w:color w:val="000000"/>
                <w:sz w:val="18"/>
                <w:szCs w:val="18"/>
              </w:rPr>
            </w:pPr>
            <w:hyperlink w:history="1" r:id="rId20">
              <w:r w:rsidRPr="00173F04" w:rsidR="00C660E7">
                <w:rPr>
                  <w:rFonts w:ascii="Tahoma" w:hAnsi="Tahoma" w:cs="Tahoma"/>
                  <w:sz w:val="18"/>
                  <w:szCs w:val="18"/>
                </w:rPr>
                <w:t>10.680</w:t>
              </w:r>
            </w:hyperlink>
          </w:p>
        </w:tc>
        <w:tc>
          <w:tcPr>
            <w:tcW w:w="2704" w:type="dxa"/>
            <w:tcBorders>
              <w:bottom w:val="single" w:color="auto" w:sz="12" w:space="0"/>
            </w:tcBorders>
            <w:vAlign w:val="center"/>
          </w:tcPr>
          <w:p w:rsidRPr="00173F04" w:rsidR="00C660E7" w:rsidP="00CA7A8F" w:rsidRDefault="00C660E7" w14:paraId="48B18519" w14:textId="77777777">
            <w:pPr>
              <w:rPr>
                <w:rFonts w:ascii="Tahoma" w:hAnsi="Tahoma" w:cs="Tahoma"/>
                <w:sz w:val="18"/>
                <w:szCs w:val="18"/>
              </w:rPr>
            </w:pPr>
            <w:r w:rsidRPr="00173F04">
              <w:rPr>
                <w:rFonts w:ascii="Tahoma" w:hAnsi="Tahoma" w:cs="Tahoma"/>
                <w:sz w:val="18"/>
                <w:szCs w:val="18"/>
              </w:rPr>
              <w:t>Forest Health Protection</w:t>
            </w:r>
          </w:p>
        </w:tc>
        <w:tc>
          <w:tcPr>
            <w:tcW w:w="4784" w:type="dxa"/>
            <w:tcBorders>
              <w:bottom w:val="single" w:color="auto" w:sz="12" w:space="0"/>
            </w:tcBorders>
            <w:shd w:val="clear" w:color="auto" w:fill="auto"/>
            <w:noWrap/>
            <w:vAlign w:val="center"/>
          </w:tcPr>
          <w:p w:rsidRPr="00173F04" w:rsidR="00C660E7" w:rsidP="00CA7A8F" w:rsidRDefault="00C660E7" w14:paraId="5D4BEBDE" w14:textId="77777777">
            <w:pPr>
              <w:rPr>
                <w:rFonts w:ascii="Tahoma" w:hAnsi="Tahoma" w:cs="Tahoma"/>
                <w:sz w:val="18"/>
                <w:szCs w:val="18"/>
              </w:rPr>
            </w:pPr>
            <w:r w:rsidRPr="00173F04">
              <w:rPr>
                <w:rFonts w:ascii="Tahoma" w:hAnsi="Tahoma" w:cs="Tahoma"/>
                <w:sz w:val="18"/>
                <w:szCs w:val="18"/>
              </w:rPr>
              <w:t>Cooperative Forestry Assistance Act of 1978, Public Law 95-313; Food, Agriculture, Conservation, and Trade Act of 1990, as amended, Public Law 101-624; subsequent appropriation Acts.</w:t>
            </w:r>
          </w:p>
        </w:tc>
      </w:tr>
      <w:tr w:rsidRPr="00173F04" w:rsidR="00C660E7" w:rsidTr="00CA7A8F" w14:paraId="413D5FCC"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785D3453" w14:textId="77777777">
            <w:pPr>
              <w:jc w:val="center"/>
              <w:rPr>
                <w:rFonts w:ascii="Tahoma" w:hAnsi="Tahoma" w:cs="Tahoma"/>
                <w:color w:val="000000"/>
                <w:sz w:val="18"/>
                <w:szCs w:val="18"/>
              </w:rPr>
            </w:pPr>
            <w:hyperlink w:history="1" r:id="rId21">
              <w:r w:rsidRPr="00173F04" w:rsidR="00C660E7">
                <w:rPr>
                  <w:rFonts w:ascii="Tahoma" w:hAnsi="Tahoma" w:cs="Tahoma"/>
                  <w:color w:val="000000"/>
                  <w:sz w:val="18"/>
                  <w:szCs w:val="18"/>
                </w:rPr>
                <w:t>10.681</w:t>
              </w:r>
            </w:hyperlink>
          </w:p>
        </w:tc>
        <w:tc>
          <w:tcPr>
            <w:tcW w:w="2704" w:type="dxa"/>
            <w:tcBorders>
              <w:bottom w:val="single" w:color="auto" w:sz="12" w:space="0"/>
            </w:tcBorders>
            <w:vAlign w:val="center"/>
          </w:tcPr>
          <w:p w:rsidRPr="00173F04" w:rsidR="00C660E7" w:rsidP="00CA7A8F" w:rsidRDefault="00C660E7" w14:paraId="2AAD527C" w14:textId="77777777">
            <w:pPr>
              <w:rPr>
                <w:rFonts w:ascii="Tahoma" w:hAnsi="Tahoma" w:cs="Tahoma"/>
                <w:color w:val="000000"/>
                <w:sz w:val="18"/>
                <w:szCs w:val="18"/>
              </w:rPr>
            </w:pPr>
            <w:r w:rsidRPr="00173F04">
              <w:rPr>
                <w:rFonts w:ascii="Tahoma" w:hAnsi="Tahoma" w:cs="Tahoma"/>
                <w:color w:val="000000"/>
                <w:sz w:val="18"/>
                <w:szCs w:val="18"/>
              </w:rPr>
              <w:t>Wood Education and Resource Center (WERC)</w:t>
            </w:r>
          </w:p>
        </w:tc>
        <w:tc>
          <w:tcPr>
            <w:tcW w:w="4784" w:type="dxa"/>
            <w:tcBorders>
              <w:bottom w:val="single" w:color="auto" w:sz="12" w:space="0"/>
            </w:tcBorders>
            <w:shd w:val="clear" w:color="auto" w:fill="auto"/>
            <w:noWrap/>
            <w:vAlign w:val="center"/>
          </w:tcPr>
          <w:p w:rsidRPr="00173F04" w:rsidR="00C660E7" w:rsidP="00CA7A8F" w:rsidRDefault="00C660E7" w14:paraId="56421C1D" w14:textId="77777777">
            <w:pPr>
              <w:rPr>
                <w:rFonts w:ascii="Tahoma" w:hAnsi="Tahoma" w:cs="Tahoma"/>
                <w:color w:val="000000"/>
                <w:sz w:val="18"/>
                <w:szCs w:val="18"/>
              </w:rPr>
            </w:pPr>
            <w:r w:rsidRPr="00173F04">
              <w:rPr>
                <w:rFonts w:ascii="Tahoma" w:hAnsi="Tahoma" w:cs="Tahoma"/>
                <w:color w:val="000000"/>
                <w:sz w:val="18"/>
                <w:szCs w:val="18"/>
              </w:rPr>
              <w:t xml:space="preserve">Public Law 105-277, Div. </w:t>
            </w:r>
            <w:proofErr w:type="gramStart"/>
            <w:r w:rsidRPr="00173F04">
              <w:rPr>
                <w:rFonts w:ascii="Tahoma" w:hAnsi="Tahoma" w:cs="Tahoma"/>
                <w:color w:val="000000"/>
                <w:sz w:val="18"/>
                <w:szCs w:val="18"/>
              </w:rPr>
              <w:t>A,</w:t>
            </w:r>
            <w:proofErr w:type="gramEnd"/>
            <w:r w:rsidRPr="00173F04">
              <w:rPr>
                <w:rFonts w:ascii="Tahoma" w:hAnsi="Tahoma" w:cs="Tahoma"/>
                <w:color w:val="000000"/>
                <w:sz w:val="18"/>
                <w:szCs w:val="18"/>
              </w:rPr>
              <w:t xml:space="preserve"> Section 101(e) Title III, Section 343, 112 Stat. 2681-231, 2681-297; Cooperative Forestry Assistance Act of 1978, as amended, 16 U.S.C. 2101 et. seq.; Forest and Rangeland Renewable Resources Act of 1978, as amended, 6 U.S.C. 1600-1614.</w:t>
            </w:r>
          </w:p>
        </w:tc>
      </w:tr>
      <w:tr w:rsidRPr="00173F04" w:rsidR="00C660E7" w:rsidTr="00CA7A8F" w14:paraId="0E56F716"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6A90F816" w14:textId="77777777">
            <w:pPr>
              <w:jc w:val="center"/>
              <w:rPr>
                <w:rFonts w:ascii="Tahoma" w:hAnsi="Tahoma" w:cs="Tahoma"/>
                <w:color w:val="000000"/>
                <w:sz w:val="18"/>
                <w:szCs w:val="18"/>
              </w:rPr>
            </w:pPr>
            <w:hyperlink w:history="1" r:id="rId22">
              <w:r w:rsidRPr="00173F04" w:rsidR="00C660E7">
                <w:rPr>
                  <w:rFonts w:ascii="Tahoma" w:hAnsi="Tahoma" w:cs="Tahoma"/>
                  <w:color w:val="000000"/>
                  <w:sz w:val="18"/>
                  <w:szCs w:val="18"/>
                </w:rPr>
                <w:t>10.682</w:t>
              </w:r>
            </w:hyperlink>
          </w:p>
        </w:tc>
        <w:tc>
          <w:tcPr>
            <w:tcW w:w="2704" w:type="dxa"/>
            <w:tcBorders>
              <w:bottom w:val="single" w:color="auto" w:sz="12" w:space="0"/>
            </w:tcBorders>
            <w:vAlign w:val="center"/>
          </w:tcPr>
          <w:p w:rsidRPr="00173F04" w:rsidR="00C660E7" w:rsidP="00CA7A8F" w:rsidRDefault="00C660E7" w14:paraId="568A622C" w14:textId="77777777">
            <w:pPr>
              <w:rPr>
                <w:rFonts w:ascii="Tahoma" w:hAnsi="Tahoma" w:cs="Tahoma"/>
                <w:color w:val="000000"/>
                <w:sz w:val="18"/>
                <w:szCs w:val="18"/>
              </w:rPr>
            </w:pPr>
            <w:r w:rsidRPr="00173F04">
              <w:rPr>
                <w:rFonts w:ascii="Tahoma" w:hAnsi="Tahoma" w:cs="Tahoma"/>
                <w:color w:val="000000"/>
                <w:sz w:val="18"/>
                <w:szCs w:val="18"/>
              </w:rPr>
              <w:t xml:space="preserve">National Forest Foundation </w:t>
            </w:r>
          </w:p>
        </w:tc>
        <w:tc>
          <w:tcPr>
            <w:tcW w:w="4784" w:type="dxa"/>
            <w:tcBorders>
              <w:bottom w:val="single" w:color="auto" w:sz="12" w:space="0"/>
            </w:tcBorders>
            <w:shd w:val="clear" w:color="auto" w:fill="auto"/>
            <w:noWrap/>
            <w:vAlign w:val="center"/>
          </w:tcPr>
          <w:p w:rsidRPr="00173F04" w:rsidR="00C660E7" w:rsidP="00CA7A8F" w:rsidRDefault="00C660E7" w14:paraId="15E50755" w14:textId="77777777">
            <w:pPr>
              <w:rPr>
                <w:rFonts w:ascii="Tahoma" w:hAnsi="Tahoma" w:cs="Tahoma"/>
                <w:color w:val="000000"/>
                <w:sz w:val="18"/>
                <w:szCs w:val="18"/>
              </w:rPr>
            </w:pPr>
            <w:r w:rsidRPr="00173F04">
              <w:rPr>
                <w:rFonts w:ascii="Tahoma" w:hAnsi="Tahoma" w:cs="Tahoma"/>
                <w:color w:val="000000"/>
                <w:sz w:val="18"/>
                <w:szCs w:val="18"/>
              </w:rPr>
              <w:t>National Forest Foundation Act, Public Law 101-593-Title IV-Nov. 16, 1990, as amended by Public Law 103-106 Oct. 12, 1993. Omnibus Consolidated and Emergency Supplemental Appropriations Act, Public Law 105-277, Title II, Oct. 21, 1998.</w:t>
            </w:r>
          </w:p>
        </w:tc>
      </w:tr>
      <w:tr w:rsidRPr="00173F04" w:rsidR="00C660E7" w:rsidTr="00CA7A8F" w14:paraId="7B892CF4"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3951CB1A" w14:textId="77777777">
            <w:pPr>
              <w:jc w:val="center"/>
              <w:rPr>
                <w:rFonts w:ascii="Tahoma" w:hAnsi="Tahoma" w:cs="Tahoma"/>
                <w:color w:val="000000"/>
                <w:sz w:val="18"/>
                <w:szCs w:val="18"/>
              </w:rPr>
            </w:pPr>
            <w:hyperlink w:history="1" r:id="rId23">
              <w:r w:rsidRPr="00173F04" w:rsidR="00C660E7">
                <w:rPr>
                  <w:rFonts w:ascii="Tahoma" w:hAnsi="Tahoma" w:cs="Tahoma"/>
                  <w:color w:val="000000"/>
                  <w:sz w:val="18"/>
                  <w:szCs w:val="18"/>
                </w:rPr>
                <w:t>10.683</w:t>
              </w:r>
            </w:hyperlink>
          </w:p>
        </w:tc>
        <w:tc>
          <w:tcPr>
            <w:tcW w:w="2704" w:type="dxa"/>
            <w:tcBorders>
              <w:bottom w:val="single" w:color="auto" w:sz="12" w:space="0"/>
            </w:tcBorders>
            <w:vAlign w:val="center"/>
          </w:tcPr>
          <w:p w:rsidRPr="00173F04" w:rsidR="00C660E7" w:rsidP="00CA7A8F" w:rsidRDefault="00C660E7" w14:paraId="11E9828F" w14:textId="77777777">
            <w:pPr>
              <w:rPr>
                <w:rFonts w:ascii="Tahoma" w:hAnsi="Tahoma" w:cs="Tahoma"/>
                <w:color w:val="000000"/>
                <w:sz w:val="18"/>
                <w:szCs w:val="18"/>
              </w:rPr>
            </w:pPr>
            <w:r w:rsidRPr="00173F04">
              <w:rPr>
                <w:rFonts w:ascii="Tahoma" w:hAnsi="Tahoma" w:cs="Tahoma"/>
                <w:color w:val="000000"/>
                <w:sz w:val="18"/>
                <w:szCs w:val="18"/>
              </w:rPr>
              <w:t>National Fish and Wildlife Foundation</w:t>
            </w:r>
          </w:p>
        </w:tc>
        <w:tc>
          <w:tcPr>
            <w:tcW w:w="4784" w:type="dxa"/>
            <w:tcBorders>
              <w:bottom w:val="single" w:color="auto" w:sz="12" w:space="0"/>
            </w:tcBorders>
            <w:shd w:val="clear" w:color="auto" w:fill="auto"/>
            <w:noWrap/>
            <w:vAlign w:val="center"/>
          </w:tcPr>
          <w:p w:rsidRPr="00173F04" w:rsidR="00C660E7" w:rsidP="00CA7A8F" w:rsidRDefault="00C660E7" w14:paraId="464260D2" w14:textId="77777777">
            <w:pPr>
              <w:rPr>
                <w:rFonts w:ascii="Tahoma" w:hAnsi="Tahoma" w:cs="Tahoma"/>
                <w:color w:val="000000"/>
                <w:sz w:val="18"/>
                <w:szCs w:val="18"/>
              </w:rPr>
            </w:pPr>
            <w:r w:rsidRPr="00173F04">
              <w:rPr>
                <w:rFonts w:ascii="Tahoma" w:hAnsi="Tahoma" w:cs="Tahoma"/>
                <w:color w:val="000000"/>
                <w:sz w:val="18"/>
                <w:szCs w:val="18"/>
              </w:rPr>
              <w:t xml:space="preserve">National Fish and Wildlife Foundation Establishment Act, Public Law 98-244 as amended. </w:t>
            </w:r>
          </w:p>
        </w:tc>
      </w:tr>
      <w:tr w:rsidRPr="00173F04" w:rsidR="00C660E7" w:rsidTr="00CA7A8F" w14:paraId="400DE012"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588E9695" w14:textId="77777777">
            <w:pPr>
              <w:jc w:val="center"/>
              <w:rPr>
                <w:rFonts w:ascii="Tahoma" w:hAnsi="Tahoma" w:cs="Tahoma"/>
                <w:color w:val="000000"/>
                <w:sz w:val="18"/>
                <w:szCs w:val="18"/>
              </w:rPr>
            </w:pPr>
            <w:hyperlink w:history="1" r:id="rId24">
              <w:r w:rsidRPr="00173F04" w:rsidR="00C660E7">
                <w:rPr>
                  <w:rFonts w:ascii="Tahoma" w:hAnsi="Tahoma" w:cs="Tahoma"/>
                  <w:color w:val="000000"/>
                  <w:sz w:val="18"/>
                  <w:szCs w:val="18"/>
                </w:rPr>
                <w:t>10.684</w:t>
              </w:r>
            </w:hyperlink>
          </w:p>
        </w:tc>
        <w:tc>
          <w:tcPr>
            <w:tcW w:w="2704" w:type="dxa"/>
            <w:tcBorders>
              <w:bottom w:val="single" w:color="auto" w:sz="12" w:space="0"/>
            </w:tcBorders>
            <w:vAlign w:val="center"/>
          </w:tcPr>
          <w:p w:rsidRPr="00173F04" w:rsidR="00C660E7" w:rsidP="00CA7A8F" w:rsidRDefault="00C660E7" w14:paraId="7133BB67" w14:textId="77777777">
            <w:pPr>
              <w:rPr>
                <w:rFonts w:ascii="Tahoma" w:hAnsi="Tahoma" w:cs="Tahoma"/>
                <w:color w:val="000000"/>
                <w:sz w:val="18"/>
                <w:szCs w:val="18"/>
              </w:rPr>
            </w:pPr>
            <w:r w:rsidRPr="00173F04">
              <w:rPr>
                <w:rFonts w:ascii="Tahoma" w:hAnsi="Tahoma" w:cs="Tahoma"/>
                <w:color w:val="000000"/>
                <w:sz w:val="18"/>
                <w:szCs w:val="18"/>
              </w:rPr>
              <w:t>International Forestry Programs</w:t>
            </w:r>
          </w:p>
        </w:tc>
        <w:tc>
          <w:tcPr>
            <w:tcW w:w="4784" w:type="dxa"/>
            <w:tcBorders>
              <w:bottom w:val="single" w:color="auto" w:sz="12" w:space="0"/>
            </w:tcBorders>
            <w:shd w:val="clear" w:color="auto" w:fill="auto"/>
            <w:noWrap/>
            <w:vAlign w:val="center"/>
          </w:tcPr>
          <w:p w:rsidRPr="00173F04" w:rsidR="00C660E7" w:rsidP="00CA7A8F" w:rsidRDefault="00C660E7" w14:paraId="68A9401F" w14:textId="77777777">
            <w:pPr>
              <w:rPr>
                <w:rFonts w:ascii="Tahoma" w:hAnsi="Tahoma" w:cs="Tahoma"/>
                <w:color w:val="000000"/>
                <w:sz w:val="18"/>
                <w:szCs w:val="18"/>
              </w:rPr>
            </w:pPr>
            <w:r w:rsidRPr="00173F04">
              <w:rPr>
                <w:rFonts w:ascii="Tahoma" w:hAnsi="Tahoma" w:cs="Tahoma"/>
                <w:color w:val="000000"/>
                <w:sz w:val="18"/>
                <w:szCs w:val="18"/>
              </w:rPr>
              <w:t>International Forestry Cooperation Act of 1990, Act of November 4, 1990, Public Law 101-513, Title VI; 104 Stat. 2070; 16 U.S.C. 4501 (note), 4501-4503, 4503a-d, 4504-4505.</w:t>
            </w:r>
          </w:p>
        </w:tc>
      </w:tr>
      <w:tr w:rsidRPr="00173F04" w:rsidR="00C660E7" w:rsidTr="00CA7A8F" w14:paraId="3825D327" w14:textId="77777777">
        <w:trPr>
          <w:jc w:val="center"/>
        </w:trPr>
        <w:tc>
          <w:tcPr>
            <w:tcW w:w="2088" w:type="dxa"/>
            <w:tcBorders>
              <w:bottom w:val="single" w:color="auto" w:sz="12" w:space="0"/>
            </w:tcBorders>
            <w:shd w:val="clear" w:color="auto" w:fill="auto"/>
            <w:vAlign w:val="center"/>
          </w:tcPr>
          <w:p w:rsidRPr="00173F04" w:rsidR="00C660E7" w:rsidP="00CA7A8F" w:rsidRDefault="00C660E7" w14:paraId="6F59E136" w14:textId="77777777">
            <w:pPr>
              <w:jc w:val="center"/>
              <w:rPr>
                <w:rFonts w:ascii="Tahoma" w:hAnsi="Tahoma" w:cs="Tahoma"/>
                <w:color w:val="000000"/>
                <w:sz w:val="18"/>
                <w:szCs w:val="18"/>
              </w:rPr>
            </w:pPr>
            <w:r w:rsidRPr="00173F04">
              <w:rPr>
                <w:rFonts w:ascii="Tahoma" w:hAnsi="Tahoma" w:cs="Tahoma"/>
                <w:color w:val="000000"/>
                <w:sz w:val="18"/>
                <w:szCs w:val="18"/>
              </w:rPr>
              <w:t>10.685</w:t>
            </w:r>
          </w:p>
        </w:tc>
        <w:tc>
          <w:tcPr>
            <w:tcW w:w="2704" w:type="dxa"/>
            <w:tcBorders>
              <w:bottom w:val="single" w:color="auto" w:sz="12" w:space="0"/>
            </w:tcBorders>
            <w:vAlign w:val="center"/>
          </w:tcPr>
          <w:p w:rsidRPr="00173F04" w:rsidR="00C660E7" w:rsidP="00CA7A8F" w:rsidRDefault="00C660E7" w14:paraId="6621CA2D" w14:textId="77777777">
            <w:pPr>
              <w:rPr>
                <w:rFonts w:ascii="Tahoma" w:hAnsi="Tahoma" w:cs="Tahoma"/>
                <w:color w:val="000000"/>
                <w:sz w:val="18"/>
                <w:szCs w:val="18"/>
              </w:rPr>
            </w:pPr>
            <w:r w:rsidRPr="00173F04">
              <w:rPr>
                <w:rFonts w:ascii="Tahoma" w:hAnsi="Tahoma" w:cs="Tahoma"/>
                <w:color w:val="000000"/>
                <w:sz w:val="18"/>
                <w:szCs w:val="18"/>
              </w:rPr>
              <w:t>Community Wood Energy Program</w:t>
            </w:r>
          </w:p>
        </w:tc>
        <w:tc>
          <w:tcPr>
            <w:tcW w:w="4784" w:type="dxa"/>
            <w:tcBorders>
              <w:bottom w:val="single" w:color="auto" w:sz="12" w:space="0"/>
            </w:tcBorders>
            <w:shd w:val="clear" w:color="auto" w:fill="auto"/>
            <w:noWrap/>
            <w:vAlign w:val="center"/>
          </w:tcPr>
          <w:p w:rsidRPr="00173F04" w:rsidR="00C660E7" w:rsidP="00CA7A8F" w:rsidRDefault="00C660E7" w14:paraId="39562067" w14:textId="77777777">
            <w:pPr>
              <w:rPr>
                <w:rFonts w:ascii="Tahoma" w:hAnsi="Tahoma" w:cs="Tahoma"/>
                <w:color w:val="000000"/>
                <w:sz w:val="18"/>
                <w:szCs w:val="18"/>
              </w:rPr>
            </w:pPr>
            <w:r w:rsidRPr="00173F04">
              <w:rPr>
                <w:rFonts w:ascii="Tahoma" w:hAnsi="Tahoma" w:cs="Tahoma"/>
                <w:color w:val="000000"/>
                <w:sz w:val="18"/>
                <w:szCs w:val="18"/>
              </w:rPr>
              <w:t xml:space="preserve">Public Law 110-246, Food, Conservation, and Energy Act of 2008, Title IX—ENERGY, Section. 9013. </w:t>
            </w:r>
          </w:p>
        </w:tc>
      </w:tr>
      <w:tr w:rsidRPr="00173F04" w:rsidR="00C660E7" w:rsidTr="00CA7A8F" w14:paraId="0E091DBB" w14:textId="77777777">
        <w:trPr>
          <w:jc w:val="center"/>
        </w:trPr>
        <w:tc>
          <w:tcPr>
            <w:tcW w:w="2088" w:type="dxa"/>
            <w:tcBorders>
              <w:bottom w:val="single" w:color="auto" w:sz="12" w:space="0"/>
            </w:tcBorders>
            <w:shd w:val="clear" w:color="auto" w:fill="auto"/>
            <w:vAlign w:val="center"/>
          </w:tcPr>
          <w:p w:rsidRPr="00173F04" w:rsidR="00C660E7" w:rsidP="00CA7A8F" w:rsidRDefault="00C660E7" w14:paraId="1E2260CD" w14:textId="77777777">
            <w:pPr>
              <w:jc w:val="center"/>
              <w:rPr>
                <w:rFonts w:ascii="Tahoma" w:hAnsi="Tahoma" w:cs="Tahoma"/>
                <w:color w:val="000000"/>
                <w:sz w:val="18"/>
                <w:szCs w:val="18"/>
              </w:rPr>
            </w:pPr>
            <w:r w:rsidRPr="00173F04">
              <w:rPr>
                <w:rFonts w:ascii="Tahoma" w:hAnsi="Tahoma" w:cs="Tahoma"/>
                <w:color w:val="000000"/>
                <w:sz w:val="18"/>
                <w:szCs w:val="18"/>
              </w:rPr>
              <w:t>10.689</w:t>
            </w:r>
          </w:p>
        </w:tc>
        <w:tc>
          <w:tcPr>
            <w:tcW w:w="2704" w:type="dxa"/>
            <w:tcBorders>
              <w:bottom w:val="single" w:color="auto" w:sz="12" w:space="0"/>
            </w:tcBorders>
            <w:vAlign w:val="center"/>
          </w:tcPr>
          <w:p w:rsidRPr="00173F04" w:rsidR="00C660E7" w:rsidP="00CA7A8F" w:rsidRDefault="00C660E7" w14:paraId="27E865F3" w14:textId="77777777">
            <w:pPr>
              <w:rPr>
                <w:rFonts w:ascii="Tahoma" w:hAnsi="Tahoma" w:cs="Tahoma"/>
                <w:color w:val="000000"/>
                <w:sz w:val="18"/>
                <w:szCs w:val="18"/>
              </w:rPr>
            </w:pPr>
            <w:r w:rsidRPr="00173F04">
              <w:rPr>
                <w:rFonts w:ascii="Tahoma" w:hAnsi="Tahoma" w:cs="Tahoma"/>
                <w:color w:val="000000"/>
                <w:sz w:val="18"/>
                <w:szCs w:val="18"/>
              </w:rPr>
              <w:t>Community Forest And Open Space Conservation Program</w:t>
            </w:r>
          </w:p>
        </w:tc>
        <w:tc>
          <w:tcPr>
            <w:tcW w:w="4784" w:type="dxa"/>
            <w:tcBorders>
              <w:bottom w:val="single" w:color="auto" w:sz="12" w:space="0"/>
            </w:tcBorders>
            <w:shd w:val="clear" w:color="auto" w:fill="auto"/>
            <w:noWrap/>
            <w:vAlign w:val="center"/>
          </w:tcPr>
          <w:p w:rsidRPr="00173F04" w:rsidR="00C660E7" w:rsidP="00CA7A8F" w:rsidRDefault="00C660E7" w14:paraId="199BEE13" w14:textId="77777777">
            <w:pPr>
              <w:rPr>
                <w:rFonts w:ascii="Tahoma" w:hAnsi="Tahoma" w:cs="Tahoma"/>
                <w:sz w:val="18"/>
                <w:szCs w:val="18"/>
              </w:rPr>
            </w:pPr>
            <w:r w:rsidRPr="00173F04">
              <w:rPr>
                <w:rFonts w:ascii="Tahoma" w:hAnsi="Tahoma" w:cs="Tahoma"/>
                <w:sz w:val="18"/>
                <w:szCs w:val="18"/>
              </w:rPr>
              <w:t xml:space="preserve">Food, Conservation, and Energy Act of 2008, which amends the Cooperative Forestry Assistance Act of 1978 (16 USC 2103d), Title IX, Section 8003, Public Law 110-246, 122 Stat. 1651. </w:t>
            </w:r>
          </w:p>
        </w:tc>
      </w:tr>
      <w:tr w:rsidRPr="00173F04" w:rsidR="00C660E7" w:rsidTr="00CA7A8F" w14:paraId="722DC9A7" w14:textId="77777777">
        <w:trPr>
          <w:jc w:val="center"/>
        </w:trPr>
        <w:tc>
          <w:tcPr>
            <w:tcW w:w="2088" w:type="dxa"/>
            <w:tcBorders>
              <w:bottom w:val="single" w:color="auto" w:sz="12" w:space="0"/>
            </w:tcBorders>
            <w:shd w:val="clear" w:color="auto" w:fill="auto"/>
          </w:tcPr>
          <w:p w:rsidRPr="00173F04" w:rsidR="00C660E7" w:rsidP="00CA7A8F" w:rsidRDefault="00C660E7" w14:paraId="0EC645B6" w14:textId="77777777">
            <w:pPr>
              <w:jc w:val="center"/>
              <w:rPr>
                <w:rFonts w:ascii="Tahoma" w:hAnsi="Tahoma" w:cs="Tahoma"/>
                <w:color w:val="000000"/>
                <w:sz w:val="18"/>
                <w:szCs w:val="18"/>
              </w:rPr>
            </w:pPr>
            <w:r w:rsidRPr="00173F04">
              <w:rPr>
                <w:rFonts w:ascii="Tahoma" w:hAnsi="Tahoma" w:cs="Tahoma"/>
                <w:color w:val="000000"/>
                <w:sz w:val="18"/>
                <w:szCs w:val="18"/>
              </w:rPr>
              <w:t>10.690</w:t>
            </w:r>
          </w:p>
        </w:tc>
        <w:tc>
          <w:tcPr>
            <w:tcW w:w="2704" w:type="dxa"/>
            <w:tcBorders>
              <w:bottom w:val="single" w:color="auto" w:sz="12" w:space="0"/>
            </w:tcBorders>
          </w:tcPr>
          <w:p w:rsidRPr="00173F04" w:rsidR="00C660E7" w:rsidP="00CA7A8F" w:rsidRDefault="00C660E7" w14:paraId="676D0220" w14:textId="77777777">
            <w:pPr>
              <w:rPr>
                <w:rFonts w:ascii="Tahoma" w:hAnsi="Tahoma" w:cs="Tahoma"/>
                <w:color w:val="000000"/>
                <w:sz w:val="18"/>
                <w:szCs w:val="18"/>
              </w:rPr>
            </w:pPr>
          </w:p>
          <w:p w:rsidRPr="00173F04" w:rsidR="00C660E7" w:rsidP="00CA7A8F" w:rsidRDefault="00C660E7" w14:paraId="5BF76981" w14:textId="77777777">
            <w:pPr>
              <w:rPr>
                <w:rFonts w:ascii="Tahoma" w:hAnsi="Tahoma" w:cs="Tahoma"/>
                <w:color w:val="000000"/>
                <w:sz w:val="18"/>
                <w:szCs w:val="18"/>
              </w:rPr>
            </w:pPr>
            <w:r w:rsidRPr="00173F04">
              <w:rPr>
                <w:rFonts w:ascii="Tahoma" w:hAnsi="Tahoma" w:cs="Tahoma"/>
                <w:color w:val="000000"/>
                <w:sz w:val="18"/>
                <w:szCs w:val="18"/>
              </w:rPr>
              <w:t>Lake Tahoe Erosion Control Program</w:t>
            </w:r>
          </w:p>
        </w:tc>
        <w:tc>
          <w:tcPr>
            <w:tcW w:w="4784" w:type="dxa"/>
            <w:tcBorders>
              <w:bottom w:val="single" w:color="auto" w:sz="12" w:space="0"/>
            </w:tcBorders>
            <w:shd w:val="clear" w:color="auto" w:fill="auto"/>
            <w:noWrap/>
          </w:tcPr>
          <w:p w:rsidRPr="00173F04" w:rsidR="00C660E7" w:rsidP="00CA7A8F" w:rsidRDefault="00C660E7" w14:paraId="3D975893" w14:textId="77777777">
            <w:pPr>
              <w:rPr>
                <w:rFonts w:ascii="Tahoma" w:hAnsi="Tahoma" w:cs="Tahoma"/>
                <w:sz w:val="18"/>
                <w:szCs w:val="18"/>
              </w:rPr>
            </w:pPr>
            <w:r w:rsidRPr="00173F04">
              <w:rPr>
                <w:rFonts w:ascii="Tahoma" w:hAnsi="Tahoma" w:cs="Tahoma"/>
                <w:sz w:val="18"/>
                <w:szCs w:val="18"/>
              </w:rPr>
              <w:t xml:space="preserve">Lake Tahoe </w:t>
            </w:r>
            <w:proofErr w:type="spellStart"/>
            <w:r w:rsidRPr="00173F04">
              <w:rPr>
                <w:rFonts w:ascii="Tahoma" w:hAnsi="Tahoma" w:cs="Tahoma"/>
                <w:sz w:val="18"/>
                <w:szCs w:val="18"/>
              </w:rPr>
              <w:t>Resortation</w:t>
            </w:r>
            <w:proofErr w:type="spellEnd"/>
            <w:r w:rsidRPr="00173F04">
              <w:rPr>
                <w:rFonts w:ascii="Tahoma" w:hAnsi="Tahoma" w:cs="Tahoma"/>
                <w:sz w:val="18"/>
                <w:szCs w:val="18"/>
              </w:rPr>
              <w:t xml:space="preserve"> Act, Public Law 106-506 as amended, Public Law 108-108, Section 337. NOTE:  New legislation has been introduced in Congress for LTRA reauthorization and </w:t>
            </w:r>
            <w:proofErr w:type="gramStart"/>
            <w:r w:rsidRPr="00173F04">
              <w:rPr>
                <w:rFonts w:ascii="Tahoma" w:hAnsi="Tahoma" w:cs="Tahoma"/>
                <w:sz w:val="18"/>
                <w:szCs w:val="18"/>
              </w:rPr>
              <w:t>revision, but</w:t>
            </w:r>
            <w:proofErr w:type="gramEnd"/>
            <w:r w:rsidRPr="00173F04">
              <w:rPr>
                <w:rFonts w:ascii="Tahoma" w:hAnsi="Tahoma" w:cs="Tahoma"/>
                <w:sz w:val="18"/>
                <w:szCs w:val="18"/>
              </w:rPr>
              <w:t xml:space="preserve"> has not yet been adopted.</w:t>
            </w:r>
          </w:p>
        </w:tc>
      </w:tr>
      <w:tr w:rsidRPr="00173F04" w:rsidR="00C660E7" w:rsidTr="00CA7A8F" w14:paraId="5C7B9974" w14:textId="77777777">
        <w:trPr>
          <w:jc w:val="center"/>
        </w:trPr>
        <w:tc>
          <w:tcPr>
            <w:tcW w:w="2088" w:type="dxa"/>
            <w:tcBorders>
              <w:bottom w:val="single" w:color="auto" w:sz="12" w:space="0"/>
            </w:tcBorders>
            <w:shd w:val="clear" w:color="auto" w:fill="auto"/>
          </w:tcPr>
          <w:p w:rsidRPr="00173F04" w:rsidR="00C660E7" w:rsidP="00CA7A8F" w:rsidRDefault="00C660E7" w14:paraId="619E0C18" w14:textId="77777777">
            <w:pPr>
              <w:jc w:val="center"/>
              <w:rPr>
                <w:rFonts w:ascii="Tahoma" w:hAnsi="Tahoma" w:cs="Tahoma"/>
                <w:color w:val="000000"/>
                <w:sz w:val="18"/>
                <w:szCs w:val="18"/>
              </w:rPr>
            </w:pPr>
          </w:p>
          <w:p w:rsidRPr="00173F04" w:rsidR="00C660E7" w:rsidP="00CA7A8F" w:rsidRDefault="00C660E7" w14:paraId="0742DB73" w14:textId="77777777">
            <w:pPr>
              <w:jc w:val="center"/>
              <w:rPr>
                <w:rFonts w:ascii="Tahoma" w:hAnsi="Tahoma" w:cs="Tahoma"/>
                <w:color w:val="000000"/>
                <w:sz w:val="18"/>
                <w:szCs w:val="18"/>
              </w:rPr>
            </w:pPr>
          </w:p>
          <w:p w:rsidRPr="00173F04" w:rsidR="00C660E7" w:rsidP="00CA7A8F" w:rsidRDefault="00C660E7" w14:paraId="2AE97F61" w14:textId="77777777">
            <w:pPr>
              <w:jc w:val="center"/>
              <w:rPr>
                <w:rFonts w:ascii="Tahoma" w:hAnsi="Tahoma" w:cs="Tahoma"/>
                <w:color w:val="000000"/>
                <w:sz w:val="18"/>
                <w:szCs w:val="18"/>
              </w:rPr>
            </w:pPr>
          </w:p>
          <w:p w:rsidRPr="00173F04" w:rsidR="00C660E7" w:rsidP="00CA7A8F" w:rsidRDefault="00C660E7" w14:paraId="5AC87358" w14:textId="77777777">
            <w:pPr>
              <w:jc w:val="center"/>
              <w:rPr>
                <w:rFonts w:ascii="Tahoma" w:hAnsi="Tahoma" w:cs="Tahoma"/>
                <w:color w:val="000000"/>
                <w:sz w:val="18"/>
                <w:szCs w:val="18"/>
              </w:rPr>
            </w:pPr>
            <w:r w:rsidRPr="00173F04">
              <w:rPr>
                <w:rFonts w:ascii="Tahoma" w:hAnsi="Tahoma" w:cs="Tahoma"/>
                <w:color w:val="000000"/>
                <w:sz w:val="18"/>
                <w:szCs w:val="18"/>
              </w:rPr>
              <w:t>10.691</w:t>
            </w:r>
          </w:p>
        </w:tc>
        <w:tc>
          <w:tcPr>
            <w:tcW w:w="2704" w:type="dxa"/>
            <w:tcBorders>
              <w:bottom w:val="single" w:color="auto" w:sz="12" w:space="0"/>
            </w:tcBorders>
          </w:tcPr>
          <w:p w:rsidRPr="00173F04" w:rsidR="00C660E7" w:rsidP="00CA7A8F" w:rsidRDefault="00C660E7" w14:paraId="56FDDF45" w14:textId="77777777">
            <w:pPr>
              <w:rPr>
                <w:rFonts w:ascii="Tahoma" w:hAnsi="Tahoma" w:cs="Tahoma"/>
                <w:color w:val="000000"/>
                <w:sz w:val="18"/>
                <w:szCs w:val="18"/>
              </w:rPr>
            </w:pPr>
          </w:p>
          <w:p w:rsidRPr="00173F04" w:rsidR="00C660E7" w:rsidP="00CA7A8F" w:rsidRDefault="00C660E7" w14:paraId="646B2DE9" w14:textId="77777777">
            <w:pPr>
              <w:rPr>
                <w:rFonts w:ascii="Tahoma" w:hAnsi="Tahoma" w:cs="Tahoma"/>
                <w:color w:val="000000"/>
                <w:sz w:val="18"/>
                <w:szCs w:val="18"/>
              </w:rPr>
            </w:pPr>
          </w:p>
          <w:p w:rsidRPr="00173F04" w:rsidR="00C660E7" w:rsidP="00CA7A8F" w:rsidRDefault="00C660E7" w14:paraId="7ECD274C" w14:textId="77777777">
            <w:pPr>
              <w:rPr>
                <w:rFonts w:ascii="Tahoma" w:hAnsi="Tahoma" w:cs="Tahoma"/>
                <w:color w:val="000000"/>
                <w:sz w:val="18"/>
                <w:szCs w:val="18"/>
              </w:rPr>
            </w:pPr>
          </w:p>
          <w:p w:rsidRPr="00173F04" w:rsidR="00C660E7" w:rsidP="00CA7A8F" w:rsidRDefault="00C660E7" w14:paraId="1F697EC8" w14:textId="77777777">
            <w:pPr>
              <w:rPr>
                <w:rFonts w:ascii="Tahoma" w:hAnsi="Tahoma" w:cs="Tahoma"/>
                <w:color w:val="000000"/>
                <w:sz w:val="18"/>
                <w:szCs w:val="18"/>
              </w:rPr>
            </w:pPr>
            <w:r w:rsidRPr="00173F04">
              <w:rPr>
                <w:rFonts w:ascii="Tahoma" w:hAnsi="Tahoma" w:cs="Tahoma"/>
                <w:color w:val="000000"/>
                <w:sz w:val="18"/>
                <w:szCs w:val="18"/>
              </w:rPr>
              <w:t>Good Neighbor Authority</w:t>
            </w:r>
          </w:p>
        </w:tc>
        <w:tc>
          <w:tcPr>
            <w:tcW w:w="4784" w:type="dxa"/>
            <w:tcBorders>
              <w:bottom w:val="single" w:color="auto" w:sz="12" w:space="0"/>
            </w:tcBorders>
            <w:shd w:val="clear" w:color="auto" w:fill="auto"/>
            <w:noWrap/>
          </w:tcPr>
          <w:p w:rsidRPr="00173F04" w:rsidR="00C660E7" w:rsidP="00CA7A8F" w:rsidRDefault="00C660E7" w14:paraId="2D316EFD" w14:textId="77777777">
            <w:pPr>
              <w:rPr>
                <w:rFonts w:ascii="Tahoma" w:hAnsi="Tahoma" w:cs="Tahoma"/>
                <w:sz w:val="18"/>
                <w:szCs w:val="18"/>
              </w:rPr>
            </w:pPr>
            <w:r w:rsidRPr="00173F04">
              <w:rPr>
                <w:rFonts w:ascii="Tahoma" w:hAnsi="Tahoma" w:cs="Tahoma"/>
                <w:sz w:val="18"/>
                <w:szCs w:val="18"/>
              </w:rPr>
              <w:t>Omnibus Appropriations Act of 2009, Public Law 111-8; FY 2005 Interior and related Agencies Appropriations Act, Public Law 108-447, 118 Stat. 3012, as amended by Consolidated Security, Disaster Assistance and Continuing Appropriations Act of 2009, Public Law 110-329, as amended by PL-111-88, Division A, Title IV, Section 422 of the Department of the Interior, Environment, and Related Agencies Appropriations Act, 2010. Authority extended for 5 years.</w:t>
            </w:r>
          </w:p>
        </w:tc>
      </w:tr>
      <w:tr w:rsidRPr="00173F04" w:rsidR="00C660E7" w:rsidTr="00CA7A8F" w14:paraId="58489C7C" w14:textId="77777777">
        <w:trPr>
          <w:jc w:val="center"/>
        </w:trPr>
        <w:tc>
          <w:tcPr>
            <w:tcW w:w="2088" w:type="dxa"/>
            <w:tcBorders>
              <w:bottom w:val="single" w:color="auto" w:sz="12" w:space="0"/>
            </w:tcBorders>
            <w:shd w:val="clear" w:color="auto" w:fill="auto"/>
            <w:vAlign w:val="center"/>
          </w:tcPr>
          <w:p w:rsidRPr="00173F04" w:rsidR="00C660E7" w:rsidP="00CA7A8F" w:rsidRDefault="00C660E7" w14:paraId="0CBAE42A" w14:textId="77777777">
            <w:pPr>
              <w:jc w:val="center"/>
              <w:rPr>
                <w:rFonts w:ascii="Tahoma" w:hAnsi="Tahoma" w:cs="Tahoma"/>
                <w:color w:val="000000"/>
                <w:sz w:val="18"/>
                <w:szCs w:val="18"/>
              </w:rPr>
            </w:pPr>
            <w:r w:rsidRPr="00173F04">
              <w:rPr>
                <w:rFonts w:ascii="Tahoma" w:hAnsi="Tahoma" w:cs="Tahoma"/>
                <w:color w:val="000000"/>
                <w:sz w:val="18"/>
                <w:szCs w:val="18"/>
              </w:rPr>
              <w:t>10.693</w:t>
            </w:r>
          </w:p>
        </w:tc>
        <w:tc>
          <w:tcPr>
            <w:tcW w:w="2704" w:type="dxa"/>
            <w:tcBorders>
              <w:bottom w:val="single" w:color="auto" w:sz="12" w:space="0"/>
            </w:tcBorders>
            <w:vAlign w:val="center"/>
          </w:tcPr>
          <w:p w:rsidRPr="00173F04" w:rsidR="00C660E7" w:rsidP="00CA7A8F" w:rsidRDefault="00C660E7" w14:paraId="78CFDDBF" w14:textId="77777777">
            <w:pPr>
              <w:rPr>
                <w:rFonts w:ascii="Tahoma" w:hAnsi="Tahoma" w:cs="Tahoma"/>
                <w:color w:val="000000"/>
                <w:sz w:val="18"/>
                <w:szCs w:val="18"/>
              </w:rPr>
            </w:pPr>
            <w:r w:rsidRPr="00173F04">
              <w:rPr>
                <w:rFonts w:ascii="Tahoma" w:hAnsi="Tahoma" w:cs="Tahoma"/>
                <w:color w:val="000000"/>
                <w:sz w:val="18"/>
                <w:szCs w:val="18"/>
              </w:rPr>
              <w:t>Watershed Restoration &amp; Enhancement</w:t>
            </w:r>
          </w:p>
        </w:tc>
        <w:tc>
          <w:tcPr>
            <w:tcW w:w="4784" w:type="dxa"/>
            <w:tcBorders>
              <w:bottom w:val="single" w:color="auto" w:sz="12" w:space="0"/>
            </w:tcBorders>
            <w:shd w:val="clear" w:color="auto" w:fill="auto"/>
            <w:noWrap/>
            <w:vAlign w:val="center"/>
          </w:tcPr>
          <w:p w:rsidRPr="00173F04" w:rsidR="00C660E7" w:rsidP="00CA7A8F" w:rsidRDefault="00C660E7" w14:paraId="597AD4F5" w14:textId="77777777">
            <w:pPr>
              <w:rPr>
                <w:rFonts w:ascii="Tahoma" w:hAnsi="Tahoma" w:cs="Tahoma"/>
                <w:sz w:val="18"/>
                <w:szCs w:val="18"/>
              </w:rPr>
            </w:pPr>
            <w:r w:rsidRPr="00173F04">
              <w:rPr>
                <w:rFonts w:ascii="Tahoma" w:hAnsi="Tahoma" w:cs="Tahoma"/>
                <w:sz w:val="18"/>
                <w:szCs w:val="18"/>
              </w:rPr>
              <w:t>Wyden Amendment, Public Law 105-277, section 323, as amended by P.L. 109-54, and permanently authorized by P.L. 111-11, Section 3001.</w:t>
            </w:r>
          </w:p>
        </w:tc>
      </w:tr>
      <w:tr w:rsidRPr="00173F04" w:rsidR="00C660E7" w:rsidTr="00CA7A8F" w14:paraId="52916AA0" w14:textId="77777777">
        <w:trPr>
          <w:jc w:val="center"/>
        </w:trPr>
        <w:tc>
          <w:tcPr>
            <w:tcW w:w="2088" w:type="dxa"/>
            <w:tcBorders>
              <w:bottom w:val="single" w:color="auto" w:sz="12" w:space="0"/>
            </w:tcBorders>
            <w:shd w:val="clear" w:color="auto" w:fill="auto"/>
          </w:tcPr>
          <w:p w:rsidRPr="00173F04" w:rsidR="00C660E7" w:rsidP="00CA7A8F" w:rsidRDefault="00C660E7" w14:paraId="74A826F2" w14:textId="77777777">
            <w:pPr>
              <w:jc w:val="center"/>
              <w:rPr>
                <w:rFonts w:ascii="Tahoma" w:hAnsi="Tahoma" w:cs="Tahoma"/>
                <w:color w:val="000000"/>
                <w:sz w:val="18"/>
                <w:szCs w:val="18"/>
              </w:rPr>
            </w:pPr>
            <w:r w:rsidRPr="00173F04">
              <w:rPr>
                <w:rFonts w:ascii="Tahoma" w:hAnsi="Tahoma" w:cs="Tahoma"/>
                <w:color w:val="000000"/>
                <w:sz w:val="18"/>
                <w:szCs w:val="18"/>
              </w:rPr>
              <w:t>10.694</w:t>
            </w:r>
          </w:p>
        </w:tc>
        <w:tc>
          <w:tcPr>
            <w:tcW w:w="2704" w:type="dxa"/>
            <w:tcBorders>
              <w:bottom w:val="single" w:color="auto" w:sz="12" w:space="0"/>
            </w:tcBorders>
          </w:tcPr>
          <w:p w:rsidRPr="00173F04" w:rsidR="00C660E7" w:rsidP="00CA7A8F" w:rsidRDefault="00C660E7" w14:paraId="71EB1350" w14:textId="77777777">
            <w:pPr>
              <w:rPr>
                <w:rFonts w:ascii="Tahoma" w:hAnsi="Tahoma" w:cs="Tahoma"/>
                <w:color w:val="000000"/>
                <w:sz w:val="18"/>
                <w:szCs w:val="18"/>
              </w:rPr>
            </w:pPr>
            <w:r w:rsidRPr="00173F04">
              <w:rPr>
                <w:rFonts w:ascii="Tahoma" w:hAnsi="Tahoma" w:cs="Tahoma"/>
                <w:color w:val="000000"/>
                <w:sz w:val="18"/>
                <w:szCs w:val="18"/>
              </w:rPr>
              <w:t>Southwest Forest Health and Wildfire Prevention</w:t>
            </w:r>
          </w:p>
        </w:tc>
        <w:tc>
          <w:tcPr>
            <w:tcW w:w="4784" w:type="dxa"/>
            <w:tcBorders>
              <w:bottom w:val="single" w:color="auto" w:sz="12" w:space="0"/>
            </w:tcBorders>
            <w:shd w:val="clear" w:color="auto" w:fill="auto"/>
            <w:noWrap/>
          </w:tcPr>
          <w:p w:rsidRPr="00173F04" w:rsidR="00C660E7" w:rsidP="00CA7A8F" w:rsidRDefault="00C660E7" w14:paraId="6250D893" w14:textId="77777777">
            <w:pPr>
              <w:rPr>
                <w:rFonts w:ascii="Tahoma" w:hAnsi="Tahoma" w:cs="Tahoma"/>
                <w:sz w:val="18"/>
                <w:szCs w:val="18"/>
              </w:rPr>
            </w:pPr>
            <w:r w:rsidRPr="00173F04">
              <w:rPr>
                <w:rFonts w:ascii="Tahoma" w:hAnsi="Tahoma" w:cs="Tahoma"/>
                <w:sz w:val="18"/>
                <w:szCs w:val="18"/>
              </w:rPr>
              <w:t>Southwest Forest Health and Wildfire Prevention Act</w:t>
            </w:r>
          </w:p>
        </w:tc>
      </w:tr>
      <w:tr w:rsidRPr="00173F04" w:rsidR="00C660E7" w:rsidTr="00CA7A8F" w14:paraId="1C6949ED" w14:textId="77777777">
        <w:trPr>
          <w:jc w:val="center"/>
        </w:trPr>
        <w:tc>
          <w:tcPr>
            <w:tcW w:w="2088" w:type="dxa"/>
            <w:tcBorders>
              <w:bottom w:val="single" w:color="auto" w:sz="12" w:space="0"/>
            </w:tcBorders>
            <w:shd w:val="clear" w:color="auto" w:fill="auto"/>
            <w:vAlign w:val="center"/>
          </w:tcPr>
          <w:p w:rsidRPr="00173F04" w:rsidR="00C660E7" w:rsidP="00CA7A8F" w:rsidRDefault="00AE7D14" w14:paraId="2FB45331" w14:textId="77777777">
            <w:pPr>
              <w:jc w:val="center"/>
              <w:rPr>
                <w:rFonts w:ascii="Tahoma" w:hAnsi="Tahoma" w:cs="Tahoma"/>
                <w:color w:val="000000"/>
                <w:sz w:val="18"/>
                <w:szCs w:val="18"/>
              </w:rPr>
            </w:pPr>
            <w:hyperlink w:history="1" r:id="rId25">
              <w:r w:rsidRPr="00173F04" w:rsidR="00C660E7">
                <w:rPr>
                  <w:rFonts w:ascii="Tahoma" w:hAnsi="Tahoma" w:cs="Tahoma"/>
                  <w:color w:val="000000"/>
                  <w:sz w:val="18"/>
                  <w:szCs w:val="18"/>
                </w:rPr>
                <w:t>10.672</w:t>
              </w:r>
            </w:hyperlink>
          </w:p>
        </w:tc>
        <w:tc>
          <w:tcPr>
            <w:tcW w:w="2704" w:type="dxa"/>
            <w:tcBorders>
              <w:bottom w:val="single" w:color="auto" w:sz="12" w:space="0"/>
            </w:tcBorders>
            <w:vAlign w:val="center"/>
          </w:tcPr>
          <w:p w:rsidRPr="00173F04" w:rsidR="00C660E7" w:rsidP="00CA7A8F" w:rsidRDefault="00C660E7" w14:paraId="33E85B30" w14:textId="77777777">
            <w:pPr>
              <w:rPr>
                <w:rFonts w:ascii="Tahoma" w:hAnsi="Tahoma" w:cs="Tahoma"/>
                <w:color w:val="000000"/>
                <w:sz w:val="18"/>
                <w:szCs w:val="18"/>
              </w:rPr>
            </w:pPr>
            <w:r w:rsidRPr="00173F04">
              <w:rPr>
                <w:rFonts w:ascii="Tahoma" w:hAnsi="Tahoma" w:cs="Tahoma"/>
                <w:color w:val="000000"/>
                <w:sz w:val="18"/>
                <w:szCs w:val="18"/>
              </w:rPr>
              <w:t>Rural Development, Forestry, and Communities</w:t>
            </w:r>
          </w:p>
        </w:tc>
        <w:tc>
          <w:tcPr>
            <w:tcW w:w="4784" w:type="dxa"/>
            <w:tcBorders>
              <w:bottom w:val="single" w:color="auto" w:sz="12" w:space="0"/>
            </w:tcBorders>
            <w:shd w:val="clear" w:color="auto" w:fill="auto"/>
            <w:noWrap/>
            <w:vAlign w:val="center"/>
          </w:tcPr>
          <w:p w:rsidRPr="00173F04" w:rsidR="00C660E7" w:rsidP="00CA7A8F" w:rsidRDefault="00C660E7" w14:paraId="73FF18DA" w14:textId="77777777">
            <w:pPr>
              <w:rPr>
                <w:rFonts w:ascii="Tahoma" w:hAnsi="Tahoma" w:cs="Tahoma"/>
                <w:sz w:val="18"/>
                <w:szCs w:val="18"/>
              </w:rPr>
            </w:pPr>
            <w:r w:rsidRPr="00173F04">
              <w:rPr>
                <w:rFonts w:ascii="Tahoma" w:hAnsi="Tahoma" w:cs="Tahoma"/>
                <w:sz w:val="18"/>
                <w:szCs w:val="18"/>
              </w:rPr>
              <w:t>Department of the Interior, Environment, and Related Agencies Appropriations Act, Public Law 106-291. Note: Requires Annual Department of the Interior, Environment, and Related Agencies Appropriations direction to implement.</w:t>
            </w:r>
          </w:p>
        </w:tc>
      </w:tr>
      <w:tr w:rsidRPr="00173F04" w:rsidR="00C660E7" w:rsidTr="00CA7A8F" w14:paraId="1ECAC5B8" w14:textId="77777777">
        <w:trPr>
          <w:jc w:val="center"/>
        </w:trPr>
        <w:tc>
          <w:tcPr>
            <w:tcW w:w="2088" w:type="dxa"/>
            <w:tcBorders>
              <w:bottom w:val="single" w:color="auto" w:sz="12" w:space="0"/>
            </w:tcBorders>
            <w:shd w:val="clear" w:color="auto" w:fill="auto"/>
            <w:vAlign w:val="center"/>
          </w:tcPr>
          <w:p w:rsidRPr="00173F04" w:rsidR="00C660E7" w:rsidP="00CA7A8F" w:rsidRDefault="00C660E7" w14:paraId="0E45BDC7" w14:textId="77777777">
            <w:pPr>
              <w:jc w:val="center"/>
              <w:rPr>
                <w:rFonts w:ascii="Tahoma" w:hAnsi="Tahoma" w:cs="Tahoma"/>
                <w:color w:val="000000"/>
                <w:sz w:val="18"/>
                <w:szCs w:val="18"/>
              </w:rPr>
            </w:pPr>
            <w:r w:rsidRPr="00173F04">
              <w:rPr>
                <w:rFonts w:ascii="Tahoma" w:hAnsi="Tahoma" w:cs="Tahoma"/>
                <w:color w:val="000000"/>
                <w:sz w:val="18"/>
                <w:szCs w:val="18"/>
              </w:rPr>
              <w:t>10.686</w:t>
            </w:r>
          </w:p>
        </w:tc>
        <w:tc>
          <w:tcPr>
            <w:tcW w:w="2704" w:type="dxa"/>
            <w:tcBorders>
              <w:bottom w:val="single" w:color="auto" w:sz="12" w:space="0"/>
            </w:tcBorders>
            <w:vAlign w:val="center"/>
          </w:tcPr>
          <w:p w:rsidRPr="00173F04" w:rsidR="00C660E7" w:rsidP="00CA7A8F" w:rsidRDefault="00C660E7" w14:paraId="248E2302" w14:textId="77777777">
            <w:pPr>
              <w:rPr>
                <w:rFonts w:ascii="Tahoma" w:hAnsi="Tahoma" w:cs="Tahoma"/>
                <w:color w:val="000000"/>
                <w:sz w:val="18"/>
                <w:szCs w:val="18"/>
              </w:rPr>
            </w:pPr>
            <w:r w:rsidRPr="00173F04">
              <w:rPr>
                <w:rFonts w:ascii="Tahoma" w:hAnsi="Tahoma" w:cs="Tahoma"/>
                <w:color w:val="000000"/>
                <w:sz w:val="18"/>
                <w:szCs w:val="18"/>
              </w:rPr>
              <w:t>Forest Biomass for Energy</w:t>
            </w:r>
          </w:p>
        </w:tc>
        <w:tc>
          <w:tcPr>
            <w:tcW w:w="4784" w:type="dxa"/>
            <w:tcBorders>
              <w:bottom w:val="single" w:color="auto" w:sz="12" w:space="0"/>
            </w:tcBorders>
            <w:shd w:val="clear" w:color="auto" w:fill="auto"/>
            <w:noWrap/>
            <w:vAlign w:val="center"/>
          </w:tcPr>
          <w:p w:rsidRPr="00173F04" w:rsidR="00C660E7" w:rsidP="00CA7A8F" w:rsidRDefault="00C660E7" w14:paraId="7BE1C18A" w14:textId="77777777">
            <w:pPr>
              <w:rPr>
                <w:rFonts w:ascii="Tahoma" w:hAnsi="Tahoma" w:cs="Tahoma"/>
                <w:sz w:val="18"/>
                <w:szCs w:val="18"/>
              </w:rPr>
            </w:pPr>
            <w:r w:rsidRPr="00173F04">
              <w:rPr>
                <w:rFonts w:ascii="Tahoma" w:hAnsi="Tahoma" w:cs="Tahoma"/>
                <w:sz w:val="18"/>
                <w:szCs w:val="18"/>
              </w:rPr>
              <w:t xml:space="preserve">Public Law 110-246, Food, Conservation, and Energy Act of 2008, Title IX—ENERGY, Section. 9013 </w:t>
            </w:r>
          </w:p>
        </w:tc>
      </w:tr>
      <w:tr w:rsidRPr="00173F04" w:rsidR="00534DC8" w:rsidTr="00CA7A8F" w14:paraId="071632F5" w14:textId="77777777">
        <w:trPr>
          <w:jc w:val="center"/>
        </w:trPr>
        <w:tc>
          <w:tcPr>
            <w:tcW w:w="2088" w:type="dxa"/>
            <w:tcBorders>
              <w:bottom w:val="single" w:color="auto" w:sz="12" w:space="0"/>
            </w:tcBorders>
            <w:shd w:val="clear" w:color="auto" w:fill="auto"/>
            <w:vAlign w:val="center"/>
          </w:tcPr>
          <w:p w:rsidRPr="00173F04" w:rsidR="00534DC8" w:rsidP="00CA7A8F" w:rsidRDefault="00534DC8" w14:paraId="6CFCC42D" w14:textId="62F53793">
            <w:pPr>
              <w:jc w:val="center"/>
              <w:rPr>
                <w:rFonts w:ascii="Tahoma" w:hAnsi="Tahoma" w:cs="Tahoma"/>
                <w:color w:val="000000"/>
                <w:sz w:val="18"/>
                <w:szCs w:val="18"/>
              </w:rPr>
            </w:pPr>
            <w:r>
              <w:rPr>
                <w:rFonts w:ascii="Tahoma" w:hAnsi="Tahoma" w:cs="Tahoma"/>
                <w:color w:val="000000"/>
                <w:sz w:val="18"/>
                <w:szCs w:val="18"/>
              </w:rPr>
              <w:t>10.701</w:t>
            </w:r>
          </w:p>
        </w:tc>
        <w:tc>
          <w:tcPr>
            <w:tcW w:w="2704" w:type="dxa"/>
            <w:tcBorders>
              <w:bottom w:val="single" w:color="auto" w:sz="12" w:space="0"/>
            </w:tcBorders>
            <w:vAlign w:val="center"/>
          </w:tcPr>
          <w:p w:rsidRPr="00023981" w:rsidR="00534DC8" w:rsidP="00CA7A8F" w:rsidRDefault="00F74015" w14:paraId="37FEF4F3" w14:textId="2934435F">
            <w:pPr>
              <w:rPr>
                <w:color w:val="000000"/>
                <w:sz w:val="18"/>
                <w:szCs w:val="18"/>
              </w:rPr>
            </w:pPr>
            <w:r w:rsidRPr="00023981">
              <w:rPr>
                <w:color w:val="212121"/>
                <w:shd w:val="clear" w:color="auto" w:fill="F9F9F9"/>
              </w:rPr>
              <w:t>Stewardship End Result Contracting</w:t>
            </w:r>
          </w:p>
        </w:tc>
        <w:tc>
          <w:tcPr>
            <w:tcW w:w="4784" w:type="dxa"/>
            <w:tcBorders>
              <w:bottom w:val="single" w:color="auto" w:sz="12" w:space="0"/>
            </w:tcBorders>
            <w:shd w:val="clear" w:color="auto" w:fill="auto"/>
            <w:noWrap/>
            <w:vAlign w:val="center"/>
          </w:tcPr>
          <w:p w:rsidRPr="00023981" w:rsidR="00F74015" w:rsidP="00F74015" w:rsidRDefault="00F74015" w14:paraId="232AF756" w14:textId="77777777">
            <w:pPr>
              <w:pStyle w:val="field"/>
              <w:shd w:val="clear" w:color="auto" w:fill="F9F9F9"/>
              <w:spacing w:before="0" w:beforeAutospacing="0" w:after="0" w:afterAutospacing="0" w:line="360" w:lineRule="atLeast"/>
              <w:rPr>
                <w:color w:val="212121"/>
              </w:rPr>
            </w:pPr>
            <w:r w:rsidRPr="00023981">
              <w:rPr>
                <w:color w:val="212121"/>
              </w:rPr>
              <w:t>The Agricultural Act of 2014., Public Law 113-79, 16 US Code 8205</w:t>
            </w:r>
          </w:p>
          <w:p w:rsidRPr="00023981" w:rsidR="00F74015" w:rsidP="00F74015" w:rsidRDefault="00F74015" w14:paraId="425F51CB" w14:textId="77777777">
            <w:pPr>
              <w:pStyle w:val="field"/>
              <w:shd w:val="clear" w:color="auto" w:fill="F9F9F9"/>
              <w:spacing w:before="0" w:beforeAutospacing="0" w:after="0" w:afterAutospacing="0" w:line="360" w:lineRule="atLeast"/>
              <w:rPr>
                <w:color w:val="212121"/>
              </w:rPr>
            </w:pPr>
            <w:r w:rsidRPr="00023981">
              <w:rPr>
                <w:color w:val="212121"/>
              </w:rPr>
              <w:t>Tribal Forest Management Demonstration Project, Title 2018 Farm Bill, P.L. 115-334, Section 8703</w:t>
            </w:r>
          </w:p>
          <w:p w:rsidRPr="00023981" w:rsidR="00534DC8" w:rsidP="00CA7A8F" w:rsidRDefault="00534DC8" w14:paraId="4B07D8D5" w14:textId="77777777"/>
        </w:tc>
      </w:tr>
      <w:tr w:rsidRPr="00173F04" w:rsidR="00534DC8" w:rsidTr="00CA7A8F" w14:paraId="3443F089" w14:textId="77777777">
        <w:trPr>
          <w:jc w:val="center"/>
        </w:trPr>
        <w:tc>
          <w:tcPr>
            <w:tcW w:w="2088" w:type="dxa"/>
            <w:tcBorders>
              <w:bottom w:val="single" w:color="auto" w:sz="12" w:space="0"/>
            </w:tcBorders>
            <w:shd w:val="clear" w:color="auto" w:fill="auto"/>
            <w:vAlign w:val="center"/>
          </w:tcPr>
          <w:p w:rsidRPr="00173F04" w:rsidR="00534DC8" w:rsidP="00CA7A8F" w:rsidRDefault="00534DC8" w14:paraId="530A8FDD" w14:textId="32CB642B">
            <w:pPr>
              <w:jc w:val="center"/>
              <w:rPr>
                <w:rFonts w:ascii="Tahoma" w:hAnsi="Tahoma" w:cs="Tahoma"/>
                <w:color w:val="000000"/>
                <w:sz w:val="18"/>
                <w:szCs w:val="18"/>
              </w:rPr>
            </w:pPr>
            <w:r>
              <w:rPr>
                <w:rFonts w:ascii="Tahoma" w:hAnsi="Tahoma" w:cs="Tahoma"/>
                <w:color w:val="000000"/>
                <w:sz w:val="18"/>
                <w:szCs w:val="18"/>
              </w:rPr>
              <w:t>10.702</w:t>
            </w:r>
          </w:p>
        </w:tc>
        <w:tc>
          <w:tcPr>
            <w:tcW w:w="2704" w:type="dxa"/>
            <w:tcBorders>
              <w:bottom w:val="single" w:color="auto" w:sz="12" w:space="0"/>
            </w:tcBorders>
            <w:vAlign w:val="center"/>
          </w:tcPr>
          <w:p w:rsidRPr="00023981" w:rsidR="00534DC8" w:rsidP="00CA7A8F" w:rsidRDefault="00F74015" w14:paraId="573DF3AA" w14:textId="34045C43">
            <w:pPr>
              <w:rPr>
                <w:color w:val="000000"/>
              </w:rPr>
            </w:pPr>
            <w:r w:rsidRPr="00023981">
              <w:rPr>
                <w:color w:val="000000"/>
              </w:rPr>
              <w:t>Alaska National Interest Lands Conservation Act (ANILCA) Agreements</w:t>
            </w:r>
          </w:p>
        </w:tc>
        <w:tc>
          <w:tcPr>
            <w:tcW w:w="4784" w:type="dxa"/>
            <w:tcBorders>
              <w:bottom w:val="single" w:color="auto" w:sz="12" w:space="0"/>
            </w:tcBorders>
            <w:shd w:val="clear" w:color="auto" w:fill="auto"/>
            <w:noWrap/>
            <w:vAlign w:val="center"/>
          </w:tcPr>
          <w:p w:rsidRPr="00023981" w:rsidR="00534DC8" w:rsidP="00CA7A8F" w:rsidRDefault="00B8287B" w14:paraId="7EB9AD8D" w14:textId="0C28C72D">
            <w:r w:rsidRPr="00023981">
              <w:t>Alaska National Interest Lands Conservation Act (ANILCA) of 1980 P.L.96.487, S 801-816: USC 16 section 3101-3233</w:t>
            </w:r>
          </w:p>
        </w:tc>
      </w:tr>
      <w:tr w:rsidRPr="00173F04" w:rsidR="00C660E7" w:rsidTr="00CA7A8F" w14:paraId="4FB5AB99" w14:textId="77777777">
        <w:trPr>
          <w:jc w:val="center"/>
        </w:trPr>
        <w:tc>
          <w:tcPr>
            <w:tcW w:w="9576" w:type="dxa"/>
            <w:gridSpan w:val="3"/>
            <w:tcBorders>
              <w:bottom w:val="single" w:color="auto" w:sz="12" w:space="0"/>
            </w:tcBorders>
            <w:shd w:val="clear" w:color="auto" w:fill="A6A6A6"/>
            <w:vAlign w:val="center"/>
          </w:tcPr>
          <w:p w:rsidRPr="00173F04" w:rsidR="00C660E7" w:rsidP="00CA7A8F" w:rsidRDefault="00C660E7" w14:paraId="640FDD9D" w14:textId="77777777">
            <w:pPr>
              <w:widowControl/>
              <w:autoSpaceDE/>
              <w:autoSpaceDN/>
              <w:adjustRightInd/>
              <w:jc w:val="center"/>
              <w:rPr>
                <w:rFonts w:ascii="Tahoma" w:hAnsi="Tahoma" w:cs="Tahoma"/>
                <w:sz w:val="18"/>
                <w:szCs w:val="18"/>
              </w:rPr>
            </w:pPr>
          </w:p>
        </w:tc>
      </w:tr>
    </w:tbl>
    <w:p w:rsidRPr="00173F04" w:rsidR="00C660E7" w:rsidP="00C660E7" w:rsidRDefault="00C660E7" w14:paraId="0784E513" w14:textId="77777777">
      <w:pPr>
        <w:numPr>
          <w:ilvl w:val="0"/>
          <w:numId w:val="5"/>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iCs/>
          <w:sz w:val="22"/>
          <w:szCs w:val="22"/>
        </w:rPr>
      </w:pPr>
      <w:r w:rsidRPr="00173F04">
        <w:rPr>
          <w:rFonts w:ascii="Tahoma" w:hAnsi="Tahoma" w:cs="Tahoma"/>
          <w:b/>
          <w:bCs/>
          <w:iCs/>
          <w:sz w:val="22"/>
          <w:szCs w:val="22"/>
        </w:rPr>
        <w:t xml:space="preserve">Complete program descriptions can be found on </w:t>
      </w:r>
      <w:hyperlink w:history="1" r:id="rId26">
        <w:r w:rsidRPr="00173F04">
          <w:rPr>
            <w:rStyle w:val="Hyperlink"/>
            <w:rFonts w:ascii="Tahoma" w:hAnsi="Tahoma" w:cs="Tahoma"/>
            <w:b/>
            <w:bCs/>
            <w:iCs/>
            <w:sz w:val="22"/>
            <w:szCs w:val="22"/>
          </w:rPr>
          <w:t>www.cfda.gov</w:t>
        </w:r>
      </w:hyperlink>
      <w:r w:rsidRPr="00173F04">
        <w:rPr>
          <w:rFonts w:ascii="Tahoma" w:hAnsi="Tahoma" w:cs="Tahoma"/>
          <w:b/>
          <w:bCs/>
          <w:iCs/>
          <w:sz w:val="22"/>
          <w:szCs w:val="22"/>
        </w:rPr>
        <w:t xml:space="preserve">. </w:t>
      </w:r>
    </w:p>
    <w:p w:rsidRPr="00173F04" w:rsidR="00C660E7" w:rsidP="00C660E7" w:rsidRDefault="00C660E7" w14:paraId="1054D13D"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Pr="00173F04" w:rsidR="00C660E7" w:rsidP="00C660E7" w:rsidRDefault="00C660E7" w14:paraId="20EBC1A4"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Pr="00173F04" w:rsidR="00C660E7" w:rsidP="00C660E7" w:rsidRDefault="00C660E7" w14:paraId="0F707810"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Pr="00173F04" w:rsidR="00C660E7" w:rsidP="00C660E7" w:rsidRDefault="00C660E7" w14:paraId="68BABC3A"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Pr="00173F04" w:rsidR="00C660E7" w:rsidP="00C660E7" w:rsidRDefault="00C660E7" w14:paraId="5ED3E2AC"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p>
    <w:p w:rsidRPr="00173F04" w:rsidR="00C660E7" w:rsidP="00C660E7" w:rsidRDefault="00C660E7" w14:paraId="01ABC604"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173F04">
        <w:rPr>
          <w:rFonts w:ascii="Tahoma" w:hAnsi="Tahoma" w:cs="Tahoma"/>
          <w:sz w:val="22"/>
          <w:szCs w:val="22"/>
        </w:rPr>
        <w:t xml:space="preserve">Table B:  U.S. Forest Service Non-Federal Financial Assistance Instruments and Authorities </w:t>
      </w:r>
    </w:p>
    <w:tbl>
      <w:tblPr>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628"/>
        <w:gridCol w:w="2145"/>
        <w:gridCol w:w="2770"/>
        <w:gridCol w:w="2967"/>
      </w:tblGrid>
      <w:tr w:rsidRPr="00173F04" w:rsidR="00C660E7" w:rsidTr="00534F24" w14:paraId="1A5829B0" w14:textId="77777777">
        <w:trPr>
          <w:cantSplit/>
          <w:trHeight w:val="825"/>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C660E7" w:rsidP="00CA7A8F" w:rsidRDefault="00C660E7" w14:paraId="35D83FA6"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No.</w:t>
            </w:r>
          </w:p>
        </w:tc>
        <w:tc>
          <w:tcPr>
            <w:tcW w:w="2145" w:type="dxa"/>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C660E7" w:rsidP="00CA7A8F" w:rsidRDefault="00C660E7" w14:paraId="440EA5FD"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From Title</w:t>
            </w:r>
          </w:p>
        </w:tc>
        <w:tc>
          <w:tcPr>
            <w:tcW w:w="2770" w:type="dxa"/>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C660E7" w:rsidP="00CA7A8F" w:rsidRDefault="00C660E7" w14:paraId="0102ADDC"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Purpose</w:t>
            </w:r>
          </w:p>
        </w:tc>
        <w:tc>
          <w:tcPr>
            <w:tcW w:w="2967" w:type="dxa"/>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C660E7" w:rsidP="00CA7A8F" w:rsidRDefault="00C660E7" w14:paraId="5ED48751"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Authority</w:t>
            </w:r>
          </w:p>
        </w:tc>
      </w:tr>
      <w:tr w:rsidRPr="00173F04" w:rsidR="00C660E7" w:rsidTr="00534F24" w14:paraId="670FEA18" w14:textId="77777777">
        <w:trPr>
          <w:cantSplit/>
          <w:trHeight w:val="1725"/>
          <w:tblHeader/>
          <w:jc w:val="center"/>
        </w:trPr>
        <w:tc>
          <w:tcPr>
            <w:tcW w:w="1628" w:type="dxa"/>
            <w:shd w:val="clear" w:color="auto" w:fill="auto"/>
            <w:vAlign w:val="center"/>
          </w:tcPr>
          <w:p w:rsidRPr="00173F04" w:rsidR="00C660E7" w:rsidP="00CA7A8F" w:rsidRDefault="00C660E7" w14:paraId="4343FC29" w14:textId="77777777">
            <w:pPr>
              <w:jc w:val="center"/>
              <w:rPr>
                <w:rFonts w:ascii="Tahoma" w:hAnsi="Tahoma" w:cs="Tahoma"/>
                <w:color w:val="000000"/>
                <w:sz w:val="18"/>
                <w:szCs w:val="18"/>
              </w:rPr>
            </w:pPr>
            <w:r w:rsidRPr="00173F04">
              <w:rPr>
                <w:rFonts w:ascii="Tahoma" w:hAnsi="Tahoma" w:cs="Tahoma"/>
                <w:color w:val="000000"/>
                <w:sz w:val="18"/>
                <w:szCs w:val="18"/>
              </w:rPr>
              <w:t>FS-1500-6</w:t>
            </w:r>
          </w:p>
          <w:p w:rsidRPr="00173F04" w:rsidR="00C660E7" w:rsidP="00CA7A8F" w:rsidRDefault="00C660E7" w14:paraId="222D85B7" w14:textId="77777777">
            <w:pPr>
              <w:jc w:val="center"/>
              <w:rPr>
                <w:rFonts w:ascii="Tahoma" w:hAnsi="Tahoma" w:cs="Tahoma"/>
                <w:color w:val="000000"/>
                <w:sz w:val="18"/>
                <w:szCs w:val="18"/>
              </w:rPr>
            </w:pPr>
          </w:p>
          <w:p w:rsidRPr="00173F04" w:rsidR="00C660E7" w:rsidP="00CA7A8F" w:rsidRDefault="00C660E7" w14:paraId="476F88A2" w14:textId="77777777">
            <w:pPr>
              <w:jc w:val="center"/>
              <w:rPr>
                <w:rFonts w:ascii="Tahoma" w:hAnsi="Tahoma" w:cs="Tahoma"/>
                <w:color w:val="000000"/>
                <w:sz w:val="18"/>
                <w:szCs w:val="18"/>
              </w:rPr>
            </w:pPr>
            <w:r w:rsidRPr="00173F04">
              <w:rPr>
                <w:rFonts w:ascii="Tahoma" w:hAnsi="Tahoma" w:cs="Tahoma"/>
                <w:color w:val="000000"/>
                <w:sz w:val="18"/>
                <w:szCs w:val="18"/>
              </w:rPr>
              <w:t>Supplemental Provisions to 7600 A</w:t>
            </w:r>
          </w:p>
        </w:tc>
        <w:tc>
          <w:tcPr>
            <w:tcW w:w="2145" w:type="dxa"/>
            <w:vAlign w:val="center"/>
          </w:tcPr>
          <w:p w:rsidRPr="00173F04" w:rsidR="00C660E7" w:rsidP="00CA7A8F" w:rsidRDefault="00C660E7" w14:paraId="1CD98FD0" w14:textId="77777777">
            <w:pPr>
              <w:rPr>
                <w:rFonts w:ascii="Tahoma" w:hAnsi="Tahoma" w:cs="Tahoma"/>
                <w:sz w:val="18"/>
                <w:szCs w:val="18"/>
              </w:rPr>
            </w:pPr>
            <w:r w:rsidRPr="00173F04">
              <w:rPr>
                <w:rFonts w:ascii="Tahoma" w:hAnsi="Tahoma" w:cs="Tahoma"/>
                <w:sz w:val="18"/>
                <w:szCs w:val="18"/>
              </w:rPr>
              <w:t>Interagency Agreement Narrative</w:t>
            </w:r>
          </w:p>
        </w:tc>
        <w:tc>
          <w:tcPr>
            <w:tcW w:w="2770" w:type="dxa"/>
            <w:shd w:val="clear" w:color="auto" w:fill="auto"/>
            <w:noWrap/>
            <w:vAlign w:val="center"/>
          </w:tcPr>
          <w:p w:rsidRPr="00173F04" w:rsidR="00C660E7" w:rsidP="00CA7A8F" w:rsidRDefault="00C660E7" w14:paraId="616ED3AF" w14:textId="77777777">
            <w:pPr>
              <w:rPr>
                <w:rFonts w:ascii="Tahoma" w:hAnsi="Tahoma" w:cs="Tahoma"/>
                <w:sz w:val="18"/>
                <w:szCs w:val="18"/>
              </w:rPr>
            </w:pPr>
            <w:r w:rsidRPr="00173F04">
              <w:rPr>
                <w:rFonts w:ascii="Tahoma" w:hAnsi="Tahoma" w:cs="Tahoma"/>
                <w:sz w:val="18"/>
                <w:szCs w:val="18"/>
              </w:rPr>
              <w:t>Interagency Agreement document (i.e. Fed to Fed) which causes no burden on the public.</w:t>
            </w:r>
          </w:p>
        </w:tc>
        <w:tc>
          <w:tcPr>
            <w:tcW w:w="2967" w:type="dxa"/>
            <w:shd w:val="clear" w:color="auto" w:fill="auto"/>
            <w:noWrap/>
            <w:vAlign w:val="center"/>
          </w:tcPr>
          <w:p w:rsidRPr="00173F04" w:rsidR="00C660E7" w:rsidP="00CA7A8F" w:rsidRDefault="00C660E7" w14:paraId="73BBD875" w14:textId="77777777">
            <w:pPr>
              <w:rPr>
                <w:rFonts w:ascii="Tahoma" w:hAnsi="Tahoma" w:cs="Tahoma"/>
                <w:sz w:val="18"/>
                <w:szCs w:val="18"/>
              </w:rPr>
            </w:pPr>
            <w:r w:rsidRPr="00173F04">
              <w:rPr>
                <w:rFonts w:ascii="Tahoma" w:hAnsi="Tahoma" w:cs="Tahoma"/>
                <w:sz w:val="18"/>
                <w:szCs w:val="18"/>
              </w:rPr>
              <w:t xml:space="preserve">1. The Economy Act of June 30, 1932 (31 USC 1535, P. L. 97-258 and 98-216).  </w:t>
            </w:r>
          </w:p>
          <w:p w:rsidRPr="00173F04" w:rsidR="00C660E7" w:rsidP="00CA7A8F" w:rsidRDefault="00C660E7" w14:paraId="086BF253" w14:textId="77777777">
            <w:pPr>
              <w:rPr>
                <w:rFonts w:ascii="Tahoma" w:hAnsi="Tahoma" w:cs="Tahoma"/>
                <w:sz w:val="18"/>
                <w:szCs w:val="18"/>
              </w:rPr>
            </w:pPr>
            <w:r w:rsidRPr="00173F04">
              <w:rPr>
                <w:rFonts w:ascii="Tahoma" w:hAnsi="Tahoma" w:cs="Tahoma"/>
                <w:sz w:val="18"/>
                <w:szCs w:val="18"/>
              </w:rPr>
              <w:t>2. Service First Authority</w:t>
            </w:r>
          </w:p>
          <w:p w:rsidRPr="00173F04" w:rsidR="00C660E7" w:rsidP="00CA7A8F" w:rsidRDefault="00C660E7" w14:paraId="303C0A55" w14:textId="77777777">
            <w:pPr>
              <w:rPr>
                <w:rFonts w:ascii="Tahoma" w:hAnsi="Tahoma" w:cs="Tahoma"/>
                <w:sz w:val="18"/>
                <w:szCs w:val="18"/>
              </w:rPr>
            </w:pPr>
            <w:r w:rsidRPr="00173F04">
              <w:rPr>
                <w:rFonts w:ascii="Tahoma" w:hAnsi="Tahoma" w:cs="Tahoma"/>
                <w:sz w:val="18"/>
                <w:szCs w:val="18"/>
              </w:rPr>
              <w:t xml:space="preserve">3. Department of Agriculture Reorganization (7 USC 6915).  </w:t>
            </w:r>
          </w:p>
          <w:p w:rsidRPr="00173F04" w:rsidR="00C660E7" w:rsidP="00CA7A8F" w:rsidRDefault="00C660E7" w14:paraId="0A6530DB" w14:textId="77777777">
            <w:pPr>
              <w:rPr>
                <w:rFonts w:ascii="Tahoma" w:hAnsi="Tahoma" w:cs="Tahoma"/>
                <w:sz w:val="18"/>
                <w:szCs w:val="18"/>
              </w:rPr>
            </w:pPr>
            <w:r w:rsidRPr="00173F04">
              <w:rPr>
                <w:rFonts w:ascii="Tahoma" w:hAnsi="Tahoma" w:cs="Tahoma"/>
                <w:sz w:val="18"/>
                <w:szCs w:val="18"/>
              </w:rPr>
              <w:t>4. Cooperation with Federal and State Agencies and Foreign Countries (Act of August 27, 1958, 23 USC 308(a), P. L. 85-767).</w:t>
            </w:r>
          </w:p>
        </w:tc>
      </w:tr>
      <w:tr w:rsidRPr="00173F04" w:rsidR="00C660E7" w:rsidTr="00534F24" w14:paraId="616C6F5F" w14:textId="77777777">
        <w:trPr>
          <w:cantSplit/>
          <w:trHeight w:val="1725"/>
          <w:tblHeader/>
          <w:jc w:val="center"/>
        </w:trPr>
        <w:tc>
          <w:tcPr>
            <w:tcW w:w="1628" w:type="dxa"/>
            <w:shd w:val="clear" w:color="auto" w:fill="auto"/>
            <w:vAlign w:val="center"/>
          </w:tcPr>
          <w:p w:rsidRPr="00173F04" w:rsidR="00C660E7" w:rsidP="00CA7A8F" w:rsidRDefault="00C660E7" w14:paraId="68947ED2" w14:textId="77777777">
            <w:pPr>
              <w:jc w:val="center"/>
              <w:rPr>
                <w:rFonts w:ascii="Tahoma" w:hAnsi="Tahoma" w:cs="Tahoma"/>
                <w:color w:val="000000"/>
                <w:sz w:val="18"/>
                <w:szCs w:val="18"/>
              </w:rPr>
            </w:pPr>
            <w:r w:rsidRPr="00173F04">
              <w:rPr>
                <w:rFonts w:ascii="Tahoma" w:hAnsi="Tahoma" w:cs="Tahoma"/>
                <w:color w:val="000000"/>
                <w:sz w:val="18"/>
                <w:szCs w:val="18"/>
              </w:rPr>
              <w:t>FS-1500-7</w:t>
            </w:r>
          </w:p>
        </w:tc>
        <w:tc>
          <w:tcPr>
            <w:tcW w:w="2145" w:type="dxa"/>
            <w:vAlign w:val="center"/>
          </w:tcPr>
          <w:p w:rsidRPr="00173F04" w:rsidR="00C660E7" w:rsidP="00CA7A8F" w:rsidRDefault="00C660E7" w14:paraId="23D231E8" w14:textId="77777777">
            <w:pPr>
              <w:rPr>
                <w:rFonts w:ascii="Tahoma" w:hAnsi="Tahoma" w:cs="Tahoma"/>
                <w:sz w:val="18"/>
                <w:szCs w:val="18"/>
              </w:rPr>
            </w:pPr>
            <w:r w:rsidRPr="00173F04">
              <w:rPr>
                <w:rFonts w:ascii="Tahoma" w:hAnsi="Tahoma" w:cs="Tahoma"/>
                <w:sz w:val="18"/>
                <w:szCs w:val="18"/>
              </w:rPr>
              <w:t>Cooperative Fire Agreement</w:t>
            </w:r>
          </w:p>
        </w:tc>
        <w:tc>
          <w:tcPr>
            <w:tcW w:w="2770" w:type="dxa"/>
            <w:shd w:val="clear" w:color="auto" w:fill="auto"/>
            <w:noWrap/>
            <w:vAlign w:val="center"/>
          </w:tcPr>
          <w:p w:rsidRPr="00173F04" w:rsidR="00C660E7" w:rsidP="00CA7A8F" w:rsidRDefault="00C660E7" w14:paraId="51D14F2C" w14:textId="77777777">
            <w:pPr>
              <w:rPr>
                <w:rFonts w:ascii="Tahoma" w:hAnsi="Tahoma" w:cs="Tahoma"/>
                <w:sz w:val="18"/>
                <w:szCs w:val="18"/>
              </w:rPr>
            </w:pPr>
            <w:r w:rsidRPr="00173F04">
              <w:rPr>
                <w:rFonts w:ascii="Tahoma" w:hAnsi="Tahoma" w:cs="Tahoma"/>
                <w:sz w:val="18"/>
                <w:szCs w:val="18"/>
              </w:rPr>
              <w:t>Instrument used when the Forest Service and a Cooperator share an interest in working collaboratively on fire protection.</w:t>
            </w:r>
          </w:p>
        </w:tc>
        <w:tc>
          <w:tcPr>
            <w:tcW w:w="2967" w:type="dxa"/>
            <w:shd w:val="clear" w:color="auto" w:fill="auto"/>
            <w:noWrap/>
            <w:vAlign w:val="center"/>
          </w:tcPr>
          <w:p w:rsidRPr="00173F04" w:rsidR="00C660E7" w:rsidP="00CA7A8F" w:rsidRDefault="00C660E7" w14:paraId="65D7262C" w14:textId="77777777">
            <w:pPr>
              <w:rPr>
                <w:rFonts w:ascii="Tahoma" w:hAnsi="Tahoma" w:cs="Tahoma"/>
                <w:sz w:val="18"/>
                <w:szCs w:val="18"/>
              </w:rPr>
            </w:pPr>
            <w:r w:rsidRPr="00173F04">
              <w:rPr>
                <w:rFonts w:ascii="Tahoma" w:hAnsi="Tahoma" w:cs="Tahoma"/>
                <w:sz w:val="18"/>
                <w:szCs w:val="18"/>
              </w:rPr>
              <w:t>1. Reciprocal Fire Protection Act of May 27, 1955 (42 U.S.C. 1856a).</w:t>
            </w:r>
          </w:p>
          <w:p w:rsidRPr="00173F04" w:rsidR="00C660E7" w:rsidP="00CA7A8F" w:rsidRDefault="00C660E7" w14:paraId="09E04200" w14:textId="77777777">
            <w:pPr>
              <w:rPr>
                <w:rFonts w:ascii="Tahoma" w:hAnsi="Tahoma" w:cs="Tahoma"/>
                <w:sz w:val="18"/>
                <w:szCs w:val="18"/>
              </w:rPr>
            </w:pPr>
            <w:r w:rsidRPr="00173F04">
              <w:rPr>
                <w:rFonts w:ascii="Tahoma" w:hAnsi="Tahoma" w:cs="Tahoma"/>
                <w:sz w:val="18"/>
                <w:szCs w:val="18"/>
              </w:rPr>
              <w:t>2. Granger-</w:t>
            </w:r>
            <w:proofErr w:type="spellStart"/>
            <w:r w:rsidRPr="00173F04">
              <w:rPr>
                <w:rFonts w:ascii="Tahoma" w:hAnsi="Tahoma" w:cs="Tahoma"/>
                <w:sz w:val="18"/>
                <w:szCs w:val="18"/>
              </w:rPr>
              <w:t>Thye</w:t>
            </w:r>
            <w:proofErr w:type="spellEnd"/>
            <w:r w:rsidRPr="00173F04">
              <w:rPr>
                <w:rFonts w:ascii="Tahoma" w:hAnsi="Tahoma" w:cs="Tahoma"/>
                <w:sz w:val="18"/>
                <w:szCs w:val="18"/>
              </w:rPr>
              <w:t xml:space="preserve"> Act of April 24, 1950 (16 USC 572).</w:t>
            </w:r>
          </w:p>
          <w:p w:rsidRPr="00173F04" w:rsidR="00C660E7" w:rsidP="00CA7A8F" w:rsidRDefault="00C660E7" w14:paraId="7B50AF92" w14:textId="77777777">
            <w:pPr>
              <w:rPr>
                <w:rFonts w:ascii="Tahoma" w:hAnsi="Tahoma" w:cs="Tahoma"/>
                <w:sz w:val="18"/>
                <w:szCs w:val="18"/>
              </w:rPr>
            </w:pPr>
            <w:r w:rsidRPr="00173F04">
              <w:rPr>
                <w:rFonts w:ascii="Tahoma" w:hAnsi="Tahoma" w:cs="Tahoma"/>
                <w:sz w:val="18"/>
                <w:szCs w:val="18"/>
              </w:rPr>
              <w:t xml:space="preserve">3. Cooperative Funds and Deposits Act of December 12, 1975, </w:t>
            </w:r>
            <w:proofErr w:type="spellStart"/>
            <w:r w:rsidRPr="00173F04">
              <w:rPr>
                <w:rFonts w:ascii="Tahoma" w:hAnsi="Tahoma" w:cs="Tahoma"/>
                <w:sz w:val="18"/>
                <w:szCs w:val="18"/>
              </w:rPr>
              <w:t>Pub.L</w:t>
            </w:r>
            <w:proofErr w:type="spellEnd"/>
            <w:r w:rsidRPr="00173F04">
              <w:rPr>
                <w:rFonts w:ascii="Tahoma" w:hAnsi="Tahoma" w:cs="Tahoma"/>
                <w:sz w:val="18"/>
                <w:szCs w:val="18"/>
              </w:rPr>
              <w:t xml:space="preserve">. 94-148, 16 U.S.C. 565a1 – a3, as amended.  </w:t>
            </w:r>
          </w:p>
        </w:tc>
      </w:tr>
      <w:tr w:rsidRPr="00173F04" w:rsidR="00C660E7" w:rsidTr="00534F24" w14:paraId="1F8FCC3A" w14:textId="77777777">
        <w:trPr>
          <w:cantSplit/>
          <w:tblHeader/>
          <w:jc w:val="center"/>
        </w:trPr>
        <w:tc>
          <w:tcPr>
            <w:tcW w:w="1628" w:type="dxa"/>
            <w:tcBorders>
              <w:bottom w:val="single" w:color="auto" w:sz="12" w:space="0"/>
            </w:tcBorders>
            <w:shd w:val="clear" w:color="auto" w:fill="auto"/>
            <w:vAlign w:val="center"/>
          </w:tcPr>
          <w:p w:rsidRPr="00173F04" w:rsidR="00C660E7" w:rsidP="00CA7A8F" w:rsidRDefault="00C660E7" w14:paraId="17F968C1" w14:textId="77777777">
            <w:pPr>
              <w:jc w:val="center"/>
              <w:rPr>
                <w:rFonts w:ascii="Tahoma" w:hAnsi="Tahoma" w:cs="Tahoma"/>
                <w:color w:val="000000"/>
                <w:sz w:val="18"/>
                <w:szCs w:val="18"/>
              </w:rPr>
            </w:pPr>
            <w:r w:rsidRPr="00173F04">
              <w:rPr>
                <w:rFonts w:ascii="Tahoma" w:hAnsi="Tahoma" w:cs="Tahoma"/>
                <w:color w:val="000000"/>
                <w:sz w:val="18"/>
                <w:szCs w:val="18"/>
              </w:rPr>
              <w:t>FS-1500-8</w:t>
            </w:r>
          </w:p>
        </w:tc>
        <w:tc>
          <w:tcPr>
            <w:tcW w:w="2145" w:type="dxa"/>
            <w:tcBorders>
              <w:bottom w:val="single" w:color="auto" w:sz="12" w:space="0"/>
            </w:tcBorders>
            <w:vAlign w:val="center"/>
          </w:tcPr>
          <w:p w:rsidRPr="00173F04" w:rsidR="00C660E7" w:rsidP="00CA7A8F" w:rsidRDefault="00C660E7" w14:paraId="56347467" w14:textId="77777777">
            <w:pPr>
              <w:rPr>
                <w:rFonts w:ascii="Tahoma" w:hAnsi="Tahoma" w:cs="Tahoma"/>
                <w:sz w:val="18"/>
                <w:szCs w:val="18"/>
              </w:rPr>
            </w:pPr>
            <w:r w:rsidRPr="00173F04">
              <w:rPr>
                <w:rFonts w:ascii="Tahoma" w:hAnsi="Tahoma" w:cs="Tahoma"/>
                <w:sz w:val="18"/>
                <w:szCs w:val="18"/>
              </w:rPr>
              <w:t>Cooperative Law Enforcement Agreement</w:t>
            </w:r>
          </w:p>
        </w:tc>
        <w:tc>
          <w:tcPr>
            <w:tcW w:w="2770" w:type="dxa"/>
            <w:tcBorders>
              <w:bottom w:val="single" w:color="auto" w:sz="12" w:space="0"/>
            </w:tcBorders>
            <w:shd w:val="clear" w:color="auto" w:fill="auto"/>
            <w:noWrap/>
            <w:vAlign w:val="center"/>
          </w:tcPr>
          <w:p w:rsidRPr="00173F04" w:rsidR="00C660E7" w:rsidP="00CA7A8F" w:rsidRDefault="00C660E7" w14:paraId="3562676A" w14:textId="77777777">
            <w:pPr>
              <w:rPr>
                <w:rFonts w:ascii="Tahoma" w:hAnsi="Tahoma" w:cs="Tahoma"/>
                <w:sz w:val="18"/>
                <w:szCs w:val="18"/>
              </w:rPr>
            </w:pPr>
            <w:r w:rsidRPr="00173F04">
              <w:rPr>
                <w:rFonts w:ascii="Tahoma" w:hAnsi="Tahoma" w:cs="Tahoma"/>
                <w:sz w:val="18"/>
                <w:szCs w:val="18"/>
              </w:rPr>
              <w:t>Instrument used when the Forest Service and a Cooperator share an interest in working collaboratively on law enforcement.</w:t>
            </w:r>
          </w:p>
        </w:tc>
        <w:tc>
          <w:tcPr>
            <w:tcW w:w="2967" w:type="dxa"/>
            <w:tcBorders>
              <w:bottom w:val="single" w:color="auto" w:sz="12" w:space="0"/>
            </w:tcBorders>
            <w:shd w:val="clear" w:color="auto" w:fill="auto"/>
            <w:noWrap/>
            <w:vAlign w:val="center"/>
          </w:tcPr>
          <w:p w:rsidRPr="00173F04" w:rsidR="00C660E7" w:rsidP="00CA7A8F" w:rsidRDefault="00C660E7" w14:paraId="1B2618BD" w14:textId="77777777">
            <w:pPr>
              <w:rPr>
                <w:rFonts w:ascii="Tahoma" w:hAnsi="Tahoma" w:cs="Tahoma"/>
                <w:sz w:val="18"/>
                <w:szCs w:val="18"/>
              </w:rPr>
            </w:pPr>
            <w:r w:rsidRPr="00173F04">
              <w:rPr>
                <w:rFonts w:ascii="Tahoma" w:hAnsi="Tahoma" w:cs="Tahoma"/>
                <w:sz w:val="18"/>
                <w:szCs w:val="18"/>
              </w:rPr>
              <w:t>Cooperative Law Enforcement Act of August 10, 1971, (16 U.S.C. 551a, Pub. L. 92-82).</w:t>
            </w:r>
          </w:p>
        </w:tc>
      </w:tr>
      <w:tr w:rsidRPr="00173F04" w:rsidR="00C660E7" w:rsidTr="00534F24" w14:paraId="6EF3D1D1"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6A9A7E12" w14:textId="77777777">
            <w:pPr>
              <w:jc w:val="center"/>
              <w:rPr>
                <w:rFonts w:ascii="Tahoma" w:hAnsi="Tahoma" w:cs="Tahoma"/>
                <w:color w:val="000000"/>
                <w:sz w:val="18"/>
                <w:szCs w:val="18"/>
              </w:rPr>
            </w:pPr>
            <w:r w:rsidRPr="00173F04">
              <w:rPr>
                <w:rFonts w:ascii="Tahoma" w:hAnsi="Tahoma" w:cs="Tahoma"/>
                <w:color w:val="000000"/>
                <w:sz w:val="18"/>
                <w:szCs w:val="18"/>
              </w:rPr>
              <w:t>FS-1500-8A</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43E370CD" w14:textId="77777777">
            <w:pPr>
              <w:rPr>
                <w:rFonts w:ascii="Tahoma" w:hAnsi="Tahoma" w:cs="Tahoma"/>
                <w:sz w:val="18"/>
                <w:szCs w:val="18"/>
              </w:rPr>
            </w:pPr>
            <w:r w:rsidRPr="00173F04">
              <w:rPr>
                <w:rFonts w:ascii="Tahoma" w:hAnsi="Tahoma" w:cs="Tahoma"/>
                <w:sz w:val="18"/>
                <w:szCs w:val="18"/>
              </w:rPr>
              <w:t>Cooperative Law Enforcement Annual Operating Plan and Financial Plan</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076B3068" w14:textId="77777777">
            <w:pPr>
              <w:rPr>
                <w:rFonts w:ascii="Tahoma" w:hAnsi="Tahoma" w:cs="Tahoma"/>
                <w:sz w:val="18"/>
                <w:szCs w:val="18"/>
              </w:rPr>
            </w:pPr>
            <w:proofErr w:type="gramStart"/>
            <w:r w:rsidRPr="00173F04">
              <w:rPr>
                <w:rFonts w:ascii="Tahoma" w:hAnsi="Tahoma" w:cs="Tahoma"/>
                <w:sz w:val="18"/>
                <w:szCs w:val="18"/>
              </w:rPr>
              <w:t>Instrument</w:t>
            </w:r>
            <w:proofErr w:type="gramEnd"/>
            <w:r w:rsidRPr="00173F04">
              <w:rPr>
                <w:rFonts w:ascii="Tahoma" w:hAnsi="Tahoma" w:cs="Tahoma"/>
                <w:sz w:val="18"/>
                <w:szCs w:val="18"/>
              </w:rPr>
              <w:t xml:space="preserve"> provide stand-alone document to FS-1500-8 for annual operating and financial plans.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62CC7A5" w14:textId="77777777">
            <w:pPr>
              <w:rPr>
                <w:rFonts w:ascii="Tahoma" w:hAnsi="Tahoma" w:cs="Tahoma"/>
                <w:sz w:val="18"/>
                <w:szCs w:val="18"/>
              </w:rPr>
            </w:pPr>
            <w:r w:rsidRPr="00173F04">
              <w:rPr>
                <w:rFonts w:ascii="Tahoma" w:hAnsi="Tahoma" w:cs="Tahoma"/>
                <w:sz w:val="18"/>
                <w:szCs w:val="18"/>
              </w:rPr>
              <w:t>Cooperative Law Enforcement Act of August 10, 1971, (16 U.S.C. 551a, Pub. L. 92-82).</w:t>
            </w:r>
          </w:p>
        </w:tc>
      </w:tr>
      <w:tr w:rsidRPr="00173F04" w:rsidR="00C660E7" w:rsidTr="00534F24" w14:paraId="76DD2D8C"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1AC526B4" w14:textId="77777777">
            <w:pPr>
              <w:jc w:val="center"/>
              <w:rPr>
                <w:rFonts w:ascii="Tahoma" w:hAnsi="Tahoma" w:cs="Tahoma"/>
                <w:sz w:val="18"/>
                <w:szCs w:val="18"/>
              </w:rPr>
            </w:pPr>
            <w:r w:rsidRPr="00173F04">
              <w:rPr>
                <w:rFonts w:ascii="Tahoma" w:hAnsi="Tahoma" w:cs="Tahoma"/>
                <w:sz w:val="18"/>
                <w:szCs w:val="18"/>
              </w:rPr>
              <w:t>FS-1500-9</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186A90E6" w14:textId="77777777">
            <w:pPr>
              <w:rPr>
                <w:rFonts w:ascii="Tahoma" w:hAnsi="Tahoma" w:cs="Tahoma"/>
                <w:color w:val="000000"/>
                <w:sz w:val="18"/>
                <w:szCs w:val="18"/>
              </w:rPr>
            </w:pPr>
            <w:r w:rsidRPr="00173F04">
              <w:rPr>
                <w:rFonts w:ascii="Tahoma" w:hAnsi="Tahoma" w:cs="Tahoma"/>
                <w:color w:val="000000"/>
                <w:sz w:val="18"/>
                <w:szCs w:val="18"/>
              </w:rPr>
              <w:t xml:space="preserve">Cooperative Forest Road Agreement </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4B45824C" w14:textId="77777777">
            <w:pPr>
              <w:rPr>
                <w:rFonts w:ascii="Tahoma" w:hAnsi="Tahoma" w:cs="Tahoma"/>
                <w:color w:val="000000"/>
                <w:sz w:val="18"/>
                <w:szCs w:val="18"/>
              </w:rPr>
            </w:pPr>
            <w:r w:rsidRPr="00173F04">
              <w:rPr>
                <w:rFonts w:ascii="Tahoma" w:hAnsi="Tahoma" w:cs="Tahoma"/>
                <w:color w:val="000000"/>
                <w:sz w:val="18"/>
                <w:szCs w:val="18"/>
              </w:rPr>
              <w:t>Instrument used when the Forest Service and a Cooperator share an interest in working collaboratively on roads.</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44A48709" w14:textId="77777777">
            <w:pPr>
              <w:rPr>
                <w:rFonts w:ascii="Tahoma" w:hAnsi="Tahoma" w:cs="Tahoma"/>
                <w:sz w:val="18"/>
                <w:szCs w:val="18"/>
              </w:rPr>
            </w:pPr>
            <w:r w:rsidRPr="00173F04">
              <w:rPr>
                <w:rFonts w:ascii="Tahoma" w:hAnsi="Tahoma" w:cs="Tahoma"/>
                <w:sz w:val="18"/>
                <w:szCs w:val="18"/>
              </w:rPr>
              <w:t>National Forest Roads and Trails Act of October 13, 1964, (16 U.S.C. 532-538, Pub. L. 88-657) and the regulations issued by the Secretary of Agriculture.</w:t>
            </w:r>
          </w:p>
        </w:tc>
      </w:tr>
      <w:tr w:rsidRPr="00173F04" w:rsidR="00C660E7" w:rsidTr="00534F24" w14:paraId="37D792CF"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1E29466D" w14:textId="77777777">
            <w:pPr>
              <w:jc w:val="center"/>
              <w:rPr>
                <w:rFonts w:ascii="Tahoma" w:hAnsi="Tahoma" w:cs="Tahoma"/>
                <w:sz w:val="18"/>
                <w:szCs w:val="18"/>
              </w:rPr>
            </w:pPr>
            <w:r w:rsidRPr="00173F04">
              <w:rPr>
                <w:rFonts w:ascii="Tahoma" w:hAnsi="Tahoma" w:cs="Tahoma"/>
                <w:sz w:val="18"/>
                <w:szCs w:val="18"/>
              </w:rPr>
              <w:t>FS-1500-9A</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307F9319" w14:textId="77777777">
            <w:pPr>
              <w:rPr>
                <w:rFonts w:ascii="Tahoma" w:hAnsi="Tahoma" w:cs="Tahoma"/>
                <w:color w:val="000000"/>
                <w:sz w:val="18"/>
                <w:szCs w:val="18"/>
              </w:rPr>
            </w:pPr>
            <w:r w:rsidRPr="00173F04">
              <w:rPr>
                <w:rFonts w:ascii="Tahoma" w:hAnsi="Tahoma" w:cs="Tahoma"/>
                <w:color w:val="000000"/>
                <w:sz w:val="18"/>
                <w:szCs w:val="18"/>
              </w:rPr>
              <w:t>Road Project Agreement</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293AF535" w14:textId="77777777">
            <w:pPr>
              <w:rPr>
                <w:rFonts w:ascii="Tahoma" w:hAnsi="Tahoma" w:cs="Tahoma"/>
                <w:color w:val="000000"/>
                <w:sz w:val="18"/>
                <w:szCs w:val="18"/>
              </w:rPr>
            </w:pPr>
            <w:r w:rsidRPr="00173F04">
              <w:rPr>
                <w:rFonts w:ascii="Tahoma" w:hAnsi="Tahoma" w:cs="Tahoma"/>
                <w:color w:val="000000"/>
                <w:sz w:val="18"/>
                <w:szCs w:val="18"/>
              </w:rPr>
              <w:t>Instrument acts as a supplemental, funded agreement for FS-1500-9.</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55DDC4E6" w14:textId="77777777">
            <w:pPr>
              <w:rPr>
                <w:rFonts w:ascii="Tahoma" w:hAnsi="Tahoma" w:cs="Tahoma"/>
                <w:sz w:val="18"/>
                <w:szCs w:val="18"/>
              </w:rPr>
            </w:pPr>
            <w:r w:rsidRPr="00173F04">
              <w:rPr>
                <w:rFonts w:ascii="Tahoma" w:hAnsi="Tahoma" w:cs="Tahoma"/>
                <w:sz w:val="18"/>
                <w:szCs w:val="18"/>
              </w:rPr>
              <w:t>National Forest Roads and Trails Act of October 13, 1964, (16 U.S.C. 532-538, Pub. L. 88-657) and the regulations issued by the Secretary of Agriculture, and Secure Rural Schools and Community Self-Determination Act of 2000, Public Law 106-393, 16 U.S.C. 500, as reauthorized and amended, (When obligating SRC funds).</w:t>
            </w:r>
          </w:p>
        </w:tc>
      </w:tr>
      <w:tr w:rsidRPr="00173F04" w:rsidR="00C660E7" w:rsidTr="00534F24" w14:paraId="44FF67C3"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6427CE36" w14:textId="51C64F92">
            <w:pPr>
              <w:jc w:val="center"/>
              <w:rPr>
                <w:rFonts w:ascii="Tahoma" w:hAnsi="Tahoma" w:cs="Tahoma"/>
                <w:color w:val="000000"/>
                <w:sz w:val="18"/>
                <w:szCs w:val="18"/>
              </w:rPr>
            </w:pPr>
            <w:r w:rsidRPr="00173F04">
              <w:rPr>
                <w:rFonts w:ascii="Tahoma" w:hAnsi="Tahoma" w:cs="Tahoma"/>
                <w:color w:val="000000"/>
                <w:sz w:val="18"/>
                <w:szCs w:val="18"/>
              </w:rPr>
              <w:t>FS-1500-10</w:t>
            </w:r>
            <w:r w:rsidR="00534F24">
              <w:rPr>
                <w:rFonts w:ascii="Tahoma" w:hAnsi="Tahoma" w:cs="Tahoma"/>
                <w:color w:val="000000"/>
                <w:sz w:val="18"/>
                <w:szCs w:val="18"/>
              </w:rPr>
              <w:t>0</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661EE49A" w14:textId="520CD852">
            <w:pPr>
              <w:rPr>
                <w:rFonts w:ascii="Tahoma" w:hAnsi="Tahoma" w:cs="Tahoma"/>
                <w:sz w:val="18"/>
                <w:szCs w:val="18"/>
              </w:rPr>
            </w:pPr>
            <w:r w:rsidRPr="00173F04">
              <w:rPr>
                <w:rFonts w:ascii="Tahoma" w:hAnsi="Tahoma" w:cs="Tahoma"/>
                <w:sz w:val="18"/>
                <w:szCs w:val="18"/>
              </w:rPr>
              <w:t>Challenge Cost-Share Agreement</w:t>
            </w:r>
            <w:r w:rsidR="00534F24">
              <w:rPr>
                <w:rFonts w:ascii="Tahoma" w:hAnsi="Tahoma" w:cs="Tahoma"/>
                <w:sz w:val="18"/>
                <w:szCs w:val="18"/>
              </w:rPr>
              <w:t xml:space="preserve">, </w:t>
            </w:r>
            <w:r w:rsidRPr="00173F04" w:rsidR="00534F24">
              <w:rPr>
                <w:rFonts w:ascii="Tahoma" w:hAnsi="Tahoma" w:cs="Tahoma"/>
                <w:color w:val="000000"/>
                <w:sz w:val="18"/>
                <w:szCs w:val="18"/>
              </w:rPr>
              <w:t>Cost-Reimbursable Agreement</w:t>
            </w:r>
            <w:r w:rsidR="00534F24">
              <w:rPr>
                <w:rFonts w:ascii="Tahoma" w:hAnsi="Tahoma" w:cs="Tahoma"/>
                <w:color w:val="000000"/>
                <w:sz w:val="18"/>
                <w:szCs w:val="18"/>
              </w:rPr>
              <w:t xml:space="preserve">; </w:t>
            </w:r>
            <w:r w:rsidRPr="00173F04" w:rsidR="00534F24">
              <w:rPr>
                <w:rFonts w:ascii="Tahoma" w:hAnsi="Tahoma" w:cs="Tahoma"/>
                <w:color w:val="000000"/>
                <w:sz w:val="18"/>
                <w:szCs w:val="18"/>
              </w:rPr>
              <w:t>Cooperative Research and Development Agreement</w:t>
            </w:r>
            <w:r w:rsidR="00534F24">
              <w:rPr>
                <w:rFonts w:ascii="Tahoma" w:hAnsi="Tahoma" w:cs="Tahoma"/>
                <w:color w:val="000000"/>
                <w:sz w:val="18"/>
                <w:szCs w:val="18"/>
              </w:rPr>
              <w:t xml:space="preserve">; </w:t>
            </w:r>
            <w:r w:rsidRPr="00173F04" w:rsidR="00534F24">
              <w:rPr>
                <w:rFonts w:ascii="Tahoma" w:hAnsi="Tahoma" w:cs="Tahoma"/>
                <w:color w:val="000000"/>
                <w:sz w:val="18"/>
                <w:szCs w:val="18"/>
              </w:rPr>
              <w:t>Joint Venture Agreement</w:t>
            </w:r>
            <w:r w:rsidR="00892A64">
              <w:rPr>
                <w:rFonts w:ascii="Tahoma" w:hAnsi="Tahoma" w:cs="Tahoma"/>
                <w:color w:val="000000"/>
                <w:sz w:val="18"/>
                <w:szCs w:val="18"/>
              </w:rPr>
              <w:t xml:space="preserve">, </w:t>
            </w:r>
            <w:r w:rsidRPr="00173F04" w:rsidR="00892A64">
              <w:rPr>
                <w:rFonts w:ascii="Tahoma" w:hAnsi="Tahoma" w:cs="Tahoma"/>
                <w:color w:val="000000"/>
                <w:sz w:val="18"/>
                <w:szCs w:val="18"/>
              </w:rPr>
              <w:t>Memorandum of Understanding</w:t>
            </w:r>
            <w:r w:rsidR="00892A64">
              <w:rPr>
                <w:rFonts w:ascii="Tahoma" w:hAnsi="Tahoma" w:cs="Tahoma"/>
                <w:color w:val="000000"/>
                <w:sz w:val="18"/>
                <w:szCs w:val="18"/>
              </w:rPr>
              <w:t xml:space="preserve">; </w:t>
            </w:r>
            <w:r w:rsidRPr="00173F04" w:rsidR="00892A64">
              <w:rPr>
                <w:rFonts w:ascii="Tahoma" w:hAnsi="Tahoma" w:cs="Tahoma"/>
                <w:color w:val="000000"/>
                <w:sz w:val="18"/>
                <w:szCs w:val="18"/>
              </w:rPr>
              <w:t>Participating Agreement</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4A34D2DE" w14:textId="46E37A71">
            <w:pPr>
              <w:rPr>
                <w:rFonts w:ascii="Tahoma" w:hAnsi="Tahoma" w:cs="Tahoma"/>
                <w:sz w:val="18"/>
                <w:szCs w:val="18"/>
              </w:rPr>
            </w:pPr>
            <w:r w:rsidRPr="00173F04">
              <w:rPr>
                <w:rFonts w:ascii="Tahoma" w:hAnsi="Tahoma" w:cs="Tahoma"/>
                <w:sz w:val="18"/>
                <w:szCs w:val="18"/>
              </w:rPr>
              <w:t>Instrument used when Forest Service and Cooperator share mutual interests and benefit in the same qualitative way from the objective of the agreement.</w:t>
            </w:r>
            <w:r w:rsidR="00534F24">
              <w:rPr>
                <w:rFonts w:ascii="Tahoma" w:hAnsi="Tahoma" w:cs="Tahoma"/>
                <w:sz w:val="18"/>
                <w:szCs w:val="18"/>
              </w:rPr>
              <w:t xml:space="preserve">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678A7034" w14:textId="38C027B3">
            <w:pPr>
              <w:rPr>
                <w:rFonts w:ascii="Tahoma" w:hAnsi="Tahoma" w:cs="Tahoma"/>
                <w:sz w:val="18"/>
                <w:szCs w:val="18"/>
              </w:rPr>
            </w:pPr>
            <w:r w:rsidRPr="00173F04">
              <w:rPr>
                <w:rFonts w:ascii="Tahoma" w:hAnsi="Tahoma" w:cs="Tahoma"/>
                <w:sz w:val="18"/>
                <w:szCs w:val="18"/>
              </w:rPr>
              <w:t>1. Interior and Related Agencies Appropriations Act of 1992, (Pub. L. 102-154) and as amended. 2. Secure Rural Schools and Community Self-Determination Act of 2000, Public Law 106-393, 16 U.S.C. 500, as reauthorized and amended.</w:t>
            </w:r>
            <w:r w:rsidR="00534F24">
              <w:rPr>
                <w:rFonts w:ascii="Tahoma" w:hAnsi="Tahoma" w:cs="Tahoma"/>
                <w:sz w:val="18"/>
                <w:szCs w:val="18"/>
              </w:rPr>
              <w:t xml:space="preserve"> </w:t>
            </w:r>
            <w:r w:rsidRPr="00173F04" w:rsidR="00534F24">
              <w:rPr>
                <w:rFonts w:ascii="Tahoma" w:hAnsi="Tahoma" w:cs="Tahoma"/>
                <w:sz w:val="18"/>
                <w:szCs w:val="18"/>
              </w:rPr>
              <w:t>National Agricultural Research, Extension, and Teaching Policy Act of 1977, (Pub. L. 95-113), as amended by the Food Security Act of 1985, (7 U.S.C. 3318, and 3319, Pub. L. 99-198) and further amended by Public Law 105-198.</w:t>
            </w:r>
            <w:r w:rsidR="00534F24">
              <w:rPr>
                <w:rFonts w:ascii="Tahoma" w:hAnsi="Tahoma" w:cs="Tahoma"/>
                <w:sz w:val="18"/>
                <w:szCs w:val="18"/>
              </w:rPr>
              <w:t xml:space="preserve">  </w:t>
            </w:r>
            <w:r w:rsidRPr="00173F04" w:rsidR="00534F24">
              <w:rPr>
                <w:rFonts w:ascii="Tahoma" w:hAnsi="Tahoma" w:cs="Tahoma"/>
                <w:sz w:val="18"/>
                <w:szCs w:val="18"/>
              </w:rPr>
              <w:t>Federal Technology Transfer Act of 1986 (15 U.S.C. § 3710a).</w:t>
            </w:r>
            <w:r w:rsidR="00892A64">
              <w:rPr>
                <w:rFonts w:ascii="Tahoma" w:hAnsi="Tahoma" w:cs="Tahoma"/>
                <w:sz w:val="18"/>
                <w:szCs w:val="18"/>
              </w:rPr>
              <w:t xml:space="preserve"> </w:t>
            </w:r>
            <w:r w:rsidRPr="00173F04" w:rsidR="00892A64">
              <w:rPr>
                <w:rFonts w:ascii="Tahoma" w:hAnsi="Tahoma" w:cs="Tahoma"/>
                <w:sz w:val="18"/>
                <w:szCs w:val="18"/>
              </w:rPr>
              <w:t xml:space="preserve">1. Cooperative Funds and Deposits Act of December 12, 1975, </w:t>
            </w:r>
            <w:proofErr w:type="spellStart"/>
            <w:r w:rsidRPr="00173F04" w:rsidR="00892A64">
              <w:rPr>
                <w:rFonts w:ascii="Tahoma" w:hAnsi="Tahoma" w:cs="Tahoma"/>
                <w:sz w:val="18"/>
                <w:szCs w:val="18"/>
              </w:rPr>
              <w:t>Pub.L</w:t>
            </w:r>
            <w:proofErr w:type="spellEnd"/>
            <w:r w:rsidRPr="00173F04" w:rsidR="00892A64">
              <w:rPr>
                <w:rFonts w:ascii="Tahoma" w:hAnsi="Tahoma" w:cs="Tahoma"/>
                <w:sz w:val="18"/>
                <w:szCs w:val="18"/>
              </w:rPr>
              <w:t>. 94-148, 16 U.S.C. 565a1 – a3, as amended. 2. Wyden Amendment (Public Law 105-277, Section 323 as amended by Public Law 109-54, Section 434, and permanently authorized by Public Law 111-11, Section 3001). 3. Secure Rural Schools and Community Self-Determination Act of 2000, Public Law 106-393, 16 U.S.C. 500, as reauthorized and amended.</w:t>
            </w:r>
          </w:p>
        </w:tc>
      </w:tr>
      <w:tr w:rsidRPr="00173F04" w:rsidR="00C660E7" w:rsidTr="00534F24" w14:paraId="2E4946F9"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4C583429" w14:textId="77777777">
            <w:pPr>
              <w:jc w:val="center"/>
              <w:rPr>
                <w:rFonts w:ascii="Tahoma" w:hAnsi="Tahoma" w:cs="Tahoma"/>
                <w:color w:val="000000"/>
                <w:sz w:val="18"/>
                <w:szCs w:val="18"/>
              </w:rPr>
            </w:pPr>
            <w:r w:rsidRPr="00173F04">
              <w:rPr>
                <w:rFonts w:ascii="Tahoma" w:hAnsi="Tahoma" w:cs="Tahoma"/>
                <w:color w:val="000000"/>
                <w:sz w:val="18"/>
                <w:szCs w:val="18"/>
              </w:rPr>
              <w:t>FS-1500-11</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6ED5DC36" w14:textId="77777777">
            <w:pPr>
              <w:rPr>
                <w:rFonts w:ascii="Tahoma" w:hAnsi="Tahoma" w:cs="Tahoma"/>
                <w:sz w:val="18"/>
                <w:szCs w:val="18"/>
              </w:rPr>
            </w:pPr>
            <w:r w:rsidRPr="00173F04">
              <w:rPr>
                <w:rFonts w:ascii="Tahoma" w:hAnsi="Tahoma" w:cs="Tahoma"/>
                <w:sz w:val="18"/>
                <w:szCs w:val="18"/>
              </w:rPr>
              <w:t>Collection Agreement</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1D6E0339" w14:textId="77777777">
            <w:pPr>
              <w:rPr>
                <w:rFonts w:ascii="Tahoma" w:hAnsi="Tahoma" w:cs="Tahoma"/>
                <w:sz w:val="18"/>
                <w:szCs w:val="18"/>
              </w:rPr>
            </w:pPr>
            <w:r w:rsidRPr="00173F04">
              <w:rPr>
                <w:rFonts w:ascii="Tahoma" w:hAnsi="Tahoma" w:cs="Tahoma"/>
                <w:sz w:val="18"/>
                <w:szCs w:val="18"/>
              </w:rPr>
              <w:t>Instrument used to accept money, equipment, property, or products from a non-Federal party to carry out a purpose authorized by law.</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207E6213" w14:textId="77777777">
            <w:pPr>
              <w:rPr>
                <w:rFonts w:ascii="Tahoma" w:hAnsi="Tahoma" w:cs="Tahoma"/>
                <w:sz w:val="18"/>
                <w:szCs w:val="18"/>
              </w:rPr>
            </w:pPr>
            <w:r w:rsidRPr="00173F04">
              <w:rPr>
                <w:rFonts w:ascii="Tahoma" w:hAnsi="Tahoma" w:cs="Tahoma"/>
                <w:sz w:val="18"/>
                <w:szCs w:val="18"/>
              </w:rPr>
              <w:t>1. Cooperative Funds Act of June 30, 1914 (16 U.S.C. 498 as amended by Pub. L. 104-127). 2. Granger-</w:t>
            </w:r>
            <w:proofErr w:type="spellStart"/>
            <w:r w:rsidRPr="00173F04">
              <w:rPr>
                <w:rFonts w:ascii="Tahoma" w:hAnsi="Tahoma" w:cs="Tahoma"/>
                <w:sz w:val="18"/>
                <w:szCs w:val="18"/>
              </w:rPr>
              <w:t>Thye</w:t>
            </w:r>
            <w:proofErr w:type="spellEnd"/>
            <w:r w:rsidRPr="00173F04">
              <w:rPr>
                <w:rFonts w:ascii="Tahoma" w:hAnsi="Tahoma" w:cs="Tahoma"/>
                <w:sz w:val="18"/>
                <w:szCs w:val="18"/>
              </w:rPr>
              <w:t xml:space="preserve"> Act of April 24, 1950 (16 USC 572).</w:t>
            </w:r>
          </w:p>
          <w:p w:rsidRPr="00173F04" w:rsidR="00C660E7" w:rsidP="00CA7A8F" w:rsidRDefault="00C660E7" w14:paraId="2B852781" w14:textId="77777777">
            <w:pPr>
              <w:rPr>
                <w:rFonts w:ascii="Tahoma" w:hAnsi="Tahoma" w:cs="Tahoma"/>
                <w:sz w:val="18"/>
                <w:szCs w:val="18"/>
              </w:rPr>
            </w:pPr>
            <w:r w:rsidRPr="00173F04">
              <w:rPr>
                <w:rFonts w:ascii="Tahoma" w:hAnsi="Tahoma" w:cs="Tahoma"/>
                <w:sz w:val="18"/>
                <w:szCs w:val="18"/>
              </w:rPr>
              <w:t>3. Forest and Rangeland Renewable Resources Research Act of 1978, as amended. 4. Intergovernmental Cooperation Act of 1968, as amended.</w:t>
            </w:r>
          </w:p>
        </w:tc>
      </w:tr>
      <w:tr w:rsidRPr="00173F04" w:rsidR="00C660E7" w:rsidTr="00534F24" w14:paraId="221F6436"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4C348065" w14:textId="77777777">
            <w:pPr>
              <w:jc w:val="center"/>
              <w:rPr>
                <w:rFonts w:ascii="Tahoma" w:hAnsi="Tahoma" w:cs="Tahoma"/>
                <w:color w:val="000000"/>
                <w:sz w:val="18"/>
                <w:szCs w:val="18"/>
              </w:rPr>
            </w:pPr>
            <w:r w:rsidRPr="00173F04">
              <w:rPr>
                <w:rFonts w:ascii="Tahoma" w:hAnsi="Tahoma" w:cs="Tahoma"/>
                <w:color w:val="000000"/>
                <w:sz w:val="18"/>
                <w:szCs w:val="18"/>
              </w:rPr>
              <w:t>FS-1500-11A</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152E768A" w14:textId="77777777">
            <w:pPr>
              <w:rPr>
                <w:rFonts w:ascii="Tahoma" w:hAnsi="Tahoma" w:cs="Tahoma"/>
                <w:sz w:val="18"/>
                <w:szCs w:val="18"/>
              </w:rPr>
            </w:pPr>
            <w:r w:rsidRPr="00173F04">
              <w:rPr>
                <w:rFonts w:ascii="Tahoma" w:hAnsi="Tahoma" w:cs="Tahoma"/>
                <w:sz w:val="18"/>
                <w:szCs w:val="18"/>
              </w:rPr>
              <w:t>Reimbursable Collection Agreement, Rocky Mountain Elk Foundation</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286496D" w14:textId="77777777">
            <w:pPr>
              <w:rPr>
                <w:rFonts w:ascii="Tahoma" w:hAnsi="Tahoma" w:cs="Tahoma"/>
                <w:sz w:val="18"/>
                <w:szCs w:val="18"/>
              </w:rPr>
            </w:pPr>
            <w:r w:rsidRPr="00173F04">
              <w:rPr>
                <w:rFonts w:ascii="Tahoma" w:hAnsi="Tahoma" w:cs="Tahoma"/>
                <w:sz w:val="18"/>
                <w:szCs w:val="18"/>
              </w:rPr>
              <w:t>Instrument used to accept money, equipment, property, or products from a non-Federal party to carry out a purpose authorized by law.</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64BBA466" w14:textId="77777777">
            <w:pPr>
              <w:rPr>
                <w:rFonts w:ascii="Tahoma" w:hAnsi="Tahoma" w:cs="Tahoma"/>
                <w:sz w:val="18"/>
                <w:szCs w:val="18"/>
              </w:rPr>
            </w:pPr>
            <w:r w:rsidRPr="00173F04">
              <w:rPr>
                <w:rFonts w:ascii="Tahoma" w:hAnsi="Tahoma" w:cs="Tahoma"/>
                <w:sz w:val="18"/>
                <w:szCs w:val="18"/>
              </w:rPr>
              <w:t>1. Cooperative Funds Act of June 30, 1914 (16 U.S.C. 498 as amended by Pub. L. 104-127). 2. Granger-</w:t>
            </w:r>
            <w:proofErr w:type="spellStart"/>
            <w:r w:rsidRPr="00173F04">
              <w:rPr>
                <w:rFonts w:ascii="Tahoma" w:hAnsi="Tahoma" w:cs="Tahoma"/>
                <w:sz w:val="18"/>
                <w:szCs w:val="18"/>
              </w:rPr>
              <w:t>Thye</w:t>
            </w:r>
            <w:proofErr w:type="spellEnd"/>
            <w:r w:rsidRPr="00173F04">
              <w:rPr>
                <w:rFonts w:ascii="Tahoma" w:hAnsi="Tahoma" w:cs="Tahoma"/>
                <w:sz w:val="18"/>
                <w:szCs w:val="18"/>
              </w:rPr>
              <w:t xml:space="preserve"> Act of April 24, 1950 (16 USC 572).</w:t>
            </w:r>
          </w:p>
          <w:p w:rsidRPr="00173F04" w:rsidR="00C660E7" w:rsidP="00CA7A8F" w:rsidRDefault="00C660E7" w14:paraId="0D9EDA0A" w14:textId="77777777">
            <w:pPr>
              <w:rPr>
                <w:rFonts w:ascii="Tahoma" w:hAnsi="Tahoma" w:cs="Tahoma"/>
                <w:sz w:val="18"/>
                <w:szCs w:val="18"/>
              </w:rPr>
            </w:pPr>
            <w:r w:rsidRPr="00173F04">
              <w:rPr>
                <w:rFonts w:ascii="Tahoma" w:hAnsi="Tahoma" w:cs="Tahoma"/>
                <w:sz w:val="18"/>
                <w:szCs w:val="18"/>
              </w:rPr>
              <w:t>3. Forest and Rangeland Renewable Resources Research Act of 1978, as amended. 4. Intergovernmental Cooperation Act of 1968, as amended.</w:t>
            </w:r>
          </w:p>
        </w:tc>
      </w:tr>
      <w:tr w:rsidRPr="00173F04" w:rsidR="00C660E7" w:rsidTr="00534F24" w14:paraId="159DA621"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29543666" w14:textId="77777777">
            <w:pPr>
              <w:jc w:val="center"/>
              <w:rPr>
                <w:rFonts w:ascii="Tahoma" w:hAnsi="Tahoma" w:cs="Tahoma"/>
                <w:color w:val="000000"/>
                <w:sz w:val="18"/>
                <w:szCs w:val="18"/>
              </w:rPr>
            </w:pPr>
            <w:r w:rsidRPr="00173F04">
              <w:rPr>
                <w:rFonts w:ascii="Tahoma" w:hAnsi="Tahoma" w:cs="Tahoma"/>
                <w:color w:val="000000"/>
                <w:sz w:val="18"/>
                <w:szCs w:val="18"/>
              </w:rPr>
              <w:t>FS-1500-11B</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1EB7A52C" w14:textId="77777777">
            <w:pPr>
              <w:rPr>
                <w:rFonts w:ascii="Tahoma" w:hAnsi="Tahoma" w:cs="Tahoma"/>
                <w:sz w:val="18"/>
                <w:szCs w:val="18"/>
              </w:rPr>
            </w:pPr>
            <w:r w:rsidRPr="00173F04">
              <w:rPr>
                <w:rFonts w:ascii="Tahoma" w:hAnsi="Tahoma" w:cs="Tahoma"/>
                <w:sz w:val="18"/>
                <w:szCs w:val="18"/>
              </w:rPr>
              <w:t>Advance Collection Agreement, Rocky Mountain Elk Foundation</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064852B8" w14:textId="77777777">
            <w:pPr>
              <w:rPr>
                <w:rFonts w:ascii="Tahoma" w:hAnsi="Tahoma" w:cs="Tahoma"/>
                <w:sz w:val="18"/>
                <w:szCs w:val="18"/>
              </w:rPr>
            </w:pPr>
            <w:r w:rsidRPr="00173F04">
              <w:rPr>
                <w:rFonts w:ascii="Tahoma" w:hAnsi="Tahoma" w:cs="Tahoma"/>
                <w:sz w:val="18"/>
                <w:szCs w:val="18"/>
              </w:rPr>
              <w:t>Instrument used to accept money, equipment, property, or products from a non-Federal party to carry out a purpose authorized by law.</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1F9A0622" w14:textId="77777777">
            <w:pPr>
              <w:rPr>
                <w:rFonts w:ascii="Tahoma" w:hAnsi="Tahoma" w:cs="Tahoma"/>
                <w:sz w:val="18"/>
                <w:szCs w:val="18"/>
              </w:rPr>
            </w:pPr>
            <w:r w:rsidRPr="00173F04">
              <w:rPr>
                <w:rFonts w:ascii="Tahoma" w:hAnsi="Tahoma" w:cs="Tahoma"/>
                <w:sz w:val="18"/>
                <w:szCs w:val="18"/>
              </w:rPr>
              <w:t>1. Cooperative Funds Act of June 30, 1914 (16 U.S.C. 498 as amended by Pub. L. 104-127). 2. Granger-</w:t>
            </w:r>
            <w:proofErr w:type="spellStart"/>
            <w:r w:rsidRPr="00173F04">
              <w:rPr>
                <w:rFonts w:ascii="Tahoma" w:hAnsi="Tahoma" w:cs="Tahoma"/>
                <w:sz w:val="18"/>
                <w:szCs w:val="18"/>
              </w:rPr>
              <w:t>Thye</w:t>
            </w:r>
            <w:proofErr w:type="spellEnd"/>
            <w:r w:rsidRPr="00173F04">
              <w:rPr>
                <w:rFonts w:ascii="Tahoma" w:hAnsi="Tahoma" w:cs="Tahoma"/>
                <w:sz w:val="18"/>
                <w:szCs w:val="18"/>
              </w:rPr>
              <w:t xml:space="preserve"> Act of April 24, 1950 (16 USC 572).</w:t>
            </w:r>
          </w:p>
          <w:p w:rsidRPr="00173F04" w:rsidR="00C660E7" w:rsidP="00CA7A8F" w:rsidRDefault="00C660E7" w14:paraId="72E9FD0C" w14:textId="77777777">
            <w:pPr>
              <w:rPr>
                <w:rFonts w:ascii="Tahoma" w:hAnsi="Tahoma" w:cs="Tahoma"/>
                <w:sz w:val="18"/>
                <w:szCs w:val="18"/>
              </w:rPr>
            </w:pPr>
            <w:r w:rsidRPr="00173F04">
              <w:rPr>
                <w:rFonts w:ascii="Tahoma" w:hAnsi="Tahoma" w:cs="Tahoma"/>
                <w:sz w:val="18"/>
                <w:szCs w:val="18"/>
              </w:rPr>
              <w:t>3. Forest and Rangeland Renewable Resources Research Act of 1978, as amended. 4. Intergovernmental Cooperation Act of 1968, as amended.</w:t>
            </w:r>
          </w:p>
        </w:tc>
      </w:tr>
      <w:tr w:rsidRPr="00173F04" w:rsidR="00C660E7" w:rsidTr="00534F24" w14:paraId="6DE9CBF5"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5BFB01B3" w14:textId="77777777">
            <w:pPr>
              <w:jc w:val="center"/>
              <w:rPr>
                <w:rFonts w:ascii="Tahoma" w:hAnsi="Tahoma" w:cs="Tahoma"/>
                <w:color w:val="000000"/>
                <w:sz w:val="18"/>
                <w:szCs w:val="18"/>
              </w:rPr>
            </w:pPr>
            <w:r w:rsidRPr="00173F04">
              <w:rPr>
                <w:rFonts w:ascii="Tahoma" w:hAnsi="Tahoma" w:cs="Tahoma"/>
                <w:color w:val="000000"/>
                <w:sz w:val="18"/>
                <w:szCs w:val="18"/>
              </w:rPr>
              <w:t>FS-1500-11C</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477D1555" w14:textId="77777777">
            <w:pPr>
              <w:rPr>
                <w:rFonts w:ascii="Tahoma" w:hAnsi="Tahoma" w:cs="Tahoma"/>
                <w:sz w:val="18"/>
                <w:szCs w:val="18"/>
              </w:rPr>
            </w:pPr>
            <w:r w:rsidRPr="00173F04">
              <w:rPr>
                <w:rFonts w:ascii="Tahoma" w:hAnsi="Tahoma" w:cs="Tahoma"/>
                <w:sz w:val="18"/>
                <w:szCs w:val="18"/>
              </w:rPr>
              <w:t>Collection Agreement- FERC</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24A82789" w14:textId="77777777">
            <w:pPr>
              <w:rPr>
                <w:rFonts w:ascii="Tahoma" w:hAnsi="Tahoma" w:cs="Tahoma"/>
                <w:sz w:val="18"/>
                <w:szCs w:val="18"/>
              </w:rPr>
            </w:pPr>
            <w:r w:rsidRPr="00173F04">
              <w:rPr>
                <w:rFonts w:ascii="Tahoma" w:hAnsi="Tahoma" w:cs="Tahoma"/>
                <w:sz w:val="18"/>
                <w:szCs w:val="18"/>
              </w:rPr>
              <w:t>Instrument used to accept money, equipment, property, or products to carry out a purpose authorized by law stemming from Hydropower Projects with Licenses issued by the Federal Energy Regulatory Commission (FERC).</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62017B73" w14:textId="77777777">
            <w:pPr>
              <w:rPr>
                <w:rFonts w:ascii="Tahoma" w:hAnsi="Tahoma" w:cs="Tahoma"/>
                <w:sz w:val="18"/>
                <w:szCs w:val="18"/>
              </w:rPr>
            </w:pPr>
            <w:r w:rsidRPr="00173F04">
              <w:rPr>
                <w:rFonts w:ascii="Tahoma" w:hAnsi="Tahoma" w:cs="Tahoma"/>
                <w:sz w:val="18"/>
                <w:szCs w:val="18"/>
              </w:rPr>
              <w:t>Granger-</w:t>
            </w:r>
            <w:proofErr w:type="spellStart"/>
            <w:r w:rsidRPr="00173F04">
              <w:rPr>
                <w:rFonts w:ascii="Tahoma" w:hAnsi="Tahoma" w:cs="Tahoma"/>
                <w:sz w:val="18"/>
                <w:szCs w:val="18"/>
              </w:rPr>
              <w:t>Thye</w:t>
            </w:r>
            <w:proofErr w:type="spellEnd"/>
            <w:r w:rsidRPr="00173F04">
              <w:rPr>
                <w:rFonts w:ascii="Tahoma" w:hAnsi="Tahoma" w:cs="Tahoma"/>
                <w:sz w:val="18"/>
                <w:szCs w:val="18"/>
              </w:rPr>
              <w:t xml:space="preserve"> Act of April 24, 1950, (16 U.S.C. 572).</w:t>
            </w:r>
          </w:p>
        </w:tc>
      </w:tr>
      <w:tr w:rsidRPr="00173F04" w:rsidR="00C660E7" w:rsidTr="00534F24" w14:paraId="1B0052FE"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37AD18F7" w14:textId="77777777">
            <w:pPr>
              <w:jc w:val="center"/>
              <w:rPr>
                <w:rFonts w:ascii="Tahoma" w:hAnsi="Tahoma" w:cs="Tahoma"/>
                <w:sz w:val="18"/>
                <w:szCs w:val="18"/>
              </w:rPr>
            </w:pPr>
            <w:r w:rsidRPr="00173F04">
              <w:rPr>
                <w:rFonts w:ascii="Tahoma" w:hAnsi="Tahoma" w:cs="Tahoma"/>
                <w:sz w:val="18"/>
                <w:szCs w:val="18"/>
              </w:rPr>
              <w:t>FS-1500-17A</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06A393ED" w14:textId="77777777">
            <w:pPr>
              <w:rPr>
                <w:rFonts w:ascii="Tahoma" w:hAnsi="Tahoma" w:cs="Tahoma"/>
                <w:color w:val="000000"/>
                <w:sz w:val="18"/>
                <w:szCs w:val="18"/>
              </w:rPr>
            </w:pPr>
            <w:r w:rsidRPr="00173F04">
              <w:rPr>
                <w:rFonts w:ascii="Tahoma" w:hAnsi="Tahoma" w:cs="Tahoma"/>
                <w:color w:val="000000"/>
                <w:sz w:val="18"/>
                <w:szCs w:val="18"/>
              </w:rPr>
              <w:t>Agreements Financial Plan (Long)</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4C6E968E" w14:textId="77777777">
            <w:pPr>
              <w:rPr>
                <w:rFonts w:ascii="Tahoma" w:hAnsi="Tahoma" w:cs="Tahoma"/>
                <w:color w:val="000000"/>
                <w:sz w:val="18"/>
                <w:szCs w:val="18"/>
              </w:rPr>
            </w:pPr>
            <w:r w:rsidRPr="00173F04">
              <w:rPr>
                <w:rFonts w:ascii="Tahoma" w:hAnsi="Tahoma" w:cs="Tahoma"/>
                <w:color w:val="000000"/>
                <w:sz w:val="18"/>
                <w:szCs w:val="18"/>
              </w:rPr>
              <w:t>Used by the Forest Service, for the benefit of both parties, to express the financial terms and conditions of the proposed partnership agreement or modification.</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4992ACE9" w14:textId="77777777">
            <w:pPr>
              <w:rPr>
                <w:rFonts w:ascii="Tahoma" w:hAnsi="Tahoma" w:cs="Tahoma"/>
                <w:sz w:val="18"/>
                <w:szCs w:val="18"/>
              </w:rPr>
            </w:pPr>
            <w:r w:rsidRPr="00173F04">
              <w:rPr>
                <w:rFonts w:ascii="Tahoma" w:hAnsi="Tahoma" w:cs="Tahoma"/>
                <w:sz w:val="18"/>
                <w:szCs w:val="18"/>
              </w:rPr>
              <w:t>Optional Format.</w:t>
            </w:r>
          </w:p>
        </w:tc>
      </w:tr>
      <w:tr w:rsidRPr="00173F04" w:rsidR="00C660E7" w:rsidTr="00534F24" w14:paraId="36E545B1"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767CA6C6" w14:textId="77777777">
            <w:pPr>
              <w:jc w:val="center"/>
              <w:rPr>
                <w:rFonts w:ascii="Tahoma" w:hAnsi="Tahoma" w:cs="Tahoma"/>
                <w:sz w:val="18"/>
                <w:szCs w:val="18"/>
              </w:rPr>
            </w:pPr>
            <w:r w:rsidRPr="00173F04">
              <w:rPr>
                <w:rFonts w:ascii="Tahoma" w:hAnsi="Tahoma" w:cs="Tahoma"/>
                <w:sz w:val="18"/>
                <w:szCs w:val="18"/>
              </w:rPr>
              <w:t xml:space="preserve">FS-1500-17B </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2716E53B" w14:textId="77777777">
            <w:pPr>
              <w:rPr>
                <w:rFonts w:ascii="Tahoma" w:hAnsi="Tahoma" w:cs="Tahoma"/>
                <w:color w:val="000000"/>
                <w:sz w:val="18"/>
                <w:szCs w:val="18"/>
              </w:rPr>
            </w:pPr>
            <w:r w:rsidRPr="00173F04">
              <w:rPr>
                <w:rFonts w:ascii="Tahoma" w:hAnsi="Tahoma" w:cs="Tahoma"/>
                <w:color w:val="000000"/>
                <w:sz w:val="18"/>
                <w:szCs w:val="18"/>
              </w:rPr>
              <w:t xml:space="preserve">Agreements Financial Plan (Short) </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464C01B" w14:textId="77777777">
            <w:pPr>
              <w:rPr>
                <w:rFonts w:ascii="Tahoma" w:hAnsi="Tahoma" w:cs="Tahoma"/>
                <w:color w:val="000000"/>
                <w:sz w:val="18"/>
                <w:szCs w:val="18"/>
              </w:rPr>
            </w:pPr>
            <w:r w:rsidRPr="00173F04">
              <w:rPr>
                <w:rFonts w:ascii="Tahoma" w:hAnsi="Tahoma" w:cs="Tahoma"/>
                <w:color w:val="000000"/>
                <w:sz w:val="18"/>
                <w:szCs w:val="18"/>
              </w:rPr>
              <w:t>Used by the Forest Service, for the benefit of both parties, to express the financial terms and conditions of the proposed partnership agreement or modification.</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182AA414" w14:textId="77777777">
            <w:pPr>
              <w:rPr>
                <w:rFonts w:ascii="Tahoma" w:hAnsi="Tahoma" w:cs="Tahoma"/>
                <w:sz w:val="18"/>
                <w:szCs w:val="18"/>
              </w:rPr>
            </w:pPr>
            <w:r w:rsidRPr="00173F04">
              <w:rPr>
                <w:rFonts w:ascii="Tahoma" w:hAnsi="Tahoma" w:cs="Tahoma"/>
                <w:sz w:val="18"/>
                <w:szCs w:val="18"/>
              </w:rPr>
              <w:t>Optional Format.</w:t>
            </w:r>
          </w:p>
        </w:tc>
      </w:tr>
      <w:tr w:rsidRPr="00173F04" w:rsidR="00C660E7" w:rsidTr="00534F24" w14:paraId="6D1E5236"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14AF7A82" w14:textId="77777777">
            <w:pPr>
              <w:jc w:val="center"/>
              <w:rPr>
                <w:rFonts w:ascii="Tahoma" w:hAnsi="Tahoma" w:cs="Tahoma"/>
                <w:sz w:val="18"/>
                <w:szCs w:val="18"/>
              </w:rPr>
            </w:pPr>
            <w:r w:rsidRPr="00173F04">
              <w:rPr>
                <w:rFonts w:ascii="Tahoma" w:hAnsi="Tahoma" w:cs="Tahoma"/>
                <w:sz w:val="18"/>
                <w:szCs w:val="18"/>
              </w:rPr>
              <w:t xml:space="preserve">FS-1500-17C </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2AFB9396" w14:textId="77777777">
            <w:pPr>
              <w:rPr>
                <w:rFonts w:ascii="Tahoma" w:hAnsi="Tahoma" w:cs="Tahoma"/>
                <w:color w:val="000000"/>
                <w:sz w:val="18"/>
                <w:szCs w:val="18"/>
              </w:rPr>
            </w:pPr>
            <w:r w:rsidRPr="00173F04">
              <w:rPr>
                <w:rFonts w:ascii="Tahoma" w:hAnsi="Tahoma" w:cs="Tahoma"/>
                <w:color w:val="000000"/>
                <w:sz w:val="18"/>
                <w:szCs w:val="18"/>
              </w:rPr>
              <w:t>Agreements Financial Plan (Medium Form)</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1059AA7A" w14:textId="77777777">
            <w:pPr>
              <w:rPr>
                <w:rFonts w:ascii="Tahoma" w:hAnsi="Tahoma" w:cs="Tahoma"/>
                <w:color w:val="000000"/>
                <w:sz w:val="18"/>
                <w:szCs w:val="18"/>
              </w:rPr>
            </w:pPr>
            <w:r w:rsidRPr="00173F04">
              <w:rPr>
                <w:rFonts w:ascii="Tahoma" w:hAnsi="Tahoma" w:cs="Tahoma"/>
                <w:color w:val="000000"/>
                <w:sz w:val="18"/>
                <w:szCs w:val="18"/>
              </w:rPr>
              <w:t xml:space="preserve">Development of a medium version of FS-1500-17a and FS-1500-17b.  </w:t>
            </w:r>
            <w:r w:rsidRPr="00173F04">
              <w:rPr>
                <w:rFonts w:ascii="Tahoma" w:hAnsi="Tahoma" w:cs="Tahoma"/>
                <w:i/>
                <w:iCs/>
                <w:color w:val="000000"/>
                <w:sz w:val="18"/>
                <w:szCs w:val="18"/>
              </w:rPr>
              <w:t xml:space="preserve">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5AEDBAA6" w14:textId="77777777">
            <w:pPr>
              <w:rPr>
                <w:rFonts w:ascii="Tahoma" w:hAnsi="Tahoma" w:cs="Tahoma"/>
                <w:sz w:val="18"/>
                <w:szCs w:val="18"/>
              </w:rPr>
            </w:pPr>
            <w:r w:rsidRPr="00173F04">
              <w:rPr>
                <w:rFonts w:ascii="Tahoma" w:hAnsi="Tahoma" w:cs="Tahoma"/>
                <w:sz w:val="18"/>
                <w:szCs w:val="18"/>
              </w:rPr>
              <w:t>Optional Format.</w:t>
            </w:r>
          </w:p>
        </w:tc>
      </w:tr>
      <w:tr w:rsidRPr="00173F04" w:rsidR="00C660E7" w:rsidTr="00534F24" w14:paraId="34211AE2"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3F44CEA3" w14:textId="77777777">
            <w:pPr>
              <w:jc w:val="center"/>
              <w:rPr>
                <w:rFonts w:ascii="Tahoma" w:hAnsi="Tahoma" w:cs="Tahoma"/>
                <w:sz w:val="18"/>
                <w:szCs w:val="18"/>
              </w:rPr>
            </w:pPr>
            <w:r w:rsidRPr="00173F04">
              <w:rPr>
                <w:rFonts w:ascii="Tahoma" w:hAnsi="Tahoma" w:cs="Tahoma"/>
                <w:sz w:val="18"/>
                <w:szCs w:val="18"/>
              </w:rPr>
              <w:t>FS-1500-18</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4DB82825" w14:textId="77777777">
            <w:pPr>
              <w:rPr>
                <w:rFonts w:ascii="Tahoma" w:hAnsi="Tahoma" w:cs="Tahoma"/>
                <w:color w:val="000000"/>
                <w:sz w:val="18"/>
                <w:szCs w:val="18"/>
              </w:rPr>
            </w:pPr>
            <w:r w:rsidRPr="00173F04">
              <w:rPr>
                <w:rFonts w:ascii="Tahoma" w:hAnsi="Tahoma" w:cs="Tahoma"/>
                <w:color w:val="000000"/>
                <w:sz w:val="18"/>
                <w:szCs w:val="18"/>
              </w:rPr>
              <w:t xml:space="preserve">Collection Agreement Financial Plan </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2CE8E09E" w14:textId="77777777">
            <w:pPr>
              <w:rPr>
                <w:rFonts w:ascii="Tahoma" w:hAnsi="Tahoma" w:cs="Tahoma"/>
                <w:color w:val="000000"/>
                <w:sz w:val="18"/>
                <w:szCs w:val="18"/>
              </w:rPr>
            </w:pPr>
            <w:r w:rsidRPr="00173F04">
              <w:rPr>
                <w:rFonts w:ascii="Tahoma" w:hAnsi="Tahoma" w:cs="Tahoma"/>
                <w:color w:val="000000"/>
                <w:sz w:val="18"/>
                <w:szCs w:val="18"/>
              </w:rPr>
              <w:t>Used by the Forest Service, for the benefit of both parties, to express the financial terms and conditions of the proposed collection agreement or modification.</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7CFDEAAE" w14:textId="77777777">
            <w:pPr>
              <w:rPr>
                <w:rFonts w:ascii="Tahoma" w:hAnsi="Tahoma" w:cs="Tahoma"/>
                <w:sz w:val="18"/>
                <w:szCs w:val="18"/>
              </w:rPr>
            </w:pPr>
            <w:r w:rsidRPr="00173F04">
              <w:rPr>
                <w:rFonts w:ascii="Tahoma" w:hAnsi="Tahoma" w:cs="Tahoma"/>
                <w:sz w:val="18"/>
                <w:szCs w:val="18"/>
              </w:rPr>
              <w:t>Optional Format.</w:t>
            </w:r>
          </w:p>
        </w:tc>
      </w:tr>
      <w:tr w:rsidRPr="00173F04" w:rsidR="00C660E7" w:rsidTr="00534F24" w14:paraId="65788816"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75112BBC" w14:textId="77777777">
            <w:pPr>
              <w:jc w:val="center"/>
              <w:rPr>
                <w:rFonts w:ascii="Tahoma" w:hAnsi="Tahoma" w:cs="Tahoma"/>
                <w:sz w:val="18"/>
                <w:szCs w:val="18"/>
              </w:rPr>
            </w:pPr>
            <w:r w:rsidRPr="00173F04">
              <w:rPr>
                <w:rFonts w:ascii="Tahoma" w:hAnsi="Tahoma" w:cs="Tahoma"/>
                <w:sz w:val="18"/>
                <w:szCs w:val="18"/>
              </w:rPr>
              <w:t>FS 1500-21</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2EC7D11F" w14:textId="77777777">
            <w:pPr>
              <w:rPr>
                <w:rFonts w:ascii="Tahoma" w:hAnsi="Tahoma" w:cs="Tahoma"/>
                <w:color w:val="000000"/>
                <w:sz w:val="18"/>
                <w:szCs w:val="18"/>
              </w:rPr>
            </w:pPr>
            <w:r w:rsidRPr="00173F04">
              <w:rPr>
                <w:rFonts w:ascii="Tahoma" w:hAnsi="Tahoma" w:cs="Tahoma"/>
                <w:color w:val="000000"/>
                <w:sz w:val="18"/>
                <w:szCs w:val="18"/>
              </w:rPr>
              <w:t>Master Stewardship Agreement</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42AE559F" w14:textId="77777777">
            <w:pPr>
              <w:rPr>
                <w:rFonts w:ascii="Tahoma" w:hAnsi="Tahoma" w:cs="Tahoma"/>
                <w:color w:val="000000"/>
                <w:sz w:val="18"/>
                <w:szCs w:val="18"/>
              </w:rPr>
            </w:pPr>
            <w:r w:rsidRPr="00173F04">
              <w:rPr>
                <w:rFonts w:ascii="Tahoma" w:hAnsi="Tahoma" w:cs="Tahoma"/>
                <w:color w:val="000000"/>
                <w:sz w:val="18"/>
                <w:szCs w:val="18"/>
              </w:rPr>
              <w:t xml:space="preserve">Instrument that establishes a mutual agreement between parties regarding a stewardship agreement.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51799EA" w14:textId="77777777">
            <w:pPr>
              <w:rPr>
                <w:rFonts w:ascii="Tahoma" w:hAnsi="Tahoma" w:cs="Tahoma"/>
                <w:sz w:val="18"/>
                <w:szCs w:val="18"/>
              </w:rPr>
            </w:pPr>
            <w:r w:rsidRPr="00173F04">
              <w:rPr>
                <w:rFonts w:ascii="Tahoma" w:hAnsi="Tahoma" w:cs="Tahoma"/>
                <w:sz w:val="18"/>
                <w:szCs w:val="18"/>
              </w:rPr>
              <w:t>Stewardship Authority, section 323 of Public Law 108-7, Consolidated Appropriations Resolution for Fiscal Year 2003, (16 U.S.C. 2140 Note), and as amended.</w:t>
            </w:r>
          </w:p>
        </w:tc>
      </w:tr>
      <w:tr w:rsidRPr="00173F04" w:rsidR="00C660E7" w:rsidTr="00534F24" w14:paraId="66422C6C"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5C09AB47" w14:textId="77777777">
            <w:pPr>
              <w:jc w:val="center"/>
              <w:rPr>
                <w:rFonts w:ascii="Tahoma" w:hAnsi="Tahoma" w:cs="Tahoma"/>
                <w:sz w:val="18"/>
                <w:szCs w:val="18"/>
              </w:rPr>
            </w:pPr>
            <w:r w:rsidRPr="00173F04">
              <w:rPr>
                <w:rFonts w:ascii="Tahoma" w:hAnsi="Tahoma" w:cs="Tahoma"/>
                <w:sz w:val="18"/>
                <w:szCs w:val="18"/>
              </w:rPr>
              <w:t>FS-1500-21A</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79FCA339" w14:textId="77777777">
            <w:pPr>
              <w:rPr>
                <w:rFonts w:ascii="Tahoma" w:hAnsi="Tahoma" w:cs="Tahoma"/>
                <w:color w:val="000000"/>
                <w:sz w:val="18"/>
                <w:szCs w:val="18"/>
              </w:rPr>
            </w:pPr>
            <w:r w:rsidRPr="00173F04">
              <w:rPr>
                <w:rFonts w:ascii="Tahoma" w:hAnsi="Tahoma" w:cs="Tahoma"/>
                <w:color w:val="000000"/>
                <w:sz w:val="18"/>
                <w:szCs w:val="18"/>
              </w:rPr>
              <w:t xml:space="preserve">Stewardship Agreement Supplemental Project Agreement </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6C0EB924" w14:textId="77777777">
            <w:pPr>
              <w:rPr>
                <w:rFonts w:ascii="Tahoma" w:hAnsi="Tahoma" w:cs="Tahoma"/>
                <w:color w:val="000000"/>
                <w:sz w:val="18"/>
                <w:szCs w:val="18"/>
              </w:rPr>
            </w:pPr>
            <w:r w:rsidRPr="00173F04">
              <w:rPr>
                <w:rFonts w:ascii="Tahoma" w:hAnsi="Tahoma" w:cs="Tahoma"/>
                <w:color w:val="000000"/>
                <w:sz w:val="18"/>
                <w:szCs w:val="18"/>
              </w:rPr>
              <w:t>Instrument that acts as a supplemental, funded agreement to a Master Stewardship Agreement.</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0BE1889A" w14:textId="77777777">
            <w:pPr>
              <w:rPr>
                <w:rFonts w:ascii="Tahoma" w:hAnsi="Tahoma" w:cs="Tahoma"/>
                <w:sz w:val="18"/>
                <w:szCs w:val="18"/>
              </w:rPr>
            </w:pPr>
            <w:r w:rsidRPr="00173F04">
              <w:rPr>
                <w:rFonts w:ascii="Tahoma" w:hAnsi="Tahoma" w:cs="Tahoma"/>
                <w:sz w:val="18"/>
                <w:szCs w:val="18"/>
              </w:rPr>
              <w:t>Stewardship Authority, section 323 of Public Law 108-7, Consolidated Appropriations Resolution for Fiscal Year 2003, (16 U.S.C. 2140 Note), and as amended.</w:t>
            </w:r>
          </w:p>
        </w:tc>
      </w:tr>
      <w:tr w:rsidRPr="00173F04" w:rsidR="00C660E7" w:rsidTr="00534F24" w14:paraId="7AE2B7BA" w14:textId="77777777">
        <w:trPr>
          <w:cantSplit/>
          <w:trHeight w:val="987"/>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13AF1915" w14:textId="77777777">
            <w:pPr>
              <w:jc w:val="center"/>
              <w:rPr>
                <w:rFonts w:ascii="Tahoma" w:hAnsi="Tahoma" w:cs="Tahoma"/>
                <w:sz w:val="18"/>
                <w:szCs w:val="18"/>
              </w:rPr>
            </w:pPr>
            <w:r w:rsidRPr="00173F04">
              <w:rPr>
                <w:rFonts w:ascii="Tahoma" w:hAnsi="Tahoma" w:cs="Tahoma"/>
                <w:sz w:val="18"/>
                <w:szCs w:val="18"/>
              </w:rPr>
              <w:t>FS-1500-21B</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3F61F90B" w14:textId="77777777">
            <w:pPr>
              <w:rPr>
                <w:rFonts w:ascii="Tahoma" w:hAnsi="Tahoma" w:cs="Tahoma"/>
                <w:color w:val="000000"/>
                <w:sz w:val="18"/>
                <w:szCs w:val="18"/>
              </w:rPr>
            </w:pPr>
            <w:r w:rsidRPr="00173F04">
              <w:rPr>
                <w:rFonts w:ascii="Tahoma" w:hAnsi="Tahoma" w:cs="Tahoma"/>
                <w:color w:val="000000"/>
                <w:sz w:val="18"/>
                <w:szCs w:val="18"/>
              </w:rPr>
              <w:t>Stewardship Agreement Financial Plan</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2C9C009A" w14:textId="77777777">
            <w:pPr>
              <w:rPr>
                <w:rFonts w:ascii="Tahoma" w:hAnsi="Tahoma" w:cs="Tahoma"/>
                <w:color w:val="000000"/>
                <w:sz w:val="18"/>
                <w:szCs w:val="18"/>
              </w:rPr>
            </w:pPr>
            <w:r w:rsidRPr="00173F04">
              <w:rPr>
                <w:rFonts w:ascii="Tahoma" w:hAnsi="Tahoma" w:cs="Tahoma"/>
                <w:color w:val="000000"/>
                <w:sz w:val="18"/>
                <w:szCs w:val="18"/>
              </w:rPr>
              <w:t>Instrument that documents the financial component of a Stewardship Agreement Supplemental Project Agreement.</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77CFD31B" w14:textId="77777777">
            <w:pPr>
              <w:rPr>
                <w:rFonts w:ascii="Tahoma" w:hAnsi="Tahoma" w:cs="Tahoma"/>
                <w:sz w:val="18"/>
                <w:szCs w:val="18"/>
              </w:rPr>
            </w:pPr>
            <w:r w:rsidRPr="00173F04">
              <w:rPr>
                <w:rFonts w:ascii="Tahoma" w:hAnsi="Tahoma" w:cs="Tahoma"/>
                <w:sz w:val="18"/>
                <w:szCs w:val="18"/>
              </w:rPr>
              <w:t>Optional Format.</w:t>
            </w:r>
          </w:p>
        </w:tc>
      </w:tr>
      <w:tr w:rsidRPr="00173F04" w:rsidR="00C660E7" w:rsidTr="00534F24" w14:paraId="6D7A1891"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66AF63C3" w14:textId="77777777">
            <w:pPr>
              <w:jc w:val="center"/>
              <w:rPr>
                <w:rFonts w:ascii="Tahoma" w:hAnsi="Tahoma" w:cs="Tahoma"/>
                <w:sz w:val="18"/>
                <w:szCs w:val="18"/>
              </w:rPr>
            </w:pPr>
            <w:r w:rsidRPr="00173F04">
              <w:rPr>
                <w:rFonts w:ascii="Tahoma" w:hAnsi="Tahoma" w:cs="Tahoma"/>
                <w:sz w:val="18"/>
                <w:szCs w:val="18"/>
              </w:rPr>
              <w:t>FS-1500-21C</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71932028" w14:textId="77777777">
            <w:pPr>
              <w:rPr>
                <w:rFonts w:ascii="Tahoma" w:hAnsi="Tahoma" w:cs="Tahoma"/>
                <w:color w:val="000000"/>
                <w:sz w:val="18"/>
                <w:szCs w:val="18"/>
              </w:rPr>
            </w:pPr>
            <w:r w:rsidRPr="00173F04">
              <w:rPr>
                <w:rFonts w:ascii="Tahoma" w:hAnsi="Tahoma" w:cs="Tahoma"/>
                <w:color w:val="000000"/>
                <w:sz w:val="18"/>
                <w:szCs w:val="18"/>
              </w:rPr>
              <w:t xml:space="preserve">Stewardship Agreement </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4458316" w14:textId="77777777">
            <w:pPr>
              <w:rPr>
                <w:rFonts w:ascii="Tahoma" w:hAnsi="Tahoma" w:cs="Tahoma"/>
                <w:color w:val="000000"/>
                <w:sz w:val="18"/>
                <w:szCs w:val="18"/>
              </w:rPr>
            </w:pPr>
            <w:r w:rsidRPr="00173F04">
              <w:rPr>
                <w:rFonts w:ascii="Tahoma" w:hAnsi="Tahoma" w:cs="Tahoma"/>
                <w:color w:val="000000"/>
                <w:sz w:val="18"/>
                <w:szCs w:val="18"/>
              </w:rPr>
              <w:t xml:space="preserve">Instrument that provides unique, project specific requirements for a stewardship agreement.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69C2B3D6" w14:textId="77777777">
            <w:pPr>
              <w:rPr>
                <w:rFonts w:ascii="Tahoma" w:hAnsi="Tahoma" w:cs="Tahoma"/>
                <w:sz w:val="18"/>
                <w:szCs w:val="18"/>
              </w:rPr>
            </w:pPr>
            <w:r w:rsidRPr="00173F04">
              <w:rPr>
                <w:rFonts w:ascii="Tahoma" w:hAnsi="Tahoma" w:cs="Tahoma"/>
                <w:sz w:val="18"/>
                <w:szCs w:val="18"/>
              </w:rPr>
              <w:t>Stewardship Authority, section 323 of Public Law 108-7, Consolidated Appropriations Resolution for Fiscal Year 2003, (16 U.S.C. 2140 Note), and as amended.</w:t>
            </w:r>
          </w:p>
        </w:tc>
      </w:tr>
      <w:tr w:rsidRPr="00173F04" w:rsidR="00C660E7" w:rsidTr="00534F24" w14:paraId="638AEF2D"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C660E7" w:rsidP="00CA7A8F" w:rsidRDefault="00C660E7" w14:paraId="000D6E3D" w14:textId="77777777">
            <w:pPr>
              <w:jc w:val="center"/>
              <w:rPr>
                <w:rFonts w:ascii="Tahoma" w:hAnsi="Tahoma" w:cs="Tahoma"/>
                <w:sz w:val="18"/>
                <w:szCs w:val="18"/>
              </w:rPr>
            </w:pPr>
            <w:r w:rsidRPr="00173F04">
              <w:rPr>
                <w:rFonts w:ascii="Tahoma" w:hAnsi="Tahoma" w:cs="Tahoma"/>
                <w:sz w:val="18"/>
                <w:szCs w:val="18"/>
              </w:rPr>
              <w:t>FS-1500-21D</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C660E7" w:rsidP="00CA7A8F" w:rsidRDefault="00C660E7" w14:paraId="1E4ABB81" w14:textId="77777777">
            <w:pPr>
              <w:rPr>
                <w:rFonts w:ascii="Tahoma" w:hAnsi="Tahoma" w:cs="Tahoma"/>
                <w:color w:val="000000"/>
                <w:sz w:val="18"/>
                <w:szCs w:val="18"/>
              </w:rPr>
            </w:pPr>
            <w:r w:rsidRPr="00173F04">
              <w:rPr>
                <w:rFonts w:ascii="Tahoma" w:hAnsi="Tahoma" w:cs="Tahoma"/>
                <w:color w:val="000000"/>
                <w:sz w:val="18"/>
                <w:szCs w:val="18"/>
              </w:rPr>
              <w:t>Stewardship Agreement (Short Form)</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4081730" w14:textId="77777777">
            <w:pPr>
              <w:rPr>
                <w:rFonts w:ascii="Tahoma" w:hAnsi="Tahoma" w:cs="Tahoma"/>
                <w:color w:val="000000"/>
                <w:sz w:val="18"/>
                <w:szCs w:val="18"/>
              </w:rPr>
            </w:pPr>
            <w:r w:rsidRPr="00173F04">
              <w:rPr>
                <w:rFonts w:ascii="Tahoma" w:hAnsi="Tahoma" w:cs="Tahoma"/>
                <w:color w:val="000000"/>
                <w:sz w:val="18"/>
                <w:szCs w:val="18"/>
              </w:rPr>
              <w:t xml:space="preserve">Instrument that establishes a mutual agreement between parties regarding a stewardship agreement.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C660E7" w:rsidP="00CA7A8F" w:rsidRDefault="00C660E7" w14:paraId="356E4CF4" w14:textId="77777777">
            <w:pPr>
              <w:rPr>
                <w:rFonts w:ascii="Tahoma" w:hAnsi="Tahoma" w:cs="Tahoma"/>
                <w:sz w:val="18"/>
                <w:szCs w:val="18"/>
              </w:rPr>
            </w:pPr>
            <w:r w:rsidRPr="00173F04">
              <w:rPr>
                <w:rFonts w:ascii="Tahoma" w:hAnsi="Tahoma" w:cs="Tahoma"/>
                <w:sz w:val="18"/>
                <w:szCs w:val="18"/>
              </w:rPr>
              <w:t>Stewardship Authority, section 323 of Public Law 108-7, Consolidated Appropriations Resolution for Fiscal Year 2003, (16 U.S.C. 2140 Note), and as amended.</w:t>
            </w:r>
          </w:p>
        </w:tc>
      </w:tr>
      <w:tr w:rsidRPr="00173F04" w:rsidR="00B77EBD" w:rsidTr="00023981" w14:paraId="78825604"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B77EBD" w:rsidP="00B77EBD" w:rsidRDefault="00B77EBD" w14:paraId="3F6D75F8" w14:textId="4A4BBD75">
            <w:pPr>
              <w:jc w:val="center"/>
              <w:rPr>
                <w:rFonts w:ascii="Tahoma" w:hAnsi="Tahoma" w:cs="Tahoma"/>
                <w:sz w:val="18"/>
                <w:szCs w:val="18"/>
              </w:rPr>
            </w:pPr>
            <w:r>
              <w:rPr>
                <w:rFonts w:ascii="Tahoma" w:hAnsi="Tahoma" w:cs="Tahoma"/>
                <w:sz w:val="18"/>
                <w:szCs w:val="18"/>
              </w:rPr>
              <w:t>FS-1500-36</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B77EBD" w:rsidP="00B77EBD" w:rsidRDefault="00B77EBD" w14:paraId="65538E72" w14:textId="162A1A0A">
            <w:pPr>
              <w:rPr>
                <w:rFonts w:ascii="Tahoma" w:hAnsi="Tahoma" w:cs="Tahoma"/>
                <w:color w:val="000000"/>
                <w:sz w:val="18"/>
                <w:szCs w:val="18"/>
              </w:rPr>
            </w:pPr>
            <w:r>
              <w:rPr>
                <w:rFonts w:ascii="Tahoma" w:hAnsi="Tahoma" w:cs="Tahoma"/>
                <w:color w:val="000000"/>
                <w:sz w:val="18"/>
                <w:szCs w:val="18"/>
              </w:rPr>
              <w:t>Good Neighbor Agreement</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B77EBD" w:rsidP="00B77EBD" w:rsidRDefault="00B77EBD" w14:paraId="518CA612" w14:textId="0C76BB3A">
            <w:pPr>
              <w:rPr>
                <w:rFonts w:ascii="Tahoma" w:hAnsi="Tahoma" w:cs="Tahoma"/>
                <w:color w:val="000000"/>
                <w:sz w:val="18"/>
                <w:szCs w:val="18"/>
              </w:rPr>
            </w:pPr>
            <w:r w:rsidRPr="00173F04">
              <w:rPr>
                <w:rFonts w:ascii="Tahoma" w:hAnsi="Tahoma" w:cs="Tahoma"/>
                <w:sz w:val="18"/>
                <w:szCs w:val="18"/>
              </w:rPr>
              <w:t xml:space="preserve">Instrument used when Forest Service and </w:t>
            </w:r>
            <w:r>
              <w:rPr>
                <w:rFonts w:ascii="Tahoma" w:hAnsi="Tahoma" w:cs="Tahoma"/>
                <w:sz w:val="18"/>
                <w:szCs w:val="18"/>
              </w:rPr>
              <w:t>either a State, County or Tribal partner agree to implement restoration projects on NFS lands that meet Forest Service</w:t>
            </w:r>
            <w:r w:rsidRPr="00173F04">
              <w:rPr>
                <w:rFonts w:ascii="Tahoma" w:hAnsi="Tahoma" w:cs="Tahoma"/>
                <w:sz w:val="18"/>
                <w:szCs w:val="18"/>
              </w:rPr>
              <w:t xml:space="preserve"> objective</w:t>
            </w:r>
            <w:r>
              <w:rPr>
                <w:rFonts w:ascii="Tahoma" w:hAnsi="Tahoma" w:cs="Tahoma"/>
                <w:sz w:val="18"/>
                <w:szCs w:val="18"/>
              </w:rPr>
              <w:t>s</w:t>
            </w:r>
            <w:r w:rsidRPr="00173F04">
              <w:rPr>
                <w:rFonts w:ascii="Tahoma" w:hAnsi="Tahoma" w:cs="Tahoma"/>
                <w:sz w:val="18"/>
                <w:szCs w:val="18"/>
              </w:rPr>
              <w:t xml:space="preserve"> of the agreement.</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tcPr>
          <w:p w:rsidRPr="00173F04" w:rsidR="00B77EBD" w:rsidP="00B77EBD" w:rsidRDefault="00B77EBD" w14:paraId="1BCBE7A5" w14:textId="4B29BA74">
            <w:pPr>
              <w:rPr>
                <w:rFonts w:ascii="Tahoma" w:hAnsi="Tahoma" w:cs="Tahoma"/>
                <w:sz w:val="18"/>
                <w:szCs w:val="18"/>
              </w:rPr>
            </w:pPr>
            <w:r w:rsidRPr="00173F04">
              <w:rPr>
                <w:rFonts w:ascii="Tahoma" w:hAnsi="Tahoma" w:cs="Tahoma"/>
                <w:sz w:val="18"/>
                <w:szCs w:val="18"/>
              </w:rPr>
              <w:t>Omnibus Appropriations Act of 2009, Public Law 111-8; FY 2005 Interior and related Agencies Appropriations Act, Public Law 108-447, 118 Stat. 3012, as amended by Consolidated Security, Disaster Assistance and Continuing Appropriations Act of 2009, Public Law 110-329, as amended by PL-111-88, Division A, Title IV, Section 422 of the Department of the Interior, Environment, and Related Agencies Appropriations Act, 2010. Authority extended for 5 years.</w:t>
            </w:r>
          </w:p>
        </w:tc>
      </w:tr>
      <w:tr w:rsidRPr="00173F04" w:rsidR="00B77EBD" w:rsidTr="00534F24" w14:paraId="66FFCE73" w14:textId="77777777">
        <w:trPr>
          <w:cantSplit/>
          <w:tblHeader/>
          <w:jc w:val="center"/>
        </w:trPr>
        <w:tc>
          <w:tcPr>
            <w:tcW w:w="9510" w:type="dxa"/>
            <w:gridSpan w:val="4"/>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B77EBD" w:rsidP="00B77EBD" w:rsidRDefault="00B77EBD" w14:paraId="64067693" w14:textId="77777777">
            <w:pPr>
              <w:rPr>
                <w:rFonts w:ascii="Tahoma" w:hAnsi="Tahoma" w:cs="Tahoma"/>
                <w:sz w:val="18"/>
                <w:szCs w:val="18"/>
              </w:rPr>
            </w:pPr>
          </w:p>
        </w:tc>
      </w:tr>
    </w:tbl>
    <w:p w:rsidRPr="00173F04" w:rsidR="00C660E7" w:rsidP="00C660E7" w:rsidRDefault="00C660E7" w14:paraId="7EA004F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iCs/>
          <w:sz w:val="22"/>
          <w:szCs w:val="22"/>
        </w:rPr>
      </w:pPr>
    </w:p>
    <w:p w:rsidRPr="00E95C8E" w:rsidR="009D5643" w:rsidP="00C660E7" w:rsidRDefault="009D5643" w14:paraId="24521E78" w14:textId="77777777">
      <w:pPr>
        <w:spacing w:after="80"/>
        <w:ind w:left="360"/>
        <w:rPr>
          <w:rFonts w:ascii="Tahoma" w:hAnsi="Tahoma" w:cs="Tahoma"/>
          <w:b/>
          <w:bCs/>
          <w:iCs/>
          <w:sz w:val="22"/>
          <w:szCs w:val="22"/>
        </w:rPr>
      </w:pPr>
    </w:p>
    <w:sectPr w:rsidRPr="00E95C8E" w:rsidR="009D5643" w:rsidSect="00971DB1">
      <w:headerReference w:type="default" r:id="rId27"/>
      <w:footerReference w:type="default" r:id="rId28"/>
      <w:footerReference w:type="first" r:id="rId29"/>
      <w:type w:val="continuous"/>
      <w:pgSz w:w="12240" w:h="15840"/>
      <w:pgMar w:top="1440" w:right="1260" w:bottom="1440" w:left="1440" w:header="432" w:footer="43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15F9" w14:textId="77777777" w:rsidR="00AE7D14" w:rsidRDefault="00AE7D14">
      <w:r>
        <w:separator/>
      </w:r>
    </w:p>
  </w:endnote>
  <w:endnote w:type="continuationSeparator" w:id="0">
    <w:p w14:paraId="67B971B1" w14:textId="77777777" w:rsidR="00AE7D14" w:rsidRDefault="00AE7D14">
      <w:r>
        <w:continuationSeparator/>
      </w:r>
    </w:p>
  </w:endnote>
  <w:endnote w:type="continuationNotice" w:id="1">
    <w:p w14:paraId="7D7AD823" w14:textId="77777777" w:rsidR="00AE7D14" w:rsidRDefault="00AE7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D7B1" w14:textId="5D36F2A9" w:rsidR="00B0176C" w:rsidRPr="00E95C8E" w:rsidRDefault="00B0176C" w:rsidP="00E95C8E">
    <w:pPr>
      <w:pStyle w:val="Footer"/>
      <w:jc w:val="center"/>
      <w:rPr>
        <w:rFonts w:ascii="Tahoma" w:hAnsi="Tahoma" w:cs="Tahoma"/>
        <w:sz w:val="22"/>
        <w:szCs w:val="22"/>
      </w:rPr>
    </w:pPr>
    <w:r w:rsidRPr="00E95C8E">
      <w:rPr>
        <w:rFonts w:ascii="Tahoma" w:hAnsi="Tahoma" w:cs="Tahoma"/>
        <w:sz w:val="22"/>
        <w:szCs w:val="22"/>
      </w:rPr>
      <w:t xml:space="preserve">Page </w:t>
    </w:r>
    <w:r w:rsidRPr="00E95C8E">
      <w:rPr>
        <w:rFonts w:ascii="Tahoma" w:hAnsi="Tahoma" w:cs="Tahoma"/>
        <w:b/>
        <w:bCs/>
        <w:sz w:val="22"/>
        <w:szCs w:val="22"/>
      </w:rPr>
      <w:fldChar w:fldCharType="begin"/>
    </w:r>
    <w:r w:rsidRPr="00E95C8E">
      <w:rPr>
        <w:rFonts w:ascii="Tahoma" w:hAnsi="Tahoma" w:cs="Tahoma"/>
        <w:b/>
        <w:bCs/>
        <w:sz w:val="22"/>
        <w:szCs w:val="22"/>
      </w:rPr>
      <w:instrText xml:space="preserve"> PAGE </w:instrText>
    </w:r>
    <w:r w:rsidRPr="00E95C8E">
      <w:rPr>
        <w:rFonts w:ascii="Tahoma" w:hAnsi="Tahoma" w:cs="Tahoma"/>
        <w:b/>
        <w:bCs/>
        <w:sz w:val="22"/>
        <w:szCs w:val="22"/>
      </w:rPr>
      <w:fldChar w:fldCharType="separate"/>
    </w:r>
    <w:r>
      <w:rPr>
        <w:rFonts w:ascii="Tahoma" w:hAnsi="Tahoma" w:cs="Tahoma"/>
        <w:b/>
        <w:bCs/>
        <w:noProof/>
        <w:sz w:val="22"/>
        <w:szCs w:val="22"/>
      </w:rPr>
      <w:t>20</w:t>
    </w:r>
    <w:r w:rsidRPr="00E95C8E">
      <w:rPr>
        <w:rFonts w:ascii="Tahoma" w:hAnsi="Tahoma" w:cs="Tahoma"/>
        <w:b/>
        <w:bCs/>
        <w:sz w:val="22"/>
        <w:szCs w:val="22"/>
      </w:rPr>
      <w:fldChar w:fldCharType="end"/>
    </w:r>
    <w:r w:rsidRPr="00E95C8E">
      <w:rPr>
        <w:rFonts w:ascii="Tahoma" w:hAnsi="Tahoma" w:cs="Tahoma"/>
        <w:sz w:val="22"/>
        <w:szCs w:val="22"/>
      </w:rPr>
      <w:t xml:space="preserve"> of </w:t>
    </w:r>
    <w:r w:rsidRPr="00E95C8E">
      <w:rPr>
        <w:rFonts w:ascii="Tahoma" w:hAnsi="Tahoma" w:cs="Tahoma"/>
        <w:b/>
        <w:bCs/>
        <w:sz w:val="22"/>
        <w:szCs w:val="22"/>
      </w:rPr>
      <w:fldChar w:fldCharType="begin"/>
    </w:r>
    <w:r w:rsidRPr="00E95C8E">
      <w:rPr>
        <w:rFonts w:ascii="Tahoma" w:hAnsi="Tahoma" w:cs="Tahoma"/>
        <w:b/>
        <w:bCs/>
        <w:sz w:val="22"/>
        <w:szCs w:val="22"/>
      </w:rPr>
      <w:instrText xml:space="preserve"> NUMPAGES  </w:instrText>
    </w:r>
    <w:r w:rsidRPr="00E95C8E">
      <w:rPr>
        <w:rFonts w:ascii="Tahoma" w:hAnsi="Tahoma" w:cs="Tahoma"/>
        <w:b/>
        <w:bCs/>
        <w:sz w:val="22"/>
        <w:szCs w:val="22"/>
      </w:rPr>
      <w:fldChar w:fldCharType="separate"/>
    </w:r>
    <w:r>
      <w:rPr>
        <w:rFonts w:ascii="Tahoma" w:hAnsi="Tahoma" w:cs="Tahoma"/>
        <w:b/>
        <w:bCs/>
        <w:noProof/>
        <w:sz w:val="22"/>
        <w:szCs w:val="22"/>
      </w:rPr>
      <w:t>32</w:t>
    </w:r>
    <w:r w:rsidRPr="00E95C8E">
      <w:rPr>
        <w:rFonts w:ascii="Tahoma" w:hAnsi="Tahoma" w:cs="Tahoma"/>
        <w:b/>
        <w:bCs/>
        <w:sz w:val="22"/>
        <w:szCs w:val="22"/>
      </w:rPr>
      <w:fldChar w:fldCharType="end"/>
    </w:r>
  </w:p>
  <w:p w14:paraId="5CA16E07" w14:textId="77777777" w:rsidR="00B0176C" w:rsidRDefault="00B01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16D45" w14:textId="771AAB2E" w:rsidR="00B0176C" w:rsidRPr="00E95C8E" w:rsidRDefault="00B0176C" w:rsidP="00E95C8E">
    <w:pPr>
      <w:pStyle w:val="Footer"/>
      <w:jc w:val="center"/>
      <w:rPr>
        <w:rFonts w:ascii="Tahoma" w:hAnsi="Tahoma" w:cs="Tahoma"/>
        <w:sz w:val="22"/>
        <w:szCs w:val="22"/>
      </w:rPr>
    </w:pPr>
    <w:r w:rsidRPr="00E95C8E">
      <w:rPr>
        <w:rFonts w:ascii="Tahoma" w:hAnsi="Tahoma" w:cs="Tahoma"/>
        <w:sz w:val="22"/>
        <w:szCs w:val="22"/>
      </w:rPr>
      <w:t xml:space="preserve">Page </w:t>
    </w:r>
    <w:r w:rsidRPr="00E95C8E">
      <w:rPr>
        <w:rFonts w:ascii="Tahoma" w:hAnsi="Tahoma" w:cs="Tahoma"/>
        <w:b/>
        <w:bCs/>
        <w:sz w:val="22"/>
        <w:szCs w:val="22"/>
      </w:rPr>
      <w:fldChar w:fldCharType="begin"/>
    </w:r>
    <w:r w:rsidRPr="00E95C8E">
      <w:rPr>
        <w:rFonts w:ascii="Tahoma" w:hAnsi="Tahoma" w:cs="Tahoma"/>
        <w:b/>
        <w:bCs/>
        <w:sz w:val="22"/>
        <w:szCs w:val="22"/>
      </w:rPr>
      <w:instrText xml:space="preserve"> PAGE </w:instrText>
    </w:r>
    <w:r w:rsidRPr="00E95C8E">
      <w:rPr>
        <w:rFonts w:ascii="Tahoma" w:hAnsi="Tahoma" w:cs="Tahoma"/>
        <w:b/>
        <w:bCs/>
        <w:sz w:val="22"/>
        <w:szCs w:val="22"/>
      </w:rPr>
      <w:fldChar w:fldCharType="separate"/>
    </w:r>
    <w:r>
      <w:rPr>
        <w:rFonts w:ascii="Tahoma" w:hAnsi="Tahoma" w:cs="Tahoma"/>
        <w:b/>
        <w:bCs/>
        <w:noProof/>
        <w:sz w:val="22"/>
        <w:szCs w:val="22"/>
      </w:rPr>
      <w:t>1</w:t>
    </w:r>
    <w:r w:rsidRPr="00E95C8E">
      <w:rPr>
        <w:rFonts w:ascii="Tahoma" w:hAnsi="Tahoma" w:cs="Tahoma"/>
        <w:b/>
        <w:bCs/>
        <w:sz w:val="22"/>
        <w:szCs w:val="22"/>
      </w:rPr>
      <w:fldChar w:fldCharType="end"/>
    </w:r>
    <w:r w:rsidRPr="00E95C8E">
      <w:rPr>
        <w:rFonts w:ascii="Tahoma" w:hAnsi="Tahoma" w:cs="Tahoma"/>
        <w:sz w:val="22"/>
        <w:szCs w:val="22"/>
      </w:rPr>
      <w:t xml:space="preserve"> of </w:t>
    </w:r>
    <w:r w:rsidRPr="00E95C8E">
      <w:rPr>
        <w:rFonts w:ascii="Tahoma" w:hAnsi="Tahoma" w:cs="Tahoma"/>
        <w:b/>
        <w:bCs/>
        <w:sz w:val="22"/>
        <w:szCs w:val="22"/>
      </w:rPr>
      <w:fldChar w:fldCharType="begin"/>
    </w:r>
    <w:r w:rsidRPr="00E95C8E">
      <w:rPr>
        <w:rFonts w:ascii="Tahoma" w:hAnsi="Tahoma" w:cs="Tahoma"/>
        <w:b/>
        <w:bCs/>
        <w:sz w:val="22"/>
        <w:szCs w:val="22"/>
      </w:rPr>
      <w:instrText xml:space="preserve"> NUMPAGES  </w:instrText>
    </w:r>
    <w:r w:rsidRPr="00E95C8E">
      <w:rPr>
        <w:rFonts w:ascii="Tahoma" w:hAnsi="Tahoma" w:cs="Tahoma"/>
        <w:b/>
        <w:bCs/>
        <w:sz w:val="22"/>
        <w:szCs w:val="22"/>
      </w:rPr>
      <w:fldChar w:fldCharType="separate"/>
    </w:r>
    <w:r>
      <w:rPr>
        <w:rFonts w:ascii="Tahoma" w:hAnsi="Tahoma" w:cs="Tahoma"/>
        <w:b/>
        <w:bCs/>
        <w:noProof/>
        <w:sz w:val="22"/>
        <w:szCs w:val="22"/>
      </w:rPr>
      <w:t>32</w:t>
    </w:r>
    <w:r w:rsidRPr="00E95C8E">
      <w:rPr>
        <w:rFonts w:ascii="Tahoma" w:hAnsi="Tahoma" w:cs="Tahoma"/>
        <w:b/>
        <w:bCs/>
        <w:sz w:val="22"/>
        <w:szCs w:val="22"/>
      </w:rPr>
      <w:fldChar w:fldCharType="end"/>
    </w:r>
  </w:p>
  <w:p w14:paraId="3B09EFD2" w14:textId="77777777" w:rsidR="00B0176C" w:rsidRDefault="00B0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7A728" w14:textId="77777777" w:rsidR="00AE7D14" w:rsidRDefault="00AE7D14">
      <w:r>
        <w:separator/>
      </w:r>
    </w:p>
  </w:footnote>
  <w:footnote w:type="continuationSeparator" w:id="0">
    <w:p w14:paraId="76A3A002" w14:textId="77777777" w:rsidR="00AE7D14" w:rsidRDefault="00AE7D14">
      <w:r>
        <w:continuationSeparator/>
      </w:r>
    </w:p>
  </w:footnote>
  <w:footnote w:type="continuationNotice" w:id="1">
    <w:p w14:paraId="3A1F8CA4" w14:textId="77777777" w:rsidR="00AE7D14" w:rsidRDefault="00AE7D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A733" w14:textId="6BC16F22" w:rsidR="00B0176C" w:rsidRPr="00E95C8E" w:rsidRDefault="00B0176C" w:rsidP="00E95C8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202</w:t>
    </w:r>
    <w:r w:rsidR="00D92861">
      <w:rPr>
        <w:rFonts w:ascii="Tahoma" w:hAnsi="Tahoma" w:cs="Tahoma"/>
        <w:b/>
        <w:bCs/>
        <w:sz w:val="28"/>
        <w:szCs w:val="28"/>
        <w:u w:val="single"/>
      </w:rPr>
      <w:t>2</w:t>
    </w:r>
    <w:r w:rsidRPr="00E95C8E">
      <w:rPr>
        <w:rFonts w:ascii="Tahoma" w:hAnsi="Tahoma" w:cs="Tahoma"/>
        <w:b/>
        <w:bCs/>
        <w:sz w:val="28"/>
        <w:szCs w:val="28"/>
        <w:u w:val="single"/>
      </w:rPr>
      <w:t xml:space="preserve"> Supporting Statement for OMB 0596-0217 </w:t>
    </w:r>
  </w:p>
  <w:p w14:paraId="0C8645EB" w14:textId="77777777" w:rsidR="00B0176C" w:rsidRPr="00E95C8E" w:rsidRDefault="00B0176C" w:rsidP="00E95C8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E95C8E">
      <w:rPr>
        <w:rFonts w:ascii="Tahoma" w:hAnsi="Tahoma" w:cs="Tahoma"/>
        <w:sz w:val="28"/>
        <w:szCs w:val="28"/>
      </w:rPr>
      <w:t xml:space="preserve">Federal and Non-Federal Financial Assistance Instruments </w:t>
    </w:r>
  </w:p>
  <w:p w14:paraId="1634FB8D" w14:textId="77777777" w:rsidR="00B0176C" w:rsidRDefault="00B01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5CDA91BC"/>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7096A848"/>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3020D9B"/>
    <w:multiLevelType w:val="multilevel"/>
    <w:tmpl w:val="38882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6D6C01"/>
    <w:multiLevelType w:val="hybridMultilevel"/>
    <w:tmpl w:val="CEF08D52"/>
    <w:lvl w:ilvl="0" w:tplc="48402116">
      <w:start w:val="1"/>
      <w:numFmt w:val="bullet"/>
      <w:lvlText w:val=""/>
      <w:lvlJc w:val="left"/>
      <w:pPr>
        <w:tabs>
          <w:tab w:val="num" w:pos="720"/>
        </w:tabs>
        <w:ind w:left="720" w:hanging="360"/>
      </w:pPr>
      <w:rPr>
        <w:rFonts w:ascii="Symbol" w:hAnsi="Symbol" w:hint="default"/>
        <w:sz w:val="20"/>
      </w:rPr>
    </w:lvl>
    <w:lvl w:ilvl="1" w:tplc="FA229448">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A5A28B3"/>
    <w:multiLevelType w:val="multilevel"/>
    <w:tmpl w:val="242C0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920F4"/>
    <w:multiLevelType w:val="hybridMultilevel"/>
    <w:tmpl w:val="E856B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6F5359"/>
    <w:multiLevelType w:val="hybridMultilevel"/>
    <w:tmpl w:val="54CEB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CF58E6"/>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F93CCF"/>
    <w:multiLevelType w:val="hybridMultilevel"/>
    <w:tmpl w:val="287801FE"/>
    <w:lvl w:ilvl="0" w:tplc="04090017">
      <w:start w:val="1"/>
      <w:numFmt w:val="lowerLetter"/>
      <w:lvlText w:val="%1)"/>
      <w:lvlJc w:val="left"/>
      <w:pPr>
        <w:ind w:left="1803" w:hanging="360"/>
      </w:pPr>
    </w:lvl>
    <w:lvl w:ilvl="1" w:tplc="04090019">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1" w15:restartNumberingAfterBreak="0">
    <w:nsid w:val="377B1C24"/>
    <w:multiLevelType w:val="hybridMultilevel"/>
    <w:tmpl w:val="7BDAE860"/>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12" w15:restartNumberingAfterBreak="0">
    <w:nsid w:val="37922BD7"/>
    <w:multiLevelType w:val="hybridMultilevel"/>
    <w:tmpl w:val="01068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8B5C1D"/>
    <w:multiLevelType w:val="hybridMultilevel"/>
    <w:tmpl w:val="409ADD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CB0C51"/>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605343"/>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3F7E98"/>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5F2D00"/>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45685A"/>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185F7C"/>
    <w:multiLevelType w:val="hybridMultilevel"/>
    <w:tmpl w:val="8812A368"/>
    <w:lvl w:ilvl="0" w:tplc="8BC0D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AD5D33"/>
    <w:multiLevelType w:val="hybridMultilevel"/>
    <w:tmpl w:val="80A6C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AB6E0B"/>
    <w:multiLevelType w:val="hybridMultilevel"/>
    <w:tmpl w:val="BFE6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C743C"/>
    <w:multiLevelType w:val="hybridMultilevel"/>
    <w:tmpl w:val="FACAA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CA5F93"/>
    <w:multiLevelType w:val="hybridMultilevel"/>
    <w:tmpl w:val="925C4540"/>
    <w:lvl w:ilvl="0" w:tplc="6E16C180">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rPr>
          <w:rFonts w:ascii="Times New Roman" w:eastAsia="Times New Roman" w:hAnsi="Times New Roman" w:cs="Times New Roman"/>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5"/>
  </w:num>
  <w:num w:numId="5">
    <w:abstractNumId w:val="24"/>
  </w:num>
  <w:num w:numId="6">
    <w:abstractNumId w:val="4"/>
  </w:num>
  <w:num w:numId="7">
    <w:abstractNumId w:val="18"/>
  </w:num>
  <w:num w:numId="8">
    <w:abstractNumId w:val="14"/>
  </w:num>
  <w:num w:numId="9">
    <w:abstractNumId w:val="9"/>
  </w:num>
  <w:num w:numId="10">
    <w:abstractNumId w:val="15"/>
  </w:num>
  <w:num w:numId="11">
    <w:abstractNumId w:val="17"/>
  </w:num>
  <w:num w:numId="12">
    <w:abstractNumId w:val="20"/>
  </w:num>
  <w:num w:numId="13">
    <w:abstractNumId w:val="19"/>
  </w:num>
  <w:num w:numId="14">
    <w:abstractNumId w:val="16"/>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10"/>
  </w:num>
  <w:num w:numId="18">
    <w:abstractNumId w:val="13"/>
  </w:num>
  <w:num w:numId="19">
    <w:abstractNumId w:val="11"/>
  </w:num>
  <w:num w:numId="20">
    <w:abstractNumId w:val="8"/>
  </w:num>
  <w:num w:numId="21">
    <w:abstractNumId w:val="7"/>
  </w:num>
  <w:num w:numId="22">
    <w:abstractNumId w:val="22"/>
  </w:num>
  <w:num w:numId="23">
    <w:abstractNumId w:val="12"/>
  </w:num>
  <w:num w:numId="24">
    <w:abstractNumId w:val="23"/>
  </w:num>
  <w:num w:numId="25">
    <w:abstractNumId w:val="6"/>
  </w:num>
  <w:num w:numId="26">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643"/>
    <w:rsid w:val="00004362"/>
    <w:rsid w:val="000112B0"/>
    <w:rsid w:val="00012041"/>
    <w:rsid w:val="00013E7C"/>
    <w:rsid w:val="00021E5B"/>
    <w:rsid w:val="000220F0"/>
    <w:rsid w:val="00023981"/>
    <w:rsid w:val="00025071"/>
    <w:rsid w:val="00026512"/>
    <w:rsid w:val="0004174E"/>
    <w:rsid w:val="00043B36"/>
    <w:rsid w:val="00043CAF"/>
    <w:rsid w:val="0005005F"/>
    <w:rsid w:val="000502CF"/>
    <w:rsid w:val="00051DC4"/>
    <w:rsid w:val="00052A55"/>
    <w:rsid w:val="00052C24"/>
    <w:rsid w:val="000625B4"/>
    <w:rsid w:val="00063823"/>
    <w:rsid w:val="0006614E"/>
    <w:rsid w:val="00066D89"/>
    <w:rsid w:val="000675AC"/>
    <w:rsid w:val="000676EB"/>
    <w:rsid w:val="00067A5E"/>
    <w:rsid w:val="000704AE"/>
    <w:rsid w:val="00071424"/>
    <w:rsid w:val="00071DFF"/>
    <w:rsid w:val="00072041"/>
    <w:rsid w:val="00073BDC"/>
    <w:rsid w:val="00074DFD"/>
    <w:rsid w:val="00075034"/>
    <w:rsid w:val="0007526F"/>
    <w:rsid w:val="00076BA1"/>
    <w:rsid w:val="00077934"/>
    <w:rsid w:val="00080DA8"/>
    <w:rsid w:val="00081DD1"/>
    <w:rsid w:val="00083231"/>
    <w:rsid w:val="000837FE"/>
    <w:rsid w:val="00086084"/>
    <w:rsid w:val="00086744"/>
    <w:rsid w:val="00092AB5"/>
    <w:rsid w:val="00093CC7"/>
    <w:rsid w:val="000940DA"/>
    <w:rsid w:val="000A068C"/>
    <w:rsid w:val="000A6918"/>
    <w:rsid w:val="000A777F"/>
    <w:rsid w:val="000B092E"/>
    <w:rsid w:val="000B3DD4"/>
    <w:rsid w:val="000B5A23"/>
    <w:rsid w:val="000B6CD9"/>
    <w:rsid w:val="000B75DB"/>
    <w:rsid w:val="000C05F8"/>
    <w:rsid w:val="000C11FA"/>
    <w:rsid w:val="000C1D52"/>
    <w:rsid w:val="000C2994"/>
    <w:rsid w:val="000C2E18"/>
    <w:rsid w:val="000C3B81"/>
    <w:rsid w:val="000C3C58"/>
    <w:rsid w:val="000C5324"/>
    <w:rsid w:val="000C64FE"/>
    <w:rsid w:val="000D0857"/>
    <w:rsid w:val="000D13E1"/>
    <w:rsid w:val="000D333D"/>
    <w:rsid w:val="000D350E"/>
    <w:rsid w:val="000D4A83"/>
    <w:rsid w:val="000D670C"/>
    <w:rsid w:val="000E3568"/>
    <w:rsid w:val="000E3676"/>
    <w:rsid w:val="000E3BA2"/>
    <w:rsid w:val="000E4CF4"/>
    <w:rsid w:val="000E512D"/>
    <w:rsid w:val="000E734C"/>
    <w:rsid w:val="000E79AC"/>
    <w:rsid w:val="000F4DC6"/>
    <w:rsid w:val="000F6BB9"/>
    <w:rsid w:val="000F7ECB"/>
    <w:rsid w:val="001021A3"/>
    <w:rsid w:val="00102A9F"/>
    <w:rsid w:val="00102BB8"/>
    <w:rsid w:val="0010476B"/>
    <w:rsid w:val="00105499"/>
    <w:rsid w:val="001069D3"/>
    <w:rsid w:val="00106C97"/>
    <w:rsid w:val="00110930"/>
    <w:rsid w:val="00112A11"/>
    <w:rsid w:val="0011572D"/>
    <w:rsid w:val="001164F0"/>
    <w:rsid w:val="001168C1"/>
    <w:rsid w:val="001176E3"/>
    <w:rsid w:val="00121B5E"/>
    <w:rsid w:val="001246C7"/>
    <w:rsid w:val="00125444"/>
    <w:rsid w:val="0013025C"/>
    <w:rsid w:val="00131367"/>
    <w:rsid w:val="0013411F"/>
    <w:rsid w:val="00135486"/>
    <w:rsid w:val="00140E13"/>
    <w:rsid w:val="00145CC8"/>
    <w:rsid w:val="00145E6F"/>
    <w:rsid w:val="00150208"/>
    <w:rsid w:val="00151E56"/>
    <w:rsid w:val="0015332E"/>
    <w:rsid w:val="0015467D"/>
    <w:rsid w:val="00154E2A"/>
    <w:rsid w:val="00156A59"/>
    <w:rsid w:val="001641D8"/>
    <w:rsid w:val="00164B32"/>
    <w:rsid w:val="0016507D"/>
    <w:rsid w:val="00165897"/>
    <w:rsid w:val="00167C10"/>
    <w:rsid w:val="00170D4C"/>
    <w:rsid w:val="00171EED"/>
    <w:rsid w:val="00173D3F"/>
    <w:rsid w:val="00174CF4"/>
    <w:rsid w:val="0017547E"/>
    <w:rsid w:val="0017745F"/>
    <w:rsid w:val="00177578"/>
    <w:rsid w:val="00180B95"/>
    <w:rsid w:val="001820C5"/>
    <w:rsid w:val="00182BFE"/>
    <w:rsid w:val="00186326"/>
    <w:rsid w:val="0018654B"/>
    <w:rsid w:val="00191D2C"/>
    <w:rsid w:val="00192EC4"/>
    <w:rsid w:val="00194166"/>
    <w:rsid w:val="00194240"/>
    <w:rsid w:val="00197F9A"/>
    <w:rsid w:val="001A277E"/>
    <w:rsid w:val="001A280E"/>
    <w:rsid w:val="001A28C0"/>
    <w:rsid w:val="001A2A1A"/>
    <w:rsid w:val="001A2AAE"/>
    <w:rsid w:val="001A4841"/>
    <w:rsid w:val="001B1187"/>
    <w:rsid w:val="001B1616"/>
    <w:rsid w:val="001B2E03"/>
    <w:rsid w:val="001B2EB9"/>
    <w:rsid w:val="001B32F1"/>
    <w:rsid w:val="001B68E3"/>
    <w:rsid w:val="001B7FFD"/>
    <w:rsid w:val="001C2162"/>
    <w:rsid w:val="001C3E58"/>
    <w:rsid w:val="001C74A0"/>
    <w:rsid w:val="001D33CA"/>
    <w:rsid w:val="001D477B"/>
    <w:rsid w:val="001D7BBD"/>
    <w:rsid w:val="001E02E4"/>
    <w:rsid w:val="001E2C19"/>
    <w:rsid w:val="001E36FB"/>
    <w:rsid w:val="001E52C5"/>
    <w:rsid w:val="001E5D4D"/>
    <w:rsid w:val="001E5DE8"/>
    <w:rsid w:val="001F109C"/>
    <w:rsid w:val="001F1EDE"/>
    <w:rsid w:val="001F27E3"/>
    <w:rsid w:val="001F3AB3"/>
    <w:rsid w:val="00200F55"/>
    <w:rsid w:val="0020255A"/>
    <w:rsid w:val="0020743C"/>
    <w:rsid w:val="00210994"/>
    <w:rsid w:val="00212CF9"/>
    <w:rsid w:val="002131B3"/>
    <w:rsid w:val="0021625E"/>
    <w:rsid w:val="002203E4"/>
    <w:rsid w:val="00220460"/>
    <w:rsid w:val="0022094B"/>
    <w:rsid w:val="002248D1"/>
    <w:rsid w:val="002252DE"/>
    <w:rsid w:val="002262FA"/>
    <w:rsid w:val="00232DC4"/>
    <w:rsid w:val="002343AD"/>
    <w:rsid w:val="00236FB6"/>
    <w:rsid w:val="00241151"/>
    <w:rsid w:val="00243C60"/>
    <w:rsid w:val="00244578"/>
    <w:rsid w:val="00250FB5"/>
    <w:rsid w:val="00253F43"/>
    <w:rsid w:val="00256098"/>
    <w:rsid w:val="002603B1"/>
    <w:rsid w:val="00263266"/>
    <w:rsid w:val="00264175"/>
    <w:rsid w:val="00270558"/>
    <w:rsid w:val="00273DA1"/>
    <w:rsid w:val="002761B5"/>
    <w:rsid w:val="002776CD"/>
    <w:rsid w:val="00281594"/>
    <w:rsid w:val="002827AC"/>
    <w:rsid w:val="002832BF"/>
    <w:rsid w:val="0028436D"/>
    <w:rsid w:val="00287627"/>
    <w:rsid w:val="00287AE7"/>
    <w:rsid w:val="00287C0D"/>
    <w:rsid w:val="002909D6"/>
    <w:rsid w:val="00290FEC"/>
    <w:rsid w:val="00292341"/>
    <w:rsid w:val="00292856"/>
    <w:rsid w:val="00292E74"/>
    <w:rsid w:val="002931B1"/>
    <w:rsid w:val="00295E0A"/>
    <w:rsid w:val="00297075"/>
    <w:rsid w:val="002A71A7"/>
    <w:rsid w:val="002A71EE"/>
    <w:rsid w:val="002B04E9"/>
    <w:rsid w:val="002B1E69"/>
    <w:rsid w:val="002B2CFD"/>
    <w:rsid w:val="002C06B0"/>
    <w:rsid w:val="002C29CC"/>
    <w:rsid w:val="002C7244"/>
    <w:rsid w:val="002C7331"/>
    <w:rsid w:val="002D0855"/>
    <w:rsid w:val="002D0A20"/>
    <w:rsid w:val="002D1C3C"/>
    <w:rsid w:val="002D1DD9"/>
    <w:rsid w:val="002D277C"/>
    <w:rsid w:val="002D2B95"/>
    <w:rsid w:val="002D5206"/>
    <w:rsid w:val="002E043E"/>
    <w:rsid w:val="002E46B4"/>
    <w:rsid w:val="002F03A3"/>
    <w:rsid w:val="002F199C"/>
    <w:rsid w:val="002F2162"/>
    <w:rsid w:val="002F3D83"/>
    <w:rsid w:val="002F70F0"/>
    <w:rsid w:val="00302677"/>
    <w:rsid w:val="00302E02"/>
    <w:rsid w:val="00303C8B"/>
    <w:rsid w:val="00305D47"/>
    <w:rsid w:val="003069E4"/>
    <w:rsid w:val="00310887"/>
    <w:rsid w:val="00313650"/>
    <w:rsid w:val="00314BB6"/>
    <w:rsid w:val="00314BDC"/>
    <w:rsid w:val="00314E3B"/>
    <w:rsid w:val="003172F5"/>
    <w:rsid w:val="003200F2"/>
    <w:rsid w:val="00321DFD"/>
    <w:rsid w:val="00322505"/>
    <w:rsid w:val="00324C6B"/>
    <w:rsid w:val="00324F0C"/>
    <w:rsid w:val="0032760B"/>
    <w:rsid w:val="0033019C"/>
    <w:rsid w:val="003335E8"/>
    <w:rsid w:val="003364A3"/>
    <w:rsid w:val="003419F8"/>
    <w:rsid w:val="00341C49"/>
    <w:rsid w:val="003450EC"/>
    <w:rsid w:val="00346117"/>
    <w:rsid w:val="00347A69"/>
    <w:rsid w:val="003505AF"/>
    <w:rsid w:val="00350958"/>
    <w:rsid w:val="00351CEC"/>
    <w:rsid w:val="00353504"/>
    <w:rsid w:val="00354465"/>
    <w:rsid w:val="00355778"/>
    <w:rsid w:val="00356615"/>
    <w:rsid w:val="00356739"/>
    <w:rsid w:val="0036073D"/>
    <w:rsid w:val="00360FF9"/>
    <w:rsid w:val="0036154A"/>
    <w:rsid w:val="00363676"/>
    <w:rsid w:val="0036645F"/>
    <w:rsid w:val="00371402"/>
    <w:rsid w:val="00372E0E"/>
    <w:rsid w:val="00374F79"/>
    <w:rsid w:val="0038344B"/>
    <w:rsid w:val="00384712"/>
    <w:rsid w:val="00384C7A"/>
    <w:rsid w:val="00385F9B"/>
    <w:rsid w:val="00386873"/>
    <w:rsid w:val="003915D0"/>
    <w:rsid w:val="003948AC"/>
    <w:rsid w:val="00395DA3"/>
    <w:rsid w:val="00395E02"/>
    <w:rsid w:val="003A0822"/>
    <w:rsid w:val="003A09B1"/>
    <w:rsid w:val="003A26C3"/>
    <w:rsid w:val="003A2A03"/>
    <w:rsid w:val="003A3DD2"/>
    <w:rsid w:val="003A3F8F"/>
    <w:rsid w:val="003A4E37"/>
    <w:rsid w:val="003A55CD"/>
    <w:rsid w:val="003A7B7F"/>
    <w:rsid w:val="003A7F2B"/>
    <w:rsid w:val="003A7F5E"/>
    <w:rsid w:val="003B1A6A"/>
    <w:rsid w:val="003B1D80"/>
    <w:rsid w:val="003B3D0F"/>
    <w:rsid w:val="003C09BF"/>
    <w:rsid w:val="003C3AA7"/>
    <w:rsid w:val="003C4BB2"/>
    <w:rsid w:val="003C7E5B"/>
    <w:rsid w:val="003D1ABD"/>
    <w:rsid w:val="003D358B"/>
    <w:rsid w:val="003D3827"/>
    <w:rsid w:val="003D39D5"/>
    <w:rsid w:val="003D3BDD"/>
    <w:rsid w:val="003D41F1"/>
    <w:rsid w:val="003D4BF5"/>
    <w:rsid w:val="003D6F6F"/>
    <w:rsid w:val="003E2D31"/>
    <w:rsid w:val="003E4032"/>
    <w:rsid w:val="003E55D2"/>
    <w:rsid w:val="003F07CF"/>
    <w:rsid w:val="003F1AF0"/>
    <w:rsid w:val="003F45E9"/>
    <w:rsid w:val="003F4664"/>
    <w:rsid w:val="00400762"/>
    <w:rsid w:val="0040723B"/>
    <w:rsid w:val="00411906"/>
    <w:rsid w:val="00413303"/>
    <w:rsid w:val="00415D90"/>
    <w:rsid w:val="00416550"/>
    <w:rsid w:val="0041674A"/>
    <w:rsid w:val="00416B89"/>
    <w:rsid w:val="00416C0E"/>
    <w:rsid w:val="00420191"/>
    <w:rsid w:val="00425CC7"/>
    <w:rsid w:val="00426F27"/>
    <w:rsid w:val="00426F8E"/>
    <w:rsid w:val="0042737A"/>
    <w:rsid w:val="00430B4F"/>
    <w:rsid w:val="00435719"/>
    <w:rsid w:val="0043574D"/>
    <w:rsid w:val="00440AC9"/>
    <w:rsid w:val="00444940"/>
    <w:rsid w:val="0044665D"/>
    <w:rsid w:val="00450793"/>
    <w:rsid w:val="00450D4C"/>
    <w:rsid w:val="00451210"/>
    <w:rsid w:val="004602D2"/>
    <w:rsid w:val="004618AF"/>
    <w:rsid w:val="00463B53"/>
    <w:rsid w:val="00463D06"/>
    <w:rsid w:val="00464175"/>
    <w:rsid w:val="00464A13"/>
    <w:rsid w:val="00465EAD"/>
    <w:rsid w:val="00471AD0"/>
    <w:rsid w:val="00474F02"/>
    <w:rsid w:val="0047570A"/>
    <w:rsid w:val="00477B4C"/>
    <w:rsid w:val="0048004E"/>
    <w:rsid w:val="004804F2"/>
    <w:rsid w:val="004834DB"/>
    <w:rsid w:val="00483A95"/>
    <w:rsid w:val="00486D02"/>
    <w:rsid w:val="00487706"/>
    <w:rsid w:val="00490254"/>
    <w:rsid w:val="00492C72"/>
    <w:rsid w:val="004940C4"/>
    <w:rsid w:val="0049418C"/>
    <w:rsid w:val="00496E37"/>
    <w:rsid w:val="00497086"/>
    <w:rsid w:val="004A3B3C"/>
    <w:rsid w:val="004A3CFA"/>
    <w:rsid w:val="004A481F"/>
    <w:rsid w:val="004B254E"/>
    <w:rsid w:val="004B2D2F"/>
    <w:rsid w:val="004B37DB"/>
    <w:rsid w:val="004B3B24"/>
    <w:rsid w:val="004B5836"/>
    <w:rsid w:val="004C1801"/>
    <w:rsid w:val="004C3DB3"/>
    <w:rsid w:val="004C3FCF"/>
    <w:rsid w:val="004C4505"/>
    <w:rsid w:val="004D15FE"/>
    <w:rsid w:val="004D1CC8"/>
    <w:rsid w:val="004D22B1"/>
    <w:rsid w:val="004D2952"/>
    <w:rsid w:val="004D3470"/>
    <w:rsid w:val="004D39A0"/>
    <w:rsid w:val="004D5107"/>
    <w:rsid w:val="004D5A6F"/>
    <w:rsid w:val="004D72BB"/>
    <w:rsid w:val="004E3A40"/>
    <w:rsid w:val="004E4220"/>
    <w:rsid w:val="004E4C95"/>
    <w:rsid w:val="004E5FF0"/>
    <w:rsid w:val="004E6606"/>
    <w:rsid w:val="004F2BB0"/>
    <w:rsid w:val="004F3524"/>
    <w:rsid w:val="004F473C"/>
    <w:rsid w:val="004F694C"/>
    <w:rsid w:val="005007FB"/>
    <w:rsid w:val="00500B54"/>
    <w:rsid w:val="005012FD"/>
    <w:rsid w:val="00504B59"/>
    <w:rsid w:val="00512034"/>
    <w:rsid w:val="00513418"/>
    <w:rsid w:val="005134A0"/>
    <w:rsid w:val="00522C9E"/>
    <w:rsid w:val="00531A92"/>
    <w:rsid w:val="00531FF0"/>
    <w:rsid w:val="0053270D"/>
    <w:rsid w:val="00533208"/>
    <w:rsid w:val="00533592"/>
    <w:rsid w:val="00533CF3"/>
    <w:rsid w:val="00534DC8"/>
    <w:rsid w:val="00534F24"/>
    <w:rsid w:val="00537E25"/>
    <w:rsid w:val="0054065E"/>
    <w:rsid w:val="00540EE1"/>
    <w:rsid w:val="00541C25"/>
    <w:rsid w:val="00542AC3"/>
    <w:rsid w:val="00546F46"/>
    <w:rsid w:val="00547AFC"/>
    <w:rsid w:val="0055284E"/>
    <w:rsid w:val="005531C7"/>
    <w:rsid w:val="0055499E"/>
    <w:rsid w:val="005554EE"/>
    <w:rsid w:val="00555A50"/>
    <w:rsid w:val="00557122"/>
    <w:rsid w:val="00561746"/>
    <w:rsid w:val="00561B09"/>
    <w:rsid w:val="005624AA"/>
    <w:rsid w:val="005630B0"/>
    <w:rsid w:val="00563250"/>
    <w:rsid w:val="005642F6"/>
    <w:rsid w:val="00565B3C"/>
    <w:rsid w:val="00571260"/>
    <w:rsid w:val="005719FA"/>
    <w:rsid w:val="005723FF"/>
    <w:rsid w:val="00572894"/>
    <w:rsid w:val="00572BFC"/>
    <w:rsid w:val="00573D82"/>
    <w:rsid w:val="005741E9"/>
    <w:rsid w:val="00581DC3"/>
    <w:rsid w:val="00583AD7"/>
    <w:rsid w:val="00595B36"/>
    <w:rsid w:val="005969C6"/>
    <w:rsid w:val="00596CFD"/>
    <w:rsid w:val="005A0837"/>
    <w:rsid w:val="005A1920"/>
    <w:rsid w:val="005A2106"/>
    <w:rsid w:val="005B1234"/>
    <w:rsid w:val="005B3A63"/>
    <w:rsid w:val="005B4A01"/>
    <w:rsid w:val="005B4EB8"/>
    <w:rsid w:val="005B66DD"/>
    <w:rsid w:val="005B7BE2"/>
    <w:rsid w:val="005C259C"/>
    <w:rsid w:val="005C360A"/>
    <w:rsid w:val="005C58DB"/>
    <w:rsid w:val="005C7640"/>
    <w:rsid w:val="005D017A"/>
    <w:rsid w:val="005D1397"/>
    <w:rsid w:val="005D5777"/>
    <w:rsid w:val="005D5B52"/>
    <w:rsid w:val="005D6CE6"/>
    <w:rsid w:val="005E059F"/>
    <w:rsid w:val="005E1E19"/>
    <w:rsid w:val="005E2CAC"/>
    <w:rsid w:val="005E3A6C"/>
    <w:rsid w:val="005E3DAD"/>
    <w:rsid w:val="005E48DD"/>
    <w:rsid w:val="005E6F02"/>
    <w:rsid w:val="005F048C"/>
    <w:rsid w:val="005F2833"/>
    <w:rsid w:val="005F2A66"/>
    <w:rsid w:val="005F3FB3"/>
    <w:rsid w:val="005F5F76"/>
    <w:rsid w:val="005F67C8"/>
    <w:rsid w:val="005F6943"/>
    <w:rsid w:val="005F7CA7"/>
    <w:rsid w:val="00601B5E"/>
    <w:rsid w:val="006022AC"/>
    <w:rsid w:val="006036BE"/>
    <w:rsid w:val="006154C9"/>
    <w:rsid w:val="00622132"/>
    <w:rsid w:val="0062786B"/>
    <w:rsid w:val="00630446"/>
    <w:rsid w:val="00632407"/>
    <w:rsid w:val="00632837"/>
    <w:rsid w:val="00632EDB"/>
    <w:rsid w:val="006345DD"/>
    <w:rsid w:val="0063706F"/>
    <w:rsid w:val="0064151B"/>
    <w:rsid w:val="00641554"/>
    <w:rsid w:val="00642216"/>
    <w:rsid w:val="00647CFF"/>
    <w:rsid w:val="006502D9"/>
    <w:rsid w:val="00651F6C"/>
    <w:rsid w:val="00654642"/>
    <w:rsid w:val="006563A6"/>
    <w:rsid w:val="00661E36"/>
    <w:rsid w:val="0066542F"/>
    <w:rsid w:val="00666DEF"/>
    <w:rsid w:val="0066773B"/>
    <w:rsid w:val="00670FFD"/>
    <w:rsid w:val="0067327C"/>
    <w:rsid w:val="0067441B"/>
    <w:rsid w:val="00674A66"/>
    <w:rsid w:val="00674E11"/>
    <w:rsid w:val="0067638E"/>
    <w:rsid w:val="006813A7"/>
    <w:rsid w:val="0068286D"/>
    <w:rsid w:val="00683213"/>
    <w:rsid w:val="0068462E"/>
    <w:rsid w:val="006867AB"/>
    <w:rsid w:val="00686A60"/>
    <w:rsid w:val="00691C31"/>
    <w:rsid w:val="00692F43"/>
    <w:rsid w:val="006937F9"/>
    <w:rsid w:val="0069419E"/>
    <w:rsid w:val="00694AF8"/>
    <w:rsid w:val="006959D1"/>
    <w:rsid w:val="006968B2"/>
    <w:rsid w:val="00696BBF"/>
    <w:rsid w:val="006A1890"/>
    <w:rsid w:val="006A20A8"/>
    <w:rsid w:val="006A2F99"/>
    <w:rsid w:val="006A55B8"/>
    <w:rsid w:val="006B02D4"/>
    <w:rsid w:val="006B18C5"/>
    <w:rsid w:val="006B1CC5"/>
    <w:rsid w:val="006B455B"/>
    <w:rsid w:val="006B4D0E"/>
    <w:rsid w:val="006B6C22"/>
    <w:rsid w:val="006B79BF"/>
    <w:rsid w:val="006C0E3F"/>
    <w:rsid w:val="006C177A"/>
    <w:rsid w:val="006C1A44"/>
    <w:rsid w:val="006C1E28"/>
    <w:rsid w:val="006C232B"/>
    <w:rsid w:val="006C5190"/>
    <w:rsid w:val="006C648A"/>
    <w:rsid w:val="006C7ACE"/>
    <w:rsid w:val="006C7FFD"/>
    <w:rsid w:val="006D7D61"/>
    <w:rsid w:val="006E01B6"/>
    <w:rsid w:val="006E336C"/>
    <w:rsid w:val="006E4A65"/>
    <w:rsid w:val="006E4C61"/>
    <w:rsid w:val="006E55B2"/>
    <w:rsid w:val="006E6A5C"/>
    <w:rsid w:val="006F0C10"/>
    <w:rsid w:val="006F0ED1"/>
    <w:rsid w:val="006F18E6"/>
    <w:rsid w:val="006F1A43"/>
    <w:rsid w:val="006F1C75"/>
    <w:rsid w:val="006F3DF4"/>
    <w:rsid w:val="006F5F70"/>
    <w:rsid w:val="006F622E"/>
    <w:rsid w:val="0070087C"/>
    <w:rsid w:val="0070232D"/>
    <w:rsid w:val="00702F05"/>
    <w:rsid w:val="007051A3"/>
    <w:rsid w:val="00705F89"/>
    <w:rsid w:val="00706882"/>
    <w:rsid w:val="007073C6"/>
    <w:rsid w:val="00710046"/>
    <w:rsid w:val="007126E4"/>
    <w:rsid w:val="00716A91"/>
    <w:rsid w:val="0071702F"/>
    <w:rsid w:val="007174E8"/>
    <w:rsid w:val="0071773B"/>
    <w:rsid w:val="0072018E"/>
    <w:rsid w:val="00720C23"/>
    <w:rsid w:val="00721231"/>
    <w:rsid w:val="00724307"/>
    <w:rsid w:val="00725381"/>
    <w:rsid w:val="0073207A"/>
    <w:rsid w:val="00733843"/>
    <w:rsid w:val="00743F14"/>
    <w:rsid w:val="00744B3C"/>
    <w:rsid w:val="00745B54"/>
    <w:rsid w:val="00745C68"/>
    <w:rsid w:val="00747817"/>
    <w:rsid w:val="00752CD8"/>
    <w:rsid w:val="007537BC"/>
    <w:rsid w:val="00756C62"/>
    <w:rsid w:val="0076451E"/>
    <w:rsid w:val="00764F8B"/>
    <w:rsid w:val="00771BCD"/>
    <w:rsid w:val="00772C15"/>
    <w:rsid w:val="00772EED"/>
    <w:rsid w:val="00773EC2"/>
    <w:rsid w:val="007741F6"/>
    <w:rsid w:val="00776C6A"/>
    <w:rsid w:val="00782A7F"/>
    <w:rsid w:val="00784CC2"/>
    <w:rsid w:val="00784F3E"/>
    <w:rsid w:val="007861CD"/>
    <w:rsid w:val="00790B62"/>
    <w:rsid w:val="00791626"/>
    <w:rsid w:val="0079274D"/>
    <w:rsid w:val="00792AB3"/>
    <w:rsid w:val="00793CFC"/>
    <w:rsid w:val="007947A2"/>
    <w:rsid w:val="00795032"/>
    <w:rsid w:val="0079554D"/>
    <w:rsid w:val="00797782"/>
    <w:rsid w:val="007A1D7E"/>
    <w:rsid w:val="007A2AEC"/>
    <w:rsid w:val="007A2D07"/>
    <w:rsid w:val="007B0162"/>
    <w:rsid w:val="007B2CB0"/>
    <w:rsid w:val="007B3F7E"/>
    <w:rsid w:val="007B4BE2"/>
    <w:rsid w:val="007C1C4B"/>
    <w:rsid w:val="007C520C"/>
    <w:rsid w:val="007C5FB2"/>
    <w:rsid w:val="007C6B0C"/>
    <w:rsid w:val="007C7D32"/>
    <w:rsid w:val="007D09E3"/>
    <w:rsid w:val="007D1D1D"/>
    <w:rsid w:val="007D484E"/>
    <w:rsid w:val="007D581C"/>
    <w:rsid w:val="007D5F1A"/>
    <w:rsid w:val="007D698D"/>
    <w:rsid w:val="007D6F13"/>
    <w:rsid w:val="007D76B2"/>
    <w:rsid w:val="007D7BC7"/>
    <w:rsid w:val="007E10F8"/>
    <w:rsid w:val="007E52E8"/>
    <w:rsid w:val="007E61DB"/>
    <w:rsid w:val="007E6A2E"/>
    <w:rsid w:val="007F22BE"/>
    <w:rsid w:val="007F2977"/>
    <w:rsid w:val="007F5DA1"/>
    <w:rsid w:val="007F74DE"/>
    <w:rsid w:val="007F7FB9"/>
    <w:rsid w:val="008007AB"/>
    <w:rsid w:val="0080231A"/>
    <w:rsid w:val="00803722"/>
    <w:rsid w:val="00806172"/>
    <w:rsid w:val="008066B1"/>
    <w:rsid w:val="008103DD"/>
    <w:rsid w:val="008111ED"/>
    <w:rsid w:val="00814195"/>
    <w:rsid w:val="00816E98"/>
    <w:rsid w:val="0082088D"/>
    <w:rsid w:val="00822BDF"/>
    <w:rsid w:val="00822CAC"/>
    <w:rsid w:val="00823636"/>
    <w:rsid w:val="008251C5"/>
    <w:rsid w:val="00825236"/>
    <w:rsid w:val="00825C5B"/>
    <w:rsid w:val="00826F49"/>
    <w:rsid w:val="008300B2"/>
    <w:rsid w:val="008301CB"/>
    <w:rsid w:val="008333B8"/>
    <w:rsid w:val="008356A1"/>
    <w:rsid w:val="00835A73"/>
    <w:rsid w:val="00837D2D"/>
    <w:rsid w:val="0084114A"/>
    <w:rsid w:val="00841505"/>
    <w:rsid w:val="00841A43"/>
    <w:rsid w:val="00842030"/>
    <w:rsid w:val="00842D02"/>
    <w:rsid w:val="00846615"/>
    <w:rsid w:val="00847A8A"/>
    <w:rsid w:val="00847B38"/>
    <w:rsid w:val="008505F1"/>
    <w:rsid w:val="00851773"/>
    <w:rsid w:val="00852C54"/>
    <w:rsid w:val="00857291"/>
    <w:rsid w:val="00860FAA"/>
    <w:rsid w:val="00862806"/>
    <w:rsid w:val="00862A24"/>
    <w:rsid w:val="00862F44"/>
    <w:rsid w:val="008644AB"/>
    <w:rsid w:val="0086549C"/>
    <w:rsid w:val="00866806"/>
    <w:rsid w:val="00867CBA"/>
    <w:rsid w:val="0087298A"/>
    <w:rsid w:val="00876E1C"/>
    <w:rsid w:val="00877354"/>
    <w:rsid w:val="00881AC6"/>
    <w:rsid w:val="00890057"/>
    <w:rsid w:val="00891D16"/>
    <w:rsid w:val="00892A64"/>
    <w:rsid w:val="00892E83"/>
    <w:rsid w:val="00893132"/>
    <w:rsid w:val="008937A5"/>
    <w:rsid w:val="00894ADD"/>
    <w:rsid w:val="008A1E00"/>
    <w:rsid w:val="008A28B2"/>
    <w:rsid w:val="008A5091"/>
    <w:rsid w:val="008B3876"/>
    <w:rsid w:val="008C325F"/>
    <w:rsid w:val="008C54D4"/>
    <w:rsid w:val="008C663C"/>
    <w:rsid w:val="008C77A3"/>
    <w:rsid w:val="008D1DB8"/>
    <w:rsid w:val="008D34B1"/>
    <w:rsid w:val="008D483F"/>
    <w:rsid w:val="008D5B63"/>
    <w:rsid w:val="008D657E"/>
    <w:rsid w:val="008D7E8D"/>
    <w:rsid w:val="008E215D"/>
    <w:rsid w:val="008E3A5E"/>
    <w:rsid w:val="008E6BB1"/>
    <w:rsid w:val="008E728E"/>
    <w:rsid w:val="008F065A"/>
    <w:rsid w:val="008F26A7"/>
    <w:rsid w:val="008F27F5"/>
    <w:rsid w:val="008F5674"/>
    <w:rsid w:val="008F6E88"/>
    <w:rsid w:val="008F7F76"/>
    <w:rsid w:val="00900F39"/>
    <w:rsid w:val="009023DB"/>
    <w:rsid w:val="00902D20"/>
    <w:rsid w:val="00903256"/>
    <w:rsid w:val="00903FED"/>
    <w:rsid w:val="00904922"/>
    <w:rsid w:val="00905FE6"/>
    <w:rsid w:val="009067EF"/>
    <w:rsid w:val="00913508"/>
    <w:rsid w:val="00913536"/>
    <w:rsid w:val="0091482C"/>
    <w:rsid w:val="00917427"/>
    <w:rsid w:val="0092117F"/>
    <w:rsid w:val="00923E2F"/>
    <w:rsid w:val="009254B3"/>
    <w:rsid w:val="00925F95"/>
    <w:rsid w:val="0093209D"/>
    <w:rsid w:val="00936EEE"/>
    <w:rsid w:val="00937848"/>
    <w:rsid w:val="00943EC5"/>
    <w:rsid w:val="00944A63"/>
    <w:rsid w:val="00946232"/>
    <w:rsid w:val="009522A3"/>
    <w:rsid w:val="009540EF"/>
    <w:rsid w:val="00954757"/>
    <w:rsid w:val="00954D3D"/>
    <w:rsid w:val="00957C06"/>
    <w:rsid w:val="009613C7"/>
    <w:rsid w:val="00961C1A"/>
    <w:rsid w:val="00962F33"/>
    <w:rsid w:val="009636F7"/>
    <w:rsid w:val="00964678"/>
    <w:rsid w:val="00971DB1"/>
    <w:rsid w:val="00971E64"/>
    <w:rsid w:val="00975C5B"/>
    <w:rsid w:val="00976703"/>
    <w:rsid w:val="00976761"/>
    <w:rsid w:val="00976AED"/>
    <w:rsid w:val="009818B0"/>
    <w:rsid w:val="00982237"/>
    <w:rsid w:val="00984E16"/>
    <w:rsid w:val="00986F9A"/>
    <w:rsid w:val="00990531"/>
    <w:rsid w:val="00991032"/>
    <w:rsid w:val="009916A2"/>
    <w:rsid w:val="00991A15"/>
    <w:rsid w:val="00991EC4"/>
    <w:rsid w:val="00994DF7"/>
    <w:rsid w:val="00997545"/>
    <w:rsid w:val="009A096B"/>
    <w:rsid w:val="009A1BAB"/>
    <w:rsid w:val="009A1BB1"/>
    <w:rsid w:val="009A1FD7"/>
    <w:rsid w:val="009A3A86"/>
    <w:rsid w:val="009A4809"/>
    <w:rsid w:val="009A6F23"/>
    <w:rsid w:val="009A769F"/>
    <w:rsid w:val="009B3DCC"/>
    <w:rsid w:val="009B59AB"/>
    <w:rsid w:val="009B5BD3"/>
    <w:rsid w:val="009B604F"/>
    <w:rsid w:val="009B68DE"/>
    <w:rsid w:val="009C3090"/>
    <w:rsid w:val="009C6251"/>
    <w:rsid w:val="009C7CEE"/>
    <w:rsid w:val="009D29EF"/>
    <w:rsid w:val="009D43D1"/>
    <w:rsid w:val="009D49E2"/>
    <w:rsid w:val="009D5643"/>
    <w:rsid w:val="009D56BB"/>
    <w:rsid w:val="009D662A"/>
    <w:rsid w:val="009D73F5"/>
    <w:rsid w:val="009D7A63"/>
    <w:rsid w:val="009E052A"/>
    <w:rsid w:val="009E1402"/>
    <w:rsid w:val="009E3309"/>
    <w:rsid w:val="009F28EB"/>
    <w:rsid w:val="009F543A"/>
    <w:rsid w:val="009F5A53"/>
    <w:rsid w:val="009F7087"/>
    <w:rsid w:val="00A005E5"/>
    <w:rsid w:val="00A00D02"/>
    <w:rsid w:val="00A01298"/>
    <w:rsid w:val="00A02677"/>
    <w:rsid w:val="00A03827"/>
    <w:rsid w:val="00A045C6"/>
    <w:rsid w:val="00A10451"/>
    <w:rsid w:val="00A11238"/>
    <w:rsid w:val="00A11748"/>
    <w:rsid w:val="00A11C8A"/>
    <w:rsid w:val="00A16891"/>
    <w:rsid w:val="00A16903"/>
    <w:rsid w:val="00A204C6"/>
    <w:rsid w:val="00A21312"/>
    <w:rsid w:val="00A2284A"/>
    <w:rsid w:val="00A2285C"/>
    <w:rsid w:val="00A23C69"/>
    <w:rsid w:val="00A25B38"/>
    <w:rsid w:val="00A325A6"/>
    <w:rsid w:val="00A3318D"/>
    <w:rsid w:val="00A344EA"/>
    <w:rsid w:val="00A35AC1"/>
    <w:rsid w:val="00A36099"/>
    <w:rsid w:val="00A4094C"/>
    <w:rsid w:val="00A4220C"/>
    <w:rsid w:val="00A427EE"/>
    <w:rsid w:val="00A445B8"/>
    <w:rsid w:val="00A50D02"/>
    <w:rsid w:val="00A54845"/>
    <w:rsid w:val="00A54A9B"/>
    <w:rsid w:val="00A55B89"/>
    <w:rsid w:val="00A5675F"/>
    <w:rsid w:val="00A579F3"/>
    <w:rsid w:val="00A60325"/>
    <w:rsid w:val="00A603A3"/>
    <w:rsid w:val="00A61591"/>
    <w:rsid w:val="00A637AD"/>
    <w:rsid w:val="00A63ACF"/>
    <w:rsid w:val="00A705E3"/>
    <w:rsid w:val="00A710DD"/>
    <w:rsid w:val="00A73ADD"/>
    <w:rsid w:val="00A76B84"/>
    <w:rsid w:val="00A80B51"/>
    <w:rsid w:val="00A8106B"/>
    <w:rsid w:val="00A817BE"/>
    <w:rsid w:val="00A81EF3"/>
    <w:rsid w:val="00A83589"/>
    <w:rsid w:val="00A85589"/>
    <w:rsid w:val="00A85C35"/>
    <w:rsid w:val="00A90830"/>
    <w:rsid w:val="00A9138D"/>
    <w:rsid w:val="00A93000"/>
    <w:rsid w:val="00A93B2C"/>
    <w:rsid w:val="00A96684"/>
    <w:rsid w:val="00AA0B3F"/>
    <w:rsid w:val="00AA434C"/>
    <w:rsid w:val="00AA600D"/>
    <w:rsid w:val="00AA71BE"/>
    <w:rsid w:val="00AA77D5"/>
    <w:rsid w:val="00AA7DD9"/>
    <w:rsid w:val="00AB1D8D"/>
    <w:rsid w:val="00AB2B1E"/>
    <w:rsid w:val="00AB5399"/>
    <w:rsid w:val="00AB782C"/>
    <w:rsid w:val="00AB7937"/>
    <w:rsid w:val="00AC04CC"/>
    <w:rsid w:val="00AC1288"/>
    <w:rsid w:val="00AC20F4"/>
    <w:rsid w:val="00AC6D58"/>
    <w:rsid w:val="00AC7056"/>
    <w:rsid w:val="00AD02ED"/>
    <w:rsid w:val="00AD1179"/>
    <w:rsid w:val="00AD4188"/>
    <w:rsid w:val="00AD4685"/>
    <w:rsid w:val="00AD555A"/>
    <w:rsid w:val="00AD557A"/>
    <w:rsid w:val="00AE08AE"/>
    <w:rsid w:val="00AE0ED6"/>
    <w:rsid w:val="00AE13A7"/>
    <w:rsid w:val="00AE4522"/>
    <w:rsid w:val="00AE59B1"/>
    <w:rsid w:val="00AE6FB8"/>
    <w:rsid w:val="00AE7D14"/>
    <w:rsid w:val="00AF0E8C"/>
    <w:rsid w:val="00AF56E4"/>
    <w:rsid w:val="00AF6B11"/>
    <w:rsid w:val="00AF6D47"/>
    <w:rsid w:val="00AF6F6F"/>
    <w:rsid w:val="00B0176C"/>
    <w:rsid w:val="00B03589"/>
    <w:rsid w:val="00B07FB7"/>
    <w:rsid w:val="00B1041B"/>
    <w:rsid w:val="00B12439"/>
    <w:rsid w:val="00B22415"/>
    <w:rsid w:val="00B22EFD"/>
    <w:rsid w:val="00B24BBB"/>
    <w:rsid w:val="00B27DB4"/>
    <w:rsid w:val="00B36F17"/>
    <w:rsid w:val="00B41484"/>
    <w:rsid w:val="00B46D3C"/>
    <w:rsid w:val="00B471FD"/>
    <w:rsid w:val="00B473F2"/>
    <w:rsid w:val="00B542EE"/>
    <w:rsid w:val="00B550EB"/>
    <w:rsid w:val="00B5772B"/>
    <w:rsid w:val="00B60FF9"/>
    <w:rsid w:val="00B61F3C"/>
    <w:rsid w:val="00B62BFA"/>
    <w:rsid w:val="00B66EEB"/>
    <w:rsid w:val="00B72BF0"/>
    <w:rsid w:val="00B72C9B"/>
    <w:rsid w:val="00B75349"/>
    <w:rsid w:val="00B7574D"/>
    <w:rsid w:val="00B77E75"/>
    <w:rsid w:val="00B77EBD"/>
    <w:rsid w:val="00B802EF"/>
    <w:rsid w:val="00B819F9"/>
    <w:rsid w:val="00B81ED5"/>
    <w:rsid w:val="00B8287B"/>
    <w:rsid w:val="00B831E9"/>
    <w:rsid w:val="00B86700"/>
    <w:rsid w:val="00B90B15"/>
    <w:rsid w:val="00B946AF"/>
    <w:rsid w:val="00B973A6"/>
    <w:rsid w:val="00B97DC1"/>
    <w:rsid w:val="00BA1528"/>
    <w:rsid w:val="00BA3520"/>
    <w:rsid w:val="00BA4084"/>
    <w:rsid w:val="00BA7C58"/>
    <w:rsid w:val="00BB0F91"/>
    <w:rsid w:val="00BB5530"/>
    <w:rsid w:val="00BB7B89"/>
    <w:rsid w:val="00BC2077"/>
    <w:rsid w:val="00BC224C"/>
    <w:rsid w:val="00BC5089"/>
    <w:rsid w:val="00BC5612"/>
    <w:rsid w:val="00BC6397"/>
    <w:rsid w:val="00BC7BA3"/>
    <w:rsid w:val="00BD0AB9"/>
    <w:rsid w:val="00BD2AE2"/>
    <w:rsid w:val="00BD2F0F"/>
    <w:rsid w:val="00BD3244"/>
    <w:rsid w:val="00BD3940"/>
    <w:rsid w:val="00BD4C23"/>
    <w:rsid w:val="00BD6EFD"/>
    <w:rsid w:val="00BD73E0"/>
    <w:rsid w:val="00BE13ED"/>
    <w:rsid w:val="00BE2E3C"/>
    <w:rsid w:val="00BE451B"/>
    <w:rsid w:val="00BE4E00"/>
    <w:rsid w:val="00BE668F"/>
    <w:rsid w:val="00BE6DA6"/>
    <w:rsid w:val="00BF1160"/>
    <w:rsid w:val="00BF116B"/>
    <w:rsid w:val="00BF20F1"/>
    <w:rsid w:val="00BF2D20"/>
    <w:rsid w:val="00BF370D"/>
    <w:rsid w:val="00BF3A09"/>
    <w:rsid w:val="00BF3B36"/>
    <w:rsid w:val="00BF490D"/>
    <w:rsid w:val="00BF7A0C"/>
    <w:rsid w:val="00C00537"/>
    <w:rsid w:val="00C01F31"/>
    <w:rsid w:val="00C029EB"/>
    <w:rsid w:val="00C038EF"/>
    <w:rsid w:val="00C03BC0"/>
    <w:rsid w:val="00C03EA1"/>
    <w:rsid w:val="00C04702"/>
    <w:rsid w:val="00C04D5B"/>
    <w:rsid w:val="00C05092"/>
    <w:rsid w:val="00C05D56"/>
    <w:rsid w:val="00C11F5E"/>
    <w:rsid w:val="00C1293C"/>
    <w:rsid w:val="00C13A5D"/>
    <w:rsid w:val="00C17203"/>
    <w:rsid w:val="00C20920"/>
    <w:rsid w:val="00C21F84"/>
    <w:rsid w:val="00C230FB"/>
    <w:rsid w:val="00C23695"/>
    <w:rsid w:val="00C25852"/>
    <w:rsid w:val="00C26BF0"/>
    <w:rsid w:val="00C26DDE"/>
    <w:rsid w:val="00C35550"/>
    <w:rsid w:val="00C37CD8"/>
    <w:rsid w:val="00C42399"/>
    <w:rsid w:val="00C452AC"/>
    <w:rsid w:val="00C45D04"/>
    <w:rsid w:val="00C50380"/>
    <w:rsid w:val="00C50E38"/>
    <w:rsid w:val="00C523BB"/>
    <w:rsid w:val="00C52B1C"/>
    <w:rsid w:val="00C52EE6"/>
    <w:rsid w:val="00C55F10"/>
    <w:rsid w:val="00C56CA7"/>
    <w:rsid w:val="00C570D3"/>
    <w:rsid w:val="00C5712A"/>
    <w:rsid w:val="00C606CE"/>
    <w:rsid w:val="00C614DE"/>
    <w:rsid w:val="00C643C5"/>
    <w:rsid w:val="00C64774"/>
    <w:rsid w:val="00C660E7"/>
    <w:rsid w:val="00C722BB"/>
    <w:rsid w:val="00C747BA"/>
    <w:rsid w:val="00C75442"/>
    <w:rsid w:val="00C7559C"/>
    <w:rsid w:val="00C76A77"/>
    <w:rsid w:val="00C81089"/>
    <w:rsid w:val="00C81327"/>
    <w:rsid w:val="00C8335C"/>
    <w:rsid w:val="00C834C2"/>
    <w:rsid w:val="00C85EFD"/>
    <w:rsid w:val="00C91504"/>
    <w:rsid w:val="00C91F8F"/>
    <w:rsid w:val="00C92425"/>
    <w:rsid w:val="00C92691"/>
    <w:rsid w:val="00C927AD"/>
    <w:rsid w:val="00C932F3"/>
    <w:rsid w:val="00C93F2B"/>
    <w:rsid w:val="00C9671C"/>
    <w:rsid w:val="00C97390"/>
    <w:rsid w:val="00C9787E"/>
    <w:rsid w:val="00CA25A5"/>
    <w:rsid w:val="00CA2B43"/>
    <w:rsid w:val="00CA759C"/>
    <w:rsid w:val="00CA7A8F"/>
    <w:rsid w:val="00CB04B0"/>
    <w:rsid w:val="00CB0A80"/>
    <w:rsid w:val="00CB0E55"/>
    <w:rsid w:val="00CB13E6"/>
    <w:rsid w:val="00CB392B"/>
    <w:rsid w:val="00CC1361"/>
    <w:rsid w:val="00CC1386"/>
    <w:rsid w:val="00CC275C"/>
    <w:rsid w:val="00CC47FD"/>
    <w:rsid w:val="00CC579B"/>
    <w:rsid w:val="00CD0D28"/>
    <w:rsid w:val="00CD120D"/>
    <w:rsid w:val="00CE2D00"/>
    <w:rsid w:val="00CE5640"/>
    <w:rsid w:val="00CE6D6B"/>
    <w:rsid w:val="00CE7142"/>
    <w:rsid w:val="00CF3B61"/>
    <w:rsid w:val="00CF3DB7"/>
    <w:rsid w:val="00D07623"/>
    <w:rsid w:val="00D14020"/>
    <w:rsid w:val="00D14735"/>
    <w:rsid w:val="00D14BEA"/>
    <w:rsid w:val="00D1734A"/>
    <w:rsid w:val="00D22C72"/>
    <w:rsid w:val="00D23773"/>
    <w:rsid w:val="00D250F6"/>
    <w:rsid w:val="00D25FB6"/>
    <w:rsid w:val="00D31941"/>
    <w:rsid w:val="00D35FB9"/>
    <w:rsid w:val="00D36546"/>
    <w:rsid w:val="00D36619"/>
    <w:rsid w:val="00D450BF"/>
    <w:rsid w:val="00D4788D"/>
    <w:rsid w:val="00D50861"/>
    <w:rsid w:val="00D53A92"/>
    <w:rsid w:val="00D54B11"/>
    <w:rsid w:val="00D55826"/>
    <w:rsid w:val="00D56240"/>
    <w:rsid w:val="00D5722B"/>
    <w:rsid w:val="00D60571"/>
    <w:rsid w:val="00D626C3"/>
    <w:rsid w:val="00D6318C"/>
    <w:rsid w:val="00D6498A"/>
    <w:rsid w:val="00D64A7D"/>
    <w:rsid w:val="00D65438"/>
    <w:rsid w:val="00D759AF"/>
    <w:rsid w:val="00D76041"/>
    <w:rsid w:val="00D87BD5"/>
    <w:rsid w:val="00D902F6"/>
    <w:rsid w:val="00D925FC"/>
    <w:rsid w:val="00D92861"/>
    <w:rsid w:val="00D92B65"/>
    <w:rsid w:val="00D9445C"/>
    <w:rsid w:val="00DA4FFE"/>
    <w:rsid w:val="00DA6477"/>
    <w:rsid w:val="00DA7156"/>
    <w:rsid w:val="00DB2155"/>
    <w:rsid w:val="00DB7BFD"/>
    <w:rsid w:val="00DB7DC3"/>
    <w:rsid w:val="00DB7F33"/>
    <w:rsid w:val="00DC099A"/>
    <w:rsid w:val="00DC33EE"/>
    <w:rsid w:val="00DC4287"/>
    <w:rsid w:val="00DD074A"/>
    <w:rsid w:val="00DD11CA"/>
    <w:rsid w:val="00DD16CC"/>
    <w:rsid w:val="00DD4F01"/>
    <w:rsid w:val="00DD5E26"/>
    <w:rsid w:val="00DD6E7E"/>
    <w:rsid w:val="00DE01DE"/>
    <w:rsid w:val="00DE228B"/>
    <w:rsid w:val="00DE3742"/>
    <w:rsid w:val="00DE3D30"/>
    <w:rsid w:val="00DE3FDA"/>
    <w:rsid w:val="00DE4570"/>
    <w:rsid w:val="00DE5D3C"/>
    <w:rsid w:val="00DE67DD"/>
    <w:rsid w:val="00DF1E63"/>
    <w:rsid w:val="00DF3576"/>
    <w:rsid w:val="00DF4523"/>
    <w:rsid w:val="00DF59CE"/>
    <w:rsid w:val="00E0093E"/>
    <w:rsid w:val="00E05B64"/>
    <w:rsid w:val="00E06773"/>
    <w:rsid w:val="00E07D4A"/>
    <w:rsid w:val="00E07E6B"/>
    <w:rsid w:val="00E11039"/>
    <w:rsid w:val="00E1182A"/>
    <w:rsid w:val="00E178BF"/>
    <w:rsid w:val="00E21519"/>
    <w:rsid w:val="00E21C5D"/>
    <w:rsid w:val="00E2472C"/>
    <w:rsid w:val="00E25307"/>
    <w:rsid w:val="00E263A0"/>
    <w:rsid w:val="00E3096E"/>
    <w:rsid w:val="00E31F42"/>
    <w:rsid w:val="00E33711"/>
    <w:rsid w:val="00E33FF7"/>
    <w:rsid w:val="00E35DE9"/>
    <w:rsid w:val="00E40012"/>
    <w:rsid w:val="00E403CC"/>
    <w:rsid w:val="00E404D3"/>
    <w:rsid w:val="00E41301"/>
    <w:rsid w:val="00E41792"/>
    <w:rsid w:val="00E43174"/>
    <w:rsid w:val="00E45D68"/>
    <w:rsid w:val="00E47D74"/>
    <w:rsid w:val="00E47E34"/>
    <w:rsid w:val="00E510F1"/>
    <w:rsid w:val="00E5130D"/>
    <w:rsid w:val="00E53A3C"/>
    <w:rsid w:val="00E54D8C"/>
    <w:rsid w:val="00E706E3"/>
    <w:rsid w:val="00E76BB0"/>
    <w:rsid w:val="00E76E85"/>
    <w:rsid w:val="00E80F7D"/>
    <w:rsid w:val="00E827A1"/>
    <w:rsid w:val="00E84DA2"/>
    <w:rsid w:val="00E852D9"/>
    <w:rsid w:val="00E92F6E"/>
    <w:rsid w:val="00E95C8E"/>
    <w:rsid w:val="00E97E39"/>
    <w:rsid w:val="00EA5BED"/>
    <w:rsid w:val="00EB0572"/>
    <w:rsid w:val="00EB741D"/>
    <w:rsid w:val="00EC10FF"/>
    <w:rsid w:val="00EC1E3C"/>
    <w:rsid w:val="00EC4EFC"/>
    <w:rsid w:val="00EC759C"/>
    <w:rsid w:val="00ED06CA"/>
    <w:rsid w:val="00ED267E"/>
    <w:rsid w:val="00ED5F3B"/>
    <w:rsid w:val="00EE37A6"/>
    <w:rsid w:val="00EE439C"/>
    <w:rsid w:val="00EE4488"/>
    <w:rsid w:val="00EE4D1B"/>
    <w:rsid w:val="00EE5785"/>
    <w:rsid w:val="00EF2574"/>
    <w:rsid w:val="00EF6009"/>
    <w:rsid w:val="00F04CE6"/>
    <w:rsid w:val="00F05FC7"/>
    <w:rsid w:val="00F10283"/>
    <w:rsid w:val="00F1485D"/>
    <w:rsid w:val="00F219E1"/>
    <w:rsid w:val="00F243EB"/>
    <w:rsid w:val="00F27332"/>
    <w:rsid w:val="00F27E30"/>
    <w:rsid w:val="00F3267D"/>
    <w:rsid w:val="00F3304D"/>
    <w:rsid w:val="00F3724A"/>
    <w:rsid w:val="00F40287"/>
    <w:rsid w:val="00F41695"/>
    <w:rsid w:val="00F4240A"/>
    <w:rsid w:val="00F4355B"/>
    <w:rsid w:val="00F51391"/>
    <w:rsid w:val="00F5372F"/>
    <w:rsid w:val="00F53A3A"/>
    <w:rsid w:val="00F5448B"/>
    <w:rsid w:val="00F55092"/>
    <w:rsid w:val="00F56BA8"/>
    <w:rsid w:val="00F56F8D"/>
    <w:rsid w:val="00F5718B"/>
    <w:rsid w:val="00F57AC2"/>
    <w:rsid w:val="00F610EA"/>
    <w:rsid w:val="00F63958"/>
    <w:rsid w:val="00F65443"/>
    <w:rsid w:val="00F662DC"/>
    <w:rsid w:val="00F66EE6"/>
    <w:rsid w:val="00F71082"/>
    <w:rsid w:val="00F72416"/>
    <w:rsid w:val="00F7284A"/>
    <w:rsid w:val="00F736E2"/>
    <w:rsid w:val="00F73AC5"/>
    <w:rsid w:val="00F73E66"/>
    <w:rsid w:val="00F74015"/>
    <w:rsid w:val="00F762F6"/>
    <w:rsid w:val="00F76B83"/>
    <w:rsid w:val="00F77730"/>
    <w:rsid w:val="00F80DB9"/>
    <w:rsid w:val="00F83272"/>
    <w:rsid w:val="00F83638"/>
    <w:rsid w:val="00F87CE8"/>
    <w:rsid w:val="00F90C92"/>
    <w:rsid w:val="00F92567"/>
    <w:rsid w:val="00F933F0"/>
    <w:rsid w:val="00F93AF3"/>
    <w:rsid w:val="00FA099A"/>
    <w:rsid w:val="00FA09A8"/>
    <w:rsid w:val="00FA105E"/>
    <w:rsid w:val="00FA2E7D"/>
    <w:rsid w:val="00FA7AAC"/>
    <w:rsid w:val="00FA7BA9"/>
    <w:rsid w:val="00FB1FD2"/>
    <w:rsid w:val="00FB3089"/>
    <w:rsid w:val="00FB30F4"/>
    <w:rsid w:val="00FB31C0"/>
    <w:rsid w:val="00FB5374"/>
    <w:rsid w:val="00FB5D85"/>
    <w:rsid w:val="00FB6501"/>
    <w:rsid w:val="00FB695A"/>
    <w:rsid w:val="00FC0F65"/>
    <w:rsid w:val="00FC4819"/>
    <w:rsid w:val="00FD0211"/>
    <w:rsid w:val="00FD0EEC"/>
    <w:rsid w:val="00FD490F"/>
    <w:rsid w:val="00FD7DB5"/>
    <w:rsid w:val="00FD7F0C"/>
    <w:rsid w:val="00FE40ED"/>
    <w:rsid w:val="00FE4126"/>
    <w:rsid w:val="00FE57F1"/>
    <w:rsid w:val="00FF155C"/>
    <w:rsid w:val="00FF2889"/>
    <w:rsid w:val="00FF29EC"/>
    <w:rsid w:val="00FF3676"/>
    <w:rsid w:val="00FF40D6"/>
    <w:rsid w:val="00FF7637"/>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F9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B9"/>
    <w:pPr>
      <w:widowControl w:val="0"/>
      <w:autoSpaceDE w:val="0"/>
      <w:autoSpaceDN w:val="0"/>
      <w:adjustRightInd w:val="0"/>
    </w:pPr>
    <w:rPr>
      <w:sz w:val="24"/>
      <w:szCs w:val="24"/>
    </w:rPr>
  </w:style>
  <w:style w:type="paragraph" w:styleId="Heading1">
    <w:name w:val="heading 1"/>
    <w:basedOn w:val="Normal"/>
    <w:next w:val="Normal"/>
    <w:link w:val="Heading1Char"/>
    <w:qFormat/>
    <w:rsid w:val="005969C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C660E7"/>
    <w:pPr>
      <w:keepNext/>
      <w:widowControl/>
      <w:autoSpaceDE/>
      <w:autoSpaceDN/>
      <w:adjustRightInd/>
      <w:spacing w:line="480" w:lineRule="auto"/>
      <w:jc w:val="center"/>
      <w:outlineLvl w:val="1"/>
    </w:pPr>
    <w:rPr>
      <w:i/>
      <w:iCs/>
    </w:rPr>
  </w:style>
  <w:style w:type="paragraph" w:styleId="Heading3">
    <w:name w:val="heading 3"/>
    <w:basedOn w:val="Normal"/>
    <w:next w:val="Normal"/>
    <w:link w:val="Heading3Char"/>
    <w:qFormat/>
    <w:rsid w:val="00C660E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link w:val="Heading4Char"/>
    <w:qFormat/>
    <w:rsid w:val="00C660E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9A4809"/>
  </w:style>
  <w:style w:type="paragraph" w:customStyle="1" w:styleId="Level1">
    <w:name w:val="Level 1"/>
    <w:basedOn w:val="Normal"/>
    <w:rsid w:val="009A4809"/>
    <w:pPr>
      <w:numPr>
        <w:numId w:val="1"/>
      </w:numPr>
      <w:ind w:left="474" w:hanging="186"/>
      <w:outlineLvl w:val="0"/>
    </w:pPr>
  </w:style>
  <w:style w:type="paragraph" w:customStyle="1" w:styleId="Level2">
    <w:name w:val="Level 2"/>
    <w:basedOn w:val="Normal"/>
    <w:rsid w:val="009A4809"/>
    <w:pPr>
      <w:ind w:left="722" w:hanging="361"/>
    </w:pPr>
  </w:style>
  <w:style w:type="paragraph" w:styleId="Header">
    <w:name w:val="header"/>
    <w:basedOn w:val="Normal"/>
    <w:rsid w:val="009A4809"/>
    <w:pPr>
      <w:tabs>
        <w:tab w:val="center" w:pos="4320"/>
        <w:tab w:val="right" w:pos="8640"/>
      </w:tabs>
    </w:pPr>
  </w:style>
  <w:style w:type="paragraph" w:styleId="Footer">
    <w:name w:val="footer"/>
    <w:basedOn w:val="Normal"/>
    <w:link w:val="FooterChar"/>
    <w:uiPriority w:val="99"/>
    <w:rsid w:val="009A4809"/>
    <w:pPr>
      <w:tabs>
        <w:tab w:val="center" w:pos="4320"/>
        <w:tab w:val="right" w:pos="8640"/>
      </w:tabs>
    </w:pPr>
  </w:style>
  <w:style w:type="paragraph" w:styleId="BodyTextIndent">
    <w:name w:val="Body Text Indent"/>
    <w:basedOn w:val="Normal"/>
    <w:link w:val="BodyTextIndentChar"/>
    <w:rsid w:val="009A480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rsid w:val="009A48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Caption">
    <w:name w:val="caption"/>
    <w:basedOn w:val="Normal"/>
    <w:next w:val="Normal"/>
    <w:qFormat/>
    <w:rsid w:val="00DC099A"/>
    <w:pPr>
      <w:spacing w:before="120" w:after="120"/>
    </w:pPr>
    <w:rPr>
      <w:b/>
      <w:bCs/>
      <w:sz w:val="20"/>
      <w:szCs w:val="20"/>
    </w:rPr>
  </w:style>
  <w:style w:type="paragraph" w:customStyle="1" w:styleId="NumberList1">
    <w:name w:val="Number List 1"/>
    <w:aliases w:val="2,3,Numbered List - 1,3..."/>
    <w:basedOn w:val="Normal"/>
    <w:link w:val="NumberList1Char"/>
    <w:rsid w:val="00EE5785"/>
    <w:pPr>
      <w:widowControl/>
      <w:autoSpaceDE/>
      <w:autoSpaceDN/>
      <w:adjustRightInd/>
      <w:spacing w:before="240"/>
      <w:ind w:firstLine="720"/>
    </w:pPr>
  </w:style>
  <w:style w:type="paragraph" w:customStyle="1" w:styleId="NumberLista">
    <w:name w:val="Number List a"/>
    <w:aliases w:val="(1),(a)"/>
    <w:basedOn w:val="Normal"/>
    <w:rsid w:val="00954D3D"/>
    <w:pPr>
      <w:widowControl/>
      <w:autoSpaceDE/>
      <w:autoSpaceDN/>
      <w:adjustRightInd/>
      <w:spacing w:before="240"/>
      <w:ind w:left="1080"/>
    </w:pPr>
  </w:style>
  <w:style w:type="character" w:customStyle="1" w:styleId="BodyTextIndent2Char">
    <w:name w:val="Body Text Indent 2 Char"/>
    <w:link w:val="BodyTextIndent2"/>
    <w:rsid w:val="00281594"/>
    <w:rPr>
      <w:b/>
      <w:bCs/>
      <w:sz w:val="24"/>
      <w:szCs w:val="24"/>
    </w:rPr>
  </w:style>
  <w:style w:type="character" w:customStyle="1" w:styleId="NumberList1Char">
    <w:name w:val="Number List 1 Char"/>
    <w:aliases w:val="2 Char,3 Char"/>
    <w:link w:val="NumberList1"/>
    <w:rsid w:val="00281594"/>
    <w:rPr>
      <w:sz w:val="24"/>
      <w:szCs w:val="24"/>
    </w:rPr>
  </w:style>
  <w:style w:type="paragraph" w:styleId="ListParagraph">
    <w:name w:val="List Paragraph"/>
    <w:basedOn w:val="Normal"/>
    <w:uiPriority w:val="34"/>
    <w:qFormat/>
    <w:rsid w:val="00281594"/>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BodyTextIndentChar">
    <w:name w:val="Body Text Indent Char"/>
    <w:link w:val="BodyTextIndent"/>
    <w:rsid w:val="009B604F"/>
    <w:rPr>
      <w:sz w:val="24"/>
      <w:szCs w:val="24"/>
    </w:rPr>
  </w:style>
  <w:style w:type="character" w:customStyle="1" w:styleId="Heading1Char">
    <w:name w:val="Heading 1 Char"/>
    <w:link w:val="Heading1"/>
    <w:uiPriority w:val="9"/>
    <w:rsid w:val="005969C6"/>
    <w:rPr>
      <w:rFonts w:ascii="Cambria" w:eastAsia="Times New Roman" w:hAnsi="Cambria" w:cs="Times New Roman"/>
      <w:b/>
      <w:bCs/>
      <w:color w:val="365F91"/>
      <w:sz w:val="28"/>
      <w:szCs w:val="28"/>
    </w:rPr>
  </w:style>
  <w:style w:type="character" w:customStyle="1" w:styleId="FooterChar">
    <w:name w:val="Footer Char"/>
    <w:link w:val="Footer"/>
    <w:uiPriority w:val="99"/>
    <w:rsid w:val="00FB5374"/>
    <w:rPr>
      <w:sz w:val="24"/>
      <w:szCs w:val="24"/>
    </w:rPr>
  </w:style>
  <w:style w:type="paragraph" w:styleId="Revision">
    <w:name w:val="Revision"/>
    <w:hidden/>
    <w:uiPriority w:val="99"/>
    <w:semiHidden/>
    <w:rsid w:val="001B7FFD"/>
    <w:rPr>
      <w:sz w:val="24"/>
      <w:szCs w:val="24"/>
    </w:rPr>
  </w:style>
  <w:style w:type="character" w:styleId="FollowedHyperlink">
    <w:name w:val="FollowedHyperlink"/>
    <w:unhideWhenUsed/>
    <w:rsid w:val="00384712"/>
    <w:rPr>
      <w:color w:val="800080"/>
      <w:u w:val="single"/>
    </w:rPr>
  </w:style>
  <w:style w:type="paragraph" w:styleId="NoSpacing">
    <w:name w:val="No Spacing"/>
    <w:uiPriority w:val="1"/>
    <w:qFormat/>
    <w:rsid w:val="00971DB1"/>
    <w:pPr>
      <w:widowControl w:val="0"/>
      <w:autoSpaceDE w:val="0"/>
      <w:autoSpaceDN w:val="0"/>
      <w:adjustRightInd w:val="0"/>
    </w:pPr>
    <w:rPr>
      <w:sz w:val="24"/>
      <w:szCs w:val="24"/>
    </w:rPr>
  </w:style>
  <w:style w:type="character" w:styleId="UnresolvedMention">
    <w:name w:val="Unresolved Mention"/>
    <w:basedOn w:val="DefaultParagraphFont"/>
    <w:uiPriority w:val="99"/>
    <w:semiHidden/>
    <w:unhideWhenUsed/>
    <w:rsid w:val="009B68DE"/>
    <w:rPr>
      <w:color w:val="605E5C"/>
      <w:shd w:val="clear" w:color="auto" w:fill="E1DFDD"/>
    </w:rPr>
  </w:style>
  <w:style w:type="character" w:styleId="Strong">
    <w:name w:val="Strong"/>
    <w:qFormat/>
    <w:rsid w:val="00561746"/>
    <w:rPr>
      <w:b/>
      <w:bCs/>
    </w:rPr>
  </w:style>
  <w:style w:type="character" w:customStyle="1" w:styleId="Heading2Char">
    <w:name w:val="Heading 2 Char"/>
    <w:basedOn w:val="DefaultParagraphFont"/>
    <w:link w:val="Heading2"/>
    <w:rsid w:val="00C660E7"/>
    <w:rPr>
      <w:i/>
      <w:iCs/>
      <w:sz w:val="24"/>
      <w:szCs w:val="24"/>
    </w:rPr>
  </w:style>
  <w:style w:type="character" w:customStyle="1" w:styleId="Heading3Char">
    <w:name w:val="Heading 3 Char"/>
    <w:basedOn w:val="DefaultParagraphFont"/>
    <w:link w:val="Heading3"/>
    <w:rsid w:val="00C660E7"/>
    <w:rPr>
      <w:i/>
      <w:iCs/>
      <w:color w:val="3366FF"/>
      <w:sz w:val="16"/>
      <w:szCs w:val="16"/>
    </w:rPr>
  </w:style>
  <w:style w:type="character" w:customStyle="1" w:styleId="Heading4Char">
    <w:name w:val="Heading 4 Char"/>
    <w:basedOn w:val="DefaultParagraphFont"/>
    <w:link w:val="Heading4"/>
    <w:rsid w:val="00C660E7"/>
    <w:rPr>
      <w:i/>
      <w:iCs/>
      <w:sz w:val="24"/>
      <w:szCs w:val="24"/>
    </w:rPr>
  </w:style>
  <w:style w:type="paragraph" w:styleId="BodyText">
    <w:name w:val="Body Text"/>
    <w:basedOn w:val="Normal"/>
    <w:link w:val="BodyTextChar"/>
    <w:rsid w:val="00C660E7"/>
    <w:pPr>
      <w:widowControl/>
      <w:autoSpaceDE/>
      <w:autoSpaceDN/>
      <w:adjustRightInd/>
      <w:spacing w:line="480" w:lineRule="auto"/>
    </w:pPr>
    <w:rPr>
      <w:color w:val="3366FF"/>
    </w:rPr>
  </w:style>
  <w:style w:type="character" w:customStyle="1" w:styleId="BodyTextChar">
    <w:name w:val="Body Text Char"/>
    <w:basedOn w:val="DefaultParagraphFont"/>
    <w:link w:val="BodyText"/>
    <w:rsid w:val="00C660E7"/>
    <w:rPr>
      <w:color w:val="3366FF"/>
      <w:sz w:val="24"/>
      <w:szCs w:val="24"/>
    </w:rPr>
  </w:style>
  <w:style w:type="character" w:styleId="PageNumber">
    <w:name w:val="page number"/>
    <w:basedOn w:val="DefaultParagraphFont"/>
    <w:rsid w:val="00C660E7"/>
  </w:style>
  <w:style w:type="paragraph" w:styleId="BodyText2">
    <w:name w:val="Body Text 2"/>
    <w:basedOn w:val="Normal"/>
    <w:link w:val="BodyText2Char"/>
    <w:rsid w:val="00C660E7"/>
    <w:pPr>
      <w:widowControl/>
      <w:autoSpaceDE/>
      <w:autoSpaceDN/>
      <w:adjustRightInd/>
    </w:pPr>
    <w:rPr>
      <w:b/>
      <w:bCs/>
      <w:color w:val="3366FF"/>
      <w:sz w:val="22"/>
      <w:szCs w:val="22"/>
    </w:rPr>
  </w:style>
  <w:style w:type="character" w:customStyle="1" w:styleId="BodyText2Char">
    <w:name w:val="Body Text 2 Char"/>
    <w:basedOn w:val="DefaultParagraphFont"/>
    <w:link w:val="BodyText2"/>
    <w:rsid w:val="00C660E7"/>
    <w:rPr>
      <w:b/>
      <w:bCs/>
      <w:color w:val="3366FF"/>
      <w:sz w:val="22"/>
      <w:szCs w:val="22"/>
    </w:rPr>
  </w:style>
  <w:style w:type="paragraph" w:styleId="PlainText">
    <w:name w:val="Plain Text"/>
    <w:basedOn w:val="Normal"/>
    <w:link w:val="PlainTextChar"/>
    <w:rsid w:val="00C660E7"/>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C660E7"/>
    <w:rPr>
      <w:rFonts w:ascii="Courier New" w:hAnsi="Courier New" w:cs="Courier New"/>
    </w:rPr>
  </w:style>
  <w:style w:type="character" w:customStyle="1" w:styleId="FootnoteTextChar">
    <w:name w:val="Footnote Text Char"/>
    <w:basedOn w:val="DefaultParagraphFont"/>
    <w:link w:val="FootnoteText"/>
    <w:uiPriority w:val="99"/>
    <w:semiHidden/>
    <w:rsid w:val="00C660E7"/>
  </w:style>
  <w:style w:type="character" w:customStyle="1" w:styleId="CommentTextChar">
    <w:name w:val="Comment Text Char"/>
    <w:basedOn w:val="DefaultParagraphFont"/>
    <w:link w:val="CommentText"/>
    <w:semiHidden/>
    <w:rsid w:val="00C660E7"/>
  </w:style>
  <w:style w:type="paragraph" w:styleId="EndnoteText">
    <w:name w:val="endnote text"/>
    <w:basedOn w:val="Normal"/>
    <w:link w:val="EndnoteTextChar"/>
    <w:rsid w:val="00C660E7"/>
    <w:rPr>
      <w:sz w:val="20"/>
      <w:szCs w:val="20"/>
    </w:rPr>
  </w:style>
  <w:style w:type="character" w:customStyle="1" w:styleId="EndnoteTextChar">
    <w:name w:val="Endnote Text Char"/>
    <w:basedOn w:val="DefaultParagraphFont"/>
    <w:link w:val="EndnoteText"/>
    <w:rsid w:val="00C660E7"/>
  </w:style>
  <w:style w:type="character" w:styleId="EndnoteReference">
    <w:name w:val="endnote reference"/>
    <w:basedOn w:val="DefaultParagraphFont"/>
    <w:rsid w:val="00C660E7"/>
    <w:rPr>
      <w:vertAlign w:val="superscript"/>
    </w:rPr>
  </w:style>
  <w:style w:type="character" w:styleId="Emphasis">
    <w:name w:val="Emphasis"/>
    <w:basedOn w:val="DefaultParagraphFont"/>
    <w:uiPriority w:val="20"/>
    <w:qFormat/>
    <w:rsid w:val="00B0176C"/>
    <w:rPr>
      <w:i/>
      <w:iCs/>
    </w:rPr>
  </w:style>
  <w:style w:type="paragraph" w:customStyle="1" w:styleId="field">
    <w:name w:val="field"/>
    <w:basedOn w:val="Normal"/>
    <w:rsid w:val="00F74015"/>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8197">
      <w:bodyDiv w:val="1"/>
      <w:marLeft w:val="0"/>
      <w:marRight w:val="0"/>
      <w:marTop w:val="0"/>
      <w:marBottom w:val="0"/>
      <w:divBdr>
        <w:top w:val="none" w:sz="0" w:space="0" w:color="auto"/>
        <w:left w:val="none" w:sz="0" w:space="0" w:color="auto"/>
        <w:bottom w:val="none" w:sz="0" w:space="0" w:color="auto"/>
        <w:right w:val="none" w:sz="0" w:space="0" w:color="auto"/>
      </w:divBdr>
    </w:div>
    <w:div w:id="71125511">
      <w:bodyDiv w:val="1"/>
      <w:marLeft w:val="0"/>
      <w:marRight w:val="0"/>
      <w:marTop w:val="0"/>
      <w:marBottom w:val="0"/>
      <w:divBdr>
        <w:top w:val="none" w:sz="0" w:space="0" w:color="auto"/>
        <w:left w:val="none" w:sz="0" w:space="0" w:color="auto"/>
        <w:bottom w:val="none" w:sz="0" w:space="0" w:color="auto"/>
        <w:right w:val="none" w:sz="0" w:space="0" w:color="auto"/>
      </w:divBdr>
    </w:div>
    <w:div w:id="98527256">
      <w:bodyDiv w:val="1"/>
      <w:marLeft w:val="0"/>
      <w:marRight w:val="0"/>
      <w:marTop w:val="0"/>
      <w:marBottom w:val="0"/>
      <w:divBdr>
        <w:top w:val="none" w:sz="0" w:space="0" w:color="auto"/>
        <w:left w:val="none" w:sz="0" w:space="0" w:color="auto"/>
        <w:bottom w:val="none" w:sz="0" w:space="0" w:color="auto"/>
        <w:right w:val="none" w:sz="0" w:space="0" w:color="auto"/>
      </w:divBdr>
    </w:div>
    <w:div w:id="101806372">
      <w:bodyDiv w:val="1"/>
      <w:marLeft w:val="0"/>
      <w:marRight w:val="0"/>
      <w:marTop w:val="0"/>
      <w:marBottom w:val="0"/>
      <w:divBdr>
        <w:top w:val="none" w:sz="0" w:space="0" w:color="auto"/>
        <w:left w:val="none" w:sz="0" w:space="0" w:color="auto"/>
        <w:bottom w:val="none" w:sz="0" w:space="0" w:color="auto"/>
        <w:right w:val="none" w:sz="0" w:space="0" w:color="auto"/>
      </w:divBdr>
    </w:div>
    <w:div w:id="153109659">
      <w:bodyDiv w:val="1"/>
      <w:marLeft w:val="0"/>
      <w:marRight w:val="0"/>
      <w:marTop w:val="0"/>
      <w:marBottom w:val="0"/>
      <w:divBdr>
        <w:top w:val="none" w:sz="0" w:space="0" w:color="auto"/>
        <w:left w:val="none" w:sz="0" w:space="0" w:color="auto"/>
        <w:bottom w:val="none" w:sz="0" w:space="0" w:color="auto"/>
        <w:right w:val="none" w:sz="0" w:space="0" w:color="auto"/>
      </w:divBdr>
    </w:div>
    <w:div w:id="161088652">
      <w:bodyDiv w:val="1"/>
      <w:marLeft w:val="0"/>
      <w:marRight w:val="0"/>
      <w:marTop w:val="0"/>
      <w:marBottom w:val="0"/>
      <w:divBdr>
        <w:top w:val="none" w:sz="0" w:space="0" w:color="auto"/>
        <w:left w:val="none" w:sz="0" w:space="0" w:color="auto"/>
        <w:bottom w:val="none" w:sz="0" w:space="0" w:color="auto"/>
        <w:right w:val="none" w:sz="0" w:space="0" w:color="auto"/>
      </w:divBdr>
    </w:div>
    <w:div w:id="197741661">
      <w:bodyDiv w:val="1"/>
      <w:marLeft w:val="0"/>
      <w:marRight w:val="0"/>
      <w:marTop w:val="0"/>
      <w:marBottom w:val="0"/>
      <w:divBdr>
        <w:top w:val="none" w:sz="0" w:space="0" w:color="auto"/>
        <w:left w:val="none" w:sz="0" w:space="0" w:color="auto"/>
        <w:bottom w:val="none" w:sz="0" w:space="0" w:color="auto"/>
        <w:right w:val="none" w:sz="0" w:space="0" w:color="auto"/>
      </w:divBdr>
    </w:div>
    <w:div w:id="246381316">
      <w:bodyDiv w:val="1"/>
      <w:marLeft w:val="0"/>
      <w:marRight w:val="0"/>
      <w:marTop w:val="0"/>
      <w:marBottom w:val="0"/>
      <w:divBdr>
        <w:top w:val="none" w:sz="0" w:space="0" w:color="auto"/>
        <w:left w:val="none" w:sz="0" w:space="0" w:color="auto"/>
        <w:bottom w:val="none" w:sz="0" w:space="0" w:color="auto"/>
        <w:right w:val="none" w:sz="0" w:space="0" w:color="auto"/>
      </w:divBdr>
    </w:div>
    <w:div w:id="249002639">
      <w:bodyDiv w:val="1"/>
      <w:marLeft w:val="0"/>
      <w:marRight w:val="0"/>
      <w:marTop w:val="0"/>
      <w:marBottom w:val="0"/>
      <w:divBdr>
        <w:top w:val="none" w:sz="0" w:space="0" w:color="auto"/>
        <w:left w:val="none" w:sz="0" w:space="0" w:color="auto"/>
        <w:bottom w:val="none" w:sz="0" w:space="0" w:color="auto"/>
        <w:right w:val="none" w:sz="0" w:space="0" w:color="auto"/>
      </w:divBdr>
    </w:div>
    <w:div w:id="362218665">
      <w:bodyDiv w:val="1"/>
      <w:marLeft w:val="0"/>
      <w:marRight w:val="0"/>
      <w:marTop w:val="0"/>
      <w:marBottom w:val="0"/>
      <w:divBdr>
        <w:top w:val="none" w:sz="0" w:space="0" w:color="auto"/>
        <w:left w:val="none" w:sz="0" w:space="0" w:color="auto"/>
        <w:bottom w:val="none" w:sz="0" w:space="0" w:color="auto"/>
        <w:right w:val="none" w:sz="0" w:space="0" w:color="auto"/>
      </w:divBdr>
    </w:div>
    <w:div w:id="377777278">
      <w:bodyDiv w:val="1"/>
      <w:marLeft w:val="0"/>
      <w:marRight w:val="0"/>
      <w:marTop w:val="0"/>
      <w:marBottom w:val="0"/>
      <w:divBdr>
        <w:top w:val="none" w:sz="0" w:space="0" w:color="auto"/>
        <w:left w:val="none" w:sz="0" w:space="0" w:color="auto"/>
        <w:bottom w:val="none" w:sz="0" w:space="0" w:color="auto"/>
        <w:right w:val="none" w:sz="0" w:space="0" w:color="auto"/>
      </w:divBdr>
    </w:div>
    <w:div w:id="412557166">
      <w:bodyDiv w:val="1"/>
      <w:marLeft w:val="0"/>
      <w:marRight w:val="0"/>
      <w:marTop w:val="0"/>
      <w:marBottom w:val="0"/>
      <w:divBdr>
        <w:top w:val="none" w:sz="0" w:space="0" w:color="auto"/>
        <w:left w:val="none" w:sz="0" w:space="0" w:color="auto"/>
        <w:bottom w:val="none" w:sz="0" w:space="0" w:color="auto"/>
        <w:right w:val="none" w:sz="0" w:space="0" w:color="auto"/>
      </w:divBdr>
    </w:div>
    <w:div w:id="419447979">
      <w:bodyDiv w:val="1"/>
      <w:marLeft w:val="0"/>
      <w:marRight w:val="0"/>
      <w:marTop w:val="0"/>
      <w:marBottom w:val="0"/>
      <w:divBdr>
        <w:top w:val="none" w:sz="0" w:space="0" w:color="auto"/>
        <w:left w:val="none" w:sz="0" w:space="0" w:color="auto"/>
        <w:bottom w:val="none" w:sz="0" w:space="0" w:color="auto"/>
        <w:right w:val="none" w:sz="0" w:space="0" w:color="auto"/>
      </w:divBdr>
    </w:div>
    <w:div w:id="449203967">
      <w:bodyDiv w:val="1"/>
      <w:marLeft w:val="0"/>
      <w:marRight w:val="0"/>
      <w:marTop w:val="0"/>
      <w:marBottom w:val="0"/>
      <w:divBdr>
        <w:top w:val="none" w:sz="0" w:space="0" w:color="auto"/>
        <w:left w:val="none" w:sz="0" w:space="0" w:color="auto"/>
        <w:bottom w:val="none" w:sz="0" w:space="0" w:color="auto"/>
        <w:right w:val="none" w:sz="0" w:space="0" w:color="auto"/>
      </w:divBdr>
    </w:div>
    <w:div w:id="469249120">
      <w:bodyDiv w:val="1"/>
      <w:marLeft w:val="0"/>
      <w:marRight w:val="0"/>
      <w:marTop w:val="0"/>
      <w:marBottom w:val="0"/>
      <w:divBdr>
        <w:top w:val="none" w:sz="0" w:space="0" w:color="auto"/>
        <w:left w:val="none" w:sz="0" w:space="0" w:color="auto"/>
        <w:bottom w:val="none" w:sz="0" w:space="0" w:color="auto"/>
        <w:right w:val="none" w:sz="0" w:space="0" w:color="auto"/>
      </w:divBdr>
    </w:div>
    <w:div w:id="475613601">
      <w:bodyDiv w:val="1"/>
      <w:marLeft w:val="120"/>
      <w:marRight w:val="120"/>
      <w:marTop w:val="45"/>
      <w:marBottom w:val="45"/>
      <w:divBdr>
        <w:top w:val="none" w:sz="0" w:space="0" w:color="auto"/>
        <w:left w:val="none" w:sz="0" w:space="0" w:color="auto"/>
        <w:bottom w:val="none" w:sz="0" w:space="0" w:color="auto"/>
        <w:right w:val="none" w:sz="0" w:space="0" w:color="auto"/>
      </w:divBdr>
      <w:divsChild>
        <w:div w:id="66344246">
          <w:marLeft w:val="0"/>
          <w:marRight w:val="0"/>
          <w:marTop w:val="0"/>
          <w:marBottom w:val="0"/>
          <w:divBdr>
            <w:top w:val="none" w:sz="0" w:space="0" w:color="auto"/>
            <w:left w:val="none" w:sz="0" w:space="0" w:color="auto"/>
            <w:bottom w:val="none" w:sz="0" w:space="0" w:color="auto"/>
            <w:right w:val="none" w:sz="0" w:space="0" w:color="auto"/>
          </w:divBdr>
          <w:divsChild>
            <w:div w:id="761728378">
              <w:marLeft w:val="240"/>
              <w:marRight w:val="240"/>
              <w:marTop w:val="0"/>
              <w:marBottom w:val="0"/>
              <w:divBdr>
                <w:top w:val="none" w:sz="0" w:space="0" w:color="auto"/>
                <w:left w:val="none" w:sz="0" w:space="0" w:color="auto"/>
                <w:bottom w:val="none" w:sz="0" w:space="0" w:color="auto"/>
                <w:right w:val="none" w:sz="0" w:space="0" w:color="auto"/>
              </w:divBdr>
              <w:divsChild>
                <w:div w:id="2068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5460">
      <w:bodyDiv w:val="1"/>
      <w:marLeft w:val="0"/>
      <w:marRight w:val="0"/>
      <w:marTop w:val="0"/>
      <w:marBottom w:val="0"/>
      <w:divBdr>
        <w:top w:val="none" w:sz="0" w:space="0" w:color="auto"/>
        <w:left w:val="none" w:sz="0" w:space="0" w:color="auto"/>
        <w:bottom w:val="none" w:sz="0" w:space="0" w:color="auto"/>
        <w:right w:val="none" w:sz="0" w:space="0" w:color="auto"/>
      </w:divBdr>
    </w:div>
    <w:div w:id="600459361">
      <w:bodyDiv w:val="1"/>
      <w:marLeft w:val="0"/>
      <w:marRight w:val="0"/>
      <w:marTop w:val="0"/>
      <w:marBottom w:val="0"/>
      <w:divBdr>
        <w:top w:val="none" w:sz="0" w:space="0" w:color="auto"/>
        <w:left w:val="none" w:sz="0" w:space="0" w:color="auto"/>
        <w:bottom w:val="none" w:sz="0" w:space="0" w:color="auto"/>
        <w:right w:val="none" w:sz="0" w:space="0" w:color="auto"/>
      </w:divBdr>
    </w:div>
    <w:div w:id="608438191">
      <w:bodyDiv w:val="1"/>
      <w:marLeft w:val="0"/>
      <w:marRight w:val="0"/>
      <w:marTop w:val="0"/>
      <w:marBottom w:val="0"/>
      <w:divBdr>
        <w:top w:val="none" w:sz="0" w:space="0" w:color="auto"/>
        <w:left w:val="none" w:sz="0" w:space="0" w:color="auto"/>
        <w:bottom w:val="none" w:sz="0" w:space="0" w:color="auto"/>
        <w:right w:val="none" w:sz="0" w:space="0" w:color="auto"/>
      </w:divBdr>
    </w:div>
    <w:div w:id="698893333">
      <w:bodyDiv w:val="1"/>
      <w:marLeft w:val="0"/>
      <w:marRight w:val="0"/>
      <w:marTop w:val="0"/>
      <w:marBottom w:val="0"/>
      <w:divBdr>
        <w:top w:val="none" w:sz="0" w:space="0" w:color="auto"/>
        <w:left w:val="none" w:sz="0" w:space="0" w:color="auto"/>
        <w:bottom w:val="none" w:sz="0" w:space="0" w:color="auto"/>
        <w:right w:val="none" w:sz="0" w:space="0" w:color="auto"/>
      </w:divBdr>
    </w:div>
    <w:div w:id="730927387">
      <w:bodyDiv w:val="1"/>
      <w:marLeft w:val="0"/>
      <w:marRight w:val="0"/>
      <w:marTop w:val="0"/>
      <w:marBottom w:val="0"/>
      <w:divBdr>
        <w:top w:val="none" w:sz="0" w:space="0" w:color="auto"/>
        <w:left w:val="none" w:sz="0" w:space="0" w:color="auto"/>
        <w:bottom w:val="none" w:sz="0" w:space="0" w:color="auto"/>
        <w:right w:val="none" w:sz="0" w:space="0" w:color="auto"/>
      </w:divBdr>
    </w:div>
    <w:div w:id="741876918">
      <w:bodyDiv w:val="1"/>
      <w:marLeft w:val="0"/>
      <w:marRight w:val="0"/>
      <w:marTop w:val="0"/>
      <w:marBottom w:val="0"/>
      <w:divBdr>
        <w:top w:val="none" w:sz="0" w:space="0" w:color="auto"/>
        <w:left w:val="none" w:sz="0" w:space="0" w:color="auto"/>
        <w:bottom w:val="none" w:sz="0" w:space="0" w:color="auto"/>
        <w:right w:val="none" w:sz="0" w:space="0" w:color="auto"/>
      </w:divBdr>
    </w:div>
    <w:div w:id="796603950">
      <w:bodyDiv w:val="1"/>
      <w:marLeft w:val="0"/>
      <w:marRight w:val="0"/>
      <w:marTop w:val="0"/>
      <w:marBottom w:val="0"/>
      <w:divBdr>
        <w:top w:val="none" w:sz="0" w:space="0" w:color="auto"/>
        <w:left w:val="none" w:sz="0" w:space="0" w:color="auto"/>
        <w:bottom w:val="none" w:sz="0" w:space="0" w:color="auto"/>
        <w:right w:val="none" w:sz="0" w:space="0" w:color="auto"/>
      </w:divBdr>
    </w:div>
    <w:div w:id="826672949">
      <w:bodyDiv w:val="1"/>
      <w:marLeft w:val="0"/>
      <w:marRight w:val="0"/>
      <w:marTop w:val="0"/>
      <w:marBottom w:val="0"/>
      <w:divBdr>
        <w:top w:val="none" w:sz="0" w:space="0" w:color="auto"/>
        <w:left w:val="none" w:sz="0" w:space="0" w:color="auto"/>
        <w:bottom w:val="none" w:sz="0" w:space="0" w:color="auto"/>
        <w:right w:val="none" w:sz="0" w:space="0" w:color="auto"/>
      </w:divBdr>
    </w:div>
    <w:div w:id="994527681">
      <w:bodyDiv w:val="1"/>
      <w:marLeft w:val="0"/>
      <w:marRight w:val="0"/>
      <w:marTop w:val="0"/>
      <w:marBottom w:val="0"/>
      <w:divBdr>
        <w:top w:val="none" w:sz="0" w:space="0" w:color="auto"/>
        <w:left w:val="none" w:sz="0" w:space="0" w:color="auto"/>
        <w:bottom w:val="none" w:sz="0" w:space="0" w:color="auto"/>
        <w:right w:val="none" w:sz="0" w:space="0" w:color="auto"/>
      </w:divBdr>
    </w:div>
    <w:div w:id="1037270304">
      <w:bodyDiv w:val="1"/>
      <w:marLeft w:val="0"/>
      <w:marRight w:val="0"/>
      <w:marTop w:val="0"/>
      <w:marBottom w:val="0"/>
      <w:divBdr>
        <w:top w:val="none" w:sz="0" w:space="0" w:color="auto"/>
        <w:left w:val="none" w:sz="0" w:space="0" w:color="auto"/>
        <w:bottom w:val="none" w:sz="0" w:space="0" w:color="auto"/>
        <w:right w:val="none" w:sz="0" w:space="0" w:color="auto"/>
      </w:divBdr>
    </w:div>
    <w:div w:id="1087536171">
      <w:bodyDiv w:val="1"/>
      <w:marLeft w:val="0"/>
      <w:marRight w:val="0"/>
      <w:marTop w:val="0"/>
      <w:marBottom w:val="0"/>
      <w:divBdr>
        <w:top w:val="none" w:sz="0" w:space="0" w:color="auto"/>
        <w:left w:val="none" w:sz="0" w:space="0" w:color="auto"/>
        <w:bottom w:val="none" w:sz="0" w:space="0" w:color="auto"/>
        <w:right w:val="none" w:sz="0" w:space="0" w:color="auto"/>
      </w:divBdr>
    </w:div>
    <w:div w:id="1103263582">
      <w:bodyDiv w:val="1"/>
      <w:marLeft w:val="0"/>
      <w:marRight w:val="0"/>
      <w:marTop w:val="0"/>
      <w:marBottom w:val="0"/>
      <w:divBdr>
        <w:top w:val="none" w:sz="0" w:space="0" w:color="auto"/>
        <w:left w:val="none" w:sz="0" w:space="0" w:color="auto"/>
        <w:bottom w:val="none" w:sz="0" w:space="0" w:color="auto"/>
        <w:right w:val="none" w:sz="0" w:space="0" w:color="auto"/>
      </w:divBdr>
    </w:div>
    <w:div w:id="1122310035">
      <w:bodyDiv w:val="1"/>
      <w:marLeft w:val="0"/>
      <w:marRight w:val="0"/>
      <w:marTop w:val="0"/>
      <w:marBottom w:val="0"/>
      <w:divBdr>
        <w:top w:val="none" w:sz="0" w:space="0" w:color="auto"/>
        <w:left w:val="none" w:sz="0" w:space="0" w:color="auto"/>
        <w:bottom w:val="none" w:sz="0" w:space="0" w:color="auto"/>
        <w:right w:val="none" w:sz="0" w:space="0" w:color="auto"/>
      </w:divBdr>
    </w:div>
    <w:div w:id="1147089895">
      <w:bodyDiv w:val="1"/>
      <w:marLeft w:val="0"/>
      <w:marRight w:val="0"/>
      <w:marTop w:val="0"/>
      <w:marBottom w:val="0"/>
      <w:divBdr>
        <w:top w:val="none" w:sz="0" w:space="0" w:color="auto"/>
        <w:left w:val="none" w:sz="0" w:space="0" w:color="auto"/>
        <w:bottom w:val="none" w:sz="0" w:space="0" w:color="auto"/>
        <w:right w:val="none" w:sz="0" w:space="0" w:color="auto"/>
      </w:divBdr>
    </w:div>
    <w:div w:id="1191257518">
      <w:bodyDiv w:val="1"/>
      <w:marLeft w:val="0"/>
      <w:marRight w:val="0"/>
      <w:marTop w:val="0"/>
      <w:marBottom w:val="0"/>
      <w:divBdr>
        <w:top w:val="none" w:sz="0" w:space="0" w:color="auto"/>
        <w:left w:val="none" w:sz="0" w:space="0" w:color="auto"/>
        <w:bottom w:val="none" w:sz="0" w:space="0" w:color="auto"/>
        <w:right w:val="none" w:sz="0" w:space="0" w:color="auto"/>
      </w:divBdr>
    </w:div>
    <w:div w:id="1221332494">
      <w:bodyDiv w:val="1"/>
      <w:marLeft w:val="0"/>
      <w:marRight w:val="0"/>
      <w:marTop w:val="0"/>
      <w:marBottom w:val="0"/>
      <w:divBdr>
        <w:top w:val="none" w:sz="0" w:space="0" w:color="auto"/>
        <w:left w:val="none" w:sz="0" w:space="0" w:color="auto"/>
        <w:bottom w:val="none" w:sz="0" w:space="0" w:color="auto"/>
        <w:right w:val="none" w:sz="0" w:space="0" w:color="auto"/>
      </w:divBdr>
    </w:div>
    <w:div w:id="1280801564">
      <w:bodyDiv w:val="1"/>
      <w:marLeft w:val="0"/>
      <w:marRight w:val="0"/>
      <w:marTop w:val="0"/>
      <w:marBottom w:val="0"/>
      <w:divBdr>
        <w:top w:val="none" w:sz="0" w:space="0" w:color="auto"/>
        <w:left w:val="none" w:sz="0" w:space="0" w:color="auto"/>
        <w:bottom w:val="none" w:sz="0" w:space="0" w:color="auto"/>
        <w:right w:val="none" w:sz="0" w:space="0" w:color="auto"/>
      </w:divBdr>
    </w:div>
    <w:div w:id="1305894367">
      <w:bodyDiv w:val="1"/>
      <w:marLeft w:val="0"/>
      <w:marRight w:val="0"/>
      <w:marTop w:val="0"/>
      <w:marBottom w:val="0"/>
      <w:divBdr>
        <w:top w:val="none" w:sz="0" w:space="0" w:color="auto"/>
        <w:left w:val="none" w:sz="0" w:space="0" w:color="auto"/>
        <w:bottom w:val="none" w:sz="0" w:space="0" w:color="auto"/>
        <w:right w:val="none" w:sz="0" w:space="0" w:color="auto"/>
      </w:divBdr>
      <w:divsChild>
        <w:div w:id="1811290164">
          <w:marLeft w:val="0"/>
          <w:marRight w:val="0"/>
          <w:marTop w:val="0"/>
          <w:marBottom w:val="0"/>
          <w:divBdr>
            <w:top w:val="none" w:sz="0" w:space="0" w:color="auto"/>
            <w:left w:val="none" w:sz="0" w:space="0" w:color="auto"/>
            <w:bottom w:val="none" w:sz="0" w:space="0" w:color="auto"/>
            <w:right w:val="none" w:sz="0" w:space="0" w:color="auto"/>
          </w:divBdr>
        </w:div>
        <w:div w:id="319962375">
          <w:marLeft w:val="0"/>
          <w:marRight w:val="0"/>
          <w:marTop w:val="0"/>
          <w:marBottom w:val="0"/>
          <w:divBdr>
            <w:top w:val="none" w:sz="0" w:space="0" w:color="auto"/>
            <w:left w:val="none" w:sz="0" w:space="0" w:color="auto"/>
            <w:bottom w:val="none" w:sz="0" w:space="0" w:color="auto"/>
            <w:right w:val="none" w:sz="0" w:space="0" w:color="auto"/>
          </w:divBdr>
        </w:div>
      </w:divsChild>
    </w:div>
    <w:div w:id="1325549312">
      <w:bodyDiv w:val="1"/>
      <w:marLeft w:val="0"/>
      <w:marRight w:val="0"/>
      <w:marTop w:val="0"/>
      <w:marBottom w:val="0"/>
      <w:divBdr>
        <w:top w:val="none" w:sz="0" w:space="0" w:color="auto"/>
        <w:left w:val="none" w:sz="0" w:space="0" w:color="auto"/>
        <w:bottom w:val="none" w:sz="0" w:space="0" w:color="auto"/>
        <w:right w:val="none" w:sz="0" w:space="0" w:color="auto"/>
      </w:divBdr>
    </w:div>
    <w:div w:id="1329989819">
      <w:bodyDiv w:val="1"/>
      <w:marLeft w:val="0"/>
      <w:marRight w:val="0"/>
      <w:marTop w:val="0"/>
      <w:marBottom w:val="0"/>
      <w:divBdr>
        <w:top w:val="none" w:sz="0" w:space="0" w:color="auto"/>
        <w:left w:val="none" w:sz="0" w:space="0" w:color="auto"/>
        <w:bottom w:val="none" w:sz="0" w:space="0" w:color="auto"/>
        <w:right w:val="none" w:sz="0" w:space="0" w:color="auto"/>
      </w:divBdr>
    </w:div>
    <w:div w:id="1339118895">
      <w:bodyDiv w:val="1"/>
      <w:marLeft w:val="0"/>
      <w:marRight w:val="0"/>
      <w:marTop w:val="0"/>
      <w:marBottom w:val="0"/>
      <w:divBdr>
        <w:top w:val="none" w:sz="0" w:space="0" w:color="auto"/>
        <w:left w:val="none" w:sz="0" w:space="0" w:color="auto"/>
        <w:bottom w:val="none" w:sz="0" w:space="0" w:color="auto"/>
        <w:right w:val="none" w:sz="0" w:space="0" w:color="auto"/>
      </w:divBdr>
    </w:div>
    <w:div w:id="1353149196">
      <w:bodyDiv w:val="1"/>
      <w:marLeft w:val="0"/>
      <w:marRight w:val="0"/>
      <w:marTop w:val="0"/>
      <w:marBottom w:val="0"/>
      <w:divBdr>
        <w:top w:val="none" w:sz="0" w:space="0" w:color="auto"/>
        <w:left w:val="none" w:sz="0" w:space="0" w:color="auto"/>
        <w:bottom w:val="none" w:sz="0" w:space="0" w:color="auto"/>
        <w:right w:val="none" w:sz="0" w:space="0" w:color="auto"/>
      </w:divBdr>
    </w:div>
    <w:div w:id="1358196765">
      <w:bodyDiv w:val="1"/>
      <w:marLeft w:val="0"/>
      <w:marRight w:val="0"/>
      <w:marTop w:val="0"/>
      <w:marBottom w:val="0"/>
      <w:divBdr>
        <w:top w:val="none" w:sz="0" w:space="0" w:color="auto"/>
        <w:left w:val="none" w:sz="0" w:space="0" w:color="auto"/>
        <w:bottom w:val="none" w:sz="0" w:space="0" w:color="auto"/>
        <w:right w:val="none" w:sz="0" w:space="0" w:color="auto"/>
      </w:divBdr>
    </w:div>
    <w:div w:id="1371690193">
      <w:bodyDiv w:val="1"/>
      <w:marLeft w:val="0"/>
      <w:marRight w:val="0"/>
      <w:marTop w:val="0"/>
      <w:marBottom w:val="0"/>
      <w:divBdr>
        <w:top w:val="none" w:sz="0" w:space="0" w:color="auto"/>
        <w:left w:val="none" w:sz="0" w:space="0" w:color="auto"/>
        <w:bottom w:val="none" w:sz="0" w:space="0" w:color="auto"/>
        <w:right w:val="none" w:sz="0" w:space="0" w:color="auto"/>
      </w:divBdr>
    </w:div>
    <w:div w:id="1420560038">
      <w:bodyDiv w:val="1"/>
      <w:marLeft w:val="0"/>
      <w:marRight w:val="0"/>
      <w:marTop w:val="0"/>
      <w:marBottom w:val="0"/>
      <w:divBdr>
        <w:top w:val="none" w:sz="0" w:space="0" w:color="auto"/>
        <w:left w:val="none" w:sz="0" w:space="0" w:color="auto"/>
        <w:bottom w:val="none" w:sz="0" w:space="0" w:color="auto"/>
        <w:right w:val="none" w:sz="0" w:space="0" w:color="auto"/>
      </w:divBdr>
    </w:div>
    <w:div w:id="1422793650">
      <w:bodyDiv w:val="1"/>
      <w:marLeft w:val="0"/>
      <w:marRight w:val="0"/>
      <w:marTop w:val="0"/>
      <w:marBottom w:val="0"/>
      <w:divBdr>
        <w:top w:val="none" w:sz="0" w:space="0" w:color="auto"/>
        <w:left w:val="none" w:sz="0" w:space="0" w:color="auto"/>
        <w:bottom w:val="none" w:sz="0" w:space="0" w:color="auto"/>
        <w:right w:val="none" w:sz="0" w:space="0" w:color="auto"/>
      </w:divBdr>
    </w:div>
    <w:div w:id="1449547597">
      <w:bodyDiv w:val="1"/>
      <w:marLeft w:val="0"/>
      <w:marRight w:val="0"/>
      <w:marTop w:val="0"/>
      <w:marBottom w:val="0"/>
      <w:divBdr>
        <w:top w:val="none" w:sz="0" w:space="0" w:color="auto"/>
        <w:left w:val="none" w:sz="0" w:space="0" w:color="auto"/>
        <w:bottom w:val="none" w:sz="0" w:space="0" w:color="auto"/>
        <w:right w:val="none" w:sz="0" w:space="0" w:color="auto"/>
      </w:divBdr>
    </w:div>
    <w:div w:id="1456215587">
      <w:bodyDiv w:val="1"/>
      <w:marLeft w:val="0"/>
      <w:marRight w:val="0"/>
      <w:marTop w:val="0"/>
      <w:marBottom w:val="0"/>
      <w:divBdr>
        <w:top w:val="none" w:sz="0" w:space="0" w:color="auto"/>
        <w:left w:val="none" w:sz="0" w:space="0" w:color="auto"/>
        <w:bottom w:val="none" w:sz="0" w:space="0" w:color="auto"/>
        <w:right w:val="none" w:sz="0" w:space="0" w:color="auto"/>
      </w:divBdr>
    </w:div>
    <w:div w:id="1466780392">
      <w:bodyDiv w:val="1"/>
      <w:marLeft w:val="0"/>
      <w:marRight w:val="0"/>
      <w:marTop w:val="0"/>
      <w:marBottom w:val="0"/>
      <w:divBdr>
        <w:top w:val="none" w:sz="0" w:space="0" w:color="auto"/>
        <w:left w:val="none" w:sz="0" w:space="0" w:color="auto"/>
        <w:bottom w:val="none" w:sz="0" w:space="0" w:color="auto"/>
        <w:right w:val="none" w:sz="0" w:space="0" w:color="auto"/>
      </w:divBdr>
    </w:div>
    <w:div w:id="1510294554">
      <w:bodyDiv w:val="1"/>
      <w:marLeft w:val="0"/>
      <w:marRight w:val="0"/>
      <w:marTop w:val="0"/>
      <w:marBottom w:val="0"/>
      <w:divBdr>
        <w:top w:val="none" w:sz="0" w:space="0" w:color="auto"/>
        <w:left w:val="none" w:sz="0" w:space="0" w:color="auto"/>
        <w:bottom w:val="none" w:sz="0" w:space="0" w:color="auto"/>
        <w:right w:val="none" w:sz="0" w:space="0" w:color="auto"/>
      </w:divBdr>
    </w:div>
    <w:div w:id="1533419316">
      <w:bodyDiv w:val="1"/>
      <w:marLeft w:val="0"/>
      <w:marRight w:val="0"/>
      <w:marTop w:val="0"/>
      <w:marBottom w:val="0"/>
      <w:divBdr>
        <w:top w:val="none" w:sz="0" w:space="0" w:color="auto"/>
        <w:left w:val="none" w:sz="0" w:space="0" w:color="auto"/>
        <w:bottom w:val="none" w:sz="0" w:space="0" w:color="auto"/>
        <w:right w:val="none" w:sz="0" w:space="0" w:color="auto"/>
      </w:divBdr>
    </w:div>
    <w:div w:id="1533421694">
      <w:bodyDiv w:val="1"/>
      <w:marLeft w:val="0"/>
      <w:marRight w:val="0"/>
      <w:marTop w:val="0"/>
      <w:marBottom w:val="0"/>
      <w:divBdr>
        <w:top w:val="none" w:sz="0" w:space="0" w:color="auto"/>
        <w:left w:val="none" w:sz="0" w:space="0" w:color="auto"/>
        <w:bottom w:val="none" w:sz="0" w:space="0" w:color="auto"/>
        <w:right w:val="none" w:sz="0" w:space="0" w:color="auto"/>
      </w:divBdr>
    </w:div>
    <w:div w:id="1558204907">
      <w:bodyDiv w:val="1"/>
      <w:marLeft w:val="0"/>
      <w:marRight w:val="0"/>
      <w:marTop w:val="0"/>
      <w:marBottom w:val="0"/>
      <w:divBdr>
        <w:top w:val="none" w:sz="0" w:space="0" w:color="auto"/>
        <w:left w:val="none" w:sz="0" w:space="0" w:color="auto"/>
        <w:bottom w:val="none" w:sz="0" w:space="0" w:color="auto"/>
        <w:right w:val="none" w:sz="0" w:space="0" w:color="auto"/>
      </w:divBdr>
    </w:div>
    <w:div w:id="1628659728">
      <w:bodyDiv w:val="1"/>
      <w:marLeft w:val="0"/>
      <w:marRight w:val="0"/>
      <w:marTop w:val="0"/>
      <w:marBottom w:val="0"/>
      <w:divBdr>
        <w:top w:val="none" w:sz="0" w:space="0" w:color="auto"/>
        <w:left w:val="none" w:sz="0" w:space="0" w:color="auto"/>
        <w:bottom w:val="none" w:sz="0" w:space="0" w:color="auto"/>
        <w:right w:val="none" w:sz="0" w:space="0" w:color="auto"/>
      </w:divBdr>
    </w:div>
    <w:div w:id="1637489459">
      <w:bodyDiv w:val="1"/>
      <w:marLeft w:val="0"/>
      <w:marRight w:val="0"/>
      <w:marTop w:val="0"/>
      <w:marBottom w:val="0"/>
      <w:divBdr>
        <w:top w:val="none" w:sz="0" w:space="0" w:color="auto"/>
        <w:left w:val="none" w:sz="0" w:space="0" w:color="auto"/>
        <w:bottom w:val="none" w:sz="0" w:space="0" w:color="auto"/>
        <w:right w:val="none" w:sz="0" w:space="0" w:color="auto"/>
      </w:divBdr>
    </w:div>
    <w:div w:id="1648435234">
      <w:bodyDiv w:val="1"/>
      <w:marLeft w:val="0"/>
      <w:marRight w:val="0"/>
      <w:marTop w:val="0"/>
      <w:marBottom w:val="0"/>
      <w:divBdr>
        <w:top w:val="none" w:sz="0" w:space="0" w:color="auto"/>
        <w:left w:val="none" w:sz="0" w:space="0" w:color="auto"/>
        <w:bottom w:val="none" w:sz="0" w:space="0" w:color="auto"/>
        <w:right w:val="none" w:sz="0" w:space="0" w:color="auto"/>
      </w:divBdr>
      <w:divsChild>
        <w:div w:id="301085789">
          <w:marLeft w:val="0"/>
          <w:marRight w:val="0"/>
          <w:marTop w:val="405"/>
          <w:marBottom w:val="405"/>
          <w:divBdr>
            <w:top w:val="none" w:sz="0" w:space="0" w:color="auto"/>
            <w:left w:val="none" w:sz="0" w:space="0" w:color="auto"/>
            <w:bottom w:val="none" w:sz="0" w:space="0" w:color="auto"/>
            <w:right w:val="none" w:sz="0" w:space="0" w:color="auto"/>
          </w:divBdr>
          <w:divsChild>
            <w:div w:id="414087140">
              <w:marLeft w:val="0"/>
              <w:marRight w:val="0"/>
              <w:marTop w:val="0"/>
              <w:marBottom w:val="0"/>
              <w:divBdr>
                <w:top w:val="none" w:sz="0" w:space="0" w:color="auto"/>
                <w:left w:val="none" w:sz="0" w:space="0" w:color="auto"/>
                <w:bottom w:val="none" w:sz="0" w:space="0" w:color="auto"/>
                <w:right w:val="none" w:sz="0" w:space="0" w:color="auto"/>
              </w:divBdr>
              <w:divsChild>
                <w:div w:id="1916546746">
                  <w:marLeft w:val="0"/>
                  <w:marRight w:val="0"/>
                  <w:marTop w:val="0"/>
                  <w:marBottom w:val="0"/>
                  <w:divBdr>
                    <w:top w:val="none" w:sz="0" w:space="0" w:color="auto"/>
                    <w:left w:val="none" w:sz="0" w:space="0" w:color="auto"/>
                    <w:bottom w:val="none" w:sz="0" w:space="0" w:color="auto"/>
                    <w:right w:val="none" w:sz="0" w:space="0" w:color="auto"/>
                  </w:divBdr>
                  <w:divsChild>
                    <w:div w:id="8595908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05134935">
      <w:bodyDiv w:val="1"/>
      <w:marLeft w:val="0"/>
      <w:marRight w:val="0"/>
      <w:marTop w:val="0"/>
      <w:marBottom w:val="0"/>
      <w:divBdr>
        <w:top w:val="none" w:sz="0" w:space="0" w:color="auto"/>
        <w:left w:val="none" w:sz="0" w:space="0" w:color="auto"/>
        <w:bottom w:val="none" w:sz="0" w:space="0" w:color="auto"/>
        <w:right w:val="none" w:sz="0" w:space="0" w:color="auto"/>
      </w:divBdr>
    </w:div>
    <w:div w:id="1738934925">
      <w:bodyDiv w:val="1"/>
      <w:marLeft w:val="0"/>
      <w:marRight w:val="0"/>
      <w:marTop w:val="0"/>
      <w:marBottom w:val="0"/>
      <w:divBdr>
        <w:top w:val="none" w:sz="0" w:space="0" w:color="auto"/>
        <w:left w:val="none" w:sz="0" w:space="0" w:color="auto"/>
        <w:bottom w:val="none" w:sz="0" w:space="0" w:color="auto"/>
        <w:right w:val="none" w:sz="0" w:space="0" w:color="auto"/>
      </w:divBdr>
    </w:div>
    <w:div w:id="1767001618">
      <w:bodyDiv w:val="1"/>
      <w:marLeft w:val="0"/>
      <w:marRight w:val="0"/>
      <w:marTop w:val="0"/>
      <w:marBottom w:val="0"/>
      <w:divBdr>
        <w:top w:val="none" w:sz="0" w:space="0" w:color="auto"/>
        <w:left w:val="none" w:sz="0" w:space="0" w:color="auto"/>
        <w:bottom w:val="none" w:sz="0" w:space="0" w:color="auto"/>
        <w:right w:val="none" w:sz="0" w:space="0" w:color="auto"/>
      </w:divBdr>
    </w:div>
    <w:div w:id="1770465441">
      <w:bodyDiv w:val="1"/>
      <w:marLeft w:val="0"/>
      <w:marRight w:val="0"/>
      <w:marTop w:val="0"/>
      <w:marBottom w:val="0"/>
      <w:divBdr>
        <w:top w:val="none" w:sz="0" w:space="0" w:color="auto"/>
        <w:left w:val="none" w:sz="0" w:space="0" w:color="auto"/>
        <w:bottom w:val="none" w:sz="0" w:space="0" w:color="auto"/>
        <w:right w:val="none" w:sz="0" w:space="0" w:color="auto"/>
      </w:divBdr>
    </w:div>
    <w:div w:id="1779987999">
      <w:bodyDiv w:val="1"/>
      <w:marLeft w:val="0"/>
      <w:marRight w:val="0"/>
      <w:marTop w:val="0"/>
      <w:marBottom w:val="0"/>
      <w:divBdr>
        <w:top w:val="none" w:sz="0" w:space="0" w:color="auto"/>
        <w:left w:val="none" w:sz="0" w:space="0" w:color="auto"/>
        <w:bottom w:val="none" w:sz="0" w:space="0" w:color="auto"/>
        <w:right w:val="none" w:sz="0" w:space="0" w:color="auto"/>
      </w:divBdr>
    </w:div>
    <w:div w:id="1785346480">
      <w:bodyDiv w:val="1"/>
      <w:marLeft w:val="0"/>
      <w:marRight w:val="0"/>
      <w:marTop w:val="0"/>
      <w:marBottom w:val="0"/>
      <w:divBdr>
        <w:top w:val="none" w:sz="0" w:space="0" w:color="auto"/>
        <w:left w:val="none" w:sz="0" w:space="0" w:color="auto"/>
        <w:bottom w:val="none" w:sz="0" w:space="0" w:color="auto"/>
        <w:right w:val="none" w:sz="0" w:space="0" w:color="auto"/>
      </w:divBdr>
    </w:div>
    <w:div w:id="1785886188">
      <w:bodyDiv w:val="1"/>
      <w:marLeft w:val="0"/>
      <w:marRight w:val="0"/>
      <w:marTop w:val="0"/>
      <w:marBottom w:val="0"/>
      <w:divBdr>
        <w:top w:val="none" w:sz="0" w:space="0" w:color="auto"/>
        <w:left w:val="none" w:sz="0" w:space="0" w:color="auto"/>
        <w:bottom w:val="none" w:sz="0" w:space="0" w:color="auto"/>
        <w:right w:val="none" w:sz="0" w:space="0" w:color="auto"/>
      </w:divBdr>
    </w:div>
    <w:div w:id="1808282935">
      <w:bodyDiv w:val="1"/>
      <w:marLeft w:val="0"/>
      <w:marRight w:val="0"/>
      <w:marTop w:val="0"/>
      <w:marBottom w:val="0"/>
      <w:divBdr>
        <w:top w:val="none" w:sz="0" w:space="0" w:color="auto"/>
        <w:left w:val="none" w:sz="0" w:space="0" w:color="auto"/>
        <w:bottom w:val="none" w:sz="0" w:space="0" w:color="auto"/>
        <w:right w:val="none" w:sz="0" w:space="0" w:color="auto"/>
      </w:divBdr>
    </w:div>
    <w:div w:id="1822769684">
      <w:bodyDiv w:val="1"/>
      <w:marLeft w:val="0"/>
      <w:marRight w:val="0"/>
      <w:marTop w:val="0"/>
      <w:marBottom w:val="0"/>
      <w:divBdr>
        <w:top w:val="none" w:sz="0" w:space="0" w:color="auto"/>
        <w:left w:val="none" w:sz="0" w:space="0" w:color="auto"/>
        <w:bottom w:val="none" w:sz="0" w:space="0" w:color="auto"/>
        <w:right w:val="none" w:sz="0" w:space="0" w:color="auto"/>
      </w:divBdr>
    </w:div>
    <w:div w:id="1863934149">
      <w:bodyDiv w:val="1"/>
      <w:marLeft w:val="0"/>
      <w:marRight w:val="0"/>
      <w:marTop w:val="0"/>
      <w:marBottom w:val="0"/>
      <w:divBdr>
        <w:top w:val="none" w:sz="0" w:space="0" w:color="auto"/>
        <w:left w:val="none" w:sz="0" w:space="0" w:color="auto"/>
        <w:bottom w:val="none" w:sz="0" w:space="0" w:color="auto"/>
        <w:right w:val="none" w:sz="0" w:space="0" w:color="auto"/>
      </w:divBdr>
    </w:div>
    <w:div w:id="1877351931">
      <w:bodyDiv w:val="1"/>
      <w:marLeft w:val="0"/>
      <w:marRight w:val="0"/>
      <w:marTop w:val="0"/>
      <w:marBottom w:val="0"/>
      <w:divBdr>
        <w:top w:val="none" w:sz="0" w:space="0" w:color="auto"/>
        <w:left w:val="none" w:sz="0" w:space="0" w:color="auto"/>
        <w:bottom w:val="none" w:sz="0" w:space="0" w:color="auto"/>
        <w:right w:val="none" w:sz="0" w:space="0" w:color="auto"/>
      </w:divBdr>
    </w:div>
    <w:div w:id="1908416310">
      <w:bodyDiv w:val="1"/>
      <w:marLeft w:val="0"/>
      <w:marRight w:val="0"/>
      <w:marTop w:val="0"/>
      <w:marBottom w:val="0"/>
      <w:divBdr>
        <w:top w:val="none" w:sz="0" w:space="0" w:color="auto"/>
        <w:left w:val="none" w:sz="0" w:space="0" w:color="auto"/>
        <w:bottom w:val="none" w:sz="0" w:space="0" w:color="auto"/>
        <w:right w:val="none" w:sz="0" w:space="0" w:color="auto"/>
      </w:divBdr>
    </w:div>
    <w:div w:id="1936089716">
      <w:bodyDiv w:val="1"/>
      <w:marLeft w:val="0"/>
      <w:marRight w:val="0"/>
      <w:marTop w:val="0"/>
      <w:marBottom w:val="0"/>
      <w:divBdr>
        <w:top w:val="none" w:sz="0" w:space="0" w:color="auto"/>
        <w:left w:val="none" w:sz="0" w:space="0" w:color="auto"/>
        <w:bottom w:val="none" w:sz="0" w:space="0" w:color="auto"/>
        <w:right w:val="none" w:sz="0" w:space="0" w:color="auto"/>
      </w:divBdr>
    </w:div>
    <w:div w:id="1952282432">
      <w:bodyDiv w:val="1"/>
      <w:marLeft w:val="0"/>
      <w:marRight w:val="0"/>
      <w:marTop w:val="0"/>
      <w:marBottom w:val="0"/>
      <w:divBdr>
        <w:top w:val="none" w:sz="0" w:space="0" w:color="auto"/>
        <w:left w:val="none" w:sz="0" w:space="0" w:color="auto"/>
        <w:bottom w:val="none" w:sz="0" w:space="0" w:color="auto"/>
        <w:right w:val="none" w:sz="0" w:space="0" w:color="auto"/>
      </w:divBdr>
    </w:div>
    <w:div w:id="2037730568">
      <w:bodyDiv w:val="1"/>
      <w:marLeft w:val="0"/>
      <w:marRight w:val="0"/>
      <w:marTop w:val="0"/>
      <w:marBottom w:val="0"/>
      <w:divBdr>
        <w:top w:val="none" w:sz="0" w:space="0" w:color="auto"/>
        <w:left w:val="none" w:sz="0" w:space="0" w:color="auto"/>
        <w:bottom w:val="none" w:sz="0" w:space="0" w:color="auto"/>
        <w:right w:val="none" w:sz="0" w:space="0" w:color="auto"/>
      </w:divBdr>
    </w:div>
    <w:div w:id="2099057187">
      <w:bodyDiv w:val="1"/>
      <w:marLeft w:val="0"/>
      <w:marRight w:val="0"/>
      <w:marTop w:val="0"/>
      <w:marBottom w:val="0"/>
      <w:divBdr>
        <w:top w:val="none" w:sz="0" w:space="0" w:color="auto"/>
        <w:left w:val="none" w:sz="0" w:space="0" w:color="auto"/>
        <w:bottom w:val="none" w:sz="0" w:space="0" w:color="auto"/>
        <w:right w:val="none" w:sz="0" w:space="0" w:color="auto"/>
      </w:divBdr>
    </w:div>
    <w:div w:id="21086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mmermanje@missouri.edu" TargetMode="External"/><Relationship Id="rId13" Type="http://schemas.openxmlformats.org/officeDocument/2006/relationships/hyperlink" Target="http://www.cfda.gov/pls/portal30/CATALOG.PROGRAM_TEXT_RPT.SHOW?p_arg_names=prog_nbr&amp;p_arg_values=10.664" TargetMode="External"/><Relationship Id="rId18" Type="http://schemas.openxmlformats.org/officeDocument/2006/relationships/hyperlink" Target="http://www.cfda.gov/pls/portal30/CATALOG.PROGRAM_TEXT_RPT.SHOW?p_arg_names=prog_nbr&amp;p_arg_values=10.676" TargetMode="External"/><Relationship Id="rId26" Type="http://schemas.openxmlformats.org/officeDocument/2006/relationships/hyperlink" Target="http://www.cfda.gov" TargetMode="External"/><Relationship Id="rId3" Type="http://schemas.openxmlformats.org/officeDocument/2006/relationships/styles" Target="styles.xml"/><Relationship Id="rId21" Type="http://schemas.openxmlformats.org/officeDocument/2006/relationships/hyperlink" Target="http://www.cfda.gov/pls/portal30/CATALOG.PROGRAM_TEXT_RPT.SHOW?p_arg_names=prog_nbr&amp;p_arg_values=10.681" TargetMode="Externa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1/DCB_h.pdf" TargetMode="External"/><Relationship Id="rId17" Type="http://schemas.openxmlformats.org/officeDocument/2006/relationships/hyperlink" Target="http://www.cfda.gov/pls/portal30/CATALOG.PROGRAM_TEXT_RPT.SHOW?p_arg_names=prog_nbr&amp;p_arg_values=10.675" TargetMode="External"/><Relationship Id="rId25" Type="http://schemas.openxmlformats.org/officeDocument/2006/relationships/hyperlink" Target="http://www.cfda.gov/pls/portal30/CATALOG.PROGRAM_TEXT_RPT.SHOW?p_arg_names=prog_nbr&amp;p_arg_values=10.672" TargetMode="External"/><Relationship Id="rId2" Type="http://schemas.openxmlformats.org/officeDocument/2006/relationships/numbering" Target="numbering.xml"/><Relationship Id="rId16" Type="http://schemas.openxmlformats.org/officeDocument/2006/relationships/hyperlink" Target="http://www.cfda.gov/pls/portal30/CATALOG.PROGRAM_TEXT_RPT.SHOW?p_arg_names=prog_nbr&amp;p_arg_values=10.674" TargetMode="External"/><Relationship Id="rId20" Type="http://schemas.openxmlformats.org/officeDocument/2006/relationships/hyperlink" Target="http://www.cfda.gov/pls/portal30/CATALOG.PROGRAM_TEXT_RPT.SHOW?p_arg_names=prog_nbr&amp;p_arg_values=10.68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31198.htm" TargetMode="External"/><Relationship Id="rId24" Type="http://schemas.openxmlformats.org/officeDocument/2006/relationships/hyperlink" Target="http://www.cfda.gov/pls/portal30/CATALOG.PROGRAM_TEXT_RPT.SHOW?p_arg_names=prog_nbr&amp;p_arg_values=10.684" TargetMode="External"/><Relationship Id="rId5" Type="http://schemas.openxmlformats.org/officeDocument/2006/relationships/webSettings" Target="webSettings.xml"/><Relationship Id="rId15" Type="http://schemas.openxmlformats.org/officeDocument/2006/relationships/hyperlink" Target="http://www.cfda.gov/pls/portal30/CATALOG.PROGRAM_TEXT_RPT.SHOW?p_arg_names=prog_nbr&amp;p_arg_values=10.681" TargetMode="External"/><Relationship Id="rId23" Type="http://schemas.openxmlformats.org/officeDocument/2006/relationships/hyperlink" Target="http://www.cfda.gov/pls/portal30/CATALOG.PROGRAM_TEXT_RPT.SHOW?p_arg_names=prog_nbr&amp;p_arg_values=10.681" TargetMode="External"/><Relationship Id="rId28" Type="http://schemas.openxmlformats.org/officeDocument/2006/relationships/footer" Target="footer1.xml"/><Relationship Id="rId10" Type="http://schemas.openxmlformats.org/officeDocument/2006/relationships/hyperlink" Target="mailto:Jody.Olson@nfwf.org" TargetMode="External"/><Relationship Id="rId19" Type="http://schemas.openxmlformats.org/officeDocument/2006/relationships/hyperlink" Target="http://www.cfda.gov/pls/portal30/CATALOG.PROGRAM_TEXT_RPT.SHOW?p_arg_names=prog_nbr&amp;p_arg_values=10.67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kalan@jeffersonconsulting.com" TargetMode="External"/><Relationship Id="rId14" Type="http://schemas.openxmlformats.org/officeDocument/2006/relationships/hyperlink" Target="http://www.cfda.gov/pls/portal30/CATALOG.PROGRAM_TEXT_RPT.show" TargetMode="External"/><Relationship Id="rId22" Type="http://schemas.openxmlformats.org/officeDocument/2006/relationships/hyperlink" Target="http://www.cfda.gov/pls/portal30/CATALOG.PROGRAM_TEXT_RPT.SHOW?p_arg_names=prog_nbr&amp;p_arg_values=10.681"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0A7C-6277-4490-B0B4-2C363887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11528</Words>
  <Characters>65711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77085</CharactersWithSpaces>
  <SharedDoc>false</SharedDoc>
  <HLinks>
    <vt:vector size="108" baseType="variant">
      <vt:variant>
        <vt:i4>4325446</vt:i4>
      </vt:variant>
      <vt:variant>
        <vt:i4>51</vt:i4>
      </vt:variant>
      <vt:variant>
        <vt:i4>0</vt:i4>
      </vt:variant>
      <vt:variant>
        <vt:i4>5</vt:i4>
      </vt:variant>
      <vt:variant>
        <vt:lpwstr>http://www.cfda.gov/</vt:lpwstr>
      </vt:variant>
      <vt:variant>
        <vt:lpwstr/>
      </vt:variant>
      <vt:variant>
        <vt:i4>7798804</vt:i4>
      </vt:variant>
      <vt:variant>
        <vt:i4>48</vt:i4>
      </vt:variant>
      <vt:variant>
        <vt:i4>0</vt:i4>
      </vt:variant>
      <vt:variant>
        <vt:i4>5</vt:i4>
      </vt:variant>
      <vt:variant>
        <vt:lpwstr>http://www.cfda.gov/pls/portal30/CATALOG.PROGRAM_TEXT_RPT.SHOW?p_arg_names=prog_nbr&amp;p_arg_values=10.672</vt:lpwstr>
      </vt:variant>
      <vt:variant>
        <vt:lpwstr/>
      </vt:variant>
      <vt:variant>
        <vt:i4>7864340</vt:i4>
      </vt:variant>
      <vt:variant>
        <vt:i4>45</vt:i4>
      </vt:variant>
      <vt:variant>
        <vt:i4>0</vt:i4>
      </vt:variant>
      <vt:variant>
        <vt:i4>5</vt:i4>
      </vt:variant>
      <vt:variant>
        <vt:lpwstr>http://www.cfda.gov/pls/portal30/CATALOG.PROGRAM_TEXT_RPT.SHOW?p_arg_names=prog_nbr&amp;p_arg_values=10.684</vt:lpwstr>
      </vt:variant>
      <vt:variant>
        <vt:lpwstr/>
      </vt:variant>
      <vt:variant>
        <vt:i4>7864340</vt:i4>
      </vt:variant>
      <vt:variant>
        <vt:i4>42</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39</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36</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33</vt:i4>
      </vt:variant>
      <vt:variant>
        <vt:i4>0</vt:i4>
      </vt:variant>
      <vt:variant>
        <vt:i4>5</vt:i4>
      </vt:variant>
      <vt:variant>
        <vt:lpwstr>http://www.cfda.gov/pls/portal30/CATALOG.PROGRAM_TEXT_RPT.SHOW?p_arg_names=prog_nbr&amp;p_arg_values=10.680</vt:lpwstr>
      </vt:variant>
      <vt:variant>
        <vt:lpwstr/>
      </vt:variant>
      <vt:variant>
        <vt:i4>7798804</vt:i4>
      </vt:variant>
      <vt:variant>
        <vt:i4>30</vt:i4>
      </vt:variant>
      <vt:variant>
        <vt:i4>0</vt:i4>
      </vt:variant>
      <vt:variant>
        <vt:i4>5</vt:i4>
      </vt:variant>
      <vt:variant>
        <vt:lpwstr>http://www.cfda.gov/pls/portal30/CATALOG.PROGRAM_TEXT_RPT.SHOW?p_arg_names=prog_nbr&amp;p_arg_values=10.678</vt:lpwstr>
      </vt:variant>
      <vt:variant>
        <vt:lpwstr/>
      </vt:variant>
      <vt:variant>
        <vt:i4>7798804</vt:i4>
      </vt:variant>
      <vt:variant>
        <vt:i4>27</vt:i4>
      </vt:variant>
      <vt:variant>
        <vt:i4>0</vt:i4>
      </vt:variant>
      <vt:variant>
        <vt:i4>5</vt:i4>
      </vt:variant>
      <vt:variant>
        <vt:lpwstr>http://www.cfda.gov/pls/portal30/CATALOG.PROGRAM_TEXT_RPT.SHOW?p_arg_names=prog_nbr&amp;p_arg_values=10.676</vt:lpwstr>
      </vt:variant>
      <vt:variant>
        <vt:lpwstr/>
      </vt:variant>
      <vt:variant>
        <vt:i4>7798804</vt:i4>
      </vt:variant>
      <vt:variant>
        <vt:i4>24</vt:i4>
      </vt:variant>
      <vt:variant>
        <vt:i4>0</vt:i4>
      </vt:variant>
      <vt:variant>
        <vt:i4>5</vt:i4>
      </vt:variant>
      <vt:variant>
        <vt:lpwstr>http://www.cfda.gov/pls/portal30/CATALOG.PROGRAM_TEXT_RPT.SHOW?p_arg_names=prog_nbr&amp;p_arg_values=10.675</vt:lpwstr>
      </vt:variant>
      <vt:variant>
        <vt:lpwstr/>
      </vt:variant>
      <vt:variant>
        <vt:i4>7798804</vt:i4>
      </vt:variant>
      <vt:variant>
        <vt:i4>21</vt:i4>
      </vt:variant>
      <vt:variant>
        <vt:i4>0</vt:i4>
      </vt:variant>
      <vt:variant>
        <vt:i4>5</vt:i4>
      </vt:variant>
      <vt:variant>
        <vt:lpwstr>http://www.cfda.gov/pls/portal30/CATALOG.PROGRAM_TEXT_RPT.SHOW?p_arg_names=prog_nbr&amp;p_arg_values=10.674</vt:lpwstr>
      </vt:variant>
      <vt:variant>
        <vt:lpwstr/>
      </vt:variant>
      <vt:variant>
        <vt:i4>7864340</vt:i4>
      </vt:variant>
      <vt:variant>
        <vt:i4>18</vt:i4>
      </vt:variant>
      <vt:variant>
        <vt:i4>0</vt:i4>
      </vt:variant>
      <vt:variant>
        <vt:i4>5</vt:i4>
      </vt:variant>
      <vt:variant>
        <vt:lpwstr>http://www.cfda.gov/pls/portal30/CATALOG.PROGRAM_TEXT_RPT.SHOW?p_arg_names=prog_nbr&amp;p_arg_values=10.681</vt:lpwstr>
      </vt:variant>
      <vt:variant>
        <vt:lpwstr/>
      </vt:variant>
      <vt:variant>
        <vt:i4>4718683</vt:i4>
      </vt:variant>
      <vt:variant>
        <vt:i4>15</vt:i4>
      </vt:variant>
      <vt:variant>
        <vt:i4>0</vt:i4>
      </vt:variant>
      <vt:variant>
        <vt:i4>5</vt:i4>
      </vt:variant>
      <vt:variant>
        <vt:lpwstr>http://www.cfda.gov/pls/portal30/CATALOG.PROGRAM_TEXT_RPT.show</vt:lpwstr>
      </vt:variant>
      <vt:variant>
        <vt:lpwstr/>
      </vt:variant>
      <vt:variant>
        <vt:i4>7733268</vt:i4>
      </vt:variant>
      <vt:variant>
        <vt:i4>12</vt:i4>
      </vt:variant>
      <vt:variant>
        <vt:i4>0</vt:i4>
      </vt:variant>
      <vt:variant>
        <vt:i4>5</vt:i4>
      </vt:variant>
      <vt:variant>
        <vt:lpwstr>http://www.cfda.gov/pls/portal30/CATALOG.PROGRAM_TEXT_RPT.SHOW?p_arg_names=prog_nbr&amp;p_arg_values=10.664</vt:lpwstr>
      </vt:variant>
      <vt:variant>
        <vt:lpwstr/>
      </vt:variant>
      <vt:variant>
        <vt:i4>1376344</vt:i4>
      </vt:variant>
      <vt:variant>
        <vt:i4>9</vt:i4>
      </vt:variant>
      <vt:variant>
        <vt:i4>0</vt:i4>
      </vt:variant>
      <vt:variant>
        <vt:i4>5</vt:i4>
      </vt:variant>
      <vt:variant>
        <vt:lpwstr>http://www.bls.gov/oes/current/oes131199.htm</vt:lpwstr>
      </vt:variant>
      <vt:variant>
        <vt:lpwstr/>
      </vt:variant>
      <vt:variant>
        <vt:i4>655414</vt:i4>
      </vt:variant>
      <vt:variant>
        <vt:i4>6</vt:i4>
      </vt:variant>
      <vt:variant>
        <vt:i4>0</vt:i4>
      </vt:variant>
      <vt:variant>
        <vt:i4>5</vt:i4>
      </vt:variant>
      <vt:variant>
        <vt:lpwstr>mailto:Kelly.Long@parks.ca.gov</vt:lpwstr>
      </vt:variant>
      <vt:variant>
        <vt:lpwstr/>
      </vt:variant>
      <vt:variant>
        <vt:i4>4063259</vt:i4>
      </vt:variant>
      <vt:variant>
        <vt:i4>3</vt:i4>
      </vt:variant>
      <vt:variant>
        <vt:i4>0</vt:i4>
      </vt:variant>
      <vt:variant>
        <vt:i4>5</vt:i4>
      </vt:variant>
      <vt:variant>
        <vt:lpwstr>mailto:Sixto.Fernandez@parks.ca.gov</vt:lpwstr>
      </vt:variant>
      <vt:variant>
        <vt:lpwstr/>
      </vt:variant>
      <vt:variant>
        <vt:i4>7143510</vt:i4>
      </vt:variant>
      <vt:variant>
        <vt:i4>0</vt:i4>
      </vt:variant>
      <vt:variant>
        <vt:i4>0</vt:i4>
      </vt:variant>
      <vt:variant>
        <vt:i4>5</vt:i4>
      </vt:variant>
      <vt:variant>
        <vt:lpwstr>mailto:pconzemius@wildlifeforever.org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2022-04-05T18:59:00Z</dcterms:created>
  <dcterms:modified xsi:type="dcterms:W3CDTF">2022-04-05T18:59:00Z</dcterms:modified>
</cp:coreProperties>
</file>