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963"/>
        <w:gridCol w:w="2312"/>
      </w:tblGrid>
      <w:tr w:rsidR="009C63EB" w:rsidTr="00BD6E48">
        <w:trPr>
          <w:jc w:val="right"/>
        </w:trPr>
        <w:tc>
          <w:tcPr>
            <w:tcW w:w="0" w:type="auto"/>
            <w:shd w:val="clear" w:color="auto" w:fill="auto"/>
          </w:tcPr>
          <w:p w:rsidR="009C63EB" w:rsidRDefault="009C63EB">
            <w:pPr>
              <w:pStyle w:val="Header"/>
              <w:rPr>
                <w:sz w:val="18"/>
              </w:rPr>
            </w:pPr>
            <w:commentRangeStart w:id="0"/>
            <w:r>
              <w:rPr>
                <w:sz w:val="18"/>
              </w:rPr>
              <w:t xml:space="preserve"> </w:t>
            </w:r>
            <w:commentRangeEnd w:id="0"/>
            <w:r>
              <w:rPr>
                <w:rStyle w:val="CommentReference"/>
              </w:rPr>
              <w:commentReference w:id="0"/>
            </w:r>
            <w:r>
              <w:rPr>
                <w:sz w:val="18"/>
              </w:rPr>
              <w:t xml:space="preserve"> FS Agreement No.</w:t>
            </w:r>
          </w:p>
        </w:tc>
        <w:commentRangeStart w:id="1"/>
        <w:tc>
          <w:tcPr>
            <w:tcW w:w="2312" w:type="dxa"/>
            <w:tcBorders>
              <w:top w:val="nil"/>
              <w:left w:val="nil"/>
              <w:bottom w:val="single" w:sz="4" w:space="0" w:color="auto"/>
              <w:right w:val="nil"/>
            </w:tcBorders>
            <w:shd w:val="clear" w:color="auto" w:fill="auto"/>
          </w:tcPr>
          <w:p w:rsidR="009C63EB" w:rsidRDefault="000E1B98">
            <w:pPr>
              <w:pStyle w:val="Header"/>
              <w:ind w:left="-244"/>
              <w:jc w:val="right"/>
              <w:rPr>
                <w:sz w:val="20"/>
                <w:szCs w:val="20"/>
              </w:rPr>
            </w:pPr>
            <w:r>
              <w:fldChar w:fldCharType="begin">
                <w:ffData>
                  <w:name w:val="Text21"/>
                  <w:enabled/>
                  <w:calcOnExit w:val="0"/>
                  <w:textInput/>
                </w:ffData>
              </w:fldChar>
            </w:r>
            <w:bookmarkStart w:id="2" w:name="Text21"/>
            <w:r w:rsidR="009C63EB">
              <w:rPr>
                <w:sz w:val="20"/>
                <w:szCs w:val="20"/>
              </w:rPr>
              <w:instrText xml:space="preserve"> FORMTEXT </w:instrText>
            </w:r>
            <w:r>
              <w:fldChar w:fldCharType="separate"/>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fldChar w:fldCharType="end"/>
            </w:r>
            <w:bookmarkEnd w:id="2"/>
            <w:r w:rsidR="009C63EB">
              <w:rPr>
                <w:sz w:val="20"/>
                <w:szCs w:val="20"/>
              </w:rPr>
              <w:t>-</w:t>
            </w:r>
            <w:r>
              <w:fldChar w:fldCharType="begin">
                <w:ffData>
                  <w:name w:val="Text22"/>
                  <w:enabled/>
                  <w:calcOnExit w:val="0"/>
                  <w:textInput/>
                </w:ffData>
              </w:fldChar>
            </w:r>
            <w:r w:rsidR="009C63EB">
              <w:rPr>
                <w:sz w:val="20"/>
                <w:szCs w:val="20"/>
              </w:rPr>
              <w:instrText xml:space="preserve"> FORMTEXT </w:instrText>
            </w:r>
            <w:r>
              <w:fldChar w:fldCharType="separate"/>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fldChar w:fldCharType="end"/>
            </w:r>
            <w:r w:rsidR="009C63EB">
              <w:rPr>
                <w:sz w:val="20"/>
                <w:szCs w:val="20"/>
              </w:rPr>
              <w:t>-</w:t>
            </w:r>
            <w:r>
              <w:fldChar w:fldCharType="begin">
                <w:ffData>
                  <w:name w:val="Text23"/>
                  <w:enabled/>
                  <w:calcOnExit w:val="0"/>
                  <w:textInput/>
                </w:ffData>
              </w:fldChar>
            </w:r>
            <w:r w:rsidR="009C63EB">
              <w:rPr>
                <w:sz w:val="20"/>
                <w:szCs w:val="20"/>
              </w:rPr>
              <w:instrText xml:space="preserve"> FORMTEXT </w:instrText>
            </w:r>
            <w:r>
              <w:fldChar w:fldCharType="separate"/>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fldChar w:fldCharType="end"/>
            </w:r>
            <w:r w:rsidR="009C63EB">
              <w:rPr>
                <w:sz w:val="20"/>
                <w:szCs w:val="20"/>
              </w:rPr>
              <w:t>-</w:t>
            </w:r>
            <w:r>
              <w:fldChar w:fldCharType="begin">
                <w:ffData>
                  <w:name w:val="Text24"/>
                  <w:enabled/>
                  <w:calcOnExit w:val="0"/>
                  <w:textInput/>
                </w:ffData>
              </w:fldChar>
            </w:r>
            <w:r w:rsidR="009C63EB">
              <w:rPr>
                <w:sz w:val="20"/>
                <w:szCs w:val="20"/>
              </w:rPr>
              <w:instrText xml:space="preserve"> FORMTEXT </w:instrText>
            </w:r>
            <w:r>
              <w:fldChar w:fldCharType="separate"/>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rsidR="009C63EB">
              <w:rPr>
                <w:noProof/>
                <w:sz w:val="20"/>
                <w:szCs w:val="20"/>
              </w:rPr>
              <w:t> </w:t>
            </w:r>
            <w:r>
              <w:fldChar w:fldCharType="end"/>
            </w:r>
            <w:commentRangeEnd w:id="1"/>
            <w:r w:rsidR="009C63EB">
              <w:rPr>
                <w:rStyle w:val="CommentReference"/>
              </w:rPr>
              <w:commentReference w:id="1"/>
            </w:r>
          </w:p>
        </w:tc>
      </w:tr>
    </w:tbl>
    <w:p w:rsidR="003B6F65" w:rsidRDefault="003B6F65" w:rsidP="00BD6E48">
      <w:pPr>
        <w:pStyle w:val="Header"/>
        <w:rPr>
          <w:sz w:val="18"/>
        </w:rPr>
        <w:sectPr w:rsidR="003B6F65" w:rsidSect="00B40848">
          <w:headerReference w:type="default" r:id="rId10"/>
          <w:footerReference w:type="default" r:id="rId11"/>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BD6E48" w:rsidTr="00BD6E48">
        <w:trPr>
          <w:jc w:val="right"/>
        </w:trPr>
        <w:tc>
          <w:tcPr>
            <w:tcW w:w="0" w:type="auto"/>
            <w:shd w:val="clear" w:color="auto" w:fill="auto"/>
          </w:tcPr>
          <w:p w:rsidR="00BD6E48" w:rsidRDefault="00BD6E48" w:rsidP="00BD6E48">
            <w:pPr>
              <w:pStyle w:val="Header"/>
              <w:rPr>
                <w:sz w:val="18"/>
              </w:rPr>
            </w:pPr>
            <w:r>
              <w:rPr>
                <w:sz w:val="18"/>
              </w:rPr>
              <w:lastRenderedPageBreak/>
              <w:t>Cooperator Agreement No.</w:t>
            </w:r>
          </w:p>
        </w:tc>
        <w:commentRangeStart w:id="3"/>
        <w:tc>
          <w:tcPr>
            <w:tcW w:w="2312" w:type="dxa"/>
            <w:tcBorders>
              <w:top w:val="nil"/>
              <w:left w:val="nil"/>
              <w:bottom w:val="single" w:sz="4" w:space="0" w:color="auto"/>
              <w:right w:val="nil"/>
            </w:tcBorders>
            <w:shd w:val="clear" w:color="auto" w:fill="auto"/>
          </w:tcPr>
          <w:p w:rsidR="00BD6E48" w:rsidRPr="008B42D4" w:rsidRDefault="000E1B98" w:rsidP="00BD6E48">
            <w:pPr>
              <w:pStyle w:val="Header"/>
              <w:jc w:val="right"/>
              <w:rPr>
                <w:rFonts w:asciiTheme="minorHAnsi" w:hAnsiTheme="minorHAnsi" w:cstheme="minorHAnsi"/>
                <w:sz w:val="20"/>
                <w:szCs w:val="20"/>
              </w:rPr>
            </w:pPr>
            <w:r w:rsidRPr="008B42D4">
              <w:rPr>
                <w:rFonts w:asciiTheme="minorHAnsi" w:hAnsiTheme="minorHAnsi" w:cstheme="minorHAnsi"/>
                <w:sz w:val="20"/>
                <w:szCs w:val="20"/>
              </w:rPr>
              <w:fldChar w:fldCharType="begin">
                <w:ffData>
                  <w:name w:val="Text4"/>
                  <w:enabled/>
                  <w:calcOnExit w:val="0"/>
                  <w:textInput/>
                </w:ffData>
              </w:fldChar>
            </w:r>
            <w:r w:rsidR="00BD6E48" w:rsidRPr="008B42D4">
              <w:rPr>
                <w:rFonts w:asciiTheme="minorHAnsi" w:hAnsiTheme="minorHAnsi" w:cstheme="minorHAnsi"/>
                <w:sz w:val="20"/>
                <w:szCs w:val="20"/>
              </w:rPr>
              <w:instrText xml:space="preserve"> FORMTEXT </w:instrText>
            </w:r>
            <w:r w:rsidRPr="008B42D4">
              <w:rPr>
                <w:rFonts w:asciiTheme="minorHAnsi" w:hAnsiTheme="minorHAnsi" w:cstheme="minorHAnsi"/>
                <w:sz w:val="20"/>
                <w:szCs w:val="20"/>
              </w:rPr>
            </w:r>
            <w:r w:rsidRPr="008B42D4">
              <w:rPr>
                <w:rFonts w:asciiTheme="minorHAnsi" w:hAnsiTheme="minorHAnsi" w:cstheme="minorHAnsi"/>
                <w:sz w:val="20"/>
                <w:szCs w:val="20"/>
              </w:rPr>
              <w:fldChar w:fldCharType="separate"/>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Pr="008B42D4">
              <w:rPr>
                <w:rFonts w:asciiTheme="minorHAnsi" w:hAnsiTheme="minorHAnsi" w:cstheme="minorHAnsi"/>
                <w:sz w:val="20"/>
                <w:szCs w:val="20"/>
              </w:rPr>
              <w:fldChar w:fldCharType="end"/>
            </w:r>
            <w:commentRangeEnd w:id="3"/>
            <w:r w:rsidR="00BD6E48" w:rsidRPr="008B42D4">
              <w:rPr>
                <w:rStyle w:val="CommentReference"/>
                <w:rFonts w:asciiTheme="minorHAnsi" w:hAnsiTheme="minorHAnsi" w:cstheme="minorHAnsi"/>
                <w:sz w:val="20"/>
                <w:szCs w:val="20"/>
              </w:rPr>
              <w:commentReference w:id="3"/>
            </w:r>
            <w:r w:rsidR="00BD6E48" w:rsidRPr="008B42D4">
              <w:rPr>
                <w:rFonts w:asciiTheme="minorHAnsi" w:hAnsiTheme="minorHAnsi" w:cstheme="minorHAnsi"/>
                <w:sz w:val="20"/>
                <w:szCs w:val="20"/>
              </w:rPr>
              <w:t xml:space="preserve"> </w:t>
            </w:r>
          </w:p>
        </w:tc>
      </w:tr>
    </w:tbl>
    <w:p w:rsidR="00B40848" w:rsidRDefault="00B40848" w:rsidP="00BD6E48">
      <w:pPr>
        <w:jc w:val="center"/>
      </w:pPr>
    </w:p>
    <w:p w:rsidR="003B6F65" w:rsidRDefault="003B6F65" w:rsidP="00BD6E48">
      <w:pPr>
        <w:jc w:val="center"/>
        <w:rPr>
          <w:b/>
        </w:rPr>
        <w:sectPr w:rsidR="003B6F65" w:rsidSect="003B6F65">
          <w:type w:val="continuous"/>
          <w:pgSz w:w="12240" w:h="15840"/>
          <w:pgMar w:top="1440" w:right="1440" w:bottom="1440" w:left="1440" w:header="720" w:footer="720" w:gutter="0"/>
          <w:cols w:space="720"/>
          <w:formProt w:val="0"/>
          <w:docGrid w:linePitch="360"/>
        </w:sectPr>
      </w:pPr>
    </w:p>
    <w:p w:rsidR="00BD6E48" w:rsidRPr="005F0557" w:rsidRDefault="00BD6E48" w:rsidP="00BD6E48">
      <w:pPr>
        <w:jc w:val="center"/>
        <w:rPr>
          <w:b/>
        </w:rPr>
      </w:pPr>
      <w:r w:rsidRPr="005F0557">
        <w:rPr>
          <w:b/>
        </w:rPr>
        <w:lastRenderedPageBreak/>
        <w:t>COOPERATIVE LAW ENFORCEMENT AGREEMENT</w:t>
      </w:r>
      <w:commentRangeStart w:id="4"/>
      <w:r w:rsidRPr="005F0557">
        <w:rPr>
          <w:b/>
        </w:rPr>
        <w:t xml:space="preserve"> </w:t>
      </w:r>
      <w:commentRangeEnd w:id="4"/>
      <w:r w:rsidR="00F06EF6" w:rsidRPr="005F0557">
        <w:rPr>
          <w:rStyle w:val="CommentReference"/>
          <w:sz w:val="24"/>
          <w:szCs w:val="24"/>
        </w:rPr>
        <w:commentReference w:id="4"/>
      </w:r>
    </w:p>
    <w:p w:rsidR="00BD6E48" w:rsidRPr="005F0557" w:rsidRDefault="00BD6E48" w:rsidP="00BD6E48">
      <w:pPr>
        <w:jc w:val="center"/>
        <w:rPr>
          <w:b/>
        </w:rPr>
      </w:pPr>
      <w:r w:rsidRPr="005F0557">
        <w:rPr>
          <w:b/>
        </w:rPr>
        <w:t xml:space="preserve">Between </w:t>
      </w:r>
      <w:bookmarkStart w:id="5" w:name="Dropdown2"/>
      <w:r w:rsidR="000E1B98" w:rsidRPr="005F0557">
        <w:rPr>
          <w:b/>
        </w:rPr>
        <w:fldChar w:fldCharType="begin">
          <w:ffData>
            <w:name w:val="Dropdown2"/>
            <w:enabled/>
            <w:calcOnExit w:val="0"/>
            <w:ddList>
              <w:listEntry w:val="The"/>
              <w:listEntry w:val=" "/>
            </w:ddList>
          </w:ffData>
        </w:fldChar>
      </w:r>
      <w:r w:rsidR="008D6094" w:rsidRPr="005F0557">
        <w:rPr>
          <w:b/>
        </w:rPr>
        <w:instrText xml:space="preserve"> FORMDROPDOWN </w:instrText>
      </w:r>
      <w:r w:rsidR="00C56EE8">
        <w:rPr>
          <w:b/>
        </w:rPr>
      </w:r>
      <w:r w:rsidR="00C56EE8">
        <w:rPr>
          <w:b/>
        </w:rPr>
        <w:fldChar w:fldCharType="separate"/>
      </w:r>
      <w:r w:rsidR="000E1B98" w:rsidRPr="005F0557">
        <w:rPr>
          <w:b/>
        </w:rPr>
        <w:fldChar w:fldCharType="end"/>
      </w:r>
      <w:bookmarkEnd w:id="5"/>
    </w:p>
    <w:commentRangeStart w:id="6"/>
    <w:p w:rsidR="00BD6E48" w:rsidRPr="005F0557" w:rsidRDefault="000E1B98" w:rsidP="00BD6E48">
      <w:pPr>
        <w:jc w:val="center"/>
        <w:rPr>
          <w:b/>
        </w:rPr>
      </w:pPr>
      <w:r w:rsidRPr="005F0557">
        <w:rPr>
          <w:b/>
        </w:rPr>
        <w:fldChar w:fldCharType="begin">
          <w:ffData>
            <w:name w:val="Text19"/>
            <w:enabled/>
            <w:calcOnExit w:val="0"/>
            <w:textInput/>
          </w:ffData>
        </w:fldChar>
      </w:r>
      <w:bookmarkStart w:id="7" w:name="Text19"/>
      <w:r w:rsidR="00BD6E48" w:rsidRPr="005F0557">
        <w:rPr>
          <w:b/>
        </w:rPr>
        <w:instrText xml:space="preserve"> FORMTEXT </w:instrText>
      </w:r>
      <w:r w:rsidRPr="005F0557">
        <w:rPr>
          <w:b/>
        </w:rPr>
      </w:r>
      <w:r w:rsidRPr="005F0557">
        <w:rPr>
          <w:b/>
        </w:rPr>
        <w:fldChar w:fldCharType="separate"/>
      </w:r>
      <w:r w:rsidR="00BD6E48" w:rsidRPr="005F0557">
        <w:rPr>
          <w:b/>
          <w:noProof/>
        </w:rPr>
        <w:t> </w:t>
      </w:r>
      <w:r w:rsidR="00BD6E48" w:rsidRPr="005F0557">
        <w:rPr>
          <w:b/>
          <w:noProof/>
        </w:rPr>
        <w:t> </w:t>
      </w:r>
      <w:r w:rsidR="00BD6E48" w:rsidRPr="005F0557">
        <w:rPr>
          <w:b/>
          <w:noProof/>
        </w:rPr>
        <w:t> </w:t>
      </w:r>
      <w:r w:rsidR="00BD6E48" w:rsidRPr="005F0557">
        <w:rPr>
          <w:b/>
          <w:noProof/>
        </w:rPr>
        <w:t> </w:t>
      </w:r>
      <w:r w:rsidR="00BD6E48" w:rsidRPr="005F0557">
        <w:rPr>
          <w:b/>
          <w:noProof/>
        </w:rPr>
        <w:t> </w:t>
      </w:r>
      <w:r w:rsidRPr="005F0557">
        <w:rPr>
          <w:b/>
        </w:rPr>
        <w:fldChar w:fldCharType="end"/>
      </w:r>
      <w:bookmarkEnd w:id="7"/>
      <w:commentRangeEnd w:id="6"/>
      <w:r w:rsidR="00F06EF6" w:rsidRPr="005F0557">
        <w:rPr>
          <w:rStyle w:val="CommentReference"/>
          <w:sz w:val="24"/>
          <w:szCs w:val="24"/>
        </w:rPr>
        <w:commentReference w:id="6"/>
      </w:r>
    </w:p>
    <w:p w:rsidR="00BD6E48" w:rsidRPr="005F0557" w:rsidRDefault="00BD6E48" w:rsidP="00BD6E48">
      <w:pPr>
        <w:jc w:val="center"/>
        <w:rPr>
          <w:b/>
        </w:rPr>
      </w:pPr>
      <w:r w:rsidRPr="005F0557">
        <w:rPr>
          <w:b/>
        </w:rPr>
        <w:t>And The</w:t>
      </w:r>
    </w:p>
    <w:p w:rsidR="00BD6E48" w:rsidRPr="005F0557" w:rsidRDefault="00BD6E48" w:rsidP="00BD6E48">
      <w:pPr>
        <w:jc w:val="center"/>
        <w:rPr>
          <w:b/>
        </w:rPr>
      </w:pPr>
      <w:r w:rsidRPr="005F0557">
        <w:rPr>
          <w:b/>
        </w:rPr>
        <w:t>USDA, FOREST SERVICE</w:t>
      </w:r>
    </w:p>
    <w:commentRangeStart w:id="8"/>
    <w:p w:rsidR="006A0E21" w:rsidRPr="005F0557" w:rsidRDefault="000E1B98" w:rsidP="00BD6E48">
      <w:pPr>
        <w:jc w:val="center"/>
        <w:rPr>
          <w:b/>
        </w:rPr>
      </w:pPr>
      <w:r w:rsidRPr="005F0557">
        <w:rPr>
          <w:b/>
        </w:rPr>
        <w:fldChar w:fldCharType="begin">
          <w:ffData>
            <w:name w:val="Text57"/>
            <w:enabled/>
            <w:calcOnExit w:val="0"/>
            <w:textInput/>
          </w:ffData>
        </w:fldChar>
      </w:r>
      <w:bookmarkStart w:id="9" w:name="Text57"/>
      <w:r w:rsidR="006A0E21" w:rsidRPr="005F0557">
        <w:rPr>
          <w:b/>
        </w:rPr>
        <w:instrText xml:space="preserve"> FORMTEXT </w:instrText>
      </w:r>
      <w:r w:rsidRPr="005F0557">
        <w:rPr>
          <w:b/>
        </w:rPr>
      </w:r>
      <w:r w:rsidRPr="005F0557">
        <w:rPr>
          <w:b/>
        </w:rPr>
        <w:fldChar w:fldCharType="separate"/>
      </w:r>
      <w:r w:rsidR="006A0E21" w:rsidRPr="005F0557">
        <w:rPr>
          <w:b/>
          <w:noProof/>
        </w:rPr>
        <w:t> </w:t>
      </w:r>
      <w:r w:rsidR="006A0E21" w:rsidRPr="005F0557">
        <w:rPr>
          <w:b/>
          <w:noProof/>
        </w:rPr>
        <w:t> </w:t>
      </w:r>
      <w:r w:rsidR="006A0E21" w:rsidRPr="005F0557">
        <w:rPr>
          <w:b/>
          <w:noProof/>
        </w:rPr>
        <w:t> </w:t>
      </w:r>
      <w:r w:rsidR="006A0E21" w:rsidRPr="005F0557">
        <w:rPr>
          <w:b/>
          <w:noProof/>
        </w:rPr>
        <w:t> </w:t>
      </w:r>
      <w:r w:rsidR="006A0E21" w:rsidRPr="005F0557">
        <w:rPr>
          <w:b/>
          <w:noProof/>
        </w:rPr>
        <w:t> </w:t>
      </w:r>
      <w:r w:rsidRPr="005F0557">
        <w:rPr>
          <w:b/>
        </w:rPr>
        <w:fldChar w:fldCharType="end"/>
      </w:r>
      <w:bookmarkEnd w:id="9"/>
      <w:commentRangeEnd w:id="8"/>
      <w:r w:rsidR="006A0E21" w:rsidRPr="005F0557">
        <w:rPr>
          <w:rStyle w:val="CommentReference"/>
          <w:sz w:val="24"/>
          <w:szCs w:val="24"/>
        </w:rPr>
        <w:commentReference w:id="8"/>
      </w:r>
    </w:p>
    <w:p w:rsidR="00BD6E48" w:rsidRPr="005F0557" w:rsidRDefault="00BD6E48" w:rsidP="00BD6E48">
      <w:pPr>
        <w:jc w:val="center"/>
        <w:rPr>
          <w:b/>
        </w:rPr>
      </w:pPr>
    </w:p>
    <w:p w:rsidR="0087232A" w:rsidRPr="005F0557" w:rsidRDefault="00BD6E48" w:rsidP="00BD6E48">
      <w:pPr>
        <w:sectPr w:rsidR="0087232A" w:rsidRPr="005F0557" w:rsidSect="003B6F65">
          <w:type w:val="continuous"/>
          <w:pgSz w:w="12240" w:h="15840"/>
          <w:pgMar w:top="1440" w:right="1440" w:bottom="1440" w:left="1440" w:header="720" w:footer="720" w:gutter="0"/>
          <w:cols w:space="720"/>
          <w:docGrid w:linePitch="360"/>
        </w:sectPr>
      </w:pPr>
      <w:r w:rsidRPr="005F0557">
        <w:t xml:space="preserve">This COOPERATIVE LAW ENFORCEMENT AGREEMENT (‘Agreement’) is </w:t>
      </w:r>
      <w:r w:rsidR="00F06EF6" w:rsidRPr="005F0557">
        <w:t>entered</w:t>
      </w:r>
      <w:r w:rsidRPr="005F0557">
        <w:t xml:space="preserve"> into by and between</w:t>
      </w:r>
      <w:bookmarkStart w:id="10" w:name="Dropdown1"/>
      <w:r w:rsidR="000E1B98">
        <w:fldChar w:fldCharType="begin">
          <w:ffData>
            <w:name w:val="Dropdown1"/>
            <w:enabled/>
            <w:calcOnExit w:val="0"/>
            <w:ddList>
              <w:listEntry w:val=" the "/>
              <w:listEntry w:val=" The "/>
              <w:listEntry w:val=" "/>
            </w:ddList>
          </w:ffData>
        </w:fldChar>
      </w:r>
      <w:r w:rsidR="0086540D">
        <w:instrText xml:space="preserve"> FORMDROPDOWN </w:instrText>
      </w:r>
      <w:r w:rsidR="00C56EE8">
        <w:fldChar w:fldCharType="separate"/>
      </w:r>
      <w:r w:rsidR="000E1B98">
        <w:fldChar w:fldCharType="end"/>
      </w:r>
      <w:bookmarkEnd w:id="10"/>
      <w:commentRangeStart w:id="11"/>
      <w:r w:rsidR="000E1B98" w:rsidRPr="005F0557">
        <w:fldChar w:fldCharType="begin">
          <w:ffData>
            <w:name w:val="Text20"/>
            <w:enabled/>
            <w:calcOnExit w:val="0"/>
            <w:textInput/>
          </w:ffData>
        </w:fldChar>
      </w:r>
      <w:bookmarkStart w:id="12" w:name="Text20"/>
      <w:r w:rsidRPr="005F0557">
        <w:instrText xml:space="preserve"> FORMTEXT </w:instrText>
      </w:r>
      <w:r w:rsidR="000E1B98"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0E1B98" w:rsidRPr="005F0557">
        <w:fldChar w:fldCharType="end"/>
      </w:r>
      <w:bookmarkEnd w:id="12"/>
      <w:commentRangeEnd w:id="11"/>
      <w:r w:rsidR="00F06EF6" w:rsidRPr="005F0557">
        <w:rPr>
          <w:rStyle w:val="CommentReference"/>
          <w:sz w:val="24"/>
          <w:szCs w:val="24"/>
        </w:rPr>
        <w:commentReference w:id="11"/>
      </w:r>
      <w:r w:rsidRPr="005F0557">
        <w:t>, hereinafter referred to as “</w:t>
      </w:r>
      <w:commentRangeStart w:id="13"/>
      <w:r w:rsidR="000E1B98" w:rsidRPr="005F0557">
        <w:fldChar w:fldCharType="begin">
          <w:ffData>
            <w:name w:val="Text53"/>
            <w:enabled/>
            <w:calcOnExit w:val="0"/>
            <w:textInput/>
          </w:ffData>
        </w:fldChar>
      </w:r>
      <w:bookmarkStart w:id="14" w:name="Text53"/>
      <w:r w:rsidR="00D823E9" w:rsidRPr="005F0557">
        <w:instrText xml:space="preserve"> FORMTEXT </w:instrText>
      </w:r>
      <w:r w:rsidR="000E1B98" w:rsidRPr="005F0557">
        <w:fldChar w:fldCharType="separate"/>
      </w:r>
      <w:r w:rsidR="00D823E9" w:rsidRPr="005F0557">
        <w:rPr>
          <w:noProof/>
        </w:rPr>
        <w:t> </w:t>
      </w:r>
      <w:r w:rsidR="00D823E9" w:rsidRPr="005F0557">
        <w:rPr>
          <w:noProof/>
        </w:rPr>
        <w:t> </w:t>
      </w:r>
      <w:r w:rsidR="00D823E9" w:rsidRPr="005F0557">
        <w:rPr>
          <w:noProof/>
        </w:rPr>
        <w:t> </w:t>
      </w:r>
      <w:r w:rsidR="00D823E9" w:rsidRPr="005F0557">
        <w:rPr>
          <w:noProof/>
        </w:rPr>
        <w:t> </w:t>
      </w:r>
      <w:r w:rsidR="00D823E9" w:rsidRPr="005F0557">
        <w:rPr>
          <w:noProof/>
        </w:rPr>
        <w:t> </w:t>
      </w:r>
      <w:r w:rsidR="000E1B98" w:rsidRPr="005F0557">
        <w:fldChar w:fldCharType="end"/>
      </w:r>
      <w:bookmarkEnd w:id="14"/>
      <w:commentRangeEnd w:id="13"/>
      <w:r w:rsidR="00D823E9" w:rsidRPr="005F0557">
        <w:rPr>
          <w:rStyle w:val="CommentReference"/>
          <w:sz w:val="24"/>
          <w:szCs w:val="24"/>
        </w:rPr>
        <w:commentReference w:id="13"/>
      </w:r>
      <w:r w:rsidR="00F06EF6" w:rsidRPr="005F0557">
        <w:t>,” and the USDA,</w:t>
      </w:r>
      <w:r w:rsidRPr="005F0557">
        <w:t xml:space="preserve"> Forest Service, </w:t>
      </w:r>
      <w:commentRangeStart w:id="15"/>
      <w:r w:rsidR="000E1B98" w:rsidRPr="005F0557">
        <w:fldChar w:fldCharType="begin">
          <w:ffData>
            <w:name w:val="Text22"/>
            <w:enabled/>
            <w:calcOnExit w:val="0"/>
            <w:textInput/>
          </w:ffData>
        </w:fldChar>
      </w:r>
      <w:bookmarkStart w:id="16" w:name="Text22"/>
      <w:r w:rsidRPr="005F0557">
        <w:instrText xml:space="preserve"> FORMTEXT </w:instrText>
      </w:r>
      <w:r w:rsidR="000E1B98"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0E1B98" w:rsidRPr="005F0557">
        <w:fldChar w:fldCharType="end"/>
      </w:r>
      <w:bookmarkEnd w:id="16"/>
      <w:commentRangeEnd w:id="15"/>
      <w:r w:rsidR="00F06EF6" w:rsidRPr="005F0557">
        <w:rPr>
          <w:rStyle w:val="CommentReference"/>
          <w:sz w:val="24"/>
          <w:szCs w:val="24"/>
        </w:rPr>
        <w:commentReference w:id="15"/>
      </w:r>
      <w:r w:rsidRPr="005F0557">
        <w:t>, hereinafter referred to as the “U.S. Forest Service,” under the provisions of the Cooperative Law Enforcement Act of August 10, 1971, Pub. L. 92-82, 16 U.S.C. 551a.</w:t>
      </w:r>
    </w:p>
    <w:p w:rsidR="00BD6E48" w:rsidRPr="005F0557" w:rsidRDefault="00BD6E48" w:rsidP="00BD6E48"/>
    <w:commentRangeStart w:id="17"/>
    <w:p w:rsidR="0087232A" w:rsidRPr="005F0557" w:rsidRDefault="000E1B98" w:rsidP="00BD6E48">
      <w:r w:rsidRPr="005F0557">
        <w:fldChar w:fldCharType="begin">
          <w:ffData>
            <w:name w:val="Text56"/>
            <w:enabled/>
            <w:calcOnExit w:val="0"/>
            <w:textInput/>
          </w:ffData>
        </w:fldChar>
      </w:r>
      <w:bookmarkStart w:id="18" w:name="Text56"/>
      <w:r w:rsidR="0087232A" w:rsidRPr="005F0557">
        <w:instrText xml:space="preserve"> FORMTEXT </w:instrText>
      </w:r>
      <w:r w:rsidRPr="005F0557">
        <w:fldChar w:fldCharType="separate"/>
      </w:r>
      <w:r w:rsidR="0087232A" w:rsidRPr="005F0557">
        <w:rPr>
          <w:noProof/>
        </w:rPr>
        <w:t> </w:t>
      </w:r>
      <w:r w:rsidR="0087232A" w:rsidRPr="005F0557">
        <w:rPr>
          <w:noProof/>
        </w:rPr>
        <w:t> </w:t>
      </w:r>
      <w:r w:rsidR="0087232A" w:rsidRPr="005F0557">
        <w:rPr>
          <w:noProof/>
        </w:rPr>
        <w:t> </w:t>
      </w:r>
      <w:r w:rsidR="0087232A" w:rsidRPr="005F0557">
        <w:rPr>
          <w:noProof/>
        </w:rPr>
        <w:t> </w:t>
      </w:r>
      <w:r w:rsidR="0087232A" w:rsidRPr="005F0557">
        <w:rPr>
          <w:noProof/>
        </w:rPr>
        <w:t> </w:t>
      </w:r>
      <w:r w:rsidRPr="005F0557">
        <w:fldChar w:fldCharType="end"/>
      </w:r>
      <w:bookmarkEnd w:id="18"/>
      <w:commentRangeEnd w:id="17"/>
      <w:r w:rsidR="0087232A" w:rsidRPr="005F0557">
        <w:rPr>
          <w:rStyle w:val="CommentReference"/>
          <w:sz w:val="24"/>
          <w:szCs w:val="24"/>
        </w:rPr>
        <w:commentReference w:id="17"/>
      </w:r>
    </w:p>
    <w:p w:rsidR="0087232A" w:rsidRPr="005F0557" w:rsidRDefault="0087232A" w:rsidP="00BD6E48">
      <w:pPr>
        <w:rPr>
          <w:u w:val="single"/>
        </w:rPr>
      </w:pPr>
    </w:p>
    <w:p w:rsidR="0087232A" w:rsidRPr="005F0557" w:rsidRDefault="0087232A" w:rsidP="00BD6E48">
      <w:pPr>
        <w:rPr>
          <w:u w:val="single"/>
        </w:rPr>
        <w:sectPr w:rsidR="0087232A" w:rsidRPr="005F0557" w:rsidSect="003B6F65">
          <w:type w:val="continuous"/>
          <w:pgSz w:w="12240" w:h="15840"/>
          <w:pgMar w:top="1440" w:right="1440" w:bottom="1440" w:left="1440" w:header="720" w:footer="720" w:gutter="0"/>
          <w:cols w:space="720"/>
          <w:formProt w:val="0"/>
          <w:docGrid w:linePitch="360"/>
        </w:sectPr>
      </w:pPr>
    </w:p>
    <w:p w:rsidR="003B6F65" w:rsidRPr="005F0557" w:rsidRDefault="00BD6E48" w:rsidP="00BD6E48">
      <w:pPr>
        <w:sectPr w:rsidR="003B6F65" w:rsidRPr="005F0557" w:rsidSect="003B6F65">
          <w:type w:val="continuous"/>
          <w:pgSz w:w="12240" w:h="15840"/>
          <w:pgMar w:top="1440" w:right="1440" w:bottom="1440" w:left="1440" w:header="720" w:footer="720" w:gutter="0"/>
          <w:cols w:space="720"/>
          <w:docGrid w:linePitch="360"/>
        </w:sectPr>
      </w:pPr>
      <w:r w:rsidRPr="005F0557">
        <w:rPr>
          <w:u w:val="single"/>
        </w:rPr>
        <w:lastRenderedPageBreak/>
        <w:t>Background:</w:t>
      </w:r>
      <w:r w:rsidRPr="005F0557">
        <w:t xml:space="preserve">  The parties to this agreement recognize that public use of National Forest System Lands (NFS lands) is usually located in areas that are remote or sparsely populated.  The parties also recognize that the enforcement of State and local law is related to the administration and regulation of NFS lands and </w:t>
      </w:r>
      <w:bookmarkStart w:id="19" w:name="thecoop"/>
      <w:commentRangeStart w:id="20"/>
      <w:r w:rsidR="000E1B98" w:rsidRPr="005F0557">
        <w:fldChar w:fldCharType="begin">
          <w:ffData>
            <w:name w:val="thecoop"/>
            <w:enabled/>
            <w:calcOnExit/>
            <w:textInput/>
          </w:ffData>
        </w:fldChar>
      </w:r>
      <w:r w:rsidR="00D823E9" w:rsidRPr="005F0557">
        <w:instrText xml:space="preserve"> FORMTEXT </w:instrText>
      </w:r>
      <w:r w:rsidR="000E1B98" w:rsidRPr="005F0557">
        <w:fldChar w:fldCharType="separate"/>
      </w:r>
      <w:r w:rsidR="00850AB1">
        <w:rPr>
          <w:noProof/>
        </w:rPr>
        <w:t> </w:t>
      </w:r>
      <w:r w:rsidR="00850AB1">
        <w:rPr>
          <w:noProof/>
        </w:rPr>
        <w:t> </w:t>
      </w:r>
      <w:r w:rsidR="00850AB1">
        <w:rPr>
          <w:noProof/>
        </w:rPr>
        <w:t> </w:t>
      </w:r>
      <w:r w:rsidR="00850AB1">
        <w:rPr>
          <w:noProof/>
        </w:rPr>
        <w:t> </w:t>
      </w:r>
      <w:r w:rsidR="00850AB1">
        <w:rPr>
          <w:noProof/>
        </w:rPr>
        <w:t> </w:t>
      </w:r>
      <w:r w:rsidR="000E1B98" w:rsidRPr="005F0557">
        <w:fldChar w:fldCharType="end"/>
      </w:r>
      <w:bookmarkEnd w:id="19"/>
      <w:commentRangeEnd w:id="20"/>
      <w:r w:rsidR="00D823E9" w:rsidRPr="005F0557">
        <w:rPr>
          <w:rStyle w:val="CommentReference"/>
          <w:sz w:val="24"/>
          <w:szCs w:val="24"/>
        </w:rPr>
        <w:commentReference w:id="20"/>
      </w:r>
      <w:r w:rsidR="00D823E9" w:rsidRPr="005F0557">
        <w:t xml:space="preserve"> </w:t>
      </w:r>
      <w:r w:rsidRPr="005F0557">
        <w:t>has</w:t>
      </w:r>
      <w:r w:rsidR="008C3CDD" w:rsidRPr="005F0557">
        <w:t>/have</w:t>
      </w:r>
      <w:r w:rsidRPr="005F0557">
        <w:t xml:space="preserve"> a limited amount of financing to meet their responsibility of enforcing these laws.</w:t>
      </w:r>
    </w:p>
    <w:p w:rsidR="00BD6E48" w:rsidRPr="005F0557" w:rsidRDefault="00BD6E48" w:rsidP="00BD6E48"/>
    <w:commentRangeStart w:id="21"/>
    <w:p w:rsidR="00BD6E48" w:rsidRPr="005F0557" w:rsidRDefault="000E1B98" w:rsidP="00BD6E48">
      <w:r w:rsidRPr="005F0557">
        <w:fldChar w:fldCharType="begin">
          <w:ffData>
            <w:name w:val="Text23"/>
            <w:enabled/>
            <w:calcOnExit w:val="0"/>
            <w:textInput/>
          </w:ffData>
        </w:fldChar>
      </w:r>
      <w:bookmarkStart w:id="22" w:name="Text23"/>
      <w:r w:rsidR="00BD6E48" w:rsidRPr="005F0557">
        <w:instrText xml:space="preserve"> FORMTEXT </w:instrText>
      </w:r>
      <w:r w:rsidRPr="005F0557">
        <w:fldChar w:fldCharType="separate"/>
      </w:r>
      <w:r w:rsidR="00BD6E48" w:rsidRPr="005F0557">
        <w:rPr>
          <w:noProof/>
        </w:rPr>
        <w:t> </w:t>
      </w:r>
      <w:r w:rsidR="00BD6E48" w:rsidRPr="005F0557">
        <w:rPr>
          <w:noProof/>
        </w:rPr>
        <w:t> </w:t>
      </w:r>
      <w:r w:rsidR="00BD6E48" w:rsidRPr="005F0557">
        <w:rPr>
          <w:noProof/>
        </w:rPr>
        <w:t> </w:t>
      </w:r>
      <w:r w:rsidR="00BD6E48" w:rsidRPr="005F0557">
        <w:rPr>
          <w:noProof/>
        </w:rPr>
        <w:t> </w:t>
      </w:r>
      <w:r w:rsidR="00BD6E48" w:rsidRPr="005F0557">
        <w:rPr>
          <w:noProof/>
        </w:rPr>
        <w:t> </w:t>
      </w:r>
      <w:r w:rsidRPr="005F0557">
        <w:fldChar w:fldCharType="end"/>
      </w:r>
      <w:bookmarkEnd w:id="22"/>
      <w:commentRangeEnd w:id="21"/>
      <w:r w:rsidR="00F06EF6" w:rsidRPr="005F0557">
        <w:rPr>
          <w:rStyle w:val="CommentReference"/>
          <w:sz w:val="24"/>
          <w:szCs w:val="24"/>
        </w:rPr>
        <w:commentReference w:id="21"/>
      </w:r>
    </w:p>
    <w:p w:rsidR="00BD6E48" w:rsidRPr="005F0557" w:rsidRDefault="00BD6E48" w:rsidP="00BD6E48"/>
    <w:p w:rsidR="003B6F65" w:rsidRPr="005F0557" w:rsidRDefault="003B6F65" w:rsidP="00BD6E48">
      <w:pPr>
        <w:rPr>
          <w:u w:val="single"/>
        </w:rPr>
        <w:sectPr w:rsidR="003B6F65" w:rsidRPr="005F0557" w:rsidSect="003B6F65">
          <w:type w:val="continuous"/>
          <w:pgSz w:w="12240" w:h="15840"/>
          <w:pgMar w:top="1440" w:right="1440" w:bottom="1440" w:left="1440" w:header="720" w:footer="720" w:gutter="0"/>
          <w:cols w:space="720"/>
          <w:formProt w:val="0"/>
          <w:docGrid w:linePitch="360"/>
        </w:sectPr>
      </w:pPr>
    </w:p>
    <w:p w:rsidR="00BD6E48" w:rsidRPr="005F0557" w:rsidRDefault="00BD6E48" w:rsidP="00BD6E48">
      <w:r w:rsidRPr="005F0557">
        <w:rPr>
          <w:u w:val="single"/>
        </w:rPr>
        <w:lastRenderedPageBreak/>
        <w:t>Title:</w:t>
      </w:r>
      <w:r w:rsidRPr="005F0557">
        <w:t xml:space="preserve">  </w:t>
      </w:r>
      <w:commentRangeStart w:id="23"/>
      <w:r w:rsidR="000E1B98" w:rsidRPr="005F0557">
        <w:fldChar w:fldCharType="begin">
          <w:ffData>
            <w:name w:val="Text24"/>
            <w:enabled/>
            <w:calcOnExit w:val="0"/>
            <w:textInput/>
          </w:ffData>
        </w:fldChar>
      </w:r>
      <w:bookmarkStart w:id="24" w:name="Text24"/>
      <w:r w:rsidRPr="005F0557">
        <w:instrText xml:space="preserve"> FORMTEXT </w:instrText>
      </w:r>
      <w:r w:rsidR="000E1B98"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0E1B98" w:rsidRPr="005F0557">
        <w:fldChar w:fldCharType="end"/>
      </w:r>
      <w:bookmarkEnd w:id="24"/>
      <w:commentRangeEnd w:id="23"/>
      <w:r w:rsidR="00F06EF6" w:rsidRPr="005F0557">
        <w:rPr>
          <w:rStyle w:val="CommentReference"/>
          <w:sz w:val="24"/>
          <w:szCs w:val="24"/>
        </w:rPr>
        <w:commentReference w:id="23"/>
      </w:r>
    </w:p>
    <w:p w:rsidR="00BD6E48" w:rsidRPr="005F0557" w:rsidRDefault="00BD6E48" w:rsidP="00BD6E48"/>
    <w:p w:rsidR="00BD6E48" w:rsidRPr="005F0557" w:rsidRDefault="00BD6E48" w:rsidP="00BD6E48">
      <w:pPr>
        <w:pStyle w:val="ListParagraph"/>
        <w:numPr>
          <w:ilvl w:val="0"/>
          <w:numId w:val="1"/>
        </w:numPr>
        <w:ind w:left="360"/>
      </w:pPr>
      <w:r w:rsidRPr="005F0557">
        <w:rPr>
          <w:b/>
        </w:rPr>
        <w:t>PURPOSE:</w:t>
      </w:r>
    </w:p>
    <w:p w:rsidR="00BD6E48" w:rsidRPr="005F0557" w:rsidRDefault="00BD6E48" w:rsidP="00BD6E48"/>
    <w:p w:rsidR="00BD6E48" w:rsidRPr="005F0557" w:rsidRDefault="00BD6E48" w:rsidP="00BD6E48">
      <w:pPr>
        <w:ind w:left="360"/>
      </w:pPr>
      <w:r w:rsidRPr="005F0557">
        <w:t>The purpose of this agreement is to document a cooperative effort between the parties to enhance State and local law enforcement in connection with activities on NFS lands and provi</w:t>
      </w:r>
      <w:r w:rsidR="00D823E9" w:rsidRPr="005F0557">
        <w:t xml:space="preserve">de for reimbursement to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D823E9" w:rsidRPr="005F0557">
        <w:t xml:space="preserve"> </w:t>
      </w:r>
      <w:r w:rsidRPr="005F0557">
        <w:t>for the intensified portion of this effort.</w:t>
      </w:r>
    </w:p>
    <w:p w:rsidR="00BD6E48" w:rsidRPr="005F0557" w:rsidRDefault="00BD6E48" w:rsidP="00BD6E48">
      <w:pPr>
        <w:ind w:left="360"/>
      </w:pPr>
    </w:p>
    <w:p w:rsidR="00BD6E48" w:rsidRPr="005F0557" w:rsidRDefault="00BD6E48" w:rsidP="00BD6E48">
      <w:pPr>
        <w:ind w:left="360"/>
      </w:pPr>
      <w:r w:rsidRPr="005F0557">
        <w:t>In consideration of the above premises, the parties agree as follows:</w:t>
      </w:r>
    </w:p>
    <w:p w:rsidR="00BD6E48" w:rsidRPr="005F0557" w:rsidRDefault="00BD6E48" w:rsidP="00BD6E48">
      <w:pPr>
        <w:ind w:left="360"/>
      </w:pPr>
    </w:p>
    <w:p w:rsidR="00BD6E48" w:rsidRPr="005F0557" w:rsidRDefault="00BD6E48" w:rsidP="00BD6E48">
      <w:pPr>
        <w:pStyle w:val="ListParagraph"/>
        <w:numPr>
          <w:ilvl w:val="0"/>
          <w:numId w:val="1"/>
        </w:numPr>
        <w:ind w:left="360"/>
      </w:pPr>
      <w:r w:rsidRPr="005F0557">
        <w:rPr>
          <w:b/>
        </w:rPr>
        <w:t>THE COOPERATOR SHALL:</w:t>
      </w:r>
    </w:p>
    <w:p w:rsidR="00BD6E48" w:rsidRPr="005F0557" w:rsidRDefault="00BD6E48" w:rsidP="00BD6E48"/>
    <w:p w:rsidR="00BD6E48" w:rsidRPr="005F0557" w:rsidRDefault="00DA3713" w:rsidP="00DA3713">
      <w:pPr>
        <w:pStyle w:val="ListParagraph"/>
        <w:numPr>
          <w:ilvl w:val="0"/>
          <w:numId w:val="2"/>
        </w:numPr>
        <w:rPr>
          <w:b/>
        </w:rPr>
      </w:pPr>
      <w:r w:rsidRPr="005F0557">
        <w:t xml:space="preserve">Perform in accordance with the approved and hereby incorporated </w:t>
      </w:r>
      <w:r w:rsidR="004832CB">
        <w:t>A</w:t>
      </w:r>
      <w:r w:rsidRPr="005F0557">
        <w:t>nnual Financial and Operating Plan (</w:t>
      </w:r>
      <w:r w:rsidR="004832CB">
        <w:t>Annual Operating Plan</w:t>
      </w:r>
      <w:r w:rsidRPr="005F0557">
        <w:t xml:space="preserve">) attached as Exhibit </w:t>
      </w:r>
      <w:r w:rsidR="0047611C">
        <w:t>A</w:t>
      </w:r>
      <w:r w:rsidRPr="005F0557">
        <w:t xml:space="preserve">.  </w:t>
      </w:r>
      <w:r w:rsidRPr="005F0557">
        <w:rPr>
          <w:i/>
        </w:rPr>
        <w:t>See related Provision IV-</w:t>
      </w:r>
      <w:r w:rsidR="00216222">
        <w:rPr>
          <w:i/>
        </w:rPr>
        <w:t>E</w:t>
      </w:r>
      <w:r w:rsidRPr="005F0557">
        <w:rPr>
          <w:i/>
        </w:rPr>
        <w:t>.</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 xml:space="preserve">Ensure that the officers/agents of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D823E9" w:rsidRPr="005F0557">
        <w:t xml:space="preserve"> </w:t>
      </w:r>
      <w:r w:rsidRPr="005F0557">
        <w:t>performing law enforcement activities under this agreement meet the same standards of training required of the officers/agents in their jurisdiction, or the State Peace Officers Standards of Training where they exist.</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 xml:space="preserve">Provide uniformed officers/agents with marked vehicles to perform all activities unless agreed to otherwise in the </w:t>
      </w:r>
      <w:r w:rsidR="004832CB">
        <w:t>Annual Operating Plan</w:t>
      </w:r>
      <w:r w:rsidRPr="005F0557">
        <w:t>.</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proofErr w:type="gramStart"/>
      <w:r w:rsidRPr="005F0557">
        <w:t>Advise</w:t>
      </w:r>
      <w:proofErr w:type="gramEnd"/>
      <w:r w:rsidRPr="005F0557">
        <w:t xml:space="preserve"> the U.S. Forest Service Principal Contact, listed in Provision IV-B, of any suspected criminal activities in connection with activities on NFS lands.</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 xml:space="preserve">Upon the request of the U.S. Forest Service, dispatch additional deputies within manpower capabilities during extraordinary situations as described in Provision </w:t>
      </w:r>
      <w:r w:rsidR="00563391">
        <w:t>IV.J.</w:t>
      </w:r>
    </w:p>
    <w:p w:rsidR="00DA3713" w:rsidRPr="005F0557" w:rsidRDefault="00DA3713" w:rsidP="00DA3713">
      <w:pPr>
        <w:pStyle w:val="ListParagraph"/>
        <w:rPr>
          <w:b/>
        </w:rPr>
      </w:pPr>
    </w:p>
    <w:p w:rsidR="00DA3713" w:rsidRPr="005F0557" w:rsidRDefault="00DB1CA3" w:rsidP="00DA3713">
      <w:pPr>
        <w:pStyle w:val="ListParagraph"/>
        <w:numPr>
          <w:ilvl w:val="0"/>
          <w:numId w:val="2"/>
        </w:numPr>
        <w:rPr>
          <w:b/>
        </w:rPr>
      </w:pPr>
      <w:r w:rsidRPr="005F0557">
        <w:t>Complete</w:t>
      </w:r>
      <w:r w:rsidR="00DA3713" w:rsidRPr="005F0557">
        <w:t xml:space="preserve"> and furnish </w:t>
      </w:r>
      <w:r w:rsidR="0010478E">
        <w:t xml:space="preserve">annually </w:t>
      </w:r>
      <w:r w:rsidR="00DA3713" w:rsidRPr="005F0557">
        <w:t xml:space="preserve">the U.S. Forest Service with Form FS-5300-5, Cooperative Law Enforcement Activity Report, identifying the number of crimes occurring on NFS lands.  The report shall follow the FBI Uniform Crime Reporting groupings, Part I and Part II offenses.  Offenses and arrest information shall be combined and reported for each crime.  This report shall separate the crimes handled under this </w:t>
      </w:r>
      <w:r w:rsidR="00D35BE7">
        <w:t xml:space="preserve">agreement from those handled </w:t>
      </w:r>
      <w:r w:rsidR="00DA3713" w:rsidRPr="005F0557">
        <w:t>during regular duties.</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Provide the U.S. Forest Service Principal Contact, listed in Provision IV-B, with case reports and timely information relating to incidents/crimes in connection with activities on NFS lands.</w:t>
      </w:r>
    </w:p>
    <w:p w:rsidR="00DA3713" w:rsidRPr="005F0557" w:rsidRDefault="00DA3713" w:rsidP="00DA3713">
      <w:pPr>
        <w:pStyle w:val="ListParagraph"/>
        <w:rPr>
          <w:b/>
        </w:rPr>
      </w:pPr>
    </w:p>
    <w:p w:rsidR="00DA3713" w:rsidRPr="0047611C" w:rsidRDefault="00503A8E" w:rsidP="00DA3713">
      <w:pPr>
        <w:pStyle w:val="ListParagraph"/>
        <w:numPr>
          <w:ilvl w:val="0"/>
          <w:numId w:val="2"/>
        </w:numPr>
        <w:rPr>
          <w:b/>
        </w:rPr>
      </w:pPr>
      <w:r w:rsidRPr="005F0557">
        <w:t>Bill the U.S. Forest Service for</w:t>
      </w:r>
      <w:r w:rsidR="00D823E9" w:rsidRPr="005F0557">
        <w:t xml:space="preserve">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’s actual costs incurred to date, displayed by separate cost elements, excluding any previous U.S. Forest Service payment(s) made to the date of the invoice, not to exceed </w:t>
      </w:r>
      <w:r w:rsidR="004832CB" w:rsidRPr="0047611C">
        <w:t xml:space="preserve">the cumulative funds obligated hereunder and as </w:t>
      </w:r>
      <w:r w:rsidR="00D43770" w:rsidRPr="0047611C">
        <w:t>specified</w:t>
      </w:r>
      <w:r w:rsidR="004832CB" w:rsidRPr="0047611C">
        <w:t xml:space="preserve"> on the Annual Operating Plan</w:t>
      </w:r>
      <w:r w:rsidRPr="0047611C">
        <w:t xml:space="preserve">.  Billing frequency will be as specified in the </w:t>
      </w:r>
      <w:r w:rsidR="004832CB" w:rsidRPr="0047611C">
        <w:t>Annual Operating Plan</w:t>
      </w:r>
      <w:r w:rsidRPr="0047611C">
        <w:t xml:space="preserve">.  </w:t>
      </w:r>
      <w:r w:rsidRPr="0047611C">
        <w:rPr>
          <w:i/>
        </w:rPr>
        <w:t>See related Provisions III-B, IV-</w:t>
      </w:r>
      <w:r w:rsidR="00216222" w:rsidRPr="0047611C">
        <w:rPr>
          <w:i/>
        </w:rPr>
        <w:t>I</w:t>
      </w:r>
      <w:r w:rsidRPr="0047611C">
        <w:rPr>
          <w:i/>
        </w:rPr>
        <w:t>, and IV-</w:t>
      </w:r>
      <w:r w:rsidR="00216222" w:rsidRPr="0047611C">
        <w:rPr>
          <w:i/>
        </w:rPr>
        <w:t>P</w:t>
      </w:r>
      <w:r w:rsidRPr="0047611C">
        <w:rPr>
          <w:i/>
        </w:rPr>
        <w:t>.</w:t>
      </w:r>
    </w:p>
    <w:p w:rsidR="00503A8E" w:rsidRPr="005F0557" w:rsidRDefault="00503A8E" w:rsidP="00503A8E">
      <w:pPr>
        <w:pStyle w:val="ListParagraph"/>
        <w:rPr>
          <w:b/>
        </w:rPr>
      </w:pPr>
    </w:p>
    <w:p w:rsidR="00503A8E" w:rsidRPr="005F0557" w:rsidRDefault="00DB1CA3" w:rsidP="00DA3713">
      <w:pPr>
        <w:pStyle w:val="ListParagraph"/>
        <w:numPr>
          <w:ilvl w:val="0"/>
          <w:numId w:val="2"/>
        </w:numPr>
        <w:rPr>
          <w:b/>
        </w:rPr>
      </w:pPr>
      <w:r w:rsidRPr="005F0557">
        <w:t>Give the U.S. Forest Service or</w:t>
      </w:r>
      <w:r w:rsidR="00503A8E" w:rsidRPr="005F0557">
        <w:t xml:space="preserve"> Comptroller </w:t>
      </w:r>
      <w:r w:rsidR="00792C3D">
        <w:t>General</w:t>
      </w:r>
      <w:r w:rsidR="00503A8E" w:rsidRPr="005F0557">
        <w:t>, through any authorized representative, access to and the right to examine all records related to this agreement.  As used in th</w:t>
      </w:r>
      <w:r w:rsidRPr="005F0557">
        <w:t>is provision, “records” include</w:t>
      </w:r>
      <w:r w:rsidR="00503A8E" w:rsidRPr="005F0557">
        <w:t xml:space="preserve"> books, documents, accounting procedures and practices, and other data, regardless of type and regardless of whether such items are in written form, in the form of computer data, or in any other form.</w:t>
      </w:r>
    </w:p>
    <w:p w:rsidR="00503A8E" w:rsidRPr="005F0557" w:rsidRDefault="00503A8E" w:rsidP="00503A8E">
      <w:pPr>
        <w:pStyle w:val="ListParagraph"/>
        <w:rPr>
          <w:b/>
        </w:rPr>
      </w:pPr>
    </w:p>
    <w:p w:rsidR="00503A8E" w:rsidRDefault="00503A8E" w:rsidP="00DA3713">
      <w:pPr>
        <w:pStyle w:val="ListParagraph"/>
        <w:numPr>
          <w:ilvl w:val="0"/>
          <w:numId w:val="2"/>
        </w:numPr>
      </w:pPr>
      <w:r w:rsidRPr="005F0557">
        <w:t>Comply with all Federal statutes relating to nondiscrimination and all applicable requirements of all</w:t>
      </w:r>
      <w:r w:rsidR="00B13AB1" w:rsidRPr="005F0557">
        <w:t xml:space="preserve"> other Federal laws, Executive O</w:t>
      </w:r>
      <w:r w:rsidRPr="005F0557">
        <w:t>rders, regulations, and policies.  These include, but are not limited to Sections 119 and 504 of the Rehabilitation Act of 1973 as amended, which prohibits discrimination on the basis of race, color, religion, sex, age, national origin, marital status, familial status, sexual orientation, participation in any public assistance program, or disability.</w:t>
      </w:r>
    </w:p>
    <w:p w:rsidR="003971D9" w:rsidRDefault="003971D9" w:rsidP="003971D9">
      <w:pPr>
        <w:pStyle w:val="ListParagraph"/>
      </w:pPr>
    </w:p>
    <w:p w:rsidR="003971D9" w:rsidRPr="00085BAF" w:rsidRDefault="003971D9" w:rsidP="003971D9">
      <w:pPr>
        <w:pStyle w:val="NumberedList-1"/>
        <w:widowControl/>
        <w:numPr>
          <w:ilvl w:val="0"/>
          <w:numId w:val="2"/>
        </w:numPr>
        <w:spacing w:after="0"/>
        <w:rPr>
          <w:rFonts w:ascii="Times New Roman" w:hAnsi="Times New Roman"/>
          <w:noProof w:val="0"/>
          <w:u w:val="single"/>
        </w:rPr>
      </w:pPr>
      <w:r>
        <w:rPr>
          <w:rFonts w:ascii="Times New Roman" w:hAnsi="Times New Roman"/>
        </w:rPr>
        <w:t>M</w:t>
      </w:r>
      <w:r w:rsidRPr="00ED53D4">
        <w:rPr>
          <w:rFonts w:ascii="Times New Roman" w:hAnsi="Times New Roman"/>
        </w:rPr>
        <w:t>aintain current information in the System for Award Management (SAM) until receipt of final payment.  This requires review and update to the information at least annually after the initial registration, and more frequently if required by</w:t>
      </w:r>
      <w:r w:rsidRPr="00AF4014">
        <w:rPr>
          <w:rFonts w:ascii="Times New Roman" w:hAnsi="Times New Roman"/>
        </w:rPr>
        <w:t xml:space="preserve">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2" w:history="1">
        <w:r w:rsidRPr="001B723E">
          <w:rPr>
            <w:rStyle w:val="Hyperlink"/>
            <w:rFonts w:ascii="Times New Roman" w:hAnsi="Times New Roman"/>
          </w:rPr>
          <w:t>www.sam.gov</w:t>
        </w:r>
      </w:hyperlink>
      <w:r w:rsidRPr="00085BAF">
        <w:rPr>
          <w:rFonts w:ascii="Times New Roman" w:hAnsi="Times New Roman"/>
          <w:noProof w:val="0"/>
          <w:u w:val="single"/>
        </w:rPr>
        <w:t>.</w:t>
      </w:r>
      <w:r>
        <w:rPr>
          <w:rFonts w:ascii="Times New Roman" w:hAnsi="Times New Roman"/>
          <w:noProof w:val="0"/>
          <w:u w:val="single"/>
        </w:rPr>
        <w:t xml:space="preserve"> </w:t>
      </w:r>
    </w:p>
    <w:p w:rsidR="00503A8E" w:rsidRPr="005F0557" w:rsidRDefault="00503A8E" w:rsidP="00503A8E">
      <w:pPr>
        <w:pStyle w:val="ListParagraph"/>
      </w:pPr>
    </w:p>
    <w:p w:rsidR="003B6F65" w:rsidRPr="005F0557" w:rsidRDefault="003B6F65" w:rsidP="00DA3713">
      <w:pPr>
        <w:pStyle w:val="ListParagraph"/>
        <w:numPr>
          <w:ilvl w:val="0"/>
          <w:numId w:val="2"/>
        </w:numPr>
        <w:sectPr w:rsidR="003B6F65" w:rsidRPr="005F0557" w:rsidSect="003B6F65">
          <w:type w:val="continuous"/>
          <w:pgSz w:w="12240" w:h="15840"/>
          <w:pgMar w:top="1440" w:right="1440" w:bottom="1440" w:left="1440" w:header="720" w:footer="720" w:gutter="0"/>
          <w:cols w:space="720"/>
          <w:docGrid w:linePitch="360"/>
        </w:sectPr>
      </w:pPr>
    </w:p>
    <w:p w:rsidR="00503A8E" w:rsidRPr="005F0557" w:rsidRDefault="00503A8E" w:rsidP="00DA3713">
      <w:pPr>
        <w:pStyle w:val="ListParagraph"/>
        <w:numPr>
          <w:ilvl w:val="0"/>
          <w:numId w:val="2"/>
        </w:numPr>
      </w:pPr>
      <w:commentRangeStart w:id="25"/>
      <w:r w:rsidRPr="005F0557">
        <w:lastRenderedPageBreak/>
        <w:t>Monitor</w:t>
      </w:r>
      <w:commentRangeEnd w:id="25"/>
      <w:r w:rsidR="00F06EF6" w:rsidRPr="005F0557">
        <w:rPr>
          <w:rStyle w:val="CommentReference"/>
          <w:sz w:val="24"/>
          <w:szCs w:val="24"/>
        </w:rPr>
        <w:commentReference w:id="25"/>
      </w:r>
      <w:r w:rsidRPr="005F0557">
        <w:t xml:space="preserve"> the U.S. Forest Service radio during the following time period(s): </w:t>
      </w:r>
      <w:commentRangeStart w:id="26"/>
      <w:r w:rsidR="000E1B98" w:rsidRPr="005F0557">
        <w:fldChar w:fldCharType="begin">
          <w:ffData>
            <w:name w:val="Text25"/>
            <w:enabled/>
            <w:calcOnExit w:val="0"/>
            <w:textInput/>
          </w:ffData>
        </w:fldChar>
      </w:r>
      <w:bookmarkStart w:id="27" w:name="Text25"/>
      <w:r w:rsidR="009F756F" w:rsidRPr="005F0557">
        <w:instrText xml:space="preserve"> FORMTEXT </w:instrText>
      </w:r>
      <w:r w:rsidR="000E1B98"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000E1B98" w:rsidRPr="005F0557">
        <w:fldChar w:fldCharType="end"/>
      </w:r>
      <w:bookmarkEnd w:id="27"/>
      <w:commentRangeEnd w:id="26"/>
      <w:r w:rsidR="00F06EF6" w:rsidRPr="005F0557">
        <w:rPr>
          <w:rStyle w:val="CommentReference"/>
          <w:sz w:val="24"/>
          <w:szCs w:val="24"/>
        </w:rPr>
        <w:commentReference w:id="26"/>
      </w:r>
      <w:r w:rsidR="00DB1CA3" w:rsidRPr="005F0557">
        <w:t xml:space="preserve"> between the dates o</w:t>
      </w:r>
      <w:r w:rsidR="00B13AB1" w:rsidRPr="005F0557">
        <w:t>f</w:t>
      </w:r>
      <w:r w:rsidR="009F756F" w:rsidRPr="005F0557">
        <w:t xml:space="preserve"> </w:t>
      </w:r>
      <w:commentRangeStart w:id="28"/>
      <w:r w:rsidR="000E1B98" w:rsidRPr="005F0557">
        <w:fldChar w:fldCharType="begin">
          <w:ffData>
            <w:name w:val="Text26"/>
            <w:enabled/>
            <w:calcOnExit w:val="0"/>
            <w:textInput/>
          </w:ffData>
        </w:fldChar>
      </w:r>
      <w:bookmarkStart w:id="29" w:name="Text26"/>
      <w:r w:rsidR="009F756F" w:rsidRPr="005F0557">
        <w:instrText xml:space="preserve"> FORMTEXT </w:instrText>
      </w:r>
      <w:r w:rsidR="000E1B98"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000E1B98" w:rsidRPr="005F0557">
        <w:fldChar w:fldCharType="end"/>
      </w:r>
      <w:bookmarkEnd w:id="29"/>
      <w:r w:rsidR="009F756F" w:rsidRPr="005F0557">
        <w:t xml:space="preserve"> </w:t>
      </w:r>
      <w:proofErr w:type="gramStart"/>
      <w:r w:rsidR="009F756F" w:rsidRPr="005F0557">
        <w:t xml:space="preserve">and </w:t>
      </w:r>
      <w:proofErr w:type="gramEnd"/>
      <w:r w:rsidR="000E1B98" w:rsidRPr="005F0557">
        <w:fldChar w:fldCharType="begin">
          <w:ffData>
            <w:name w:val="Text27"/>
            <w:enabled/>
            <w:calcOnExit w:val="0"/>
            <w:textInput/>
          </w:ffData>
        </w:fldChar>
      </w:r>
      <w:bookmarkStart w:id="30" w:name="Text27"/>
      <w:r w:rsidR="009F756F" w:rsidRPr="005F0557">
        <w:instrText xml:space="preserve"> FORMTEXT </w:instrText>
      </w:r>
      <w:r w:rsidR="000E1B98"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000E1B98" w:rsidRPr="005F0557">
        <w:fldChar w:fldCharType="end"/>
      </w:r>
      <w:bookmarkEnd w:id="30"/>
      <w:commentRangeEnd w:id="28"/>
      <w:r w:rsidR="00F06EF6" w:rsidRPr="005F0557">
        <w:rPr>
          <w:rStyle w:val="CommentReference"/>
          <w:sz w:val="24"/>
          <w:szCs w:val="24"/>
        </w:rPr>
        <w:commentReference w:id="28"/>
      </w:r>
      <w:r w:rsidR="00B13AB1" w:rsidRPr="005F0557">
        <w:t>.  Address any concerns or</w:t>
      </w:r>
      <w:r w:rsidR="009F756F" w:rsidRPr="005F0557">
        <w:t xml:space="preserve"> notify/ request assistance from the U.S. Forest Service as required i</w:t>
      </w:r>
      <w:r w:rsidR="008C3CDD" w:rsidRPr="005F0557">
        <w:t xml:space="preserve">n the judgment of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9F756F" w:rsidRPr="005F0557">
        <w:t>.</w:t>
      </w:r>
    </w:p>
    <w:p w:rsidR="009F756F" w:rsidRPr="005F0557" w:rsidRDefault="009F756F" w:rsidP="009F756F">
      <w:pPr>
        <w:pStyle w:val="ListParagraph"/>
      </w:pPr>
    </w:p>
    <w:bookmarkStart w:id="31" w:name="_GoBack"/>
    <w:bookmarkEnd w:id="31"/>
    <w:commentRangeStart w:id="32"/>
    <w:p w:rsidR="009F756F" w:rsidRPr="005F0557" w:rsidRDefault="000E1B98" w:rsidP="00DA3713">
      <w:pPr>
        <w:pStyle w:val="ListParagraph"/>
        <w:numPr>
          <w:ilvl w:val="0"/>
          <w:numId w:val="2"/>
        </w:numPr>
      </w:pPr>
      <w:r w:rsidRPr="005F0557">
        <w:fldChar w:fldCharType="begin">
          <w:ffData>
            <w:name w:val="Text28"/>
            <w:enabled/>
            <w:calcOnExit w:val="0"/>
            <w:textInput/>
          </w:ffData>
        </w:fldChar>
      </w:r>
      <w:bookmarkStart w:id="33" w:name="Text28"/>
      <w:r w:rsidR="009F756F" w:rsidRPr="005F0557">
        <w:instrText xml:space="preserve"> FORMTEXT </w:instrText>
      </w:r>
      <w:r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Pr="005F0557">
        <w:fldChar w:fldCharType="end"/>
      </w:r>
      <w:bookmarkEnd w:id="33"/>
      <w:commentRangeEnd w:id="32"/>
      <w:r w:rsidR="00F06EF6" w:rsidRPr="005F0557">
        <w:rPr>
          <w:rStyle w:val="CommentReference"/>
          <w:sz w:val="24"/>
          <w:szCs w:val="24"/>
        </w:rPr>
        <w:commentReference w:id="32"/>
      </w:r>
    </w:p>
    <w:p w:rsidR="009F756F" w:rsidRPr="005F0557" w:rsidRDefault="009F756F" w:rsidP="009F756F">
      <w:pPr>
        <w:pStyle w:val="ListParagraph"/>
      </w:pPr>
    </w:p>
    <w:p w:rsidR="003B6F65" w:rsidRPr="005F0557" w:rsidRDefault="003B6F65" w:rsidP="009F756F">
      <w:pPr>
        <w:pStyle w:val="ListParagraph"/>
        <w:numPr>
          <w:ilvl w:val="0"/>
          <w:numId w:val="1"/>
        </w:numPr>
        <w:ind w:left="360"/>
        <w:rPr>
          <w:b/>
        </w:rPr>
        <w:sectPr w:rsidR="003B6F65" w:rsidRPr="005F0557" w:rsidSect="003B6F65">
          <w:type w:val="continuous"/>
          <w:pgSz w:w="12240" w:h="15840"/>
          <w:pgMar w:top="1440" w:right="1440" w:bottom="1440" w:left="1440" w:header="720" w:footer="720" w:gutter="0"/>
          <w:cols w:space="720"/>
          <w:formProt w:val="0"/>
          <w:docGrid w:linePitch="360"/>
        </w:sectPr>
      </w:pPr>
    </w:p>
    <w:p w:rsidR="009F756F" w:rsidRPr="005F0557" w:rsidRDefault="009F756F" w:rsidP="009F756F">
      <w:pPr>
        <w:pStyle w:val="ListParagraph"/>
        <w:numPr>
          <w:ilvl w:val="0"/>
          <w:numId w:val="1"/>
        </w:numPr>
        <w:ind w:left="360"/>
      </w:pPr>
      <w:r w:rsidRPr="005F0557">
        <w:rPr>
          <w:b/>
        </w:rPr>
        <w:lastRenderedPageBreak/>
        <w:t>THE U.S. FOREST SERVICE SHALL:</w:t>
      </w:r>
    </w:p>
    <w:p w:rsidR="009F756F" w:rsidRPr="005F0557" w:rsidRDefault="009F756F" w:rsidP="009F756F">
      <w:pPr>
        <w:pStyle w:val="ListParagraph"/>
        <w:ind w:left="360"/>
        <w:rPr>
          <w:b/>
        </w:rPr>
      </w:pPr>
    </w:p>
    <w:p w:rsidR="009F756F" w:rsidRPr="005F0557" w:rsidRDefault="009F756F" w:rsidP="009F756F">
      <w:pPr>
        <w:pStyle w:val="ListParagraph"/>
        <w:numPr>
          <w:ilvl w:val="0"/>
          <w:numId w:val="3"/>
        </w:numPr>
        <w:ind w:left="720"/>
      </w:pPr>
      <w:r w:rsidRPr="005F0557">
        <w:t xml:space="preserve">Perform in accordance with the </w:t>
      </w:r>
      <w:r w:rsidR="004832CB">
        <w:t>Annual Operating Plan</w:t>
      </w:r>
      <w:r w:rsidRPr="005F0557">
        <w:t xml:space="preserve"> attached as Exhibit</w:t>
      </w:r>
      <w:r w:rsidR="0010478E">
        <w:t xml:space="preserve"> </w:t>
      </w:r>
      <w:r w:rsidR="0047611C">
        <w:t>A</w:t>
      </w:r>
      <w:r w:rsidRPr="005F0557">
        <w:t>.</w:t>
      </w:r>
    </w:p>
    <w:p w:rsidR="009F756F" w:rsidRPr="005F0557" w:rsidRDefault="009F756F" w:rsidP="009F756F">
      <w:pPr>
        <w:pStyle w:val="ListParagraph"/>
      </w:pPr>
    </w:p>
    <w:p w:rsidR="00966E88" w:rsidRPr="005F0557" w:rsidRDefault="00966E88" w:rsidP="009F756F">
      <w:pPr>
        <w:pStyle w:val="ListParagraph"/>
        <w:numPr>
          <w:ilvl w:val="0"/>
          <w:numId w:val="3"/>
        </w:numPr>
        <w:ind w:left="720"/>
        <w:sectPr w:rsidR="00966E88" w:rsidRPr="005F0557" w:rsidSect="003B6F65">
          <w:type w:val="continuous"/>
          <w:pgSz w:w="12240" w:h="15840"/>
          <w:pgMar w:top="1440" w:right="1440" w:bottom="1440" w:left="1440" w:header="720" w:footer="720" w:gutter="0"/>
          <w:cols w:space="720"/>
          <w:docGrid w:linePitch="360"/>
        </w:sectPr>
      </w:pPr>
    </w:p>
    <w:p w:rsidR="009F756F" w:rsidRPr="005F0557" w:rsidRDefault="009F756F" w:rsidP="009F756F">
      <w:pPr>
        <w:pStyle w:val="ListParagraph"/>
        <w:numPr>
          <w:ilvl w:val="0"/>
          <w:numId w:val="3"/>
        </w:numPr>
        <w:ind w:left="720"/>
      </w:pPr>
      <w:r w:rsidRPr="005F0557">
        <w:lastRenderedPageBreak/>
        <w:t xml:space="preserve">Reimburse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D823E9" w:rsidRPr="005F0557">
        <w:t xml:space="preserve"> </w:t>
      </w:r>
      <w:r w:rsidRPr="005F0557">
        <w:t xml:space="preserve">for actual expenses incurred, not to exceed the </w:t>
      </w:r>
      <w:r w:rsidR="004832CB">
        <w:t xml:space="preserve">estimated </w:t>
      </w:r>
      <w:r w:rsidRPr="005F0557">
        <w:t xml:space="preserve">amount shown in the </w:t>
      </w:r>
      <w:r w:rsidR="004832CB">
        <w:t>Annual Operating Plan</w:t>
      </w:r>
      <w:r w:rsidRPr="005F0557">
        <w:t>.  The U.S. Forest Service wil</w:t>
      </w:r>
      <w:r w:rsidR="00F06EF6" w:rsidRPr="005F0557">
        <w:t>l</w:t>
      </w:r>
      <w:r w:rsidRPr="005F0557">
        <w:t xml:space="preserve"> make payment for project costs upon receipt of an invoice.  Each correct invoice shall </w:t>
      </w:r>
      <w:commentRangeStart w:id="34"/>
      <w:r w:rsidRPr="005F0557">
        <w:t>display</w:t>
      </w:r>
      <w:commentRangeEnd w:id="34"/>
      <w:r w:rsidR="00F06EF6" w:rsidRPr="005F0557">
        <w:rPr>
          <w:rStyle w:val="CommentReference"/>
          <w:sz w:val="24"/>
          <w:szCs w:val="24"/>
        </w:rPr>
        <w:commentReference w:id="34"/>
      </w:r>
      <w:r w:rsidR="00D823E9" w:rsidRPr="005F0557">
        <w:t xml:space="preserve">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’s actual expenditures to date of the invoice, displayed by separate cost elements as documented in the </w:t>
      </w:r>
      <w:r w:rsidR="004832CB">
        <w:t>Annual Operating Plan</w:t>
      </w:r>
      <w:r w:rsidRPr="005F0557">
        <w:t xml:space="preserve">, less any previous U.S. Forest Service payments.  </w:t>
      </w:r>
      <w:r w:rsidR="007B6B0D" w:rsidRPr="005F0557">
        <w:rPr>
          <w:i/>
        </w:rPr>
        <w:t>See related Provisions II-H</w:t>
      </w:r>
      <w:r w:rsidR="005D5823">
        <w:rPr>
          <w:i/>
        </w:rPr>
        <w:t xml:space="preserve"> and IV-I</w:t>
      </w:r>
      <w:r w:rsidRPr="005F0557">
        <w:rPr>
          <w:i/>
        </w:rPr>
        <w:t xml:space="preserve">. </w:t>
      </w:r>
      <w:r w:rsidRPr="005F0557">
        <w:t xml:space="preserve"> The invoice should be forwarded as follows:</w:t>
      </w:r>
    </w:p>
    <w:p w:rsidR="002F7A2C" w:rsidRPr="005F0557" w:rsidRDefault="002F7A2C" w:rsidP="002F7A2C">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3600"/>
      </w:tblGrid>
      <w:tr w:rsidR="002F7A2C" w:rsidRPr="005F0557" w:rsidTr="002F7A2C">
        <w:tc>
          <w:tcPr>
            <w:tcW w:w="3798" w:type="dxa"/>
          </w:tcPr>
          <w:p w:rsidR="002F7A2C" w:rsidRPr="005F0557" w:rsidRDefault="002F7A2C" w:rsidP="002F7A2C">
            <w:pPr>
              <w:pStyle w:val="ListParagraph"/>
              <w:ind w:left="0"/>
              <w:jc w:val="center"/>
              <w:rPr>
                <w:b/>
                <w:u w:val="single"/>
              </w:rPr>
            </w:pPr>
            <w:r w:rsidRPr="005F0557">
              <w:rPr>
                <w:b/>
                <w:u w:val="single"/>
              </w:rPr>
              <w:t>Submit original invoice(s) for payment to:</w:t>
            </w:r>
          </w:p>
        </w:tc>
        <w:tc>
          <w:tcPr>
            <w:tcW w:w="3600" w:type="dxa"/>
          </w:tcPr>
          <w:p w:rsidR="002F7A2C" w:rsidRPr="005F0557" w:rsidRDefault="002F7A2C" w:rsidP="002F7A2C">
            <w:pPr>
              <w:pStyle w:val="ListParagraph"/>
              <w:ind w:left="0"/>
              <w:jc w:val="center"/>
              <w:rPr>
                <w:b/>
                <w:u w:val="single"/>
              </w:rPr>
            </w:pPr>
            <w:r w:rsidRPr="005F0557">
              <w:rPr>
                <w:b/>
                <w:u w:val="single"/>
              </w:rPr>
              <w:t>Send copy to:</w:t>
            </w:r>
          </w:p>
        </w:tc>
      </w:tr>
      <w:tr w:rsidR="002F7A2C" w:rsidRPr="005F0557" w:rsidTr="002F7A2C">
        <w:tc>
          <w:tcPr>
            <w:tcW w:w="3798" w:type="dxa"/>
          </w:tcPr>
          <w:p w:rsidR="002F7A2C" w:rsidRPr="005F0557" w:rsidRDefault="002F7A2C" w:rsidP="002F7A2C">
            <w:pPr>
              <w:pStyle w:val="ListParagraph"/>
              <w:ind w:left="0"/>
            </w:pPr>
            <w:r w:rsidRPr="005F0557">
              <w:t>USDA, Forest Service</w:t>
            </w:r>
          </w:p>
        </w:tc>
        <w:tc>
          <w:tcPr>
            <w:tcW w:w="3600" w:type="dxa"/>
          </w:tcPr>
          <w:p w:rsidR="002F7A2C" w:rsidRPr="005F0557" w:rsidRDefault="000E1B98" w:rsidP="002F7A2C">
            <w:pPr>
              <w:pStyle w:val="ListParagraph"/>
              <w:ind w:left="0"/>
            </w:pPr>
            <w:r w:rsidRPr="005F0557">
              <w:fldChar w:fldCharType="begin">
                <w:ffData>
                  <w:name w:val="Text29"/>
                  <w:enabled/>
                  <w:calcOnExit w:val="0"/>
                  <w:textInput/>
                </w:ffData>
              </w:fldChar>
            </w:r>
            <w:bookmarkStart w:id="35" w:name="Text29"/>
            <w:r w:rsidR="002F7A2C" w:rsidRPr="005F0557">
              <w:instrText xml:space="preserve"> FORMTEXT </w:instrText>
            </w:r>
            <w:r w:rsidRPr="005F0557">
              <w:fldChar w:fldCharType="separate"/>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Pr="005F0557">
              <w:fldChar w:fldCharType="end"/>
            </w:r>
            <w:bookmarkEnd w:id="35"/>
          </w:p>
        </w:tc>
      </w:tr>
      <w:tr w:rsidR="002F7A2C" w:rsidRPr="005F0557" w:rsidTr="002F7A2C">
        <w:tc>
          <w:tcPr>
            <w:tcW w:w="3798" w:type="dxa"/>
          </w:tcPr>
          <w:p w:rsidR="002F7A2C" w:rsidRPr="005F0557" w:rsidRDefault="002F7A2C" w:rsidP="002F7A2C">
            <w:pPr>
              <w:pStyle w:val="ListParagraph"/>
              <w:ind w:left="0"/>
            </w:pPr>
            <w:r w:rsidRPr="005F0557">
              <w:t>Albuquerque Service Center</w:t>
            </w:r>
          </w:p>
        </w:tc>
        <w:tc>
          <w:tcPr>
            <w:tcW w:w="3600" w:type="dxa"/>
          </w:tcPr>
          <w:p w:rsidR="002F7A2C" w:rsidRPr="005F0557" w:rsidRDefault="006A0E21" w:rsidP="002F7A2C">
            <w:pPr>
              <w:pStyle w:val="ListParagraph"/>
              <w:ind w:left="0"/>
            </w:pPr>
            <w:r w:rsidRPr="005F0557">
              <w:t>U.S.</w:t>
            </w:r>
            <w:r w:rsidR="002F7A2C" w:rsidRPr="005F0557">
              <w:t xml:space="preserve"> Forest Service</w:t>
            </w:r>
          </w:p>
        </w:tc>
      </w:tr>
      <w:tr w:rsidR="002F7A2C" w:rsidRPr="005F0557" w:rsidTr="002F7A2C">
        <w:tc>
          <w:tcPr>
            <w:tcW w:w="3798" w:type="dxa"/>
          </w:tcPr>
          <w:p w:rsidR="002F7A2C" w:rsidRPr="005F0557" w:rsidRDefault="002F7A2C" w:rsidP="002F7A2C">
            <w:pPr>
              <w:pStyle w:val="ListParagraph"/>
              <w:ind w:left="0"/>
            </w:pPr>
            <w:r w:rsidRPr="005F0557">
              <w:t>Payments – Grants &amp; Agreements</w:t>
            </w:r>
          </w:p>
        </w:tc>
        <w:commentRangeStart w:id="36"/>
        <w:tc>
          <w:tcPr>
            <w:tcW w:w="3600" w:type="dxa"/>
          </w:tcPr>
          <w:p w:rsidR="002F7A2C" w:rsidRPr="005F0557" w:rsidRDefault="000E1B98" w:rsidP="002F7A2C">
            <w:pPr>
              <w:pStyle w:val="ListParagraph"/>
              <w:ind w:left="0"/>
            </w:pPr>
            <w:r w:rsidRPr="005F0557">
              <w:fldChar w:fldCharType="begin">
                <w:ffData>
                  <w:name w:val="Text30"/>
                  <w:enabled/>
                  <w:calcOnExit w:val="0"/>
                  <w:textInput/>
                </w:ffData>
              </w:fldChar>
            </w:r>
            <w:bookmarkStart w:id="37" w:name="Text30"/>
            <w:r w:rsidR="002F7A2C" w:rsidRPr="005F0557">
              <w:instrText xml:space="preserve"> FORMTEXT </w:instrText>
            </w:r>
            <w:r w:rsidRPr="005F0557">
              <w:fldChar w:fldCharType="separate"/>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Pr="005F0557">
              <w:fldChar w:fldCharType="end"/>
            </w:r>
            <w:bookmarkEnd w:id="37"/>
            <w:commentRangeEnd w:id="36"/>
            <w:r w:rsidR="00F06EF6" w:rsidRPr="005F0557">
              <w:rPr>
                <w:rStyle w:val="CommentReference"/>
                <w:sz w:val="24"/>
                <w:szCs w:val="24"/>
              </w:rPr>
              <w:commentReference w:id="36"/>
            </w:r>
          </w:p>
        </w:tc>
      </w:tr>
      <w:tr w:rsidR="002F7A2C" w:rsidRPr="005F0557" w:rsidTr="002F7A2C">
        <w:tc>
          <w:tcPr>
            <w:tcW w:w="3798" w:type="dxa"/>
          </w:tcPr>
          <w:p w:rsidR="002F7A2C" w:rsidRPr="005F0557" w:rsidRDefault="002F7A2C" w:rsidP="002F7A2C">
            <w:pPr>
              <w:pStyle w:val="ListParagraph"/>
              <w:ind w:left="0"/>
            </w:pPr>
            <w:r w:rsidRPr="005F0557">
              <w:t>101B Sun Avenue NE</w:t>
            </w:r>
          </w:p>
        </w:tc>
        <w:commentRangeStart w:id="38"/>
        <w:tc>
          <w:tcPr>
            <w:tcW w:w="3600" w:type="dxa"/>
          </w:tcPr>
          <w:p w:rsidR="002F7A2C" w:rsidRPr="005F0557" w:rsidRDefault="000E1B98" w:rsidP="002F7A2C">
            <w:pPr>
              <w:pStyle w:val="ListParagraph"/>
              <w:ind w:left="0"/>
            </w:pPr>
            <w:r w:rsidRPr="005F0557">
              <w:fldChar w:fldCharType="begin">
                <w:ffData>
                  <w:name w:val="Text31"/>
                  <w:enabled/>
                  <w:calcOnExit w:val="0"/>
                  <w:textInput/>
                </w:ffData>
              </w:fldChar>
            </w:r>
            <w:bookmarkStart w:id="39" w:name="Text31"/>
            <w:r w:rsidR="002F7A2C" w:rsidRPr="005F0557">
              <w:instrText xml:space="preserve"> FORMTEXT </w:instrText>
            </w:r>
            <w:r w:rsidRPr="005F0557">
              <w:fldChar w:fldCharType="separate"/>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Pr="005F0557">
              <w:fldChar w:fldCharType="end"/>
            </w:r>
            <w:bookmarkEnd w:id="39"/>
            <w:commentRangeEnd w:id="38"/>
            <w:r w:rsidR="00F06EF6" w:rsidRPr="005F0557">
              <w:rPr>
                <w:rStyle w:val="CommentReference"/>
                <w:sz w:val="24"/>
                <w:szCs w:val="24"/>
              </w:rPr>
              <w:commentReference w:id="38"/>
            </w:r>
          </w:p>
        </w:tc>
      </w:tr>
      <w:tr w:rsidR="002F7A2C" w:rsidRPr="005F0557" w:rsidTr="002F7A2C">
        <w:tc>
          <w:tcPr>
            <w:tcW w:w="3798" w:type="dxa"/>
          </w:tcPr>
          <w:p w:rsidR="002F7A2C" w:rsidRPr="005F0557" w:rsidRDefault="002F7A2C" w:rsidP="002F7A2C">
            <w:pPr>
              <w:pStyle w:val="ListParagraph"/>
              <w:ind w:left="0"/>
            </w:pPr>
            <w:r w:rsidRPr="005F0557">
              <w:t>Albuquerque, NM 87109</w:t>
            </w:r>
          </w:p>
        </w:tc>
        <w:commentRangeStart w:id="40"/>
        <w:tc>
          <w:tcPr>
            <w:tcW w:w="3600" w:type="dxa"/>
          </w:tcPr>
          <w:p w:rsidR="002F7A2C" w:rsidRPr="005F0557" w:rsidRDefault="000E1B98" w:rsidP="002F7A2C">
            <w:pPr>
              <w:pStyle w:val="ListParagraph"/>
              <w:ind w:left="0"/>
            </w:pPr>
            <w:r w:rsidRPr="005F0557">
              <w:fldChar w:fldCharType="begin">
                <w:ffData>
                  <w:name w:val="Text32"/>
                  <w:enabled/>
                  <w:calcOnExit w:val="0"/>
                  <w:textInput/>
                </w:ffData>
              </w:fldChar>
            </w:r>
            <w:bookmarkStart w:id="41" w:name="Text32"/>
            <w:r w:rsidR="002F7A2C" w:rsidRPr="005F0557">
              <w:instrText xml:space="preserve"> FORMTEXT </w:instrText>
            </w:r>
            <w:r w:rsidRPr="005F0557">
              <w:fldChar w:fldCharType="separate"/>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002F7A2C" w:rsidRPr="005F0557">
              <w:rPr>
                <w:rFonts w:ascii="Cambria Math" w:hAnsi="Cambria Math" w:cs="Cambria Math"/>
                <w:noProof/>
              </w:rPr>
              <w:t> </w:t>
            </w:r>
            <w:r w:rsidRPr="005F0557">
              <w:fldChar w:fldCharType="end"/>
            </w:r>
            <w:bookmarkEnd w:id="41"/>
            <w:commentRangeEnd w:id="40"/>
            <w:r w:rsidR="00F06EF6" w:rsidRPr="005F0557">
              <w:rPr>
                <w:rStyle w:val="CommentReference"/>
                <w:sz w:val="24"/>
                <w:szCs w:val="24"/>
              </w:rPr>
              <w:commentReference w:id="40"/>
            </w:r>
          </w:p>
        </w:tc>
      </w:tr>
      <w:tr w:rsidR="002F7A2C" w:rsidRPr="005F0557" w:rsidTr="002F7A2C">
        <w:tc>
          <w:tcPr>
            <w:tcW w:w="3798" w:type="dxa"/>
          </w:tcPr>
          <w:p w:rsidR="002F7A2C" w:rsidRPr="005F0557" w:rsidRDefault="002F7A2C" w:rsidP="002F7A2C">
            <w:pPr>
              <w:pStyle w:val="ListParagraph"/>
              <w:ind w:left="0"/>
            </w:pPr>
            <w:r w:rsidRPr="005F0557">
              <w:t>FAX: (877) 687-4894</w:t>
            </w:r>
          </w:p>
        </w:tc>
        <w:tc>
          <w:tcPr>
            <w:tcW w:w="3600" w:type="dxa"/>
          </w:tcPr>
          <w:p w:rsidR="002F7A2C" w:rsidRPr="005F0557" w:rsidRDefault="002F7A2C" w:rsidP="002F7A2C">
            <w:pPr>
              <w:pStyle w:val="ListParagraph"/>
              <w:ind w:left="0"/>
            </w:pPr>
            <w:r w:rsidRPr="005F0557">
              <w:t xml:space="preserve">Phone:  </w:t>
            </w:r>
            <w:commentRangeStart w:id="42"/>
            <w:r w:rsidR="000E1B98" w:rsidRPr="005F0557">
              <w:fldChar w:fldCharType="begin">
                <w:ffData>
                  <w:name w:val="Text33"/>
                  <w:enabled/>
                  <w:calcOnExit w:val="0"/>
                  <w:textInput/>
                </w:ffData>
              </w:fldChar>
            </w:r>
            <w:bookmarkStart w:id="43" w:name="Text33"/>
            <w:r w:rsidRPr="005F0557">
              <w:instrText xml:space="preserve"> FORMTEXT </w:instrText>
            </w:r>
            <w:r w:rsidR="000E1B98" w:rsidRPr="005F0557">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000E1B98" w:rsidRPr="005F0557">
              <w:fldChar w:fldCharType="end"/>
            </w:r>
            <w:bookmarkEnd w:id="43"/>
            <w:commentRangeEnd w:id="42"/>
            <w:r w:rsidR="00F06EF6" w:rsidRPr="005F0557">
              <w:rPr>
                <w:rStyle w:val="CommentReference"/>
                <w:sz w:val="24"/>
                <w:szCs w:val="24"/>
              </w:rPr>
              <w:commentReference w:id="42"/>
            </w:r>
          </w:p>
        </w:tc>
      </w:tr>
      <w:tr w:rsidR="002F7A2C" w:rsidRPr="005F0557" w:rsidTr="002F7A2C">
        <w:tc>
          <w:tcPr>
            <w:tcW w:w="3798" w:type="dxa"/>
          </w:tcPr>
          <w:p w:rsidR="002F7A2C" w:rsidRPr="005F0557" w:rsidRDefault="006A0E21" w:rsidP="002F7A2C">
            <w:pPr>
              <w:pStyle w:val="ListParagraph"/>
              <w:ind w:left="0"/>
            </w:pPr>
            <w:r w:rsidRPr="005F0557">
              <w:t>E-Mail: asc_ga@fs.fed.us</w:t>
            </w:r>
          </w:p>
        </w:tc>
        <w:tc>
          <w:tcPr>
            <w:tcW w:w="3600" w:type="dxa"/>
          </w:tcPr>
          <w:p w:rsidR="002F7A2C" w:rsidRPr="005F0557" w:rsidRDefault="002F7A2C" w:rsidP="002F7A2C">
            <w:pPr>
              <w:pStyle w:val="ListParagraph"/>
              <w:ind w:left="0"/>
            </w:pPr>
            <w:r w:rsidRPr="005F0557">
              <w:t xml:space="preserve">E-Mail:  </w:t>
            </w:r>
            <w:commentRangeStart w:id="44"/>
            <w:r w:rsidR="000E1B98" w:rsidRPr="005F0557">
              <w:fldChar w:fldCharType="begin">
                <w:ffData>
                  <w:name w:val="Text34"/>
                  <w:enabled/>
                  <w:calcOnExit w:val="0"/>
                  <w:textInput/>
                </w:ffData>
              </w:fldChar>
            </w:r>
            <w:bookmarkStart w:id="45" w:name="Text34"/>
            <w:r w:rsidRPr="005F0557">
              <w:instrText xml:space="preserve"> FORMTEXT </w:instrText>
            </w:r>
            <w:r w:rsidR="000E1B98" w:rsidRPr="005F0557">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000E1B98" w:rsidRPr="005F0557">
              <w:fldChar w:fldCharType="end"/>
            </w:r>
            <w:bookmarkEnd w:id="45"/>
            <w:commentRangeEnd w:id="44"/>
            <w:r w:rsidR="00F06EF6" w:rsidRPr="005F0557">
              <w:rPr>
                <w:rStyle w:val="CommentReference"/>
                <w:sz w:val="24"/>
                <w:szCs w:val="24"/>
              </w:rPr>
              <w:commentReference w:id="44"/>
            </w:r>
          </w:p>
        </w:tc>
      </w:tr>
    </w:tbl>
    <w:p w:rsidR="002F7A2C" w:rsidRPr="005F0557" w:rsidRDefault="002F7A2C" w:rsidP="002F7A2C"/>
    <w:commentRangeStart w:id="46"/>
    <w:p w:rsidR="002F7A2C" w:rsidRPr="005F0557" w:rsidRDefault="000E1B98" w:rsidP="009F756F">
      <w:pPr>
        <w:pStyle w:val="ListParagraph"/>
        <w:numPr>
          <w:ilvl w:val="0"/>
          <w:numId w:val="3"/>
        </w:numPr>
        <w:ind w:left="720"/>
      </w:pPr>
      <w:r w:rsidRPr="005F0557">
        <w:fldChar w:fldCharType="begin">
          <w:ffData>
            <w:name w:val="Text35"/>
            <w:enabled/>
            <w:calcOnExit w:val="0"/>
            <w:textInput/>
          </w:ffData>
        </w:fldChar>
      </w:r>
      <w:bookmarkStart w:id="47" w:name="Text35"/>
      <w:r w:rsidR="002F7A2C" w:rsidRPr="005F0557">
        <w:instrText xml:space="preserve"> FORMTEXT </w:instrText>
      </w:r>
      <w:r w:rsidRPr="005F0557">
        <w:fldChar w:fldCharType="separate"/>
      </w:r>
      <w:r w:rsidR="002F7A2C" w:rsidRPr="005F0557">
        <w:rPr>
          <w:noProof/>
        </w:rPr>
        <w:t> </w:t>
      </w:r>
      <w:r w:rsidR="002F7A2C" w:rsidRPr="005F0557">
        <w:rPr>
          <w:noProof/>
        </w:rPr>
        <w:t> </w:t>
      </w:r>
      <w:r w:rsidR="002F7A2C" w:rsidRPr="005F0557">
        <w:rPr>
          <w:noProof/>
        </w:rPr>
        <w:t> </w:t>
      </w:r>
      <w:r w:rsidR="002F7A2C" w:rsidRPr="005F0557">
        <w:rPr>
          <w:noProof/>
        </w:rPr>
        <w:t> </w:t>
      </w:r>
      <w:r w:rsidR="002F7A2C" w:rsidRPr="005F0557">
        <w:rPr>
          <w:noProof/>
        </w:rPr>
        <w:t> </w:t>
      </w:r>
      <w:r w:rsidRPr="005F0557">
        <w:fldChar w:fldCharType="end"/>
      </w:r>
      <w:bookmarkEnd w:id="47"/>
      <w:commentRangeEnd w:id="46"/>
      <w:r w:rsidR="008D5BEB" w:rsidRPr="005F0557">
        <w:rPr>
          <w:rStyle w:val="CommentReference"/>
          <w:sz w:val="24"/>
          <w:szCs w:val="24"/>
        </w:rPr>
        <w:commentReference w:id="46"/>
      </w:r>
    </w:p>
    <w:p w:rsidR="003B6F65" w:rsidRPr="005F0557" w:rsidRDefault="003B6F65" w:rsidP="003B6F65"/>
    <w:p w:rsidR="002F7A2C" w:rsidRPr="005F0557" w:rsidRDefault="002F7A2C" w:rsidP="002F7A2C">
      <w:pPr>
        <w:pStyle w:val="ListParagraph"/>
        <w:numPr>
          <w:ilvl w:val="0"/>
          <w:numId w:val="1"/>
        </w:numPr>
        <w:ind w:left="360"/>
        <w:rPr>
          <w:b/>
        </w:rPr>
        <w:sectPr w:rsidR="002F7A2C" w:rsidRPr="005F0557" w:rsidSect="003B6F65">
          <w:type w:val="continuous"/>
          <w:pgSz w:w="12240" w:h="15840"/>
          <w:pgMar w:top="1440" w:right="1440" w:bottom="1440" w:left="1440" w:header="720" w:footer="720" w:gutter="0"/>
          <w:cols w:space="720"/>
          <w:formProt w:val="0"/>
          <w:docGrid w:linePitch="360"/>
        </w:sectPr>
      </w:pPr>
    </w:p>
    <w:p w:rsidR="002F7A2C" w:rsidRPr="005F0557" w:rsidRDefault="00DB1CA3" w:rsidP="002F7A2C">
      <w:pPr>
        <w:pStyle w:val="ListParagraph"/>
        <w:numPr>
          <w:ilvl w:val="0"/>
          <w:numId w:val="1"/>
        </w:numPr>
        <w:ind w:left="360"/>
      </w:pPr>
      <w:r w:rsidRPr="005F0557">
        <w:rPr>
          <w:b/>
        </w:rPr>
        <w:lastRenderedPageBreak/>
        <w:t>IT IS MUTUALLY UNDERSTOOD</w:t>
      </w:r>
      <w:r w:rsidR="002F7A2C" w:rsidRPr="005F0557">
        <w:rPr>
          <w:b/>
        </w:rPr>
        <w:t xml:space="preserve"> AND AGREED UPON BY AND BETWEEN THE PARTIES THAT:</w:t>
      </w:r>
    </w:p>
    <w:p w:rsidR="002F7A2C" w:rsidRPr="005F0557" w:rsidRDefault="002F7A2C" w:rsidP="002F7A2C">
      <w:pPr>
        <w:pStyle w:val="ListParagraph"/>
        <w:ind w:left="360"/>
        <w:rPr>
          <w:b/>
        </w:rPr>
      </w:pPr>
    </w:p>
    <w:p w:rsidR="002F7A2C" w:rsidRPr="005F0557" w:rsidRDefault="002F7A2C" w:rsidP="002F7A2C">
      <w:pPr>
        <w:pStyle w:val="ListParagraph"/>
        <w:numPr>
          <w:ilvl w:val="0"/>
          <w:numId w:val="4"/>
        </w:numPr>
        <w:ind w:left="720"/>
      </w:pPr>
      <w:r w:rsidRPr="005F0557">
        <w:t>The parties will make themselves available, when necessary to provide for continuing consultation, exchange information, aid in training and mutual support, discuss the conditions covered by this agreement and agree to actions essential to fulfill its purposes.</w:t>
      </w:r>
    </w:p>
    <w:p w:rsidR="002F7A2C" w:rsidRPr="005F0557" w:rsidRDefault="002F7A2C" w:rsidP="002F7A2C">
      <w:pPr>
        <w:pStyle w:val="ListParagraph"/>
      </w:pPr>
    </w:p>
    <w:p w:rsidR="002F7A2C" w:rsidRDefault="002F7A2C" w:rsidP="002F7A2C">
      <w:pPr>
        <w:pStyle w:val="ListParagraph"/>
        <w:numPr>
          <w:ilvl w:val="0"/>
          <w:numId w:val="4"/>
        </w:numPr>
        <w:ind w:left="720"/>
      </w:pPr>
      <w:commentRangeStart w:id="48"/>
      <w:r w:rsidRPr="005F0557">
        <w:t>T</w:t>
      </w:r>
      <w:r w:rsidR="00C8450A">
        <w:t>he principal</w:t>
      </w:r>
      <w:r w:rsidRPr="005F0557">
        <w:t xml:space="preserve"> contacts for this agreement are:</w:t>
      </w:r>
      <w:commentRangeEnd w:id="48"/>
      <w:r w:rsidR="00476121" w:rsidRPr="005F0557">
        <w:rPr>
          <w:rStyle w:val="CommentReference"/>
          <w:sz w:val="24"/>
          <w:szCs w:val="24"/>
        </w:rPr>
        <w:commentReference w:id="48"/>
      </w:r>
    </w:p>
    <w:p w:rsidR="00B54C96" w:rsidRDefault="00B54C96" w:rsidP="00B54C96">
      <w:pPr>
        <w:pStyle w:val="ListParagraph"/>
      </w:pPr>
    </w:p>
    <w:p w:rsidR="00F717DF" w:rsidRPr="005F0557" w:rsidRDefault="00F717DF" w:rsidP="002F7A2C">
      <w:pPr>
        <w:pStyle w:val="ListParagraph"/>
        <w:rPr>
          <w:b/>
          <w:u w:val="single"/>
        </w:rPr>
        <w:sectPr w:rsidR="00F717DF" w:rsidRPr="005F0557" w:rsidSect="003B6F65">
          <w:type w:val="continuous"/>
          <w:pgSz w:w="12240" w:h="15840"/>
          <w:pgMar w:top="1440" w:right="1440" w:bottom="1440" w:left="1440" w:header="720" w:footer="720" w:gutter="0"/>
          <w:cols w:space="720"/>
          <w:docGrid w:linePitch="360"/>
        </w:sectPr>
      </w:pPr>
    </w:p>
    <w:p w:rsidR="002F7A2C" w:rsidRPr="005F0557" w:rsidRDefault="002F7A2C" w:rsidP="002F7A2C">
      <w:pPr>
        <w:pStyle w:val="ListParagraph"/>
        <w:rPr>
          <w:b/>
          <w:u w:val="single"/>
        </w:rPr>
      </w:pPr>
      <w:commentRangeStart w:id="49"/>
      <w:r w:rsidRPr="005F0557">
        <w:rPr>
          <w:b/>
          <w:u w:val="single"/>
        </w:rPr>
        <w:lastRenderedPageBreak/>
        <w:t>P</w:t>
      </w:r>
      <w:r w:rsidR="00C8450A">
        <w:rPr>
          <w:b/>
          <w:u w:val="single"/>
        </w:rPr>
        <w:t>rincipal</w:t>
      </w:r>
      <w:r w:rsidRPr="005F0557">
        <w:rPr>
          <w:b/>
          <w:u w:val="single"/>
        </w:rPr>
        <w:t xml:space="preserve"> Cooperator Contacts:</w:t>
      </w:r>
      <w:commentRangeEnd w:id="49"/>
      <w:r w:rsidR="00476121" w:rsidRPr="005F0557">
        <w:rPr>
          <w:rStyle w:val="CommentReference"/>
          <w:sz w:val="24"/>
          <w:szCs w:val="24"/>
        </w:rPr>
        <w:commentReference w:id="49"/>
      </w:r>
    </w:p>
    <w:p w:rsidR="002F7A2C" w:rsidRPr="005F0557" w:rsidRDefault="002F7A2C" w:rsidP="002F7A2C">
      <w:pPr>
        <w:pStyle w:val="ListParagraph"/>
        <w:rPr>
          <w:b/>
          <w:u w:val="single"/>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F7A2C" w:rsidRPr="005F0557" w:rsidTr="002F7A2C">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Cooperator Administrative Contact</w:t>
            </w:r>
          </w:p>
        </w:tc>
      </w:tr>
      <w:tr w:rsidR="002F7A2C" w:rsidRPr="005F0557" w:rsidTr="002F7A2C">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lastRenderedPageBreak/>
              <w:t xml:space="preserve">Name: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Address: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City, State, Zip: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Telephone: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FAX: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pPr>
              <w:rPr>
                <w:b/>
                <w:bCs/>
              </w:rPr>
            </w:pPr>
            <w:r w:rsidRPr="005F0557">
              <w:t xml:space="preserve">Email: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t xml:space="preserve">Name: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Address: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City, State, Zip: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Telephone: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FAX: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pPr>
              <w:rPr>
                <w:b/>
                <w:bCs/>
              </w:rPr>
            </w:pPr>
            <w:r w:rsidRPr="005F0557">
              <w:t xml:space="preserve">Email: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tc>
      </w:tr>
    </w:tbl>
    <w:p w:rsidR="002F7A2C" w:rsidRPr="005F0557" w:rsidRDefault="002F7A2C" w:rsidP="002F7A2C">
      <w:pPr>
        <w:pStyle w:val="ListParagraph"/>
        <w:rPr>
          <w:b/>
          <w:u w:val="single"/>
        </w:rPr>
      </w:pPr>
    </w:p>
    <w:p w:rsidR="002F7A2C" w:rsidRPr="005F0557" w:rsidRDefault="002F7A2C" w:rsidP="002F7A2C">
      <w:pPr>
        <w:pStyle w:val="ListParagraph"/>
        <w:rPr>
          <w:b/>
          <w:u w:val="single"/>
        </w:rPr>
      </w:pPr>
      <w:commentRangeStart w:id="50"/>
      <w:r w:rsidRPr="005F0557">
        <w:rPr>
          <w:b/>
          <w:u w:val="single"/>
        </w:rPr>
        <w:t>P</w:t>
      </w:r>
      <w:r w:rsidR="00C8450A">
        <w:rPr>
          <w:b/>
          <w:u w:val="single"/>
        </w:rPr>
        <w:t>rincipal</w:t>
      </w:r>
      <w:r w:rsidRPr="005F0557">
        <w:rPr>
          <w:b/>
          <w:u w:val="single"/>
        </w:rPr>
        <w:t xml:space="preserve"> U.S. Forest Service Contacts</w:t>
      </w:r>
      <w:r w:rsidR="00476121" w:rsidRPr="005F0557">
        <w:rPr>
          <w:b/>
          <w:u w:val="single"/>
        </w:rPr>
        <w:t>:</w:t>
      </w:r>
      <w:commentRangeEnd w:id="50"/>
      <w:r w:rsidR="00476121" w:rsidRPr="005F0557">
        <w:rPr>
          <w:rStyle w:val="CommentReference"/>
          <w:sz w:val="24"/>
          <w:szCs w:val="24"/>
        </w:rPr>
        <w:commentReference w:id="50"/>
      </w:r>
    </w:p>
    <w:p w:rsidR="002F7A2C" w:rsidRPr="005F0557" w:rsidRDefault="002F7A2C" w:rsidP="002F7A2C">
      <w:pPr>
        <w:pStyle w:val="ListParagraph"/>
        <w:rPr>
          <w:b/>
          <w:u w:val="single"/>
        </w:rPr>
      </w:pPr>
    </w:p>
    <w:tbl>
      <w:tblPr>
        <w:tblpPr w:leftFromText="180" w:rightFromText="180" w:vertAnchor="text" w:horzAnchor="margin" w:tblpY="17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F7A2C" w:rsidRPr="005F0557" w:rsidTr="002F7A2C">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 xml:space="preserve">U.S. Forest Service Program </w:t>
            </w:r>
            <w:r w:rsidR="002133F6" w:rsidRPr="005F0557">
              <w:rPr>
                <w:b/>
                <w:bCs/>
              </w:rPr>
              <w:t xml:space="preserve">Manager </w:t>
            </w:r>
            <w:r w:rsidRPr="005F0557">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U.S. Forest Service Administrative Contact</w:t>
            </w:r>
          </w:p>
        </w:tc>
      </w:tr>
      <w:tr w:rsidR="002F7A2C" w:rsidRPr="005F0557" w:rsidTr="002F7A2C">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t xml:space="preserve">Name: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Address: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City, State, Zip: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Telephone: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FAX: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pPr>
              <w:rPr>
                <w:b/>
                <w:bCs/>
              </w:rPr>
            </w:pPr>
            <w:r w:rsidRPr="005F0557">
              <w:t xml:space="preserve">Email: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t xml:space="preserve">Name: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Address: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City, State, Zip: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Telephone: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r w:rsidRPr="005F0557">
              <w:t xml:space="preserve">FAX: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p w:rsidR="002F7A2C" w:rsidRPr="005F0557" w:rsidRDefault="002F7A2C" w:rsidP="002F7A2C">
            <w:pPr>
              <w:rPr>
                <w:b/>
                <w:bCs/>
              </w:rPr>
            </w:pPr>
            <w:r w:rsidRPr="005F0557">
              <w:t xml:space="preserve">Email: </w:t>
            </w:r>
            <w:r w:rsidR="000E1B98" w:rsidRPr="005F0557">
              <w:fldChar w:fldCharType="begin">
                <w:ffData>
                  <w:name w:val="Text7"/>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0E1B98" w:rsidRPr="005F0557">
              <w:fldChar w:fldCharType="end"/>
            </w:r>
          </w:p>
        </w:tc>
      </w:tr>
    </w:tbl>
    <w:p w:rsidR="002F7A2C" w:rsidRPr="005F0557" w:rsidRDefault="002F7A2C" w:rsidP="002F7A2C">
      <w:pPr>
        <w:pStyle w:val="ListParagraph"/>
        <w:rPr>
          <w:b/>
          <w:u w:val="single"/>
        </w:rPr>
      </w:pPr>
    </w:p>
    <w:p w:rsidR="002F7A2C" w:rsidRPr="005F0557" w:rsidRDefault="002F7A2C" w:rsidP="002F7A2C"/>
    <w:p w:rsidR="002F7A2C" w:rsidRPr="005F0557" w:rsidRDefault="002F7A2C" w:rsidP="002F7A2C"/>
    <w:p w:rsidR="002F7A2C" w:rsidRPr="005F0557" w:rsidRDefault="002F7A2C" w:rsidP="002F7A2C"/>
    <w:p w:rsidR="002F7A2C" w:rsidRPr="005F0557" w:rsidRDefault="002F7A2C" w:rsidP="002F7A2C"/>
    <w:p w:rsidR="002F7A2C" w:rsidRPr="005F0557" w:rsidRDefault="002F7A2C" w:rsidP="002F7A2C"/>
    <w:p w:rsidR="002F7A2C" w:rsidRPr="005F0557" w:rsidRDefault="002F7A2C" w:rsidP="002F7A2C"/>
    <w:p w:rsidR="002F7A2C" w:rsidRDefault="002F7A2C" w:rsidP="002F7A2C"/>
    <w:p w:rsidR="000558C0" w:rsidRPr="005F0557" w:rsidRDefault="000558C0" w:rsidP="002F7A2C">
      <w:pPr>
        <w:pStyle w:val="ListParagraph"/>
        <w:numPr>
          <w:ilvl w:val="0"/>
          <w:numId w:val="4"/>
        </w:numPr>
        <w:ind w:left="720"/>
      </w:pPr>
      <w:r w:rsidRPr="0047611C">
        <w:t xml:space="preserve">An Annual Operating Plan will be negotiated on a </w:t>
      </w:r>
      <w:commentRangeStart w:id="51"/>
      <w:r w:rsidRPr="005F0557">
        <w:fldChar w:fldCharType="begin">
          <w:ffData>
            <w:name w:val="Text25"/>
            <w:enabled/>
            <w:calcOnExit w:val="0"/>
            <w:textInput/>
          </w:ffData>
        </w:fldChar>
      </w:r>
      <w:r w:rsidRPr="005F0557">
        <w:instrText xml:space="preserve"> FORMTEXT </w:instrText>
      </w:r>
      <w:r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Pr="005F0557">
        <w:fldChar w:fldCharType="end"/>
      </w:r>
      <w:commentRangeEnd w:id="51"/>
      <w:r>
        <w:rPr>
          <w:rStyle w:val="CommentReference"/>
        </w:rPr>
        <w:commentReference w:id="51"/>
      </w:r>
      <w:r w:rsidRPr="0047611C">
        <w:t xml:space="preserve"> year basis.  At the end of the year, funds not spent may be carried forward to the next year, or </w:t>
      </w:r>
      <w:proofErr w:type="spellStart"/>
      <w:r w:rsidRPr="0047611C">
        <w:t>deobligated</w:t>
      </w:r>
      <w:proofErr w:type="spellEnd"/>
      <w:r w:rsidRPr="0047611C">
        <w:t xml:space="preserve"> at the request of the U.S. Forest Service. Upon expiration of the Cooperative Law Enforcement Agreement, (</w:t>
      </w:r>
      <w:r w:rsidRPr="000558C0">
        <w:rPr>
          <w:i/>
        </w:rPr>
        <w:t>see related Provision IV-W)</w:t>
      </w:r>
      <w:r w:rsidRPr="0047611C">
        <w:t xml:space="preserve"> funds not spent will be </w:t>
      </w:r>
      <w:proofErr w:type="spellStart"/>
      <w:r w:rsidRPr="0047611C">
        <w:t>deobligated</w:t>
      </w:r>
      <w:proofErr w:type="spellEnd"/>
      <w:r w:rsidRPr="0047611C">
        <w:t>.</w:t>
      </w:r>
    </w:p>
    <w:p w:rsidR="00F717DF" w:rsidRDefault="00F717DF" w:rsidP="000558C0"/>
    <w:p w:rsidR="000558C0" w:rsidRPr="005F0557" w:rsidRDefault="000558C0" w:rsidP="000558C0">
      <w:pPr>
        <w:sectPr w:rsidR="000558C0" w:rsidRPr="005F0557" w:rsidSect="003B6F65">
          <w:type w:val="continuous"/>
          <w:pgSz w:w="12240" w:h="15840"/>
          <w:pgMar w:top="1440" w:right="1440" w:bottom="1440" w:left="1440" w:header="720" w:footer="720" w:gutter="0"/>
          <w:cols w:space="720"/>
          <w:formProt w:val="0"/>
          <w:docGrid w:linePitch="360"/>
        </w:sectPr>
      </w:pPr>
    </w:p>
    <w:p w:rsidR="002F7A2C" w:rsidRPr="005F0557" w:rsidRDefault="002F7A2C" w:rsidP="000558C0">
      <w:pPr>
        <w:pStyle w:val="ListParagraph"/>
        <w:numPr>
          <w:ilvl w:val="0"/>
          <w:numId w:val="4"/>
        </w:numPr>
        <w:ind w:left="720"/>
      </w:pPr>
      <w:r w:rsidRPr="005F0557">
        <w:lastRenderedPageBreak/>
        <w:t>This agreement has no effect upon</w:t>
      </w:r>
      <w:r w:rsidR="00D823E9" w:rsidRPr="005F0557">
        <w:t xml:space="preserve">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’s right to exercise </w:t>
      </w:r>
      <w:r w:rsidR="00C55A25">
        <w:t>civil and criminal jurisdiction</w:t>
      </w:r>
      <w:r w:rsidRPr="005F0557">
        <w:t xml:space="preserve"> on NFS lands nor does this agreement have any effect upon the responsibility of the U.S. Forest Service for the enforcement of federal laws and regulations relative to NFS lands.</w:t>
      </w:r>
    </w:p>
    <w:p w:rsidR="0047611C" w:rsidRDefault="0047611C">
      <w:pPr>
        <w:pStyle w:val="ListParagraph"/>
      </w:pPr>
    </w:p>
    <w:p w:rsidR="002F7A2C" w:rsidRPr="005F0557" w:rsidRDefault="002F7A2C" w:rsidP="000558C0">
      <w:pPr>
        <w:pStyle w:val="ListParagraph"/>
        <w:numPr>
          <w:ilvl w:val="0"/>
          <w:numId w:val="4"/>
        </w:numPr>
        <w:ind w:left="720"/>
      </w:pPr>
      <w:r w:rsidRPr="005F0557">
        <w:t xml:space="preserve">Any </w:t>
      </w:r>
      <w:r w:rsidR="004832CB">
        <w:t>Annual Operating Plan</w:t>
      </w:r>
      <w:r w:rsidRPr="005F0557">
        <w:t xml:space="preserve"> added to this agreement will be join</w:t>
      </w:r>
      <w:r w:rsidR="00D57A8D" w:rsidRPr="005F0557">
        <w:t>t</w:t>
      </w:r>
      <w:r w:rsidRPr="005F0557">
        <w:t xml:space="preserve">ly prepared and agreed to by the parties.  The </w:t>
      </w:r>
      <w:r w:rsidR="004832CB">
        <w:t>Annual Operating Plan</w:t>
      </w:r>
      <w:r w:rsidRPr="005F0557">
        <w:t xml:space="preserve"> shall at a minimum contain:</w:t>
      </w:r>
    </w:p>
    <w:p w:rsidR="00F717DF" w:rsidRPr="005F0557" w:rsidRDefault="00F717DF" w:rsidP="00F717DF">
      <w:pPr>
        <w:pStyle w:val="ListParagraph"/>
      </w:pPr>
    </w:p>
    <w:p w:rsidR="00F717DF" w:rsidRPr="005F0557" w:rsidRDefault="00F717DF" w:rsidP="000558C0">
      <w:pPr>
        <w:pStyle w:val="ListParagraph"/>
        <w:numPr>
          <w:ilvl w:val="1"/>
          <w:numId w:val="7"/>
        </w:numPr>
      </w:pPr>
      <w:r w:rsidRPr="005F0557">
        <w:t xml:space="preserve">Specific language stating that the </w:t>
      </w:r>
      <w:r w:rsidR="004832CB">
        <w:t>Annual Operating Plan</w:t>
      </w:r>
      <w:r w:rsidRPr="005F0557">
        <w:t xml:space="preserve"> is being added to this agreement thereby subjecting it to the terms of this agreement.</w:t>
      </w:r>
    </w:p>
    <w:p w:rsidR="00F717DF" w:rsidRPr="005F0557" w:rsidRDefault="00F717DF" w:rsidP="00F717DF">
      <w:pPr>
        <w:pStyle w:val="ListParagraph"/>
        <w:ind w:left="1440"/>
      </w:pPr>
    </w:p>
    <w:p w:rsidR="00F717DF" w:rsidRPr="005F0557" w:rsidRDefault="00F717DF" w:rsidP="000558C0">
      <w:pPr>
        <w:pStyle w:val="ListParagraph"/>
        <w:numPr>
          <w:ilvl w:val="1"/>
          <w:numId w:val="7"/>
        </w:numPr>
      </w:pPr>
      <w:r w:rsidRPr="005F0557">
        <w:t>Specific beginning and ending dates.</w:t>
      </w:r>
    </w:p>
    <w:p w:rsidR="00F717DF" w:rsidRPr="005F0557" w:rsidRDefault="00F717DF" w:rsidP="00F717DF">
      <w:pPr>
        <w:pStyle w:val="ListParagraph"/>
      </w:pPr>
    </w:p>
    <w:p w:rsidR="00F717DF" w:rsidRPr="005F0557" w:rsidRDefault="00F717DF" w:rsidP="000558C0">
      <w:pPr>
        <w:pStyle w:val="ListParagraph"/>
        <w:numPr>
          <w:ilvl w:val="1"/>
          <w:numId w:val="7"/>
        </w:numPr>
      </w:pPr>
      <w:r w:rsidRPr="005F0557">
        <w:t>Bilateral execution prior to any purchase or the performance of any work for which reimbursement is to be made.</w:t>
      </w:r>
    </w:p>
    <w:p w:rsidR="00F717DF" w:rsidRPr="005F0557" w:rsidRDefault="00F717DF" w:rsidP="00F717DF">
      <w:pPr>
        <w:pStyle w:val="ListParagraph"/>
      </w:pPr>
    </w:p>
    <w:p w:rsidR="00F717DF" w:rsidRPr="005F0557" w:rsidRDefault="00F717DF" w:rsidP="000558C0">
      <w:pPr>
        <w:pStyle w:val="ListParagraph"/>
        <w:numPr>
          <w:ilvl w:val="1"/>
          <w:numId w:val="7"/>
        </w:numPr>
      </w:pPr>
      <w:r w:rsidRPr="005F0557">
        <w:t>Specify any training, equipment purchases, and enforcement activities to be provided and agreed rates for reimbursement including the maximum total amount(s) for reimbursement.</w:t>
      </w:r>
    </w:p>
    <w:p w:rsidR="00F717DF" w:rsidRPr="005F0557" w:rsidRDefault="00F717DF" w:rsidP="00F717DF">
      <w:pPr>
        <w:pStyle w:val="ListParagraph"/>
      </w:pPr>
    </w:p>
    <w:p w:rsidR="00F717DF" w:rsidRPr="005F0557" w:rsidRDefault="00F717DF" w:rsidP="000558C0">
      <w:pPr>
        <w:pStyle w:val="ListParagraph"/>
        <w:numPr>
          <w:ilvl w:val="1"/>
          <w:numId w:val="7"/>
        </w:numPr>
      </w:pPr>
      <w:r w:rsidRPr="005F0557">
        <w:t>An estimate of the useful life of any equipment purchased under this agreeme</w:t>
      </w:r>
      <w:r w:rsidR="004C3F7C">
        <w:t>nt as required by Provision IV-K</w:t>
      </w:r>
      <w:r w:rsidRPr="005F0557">
        <w:t>.</w:t>
      </w:r>
    </w:p>
    <w:p w:rsidR="00F717DF" w:rsidRPr="005F0557" w:rsidRDefault="00F717DF" w:rsidP="00F717DF">
      <w:pPr>
        <w:pStyle w:val="ListParagraph"/>
      </w:pPr>
    </w:p>
    <w:p w:rsidR="00F717DF" w:rsidRPr="005F0557" w:rsidRDefault="00F717DF" w:rsidP="000558C0">
      <w:pPr>
        <w:pStyle w:val="ListParagraph"/>
        <w:numPr>
          <w:ilvl w:val="1"/>
          <w:numId w:val="7"/>
        </w:numPr>
      </w:pPr>
      <w:r w:rsidRPr="005F0557">
        <w:lastRenderedPageBreak/>
        <w:t xml:space="preserve">Billing frequency requirement(s).  </w:t>
      </w:r>
      <w:r w:rsidR="00B860F6" w:rsidRPr="005F0557">
        <w:rPr>
          <w:i/>
        </w:rPr>
        <w:t>See related Provisions II-H</w:t>
      </w:r>
      <w:r w:rsidRPr="005F0557">
        <w:rPr>
          <w:i/>
        </w:rPr>
        <w:t xml:space="preserve"> and III-B</w:t>
      </w:r>
    </w:p>
    <w:p w:rsidR="00F717DF" w:rsidRPr="005F0557" w:rsidRDefault="00F717DF" w:rsidP="00F717DF">
      <w:pPr>
        <w:pStyle w:val="ListParagraph"/>
      </w:pPr>
    </w:p>
    <w:p w:rsidR="00F717DF" w:rsidRPr="005F0557" w:rsidRDefault="00F717DF" w:rsidP="000558C0">
      <w:pPr>
        <w:pStyle w:val="ListParagraph"/>
        <w:numPr>
          <w:ilvl w:val="1"/>
          <w:numId w:val="7"/>
        </w:numPr>
      </w:pPr>
      <w:r w:rsidRPr="005F0557">
        <w:t>Designation of specific individuals and alternate(s) to make or receive requests for enforcement activities under this agreement.</w:t>
      </w:r>
    </w:p>
    <w:p w:rsidR="00F717DF" w:rsidRPr="005F0557" w:rsidRDefault="00F717DF" w:rsidP="00F717DF">
      <w:pPr>
        <w:pStyle w:val="ListParagraph"/>
      </w:pPr>
    </w:p>
    <w:p w:rsidR="00F717DF" w:rsidRPr="005F0557" w:rsidRDefault="00F717DF" w:rsidP="000558C0">
      <w:pPr>
        <w:pStyle w:val="ListParagraph"/>
        <w:numPr>
          <w:ilvl w:val="1"/>
          <w:numId w:val="7"/>
        </w:numPr>
      </w:pPr>
      <w:r w:rsidRPr="005F0557">
        <w:t>A review and signature of a U.S. Forest Service Agreements Coordinator.</w:t>
      </w:r>
    </w:p>
    <w:p w:rsidR="00F717DF" w:rsidRPr="005F0557" w:rsidRDefault="00F717DF" w:rsidP="00F717DF">
      <w:pPr>
        <w:pStyle w:val="ListParagraph"/>
      </w:pPr>
    </w:p>
    <w:p w:rsidR="00F717DF" w:rsidRPr="005F0557" w:rsidRDefault="00F717DF" w:rsidP="000558C0">
      <w:pPr>
        <w:pStyle w:val="ListParagraph"/>
        <w:numPr>
          <w:ilvl w:val="0"/>
          <w:numId w:val="4"/>
        </w:numPr>
        <w:ind w:left="720"/>
      </w:pPr>
      <w:r w:rsidRPr="005F0557">
        <w:t xml:space="preserve">Nothing in this agreement obligates either party to accept or offer any </w:t>
      </w:r>
      <w:r w:rsidR="004832CB">
        <w:t>Annual Operating Plan</w:t>
      </w:r>
      <w:r w:rsidRPr="005F0557">
        <w:t xml:space="preserve"> under this agreement</w:t>
      </w:r>
      <w:r w:rsidR="00F96A1C">
        <w:t>.</w:t>
      </w:r>
    </w:p>
    <w:p w:rsidR="00F717DF" w:rsidRPr="005F0557" w:rsidRDefault="00F717DF" w:rsidP="00F717DF">
      <w:pPr>
        <w:pStyle w:val="ListParagraph"/>
        <w:ind w:left="1080"/>
      </w:pPr>
    </w:p>
    <w:p w:rsidR="00F717DF" w:rsidRPr="005F0557" w:rsidRDefault="00F717DF" w:rsidP="000558C0">
      <w:pPr>
        <w:pStyle w:val="ListParagraph"/>
        <w:numPr>
          <w:ilvl w:val="0"/>
          <w:numId w:val="4"/>
        </w:numPr>
        <w:ind w:left="720"/>
      </w:pPr>
      <w:r w:rsidRPr="005F0557">
        <w:t xml:space="preserve">The officers/agents of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D823E9" w:rsidRPr="005F0557">
        <w:t xml:space="preserve"> </w:t>
      </w:r>
      <w:r w:rsidRPr="005F0557">
        <w:t xml:space="preserve">performing law enforcement activities under this agreement are, and shall remain, under the supervision, authority, and </w:t>
      </w:r>
      <w:r w:rsidR="00D823E9" w:rsidRPr="005F0557">
        <w:t xml:space="preserve">responsibility of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Law enforc</w:t>
      </w:r>
      <w:r w:rsidR="00D823E9" w:rsidRPr="005F0557">
        <w:t xml:space="preserve">ement provided by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and its employees shall not be considered as coming within the scope of federal employment and none of the benefits of federal employment shall be conferred under this agreement.</w:t>
      </w:r>
    </w:p>
    <w:p w:rsidR="00F717DF" w:rsidRPr="005F0557" w:rsidRDefault="00F717DF" w:rsidP="00F717DF">
      <w:pPr>
        <w:pStyle w:val="ListParagraph"/>
        <w:ind w:left="1080"/>
      </w:pPr>
    </w:p>
    <w:p w:rsidR="00F717DF" w:rsidRPr="005F0557" w:rsidRDefault="00F717DF" w:rsidP="000558C0">
      <w:pPr>
        <w:pStyle w:val="ListParagraph"/>
        <w:numPr>
          <w:ilvl w:val="0"/>
          <w:numId w:val="4"/>
        </w:numPr>
        <w:ind w:left="720"/>
      </w:pPr>
      <w:r w:rsidRPr="005F0557">
        <w:t>Federal Communication Commission procedures will be followed when operating radio(s) on either party’s frequency.</w:t>
      </w:r>
    </w:p>
    <w:p w:rsidR="00F717DF" w:rsidRPr="005F0557" w:rsidRDefault="00F717DF" w:rsidP="00B6279F">
      <w:pPr>
        <w:pStyle w:val="ListParagraph"/>
      </w:pPr>
    </w:p>
    <w:bookmarkStart w:id="52" w:name="TheCooperator"/>
    <w:commentRangeStart w:id="53"/>
    <w:p w:rsidR="00F717DF" w:rsidRPr="005F0557" w:rsidRDefault="000E1B98" w:rsidP="000558C0">
      <w:pPr>
        <w:pStyle w:val="ListParagraph"/>
        <w:numPr>
          <w:ilvl w:val="0"/>
          <w:numId w:val="4"/>
        </w:numPr>
        <w:ind w:left="720"/>
      </w:pPr>
      <w:r w:rsidRPr="005F0557">
        <w:fldChar w:fldCharType="begin">
          <w:ffData>
            <w:name w:val="TheCooperator"/>
            <w:enabled/>
            <w:calcOnExit/>
            <w:textInput/>
          </w:ffData>
        </w:fldChar>
      </w:r>
      <w:r w:rsidR="00D823E9" w:rsidRPr="005F0557">
        <w:instrText xml:space="preserve"> FORMTEXT </w:instrText>
      </w:r>
      <w:r w:rsidRPr="005F0557">
        <w:fldChar w:fldCharType="separate"/>
      </w:r>
      <w:r w:rsidR="00BE4A04" w:rsidRPr="005F0557">
        <w:rPr>
          <w:noProof/>
        </w:rPr>
        <w:t> </w:t>
      </w:r>
      <w:r w:rsidR="00BE4A04" w:rsidRPr="005F0557">
        <w:rPr>
          <w:noProof/>
        </w:rPr>
        <w:t> </w:t>
      </w:r>
      <w:r w:rsidR="00BE4A04" w:rsidRPr="005F0557">
        <w:rPr>
          <w:noProof/>
        </w:rPr>
        <w:t> </w:t>
      </w:r>
      <w:r w:rsidR="00BE4A04" w:rsidRPr="005F0557">
        <w:rPr>
          <w:noProof/>
        </w:rPr>
        <w:t> </w:t>
      </w:r>
      <w:r w:rsidR="00BE4A04" w:rsidRPr="005F0557">
        <w:rPr>
          <w:noProof/>
        </w:rPr>
        <w:t> </w:t>
      </w:r>
      <w:r w:rsidRPr="005F0557">
        <w:fldChar w:fldCharType="end"/>
      </w:r>
      <w:bookmarkEnd w:id="52"/>
      <w:commentRangeEnd w:id="53"/>
      <w:r w:rsidR="006C020C" w:rsidRPr="005F0557">
        <w:rPr>
          <w:rStyle w:val="CommentReference"/>
          <w:sz w:val="24"/>
          <w:szCs w:val="24"/>
        </w:rPr>
        <w:commentReference w:id="53"/>
      </w:r>
      <w:r w:rsidR="00D823E9" w:rsidRPr="005F0557">
        <w:t>’s reimbursable</w:t>
      </w:r>
      <w:r w:rsidR="00F717DF" w:rsidRPr="005F0557">
        <w:t xml:space="preserve"> expenses must be: listed in an approved </w:t>
      </w:r>
      <w:r w:rsidR="004832CB">
        <w:t>Annual Operating Plan</w:t>
      </w:r>
      <w:r w:rsidR="00F717DF" w:rsidRPr="005F0557">
        <w:t>; expended in connection with activities on NFS lands; and expenses beyond those which are normally able to provide.</w:t>
      </w:r>
    </w:p>
    <w:p w:rsidR="00F717DF" w:rsidRPr="005F0557" w:rsidRDefault="00F717DF" w:rsidP="00B6279F">
      <w:pPr>
        <w:pStyle w:val="ListParagraph"/>
      </w:pPr>
    </w:p>
    <w:p w:rsidR="00F717DF" w:rsidRPr="005F0557" w:rsidRDefault="00F717DF" w:rsidP="000558C0">
      <w:pPr>
        <w:pStyle w:val="ListParagraph"/>
        <w:numPr>
          <w:ilvl w:val="0"/>
          <w:numId w:val="4"/>
        </w:numPr>
        <w:ind w:left="720"/>
      </w:pPr>
      <w:r w:rsidRPr="005F0557">
        <w:t xml:space="preserve">During extraordinary situations such as, but not limited to: fire emergency, drug enforcement activities, or certain group gatherings, the U.S. Forest Service may request to provide additional special enforcement activities.  The U.S. Forest Service will reimburse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D823E9" w:rsidRPr="005F0557">
        <w:t xml:space="preserve"> </w:t>
      </w:r>
      <w:r w:rsidRPr="005F0557">
        <w:t>for only the additional activities requested and not for activities that are regul</w:t>
      </w:r>
      <w:r w:rsidR="00D823E9" w:rsidRPr="005F0557">
        <w:t xml:space="preserve">arly performed by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w:t>
      </w:r>
    </w:p>
    <w:p w:rsidR="00F717DF" w:rsidRPr="005F0557" w:rsidRDefault="00F717DF" w:rsidP="00B6279F">
      <w:pPr>
        <w:pStyle w:val="ListParagraph"/>
      </w:pPr>
    </w:p>
    <w:p w:rsidR="00F717DF" w:rsidRPr="005F0557" w:rsidRDefault="00F717DF" w:rsidP="000558C0">
      <w:pPr>
        <w:pStyle w:val="ListParagraph"/>
        <w:numPr>
          <w:ilvl w:val="0"/>
          <w:numId w:val="4"/>
        </w:numPr>
        <w:ind w:left="720"/>
      </w:pPr>
      <w:r w:rsidRPr="005F0557">
        <w:t xml:space="preserve">Reimbursement may include the </w:t>
      </w:r>
      <w:r w:rsidR="00D823E9" w:rsidRPr="005F0557">
        <w:t xml:space="preserve">costs incurred by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in equipping or training its officers/agents to perform the additional law enforcement activities authorized by this agreement.  Unless specified otherwise in the </w:t>
      </w:r>
      <w:r w:rsidR="004832CB">
        <w:t>Annual Operating Plan</w:t>
      </w:r>
      <w:r w:rsidRPr="005F0557">
        <w:t>, reimbursement for equipment and training will be limited to a pro rata share based on the percentage of time an officer/agent spends or equipment is used under this agreement.</w:t>
      </w:r>
    </w:p>
    <w:p w:rsidR="00F717DF" w:rsidRPr="005F0557" w:rsidRDefault="00F717DF" w:rsidP="00B6279F">
      <w:pPr>
        <w:pStyle w:val="ListParagraph"/>
      </w:pPr>
    </w:p>
    <w:p w:rsidR="00F717DF" w:rsidRPr="005F0557" w:rsidRDefault="00F717DF" w:rsidP="00B6279F">
      <w:pPr>
        <w:pStyle w:val="ListParagraph"/>
      </w:pPr>
      <w:r w:rsidRPr="005F0557">
        <w:t xml:space="preserve">When reimbursement for items such as radios, radar equipment, and boats is being contemplated, reimbursement for leasing of such equipment should be considered. If the U.S. Forest Service’s equipment purchases are approved in the </w:t>
      </w:r>
      <w:r w:rsidR="004832CB">
        <w:t>Annual Operating Plan</w:t>
      </w:r>
      <w:r w:rsidRPr="005F0557">
        <w:t>, an estimate of the useful life of such equipment shall be included.  When purchased, equipment use rates shall include only operation and maintenance costs and will exclude depreciation and replacemen</w:t>
      </w:r>
      <w:r w:rsidR="008C3CDD" w:rsidRPr="005F0557">
        <w:t xml:space="preserve">t costs.  Whether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is</w:t>
      </w:r>
      <w:r w:rsidR="00BE4A04" w:rsidRPr="005F0557">
        <w:t>/are</w:t>
      </w:r>
      <w:r w:rsidRPr="005F0557">
        <w:t xml:space="preserve"> reimbursed for lease/purchase</w:t>
      </w:r>
      <w:r w:rsidR="006901D2" w:rsidRPr="005F0557">
        <w:t xml:space="preserve"> costs, or the U.S. Forest Service purchases and transfers the equipment, the total cost for the equipment cannot exceed the major portion of the total cost of the </w:t>
      </w:r>
      <w:r w:rsidR="004832CB">
        <w:t>Annual Operating Plan</w:t>
      </w:r>
      <w:r w:rsidR="006901D2" w:rsidRPr="005F0557">
        <w:t xml:space="preserve"> unless approved by all parties in the agreement and shown in the </w:t>
      </w:r>
      <w:r w:rsidR="004832CB">
        <w:t>Annual Operating Plan</w:t>
      </w:r>
      <w:r w:rsidR="006901D2" w:rsidRPr="005F0557">
        <w:t>.</w:t>
      </w:r>
    </w:p>
    <w:p w:rsidR="006901D2" w:rsidRPr="005F0557" w:rsidRDefault="006901D2" w:rsidP="00B6279F">
      <w:pPr>
        <w:pStyle w:val="ListParagraph"/>
      </w:pPr>
    </w:p>
    <w:p w:rsidR="006901D2" w:rsidRPr="005F0557" w:rsidRDefault="008E23F0" w:rsidP="00B6279F">
      <w:pPr>
        <w:pStyle w:val="ListParagraph"/>
      </w:pPr>
      <w:r>
        <w:lastRenderedPageBreak/>
        <w:t>When the U.S. Forest S</w:t>
      </w:r>
      <w:r w:rsidR="006901D2" w:rsidRPr="005F0557">
        <w:t xml:space="preserve">ervice provides equipment, the transfer shall be documented on an approved property transfer form (AD-107) or equivalent.  Title shall remain with the U.S. Forest </w:t>
      </w:r>
      <w:r w:rsidR="00DB1CA3" w:rsidRPr="005F0557">
        <w:t>Service, however;</w:t>
      </w:r>
      <w:r w:rsidR="008C3CDD" w:rsidRPr="005F0557">
        <w:t xml:space="preserve">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6901D2" w:rsidRPr="005F0557">
        <w:t xml:space="preserve"> shall ensure adequate safeguards and controls exist to protec</w:t>
      </w:r>
      <w:r w:rsidR="008C3CDD" w:rsidRPr="005F0557">
        <w:t xml:space="preserve">t loss or theft.  </w:t>
      </w:r>
      <w:r w:rsidR="008679E6">
        <w:fldChar w:fldCharType="begin"/>
      </w:r>
      <w:r w:rsidR="008679E6">
        <w:instrText xml:space="preserve"> REF TheCooperator \h  \* MERGEFORMAT </w:instrText>
      </w:r>
      <w:r w:rsidR="008679E6">
        <w:fldChar w:fldCharType="separate"/>
      </w:r>
      <w:r w:rsidR="008679E6" w:rsidRPr="005F0557">
        <w:rPr>
          <w:noProof/>
        </w:rPr>
        <w:t xml:space="preserve">     </w:t>
      </w:r>
      <w:r w:rsidR="008679E6">
        <w:fldChar w:fldCharType="end"/>
      </w:r>
      <w:r w:rsidR="006901D2" w:rsidRPr="005F0557">
        <w:t xml:space="preserve"> </w:t>
      </w:r>
      <w:proofErr w:type="gramStart"/>
      <w:r w:rsidR="006901D2" w:rsidRPr="005F0557">
        <w:t>shall</w:t>
      </w:r>
      <w:proofErr w:type="gramEnd"/>
      <w:r w:rsidR="006901D2" w:rsidRPr="005F0557">
        <w:t xml:space="preserve"> be financially responsible for any loss at original acquisition cost less depreciation at the termination o</w:t>
      </w:r>
      <w:r w:rsidR="008C3CDD" w:rsidRPr="005F0557">
        <w:t xml:space="preserve">f the agreement.  </w:t>
      </w:r>
      <w:r w:rsidR="008679E6">
        <w:fldChar w:fldCharType="begin"/>
      </w:r>
      <w:r w:rsidR="008679E6">
        <w:instrText xml:space="preserve"> REF TheCooperator \h  \* MERGEFORMAT </w:instrText>
      </w:r>
      <w:r w:rsidR="008679E6">
        <w:fldChar w:fldCharType="separate"/>
      </w:r>
      <w:r w:rsidR="008679E6" w:rsidRPr="005F0557">
        <w:rPr>
          <w:noProof/>
        </w:rPr>
        <w:t xml:space="preserve">     </w:t>
      </w:r>
      <w:r w:rsidR="008679E6">
        <w:fldChar w:fldCharType="end"/>
      </w:r>
      <w:r w:rsidR="006901D2" w:rsidRPr="005F0557">
        <w:t xml:space="preserve"> </w:t>
      </w:r>
      <w:proofErr w:type="gramStart"/>
      <w:r w:rsidR="006901D2" w:rsidRPr="005F0557">
        <w:t>is</w:t>
      </w:r>
      <w:r w:rsidR="008C3CDD" w:rsidRPr="005F0557">
        <w:t>/are</w:t>
      </w:r>
      <w:proofErr w:type="gramEnd"/>
      <w:r w:rsidR="006901D2" w:rsidRPr="005F0557">
        <w:t xml:space="preserve"> responsible for all operating and maintenance costs for equipment that the U.S</w:t>
      </w:r>
      <w:r w:rsidR="007E6DF3" w:rsidRPr="005F0557">
        <w:t>.</w:t>
      </w:r>
      <w:r w:rsidR="006901D2" w:rsidRPr="005F0557">
        <w:t xml:space="preserve"> Forest Service has reimbursed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8C3CDD" w:rsidRPr="005F0557">
        <w:t xml:space="preserve"> </w:t>
      </w:r>
      <w:r w:rsidR="006901D2" w:rsidRPr="005F0557">
        <w:t xml:space="preserve">for and/or transferred to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008C3CDD" w:rsidRPr="005F0557">
        <w:t xml:space="preserve"> </w:t>
      </w:r>
      <w:r w:rsidR="00B13AB1" w:rsidRPr="005F0557">
        <w:t>under the AD-107 process or</w:t>
      </w:r>
      <w:r w:rsidR="006901D2" w:rsidRPr="005F0557">
        <w:t xml:space="preserve"> equivalent.</w:t>
      </w:r>
    </w:p>
    <w:p w:rsidR="00F717DF" w:rsidRPr="005F0557" w:rsidRDefault="00F717DF" w:rsidP="00B6279F">
      <w:pPr>
        <w:pStyle w:val="ListParagraph"/>
      </w:pPr>
    </w:p>
    <w:p w:rsidR="00F717DF" w:rsidRPr="005F0557" w:rsidRDefault="006901D2" w:rsidP="000558C0">
      <w:pPr>
        <w:pStyle w:val="ListParagraph"/>
        <w:numPr>
          <w:ilvl w:val="0"/>
          <w:numId w:val="4"/>
        </w:numPr>
        <w:ind w:left="720"/>
      </w:pPr>
      <w:r w:rsidRPr="005F0557">
        <w:t>Equipment and supplies approved for purchase under this agreement are available only for use as authorized.  The U.S. Forest Service reserves the right to transfer title to the U.S. Forest Service of equipment and supplies, with a current per-unit fair market value in excess of $5,00</w:t>
      </w:r>
      <w:r w:rsidR="008C3CDD" w:rsidRPr="005F0557">
        <w:t>0.00, purchase</w:t>
      </w:r>
      <w:r w:rsidR="00B13AB1" w:rsidRPr="005F0557">
        <w:t>d</w:t>
      </w:r>
      <w:r w:rsidR="008C3CDD" w:rsidRPr="005F0557">
        <w:t xml:space="preserve"> by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using any Federal funding.  Upon expiration </w:t>
      </w:r>
      <w:r w:rsidR="008C3CDD" w:rsidRPr="005F0557">
        <w:t xml:space="preserve">of this agreement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shall forward an equipment and supply inventory to the U.S. Forest Service, listing all equipment purchased throughout the life of the project and unused supplies.  The U.S. Forest Service will issue disposition instructions within 120 calendar days, in accordance with equipment regulations contained in 7 CFR 3016.32.</w:t>
      </w:r>
    </w:p>
    <w:p w:rsidR="006901D2" w:rsidRPr="005F0557" w:rsidRDefault="006901D2" w:rsidP="006901D2">
      <w:pPr>
        <w:pStyle w:val="ListParagraph"/>
        <w:ind w:left="1080"/>
      </w:pPr>
    </w:p>
    <w:p w:rsidR="006901D2" w:rsidRPr="005F0557" w:rsidRDefault="006901D2" w:rsidP="000558C0">
      <w:pPr>
        <w:pStyle w:val="ListParagraph"/>
        <w:numPr>
          <w:ilvl w:val="0"/>
          <w:numId w:val="4"/>
        </w:numPr>
        <w:ind w:left="720"/>
      </w:pPr>
      <w:r w:rsidRPr="005F0557">
        <w:t xml:space="preserve">When no equipment or supplies are approved for purchase under an </w:t>
      </w:r>
      <w:r w:rsidR="004832CB">
        <w:t>Annual Operating Plan</w:t>
      </w:r>
      <w:r w:rsidRPr="005F0557">
        <w:t>, U.S. Forest Service funding under this agreement is not available fo</w:t>
      </w:r>
      <w:r w:rsidR="008C3CDD" w:rsidRPr="005F0557">
        <w:t xml:space="preserve">r reimbursement of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’s purchase of equipment or supplies.</w:t>
      </w:r>
    </w:p>
    <w:p w:rsidR="006901D2" w:rsidRPr="005F0557" w:rsidRDefault="006901D2" w:rsidP="00B6279F">
      <w:pPr>
        <w:pStyle w:val="ListParagraph"/>
      </w:pPr>
    </w:p>
    <w:p w:rsidR="006901D2" w:rsidRPr="005F0557" w:rsidRDefault="006901D2" w:rsidP="000558C0">
      <w:pPr>
        <w:pStyle w:val="ListParagraph"/>
        <w:numPr>
          <w:ilvl w:val="0"/>
          <w:numId w:val="4"/>
        </w:numPr>
        <w:ind w:left="720"/>
      </w:pPr>
      <w:r w:rsidRPr="005F0557">
        <w:t xml:space="preserve">When State conservation agencies have the responsibility for public protection in addition to their normal enforcement responsibility, their public protection enforcement activities may be included in </w:t>
      </w:r>
      <w:r w:rsidR="004832CB">
        <w:t>Annual Operating Plan</w:t>
      </w:r>
      <w:r w:rsidRPr="005F0557">
        <w:t>s and are then eligible for reimbursement.  Reimbursement is not authorized to State Conservation Agencies for enforcement of fish and game laws in connection with activities on NFS lands.</w:t>
      </w:r>
    </w:p>
    <w:p w:rsidR="006901D2" w:rsidRPr="005F0557" w:rsidRDefault="006901D2" w:rsidP="00B6279F">
      <w:pPr>
        <w:pStyle w:val="ListParagraph"/>
      </w:pPr>
    </w:p>
    <w:p w:rsidR="006901D2" w:rsidRPr="005F0557" w:rsidRDefault="006901D2" w:rsidP="000558C0">
      <w:pPr>
        <w:pStyle w:val="ListParagraph"/>
        <w:numPr>
          <w:ilvl w:val="0"/>
          <w:numId w:val="4"/>
        </w:numPr>
        <w:ind w:left="720"/>
      </w:pPr>
      <w:r w:rsidRPr="005F0557">
        <w:t xml:space="preserve">Pursuant to 31 U.S.C. 3716 and 7 CFR, Part 3, Subpart B, </w:t>
      </w:r>
      <w:r w:rsidR="008C3CDD" w:rsidRPr="005F0557">
        <w:t xml:space="preserve">any funds paid to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in excess of th</w:t>
      </w:r>
      <w:r w:rsidR="008C3CDD" w:rsidRPr="005F0557">
        <w:t xml:space="preserve">e amount to which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is</w:t>
      </w:r>
      <w:r w:rsidR="008C3CDD" w:rsidRPr="005F0557">
        <w:t>/are</w:t>
      </w:r>
      <w:r w:rsidRPr="005F0557">
        <w:t xml:space="preserve"> finally determined to be entitled under the terms and conditions of the award constitute a debt to the federal Government.  If no</w:t>
      </w:r>
      <w:r w:rsidR="00DB1CA3" w:rsidRPr="005F0557">
        <w:t>t paid within a reasonable period</w:t>
      </w:r>
      <w:r w:rsidRPr="005F0557">
        <w:t xml:space="preserve"> after the demand for payment, the Federal awarding agency may reduce the debt by:</w:t>
      </w:r>
    </w:p>
    <w:p w:rsidR="006901D2" w:rsidRPr="005F0557" w:rsidRDefault="006901D2" w:rsidP="006901D2"/>
    <w:p w:rsidR="006901D2" w:rsidRPr="005F0557" w:rsidRDefault="006901D2" w:rsidP="00E33560">
      <w:pPr>
        <w:pStyle w:val="ListParagraph"/>
        <w:numPr>
          <w:ilvl w:val="0"/>
          <w:numId w:val="8"/>
        </w:numPr>
      </w:pPr>
      <w:r w:rsidRPr="005F0557">
        <w:t>Making an administrative offset against other request</w:t>
      </w:r>
      <w:r w:rsidR="00D35BE7">
        <w:t>s</w:t>
      </w:r>
      <w:r w:rsidRPr="005F0557">
        <w:t xml:space="preserve"> for reimbursements.</w:t>
      </w:r>
    </w:p>
    <w:p w:rsidR="00110F4F" w:rsidRPr="005F0557" w:rsidRDefault="00110F4F" w:rsidP="00110F4F">
      <w:pPr>
        <w:pStyle w:val="ListParagraph"/>
        <w:ind w:left="1440"/>
      </w:pPr>
    </w:p>
    <w:p w:rsidR="006901D2" w:rsidRPr="005F0557" w:rsidRDefault="006901D2" w:rsidP="00E33560">
      <w:pPr>
        <w:pStyle w:val="ListParagraph"/>
        <w:numPr>
          <w:ilvl w:val="0"/>
          <w:numId w:val="8"/>
        </w:numPr>
      </w:pPr>
      <w:r w:rsidRPr="005F0557">
        <w:t>Withholding advance payments</w:t>
      </w:r>
      <w:r w:rsidR="008C3CDD" w:rsidRPr="005F0557">
        <w:t xml:space="preserve"> otherwise due to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w:t>
      </w:r>
    </w:p>
    <w:p w:rsidR="00110F4F" w:rsidRPr="005F0557" w:rsidRDefault="00110F4F" w:rsidP="00110F4F"/>
    <w:p w:rsidR="006901D2" w:rsidRPr="005F0557" w:rsidRDefault="006901D2" w:rsidP="00E33560">
      <w:pPr>
        <w:pStyle w:val="ListParagraph"/>
        <w:numPr>
          <w:ilvl w:val="0"/>
          <w:numId w:val="8"/>
        </w:numPr>
      </w:pPr>
      <w:r w:rsidRPr="005F0557">
        <w:t>Taking other action permitted by statute.</w:t>
      </w:r>
    </w:p>
    <w:p w:rsidR="00110F4F" w:rsidRPr="005F0557" w:rsidRDefault="00110F4F" w:rsidP="00110F4F">
      <w:pPr>
        <w:pStyle w:val="ListParagraph"/>
      </w:pPr>
    </w:p>
    <w:p w:rsidR="00110F4F" w:rsidRPr="005F0557" w:rsidRDefault="00110F4F" w:rsidP="00110F4F">
      <w:pPr>
        <w:ind w:left="1080"/>
      </w:pPr>
      <w:r w:rsidRPr="005F0557">
        <w:t>Except as otherwise provided by law, the Federal awarding agency shall charge interest on an overdue debt in accordance with 4 CFR, Chapter II “Federal Claims Collection Standards” and 31 U.S.C. Chapter 37.</w:t>
      </w:r>
    </w:p>
    <w:p w:rsidR="00110F4F" w:rsidRPr="005F0557" w:rsidRDefault="00110F4F" w:rsidP="00110F4F">
      <w:pPr>
        <w:ind w:left="1080"/>
      </w:pPr>
    </w:p>
    <w:p w:rsidR="006901D2" w:rsidRPr="005F0557" w:rsidRDefault="00110F4F" w:rsidP="000558C0">
      <w:pPr>
        <w:pStyle w:val="ListParagraph"/>
        <w:numPr>
          <w:ilvl w:val="0"/>
          <w:numId w:val="4"/>
        </w:numPr>
        <w:ind w:left="720"/>
      </w:pPr>
      <w:r w:rsidRPr="005F0557">
        <w:t xml:space="preserve">Modifications within the scope of the agreement shall be made by mutual consent of the parties, by the issuance of a written modification, signed and dated by both parties, prior </w:t>
      </w:r>
      <w:r w:rsidRPr="005F0557">
        <w:lastRenderedPageBreak/>
        <w:t>to any changes being performed.  The U.S. Forest Service is not obligated to fund any changes not properly approved in advance.</w:t>
      </w:r>
    </w:p>
    <w:p w:rsidR="00110F4F" w:rsidRPr="005F0557" w:rsidRDefault="00110F4F" w:rsidP="00B6279F">
      <w:pPr>
        <w:pStyle w:val="ListParagraph"/>
      </w:pPr>
    </w:p>
    <w:p w:rsidR="008D5BEB" w:rsidRPr="005F0557" w:rsidRDefault="00110F4F" w:rsidP="000558C0">
      <w:pPr>
        <w:pStyle w:val="ListParagraph"/>
        <w:numPr>
          <w:ilvl w:val="0"/>
          <w:numId w:val="4"/>
        </w:numPr>
        <w:ind w:left="720"/>
        <w:sectPr w:rsidR="008D5BEB" w:rsidRPr="005F0557" w:rsidSect="003B6F65">
          <w:type w:val="continuous"/>
          <w:pgSz w:w="12240" w:h="15840"/>
          <w:pgMar w:top="1440" w:right="1440" w:bottom="1440" w:left="1440" w:header="720" w:footer="720" w:gutter="0"/>
          <w:cols w:space="720"/>
          <w:docGrid w:linePitch="360"/>
        </w:sectPr>
      </w:pPr>
      <w:r w:rsidRPr="005F0557">
        <w:t>Either party, in writing, may terminate this</w:t>
      </w:r>
      <w:r w:rsidR="00B13AB1" w:rsidRPr="005F0557">
        <w:t xml:space="preserve"> agreement in whole, or in part</w:t>
      </w:r>
      <w:r w:rsidRPr="005F0557">
        <w:t>, at any time before the date of expiration.  Neither party shall incur any new obligations for the terminated portion of this agreement after the effective date and shall cancel as many obligations as is possible.  Full credit shall be allowed for each party’s expenses and all noncancelable obligations properly incurred up to the effect</w:t>
      </w:r>
      <w:r w:rsidR="00B13AB1" w:rsidRPr="005F0557">
        <w:t>ive</w:t>
      </w:r>
      <w:r w:rsidRPr="005F0557">
        <w:t xml:space="preserve"> date of termination.</w:t>
      </w:r>
    </w:p>
    <w:p w:rsidR="00110F4F" w:rsidRPr="005F0557" w:rsidRDefault="00110F4F" w:rsidP="008D5BEB"/>
    <w:p w:rsidR="00110F4F" w:rsidRPr="005F0557" w:rsidRDefault="00110F4F" w:rsidP="000558C0">
      <w:pPr>
        <w:pStyle w:val="ListParagraph"/>
        <w:numPr>
          <w:ilvl w:val="0"/>
          <w:numId w:val="4"/>
        </w:numPr>
        <w:ind w:left="720"/>
      </w:pPr>
      <w:commentRangeStart w:id="54"/>
      <w:r w:rsidRPr="005F0557">
        <w:t>Federal wage provisions</w:t>
      </w:r>
      <w:commentRangeEnd w:id="54"/>
      <w:r w:rsidR="00476121" w:rsidRPr="005F0557">
        <w:rPr>
          <w:rStyle w:val="CommentReference"/>
          <w:sz w:val="24"/>
          <w:szCs w:val="24"/>
        </w:rPr>
        <w:commentReference w:id="54"/>
      </w:r>
      <w:r w:rsidRPr="005F0557">
        <w:t xml:space="preserve"> (Davis-Bacon or Service Contract Act) are applicable to any contract developed and awarded under this agreement where all or part of the funding is provi</w:t>
      </w:r>
      <w:r w:rsidR="00B13AB1" w:rsidRPr="005F0557">
        <w:t>ded with Federal funds.  Davis-B</w:t>
      </w:r>
      <w:r w:rsidRPr="005F0557">
        <w:t>acon wage rates apply on all public works contract</w:t>
      </w:r>
      <w:r w:rsidR="00B13AB1" w:rsidRPr="005F0557">
        <w:t>s</w:t>
      </w:r>
      <w:r w:rsidRPr="005F0557">
        <w:t xml:space="preserve"> in excess of $2,000 and </w:t>
      </w:r>
      <w:r w:rsidR="00B13AB1" w:rsidRPr="005F0557">
        <w:t>S</w:t>
      </w:r>
      <w:r w:rsidRPr="005F0557">
        <w:t>ervice Contract Act wage provisions apply to service contracts in excess of $2,500.  The U.S. Forest Service will award contracts in all situations where their contribution exceeds 50 percen</w:t>
      </w:r>
      <w:r w:rsidR="00B13AB1" w:rsidRPr="005F0557">
        <w:t>t of the cost</w:t>
      </w:r>
      <w:r w:rsidR="008C3CDD" w:rsidRPr="005F0557">
        <w:t xml:space="preserve"> of the contract.  If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is</w:t>
      </w:r>
      <w:r w:rsidR="008C3CDD" w:rsidRPr="005F0557">
        <w:t>/are</w:t>
      </w:r>
      <w:r w:rsidRPr="005F0557">
        <w:t xml:space="preserve"> approved to issue a contract</w:t>
      </w:r>
      <w:r w:rsidR="00B13AB1" w:rsidRPr="005F0557">
        <w:t>,</w:t>
      </w:r>
      <w:r w:rsidRPr="005F0557">
        <w:t xml:space="preserve"> it shall be awarded on a competitive basis.</w:t>
      </w:r>
    </w:p>
    <w:p w:rsidR="00110F4F" w:rsidRPr="005F0557" w:rsidRDefault="00110F4F" w:rsidP="00B6279F">
      <w:pPr>
        <w:pStyle w:val="ListParagraph"/>
      </w:pPr>
    </w:p>
    <w:p w:rsidR="008D5BEB" w:rsidRPr="005F0557" w:rsidRDefault="008D5BEB" w:rsidP="000558C0">
      <w:pPr>
        <w:pStyle w:val="ListParagraph"/>
        <w:numPr>
          <w:ilvl w:val="0"/>
          <w:numId w:val="7"/>
        </w:numPr>
        <w:ind w:left="720"/>
        <w:sectPr w:rsidR="008D5BEB" w:rsidRPr="005F0557" w:rsidSect="003B6F65">
          <w:type w:val="continuous"/>
          <w:pgSz w:w="12240" w:h="15840"/>
          <w:pgMar w:top="1440" w:right="1440" w:bottom="1440" w:left="1440" w:header="720" w:footer="720" w:gutter="0"/>
          <w:cols w:space="720"/>
          <w:formProt w:val="0"/>
          <w:docGrid w:linePitch="360"/>
        </w:sectPr>
      </w:pPr>
    </w:p>
    <w:p w:rsidR="00110F4F" w:rsidRPr="005F0557" w:rsidRDefault="00110F4F" w:rsidP="000558C0">
      <w:pPr>
        <w:pStyle w:val="ListParagraph"/>
        <w:numPr>
          <w:ilvl w:val="0"/>
          <w:numId w:val="4"/>
        </w:numPr>
        <w:ind w:left="720"/>
      </w:pPr>
      <w:r w:rsidRPr="005F0557">
        <w:lastRenderedPageBreak/>
        <w:t xml:space="preserve">This agreement in no way restricts the U.S. </w:t>
      </w:r>
      <w:r w:rsidR="008C3CDD" w:rsidRPr="005F0557">
        <w:t xml:space="preserve">Forest Service or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 xml:space="preserve"> from participating in similar activities with other public or private agencies, organizations, and individuals.</w:t>
      </w:r>
    </w:p>
    <w:p w:rsidR="00110F4F" w:rsidRPr="005F0557" w:rsidRDefault="00110F4F" w:rsidP="00B6279F">
      <w:pPr>
        <w:pStyle w:val="ListParagraph"/>
      </w:pPr>
    </w:p>
    <w:p w:rsidR="007A310C" w:rsidRDefault="007A310C" w:rsidP="000558C0">
      <w:pPr>
        <w:pStyle w:val="ListParagraph"/>
        <w:numPr>
          <w:ilvl w:val="0"/>
          <w:numId w:val="4"/>
        </w:numPr>
        <w:ind w:left="720"/>
      </w:pPr>
      <w:r>
        <w:t xml:space="preserve">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C6197F">
        <w:t xml:space="preserve">cooperators, their employees, volunteers, and contractors </w:t>
      </w:r>
      <w:r>
        <w:t>are encouraged to adopt and enforce policies that ban text messaging when driving company owned, leased or rented vehicles</w:t>
      </w:r>
      <w:r w:rsidR="00CA5EB7">
        <w:t>, POVs</w:t>
      </w:r>
      <w:r>
        <w:t xml:space="preserve"> or GOVs when driving while on official Government business or when performing any work for or on behalf of the Government.</w:t>
      </w:r>
    </w:p>
    <w:p w:rsidR="007A310C" w:rsidRDefault="007A310C" w:rsidP="007A310C">
      <w:pPr>
        <w:pStyle w:val="ListParagraph"/>
      </w:pPr>
    </w:p>
    <w:p w:rsidR="008D5BEB" w:rsidRDefault="00110F4F" w:rsidP="000558C0">
      <w:pPr>
        <w:pStyle w:val="ListParagraph"/>
        <w:numPr>
          <w:ilvl w:val="0"/>
          <w:numId w:val="4"/>
        </w:numPr>
        <w:ind w:left="720"/>
      </w:pPr>
      <w:r w:rsidRPr="005F0557">
        <w:t>Any information furnished to the U.S. Forest Service under this agreement is subject to the Freedom of Information Act (5 U.S.C. 552).</w:t>
      </w:r>
    </w:p>
    <w:p w:rsidR="00623C09" w:rsidRDefault="00623C09" w:rsidP="00623C09">
      <w:pPr>
        <w:pStyle w:val="ListParagraph"/>
      </w:pPr>
    </w:p>
    <w:p w:rsidR="00110F4F" w:rsidRPr="005F0557" w:rsidRDefault="00110F4F" w:rsidP="000558C0">
      <w:pPr>
        <w:pStyle w:val="ListParagraph"/>
        <w:numPr>
          <w:ilvl w:val="0"/>
          <w:numId w:val="4"/>
        </w:numPr>
        <w:ind w:left="720"/>
      </w:pPr>
      <w:r w:rsidRPr="005F0557">
        <w:t xml:space="preserve">This agreement is executed as of the date of the last signature and, unless sooner terminated, </w:t>
      </w:r>
      <w:r w:rsidR="00563391">
        <w:t xml:space="preserve">shall be effective for a period of five years </w:t>
      </w:r>
      <w:proofErr w:type="gramStart"/>
      <w:r w:rsidR="00563391">
        <w:t xml:space="preserve">through </w:t>
      </w:r>
      <w:commentRangeStart w:id="55"/>
      <w:proofErr w:type="gramEnd"/>
      <w:r w:rsidR="000E1B98">
        <w:fldChar w:fldCharType="begin">
          <w:ffData>
            <w:name w:val="Text58"/>
            <w:enabled/>
            <w:calcOnExit w:val="0"/>
            <w:textInput/>
          </w:ffData>
        </w:fldChar>
      </w:r>
      <w:bookmarkStart w:id="56" w:name="Text58"/>
      <w:r w:rsidR="00563391">
        <w:instrText xml:space="preserve"> FORMTEXT </w:instrText>
      </w:r>
      <w:r w:rsidR="000E1B98">
        <w:fldChar w:fldCharType="separate"/>
      </w:r>
      <w:r w:rsidR="00563391">
        <w:rPr>
          <w:noProof/>
        </w:rPr>
        <w:t> </w:t>
      </w:r>
      <w:r w:rsidR="00563391">
        <w:rPr>
          <w:noProof/>
        </w:rPr>
        <w:t> </w:t>
      </w:r>
      <w:r w:rsidR="00563391">
        <w:rPr>
          <w:noProof/>
        </w:rPr>
        <w:t> </w:t>
      </w:r>
      <w:r w:rsidR="00563391">
        <w:rPr>
          <w:noProof/>
        </w:rPr>
        <w:t> </w:t>
      </w:r>
      <w:r w:rsidR="00563391">
        <w:rPr>
          <w:noProof/>
        </w:rPr>
        <w:t> </w:t>
      </w:r>
      <w:r w:rsidR="000E1B98">
        <w:fldChar w:fldCharType="end"/>
      </w:r>
      <w:bookmarkEnd w:id="56"/>
      <w:commentRangeEnd w:id="55"/>
      <w:r w:rsidR="00563391">
        <w:rPr>
          <w:rStyle w:val="CommentReference"/>
        </w:rPr>
        <w:commentReference w:id="55"/>
      </w:r>
      <w:r w:rsidR="00563391">
        <w:t>.</w:t>
      </w:r>
    </w:p>
    <w:p w:rsidR="00110F4F" w:rsidRPr="005F0557" w:rsidRDefault="00110F4F" w:rsidP="00B6279F">
      <w:pPr>
        <w:pStyle w:val="ListParagraph"/>
      </w:pPr>
    </w:p>
    <w:p w:rsidR="002133F6" w:rsidRPr="005F0557" w:rsidRDefault="00110F4F" w:rsidP="000558C0">
      <w:pPr>
        <w:pStyle w:val="ListParagraph"/>
        <w:numPr>
          <w:ilvl w:val="0"/>
          <w:numId w:val="4"/>
        </w:numPr>
        <w:ind w:left="720"/>
      </w:pPr>
      <w:r w:rsidRPr="005F0557">
        <w:t xml:space="preserve">By signature below, each party certifies that the individuals listed in this document </w:t>
      </w:r>
      <w:r w:rsidR="00C77F9D" w:rsidRPr="005F0557">
        <w:t xml:space="preserve">as representatives of the individual parties are authorized to act in their respective areas for matters related to this </w:t>
      </w:r>
      <w:r w:rsidR="00850AB1">
        <w:t>agreement</w:t>
      </w:r>
      <w:r w:rsidR="00C77F9D" w:rsidRPr="005F0557">
        <w:t xml:space="preserve">.  In witness whereof, the parties hereto have executed this </w:t>
      </w:r>
      <w:r w:rsidR="00850AB1">
        <w:t>agreement</w:t>
      </w:r>
      <w:r w:rsidR="00C77F9D" w:rsidRPr="005F0557">
        <w:t xml:space="preserve"> as of the last date written below.</w:t>
      </w:r>
    </w:p>
    <w:p w:rsidR="00623C09" w:rsidRDefault="00623C09" w:rsidP="008234F8">
      <w:pPr>
        <w:sectPr w:rsidR="00623C09" w:rsidSect="003B6F65">
          <w:type w:val="continuous"/>
          <w:pgSz w:w="12240" w:h="15840"/>
          <w:pgMar w:top="1440" w:right="1440" w:bottom="1440" w:left="1440" w:header="720" w:footer="720" w:gutter="0"/>
          <w:cols w:space="720"/>
          <w:docGrid w:linePitch="360"/>
        </w:sectPr>
      </w:pPr>
    </w:p>
    <w:p w:rsidR="008234F8" w:rsidRPr="005F0557" w:rsidRDefault="003F5BB1" w:rsidP="008234F8">
      <w:proofErr w:type="gramStart"/>
      <w:r>
        <w:lastRenderedPageBreak/>
        <w:t>x</w:t>
      </w:r>
      <w:proofErr w:type="gramEnd"/>
    </w:p>
    <w:p w:rsidR="008234F8" w:rsidRPr="005F0557" w:rsidRDefault="008234F8" w:rsidP="008234F8"/>
    <w:tbl>
      <w:tblPr>
        <w:tblW w:w="0" w:type="auto"/>
        <w:tblInd w:w="468" w:type="dxa"/>
        <w:tblBorders>
          <w:insideH w:val="single" w:sz="4" w:space="0" w:color="auto"/>
        </w:tblBorders>
        <w:tblLook w:val="01E0" w:firstRow="1" w:lastRow="1" w:firstColumn="1" w:lastColumn="1" w:noHBand="0" w:noVBand="0"/>
      </w:tblPr>
      <w:tblGrid>
        <w:gridCol w:w="5400"/>
        <w:gridCol w:w="2752"/>
      </w:tblGrid>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0E1B98" w:rsidP="002133F6">
            <w:pPr>
              <w:jc w:val="center"/>
              <w:rPr>
                <w:color w:val="000000"/>
              </w:rPr>
            </w:pPr>
            <w:r w:rsidRPr="005F0557">
              <w:fldChar w:fldCharType="begin" w:fldLock="1">
                <w:ffData>
                  <w:name w:val=""/>
                  <w:enabled/>
                  <w:calcOnExit w:val="0"/>
                  <w:textInput/>
                </w:ffData>
              </w:fldChar>
            </w:r>
            <w:commentRangeStart w:id="57"/>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57"/>
            <w:r w:rsidR="002133F6" w:rsidRPr="005F0557">
              <w:rPr>
                <w:rStyle w:val="CommentReference"/>
                <w:color w:val="000000"/>
                <w:sz w:val="24"/>
                <w:szCs w:val="24"/>
              </w:rPr>
              <w:commentReference w:id="57"/>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0E1B98" w:rsidP="002133F6">
            <w:pPr>
              <w:rPr>
                <w:color w:val="000000"/>
              </w:rPr>
            </w:pPr>
            <w:r w:rsidRPr="005F0557">
              <w:fldChar w:fldCharType="begin" w:fldLock="1">
                <w:ffData>
                  <w:name w:val=""/>
                  <w:enabled/>
                  <w:calcOnExit w:val="0"/>
                  <w:textInput/>
                </w:ffData>
              </w:fldChar>
            </w:r>
            <w:commentRangeStart w:id="58"/>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58"/>
            <w:r w:rsidR="002133F6" w:rsidRPr="005F0557">
              <w:rPr>
                <w:rStyle w:val="CommentReference"/>
                <w:color w:val="000000"/>
                <w:sz w:val="24"/>
                <w:szCs w:val="24"/>
              </w:rPr>
              <w:commentReference w:id="58"/>
            </w:r>
            <w:r w:rsidRPr="005F0557">
              <w:fldChar w:fldCharType="end"/>
            </w:r>
            <w:r w:rsidR="002133F6" w:rsidRPr="005F0557">
              <w:t xml:space="preserve">, </w:t>
            </w:r>
            <w:r w:rsidRPr="005F0557">
              <w:fldChar w:fldCharType="begin" w:fldLock="1">
                <w:ffData>
                  <w:name w:val="Text5"/>
                  <w:enabled/>
                  <w:calcOnExit w:val="0"/>
                  <w:textInput/>
                </w:ffData>
              </w:fldChar>
            </w:r>
            <w:commentRangeStart w:id="59"/>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59"/>
            <w:r w:rsidR="002133F6" w:rsidRPr="005F0557">
              <w:rPr>
                <w:rStyle w:val="CommentReference"/>
                <w:color w:val="000000"/>
                <w:sz w:val="24"/>
                <w:szCs w:val="24"/>
              </w:rPr>
              <w:commentReference w:id="59"/>
            </w:r>
            <w:r w:rsidRPr="005F0557">
              <w:fldChar w:fldCharType="end"/>
            </w:r>
          </w:p>
          <w:commentRangeStart w:id="60"/>
          <w:p w:rsidR="002133F6" w:rsidRPr="005F0557" w:rsidRDefault="000E1B98" w:rsidP="002133F6">
            <w:r w:rsidRPr="005F0557">
              <w:fldChar w:fldCharType="begin">
                <w:ffData>
                  <w:name w:val="Text55"/>
                  <w:enabled/>
                  <w:calcOnExit w:val="0"/>
                  <w:textInput/>
                </w:ffData>
              </w:fldChar>
            </w:r>
            <w:bookmarkStart w:id="61" w:name="Text55"/>
            <w:r w:rsidR="004F4699" w:rsidRPr="005F0557">
              <w:instrText xml:space="preserve"> FORMTEXT </w:instrText>
            </w:r>
            <w:r w:rsidRPr="005F0557">
              <w:fldChar w:fldCharType="separate"/>
            </w:r>
            <w:r w:rsidR="004F4699" w:rsidRPr="005F0557">
              <w:rPr>
                <w:noProof/>
              </w:rPr>
              <w:t> </w:t>
            </w:r>
            <w:r w:rsidR="004F4699" w:rsidRPr="005F0557">
              <w:rPr>
                <w:noProof/>
              </w:rPr>
              <w:t> </w:t>
            </w:r>
            <w:r w:rsidR="004F4699" w:rsidRPr="005F0557">
              <w:rPr>
                <w:noProof/>
              </w:rPr>
              <w:t> </w:t>
            </w:r>
            <w:r w:rsidR="004F4699" w:rsidRPr="005F0557">
              <w:rPr>
                <w:noProof/>
              </w:rPr>
              <w:t> </w:t>
            </w:r>
            <w:r w:rsidR="004F4699" w:rsidRPr="005F0557">
              <w:rPr>
                <w:noProof/>
              </w:rPr>
              <w:t> </w:t>
            </w:r>
            <w:r w:rsidRPr="005F0557">
              <w:fldChar w:fldCharType="end"/>
            </w:r>
            <w:bookmarkEnd w:id="61"/>
            <w:commentRangeEnd w:id="60"/>
            <w:r w:rsidR="004F4699" w:rsidRPr="005F0557">
              <w:rPr>
                <w:rStyle w:val="CommentReference"/>
                <w:sz w:val="24"/>
                <w:szCs w:val="24"/>
              </w:rPr>
              <w:commentReference w:id="60"/>
            </w:r>
          </w:p>
          <w:p w:rsidR="002133F6" w:rsidRPr="005F0557" w:rsidRDefault="002133F6" w:rsidP="002133F6"/>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lastRenderedPageBreak/>
              <w:t>Date</w:t>
            </w:r>
          </w:p>
          <w:p w:rsidR="002133F6" w:rsidRPr="005F0557" w:rsidRDefault="002133F6" w:rsidP="002133F6">
            <w:pPr>
              <w:jc w:val="center"/>
            </w:pPr>
          </w:p>
          <w:p w:rsidR="002133F6" w:rsidRPr="005F0557" w:rsidRDefault="002133F6" w:rsidP="002133F6">
            <w:pPr>
              <w:jc w:val="center"/>
              <w:rPr>
                <w:color w:val="000000"/>
              </w:rPr>
            </w:pPr>
          </w:p>
        </w:tc>
      </w:tr>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0E1B98" w:rsidP="002133F6">
            <w:pPr>
              <w:jc w:val="center"/>
              <w:rPr>
                <w:color w:val="000000"/>
              </w:rPr>
            </w:pPr>
            <w:r w:rsidRPr="005F0557">
              <w:fldChar w:fldCharType="begin" w:fldLock="1">
                <w:ffData>
                  <w:name w:val=""/>
                  <w:enabled/>
                  <w:calcOnExit w:val="0"/>
                  <w:textInput/>
                </w:ffData>
              </w:fldChar>
            </w:r>
            <w:commentRangeStart w:id="62"/>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2"/>
            <w:r w:rsidR="002133F6" w:rsidRPr="005F0557">
              <w:rPr>
                <w:rStyle w:val="CommentReference"/>
                <w:color w:val="000000"/>
                <w:sz w:val="24"/>
                <w:szCs w:val="24"/>
              </w:rPr>
              <w:commentReference w:id="62"/>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0E1B98" w:rsidP="002133F6">
            <w:pPr>
              <w:rPr>
                <w:color w:val="000000"/>
              </w:rPr>
            </w:pPr>
            <w:r w:rsidRPr="005F0557">
              <w:fldChar w:fldCharType="begin" w:fldLock="1">
                <w:ffData>
                  <w:name w:val=""/>
                  <w:enabled/>
                  <w:calcOnExit w:val="0"/>
                  <w:textInput/>
                </w:ffData>
              </w:fldChar>
            </w:r>
            <w:commentRangeStart w:id="63"/>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63"/>
            <w:r w:rsidR="002133F6" w:rsidRPr="005F0557">
              <w:rPr>
                <w:rStyle w:val="CommentReference"/>
                <w:color w:val="000000"/>
                <w:sz w:val="24"/>
                <w:szCs w:val="24"/>
              </w:rPr>
              <w:commentReference w:id="63"/>
            </w:r>
            <w:r w:rsidRPr="005F0557">
              <w:fldChar w:fldCharType="end"/>
            </w:r>
            <w:r w:rsidR="002133F6" w:rsidRPr="005F0557">
              <w:t xml:space="preserve">, </w:t>
            </w:r>
            <w:r w:rsidRPr="005F0557">
              <w:fldChar w:fldCharType="begin" w:fldLock="1">
                <w:ffData>
                  <w:name w:val="Text5"/>
                  <w:enabled/>
                  <w:calcOnExit w:val="0"/>
                  <w:textInput/>
                </w:ffData>
              </w:fldChar>
            </w:r>
            <w:commentRangeStart w:id="64"/>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4"/>
            <w:r w:rsidR="002133F6" w:rsidRPr="005F0557">
              <w:rPr>
                <w:rStyle w:val="CommentReference"/>
                <w:color w:val="000000"/>
                <w:sz w:val="24"/>
                <w:szCs w:val="24"/>
              </w:rPr>
              <w:commentReference w:id="64"/>
            </w:r>
            <w:r w:rsidRPr="005F0557">
              <w:fldChar w:fldCharType="end"/>
            </w:r>
          </w:p>
          <w:p w:rsidR="002133F6" w:rsidRPr="005F0557" w:rsidRDefault="002133F6" w:rsidP="002133F6">
            <w:r w:rsidRPr="005F0557">
              <w:t xml:space="preserve">U.S. Forest Service, </w:t>
            </w:r>
            <w:r w:rsidR="000E1B98" w:rsidRPr="005F0557">
              <w:fldChar w:fldCharType="begin" w:fldLock="1">
                <w:ffData>
                  <w:name w:val=""/>
                  <w:enabled/>
                  <w:calcOnExit w:val="0"/>
                  <w:textInput/>
                </w:ffData>
              </w:fldChar>
            </w:r>
            <w:commentRangeStart w:id="65"/>
            <w:r w:rsidRPr="005F0557">
              <w:instrText xml:space="preserve"> FORMTEXT </w:instrText>
            </w:r>
            <w:r w:rsidR="000E1B98"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commentRangeEnd w:id="65"/>
            <w:r w:rsidRPr="005F0557">
              <w:rPr>
                <w:rStyle w:val="CommentReference"/>
                <w:color w:val="000000"/>
                <w:sz w:val="24"/>
                <w:szCs w:val="24"/>
              </w:rPr>
              <w:commentReference w:id="65"/>
            </w:r>
            <w:r w:rsidR="000E1B98" w:rsidRPr="005F0557">
              <w:fldChar w:fldCharType="end"/>
            </w:r>
            <w:r w:rsidRPr="005F0557">
              <w:t xml:space="preserve"> </w:t>
            </w:r>
          </w:p>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t>Date</w:t>
            </w:r>
          </w:p>
          <w:p w:rsidR="002133F6" w:rsidRPr="005F0557" w:rsidRDefault="002133F6" w:rsidP="002133F6">
            <w:pPr>
              <w:jc w:val="center"/>
              <w:rPr>
                <w:color w:val="000000"/>
              </w:rPr>
            </w:pPr>
          </w:p>
        </w:tc>
      </w:tr>
    </w:tbl>
    <w:p w:rsidR="008234F8" w:rsidRPr="005F0557" w:rsidRDefault="008234F8" w:rsidP="008D5BEB"/>
    <w:p w:rsidR="002133F6" w:rsidRPr="005F0557" w:rsidRDefault="002133F6" w:rsidP="008D5BEB"/>
    <w:tbl>
      <w:tblPr>
        <w:tblW w:w="0" w:type="auto"/>
        <w:tblInd w:w="468" w:type="dxa"/>
        <w:tblBorders>
          <w:insideH w:val="single" w:sz="4" w:space="0" w:color="auto"/>
        </w:tblBorders>
        <w:tblLook w:val="01E0" w:firstRow="1" w:lastRow="1" w:firstColumn="1" w:lastColumn="1" w:noHBand="0" w:noVBand="0"/>
      </w:tblPr>
      <w:tblGrid>
        <w:gridCol w:w="5400"/>
        <w:gridCol w:w="2752"/>
      </w:tblGrid>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0E1B98" w:rsidP="002133F6">
            <w:pPr>
              <w:jc w:val="center"/>
              <w:rPr>
                <w:color w:val="000000"/>
              </w:rPr>
            </w:pPr>
            <w:r w:rsidRPr="005F0557">
              <w:fldChar w:fldCharType="begin" w:fldLock="1">
                <w:ffData>
                  <w:name w:val=""/>
                  <w:enabled/>
                  <w:calcOnExit w:val="0"/>
                  <w:textInput/>
                </w:ffData>
              </w:fldChar>
            </w:r>
            <w:commentRangeStart w:id="66"/>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6"/>
            <w:r w:rsidR="002133F6" w:rsidRPr="005F0557">
              <w:rPr>
                <w:rStyle w:val="CommentReference"/>
                <w:color w:val="000000"/>
                <w:sz w:val="24"/>
                <w:szCs w:val="24"/>
              </w:rPr>
              <w:commentReference w:id="66"/>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0E1B98" w:rsidP="002133F6">
            <w:pPr>
              <w:rPr>
                <w:color w:val="000000"/>
              </w:rPr>
            </w:pPr>
            <w:r w:rsidRPr="005F0557">
              <w:fldChar w:fldCharType="begin" w:fldLock="1">
                <w:ffData>
                  <w:name w:val=""/>
                  <w:enabled/>
                  <w:calcOnExit w:val="0"/>
                  <w:textInput/>
                </w:ffData>
              </w:fldChar>
            </w:r>
            <w:commentRangeStart w:id="67"/>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67"/>
            <w:r w:rsidR="002133F6" w:rsidRPr="005F0557">
              <w:rPr>
                <w:rStyle w:val="CommentReference"/>
                <w:color w:val="000000"/>
                <w:sz w:val="24"/>
                <w:szCs w:val="24"/>
              </w:rPr>
              <w:commentReference w:id="67"/>
            </w:r>
            <w:r w:rsidRPr="005F0557">
              <w:fldChar w:fldCharType="end"/>
            </w:r>
          </w:p>
          <w:p w:rsidR="002133F6" w:rsidRPr="005F0557" w:rsidRDefault="002133F6" w:rsidP="002133F6">
            <w:r w:rsidRPr="005F0557">
              <w:t>County Commissioner</w:t>
            </w:r>
          </w:p>
          <w:p w:rsidR="002133F6" w:rsidRPr="005F0557" w:rsidRDefault="002133F6" w:rsidP="002133F6"/>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t>Date</w:t>
            </w:r>
          </w:p>
          <w:p w:rsidR="002133F6" w:rsidRPr="005F0557" w:rsidRDefault="002133F6" w:rsidP="002133F6">
            <w:pPr>
              <w:jc w:val="center"/>
            </w:pPr>
          </w:p>
          <w:p w:rsidR="002133F6" w:rsidRPr="005F0557" w:rsidRDefault="002133F6" w:rsidP="002133F6">
            <w:pPr>
              <w:jc w:val="center"/>
              <w:rPr>
                <w:color w:val="000000"/>
              </w:rPr>
            </w:pPr>
          </w:p>
        </w:tc>
      </w:tr>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0E1B98" w:rsidP="002133F6">
            <w:pPr>
              <w:jc w:val="center"/>
              <w:rPr>
                <w:color w:val="000000"/>
              </w:rPr>
            </w:pPr>
            <w:r w:rsidRPr="005F0557">
              <w:fldChar w:fldCharType="begin" w:fldLock="1">
                <w:ffData>
                  <w:name w:val=""/>
                  <w:enabled/>
                  <w:calcOnExit w:val="0"/>
                  <w:textInput/>
                </w:ffData>
              </w:fldChar>
            </w:r>
            <w:commentRangeStart w:id="68"/>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8"/>
            <w:r w:rsidR="002133F6" w:rsidRPr="005F0557">
              <w:rPr>
                <w:rStyle w:val="CommentReference"/>
                <w:color w:val="000000"/>
                <w:sz w:val="24"/>
                <w:szCs w:val="24"/>
              </w:rPr>
              <w:commentReference w:id="68"/>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0E1B98" w:rsidP="002133F6">
            <w:pPr>
              <w:rPr>
                <w:color w:val="000000"/>
              </w:rPr>
            </w:pPr>
            <w:r w:rsidRPr="005F0557">
              <w:fldChar w:fldCharType="begin" w:fldLock="1">
                <w:ffData>
                  <w:name w:val=""/>
                  <w:enabled/>
                  <w:calcOnExit w:val="0"/>
                  <w:textInput/>
                </w:ffData>
              </w:fldChar>
            </w:r>
            <w:commentRangeStart w:id="69"/>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69"/>
            <w:r w:rsidR="002133F6" w:rsidRPr="005F0557">
              <w:rPr>
                <w:rStyle w:val="CommentReference"/>
                <w:color w:val="000000"/>
                <w:sz w:val="24"/>
                <w:szCs w:val="24"/>
              </w:rPr>
              <w:commentReference w:id="69"/>
            </w:r>
            <w:r w:rsidRPr="005F0557">
              <w:fldChar w:fldCharType="end"/>
            </w:r>
          </w:p>
          <w:p w:rsidR="002133F6" w:rsidRPr="005F0557" w:rsidRDefault="002133F6" w:rsidP="002133F6">
            <w:r w:rsidRPr="005F0557">
              <w:t xml:space="preserve">Special Agent in Charge, </w:t>
            </w:r>
            <w:commentRangeStart w:id="70"/>
            <w:r w:rsidR="000E1B98" w:rsidRPr="005F0557">
              <w:fldChar w:fldCharType="begin">
                <w:ffData>
                  <w:name w:val="Text54"/>
                  <w:enabled/>
                  <w:calcOnExit w:val="0"/>
                  <w:textInput/>
                </w:ffData>
              </w:fldChar>
            </w:r>
            <w:bookmarkStart w:id="71" w:name="Text54"/>
            <w:r w:rsidRPr="005F0557">
              <w:instrText xml:space="preserve"> FORMTEXT </w:instrText>
            </w:r>
            <w:r w:rsidR="000E1B98"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0E1B98" w:rsidRPr="005F0557">
              <w:fldChar w:fldCharType="end"/>
            </w:r>
            <w:bookmarkEnd w:id="71"/>
            <w:commentRangeEnd w:id="70"/>
            <w:r w:rsidRPr="005F0557">
              <w:rPr>
                <w:rStyle w:val="CommentReference"/>
                <w:sz w:val="24"/>
                <w:szCs w:val="24"/>
              </w:rPr>
              <w:commentReference w:id="70"/>
            </w:r>
            <w:r w:rsidRPr="005F0557">
              <w:t xml:space="preserve"> </w:t>
            </w:r>
          </w:p>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t>Date</w:t>
            </w:r>
          </w:p>
          <w:p w:rsidR="002133F6" w:rsidRPr="005F0557" w:rsidRDefault="002133F6" w:rsidP="002133F6">
            <w:pPr>
              <w:jc w:val="center"/>
              <w:rPr>
                <w:color w:val="000000"/>
              </w:rPr>
            </w:pPr>
          </w:p>
        </w:tc>
      </w:tr>
    </w:tbl>
    <w:p w:rsidR="00C77F9D" w:rsidRPr="005F0557" w:rsidRDefault="00C77F9D" w:rsidP="002133F6"/>
    <w:p w:rsidR="00C77F9D" w:rsidRPr="005F0557" w:rsidRDefault="00C77F9D" w:rsidP="00C77F9D">
      <w:pPr>
        <w:pStyle w:val="ListParagraph"/>
        <w:ind w:left="1080"/>
      </w:pPr>
    </w:p>
    <w:p w:rsidR="0048791E" w:rsidRPr="005F0557" w:rsidRDefault="0048791E" w:rsidP="00C77F9D">
      <w:pPr>
        <w:pStyle w:val="ListParagraph"/>
        <w:ind w:left="1080"/>
      </w:pPr>
    </w:p>
    <w:tbl>
      <w:tblPr>
        <w:tblW w:w="8460" w:type="dxa"/>
        <w:tblInd w:w="468" w:type="dxa"/>
        <w:tblLook w:val="0000" w:firstRow="0" w:lastRow="0" w:firstColumn="0" w:lastColumn="0" w:noHBand="0" w:noVBand="0"/>
      </w:tblPr>
      <w:tblGrid>
        <w:gridCol w:w="5400"/>
        <w:gridCol w:w="3060"/>
      </w:tblGrid>
      <w:tr w:rsidR="0048791E" w:rsidRPr="005F0557" w:rsidTr="0048791E">
        <w:tc>
          <w:tcPr>
            <w:tcW w:w="8460" w:type="dxa"/>
            <w:gridSpan w:val="2"/>
          </w:tcPr>
          <w:p w:rsidR="0048791E" w:rsidRPr="005F0557" w:rsidRDefault="0048791E" w:rsidP="0048791E">
            <w:r w:rsidRPr="005F0557">
              <w:t xml:space="preserve">The authority and format of this </w:t>
            </w:r>
            <w:r w:rsidR="00850AB1">
              <w:t>agreement</w:t>
            </w:r>
            <w:r w:rsidRPr="005F0557">
              <w:t xml:space="preserve"> have been reviewed and approved for signature.</w:t>
            </w:r>
          </w:p>
          <w:p w:rsidR="00404161" w:rsidRPr="005F0557" w:rsidRDefault="00404161" w:rsidP="0048791E"/>
        </w:tc>
      </w:tr>
      <w:tr w:rsidR="0048791E" w:rsidRPr="005F0557" w:rsidTr="0048791E">
        <w:trPr>
          <w:trHeight w:val="360"/>
        </w:trPr>
        <w:tc>
          <w:tcPr>
            <w:tcW w:w="8460" w:type="dxa"/>
            <w:gridSpan w:val="2"/>
            <w:tcBorders>
              <w:bottom w:val="single" w:sz="4" w:space="0" w:color="auto"/>
            </w:tcBorders>
          </w:tcPr>
          <w:p w:rsidR="0048791E" w:rsidRPr="005F0557" w:rsidRDefault="0048791E" w:rsidP="0048791E">
            <w:r w:rsidRPr="005F0557">
              <w:t xml:space="preserve">                                                                                                          </w:t>
            </w:r>
            <w:commentRangeStart w:id="72"/>
            <w:r w:rsidR="000E1B98" w:rsidRPr="005F0557">
              <w:fldChar w:fldCharType="begin" w:fldLock="1">
                <w:ffData>
                  <w:name w:val=""/>
                  <w:enabled/>
                  <w:calcOnExit w:val="0"/>
                  <w:textInput/>
                </w:ffData>
              </w:fldChar>
            </w:r>
            <w:r w:rsidRPr="005F0557">
              <w:instrText xml:space="preserve"> FORMTEXT </w:instrText>
            </w:r>
            <w:r w:rsidR="000E1B98" w:rsidRPr="005F0557">
              <w:fldChar w:fldCharType="separate"/>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000E1B98" w:rsidRPr="005F0557">
              <w:fldChar w:fldCharType="end"/>
            </w:r>
            <w:commentRangeEnd w:id="72"/>
            <w:r w:rsidRPr="005F0557">
              <w:rPr>
                <w:rStyle w:val="CommentReference"/>
                <w:sz w:val="24"/>
                <w:szCs w:val="24"/>
              </w:rPr>
              <w:commentReference w:id="72"/>
            </w:r>
          </w:p>
        </w:tc>
      </w:tr>
      <w:commentRangeStart w:id="73"/>
      <w:tr w:rsidR="0048791E" w:rsidRPr="005F0557" w:rsidTr="0048791E">
        <w:tc>
          <w:tcPr>
            <w:tcW w:w="5400" w:type="dxa"/>
            <w:tcBorders>
              <w:top w:val="single" w:sz="4" w:space="0" w:color="auto"/>
            </w:tcBorders>
          </w:tcPr>
          <w:p w:rsidR="0048791E" w:rsidRPr="005F0557" w:rsidRDefault="000E1B98" w:rsidP="0048791E">
            <w:pPr>
              <w:tabs>
                <w:tab w:val="right" w:pos="3870"/>
              </w:tabs>
              <w:rPr>
                <w:caps/>
              </w:rPr>
            </w:pPr>
            <w:r w:rsidRPr="005F0557">
              <w:rPr>
                <w:caps/>
              </w:rPr>
              <w:fldChar w:fldCharType="begin" w:fldLock="1">
                <w:ffData>
                  <w:name w:val="Text5"/>
                  <w:enabled/>
                  <w:calcOnExit w:val="0"/>
                  <w:textInput/>
                </w:ffData>
              </w:fldChar>
            </w:r>
            <w:r w:rsidR="0048791E" w:rsidRPr="005F0557">
              <w:rPr>
                <w:caps/>
              </w:rPr>
              <w:instrText xml:space="preserve"> FORMTEXT </w:instrText>
            </w:r>
            <w:r w:rsidRPr="005F0557">
              <w:rPr>
                <w:caps/>
              </w:rPr>
            </w:r>
            <w:r w:rsidRPr="005F0557">
              <w:rPr>
                <w:caps/>
              </w:rPr>
              <w:fldChar w:fldCharType="separate"/>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Pr="005F0557">
              <w:rPr>
                <w:caps/>
              </w:rPr>
              <w:fldChar w:fldCharType="end"/>
            </w:r>
            <w:commentRangeEnd w:id="73"/>
            <w:r w:rsidR="0048791E" w:rsidRPr="005F0557">
              <w:rPr>
                <w:rStyle w:val="CommentReference"/>
                <w:sz w:val="24"/>
                <w:szCs w:val="24"/>
              </w:rPr>
              <w:commentReference w:id="73"/>
            </w:r>
          </w:p>
          <w:p w:rsidR="0048791E" w:rsidRPr="005F0557" w:rsidRDefault="0048791E" w:rsidP="00B465D4">
            <w:pPr>
              <w:tabs>
                <w:tab w:val="right" w:pos="3870"/>
              </w:tabs>
            </w:pPr>
            <w:r w:rsidRPr="005F0557">
              <w:t xml:space="preserve">U.S. Forest Service Grants </w:t>
            </w:r>
            <w:r w:rsidR="00B465D4">
              <w:t xml:space="preserve">Management </w:t>
            </w:r>
            <w:r w:rsidRPr="005F0557">
              <w:t>Specialist</w:t>
            </w:r>
          </w:p>
        </w:tc>
        <w:tc>
          <w:tcPr>
            <w:tcW w:w="3060" w:type="dxa"/>
            <w:tcBorders>
              <w:top w:val="single" w:sz="4" w:space="0" w:color="auto"/>
            </w:tcBorders>
          </w:tcPr>
          <w:p w:rsidR="0048791E" w:rsidRPr="005F0557" w:rsidRDefault="0048791E" w:rsidP="0048791E">
            <w:pPr>
              <w:tabs>
                <w:tab w:val="right" w:pos="3870"/>
              </w:tabs>
              <w:jc w:val="center"/>
            </w:pPr>
            <w:r w:rsidRPr="005F0557">
              <w:t>Date</w:t>
            </w:r>
          </w:p>
        </w:tc>
      </w:tr>
    </w:tbl>
    <w:p w:rsidR="00C77F9D" w:rsidRDefault="00C77F9D" w:rsidP="00C77F9D">
      <w:pPr>
        <w:pStyle w:val="ListParagraph"/>
        <w:ind w:left="1080"/>
      </w:pPr>
    </w:p>
    <w:p w:rsidR="008D5BEB" w:rsidRDefault="008D5BEB" w:rsidP="00C77F9D">
      <w:pPr>
        <w:pStyle w:val="ListParagraph"/>
        <w:ind w:left="1080"/>
        <w:sectPr w:rsidR="008D5BEB" w:rsidSect="003B6F65">
          <w:type w:val="continuous"/>
          <w:pgSz w:w="12240" w:h="15840"/>
          <w:pgMar w:top="1440" w:right="1440" w:bottom="1440" w:left="1440" w:header="720" w:footer="720" w:gutter="0"/>
          <w:cols w:space="720"/>
          <w:formProt w:val="0"/>
          <w:docGrid w:linePitch="360"/>
        </w:sectPr>
      </w:pPr>
    </w:p>
    <w:p w:rsidR="00C77F9D" w:rsidRDefault="00C77F9D" w:rsidP="00C77F9D">
      <w:pPr>
        <w:pStyle w:val="ListParagraph"/>
        <w:ind w:left="1080"/>
      </w:pPr>
    </w:p>
    <w:p w:rsidR="0048791E" w:rsidRDefault="0048791E" w:rsidP="00C77F9D">
      <w:pPr>
        <w:pStyle w:val="ListParagraph"/>
        <w:ind w:left="1080"/>
      </w:pPr>
    </w:p>
    <w:p w:rsidR="0048791E" w:rsidRPr="00056BBC" w:rsidRDefault="0048791E" w:rsidP="0048791E">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Pr>
          <w:rFonts w:ascii="Arial Narrow" w:hAnsi="Arial Narrow"/>
          <w:sz w:val="16"/>
          <w:szCs w:val="16"/>
        </w:rPr>
        <w:t xml:space="preserve">3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48791E" w:rsidRDefault="0048791E" w:rsidP="00563391"/>
    <w:sectPr w:rsidR="0048791E" w:rsidSect="003B6F6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1-04-07T10:48:00Z" w:initials="A">
    <w:p w:rsidR="000558C0" w:rsidRDefault="000558C0">
      <w:pPr>
        <w:pStyle w:val="CommentText"/>
      </w:pPr>
      <w:r>
        <w:rPr>
          <w:rStyle w:val="CommentReference"/>
        </w:rPr>
        <w:annotationRef/>
      </w:r>
      <w:r>
        <w:rPr>
          <w:b/>
        </w:rPr>
        <w:t>This document will auto populate the Cooperator’s name throughout the document after you enter the desired name in 3 locations. Those locations are: the first paragraph, the second paragraph, and Section IV Part H. After you enter each name hit the TAB key; this will trigger the auto populate function. The comments of the 3 locations are in bold.</w:t>
      </w:r>
    </w:p>
  </w:comment>
  <w:comment w:id="1" w:author="ashleejackson" w:date="2011-04-07T10:48:00Z" w:initials="A">
    <w:p w:rsidR="000558C0" w:rsidRDefault="000558C0" w:rsidP="009C63EB">
      <w:pPr>
        <w:pStyle w:val="CommentText"/>
        <w:rPr>
          <w:i/>
          <w:sz w:val="18"/>
        </w:rPr>
      </w:pPr>
      <w:r>
        <w:rPr>
          <w:rStyle w:val="CommentReference"/>
        </w:rPr>
        <w:annotationRef/>
      </w:r>
      <w:r>
        <w:t xml:space="preserve">Insert Forest Service agreement number using the following format:  </w:t>
      </w:r>
      <w:r>
        <w:rPr>
          <w:i/>
          <w:sz w:val="18"/>
        </w:rPr>
        <w:t>FY</w:t>
      </w:r>
      <w:r>
        <w:rPr>
          <w:sz w:val="18"/>
        </w:rPr>
        <w:t>-</w:t>
      </w:r>
      <w:r>
        <w:rPr>
          <w:i/>
          <w:iCs/>
          <w:sz w:val="18"/>
        </w:rPr>
        <w:t>XX</w:t>
      </w:r>
      <w:r>
        <w:rPr>
          <w:sz w:val="18"/>
        </w:rPr>
        <w:t>-11</w:t>
      </w:r>
      <w:r>
        <w:rPr>
          <w:i/>
          <w:sz w:val="18"/>
        </w:rPr>
        <w:t>RRUUSS-XXX.</w:t>
      </w:r>
    </w:p>
    <w:p w:rsidR="000558C0" w:rsidRDefault="000558C0" w:rsidP="009C63EB">
      <w:pPr>
        <w:pStyle w:val="CommentText"/>
        <w:rPr>
          <w:i/>
          <w:sz w:val="18"/>
        </w:rPr>
      </w:pPr>
    </w:p>
    <w:p w:rsidR="000558C0" w:rsidRDefault="000558C0" w:rsidP="009C63EB">
      <w:pPr>
        <w:pStyle w:val="CommentText"/>
      </w:pPr>
      <w:r>
        <w:t>Be sure that the FS Agreement No. reflects the appropriate MOU type: SU, RU, or MU (that is, Service-wide MOU, Regional MOU, or simply MOU).</w:t>
      </w:r>
    </w:p>
  </w:comment>
  <w:comment w:id="3" w:author="ashleejackson" w:date="2011-02-08T07:34:00Z" w:initials="A">
    <w:p w:rsidR="000558C0" w:rsidRDefault="000558C0" w:rsidP="00BD6E48">
      <w:pPr>
        <w:pStyle w:val="CommentText"/>
      </w:pPr>
      <w:r>
        <w:rPr>
          <w:rStyle w:val="CommentReference"/>
        </w:rPr>
        <w:annotationRef/>
      </w:r>
      <w:r>
        <w:t>Insert cooperator agreement number, if applicable.</w:t>
      </w:r>
    </w:p>
  </w:comment>
  <w:comment w:id="4" w:author="ashleejackson" w:date="2011-02-08T07:34:00Z" w:initials="A">
    <w:p w:rsidR="000558C0" w:rsidRDefault="000558C0">
      <w:pPr>
        <w:pStyle w:val="CommentText"/>
      </w:pPr>
      <w:r>
        <w:rPr>
          <w:rStyle w:val="CommentReference"/>
        </w:rPr>
        <w:annotationRef/>
      </w:r>
      <w:r>
        <w:t>NOTE: All provisions in this instrument are mandatory, unless otherwise excepted.</w:t>
      </w:r>
    </w:p>
  </w:comment>
  <w:comment w:id="6" w:author="ashleejackson" w:date="2011-02-08T07:34:00Z" w:initials="A">
    <w:p w:rsidR="000558C0" w:rsidRDefault="000558C0">
      <w:pPr>
        <w:pStyle w:val="CommentText"/>
      </w:pPr>
      <w:r>
        <w:rPr>
          <w:rStyle w:val="CommentReference"/>
        </w:rPr>
        <w:annotationRef/>
      </w:r>
      <w:r>
        <w:t>Insert Cooperator’s legal name</w:t>
      </w:r>
    </w:p>
  </w:comment>
  <w:comment w:id="8" w:author="ashleejackson" w:date="2011-02-08T07:34:00Z" w:initials="A">
    <w:p w:rsidR="000558C0" w:rsidRDefault="000558C0">
      <w:pPr>
        <w:pStyle w:val="CommentText"/>
      </w:pPr>
      <w:r>
        <w:rPr>
          <w:rStyle w:val="CommentReference"/>
        </w:rPr>
        <w:annotationRef/>
      </w:r>
      <w:r>
        <w:t xml:space="preserve">Insert National Forest Name. For example, Nantahala National Forest. </w:t>
      </w:r>
    </w:p>
  </w:comment>
  <w:comment w:id="11" w:author="ashleejackson" w:date="2011-02-08T07:34:00Z" w:initials="A">
    <w:p w:rsidR="000558C0" w:rsidRDefault="000558C0">
      <w:pPr>
        <w:pStyle w:val="CommentText"/>
      </w:pPr>
      <w:r>
        <w:rPr>
          <w:rStyle w:val="CommentReference"/>
        </w:rPr>
        <w:annotationRef/>
      </w:r>
      <w:r>
        <w:t>Insert Cooperator’s legal name.</w:t>
      </w:r>
    </w:p>
  </w:comment>
  <w:comment w:id="13" w:author="ashleejackson" w:date="2011-02-08T07:34:00Z" w:initials="A">
    <w:p w:rsidR="000558C0" w:rsidRPr="00BE4A04" w:rsidRDefault="000558C0">
      <w:pPr>
        <w:pStyle w:val="CommentText"/>
        <w:rPr>
          <w:b/>
        </w:rPr>
      </w:pPr>
      <w:r>
        <w:rPr>
          <w:rStyle w:val="CommentReference"/>
        </w:rPr>
        <w:annotationRef/>
      </w:r>
      <w:r w:rsidRPr="00BE4A04">
        <w:rPr>
          <w:b/>
        </w:rPr>
        <w:t xml:space="preserve">Insert </w:t>
      </w:r>
      <w:r w:rsidRPr="00BE4A04">
        <w:rPr>
          <w:b/>
        </w:rPr>
        <w:fldChar w:fldCharType="begin"/>
      </w:r>
      <w:r w:rsidRPr="00BE4A04">
        <w:rPr>
          <w:b/>
        </w:rPr>
        <w:instrText>PAGE \# "'Page: '#'</w:instrText>
      </w:r>
      <w:r w:rsidRPr="00BE4A04">
        <w:rPr>
          <w:b/>
        </w:rPr>
        <w:br/>
        <w:instrText>'"</w:instrText>
      </w:r>
      <w:r w:rsidRPr="00BE4A04">
        <w:rPr>
          <w:rStyle w:val="CommentReference"/>
          <w:b/>
        </w:rPr>
        <w:instrText xml:space="preserve">  </w:instrText>
      </w:r>
      <w:r w:rsidRPr="00BE4A04">
        <w:rPr>
          <w:b/>
        </w:rPr>
        <w:fldChar w:fldCharType="end"/>
      </w:r>
      <w:r w:rsidRPr="00BE4A04">
        <w:rPr>
          <w:rStyle w:val="CommentReference"/>
          <w:b/>
        </w:rPr>
        <w:annotationRef/>
      </w:r>
      <w:r w:rsidRPr="00BE4A04">
        <w:rPr>
          <w:b/>
        </w:rPr>
        <w:t>Cooperator’s shortened name or “Cooperator.”</w:t>
      </w:r>
    </w:p>
  </w:comment>
  <w:comment w:id="15" w:author="ashleejackson" w:date="2011-02-08T07:34:00Z" w:initials="A">
    <w:p w:rsidR="000558C0" w:rsidRDefault="000558C0">
      <w:pPr>
        <w:pStyle w:val="CommentText"/>
      </w:pPr>
      <w:r>
        <w:rPr>
          <w:rStyle w:val="CommentReference"/>
        </w:rPr>
        <w:annotationRef/>
      </w:r>
      <w:r>
        <w:t>Insert Forest Service Region/Station/Area/Institute name.</w:t>
      </w:r>
    </w:p>
  </w:comment>
  <w:comment w:id="17" w:author="ashleejackson" w:date="2011-02-08T07:34:00Z" w:initials="A">
    <w:p w:rsidR="000558C0" w:rsidRDefault="000558C0">
      <w:pPr>
        <w:pStyle w:val="CommentText"/>
      </w:pPr>
      <w:r>
        <w:rPr>
          <w:rStyle w:val="CommentReference"/>
        </w:rPr>
        <w:annotationRef/>
      </w:r>
      <w:r>
        <w:t>The parties may add relevant cooperator authorities here; otherwise delete.</w:t>
      </w:r>
    </w:p>
  </w:comment>
  <w:comment w:id="20" w:author="ashleejackson" w:date="2011-02-08T07:34:00Z" w:initials="A">
    <w:p w:rsidR="000558C0" w:rsidRDefault="000558C0" w:rsidP="00D823E9">
      <w:pPr>
        <w:pStyle w:val="CommentText"/>
      </w:pPr>
      <w:r>
        <w:rPr>
          <w:rStyle w:val="CommentReference"/>
        </w:rPr>
        <w:annotationRef/>
      </w:r>
      <w:r w:rsidRPr="00BE4A04">
        <w:rPr>
          <w:b/>
        </w:rPr>
        <w:t xml:space="preserve">Insert </w:t>
      </w:r>
      <w:r w:rsidRPr="00BE4A04">
        <w:rPr>
          <w:b/>
        </w:rPr>
        <w:fldChar w:fldCharType="begin"/>
      </w:r>
      <w:r w:rsidRPr="00BE4A04">
        <w:rPr>
          <w:b/>
        </w:rPr>
        <w:instrText>PAGE \# "'Page: '#'</w:instrText>
      </w:r>
      <w:r w:rsidRPr="00BE4A04">
        <w:rPr>
          <w:b/>
        </w:rPr>
        <w:br/>
        <w:instrText>'"</w:instrText>
      </w:r>
      <w:r w:rsidRPr="00BE4A04">
        <w:rPr>
          <w:rStyle w:val="CommentReference"/>
          <w:b/>
        </w:rPr>
        <w:instrText xml:space="preserve">  </w:instrText>
      </w:r>
      <w:r w:rsidRPr="00BE4A04">
        <w:rPr>
          <w:b/>
        </w:rPr>
        <w:fldChar w:fldCharType="end"/>
      </w:r>
      <w:r w:rsidRPr="00BE4A04">
        <w:rPr>
          <w:rStyle w:val="CommentReference"/>
          <w:b/>
        </w:rPr>
        <w:annotationRef/>
      </w:r>
      <w:r w:rsidRPr="00BE4A04">
        <w:rPr>
          <w:b/>
        </w:rPr>
        <w:t>Cooperator’s shortened name or “Cooperator.”  Be sure to include the article “the” if appropriate.</w:t>
      </w:r>
      <w:r>
        <w:rPr>
          <w:rStyle w:val="CommentReference"/>
        </w:rPr>
        <w:annotationRef/>
      </w:r>
    </w:p>
  </w:comment>
  <w:comment w:id="21" w:author="ashleejackson" w:date="2011-02-08T07:34:00Z" w:initials="A">
    <w:p w:rsidR="000558C0" w:rsidRDefault="000558C0">
      <w:pPr>
        <w:pStyle w:val="CommentText"/>
      </w:pPr>
      <w:r>
        <w:rPr>
          <w:rStyle w:val="CommentReference"/>
        </w:rPr>
        <w:annotationRef/>
      </w:r>
      <w:r>
        <w:t>If applicable, insert additional, historical, background information.</w:t>
      </w:r>
    </w:p>
  </w:comment>
  <w:comment w:id="23" w:author="ashleejackson" w:date="2011-02-08T07:34:00Z" w:initials="A">
    <w:p w:rsidR="000558C0" w:rsidRDefault="000558C0">
      <w:pPr>
        <w:pStyle w:val="CommentText"/>
      </w:pPr>
      <w:r>
        <w:rPr>
          <w:rStyle w:val="CommentReference"/>
        </w:rPr>
        <w:annotationRef/>
      </w:r>
      <w:r>
        <w:t>Insert title of agreement consistent with I-web project title and WorkPlan.</w:t>
      </w:r>
    </w:p>
  </w:comment>
  <w:comment w:id="25" w:author="ashleejackson" w:date="2011-02-08T07:34:00Z" w:initials="A">
    <w:p w:rsidR="000558C0" w:rsidRDefault="000558C0">
      <w:pPr>
        <w:pStyle w:val="CommentText"/>
      </w:pPr>
      <w:r>
        <w:rPr>
          <w:rStyle w:val="CommentReference"/>
        </w:rPr>
        <w:annotationRef/>
      </w:r>
      <w:r>
        <w:t>Mandatory provision IF the Cooperator agrees to provide additional communications without reimbursement.  If this is not agreed to, then delete.</w:t>
      </w:r>
    </w:p>
  </w:comment>
  <w:comment w:id="26" w:author="ashleejackson" w:date="2011-02-08T07:34:00Z" w:initials="A">
    <w:p w:rsidR="000558C0" w:rsidRDefault="000558C0">
      <w:pPr>
        <w:pStyle w:val="CommentText"/>
      </w:pPr>
      <w:r>
        <w:rPr>
          <w:rStyle w:val="CommentReference"/>
        </w:rPr>
        <w:annotationRef/>
      </w:r>
      <w:r>
        <w:t>Insert time period(s) to be covered, e.g. 24 hours/day, after normal work hours, weekends, for any emergencies or assistance required, etc.</w:t>
      </w:r>
    </w:p>
  </w:comment>
  <w:comment w:id="28" w:author="ashleejackson" w:date="2011-02-08T07:34:00Z" w:initials="A">
    <w:p w:rsidR="000558C0" w:rsidRDefault="000558C0">
      <w:pPr>
        <w:pStyle w:val="CommentText"/>
      </w:pPr>
      <w:r>
        <w:rPr>
          <w:rStyle w:val="CommentReference"/>
        </w:rPr>
        <w:annotationRef/>
      </w:r>
      <w:r>
        <w:t>Insert start and end dates.</w:t>
      </w:r>
    </w:p>
  </w:comment>
  <w:comment w:id="32" w:author="ashleejackson" w:date="2011-02-08T07:34:00Z" w:initials="A">
    <w:p w:rsidR="000558C0" w:rsidRDefault="000558C0">
      <w:pPr>
        <w:pStyle w:val="CommentText"/>
      </w:pPr>
      <w:r>
        <w:rPr>
          <w:rStyle w:val="CommentReference"/>
        </w:rPr>
        <w:annotationRef/>
      </w:r>
      <w:r>
        <w:t>Fully describe all work, tasks, studies, funding reimbursements, collections, inspections, consultation and cooperation the partner will perform not already listed.</w:t>
      </w:r>
    </w:p>
  </w:comment>
  <w:comment w:id="34" w:author="ashleejackson" w:date="2011-02-08T07:34:00Z" w:initials="A">
    <w:p w:rsidR="000558C0" w:rsidRDefault="000558C0">
      <w:pPr>
        <w:pStyle w:val="CommentText"/>
      </w:pPr>
      <w:r>
        <w:rPr>
          <w:rStyle w:val="CommentReference"/>
        </w:rPr>
        <w:annotationRef/>
      </w:r>
      <w:r>
        <w:t>Additional information may include, but is not limited to, FS issued agreement number, resource order number, shift tickets, etc.</w:t>
      </w:r>
    </w:p>
  </w:comment>
  <w:comment w:id="36" w:author="ashleejackson" w:date="2011-02-08T07:34:00Z" w:initials="A">
    <w:p w:rsidR="000558C0" w:rsidRDefault="000558C0">
      <w:pPr>
        <w:pStyle w:val="CommentText"/>
      </w:pPr>
      <w:r>
        <w:rPr>
          <w:rStyle w:val="CommentReference"/>
        </w:rPr>
        <w:annotationRef/>
      </w:r>
      <w:r>
        <w:t>Insert Forest Service Region/Station/Area/Institute name.</w:t>
      </w:r>
    </w:p>
  </w:comment>
  <w:comment w:id="38" w:author="ashleejackson" w:date="2011-02-08T07:34:00Z" w:initials="A">
    <w:p w:rsidR="000558C0" w:rsidRDefault="000558C0">
      <w:pPr>
        <w:pStyle w:val="CommentText"/>
      </w:pPr>
      <w:r>
        <w:rPr>
          <w:rStyle w:val="CommentReference"/>
        </w:rPr>
        <w:annotationRef/>
      </w:r>
      <w:r>
        <w:t>Insert mailing address.</w:t>
      </w:r>
    </w:p>
  </w:comment>
  <w:comment w:id="40" w:author="ashleejackson" w:date="2011-02-08T07:34:00Z" w:initials="A">
    <w:p w:rsidR="000558C0" w:rsidRDefault="000558C0">
      <w:pPr>
        <w:pStyle w:val="CommentText"/>
      </w:pPr>
      <w:r>
        <w:rPr>
          <w:rStyle w:val="CommentReference"/>
        </w:rPr>
        <w:annotationRef/>
      </w:r>
      <w:r>
        <w:t>Insert city, state, and zip code.</w:t>
      </w:r>
    </w:p>
  </w:comment>
  <w:comment w:id="42" w:author="ashleejackson" w:date="2011-02-08T07:34:00Z" w:initials="A">
    <w:p w:rsidR="000558C0" w:rsidRDefault="000558C0">
      <w:pPr>
        <w:pStyle w:val="CommentText"/>
      </w:pPr>
      <w:r>
        <w:rPr>
          <w:rStyle w:val="CommentReference"/>
        </w:rPr>
        <w:annotationRef/>
      </w:r>
      <w:r>
        <w:rPr>
          <w:rStyle w:val="CommentReference"/>
        </w:rPr>
        <w:t>Insert phone number.</w:t>
      </w:r>
    </w:p>
  </w:comment>
  <w:comment w:id="44" w:author="ashleejackson" w:date="2011-02-08T07:34:00Z" w:initials="A">
    <w:p w:rsidR="000558C0" w:rsidRDefault="000558C0">
      <w:pPr>
        <w:pStyle w:val="CommentText"/>
      </w:pPr>
      <w:r>
        <w:rPr>
          <w:rStyle w:val="CommentReference"/>
        </w:rPr>
        <w:annotationRef/>
      </w:r>
      <w:r>
        <w:t>Insert email address.</w:t>
      </w:r>
    </w:p>
  </w:comment>
  <w:comment w:id="46" w:author="ashleejackson" w:date="2011-02-08T07:34:00Z" w:initials="A">
    <w:p w:rsidR="000558C0" w:rsidRDefault="000558C0">
      <w:pPr>
        <w:pStyle w:val="CommentText"/>
      </w:pPr>
      <w:r>
        <w:rPr>
          <w:rStyle w:val="CommentReference"/>
        </w:rPr>
        <w:annotationRef/>
      </w:r>
      <w:r>
        <w:t>Fully describe all work, tasks, studies, funding reimbursements, collections, inspections, consultations and cooperation the partner will perform not already listed.</w:t>
      </w:r>
    </w:p>
  </w:comment>
  <w:comment w:id="48" w:author="ashleejackson" w:date="2011-02-08T07:34:00Z" w:initials="A">
    <w:p w:rsidR="000558C0" w:rsidRDefault="000558C0">
      <w:pPr>
        <w:pStyle w:val="CommentText"/>
      </w:pPr>
      <w:r>
        <w:rPr>
          <w:rStyle w:val="CommentReference"/>
        </w:rPr>
        <w:annotationRef/>
      </w:r>
      <w:r>
        <w:t>May be changed to accommodate additional contacts.</w:t>
      </w:r>
    </w:p>
  </w:comment>
  <w:comment w:id="49" w:author="ashleejackson" w:date="2011-02-08T07:34:00Z" w:initials="A">
    <w:p w:rsidR="000558C0" w:rsidRPr="00476121" w:rsidRDefault="000558C0">
      <w:pPr>
        <w:pStyle w:val="CommentText"/>
      </w:pPr>
      <w:r>
        <w:rPr>
          <w:rStyle w:val="CommentReference"/>
        </w:rPr>
        <w:annotationRef/>
      </w:r>
      <w:r>
        <w:t xml:space="preserve">Insert </w:t>
      </w:r>
      <w:r>
        <w:rPr>
          <w:b/>
        </w:rPr>
        <w:t>ALL</w:t>
      </w:r>
      <w:r>
        <w:t xml:space="preserve"> of the requested information below.  If information is unavailable, then make a good-faith effort to obtain.</w:t>
      </w:r>
    </w:p>
  </w:comment>
  <w:comment w:id="50" w:author="ashleejackson" w:date="2011-02-08T07:34:00Z" w:initials="A">
    <w:p w:rsidR="000558C0" w:rsidRPr="00476121" w:rsidRDefault="000558C0">
      <w:pPr>
        <w:pStyle w:val="CommentText"/>
      </w:pPr>
      <w:r>
        <w:rPr>
          <w:rStyle w:val="CommentReference"/>
        </w:rPr>
        <w:annotationRef/>
      </w:r>
      <w:r>
        <w:t xml:space="preserve">Insert </w:t>
      </w:r>
      <w:r>
        <w:rPr>
          <w:b/>
        </w:rPr>
        <w:t>ALL</w:t>
      </w:r>
      <w:r>
        <w:t xml:space="preserve"> of the request information below.  If information is unavailable, then make a good-faith effort to obtain.</w:t>
      </w:r>
    </w:p>
  </w:comment>
  <w:comment w:id="51" w:author="Woolley, Clark" w:date="2013-01-16T08:48:00Z" w:initials="A">
    <w:p w:rsidR="000558C0" w:rsidRDefault="000558C0">
      <w:pPr>
        <w:pStyle w:val="CommentText"/>
      </w:pPr>
      <w:r>
        <w:rPr>
          <w:rStyle w:val="CommentReference"/>
        </w:rPr>
        <w:annotationRef/>
      </w:r>
      <w:r>
        <w:t>Insert fiscal or calendar.</w:t>
      </w:r>
    </w:p>
  </w:comment>
  <w:comment w:id="53" w:author="ashleejackson" w:date="2011-02-08T07:34:00Z" w:initials="A">
    <w:p w:rsidR="000558C0" w:rsidRDefault="000558C0">
      <w:pPr>
        <w:pStyle w:val="CommentText"/>
      </w:pPr>
      <w:r>
        <w:rPr>
          <w:rStyle w:val="CommentReference"/>
        </w:rPr>
        <w:annotationRef/>
      </w:r>
      <w:r w:rsidRPr="00BE4A04">
        <w:rPr>
          <w:b/>
        </w:rPr>
        <w:t xml:space="preserve">Insert </w:t>
      </w:r>
      <w:r w:rsidRPr="00BE4A04">
        <w:rPr>
          <w:b/>
        </w:rPr>
        <w:fldChar w:fldCharType="begin"/>
      </w:r>
      <w:r w:rsidRPr="00BE4A04">
        <w:rPr>
          <w:b/>
        </w:rPr>
        <w:instrText>PAGE \# "'Page: '#'</w:instrText>
      </w:r>
      <w:r w:rsidRPr="00BE4A04">
        <w:rPr>
          <w:b/>
        </w:rPr>
        <w:br/>
        <w:instrText>'"</w:instrText>
      </w:r>
      <w:r w:rsidRPr="00BE4A04">
        <w:rPr>
          <w:rStyle w:val="CommentReference"/>
          <w:b/>
        </w:rPr>
        <w:instrText xml:space="preserve">  </w:instrText>
      </w:r>
      <w:r w:rsidRPr="00BE4A04">
        <w:rPr>
          <w:b/>
        </w:rPr>
        <w:fldChar w:fldCharType="end"/>
      </w:r>
      <w:r w:rsidRPr="00BE4A04">
        <w:rPr>
          <w:rStyle w:val="CommentReference"/>
          <w:b/>
        </w:rPr>
        <w:annotationRef/>
      </w:r>
      <w:r w:rsidRPr="00BE4A04">
        <w:rPr>
          <w:b/>
        </w:rPr>
        <w:t>Cooperator’s shortened name or “Cooperator.”  Be sure to include the article “The” if appropriate.</w:t>
      </w:r>
    </w:p>
  </w:comment>
  <w:comment w:id="54" w:author="ashleejackson" w:date="2011-02-08T07:34:00Z" w:initials="A">
    <w:p w:rsidR="000558C0" w:rsidRPr="00476121" w:rsidRDefault="000558C0">
      <w:pPr>
        <w:pStyle w:val="CommentText"/>
      </w:pPr>
      <w:r>
        <w:rPr>
          <w:rStyle w:val="CommentReference"/>
        </w:rPr>
        <w:annotationRef/>
      </w:r>
      <w:r>
        <w:rPr>
          <w:b/>
        </w:rPr>
        <w:t xml:space="preserve">Mandatory </w:t>
      </w:r>
      <w:r>
        <w:t xml:space="preserve">provision </w:t>
      </w:r>
      <w:r>
        <w:rPr>
          <w:b/>
        </w:rPr>
        <w:t>IF</w:t>
      </w:r>
      <w:r>
        <w:t xml:space="preserve"> the Cooperator contemplates contracting with a third party; otherwise, delete this provision.  </w:t>
      </w:r>
    </w:p>
  </w:comment>
  <w:comment w:id="55" w:author="ashleejackson" w:date="2013-01-30T14:13:00Z" w:initials="A">
    <w:p w:rsidR="000558C0" w:rsidRDefault="000558C0">
      <w:pPr>
        <w:pStyle w:val="CommentText"/>
      </w:pPr>
      <w:r>
        <w:rPr>
          <w:rStyle w:val="CommentReference"/>
        </w:rPr>
        <w:annotationRef/>
      </w:r>
      <w:r>
        <w:t>Insert ending FY</w:t>
      </w:r>
      <w:r w:rsidR="00E33560">
        <w:t xml:space="preserve"> or CY</w:t>
      </w:r>
      <w:r>
        <w:t>.</w:t>
      </w:r>
      <w:r w:rsidR="00E33560">
        <w:t xml:space="preserve"> (Month Day, Year)</w:t>
      </w:r>
      <w:r>
        <w:t xml:space="preserve"> </w:t>
      </w:r>
    </w:p>
  </w:comment>
  <w:comment w:id="57" w:author="ashleejackson" w:date="2011-02-08T07:34:00Z" w:initials="A">
    <w:p w:rsidR="000558C0" w:rsidRDefault="000558C0" w:rsidP="002133F6">
      <w:pPr>
        <w:pStyle w:val="CommentText"/>
        <w:rPr>
          <w:rFonts w:ascii="Times" w:hAnsi="Times"/>
          <w:color w:val="000000"/>
        </w:rPr>
      </w:pPr>
      <w:r>
        <w:rPr>
          <w:rStyle w:val="CommentReference"/>
        </w:rPr>
        <w:annotationRef/>
      </w:r>
      <w:r>
        <w:t>Insert date of signature.</w:t>
      </w:r>
    </w:p>
  </w:comment>
  <w:comment w:id="58" w:author="ashleejackson" w:date="2011-02-08T07:34:00Z" w:initials="A">
    <w:p w:rsidR="000558C0" w:rsidRDefault="000558C0" w:rsidP="002133F6">
      <w:pPr>
        <w:pStyle w:val="CommentText"/>
      </w:pPr>
      <w:r>
        <w:rPr>
          <w:rStyle w:val="CommentReference"/>
        </w:rPr>
        <w:annotationRef/>
      </w:r>
      <w:r>
        <w:t>Insert Cooperator, signatory official’s name (in CAPS).</w:t>
      </w:r>
    </w:p>
  </w:comment>
  <w:comment w:id="59" w:author="ashleejackson" w:date="2011-02-08T07:34:00Z" w:initials="A">
    <w:p w:rsidR="000558C0" w:rsidRDefault="000558C0" w:rsidP="002133F6">
      <w:pPr>
        <w:pStyle w:val="CommentText"/>
      </w:pPr>
      <w:r>
        <w:rPr>
          <w:rStyle w:val="CommentReference"/>
        </w:rPr>
        <w:annotationRef/>
      </w:r>
      <w:r>
        <w:t>Insert Cooperator signatory official’s positional title.</w:t>
      </w:r>
    </w:p>
  </w:comment>
  <w:comment w:id="60" w:author="ashleejackson" w:date="2011-02-08T07:34:00Z" w:initials="A">
    <w:p w:rsidR="000558C0" w:rsidRDefault="000558C0">
      <w:pPr>
        <w:pStyle w:val="CommentText"/>
      </w:pPr>
      <w:r>
        <w:rPr>
          <w:rStyle w:val="CommentReference"/>
        </w:rPr>
        <w:annotationRef/>
      </w:r>
      <w:r>
        <w:t>Insert Cooperator’s organizational name.</w:t>
      </w:r>
    </w:p>
  </w:comment>
  <w:comment w:id="62" w:author="ashleejackson" w:date="2011-02-08T07:34:00Z" w:initials="A">
    <w:p w:rsidR="000558C0" w:rsidRDefault="000558C0" w:rsidP="002133F6">
      <w:pPr>
        <w:pStyle w:val="CommentText"/>
      </w:pPr>
      <w:r>
        <w:rPr>
          <w:rStyle w:val="CommentReference"/>
        </w:rPr>
        <w:annotationRef/>
      </w:r>
      <w:r>
        <w:t>Insert date of signature.</w:t>
      </w:r>
    </w:p>
  </w:comment>
  <w:comment w:id="63" w:author="ashleejackson" w:date="2011-02-08T07:34:00Z" w:initials="A">
    <w:p w:rsidR="000558C0" w:rsidRDefault="000558C0" w:rsidP="002133F6">
      <w:pPr>
        <w:pStyle w:val="CommentText"/>
      </w:pPr>
      <w:r>
        <w:rPr>
          <w:rStyle w:val="CommentReference"/>
        </w:rPr>
        <w:annotationRef/>
      </w:r>
      <w:r>
        <w:t xml:space="preserve">Insert name of FOREST SERVICE Signatory Official (in CAPS).  For the Chief, use first middle initial, and last names, e.g. THOMAS L. TIDWELL.  </w:t>
      </w:r>
    </w:p>
  </w:comment>
  <w:comment w:id="64" w:author="ashleejackson" w:date="2011-02-08T07:34:00Z" w:initials="A">
    <w:p w:rsidR="000558C0" w:rsidRDefault="000558C0" w:rsidP="002133F6">
      <w:pPr>
        <w:pStyle w:val="CommentText"/>
      </w:pPr>
      <w:r>
        <w:rPr>
          <w:rStyle w:val="CommentReference"/>
        </w:rPr>
        <w:annotationRef/>
      </w:r>
      <w:r>
        <w:t>Insert Forest Service signatory official’s positional title.</w:t>
      </w:r>
    </w:p>
  </w:comment>
  <w:comment w:id="65" w:author="ashleejackson" w:date="2011-02-08T07:34:00Z" w:initials="A">
    <w:p w:rsidR="000558C0" w:rsidRDefault="000558C0" w:rsidP="002133F6">
      <w:pPr>
        <w:pStyle w:val="CommentText"/>
      </w:pPr>
      <w:r>
        <w:rPr>
          <w:rStyle w:val="CommentReference"/>
        </w:rPr>
        <w:annotationRef/>
      </w:r>
      <w:r>
        <w:t xml:space="preserve">Insert Forest Service Unit. </w:t>
      </w:r>
    </w:p>
  </w:comment>
  <w:comment w:id="66" w:author="ashleejackson" w:date="2011-02-08T07:34:00Z" w:initials="A">
    <w:p w:rsidR="000558C0" w:rsidRDefault="000558C0" w:rsidP="002133F6">
      <w:pPr>
        <w:pStyle w:val="CommentText"/>
        <w:rPr>
          <w:rFonts w:ascii="Times" w:hAnsi="Times"/>
          <w:color w:val="000000"/>
        </w:rPr>
      </w:pPr>
      <w:r>
        <w:rPr>
          <w:rStyle w:val="CommentReference"/>
        </w:rPr>
        <w:annotationRef/>
      </w:r>
      <w:r>
        <w:t>Insert date of signature.</w:t>
      </w:r>
    </w:p>
  </w:comment>
  <w:comment w:id="67" w:author="ashleejackson" w:date="2011-02-08T07:34:00Z" w:initials="A">
    <w:p w:rsidR="000558C0" w:rsidRDefault="000558C0" w:rsidP="002133F6">
      <w:pPr>
        <w:pStyle w:val="CommentText"/>
      </w:pPr>
      <w:r>
        <w:rPr>
          <w:rStyle w:val="CommentReference"/>
        </w:rPr>
        <w:annotationRef/>
      </w:r>
      <w:r>
        <w:t>Insert name of county commissioner (in CAPS), if applicable; otherwise delete this section of signatory box.</w:t>
      </w:r>
    </w:p>
  </w:comment>
  <w:comment w:id="68" w:author="ashleejackson" w:date="2011-02-08T07:34:00Z" w:initials="A">
    <w:p w:rsidR="000558C0" w:rsidRDefault="000558C0" w:rsidP="002133F6">
      <w:pPr>
        <w:pStyle w:val="CommentText"/>
      </w:pPr>
      <w:r>
        <w:rPr>
          <w:rStyle w:val="CommentReference"/>
        </w:rPr>
        <w:annotationRef/>
      </w:r>
      <w:r>
        <w:t>Insert date of signature.</w:t>
      </w:r>
    </w:p>
  </w:comment>
  <w:comment w:id="69" w:author="ashleejackson" w:date="2011-02-08T07:34:00Z" w:initials="A">
    <w:p w:rsidR="000558C0" w:rsidRDefault="000558C0" w:rsidP="002133F6">
      <w:pPr>
        <w:pStyle w:val="CommentText"/>
      </w:pPr>
      <w:r>
        <w:rPr>
          <w:rStyle w:val="CommentReference"/>
        </w:rPr>
        <w:annotationRef/>
      </w:r>
      <w:r>
        <w:t>Insert name of Forest Service Special Agent in Charge</w:t>
      </w:r>
    </w:p>
  </w:comment>
  <w:comment w:id="70" w:author="ashleejackson" w:date="2011-02-08T07:34:00Z" w:initials="A">
    <w:p w:rsidR="000558C0" w:rsidRDefault="000558C0">
      <w:pPr>
        <w:pStyle w:val="CommentText"/>
      </w:pPr>
      <w:r>
        <w:rPr>
          <w:rStyle w:val="CommentReference"/>
        </w:rPr>
        <w:annotationRef/>
      </w:r>
      <w:r>
        <w:t>Insert Special Agent in Charge’s duty station.</w:t>
      </w:r>
    </w:p>
  </w:comment>
  <w:comment w:id="72" w:author="ashleejackson" w:date="2011-02-08T07:34:00Z" w:initials="A">
    <w:p w:rsidR="000558C0" w:rsidRDefault="000558C0" w:rsidP="0048791E">
      <w:pPr>
        <w:pStyle w:val="CommentText"/>
      </w:pPr>
      <w:r>
        <w:rPr>
          <w:rStyle w:val="CommentReference"/>
        </w:rPr>
        <w:annotationRef/>
      </w:r>
      <w:r>
        <w:t>Insert date of signature.</w:t>
      </w:r>
    </w:p>
  </w:comment>
  <w:comment w:id="73" w:author="ashleejackson" w:date="2013-01-29T09:06:00Z" w:initials="A">
    <w:p w:rsidR="000558C0" w:rsidRDefault="000558C0" w:rsidP="0048791E">
      <w:pPr>
        <w:pStyle w:val="CommentText"/>
      </w:pPr>
      <w:r>
        <w:rPr>
          <w:rStyle w:val="CommentReference"/>
        </w:rPr>
        <w:annotationRef/>
      </w:r>
      <w:r>
        <w:t xml:space="preserve">Insert </w:t>
      </w:r>
      <w:r>
        <w:rPr>
          <w:rStyle w:val="CommentReference"/>
        </w:rPr>
        <w:annotationRef/>
      </w:r>
      <w:r w:rsidR="00B465D4">
        <w:t xml:space="preserve">Grants Management </w:t>
      </w:r>
      <w:r>
        <w:t>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EE8" w:rsidRDefault="00C56EE8" w:rsidP="00BD6E48">
      <w:r>
        <w:separator/>
      </w:r>
    </w:p>
  </w:endnote>
  <w:endnote w:type="continuationSeparator" w:id="0">
    <w:p w:rsidR="00C56EE8" w:rsidRDefault="00C56EE8" w:rsidP="00BD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531378"/>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0558C0" w:rsidRPr="00BD6E48" w:rsidRDefault="000558C0" w:rsidP="003F5BB1">
            <w:pPr>
              <w:pStyle w:val="Footer"/>
              <w:jc w:val="right"/>
              <w:rPr>
                <w:sz w:val="20"/>
                <w:szCs w:val="20"/>
              </w:rPr>
            </w:pPr>
            <w:r w:rsidRPr="00BD6E48">
              <w:rPr>
                <w:sz w:val="20"/>
                <w:szCs w:val="20"/>
              </w:rPr>
              <w:t xml:space="preserve">Page </w:t>
            </w:r>
            <w:r w:rsidRPr="00BD6E48">
              <w:rPr>
                <w:sz w:val="20"/>
                <w:szCs w:val="20"/>
              </w:rPr>
              <w:fldChar w:fldCharType="begin"/>
            </w:r>
            <w:r w:rsidRPr="00BD6E48">
              <w:rPr>
                <w:sz w:val="20"/>
                <w:szCs w:val="20"/>
              </w:rPr>
              <w:instrText xml:space="preserve"> PAGE </w:instrText>
            </w:r>
            <w:r w:rsidRPr="00BD6E48">
              <w:rPr>
                <w:sz w:val="20"/>
                <w:szCs w:val="20"/>
              </w:rPr>
              <w:fldChar w:fldCharType="separate"/>
            </w:r>
            <w:r w:rsidR="003971D9">
              <w:rPr>
                <w:noProof/>
                <w:sz w:val="20"/>
                <w:szCs w:val="20"/>
              </w:rPr>
              <w:t>8</w:t>
            </w:r>
            <w:r w:rsidRPr="00BD6E48">
              <w:rPr>
                <w:sz w:val="20"/>
                <w:szCs w:val="20"/>
              </w:rPr>
              <w:fldChar w:fldCharType="end"/>
            </w:r>
            <w:r w:rsidRPr="00BD6E48">
              <w:rPr>
                <w:sz w:val="20"/>
                <w:szCs w:val="20"/>
              </w:rPr>
              <w:t xml:space="preserve"> of </w:t>
            </w:r>
            <w:r w:rsidRPr="00BD6E48">
              <w:rPr>
                <w:sz w:val="20"/>
                <w:szCs w:val="20"/>
              </w:rPr>
              <w:fldChar w:fldCharType="begin"/>
            </w:r>
            <w:r w:rsidRPr="00BD6E48">
              <w:rPr>
                <w:sz w:val="20"/>
                <w:szCs w:val="20"/>
              </w:rPr>
              <w:instrText xml:space="preserve"> NUMPAGES  </w:instrText>
            </w:r>
            <w:r w:rsidRPr="00BD6E48">
              <w:rPr>
                <w:sz w:val="20"/>
                <w:szCs w:val="20"/>
              </w:rPr>
              <w:fldChar w:fldCharType="separate"/>
            </w:r>
            <w:r w:rsidR="003971D9">
              <w:rPr>
                <w:noProof/>
                <w:sz w:val="20"/>
                <w:szCs w:val="20"/>
              </w:rPr>
              <w:t>8</w:t>
            </w:r>
            <w:r w:rsidRPr="00BD6E48">
              <w:rPr>
                <w:sz w:val="20"/>
                <w:szCs w:val="20"/>
              </w:rPr>
              <w:fldChar w:fldCharType="end"/>
            </w:r>
            <w:r w:rsidR="003F5BB1">
              <w:rPr>
                <w:sz w:val="20"/>
                <w:szCs w:val="20"/>
              </w:rPr>
              <w:t xml:space="preserve">                                                                 (Rev. 12-13)</w:t>
            </w:r>
          </w:p>
        </w:sdtContent>
      </w:sdt>
    </w:sdtContent>
  </w:sdt>
  <w:p w:rsidR="000558C0" w:rsidRDefault="00055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EE8" w:rsidRDefault="00C56EE8" w:rsidP="00BD6E48">
      <w:r>
        <w:separator/>
      </w:r>
    </w:p>
  </w:footnote>
  <w:footnote w:type="continuationSeparator" w:id="0">
    <w:p w:rsidR="00C56EE8" w:rsidRDefault="00C56EE8" w:rsidP="00BD6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0558C0" w:rsidTr="00BD6E48">
      <w:tc>
        <w:tcPr>
          <w:tcW w:w="1098" w:type="dxa"/>
          <w:tcBorders>
            <w:top w:val="single" w:sz="4" w:space="0" w:color="auto"/>
            <w:left w:val="single" w:sz="4" w:space="0" w:color="auto"/>
            <w:bottom w:val="single" w:sz="4" w:space="0" w:color="auto"/>
            <w:right w:val="nil"/>
          </w:tcBorders>
          <w:hideMark/>
        </w:tcPr>
        <w:p w:rsidR="000558C0" w:rsidRDefault="000558C0" w:rsidP="00BD6E48">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2415"/>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241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0558C0" w:rsidRPr="00D36265" w:rsidRDefault="000558C0" w:rsidP="00BD6E48">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0558C0" w:rsidRDefault="000558C0" w:rsidP="00BD6E48">
          <w:pPr>
            <w:pBdr>
              <w:left w:val="single" w:sz="18" w:space="1" w:color="auto"/>
            </w:pBdr>
            <w:tabs>
              <w:tab w:val="right" w:pos="8640"/>
            </w:tabs>
            <w:ind w:left="-624"/>
            <w:jc w:val="right"/>
            <w:rPr>
              <w:sz w:val="15"/>
              <w:szCs w:val="15"/>
            </w:rPr>
          </w:pPr>
          <w:r>
            <w:rPr>
              <w:sz w:val="15"/>
              <w:szCs w:val="15"/>
            </w:rPr>
            <w:t>OMB 0596-0217</w:t>
          </w:r>
        </w:p>
        <w:p w:rsidR="000558C0" w:rsidRDefault="000558C0" w:rsidP="00BD6E48">
          <w:pPr>
            <w:pStyle w:val="Header"/>
            <w:pBdr>
              <w:left w:val="single" w:sz="18" w:space="1" w:color="auto"/>
            </w:pBdr>
            <w:ind w:left="-624" w:firstLine="990"/>
            <w:jc w:val="right"/>
          </w:pPr>
          <w:r>
            <w:rPr>
              <w:sz w:val="15"/>
              <w:szCs w:val="15"/>
            </w:rPr>
            <w:t>FS-1500-8</w:t>
          </w:r>
        </w:p>
      </w:tc>
    </w:tr>
  </w:tbl>
  <w:p w:rsidR="000558C0" w:rsidRDefault="000558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129D2"/>
    <w:multiLevelType w:val="hybridMultilevel"/>
    <w:tmpl w:val="DC38E6CE"/>
    <w:lvl w:ilvl="0" w:tplc="691A9C84">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A4145"/>
    <w:multiLevelType w:val="hybridMultilevel"/>
    <w:tmpl w:val="8A36B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BF4C0D"/>
    <w:multiLevelType w:val="hybridMultilevel"/>
    <w:tmpl w:val="D24AE3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724105"/>
    <w:multiLevelType w:val="hybridMultilevel"/>
    <w:tmpl w:val="1B1E9E72"/>
    <w:lvl w:ilvl="0" w:tplc="691A9C8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207AE1"/>
    <w:multiLevelType w:val="hybridMultilevel"/>
    <w:tmpl w:val="834EEA3E"/>
    <w:lvl w:ilvl="0" w:tplc="139EF3E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D18B6"/>
    <w:multiLevelType w:val="hybridMultilevel"/>
    <w:tmpl w:val="49C46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111D8D"/>
    <w:multiLevelType w:val="hybridMultilevel"/>
    <w:tmpl w:val="DC38E6CE"/>
    <w:lvl w:ilvl="0" w:tplc="691A9C84">
      <w:start w:val="1"/>
      <w:numFmt w:val="upperLetter"/>
      <w:lvlText w:val="%1."/>
      <w:lvlJc w:val="left"/>
      <w:pPr>
        <w:ind w:left="81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02C32"/>
    <w:multiLevelType w:val="hybridMultilevel"/>
    <w:tmpl w:val="4FA0195A"/>
    <w:lvl w:ilvl="0" w:tplc="68981C4C">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7"/>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mJQ6AUSdWl+rWr/AsY7n1X05G1E=" w:salt="f0RtH03NaybTYHBA3SPLr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E48"/>
    <w:rsid w:val="00000AB8"/>
    <w:rsid w:val="00002579"/>
    <w:rsid w:val="00010624"/>
    <w:rsid w:val="000157B4"/>
    <w:rsid w:val="00024B36"/>
    <w:rsid w:val="000361F2"/>
    <w:rsid w:val="00044C5E"/>
    <w:rsid w:val="000558C0"/>
    <w:rsid w:val="000B5603"/>
    <w:rsid w:val="000C190F"/>
    <w:rsid w:val="000E1B98"/>
    <w:rsid w:val="0010478E"/>
    <w:rsid w:val="00110F4F"/>
    <w:rsid w:val="001624F9"/>
    <w:rsid w:val="00180D7A"/>
    <w:rsid w:val="00187321"/>
    <w:rsid w:val="001A214A"/>
    <w:rsid w:val="001C01E1"/>
    <w:rsid w:val="001D1DDB"/>
    <w:rsid w:val="00200854"/>
    <w:rsid w:val="002133F6"/>
    <w:rsid w:val="00216222"/>
    <w:rsid w:val="00240265"/>
    <w:rsid w:val="00297252"/>
    <w:rsid w:val="002C5460"/>
    <w:rsid w:val="002E2C4F"/>
    <w:rsid w:val="002F2DC2"/>
    <w:rsid w:val="002F7A2C"/>
    <w:rsid w:val="003009D1"/>
    <w:rsid w:val="003212C4"/>
    <w:rsid w:val="00362F75"/>
    <w:rsid w:val="00391C84"/>
    <w:rsid w:val="003971D9"/>
    <w:rsid w:val="003A375E"/>
    <w:rsid w:val="003A4543"/>
    <w:rsid w:val="003B6BD6"/>
    <w:rsid w:val="003B6F65"/>
    <w:rsid w:val="003D6527"/>
    <w:rsid w:val="003F0AAE"/>
    <w:rsid w:val="003F1EC1"/>
    <w:rsid w:val="003F345A"/>
    <w:rsid w:val="003F5BB1"/>
    <w:rsid w:val="00404161"/>
    <w:rsid w:val="00422F19"/>
    <w:rsid w:val="0047611C"/>
    <w:rsid w:val="00476121"/>
    <w:rsid w:val="004832CB"/>
    <w:rsid w:val="004841DA"/>
    <w:rsid w:val="0048791E"/>
    <w:rsid w:val="00493D24"/>
    <w:rsid w:val="004C3F7C"/>
    <w:rsid w:val="004D2306"/>
    <w:rsid w:val="004E525B"/>
    <w:rsid w:val="004F42B0"/>
    <w:rsid w:val="004F4699"/>
    <w:rsid w:val="00502183"/>
    <w:rsid w:val="00503A8E"/>
    <w:rsid w:val="00511B28"/>
    <w:rsid w:val="00521556"/>
    <w:rsid w:val="00535BC1"/>
    <w:rsid w:val="00563391"/>
    <w:rsid w:val="00573873"/>
    <w:rsid w:val="005D5823"/>
    <w:rsid w:val="005F0557"/>
    <w:rsid w:val="00623C09"/>
    <w:rsid w:val="00634C9E"/>
    <w:rsid w:val="00673D66"/>
    <w:rsid w:val="006865F3"/>
    <w:rsid w:val="006901D2"/>
    <w:rsid w:val="006A0E21"/>
    <w:rsid w:val="006A67F8"/>
    <w:rsid w:val="006B2890"/>
    <w:rsid w:val="006B4B8F"/>
    <w:rsid w:val="006C020C"/>
    <w:rsid w:val="006D0F10"/>
    <w:rsid w:val="006D18E6"/>
    <w:rsid w:val="006D738F"/>
    <w:rsid w:val="00710137"/>
    <w:rsid w:val="00720FD0"/>
    <w:rsid w:val="00741A3D"/>
    <w:rsid w:val="00746FCA"/>
    <w:rsid w:val="007679DD"/>
    <w:rsid w:val="00773006"/>
    <w:rsid w:val="00773172"/>
    <w:rsid w:val="00792C3D"/>
    <w:rsid w:val="007A310C"/>
    <w:rsid w:val="007B6B0D"/>
    <w:rsid w:val="007B6C18"/>
    <w:rsid w:val="007E032A"/>
    <w:rsid w:val="007E1EBB"/>
    <w:rsid w:val="007E6DF3"/>
    <w:rsid w:val="007F5729"/>
    <w:rsid w:val="008234F8"/>
    <w:rsid w:val="00850AB1"/>
    <w:rsid w:val="008629AB"/>
    <w:rsid w:val="0086540D"/>
    <w:rsid w:val="008679E6"/>
    <w:rsid w:val="0087232A"/>
    <w:rsid w:val="00894F00"/>
    <w:rsid w:val="008B42D4"/>
    <w:rsid w:val="008C3CDD"/>
    <w:rsid w:val="008D5BEB"/>
    <w:rsid w:val="008D6094"/>
    <w:rsid w:val="008E03C7"/>
    <w:rsid w:val="008E23F0"/>
    <w:rsid w:val="00965A80"/>
    <w:rsid w:val="00965A96"/>
    <w:rsid w:val="00966E88"/>
    <w:rsid w:val="00971DEB"/>
    <w:rsid w:val="009848BA"/>
    <w:rsid w:val="009861DD"/>
    <w:rsid w:val="009C63EB"/>
    <w:rsid w:val="009D24C4"/>
    <w:rsid w:val="009E3036"/>
    <w:rsid w:val="009F756F"/>
    <w:rsid w:val="00A0305C"/>
    <w:rsid w:val="00A43F38"/>
    <w:rsid w:val="00A629BD"/>
    <w:rsid w:val="00A86C35"/>
    <w:rsid w:val="00AD77C2"/>
    <w:rsid w:val="00B13AB1"/>
    <w:rsid w:val="00B167F8"/>
    <w:rsid w:val="00B27446"/>
    <w:rsid w:val="00B40848"/>
    <w:rsid w:val="00B465D4"/>
    <w:rsid w:val="00B470B6"/>
    <w:rsid w:val="00B54C96"/>
    <w:rsid w:val="00B6279F"/>
    <w:rsid w:val="00B80EC1"/>
    <w:rsid w:val="00B860F6"/>
    <w:rsid w:val="00B959DD"/>
    <w:rsid w:val="00BD6E48"/>
    <w:rsid w:val="00BD7759"/>
    <w:rsid w:val="00BE4A04"/>
    <w:rsid w:val="00C128FA"/>
    <w:rsid w:val="00C23B86"/>
    <w:rsid w:val="00C41CF1"/>
    <w:rsid w:val="00C55A25"/>
    <w:rsid w:val="00C56EE8"/>
    <w:rsid w:val="00C60A51"/>
    <w:rsid w:val="00C6197F"/>
    <w:rsid w:val="00C77F9D"/>
    <w:rsid w:val="00C8450A"/>
    <w:rsid w:val="00C93928"/>
    <w:rsid w:val="00CA56A8"/>
    <w:rsid w:val="00CA5EB7"/>
    <w:rsid w:val="00CD02CE"/>
    <w:rsid w:val="00CE7556"/>
    <w:rsid w:val="00CF0E12"/>
    <w:rsid w:val="00D35BE7"/>
    <w:rsid w:val="00D43770"/>
    <w:rsid w:val="00D57A8D"/>
    <w:rsid w:val="00D60EBA"/>
    <w:rsid w:val="00D823E9"/>
    <w:rsid w:val="00DA3713"/>
    <w:rsid w:val="00DB1CA3"/>
    <w:rsid w:val="00DD3A41"/>
    <w:rsid w:val="00DD7B3F"/>
    <w:rsid w:val="00E03FD9"/>
    <w:rsid w:val="00E07EA9"/>
    <w:rsid w:val="00E161A1"/>
    <w:rsid w:val="00E33560"/>
    <w:rsid w:val="00E45A37"/>
    <w:rsid w:val="00EA5F05"/>
    <w:rsid w:val="00F06EF6"/>
    <w:rsid w:val="00F42FE3"/>
    <w:rsid w:val="00F47B39"/>
    <w:rsid w:val="00F50184"/>
    <w:rsid w:val="00F717DF"/>
    <w:rsid w:val="00F84333"/>
    <w:rsid w:val="00F96A1C"/>
    <w:rsid w:val="00FB72CC"/>
    <w:rsid w:val="00FC0F3E"/>
    <w:rsid w:val="00FD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4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E48"/>
    <w:pPr>
      <w:tabs>
        <w:tab w:val="center" w:pos="4680"/>
        <w:tab w:val="right" w:pos="9360"/>
      </w:tabs>
    </w:pPr>
  </w:style>
  <w:style w:type="character" w:customStyle="1" w:styleId="HeaderChar">
    <w:name w:val="Header Char"/>
    <w:basedOn w:val="DefaultParagraphFont"/>
    <w:link w:val="Header"/>
    <w:uiPriority w:val="99"/>
    <w:rsid w:val="00BD6E48"/>
  </w:style>
  <w:style w:type="paragraph" w:styleId="Footer">
    <w:name w:val="footer"/>
    <w:basedOn w:val="Normal"/>
    <w:link w:val="FooterChar"/>
    <w:uiPriority w:val="99"/>
    <w:unhideWhenUsed/>
    <w:rsid w:val="00BD6E48"/>
    <w:pPr>
      <w:tabs>
        <w:tab w:val="center" w:pos="4680"/>
        <w:tab w:val="right" w:pos="9360"/>
      </w:tabs>
    </w:pPr>
  </w:style>
  <w:style w:type="character" w:customStyle="1" w:styleId="FooterChar">
    <w:name w:val="Footer Char"/>
    <w:basedOn w:val="DefaultParagraphFont"/>
    <w:link w:val="Footer"/>
    <w:uiPriority w:val="99"/>
    <w:rsid w:val="00BD6E48"/>
  </w:style>
  <w:style w:type="paragraph" w:styleId="BalloonText">
    <w:name w:val="Balloon Text"/>
    <w:basedOn w:val="Normal"/>
    <w:link w:val="BalloonTextChar"/>
    <w:uiPriority w:val="99"/>
    <w:semiHidden/>
    <w:unhideWhenUsed/>
    <w:rsid w:val="00BD6E48"/>
    <w:rPr>
      <w:rFonts w:ascii="Tahoma" w:hAnsi="Tahoma" w:cs="Tahoma"/>
      <w:sz w:val="16"/>
      <w:szCs w:val="16"/>
    </w:rPr>
  </w:style>
  <w:style w:type="character" w:customStyle="1" w:styleId="BalloonTextChar">
    <w:name w:val="Balloon Text Char"/>
    <w:basedOn w:val="DefaultParagraphFont"/>
    <w:link w:val="BalloonText"/>
    <w:uiPriority w:val="99"/>
    <w:semiHidden/>
    <w:rsid w:val="00BD6E48"/>
    <w:rPr>
      <w:rFonts w:ascii="Tahoma" w:hAnsi="Tahoma" w:cs="Tahoma"/>
      <w:sz w:val="16"/>
      <w:szCs w:val="16"/>
    </w:rPr>
  </w:style>
  <w:style w:type="paragraph" w:styleId="NoSpacing">
    <w:name w:val="No Spacing"/>
    <w:uiPriority w:val="1"/>
    <w:qFormat/>
    <w:rsid w:val="00BD6E48"/>
    <w:pPr>
      <w:spacing w:after="0"/>
    </w:pPr>
    <w:rPr>
      <w:rFonts w:ascii="Calibri" w:eastAsia="Calibri" w:hAnsi="Calibri" w:cs="Times New Roman"/>
    </w:rPr>
  </w:style>
  <w:style w:type="character" w:styleId="CommentReference">
    <w:name w:val="annotation reference"/>
    <w:basedOn w:val="DefaultParagraphFont"/>
    <w:uiPriority w:val="99"/>
    <w:semiHidden/>
    <w:rsid w:val="00BD6E48"/>
    <w:rPr>
      <w:sz w:val="16"/>
      <w:szCs w:val="16"/>
    </w:rPr>
  </w:style>
  <w:style w:type="paragraph" w:styleId="CommentText">
    <w:name w:val="annotation text"/>
    <w:basedOn w:val="Normal"/>
    <w:link w:val="CommentTextChar"/>
    <w:uiPriority w:val="99"/>
    <w:semiHidden/>
    <w:rsid w:val="00BD6E48"/>
    <w:rPr>
      <w:sz w:val="20"/>
      <w:szCs w:val="20"/>
    </w:rPr>
  </w:style>
  <w:style w:type="character" w:customStyle="1" w:styleId="CommentTextChar">
    <w:name w:val="Comment Text Char"/>
    <w:basedOn w:val="DefaultParagraphFont"/>
    <w:link w:val="CommentText"/>
    <w:uiPriority w:val="99"/>
    <w:semiHidden/>
    <w:rsid w:val="00BD6E48"/>
    <w:rPr>
      <w:rFonts w:ascii="Times New Roman" w:eastAsia="Times New Roman" w:hAnsi="Times New Roman" w:cs="Times New Roman"/>
      <w:sz w:val="20"/>
      <w:szCs w:val="20"/>
    </w:rPr>
  </w:style>
  <w:style w:type="paragraph" w:styleId="ListParagraph">
    <w:name w:val="List Paragraph"/>
    <w:basedOn w:val="Normal"/>
    <w:uiPriority w:val="34"/>
    <w:qFormat/>
    <w:rsid w:val="00BD6E48"/>
    <w:pPr>
      <w:ind w:left="720"/>
      <w:contextualSpacing/>
    </w:pPr>
  </w:style>
  <w:style w:type="table" w:styleId="TableGrid">
    <w:name w:val="Table Grid"/>
    <w:basedOn w:val="TableNormal"/>
    <w:uiPriority w:val="59"/>
    <w:rsid w:val="003B6F6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F06EF6"/>
    <w:rPr>
      <w:b/>
      <w:bCs/>
    </w:rPr>
  </w:style>
  <w:style w:type="character" w:customStyle="1" w:styleId="CommentSubjectChar">
    <w:name w:val="Comment Subject Char"/>
    <w:basedOn w:val="CommentTextChar"/>
    <w:link w:val="CommentSubject"/>
    <w:uiPriority w:val="99"/>
    <w:semiHidden/>
    <w:rsid w:val="00F06EF6"/>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6A0E21"/>
    <w:rPr>
      <w:color w:val="808080"/>
    </w:rPr>
  </w:style>
  <w:style w:type="paragraph" w:styleId="Revision">
    <w:name w:val="Revision"/>
    <w:hidden/>
    <w:uiPriority w:val="99"/>
    <w:semiHidden/>
    <w:rsid w:val="00965A80"/>
    <w:pPr>
      <w:spacing w:after="0"/>
    </w:pPr>
    <w:rPr>
      <w:rFonts w:ascii="Times New Roman" w:eastAsia="Times New Roman" w:hAnsi="Times New Roman" w:cs="Times New Roman"/>
      <w:sz w:val="24"/>
      <w:szCs w:val="24"/>
    </w:rPr>
  </w:style>
  <w:style w:type="paragraph" w:customStyle="1" w:styleId="NumberedList-1">
    <w:name w:val="Numbered List - 1"/>
    <w:aliases w:val="2,3...,Number List 1,3"/>
    <w:basedOn w:val="Normal"/>
    <w:rsid w:val="003971D9"/>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rsid w:val="003971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4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E48"/>
    <w:pPr>
      <w:tabs>
        <w:tab w:val="center" w:pos="4680"/>
        <w:tab w:val="right" w:pos="9360"/>
      </w:tabs>
    </w:pPr>
  </w:style>
  <w:style w:type="character" w:customStyle="1" w:styleId="HeaderChar">
    <w:name w:val="Header Char"/>
    <w:basedOn w:val="DefaultParagraphFont"/>
    <w:link w:val="Header"/>
    <w:uiPriority w:val="99"/>
    <w:rsid w:val="00BD6E48"/>
  </w:style>
  <w:style w:type="paragraph" w:styleId="Footer">
    <w:name w:val="footer"/>
    <w:basedOn w:val="Normal"/>
    <w:link w:val="FooterChar"/>
    <w:uiPriority w:val="99"/>
    <w:unhideWhenUsed/>
    <w:rsid w:val="00BD6E48"/>
    <w:pPr>
      <w:tabs>
        <w:tab w:val="center" w:pos="4680"/>
        <w:tab w:val="right" w:pos="9360"/>
      </w:tabs>
    </w:pPr>
  </w:style>
  <w:style w:type="character" w:customStyle="1" w:styleId="FooterChar">
    <w:name w:val="Footer Char"/>
    <w:basedOn w:val="DefaultParagraphFont"/>
    <w:link w:val="Footer"/>
    <w:uiPriority w:val="99"/>
    <w:rsid w:val="00BD6E48"/>
  </w:style>
  <w:style w:type="paragraph" w:styleId="BalloonText">
    <w:name w:val="Balloon Text"/>
    <w:basedOn w:val="Normal"/>
    <w:link w:val="BalloonTextChar"/>
    <w:uiPriority w:val="99"/>
    <w:semiHidden/>
    <w:unhideWhenUsed/>
    <w:rsid w:val="00BD6E48"/>
    <w:rPr>
      <w:rFonts w:ascii="Tahoma" w:hAnsi="Tahoma" w:cs="Tahoma"/>
      <w:sz w:val="16"/>
      <w:szCs w:val="16"/>
    </w:rPr>
  </w:style>
  <w:style w:type="character" w:customStyle="1" w:styleId="BalloonTextChar">
    <w:name w:val="Balloon Text Char"/>
    <w:basedOn w:val="DefaultParagraphFont"/>
    <w:link w:val="BalloonText"/>
    <w:uiPriority w:val="99"/>
    <w:semiHidden/>
    <w:rsid w:val="00BD6E48"/>
    <w:rPr>
      <w:rFonts w:ascii="Tahoma" w:hAnsi="Tahoma" w:cs="Tahoma"/>
      <w:sz w:val="16"/>
      <w:szCs w:val="16"/>
    </w:rPr>
  </w:style>
  <w:style w:type="paragraph" w:styleId="NoSpacing">
    <w:name w:val="No Spacing"/>
    <w:uiPriority w:val="1"/>
    <w:qFormat/>
    <w:rsid w:val="00BD6E48"/>
    <w:pPr>
      <w:spacing w:after="0"/>
    </w:pPr>
    <w:rPr>
      <w:rFonts w:ascii="Calibri" w:eastAsia="Calibri" w:hAnsi="Calibri" w:cs="Times New Roman"/>
    </w:rPr>
  </w:style>
  <w:style w:type="character" w:styleId="CommentReference">
    <w:name w:val="annotation reference"/>
    <w:basedOn w:val="DefaultParagraphFont"/>
    <w:uiPriority w:val="99"/>
    <w:semiHidden/>
    <w:rsid w:val="00BD6E48"/>
    <w:rPr>
      <w:sz w:val="16"/>
      <w:szCs w:val="16"/>
    </w:rPr>
  </w:style>
  <w:style w:type="paragraph" w:styleId="CommentText">
    <w:name w:val="annotation text"/>
    <w:basedOn w:val="Normal"/>
    <w:link w:val="CommentTextChar"/>
    <w:uiPriority w:val="99"/>
    <w:semiHidden/>
    <w:rsid w:val="00BD6E48"/>
    <w:rPr>
      <w:sz w:val="20"/>
      <w:szCs w:val="20"/>
    </w:rPr>
  </w:style>
  <w:style w:type="character" w:customStyle="1" w:styleId="CommentTextChar">
    <w:name w:val="Comment Text Char"/>
    <w:basedOn w:val="DefaultParagraphFont"/>
    <w:link w:val="CommentText"/>
    <w:uiPriority w:val="99"/>
    <w:semiHidden/>
    <w:rsid w:val="00BD6E48"/>
    <w:rPr>
      <w:rFonts w:ascii="Times New Roman" w:eastAsia="Times New Roman" w:hAnsi="Times New Roman" w:cs="Times New Roman"/>
      <w:sz w:val="20"/>
      <w:szCs w:val="20"/>
    </w:rPr>
  </w:style>
  <w:style w:type="paragraph" w:styleId="ListParagraph">
    <w:name w:val="List Paragraph"/>
    <w:basedOn w:val="Normal"/>
    <w:uiPriority w:val="34"/>
    <w:qFormat/>
    <w:rsid w:val="00BD6E48"/>
    <w:pPr>
      <w:ind w:left="720"/>
      <w:contextualSpacing/>
    </w:pPr>
  </w:style>
  <w:style w:type="table" w:styleId="TableGrid">
    <w:name w:val="Table Grid"/>
    <w:basedOn w:val="TableNormal"/>
    <w:uiPriority w:val="59"/>
    <w:rsid w:val="003B6F6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F06EF6"/>
    <w:rPr>
      <w:b/>
      <w:bCs/>
    </w:rPr>
  </w:style>
  <w:style w:type="character" w:customStyle="1" w:styleId="CommentSubjectChar">
    <w:name w:val="Comment Subject Char"/>
    <w:basedOn w:val="CommentTextChar"/>
    <w:link w:val="CommentSubject"/>
    <w:uiPriority w:val="99"/>
    <w:semiHidden/>
    <w:rsid w:val="00F06EF6"/>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6A0E21"/>
    <w:rPr>
      <w:color w:val="808080"/>
    </w:rPr>
  </w:style>
  <w:style w:type="paragraph" w:styleId="Revision">
    <w:name w:val="Revision"/>
    <w:hidden/>
    <w:uiPriority w:val="99"/>
    <w:semiHidden/>
    <w:rsid w:val="00965A80"/>
    <w:pPr>
      <w:spacing w:after="0"/>
    </w:pPr>
    <w:rPr>
      <w:rFonts w:ascii="Times New Roman" w:eastAsia="Times New Roman" w:hAnsi="Times New Roman" w:cs="Times New Roman"/>
      <w:sz w:val="24"/>
      <w:szCs w:val="24"/>
    </w:rPr>
  </w:style>
  <w:style w:type="paragraph" w:customStyle="1" w:styleId="NumberedList-1">
    <w:name w:val="Numbered List - 1"/>
    <w:aliases w:val="2,3...,Number List 1,3"/>
    <w:basedOn w:val="Normal"/>
    <w:rsid w:val="003971D9"/>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rsid w:val="00397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55307">
      <w:bodyDiv w:val="1"/>
      <w:marLeft w:val="0"/>
      <w:marRight w:val="0"/>
      <w:marTop w:val="0"/>
      <w:marBottom w:val="0"/>
      <w:divBdr>
        <w:top w:val="none" w:sz="0" w:space="0" w:color="auto"/>
        <w:left w:val="none" w:sz="0" w:space="0" w:color="auto"/>
        <w:bottom w:val="none" w:sz="0" w:space="0" w:color="auto"/>
        <w:right w:val="none" w:sz="0" w:space="0" w:color="auto"/>
      </w:divBdr>
    </w:div>
    <w:div w:id="1303199245">
      <w:bodyDiv w:val="1"/>
      <w:marLeft w:val="0"/>
      <w:marRight w:val="0"/>
      <w:marTop w:val="0"/>
      <w:marBottom w:val="0"/>
      <w:divBdr>
        <w:top w:val="none" w:sz="0" w:space="0" w:color="auto"/>
        <w:left w:val="none" w:sz="0" w:space="0" w:color="auto"/>
        <w:bottom w:val="none" w:sz="0" w:space="0" w:color="auto"/>
        <w:right w:val="none" w:sz="0" w:space="0" w:color="auto"/>
      </w:divBdr>
    </w:div>
    <w:div w:id="13725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10146-FFB4-4301-94A3-36776262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ashleejackson</dc:creator>
  <cp:lastModifiedBy>USDA Forest Service</cp:lastModifiedBy>
  <cp:revision>4</cp:revision>
  <cp:lastPrinted>2010-04-01T16:01:00Z</cp:lastPrinted>
  <dcterms:created xsi:type="dcterms:W3CDTF">2013-12-06T12:59:00Z</dcterms:created>
  <dcterms:modified xsi:type="dcterms:W3CDTF">2013-12-12T13:32:00Z</dcterms:modified>
</cp:coreProperties>
</file>