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0E1" w:rsidP="00F0399C" w:rsidRDefault="002F289E" w14:paraId="6FA2A69B" w14:textId="77777777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OMB Control No. 0693-0043</w:t>
      </w:r>
    </w:p>
    <w:p w:rsidR="004965D8" w:rsidP="00F0399C" w:rsidRDefault="004965D8" w14:paraId="4DDE812B" w14:textId="77777777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NIST Generic Clearance for Usability Data Collections</w:t>
      </w:r>
    </w:p>
    <w:p w:rsidRPr="002F289E" w:rsidR="00EE3142" w:rsidP="00F0399C" w:rsidRDefault="00467AB4" w14:paraId="6C0E2802" w14:textId="77777777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Visual perception of color quality of light sources</w:t>
      </w:r>
      <w:r w:rsidRPr="002F289E" w:rsidR="00EE3142">
        <w:rPr>
          <w:b/>
          <w:sz w:val="28"/>
          <w:szCs w:val="28"/>
        </w:rPr>
        <w:t xml:space="preserve">  </w:t>
      </w:r>
    </w:p>
    <w:p w:rsidR="004965D8" w:rsidRDefault="004965D8" w14:paraId="7621C950" w14:textId="77777777">
      <w:pPr>
        <w:tabs>
          <w:tab w:val="center" w:pos="4680"/>
        </w:tabs>
        <w:rPr>
          <w:b/>
          <w:bCs/>
          <w:u w:val="single"/>
        </w:rPr>
      </w:pPr>
    </w:p>
    <w:p w:rsidR="004965D8" w:rsidRDefault="004965D8" w14:paraId="0934F42F" w14:textId="77777777">
      <w:pPr>
        <w:tabs>
          <w:tab w:val="center" w:pos="4680"/>
        </w:tabs>
        <w:rPr>
          <w:b/>
          <w:bCs/>
          <w:u w:val="single"/>
        </w:rPr>
      </w:pPr>
      <w:r>
        <w:rPr>
          <w:b/>
          <w:bCs/>
          <w:u w:val="single"/>
        </w:rPr>
        <w:t>FOUR STANDARD</w:t>
      </w:r>
      <w:r>
        <w:rPr>
          <w:u w:val="single"/>
        </w:rPr>
        <w:t xml:space="preserve"> </w:t>
      </w:r>
      <w:r>
        <w:rPr>
          <w:b/>
          <w:bCs/>
          <w:u w:val="single"/>
        </w:rPr>
        <w:t>SURVEY QUESTIONS</w:t>
      </w:r>
    </w:p>
    <w:p w:rsidR="004820E1" w:rsidRDefault="004820E1" w14:paraId="4F8854C3" w14:textId="77777777">
      <w:pPr>
        <w:tabs>
          <w:tab w:val="center" w:pos="4680"/>
        </w:tabs>
        <w:rPr>
          <w:u w:val="single"/>
        </w:rPr>
      </w:pPr>
    </w:p>
    <w:p w:rsidR="004965D8" w:rsidRDefault="004965D8" w14:paraId="3C28A4B1" w14:textId="77777777">
      <w:pPr>
        <w:rPr>
          <w:b/>
          <w:bCs/>
        </w:rPr>
      </w:pPr>
      <w:r>
        <w:rPr>
          <w:b/>
          <w:bCs/>
        </w:rPr>
        <w:t>1.  Explain who will be surveyed and why the group is appropriate to survey.</w:t>
      </w:r>
    </w:p>
    <w:p w:rsidR="00F958B3" w:rsidP="00F958B3" w:rsidRDefault="00F958B3" w14:paraId="7E42EAB2" w14:textId="77777777">
      <w:pPr>
        <w:tabs>
          <w:tab w:val="center" w:pos="4680"/>
        </w:tabs>
        <w:rPr>
          <w:u w:val="single"/>
        </w:rPr>
      </w:pPr>
    </w:p>
    <w:p w:rsidR="00F958B3" w:rsidP="00F958B3" w:rsidRDefault="00F958B3" w14:paraId="6832AB0B" w14:textId="77777777">
      <w:pPr>
        <w:tabs>
          <w:tab w:val="center" w:pos="4680"/>
        </w:tabs>
        <w:rPr>
          <w:u w:val="single"/>
        </w:rPr>
      </w:pPr>
      <w:r>
        <w:rPr>
          <w:u w:val="single"/>
        </w:rPr>
        <w:t xml:space="preserve">NIST is seeking approval for a demographic questionnaire related to the study described below.  </w:t>
      </w:r>
    </w:p>
    <w:p w:rsidR="00EE3142" w:rsidRDefault="00EE3142" w14:paraId="7AD8B2EA" w14:textId="77777777">
      <w:pPr>
        <w:rPr>
          <w:bCs/>
        </w:rPr>
      </w:pPr>
    </w:p>
    <w:p w:rsidR="00BE1B87" w:rsidRDefault="00EE3142" w14:paraId="6654A6C1" w14:textId="77777777">
      <w:r>
        <w:rPr>
          <w:bCs/>
        </w:rPr>
        <w:t xml:space="preserve">The Sensor Science Division </w:t>
      </w:r>
      <w:r w:rsidR="00841A5F">
        <w:rPr>
          <w:bCs/>
        </w:rPr>
        <w:t xml:space="preserve">(SSD) </w:t>
      </w:r>
      <w:r>
        <w:rPr>
          <w:bCs/>
        </w:rPr>
        <w:t xml:space="preserve">of the Physical Measurement Laboratory (PML), of the National Institute of Standards and Technology (NIST) is proposing to conduct a study of the </w:t>
      </w:r>
      <w:r w:rsidR="0009598E">
        <w:rPr>
          <w:bCs/>
        </w:rPr>
        <w:t>visual perception of color quality of light sources</w:t>
      </w:r>
      <w:r>
        <w:rPr>
          <w:bCs/>
        </w:rPr>
        <w:t xml:space="preserve">.  </w:t>
      </w:r>
      <w:r w:rsidR="00723824">
        <w:rPr>
          <w:bCs/>
        </w:rPr>
        <w:t>The data collected from the study, will be used to</w:t>
      </w:r>
      <w:r w:rsidR="00BE1B87">
        <w:rPr>
          <w:bCs/>
        </w:rPr>
        <w:t xml:space="preserve"> make recommendations to help </w:t>
      </w:r>
      <w:r w:rsidR="00723824">
        <w:rPr>
          <w:bCs/>
        </w:rPr>
        <w:t xml:space="preserve">improve lighting design and to aid light source manufactures </w:t>
      </w:r>
      <w:r w:rsidR="004820E1">
        <w:rPr>
          <w:bCs/>
        </w:rPr>
        <w:t xml:space="preserve">with the information necessary </w:t>
      </w:r>
      <w:r w:rsidR="00BE1B87">
        <w:rPr>
          <w:bCs/>
        </w:rPr>
        <w:t>t</w:t>
      </w:r>
      <w:r w:rsidR="00723824">
        <w:rPr>
          <w:bCs/>
        </w:rPr>
        <w:t xml:space="preserve">o create desirable products. </w:t>
      </w:r>
      <w:r w:rsidR="004B76E6">
        <w:rPr>
          <w:bCs/>
        </w:rPr>
        <w:t xml:space="preserve"> </w:t>
      </w:r>
      <w:r w:rsidR="004820E1">
        <w:rPr>
          <w:bCs/>
        </w:rPr>
        <w:t>P</w:t>
      </w:r>
      <w:r w:rsidRPr="001B4629" w:rsidR="001B4629">
        <w:rPr>
          <w:bCs/>
        </w:rPr>
        <w:t>articipants in the study</w:t>
      </w:r>
      <w:r w:rsidR="00B32E4A">
        <w:rPr>
          <w:bCs/>
        </w:rPr>
        <w:t xml:space="preserve"> </w:t>
      </w:r>
      <w:r w:rsidR="001B4629">
        <w:t xml:space="preserve">will be </w:t>
      </w:r>
      <w:r w:rsidR="007E42A7">
        <w:t xml:space="preserve">recruited </w:t>
      </w:r>
      <w:r w:rsidR="00B32E4A">
        <w:t xml:space="preserve">from </w:t>
      </w:r>
      <w:r w:rsidR="007E42A7">
        <w:t xml:space="preserve">the </w:t>
      </w:r>
      <w:r w:rsidR="00B32E4A">
        <w:t>employees and guest researchers at NIST</w:t>
      </w:r>
      <w:r w:rsidR="007E42A7">
        <w:t xml:space="preserve"> who are willing to participate</w:t>
      </w:r>
      <w:r w:rsidR="001B4629">
        <w:t xml:space="preserve">. </w:t>
      </w:r>
      <w:r w:rsidR="00320DBD">
        <w:t xml:space="preserve"> In this study, which will last </w:t>
      </w:r>
      <w:r w:rsidR="00FB011A">
        <w:t>four to five</w:t>
      </w:r>
      <w:r w:rsidR="00320DBD">
        <w:t xml:space="preserve"> years, </w:t>
      </w:r>
      <w:r w:rsidR="00BD46F4">
        <w:t xml:space="preserve">we expect </w:t>
      </w:r>
      <w:r w:rsidR="00320DBD">
        <w:t xml:space="preserve">a total of </w:t>
      </w:r>
      <w:r w:rsidR="006B179D">
        <w:t xml:space="preserve">96 </w:t>
      </w:r>
      <w:r w:rsidR="00320DBD">
        <w:t xml:space="preserve">participants </w:t>
      </w:r>
      <w:r w:rsidR="00F0399C">
        <w:t>with diversity in age</w:t>
      </w:r>
      <w:r w:rsidR="007E42A7">
        <w:t>,</w:t>
      </w:r>
      <w:r w:rsidR="00F0399C">
        <w:t xml:space="preserve"> gender</w:t>
      </w:r>
      <w:r w:rsidR="007E42A7">
        <w:t>, and ethnicity</w:t>
      </w:r>
      <w:r w:rsidR="00F0399C">
        <w:t xml:space="preserve">.   </w:t>
      </w:r>
    </w:p>
    <w:p w:rsidR="004D5CA5" w:rsidRDefault="004D5CA5" w14:paraId="588E1BBE" w14:textId="77777777"/>
    <w:p w:rsidR="00EF53F2" w:rsidRDefault="005B008D" w14:paraId="5ECB3BDC" w14:textId="77777777">
      <w:r>
        <w:t>In this study,</w:t>
      </w:r>
      <w:r w:rsidR="003A5764">
        <w:t xml:space="preserve"> participants will participate in vision experiments in our lighting experiment facility. </w:t>
      </w:r>
      <w:r>
        <w:t xml:space="preserve"> </w:t>
      </w:r>
      <w:r w:rsidR="003A5764">
        <w:t>P</w:t>
      </w:r>
      <w:r w:rsidR="00BE1B87">
        <w:t xml:space="preserve">articipants will be asked to </w:t>
      </w:r>
      <w:r w:rsidR="00C7621E">
        <w:t>compare</w:t>
      </w:r>
      <w:r w:rsidR="00AF21AB">
        <w:t xml:space="preserve"> many pair of lights presented in our </w:t>
      </w:r>
      <w:r w:rsidR="006E11D6">
        <w:t xml:space="preserve">lighting </w:t>
      </w:r>
      <w:r w:rsidR="00AF21AB">
        <w:t xml:space="preserve">facility and evaluate colors of </w:t>
      </w:r>
      <w:r w:rsidR="00F05D99">
        <w:t>fruits and vegetables</w:t>
      </w:r>
      <w:r w:rsidR="00AF21AB">
        <w:t xml:space="preserve"> </w:t>
      </w:r>
      <w:r w:rsidR="007A4096">
        <w:t xml:space="preserve">and/or skin tones </w:t>
      </w:r>
      <w:r w:rsidR="00AF21AB">
        <w:t xml:space="preserve">and </w:t>
      </w:r>
      <w:r w:rsidR="00A6348D">
        <w:t>answer which light they prefer</w:t>
      </w:r>
      <w:r w:rsidR="00EF53F2">
        <w:t xml:space="preserve">.  </w:t>
      </w:r>
      <w:r w:rsidR="00425569">
        <w:t xml:space="preserve">Comparisons of fifteen to thirty pairs </w:t>
      </w:r>
      <w:r w:rsidR="00056910">
        <w:t>are made in</w:t>
      </w:r>
      <w:r w:rsidR="00425569">
        <w:t xml:space="preserve"> a</w:t>
      </w:r>
      <w:r w:rsidR="00056910">
        <w:t>n experiment</w:t>
      </w:r>
      <w:r w:rsidR="004841AF">
        <w:t xml:space="preserve"> </w:t>
      </w:r>
      <w:r w:rsidR="00425569">
        <w:t xml:space="preserve">session, which will last about 30 min. </w:t>
      </w:r>
      <w:r w:rsidR="004B76E6">
        <w:t xml:space="preserve"> </w:t>
      </w:r>
      <w:r w:rsidR="00425569">
        <w:t xml:space="preserve">There will be </w:t>
      </w:r>
      <w:r w:rsidR="00056910">
        <w:t>four</w:t>
      </w:r>
      <w:r w:rsidR="00425569">
        <w:t xml:space="preserve"> to </w:t>
      </w:r>
      <w:r w:rsidR="00056910">
        <w:t>six</w:t>
      </w:r>
      <w:r w:rsidR="00425569">
        <w:t xml:space="preserve"> sessions depending on different types of experiments covered in this study.</w:t>
      </w:r>
      <w:r w:rsidR="0004237C">
        <w:t xml:space="preserve">  </w:t>
      </w:r>
      <w:proofErr w:type="gramStart"/>
      <w:r w:rsidR="0004237C">
        <w:t>Thus</w:t>
      </w:r>
      <w:proofErr w:type="gramEnd"/>
      <w:r w:rsidR="0004237C">
        <w:t xml:space="preserve"> experiments will take two to three hours for each participant. </w:t>
      </w:r>
      <w:r w:rsidR="00425569">
        <w:t xml:space="preserve"> </w:t>
      </w:r>
      <w:r w:rsidR="008B13D8">
        <w:t xml:space="preserve">Based on these comparison results by participants, </w:t>
      </w:r>
      <w:r w:rsidR="001D4B47">
        <w:t xml:space="preserve">color quality preference on several different parameters of lighting will be derived.  </w:t>
      </w:r>
      <w:r w:rsidR="00BE1B87">
        <w:t xml:space="preserve">These verbal responses </w:t>
      </w:r>
      <w:r w:rsidR="00425569">
        <w:t xml:space="preserve">for the light comparisons </w:t>
      </w:r>
      <w:r w:rsidR="00BE1B87">
        <w:t xml:space="preserve">will be recorded </w:t>
      </w:r>
      <w:r w:rsidR="00F0399C">
        <w:t xml:space="preserve">as a dialog </w:t>
      </w:r>
      <w:r w:rsidR="00BE1B87">
        <w:t xml:space="preserve">by </w:t>
      </w:r>
      <w:r w:rsidR="00425569">
        <w:t>one of the</w:t>
      </w:r>
      <w:r w:rsidR="00076693">
        <w:rPr>
          <w:bCs/>
        </w:rPr>
        <w:t xml:space="preserve"> Investigator</w:t>
      </w:r>
      <w:r w:rsidR="00425569">
        <w:t xml:space="preserve">s </w:t>
      </w:r>
      <w:r w:rsidR="00BE1B87">
        <w:t xml:space="preserve">for this study. </w:t>
      </w:r>
    </w:p>
    <w:p w:rsidR="00F958B3" w:rsidRDefault="00F958B3" w14:paraId="35C46015" w14:textId="77777777"/>
    <w:p w:rsidRPr="001B4629" w:rsidR="00164F5C" w:rsidP="00164F5C" w:rsidRDefault="00164F5C" w14:paraId="49A6D474" w14:textId="77777777">
      <w:pPr>
        <w:rPr>
          <w:bCs/>
        </w:rPr>
      </w:pPr>
      <w:r>
        <w:t xml:space="preserve">The group is appropriate because </w:t>
      </w:r>
      <w:r w:rsidR="00520B1F">
        <w:t xml:space="preserve">the group has </w:t>
      </w:r>
      <w:r w:rsidR="004B76E6">
        <w:t xml:space="preserve">the </w:t>
      </w:r>
      <w:r w:rsidR="00841A5F">
        <w:t xml:space="preserve">desired </w:t>
      </w:r>
      <w:r w:rsidR="00AB54F7">
        <w:t xml:space="preserve">diversity in age, gender, and ethnicity, which is needed in this study. </w:t>
      </w:r>
      <w:r w:rsidR="004B76E6">
        <w:t xml:space="preserve"> </w:t>
      </w:r>
      <w:r w:rsidR="00AB54F7">
        <w:t xml:space="preserve">The </w:t>
      </w:r>
      <w:r w:rsidR="007E5133">
        <w:t xml:space="preserve">experiment </w:t>
      </w:r>
      <w:r w:rsidR="00AB54F7">
        <w:t xml:space="preserve">results will be analyzed </w:t>
      </w:r>
      <w:r w:rsidR="009964D8">
        <w:t>with different demographics to identify if there are any trends in results</w:t>
      </w:r>
      <w:r w:rsidR="00AB54F7">
        <w:t xml:space="preserve">.  </w:t>
      </w:r>
      <w:r>
        <w:t xml:space="preserve">Without collecting this </w:t>
      </w:r>
      <w:r w:rsidR="00FB503D">
        <w:t>information,</w:t>
      </w:r>
      <w:r>
        <w:t xml:space="preserve"> we cannot </w:t>
      </w:r>
      <w:r w:rsidR="001D4B47">
        <w:t>conduct such analyses of experiment results.</w:t>
      </w:r>
    </w:p>
    <w:p w:rsidR="00164F5C" w:rsidP="00EE50CF" w:rsidRDefault="00164F5C" w14:paraId="20314347" w14:textId="77777777"/>
    <w:p w:rsidR="00EE50CF" w:rsidP="00EE50CF" w:rsidRDefault="00B42B1B" w14:paraId="1CEECC2B" w14:textId="77777777">
      <w:r>
        <w:t>As a part of this study, p</w:t>
      </w:r>
      <w:r w:rsidR="00F958B3">
        <w:t>articipants will be required to complete the d</w:t>
      </w:r>
      <w:r w:rsidR="00EE50CF">
        <w:t xml:space="preserve">emographic questionnaire </w:t>
      </w:r>
      <w:r w:rsidR="00F958B3">
        <w:t xml:space="preserve">which </w:t>
      </w:r>
      <w:r w:rsidR="00EE50CF">
        <w:t xml:space="preserve">is collecting </w:t>
      </w:r>
      <w:r w:rsidR="004E6250">
        <w:t xml:space="preserve">three </w:t>
      </w:r>
      <w:r w:rsidR="00EE50CF">
        <w:t>points – gender</w:t>
      </w:r>
      <w:r w:rsidR="004E6250">
        <w:t xml:space="preserve">, </w:t>
      </w:r>
      <w:r w:rsidR="00EE50CF">
        <w:t>age</w:t>
      </w:r>
      <w:r w:rsidR="004E6250">
        <w:t>, and ethnicity,</w:t>
      </w:r>
      <w:r w:rsidR="00EE50CF">
        <w:t xml:space="preserve"> which will be associated with their data and will not include any personally identifying information.  </w:t>
      </w:r>
    </w:p>
    <w:p w:rsidR="00EE50CF" w:rsidRDefault="00EE50CF" w14:paraId="101B4B24" w14:textId="77777777"/>
    <w:p w:rsidR="004965D8" w:rsidRDefault="004965D8" w14:paraId="021E5C6E" w14:textId="77777777">
      <w:pPr>
        <w:rPr>
          <w:b/>
          <w:bCs/>
        </w:rPr>
      </w:pPr>
      <w:r>
        <w:rPr>
          <w:b/>
          <w:bCs/>
        </w:rPr>
        <w:t>2.  Explain how the survey was developed including consultation with interested parties, pre-testing, and responses to suggestions for improvement.</w:t>
      </w:r>
    </w:p>
    <w:p w:rsidR="00F0399C" w:rsidRDefault="00F0399C" w14:paraId="61CC8BDA" w14:textId="77777777">
      <w:pPr>
        <w:rPr>
          <w:bCs/>
        </w:rPr>
      </w:pPr>
    </w:p>
    <w:p w:rsidRPr="001B4629" w:rsidR="004965D8" w:rsidRDefault="001B4629" w14:paraId="7F1E0442" w14:textId="77777777">
      <w:pPr>
        <w:rPr>
          <w:bCs/>
        </w:rPr>
      </w:pPr>
      <w:r>
        <w:rPr>
          <w:bCs/>
        </w:rPr>
        <w:t xml:space="preserve">The </w:t>
      </w:r>
      <w:r w:rsidR="00EF53F2">
        <w:rPr>
          <w:bCs/>
        </w:rPr>
        <w:t>demographic questionnaire</w:t>
      </w:r>
      <w:r>
        <w:rPr>
          <w:bCs/>
        </w:rPr>
        <w:t xml:space="preserve"> was developed by the </w:t>
      </w:r>
      <w:r w:rsidR="00076693">
        <w:rPr>
          <w:bCs/>
        </w:rPr>
        <w:t>P</w:t>
      </w:r>
      <w:r>
        <w:rPr>
          <w:bCs/>
        </w:rPr>
        <w:t xml:space="preserve">I and co-PIs.  The </w:t>
      </w:r>
      <w:r w:rsidR="00723824">
        <w:rPr>
          <w:bCs/>
        </w:rPr>
        <w:t xml:space="preserve">questionnaire </w:t>
      </w:r>
      <w:r>
        <w:rPr>
          <w:bCs/>
        </w:rPr>
        <w:t xml:space="preserve">was </w:t>
      </w:r>
      <w:r w:rsidR="00723824">
        <w:rPr>
          <w:bCs/>
        </w:rPr>
        <w:t xml:space="preserve">designed to collect </w:t>
      </w:r>
      <w:r>
        <w:rPr>
          <w:bCs/>
        </w:rPr>
        <w:t>only the necessary content</w:t>
      </w:r>
      <w:r w:rsidR="00EF53F2">
        <w:rPr>
          <w:bCs/>
        </w:rPr>
        <w:t xml:space="preserve"> necessary for this collection</w:t>
      </w:r>
      <w:r>
        <w:rPr>
          <w:bCs/>
        </w:rPr>
        <w:t>.</w:t>
      </w:r>
    </w:p>
    <w:p w:rsidR="004965D8" w:rsidRDefault="004965D8" w14:paraId="3D96558F" w14:textId="77777777">
      <w:pPr>
        <w:rPr>
          <w:b/>
          <w:bCs/>
        </w:rPr>
      </w:pPr>
    </w:p>
    <w:p w:rsidR="00164F5C" w:rsidRDefault="00164F5C" w14:paraId="4B5D12E9" w14:textId="77777777">
      <w:pPr>
        <w:rPr>
          <w:b/>
          <w:bCs/>
        </w:rPr>
      </w:pPr>
    </w:p>
    <w:p w:rsidR="004965D8" w:rsidRDefault="004965D8" w14:paraId="4CAB44D1" w14:textId="77777777">
      <w:pPr>
        <w:rPr>
          <w:b/>
          <w:bCs/>
        </w:rPr>
      </w:pPr>
      <w:r>
        <w:rPr>
          <w:b/>
          <w:bCs/>
        </w:rPr>
        <w:t xml:space="preserve">3.  Explain how the survey will be conducted, how customers will be sampled if fewer than </w:t>
      </w:r>
      <w:r>
        <w:rPr>
          <w:b/>
          <w:bCs/>
        </w:rPr>
        <w:lastRenderedPageBreak/>
        <w:t>all customers will be surveyed, expected response rate, and actions your agency plans to take to improve the response rate.</w:t>
      </w:r>
    </w:p>
    <w:p w:rsidR="00164F5C" w:rsidRDefault="00164F5C" w14:paraId="617BED66" w14:textId="77777777">
      <w:pPr>
        <w:rPr>
          <w:bCs/>
        </w:rPr>
      </w:pPr>
    </w:p>
    <w:p w:rsidR="00B42B1B" w:rsidRDefault="001B4629" w14:paraId="6A4F5C56" w14:textId="77777777">
      <w:r>
        <w:rPr>
          <w:bCs/>
        </w:rPr>
        <w:t xml:space="preserve">The </w:t>
      </w:r>
      <w:r w:rsidR="00EF53F2">
        <w:rPr>
          <w:bCs/>
        </w:rPr>
        <w:t xml:space="preserve">demographic questionnaire </w:t>
      </w:r>
      <w:r>
        <w:rPr>
          <w:bCs/>
        </w:rPr>
        <w:t xml:space="preserve">will be </w:t>
      </w:r>
      <w:r w:rsidR="00EF53F2">
        <w:rPr>
          <w:bCs/>
        </w:rPr>
        <w:t xml:space="preserve">provided to the respondent </w:t>
      </w:r>
      <w:r>
        <w:rPr>
          <w:bCs/>
        </w:rPr>
        <w:t xml:space="preserve">during the instructional period.  </w:t>
      </w:r>
      <w:r w:rsidR="00EF53F2">
        <w:rPr>
          <w:bCs/>
        </w:rPr>
        <w:t xml:space="preserve">Each </w:t>
      </w:r>
      <w:r w:rsidR="002E7BFA">
        <w:rPr>
          <w:bCs/>
        </w:rPr>
        <w:t xml:space="preserve">demographic </w:t>
      </w:r>
      <w:r w:rsidR="00EF53F2">
        <w:rPr>
          <w:bCs/>
        </w:rPr>
        <w:t>questionnaire will be assigned a random identification number for each participant</w:t>
      </w:r>
      <w:r w:rsidR="002E7BFA">
        <w:rPr>
          <w:bCs/>
        </w:rPr>
        <w:t xml:space="preserve"> and will </w:t>
      </w:r>
      <w:r w:rsidR="00EF53F2">
        <w:rPr>
          <w:bCs/>
        </w:rPr>
        <w:t xml:space="preserve">ask respondents to provide their </w:t>
      </w:r>
      <w:r w:rsidR="00723824">
        <w:rPr>
          <w:bCs/>
        </w:rPr>
        <w:t>age</w:t>
      </w:r>
      <w:r w:rsidR="009B3B04">
        <w:rPr>
          <w:bCs/>
        </w:rPr>
        <w:t>,</w:t>
      </w:r>
      <w:r w:rsidR="00723824">
        <w:rPr>
          <w:bCs/>
        </w:rPr>
        <w:t xml:space="preserve"> gender</w:t>
      </w:r>
      <w:r w:rsidR="009B3B04">
        <w:rPr>
          <w:bCs/>
        </w:rPr>
        <w:t>, and ethnicity</w:t>
      </w:r>
      <w:r>
        <w:rPr>
          <w:bCs/>
        </w:rPr>
        <w:t>.</w:t>
      </w:r>
      <w:r w:rsidR="004B76E6">
        <w:rPr>
          <w:bCs/>
        </w:rPr>
        <w:t xml:space="preserve"> </w:t>
      </w:r>
      <w:r>
        <w:rPr>
          <w:bCs/>
        </w:rPr>
        <w:t xml:space="preserve"> </w:t>
      </w:r>
      <w:r w:rsidR="008D0D24">
        <w:rPr>
          <w:bCs/>
        </w:rPr>
        <w:t xml:space="preserve">For ethnicity, participant will select from </w:t>
      </w:r>
      <w:r w:rsidR="004B76E6">
        <w:rPr>
          <w:bCs/>
        </w:rPr>
        <w:t>two</w:t>
      </w:r>
      <w:r w:rsidR="008D0D24">
        <w:rPr>
          <w:bCs/>
        </w:rPr>
        <w:t xml:space="preserve"> ethnic groups </w:t>
      </w:r>
      <w:r w:rsidR="00C850E2">
        <w:rPr>
          <w:bCs/>
        </w:rPr>
        <w:t>listed</w:t>
      </w:r>
      <w:r w:rsidR="008D0D24">
        <w:rPr>
          <w:bCs/>
        </w:rPr>
        <w:t xml:space="preserve">. </w:t>
      </w:r>
      <w:r>
        <w:rPr>
          <w:bCs/>
        </w:rPr>
        <w:t xml:space="preserve"> There </w:t>
      </w:r>
      <w:r w:rsidR="00723824">
        <w:rPr>
          <w:bCs/>
        </w:rPr>
        <w:t xml:space="preserve">will be </w:t>
      </w:r>
      <w:r>
        <w:rPr>
          <w:bCs/>
        </w:rPr>
        <w:t xml:space="preserve">no key identifying the participants </w:t>
      </w:r>
      <w:r w:rsidR="00723824">
        <w:rPr>
          <w:bCs/>
        </w:rPr>
        <w:t>by the assigned</w:t>
      </w:r>
      <w:r>
        <w:rPr>
          <w:bCs/>
        </w:rPr>
        <w:t xml:space="preserve"> random identification number.  </w:t>
      </w:r>
      <w:r w:rsidR="00EF53F2">
        <w:rPr>
          <w:bCs/>
        </w:rPr>
        <w:t>Participation of the</w:t>
      </w:r>
      <w:r>
        <w:rPr>
          <w:bCs/>
        </w:rPr>
        <w:t xml:space="preserve"> participants </w:t>
      </w:r>
      <w:r w:rsidR="00EF53F2">
        <w:rPr>
          <w:bCs/>
        </w:rPr>
        <w:t xml:space="preserve">is expected to be 100%.  </w:t>
      </w:r>
      <w:r w:rsidR="004F0604">
        <w:t xml:space="preserve">If the respondent chooses not to provide his/her demographic information, we will have him/her withdraw from participating in the experiment. </w:t>
      </w:r>
    </w:p>
    <w:p w:rsidR="00B42B1B" w:rsidRDefault="00B42B1B" w14:paraId="019639DF" w14:textId="77777777"/>
    <w:p w:rsidR="004D5CA5" w:rsidRDefault="004D5CA5" w14:paraId="7B36BF54" w14:textId="77777777">
      <w:pPr>
        <w:rPr>
          <w:bCs/>
        </w:rPr>
      </w:pPr>
      <w:r>
        <w:rPr>
          <w:bCs/>
        </w:rPr>
        <w:t>Participation in this study is voluntary and a respondent may choose not to participate at any time during the study, without penalty.  The participants will sign an Informed Consent Form, which provides all the details regarding this study.  A copy of the Informed Consent has been uploaded into ROCIS as a part of the submission pac</w:t>
      </w:r>
      <w:r w:rsidR="002E7BFA">
        <w:rPr>
          <w:bCs/>
        </w:rPr>
        <w:t>kage.</w:t>
      </w:r>
    </w:p>
    <w:p w:rsidRPr="001B4629" w:rsidR="00F0399C" w:rsidRDefault="00F0399C" w14:paraId="7E56F6DE" w14:textId="77777777">
      <w:pPr>
        <w:rPr>
          <w:bCs/>
        </w:rPr>
      </w:pPr>
    </w:p>
    <w:p w:rsidR="004965D8" w:rsidRDefault="004965D8" w14:paraId="6949AA0B" w14:textId="77777777">
      <w:pPr>
        <w:rPr>
          <w:b/>
          <w:bCs/>
        </w:rPr>
      </w:pPr>
      <w:r>
        <w:rPr>
          <w:b/>
          <w:bCs/>
        </w:rPr>
        <w:t>4.  Describe how the results of the survey will be analyzed and used to generalize the results to the entire customer population.</w:t>
      </w:r>
    </w:p>
    <w:p w:rsidR="008E10BF" w:rsidRDefault="008E10BF" w14:paraId="4A0D4A87" w14:textId="77777777">
      <w:pPr>
        <w:rPr>
          <w:b/>
          <w:bCs/>
        </w:rPr>
      </w:pPr>
    </w:p>
    <w:p w:rsidRPr="001B4629" w:rsidR="004965D8" w:rsidRDefault="001B4629" w14:paraId="7AF0F169" w14:textId="77777777">
      <w:pPr>
        <w:rPr>
          <w:bCs/>
        </w:rPr>
      </w:pPr>
      <w:r w:rsidRPr="001B4629">
        <w:rPr>
          <w:bCs/>
        </w:rPr>
        <w:t xml:space="preserve">The </w:t>
      </w:r>
      <w:r w:rsidR="004D5CA5">
        <w:rPr>
          <w:bCs/>
        </w:rPr>
        <w:t xml:space="preserve">information collected </w:t>
      </w:r>
      <w:r w:rsidR="00E15E43">
        <w:rPr>
          <w:bCs/>
        </w:rPr>
        <w:t>in the demographic questionnaire</w:t>
      </w:r>
      <w:r>
        <w:rPr>
          <w:bCs/>
        </w:rPr>
        <w:t xml:space="preserve"> will be </w:t>
      </w:r>
      <w:r w:rsidR="00E15E43">
        <w:rPr>
          <w:bCs/>
        </w:rPr>
        <w:t xml:space="preserve">used when the experiment results are </w:t>
      </w:r>
      <w:r>
        <w:rPr>
          <w:bCs/>
        </w:rPr>
        <w:t>analyzed</w:t>
      </w:r>
      <w:r w:rsidR="004D5CA5">
        <w:rPr>
          <w:bCs/>
        </w:rPr>
        <w:t xml:space="preserve">, </w:t>
      </w:r>
      <w:proofErr w:type="gramStart"/>
      <w:r w:rsidR="004D5CA5">
        <w:rPr>
          <w:bCs/>
        </w:rPr>
        <w:t>in an effort to</w:t>
      </w:r>
      <w:proofErr w:type="gramEnd"/>
      <w:r w:rsidR="004D5CA5">
        <w:rPr>
          <w:bCs/>
        </w:rPr>
        <w:t xml:space="preserve"> determine</w:t>
      </w:r>
      <w:r w:rsidR="002E7BFA">
        <w:rPr>
          <w:bCs/>
        </w:rPr>
        <w:t xml:space="preserve"> or define</w:t>
      </w:r>
      <w:r w:rsidR="00F0399C">
        <w:rPr>
          <w:bCs/>
        </w:rPr>
        <w:t xml:space="preserve"> </w:t>
      </w:r>
      <w:r w:rsidR="004D5CA5">
        <w:rPr>
          <w:bCs/>
        </w:rPr>
        <w:t xml:space="preserve">any </w:t>
      </w:r>
      <w:r>
        <w:rPr>
          <w:bCs/>
        </w:rPr>
        <w:t xml:space="preserve">trends </w:t>
      </w:r>
      <w:r w:rsidR="00E15E43">
        <w:rPr>
          <w:bCs/>
        </w:rPr>
        <w:t xml:space="preserve">in results </w:t>
      </w:r>
      <w:r>
        <w:rPr>
          <w:bCs/>
        </w:rPr>
        <w:t>with respect to age</w:t>
      </w:r>
      <w:r w:rsidR="00E15E43">
        <w:rPr>
          <w:bCs/>
        </w:rPr>
        <w:t>,</w:t>
      </w:r>
      <w:r>
        <w:rPr>
          <w:bCs/>
        </w:rPr>
        <w:t xml:space="preserve"> gender</w:t>
      </w:r>
      <w:r w:rsidR="00E15E43">
        <w:rPr>
          <w:bCs/>
        </w:rPr>
        <w:t>, and ethnicity</w:t>
      </w:r>
      <w:r>
        <w:rPr>
          <w:bCs/>
        </w:rPr>
        <w:t xml:space="preserve">.  </w:t>
      </w:r>
      <w:r w:rsidR="00E15E43">
        <w:rPr>
          <w:bCs/>
        </w:rPr>
        <w:t>It is likely that there are some trends, for example with age, because</w:t>
      </w:r>
      <w:r w:rsidR="00316214">
        <w:rPr>
          <w:bCs/>
        </w:rPr>
        <w:t xml:space="preserve"> it is known that</w:t>
      </w:r>
      <w:r w:rsidR="00E15E43">
        <w:rPr>
          <w:bCs/>
        </w:rPr>
        <w:t xml:space="preserve"> the visual response changes </w:t>
      </w:r>
      <w:proofErr w:type="gramStart"/>
      <w:r w:rsidR="00E15E43">
        <w:rPr>
          <w:bCs/>
        </w:rPr>
        <w:t>more or less as</w:t>
      </w:r>
      <w:proofErr w:type="gramEnd"/>
      <w:r w:rsidR="00E15E43">
        <w:rPr>
          <w:bCs/>
        </w:rPr>
        <w:t xml:space="preserve"> people age.</w:t>
      </w:r>
      <w:r>
        <w:rPr>
          <w:bCs/>
        </w:rPr>
        <w:t xml:space="preserve">  Given </w:t>
      </w:r>
      <w:r w:rsidR="00980DAE">
        <w:rPr>
          <w:bCs/>
        </w:rPr>
        <w:t xml:space="preserve">such </w:t>
      </w:r>
      <w:r>
        <w:rPr>
          <w:bCs/>
        </w:rPr>
        <w:t>result</w:t>
      </w:r>
      <w:r w:rsidR="00980DAE">
        <w:rPr>
          <w:bCs/>
        </w:rPr>
        <w:t>,</w:t>
      </w:r>
      <w:r>
        <w:rPr>
          <w:bCs/>
        </w:rPr>
        <w:t xml:space="preserve"> the study results can then be </w:t>
      </w:r>
      <w:r w:rsidR="008C7197">
        <w:rPr>
          <w:bCs/>
        </w:rPr>
        <w:t>reported publicly in scientific</w:t>
      </w:r>
      <w:r w:rsidR="00F0399C">
        <w:rPr>
          <w:bCs/>
        </w:rPr>
        <w:t xml:space="preserve"> journals and</w:t>
      </w:r>
      <w:r w:rsidR="008C7197">
        <w:rPr>
          <w:bCs/>
        </w:rPr>
        <w:t xml:space="preserve">/or </w:t>
      </w:r>
      <w:r w:rsidR="00F0399C">
        <w:rPr>
          <w:bCs/>
        </w:rPr>
        <w:t>presented to standards developing communities.</w:t>
      </w:r>
      <w:r>
        <w:rPr>
          <w:bCs/>
        </w:rPr>
        <w:t xml:space="preserve"> </w:t>
      </w:r>
    </w:p>
    <w:p w:rsidR="004965D8" w:rsidRDefault="004965D8" w14:paraId="086A3738" w14:textId="77777777"/>
    <w:sectPr w:rsidR="004965D8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5CA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C7"/>
    <w:rsid w:val="000134E4"/>
    <w:rsid w:val="0004237C"/>
    <w:rsid w:val="00056910"/>
    <w:rsid w:val="00066A9A"/>
    <w:rsid w:val="00076693"/>
    <w:rsid w:val="0009598E"/>
    <w:rsid w:val="00100C89"/>
    <w:rsid w:val="001371F8"/>
    <w:rsid w:val="00164F5C"/>
    <w:rsid w:val="001B4629"/>
    <w:rsid w:val="001D4B47"/>
    <w:rsid w:val="002C2820"/>
    <w:rsid w:val="002E7BFA"/>
    <w:rsid w:val="002F289E"/>
    <w:rsid w:val="00316214"/>
    <w:rsid w:val="00320DBD"/>
    <w:rsid w:val="00376AFE"/>
    <w:rsid w:val="003A5764"/>
    <w:rsid w:val="00425569"/>
    <w:rsid w:val="00467AB4"/>
    <w:rsid w:val="004820E1"/>
    <w:rsid w:val="004841AF"/>
    <w:rsid w:val="004965D8"/>
    <w:rsid w:val="004B76E6"/>
    <w:rsid w:val="004C5BD6"/>
    <w:rsid w:val="004D5068"/>
    <w:rsid w:val="004D5CA5"/>
    <w:rsid w:val="004E6250"/>
    <w:rsid w:val="004F0604"/>
    <w:rsid w:val="00520B1F"/>
    <w:rsid w:val="005B008D"/>
    <w:rsid w:val="005E7B89"/>
    <w:rsid w:val="006522E1"/>
    <w:rsid w:val="00684D94"/>
    <w:rsid w:val="00687BAF"/>
    <w:rsid w:val="006B179D"/>
    <w:rsid w:val="006E11D6"/>
    <w:rsid w:val="00700C55"/>
    <w:rsid w:val="0070299E"/>
    <w:rsid w:val="00723824"/>
    <w:rsid w:val="00776FF2"/>
    <w:rsid w:val="007A4096"/>
    <w:rsid w:val="007A6BBE"/>
    <w:rsid w:val="007E42A7"/>
    <w:rsid w:val="007E5133"/>
    <w:rsid w:val="00841A5F"/>
    <w:rsid w:val="008B13D8"/>
    <w:rsid w:val="008C7197"/>
    <w:rsid w:val="008D0D24"/>
    <w:rsid w:val="008D29D4"/>
    <w:rsid w:val="008D6926"/>
    <w:rsid w:val="008E10BF"/>
    <w:rsid w:val="009609D5"/>
    <w:rsid w:val="00980DAE"/>
    <w:rsid w:val="009851D3"/>
    <w:rsid w:val="009964D8"/>
    <w:rsid w:val="009B3B04"/>
    <w:rsid w:val="00A40377"/>
    <w:rsid w:val="00A6348D"/>
    <w:rsid w:val="00A961EB"/>
    <w:rsid w:val="00AB54F7"/>
    <w:rsid w:val="00AE5CFB"/>
    <w:rsid w:val="00AF21AB"/>
    <w:rsid w:val="00B32E4A"/>
    <w:rsid w:val="00B42B1B"/>
    <w:rsid w:val="00B576EA"/>
    <w:rsid w:val="00B97BC7"/>
    <w:rsid w:val="00BD3CAC"/>
    <w:rsid w:val="00BD46F4"/>
    <w:rsid w:val="00BE1B87"/>
    <w:rsid w:val="00C3586B"/>
    <w:rsid w:val="00C62286"/>
    <w:rsid w:val="00C7621E"/>
    <w:rsid w:val="00C850E2"/>
    <w:rsid w:val="00CB4B82"/>
    <w:rsid w:val="00DB4AB0"/>
    <w:rsid w:val="00E15E43"/>
    <w:rsid w:val="00E31D6C"/>
    <w:rsid w:val="00E64F5C"/>
    <w:rsid w:val="00E85D18"/>
    <w:rsid w:val="00EA41E1"/>
    <w:rsid w:val="00EE3142"/>
    <w:rsid w:val="00EE50CF"/>
    <w:rsid w:val="00EF53F2"/>
    <w:rsid w:val="00F0399C"/>
    <w:rsid w:val="00F05D99"/>
    <w:rsid w:val="00F53AEA"/>
    <w:rsid w:val="00F958B3"/>
    <w:rsid w:val="00F97B8F"/>
    <w:rsid w:val="00FB011A"/>
    <w:rsid w:val="00FB503D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489F16"/>
  <w15:chartTrackingRefBased/>
  <w15:docId w15:val="{BDA13B05-E477-4C55-BC89-DA2E779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semiHidden="1" w:uiPriority="72" w:unhideWhenUsed="1"/>
    <w:lsdException w:name="Grid Table 5 Dark" w:semiHidden="1" w:uiPriority="73" w:unhideWhenUsed="1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E314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31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E1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B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B8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E1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No</vt:lpstr>
    </vt:vector>
  </TitlesOfParts>
  <Company>NIST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No</dc:title>
  <dc:subject/>
  <dc:creator>Darla Yonder</dc:creator>
  <cp:keywords/>
  <cp:lastModifiedBy>O'Reilly, Maureen D. (Fed)</cp:lastModifiedBy>
  <cp:revision>2</cp:revision>
  <cp:lastPrinted>2016-04-18T12:32:00Z</cp:lastPrinted>
  <dcterms:created xsi:type="dcterms:W3CDTF">2022-03-29T22:24:00Z</dcterms:created>
  <dcterms:modified xsi:type="dcterms:W3CDTF">2022-03-29T22:24:00Z</dcterms:modified>
</cp:coreProperties>
</file>