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53433FF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Pr="009239AA" w:rsidR="00E50293" w:rsidP="00434E33" w:rsidRDefault="00E07A15" w14:paraId="55F9D686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95404F6" wp14:anchorId="3DACCD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5EF1C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054141" w:rsidR="00054141">
        <w:t>Executive Health Services Feedback Survey</w:t>
      </w:r>
    </w:p>
    <w:p w:rsidR="005E714A" w:rsidRDefault="005E714A" w14:paraId="6CA7ACD1" w14:textId="77777777"/>
    <w:p w:rsidR="00F15956" w:rsidRDefault="00F15956" w14:paraId="779DBB7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054141" w:rsidR="00054141">
        <w:t>To establish a baseline focused on Senior Leader and enrolled populations’ satisfaction with Executive Medicine/Health Program or M</w:t>
      </w:r>
      <w:r w:rsidR="00601AFA">
        <w:t>ilitary Treatment Facility’s</w:t>
      </w:r>
      <w:r w:rsidRPr="00054141" w:rsidR="00054141">
        <w:t xml:space="preserve"> </w:t>
      </w:r>
      <w:r w:rsidR="00B22D77">
        <w:t xml:space="preserve">(MTF) </w:t>
      </w:r>
      <w:r w:rsidRPr="00054141" w:rsidR="00054141">
        <w:t>equivalent.</w:t>
      </w:r>
      <w:r w:rsidR="00C158D7">
        <w:t xml:space="preserve"> </w:t>
      </w:r>
      <w:r w:rsidR="00601AFA">
        <w:t>The survey results will help identify improvement areas and shape initiatives to incorporate best practices.</w:t>
      </w:r>
    </w:p>
    <w:p w:rsidR="00C8488C" w:rsidP="00434E33" w:rsidRDefault="00C8488C" w14:paraId="792DDA0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6F1182D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054141" w:rsidRDefault="00434E33" w14:paraId="0DD4BB7C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601AFA">
        <w:t>Colonel (O6)</w:t>
      </w:r>
      <w:r w:rsidRPr="00054141" w:rsidR="00054141">
        <w:t xml:space="preserve"> promotable and above </w:t>
      </w:r>
      <w:r w:rsidR="00601AFA">
        <w:t>Commanders</w:t>
      </w:r>
      <w:r w:rsidRPr="00054141" w:rsidR="00054141">
        <w:t xml:space="preserve"> and their </w:t>
      </w:r>
      <w:r w:rsidR="00601AFA">
        <w:t>Command Sergeants Major</w:t>
      </w:r>
      <w:r w:rsidRPr="00054141" w:rsidR="00054141">
        <w:t>, and eligible family members and eligible populations’ supported by the MTFs’ Executive Medicine/Health program(s).</w:t>
      </w:r>
    </w:p>
    <w:p w:rsidR="00E26329" w:rsidRDefault="00E26329" w14:paraId="35294E01" w14:textId="77777777">
      <w:pPr>
        <w:rPr>
          <w:b/>
        </w:rPr>
      </w:pPr>
    </w:p>
    <w:p w:rsidR="00E26329" w:rsidRDefault="00E26329" w14:paraId="0CA23A8F" w14:textId="77777777">
      <w:pPr>
        <w:rPr>
          <w:b/>
        </w:rPr>
      </w:pPr>
    </w:p>
    <w:p w:rsidRPr="00F06866" w:rsidR="00F06866" w:rsidRDefault="00F06866" w14:paraId="46AD2A4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C3BFE0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48DEF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="00283E90">
        <w:rPr>
          <w:bCs/>
          <w:sz w:val="24"/>
        </w:rPr>
        <w:t xml:space="preserve"> </w:t>
      </w:r>
      <w:r w:rsidR="00283E90">
        <w:rPr>
          <w:bCs/>
          <w:sz w:val="24"/>
        </w:rPr>
        <w:tab/>
        <w:t>[</w:t>
      </w:r>
      <w:r w:rsidR="0005414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4352C1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6E8628A" w14:textId="35AB0A15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B87552">
        <w:rPr>
          <w:bCs/>
          <w:sz w:val="24"/>
        </w:rPr>
        <w:t>]</w:t>
      </w:r>
      <w:proofErr w:type="gramEnd"/>
      <w:r w:rsidR="00B87552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C19245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B951AF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2394AE1" w14:textId="77777777">
      <w:pPr>
        <w:rPr>
          <w:sz w:val="16"/>
          <w:szCs w:val="16"/>
        </w:rPr>
      </w:pPr>
    </w:p>
    <w:p w:rsidRPr="009C13B9" w:rsidR="008101A5" w:rsidP="008101A5" w:rsidRDefault="008101A5" w14:paraId="4AFA73F4" w14:textId="77777777">
      <w:r>
        <w:t xml:space="preserve">I certify the following to be true: </w:t>
      </w:r>
    </w:p>
    <w:p w:rsidR="008101A5" w:rsidP="008101A5" w:rsidRDefault="008101A5" w14:paraId="053F25C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299A18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AD6AE8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8F16B5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0B0F38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F7C527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F74B52A" w14:textId="77777777"/>
    <w:p w:rsidR="009C13B9" w:rsidP="009C13B9" w:rsidRDefault="009C13B9" w14:paraId="7B56D17D" w14:textId="77777777">
      <w:proofErr w:type="spellStart"/>
      <w:proofErr w:type="gramStart"/>
      <w:r>
        <w:t>Name:_</w:t>
      </w:r>
      <w:proofErr w:type="gramEnd"/>
      <w:r w:rsidR="00054141">
        <w:t>MAJ</w:t>
      </w:r>
      <w:proofErr w:type="spellEnd"/>
      <w:r w:rsidR="00054141">
        <w:t xml:space="preserve"> Darien Diaz </w:t>
      </w:r>
      <w:r>
        <w:t>_______________________________________________</w:t>
      </w:r>
    </w:p>
    <w:p w:rsidR="009C13B9" w:rsidP="009C13B9" w:rsidRDefault="009C13B9" w14:paraId="4CAFA251" w14:textId="77777777">
      <w:pPr>
        <w:pStyle w:val="ListParagraph"/>
        <w:ind w:left="360"/>
      </w:pPr>
    </w:p>
    <w:p w:rsidR="009C13B9" w:rsidP="009C13B9" w:rsidRDefault="009C13B9" w14:paraId="08F2EBA6" w14:textId="77777777">
      <w:r>
        <w:t>To assist review, please provide answers to the following question:</w:t>
      </w:r>
    </w:p>
    <w:p w:rsidR="009C13B9" w:rsidP="009C13B9" w:rsidRDefault="009C13B9" w14:paraId="6A46FA32" w14:textId="77777777">
      <w:pPr>
        <w:pStyle w:val="ListParagraph"/>
        <w:ind w:left="360"/>
      </w:pPr>
    </w:p>
    <w:p w:rsidRPr="00C86E91" w:rsidR="009C13B9" w:rsidP="00C86E91" w:rsidRDefault="00C86E91" w14:paraId="3FF94786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939C71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054141">
        <w:t>X</w:t>
      </w:r>
      <w:r w:rsidR="009239AA">
        <w:t xml:space="preserve">]  No </w:t>
      </w:r>
    </w:p>
    <w:p w:rsidR="00C86E91" w:rsidP="00C86E91" w:rsidRDefault="009C13B9" w14:paraId="18973D9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7D22458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26D177E6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CF18D2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9C08F11" w14:textId="77777777">
      <w:r>
        <w:t>Is an incentive (e.g., money or reimbursement of expenses, token of appreciation) provided t</w:t>
      </w:r>
      <w:r w:rsidR="00C158D7">
        <w:t xml:space="preserve">o participants?  </w:t>
      </w:r>
      <w:proofErr w:type="gramStart"/>
      <w:r w:rsidR="00C158D7">
        <w:t>[  ]</w:t>
      </w:r>
      <w:proofErr w:type="gramEnd"/>
      <w:r w:rsidR="00C158D7">
        <w:t xml:space="preserve"> Yes [</w:t>
      </w:r>
      <w:r w:rsidR="00054141">
        <w:t>X</w:t>
      </w:r>
      <w:r>
        <w:t xml:space="preserve">] No  </w:t>
      </w:r>
    </w:p>
    <w:p w:rsidR="004D6E14" w:rsidRDefault="004D6E14" w14:paraId="1B3D7C15" w14:textId="77777777">
      <w:pPr>
        <w:rPr>
          <w:b/>
        </w:rPr>
      </w:pPr>
    </w:p>
    <w:p w:rsidR="00F24CFC" w:rsidRDefault="00F24CFC" w14:paraId="20CE039A" w14:textId="77777777">
      <w:pPr>
        <w:rPr>
          <w:b/>
        </w:rPr>
      </w:pPr>
    </w:p>
    <w:p w:rsidR="00C86E91" w:rsidRDefault="00C86E91" w14:paraId="1A6CF9D9" w14:textId="77777777">
      <w:pPr>
        <w:rPr>
          <w:b/>
        </w:rPr>
      </w:pPr>
    </w:p>
    <w:p w:rsidR="00C86E91" w:rsidRDefault="00C86E91" w14:paraId="61B9B792" w14:textId="77777777">
      <w:pPr>
        <w:rPr>
          <w:b/>
        </w:rPr>
      </w:pPr>
    </w:p>
    <w:p w:rsidR="005E714A" w:rsidP="00C86E91" w:rsidRDefault="005E714A" w14:paraId="2CC44FA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02309DED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62FB4CC9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1E2741ED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6318D6BF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4AF3505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735D726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2E71E468" w14:textId="77777777">
        <w:trPr>
          <w:trHeight w:val="274"/>
        </w:trPr>
        <w:tc>
          <w:tcPr>
            <w:tcW w:w="5418" w:type="dxa"/>
          </w:tcPr>
          <w:p w:rsidR="006832D9" w:rsidP="006A475A" w:rsidRDefault="006A475A" w14:paraId="5DBD93A9" w14:textId="77777777">
            <w:r>
              <w:t>F</w:t>
            </w:r>
            <w:r w:rsidR="00054141">
              <w:t>amily members</w:t>
            </w:r>
          </w:p>
        </w:tc>
        <w:tc>
          <w:tcPr>
            <w:tcW w:w="1530" w:type="dxa"/>
          </w:tcPr>
          <w:p w:rsidR="006832D9" w:rsidP="00843796" w:rsidRDefault="006A475A" w14:paraId="4CD68FAA" w14:textId="77777777">
            <w:r>
              <w:t>100</w:t>
            </w:r>
          </w:p>
        </w:tc>
        <w:tc>
          <w:tcPr>
            <w:tcW w:w="1710" w:type="dxa"/>
          </w:tcPr>
          <w:p w:rsidR="006832D9" w:rsidP="006A475A" w:rsidRDefault="006A475A" w14:paraId="5E523B5B" w14:textId="77777777">
            <w:r>
              <w:t>5</w:t>
            </w:r>
            <w:r w:rsidR="00054141">
              <w:t xml:space="preserve"> minutes</w:t>
            </w:r>
          </w:p>
        </w:tc>
        <w:tc>
          <w:tcPr>
            <w:tcW w:w="1003" w:type="dxa"/>
          </w:tcPr>
          <w:p w:rsidR="006832D9" w:rsidP="00843796" w:rsidRDefault="006A475A" w14:paraId="13BC00A8" w14:textId="77777777">
            <w:r>
              <w:t>8.3 hours</w:t>
            </w:r>
          </w:p>
        </w:tc>
      </w:tr>
      <w:tr w:rsidR="00EF2095" w:rsidTr="0001027E" w14:paraId="4CC9DC7E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6254262C" w14:textId="77777777"/>
        </w:tc>
        <w:tc>
          <w:tcPr>
            <w:tcW w:w="1530" w:type="dxa"/>
          </w:tcPr>
          <w:p w:rsidR="006832D9" w:rsidP="00843796" w:rsidRDefault="006832D9" w14:paraId="51494F42" w14:textId="77777777"/>
        </w:tc>
        <w:tc>
          <w:tcPr>
            <w:tcW w:w="1710" w:type="dxa"/>
          </w:tcPr>
          <w:p w:rsidR="006832D9" w:rsidP="00843796" w:rsidRDefault="006832D9" w14:paraId="047278B0" w14:textId="77777777"/>
        </w:tc>
        <w:tc>
          <w:tcPr>
            <w:tcW w:w="1003" w:type="dxa"/>
          </w:tcPr>
          <w:p w:rsidR="006832D9" w:rsidP="00843796" w:rsidRDefault="006832D9" w14:paraId="368CA605" w14:textId="77777777"/>
        </w:tc>
      </w:tr>
      <w:tr w:rsidR="00EF2095" w:rsidTr="0001027E" w14:paraId="3311DAA1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771C9CF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C158D7" w14:paraId="1FBED613" w14:textId="77777777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:rsidR="006832D9" w:rsidP="00843796" w:rsidRDefault="00C158D7" w14:paraId="772753AB" w14:textId="77777777">
            <w:r>
              <w:t>5</w:t>
            </w:r>
          </w:p>
        </w:tc>
        <w:tc>
          <w:tcPr>
            <w:tcW w:w="1003" w:type="dxa"/>
          </w:tcPr>
          <w:p w:rsidRPr="0001027E" w:rsidR="006832D9" w:rsidP="00843796" w:rsidRDefault="00C158D7" w14:paraId="3AC1ACE0" w14:textId="77777777">
            <w:pPr>
              <w:rPr>
                <w:b/>
              </w:rPr>
            </w:pPr>
            <w:r>
              <w:rPr>
                <w:b/>
              </w:rPr>
              <w:t>8.3</w:t>
            </w:r>
          </w:p>
        </w:tc>
      </w:tr>
    </w:tbl>
    <w:p w:rsidR="00F3170F" w:rsidP="00F3170F" w:rsidRDefault="00F3170F" w14:paraId="4EFD1061" w14:textId="77777777"/>
    <w:p w:rsidR="005E714A" w:rsidRDefault="00EB0F75" w14:paraId="5D6A346D" w14:textId="77777777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0A5DCB">
        <w:t xml:space="preserve"> is </w:t>
      </w:r>
      <w:r w:rsidRPr="000A5DCB" w:rsidR="000A5DCB">
        <w:rPr>
          <w:u w:val="single"/>
        </w:rPr>
        <w:t>$166</w:t>
      </w:r>
    </w:p>
    <w:p w:rsidR="00ED6492" w:rsidRDefault="00ED6492" w14:paraId="4E6A159C" w14:textId="77777777">
      <w:pPr>
        <w:rPr>
          <w:b/>
          <w:bCs/>
          <w:u w:val="single"/>
        </w:rPr>
      </w:pPr>
    </w:p>
    <w:p w:rsidR="0069403B" w:rsidP="00F06866" w:rsidRDefault="00ED6492" w14:paraId="56CBDD9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66017EA3" w14:textId="77777777">
      <w:pPr>
        <w:rPr>
          <w:b/>
        </w:rPr>
      </w:pPr>
    </w:p>
    <w:p w:rsidR="00F06866" w:rsidP="00F06866" w:rsidRDefault="00636621" w14:paraId="626432A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38F8A2D6" w14:textId="593C3C6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81040F">
        <w:t>[</w:t>
      </w:r>
      <w:bookmarkStart w:name="_GoBack" w:id="0"/>
      <w:bookmarkEnd w:id="0"/>
      <w:r w:rsidR="0081040F">
        <w:t>X] Yes</w:t>
      </w:r>
      <w:r w:rsidR="0081040F">
        <w:tab/>
        <w:t>[</w:t>
      </w:r>
      <w:r>
        <w:t>] No</w:t>
      </w:r>
    </w:p>
    <w:p w:rsidR="00636621" w:rsidP="00636621" w:rsidRDefault="00636621" w14:paraId="358BC7FB" w14:textId="77777777">
      <w:pPr>
        <w:pStyle w:val="ListParagraph"/>
      </w:pPr>
    </w:p>
    <w:p w:rsidR="00636621" w:rsidP="001B0AAA" w:rsidRDefault="00636621" w14:paraId="4E83B2A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D69EC5D" w14:textId="77777777">
      <w:pPr>
        <w:pStyle w:val="ListParagraph"/>
      </w:pPr>
    </w:p>
    <w:p w:rsidR="00A403BB" w:rsidP="00A403BB" w:rsidRDefault="00B87552" w14:paraId="539D85FF" w14:textId="42114E1B">
      <w:r>
        <w:t xml:space="preserve">This is a census.  </w:t>
      </w:r>
      <w:r w:rsidR="00054141">
        <w:t xml:space="preserve">The target population group </w:t>
      </w:r>
      <w:r w:rsidR="00A16449">
        <w:t>consists of</w:t>
      </w:r>
      <w:r w:rsidR="00054141">
        <w:t xml:space="preserve"> </w:t>
      </w:r>
      <w:r w:rsidRPr="00054141" w:rsidR="00054141">
        <w:t>O6 promotable and above C</w:t>
      </w:r>
      <w:r w:rsidR="00A16449">
        <w:t>ommander</w:t>
      </w:r>
      <w:r w:rsidRPr="00054141" w:rsidR="00054141">
        <w:t>s and their C</w:t>
      </w:r>
      <w:r w:rsidR="00A16449">
        <w:t xml:space="preserve">ommand </w:t>
      </w:r>
      <w:r w:rsidRPr="00054141" w:rsidR="00054141">
        <w:t>S</w:t>
      </w:r>
      <w:r w:rsidR="00A16449">
        <w:t>ergeants Major</w:t>
      </w:r>
      <w:r w:rsidRPr="00054141" w:rsidR="00054141">
        <w:t>, and eligible family members and eligible populations’ supported by the MTFs’ Executive Medicine/Health program(s).</w:t>
      </w:r>
      <w:r w:rsidR="00283E90">
        <w:t xml:space="preserve"> </w:t>
      </w:r>
      <w:r w:rsidR="004C4636">
        <w:t xml:space="preserve">We will </w:t>
      </w:r>
      <w:r w:rsidRPr="009F698E" w:rsidR="009F698E">
        <w:t xml:space="preserve">delegate to the MTFs to </w:t>
      </w:r>
      <w:r>
        <w:t>distribute</w:t>
      </w:r>
      <w:r w:rsidR="004C4636">
        <w:t xml:space="preserve"> the survey via email link</w:t>
      </w:r>
      <w:r w:rsidRPr="009F698E" w:rsidR="009F698E">
        <w:t>.</w:t>
      </w:r>
      <w:r w:rsidR="00283E90">
        <w:t xml:space="preserve"> </w:t>
      </w:r>
      <w:r w:rsidR="0081040F">
        <w:t>The MTFs have the list of recipients to send th</w:t>
      </w:r>
      <w:r>
        <w:t xml:space="preserve">e email.  The MTFs will send the email invitation </w:t>
      </w:r>
      <w:r w:rsidR="0081040F">
        <w:t>to every Executive Health and Medicine patient seen at the Executive Cl</w:t>
      </w:r>
      <w:r>
        <w:t>inic within the past 18 months.</w:t>
      </w:r>
    </w:p>
    <w:p w:rsidR="00A403BB" w:rsidP="00A403BB" w:rsidRDefault="00A403BB" w14:paraId="5D2A7C26" w14:textId="77777777"/>
    <w:p w:rsidR="004D6E14" w:rsidP="00A403BB" w:rsidRDefault="004D6E14" w14:paraId="41E9A8F4" w14:textId="77777777">
      <w:pPr>
        <w:rPr>
          <w:b/>
        </w:rPr>
      </w:pPr>
    </w:p>
    <w:p w:rsidR="00A403BB" w:rsidP="00A403BB" w:rsidRDefault="00A403BB" w14:paraId="3C0368B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9D5FB2A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283E90" w14:paraId="511178A9" w14:textId="77777777">
      <w:pPr>
        <w:ind w:left="720"/>
      </w:pPr>
      <w:r>
        <w:t>[</w:t>
      </w:r>
      <w:r w:rsidR="00AB30EA">
        <w:t>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264ED5A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3966E426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283E90" w14:paraId="3B4B4B0A" w14:textId="77777777">
      <w:pPr>
        <w:ind w:left="720"/>
      </w:pPr>
      <w:r>
        <w:t>[</w:t>
      </w:r>
      <w:r w:rsidR="00AB30EA">
        <w:t>X</w:t>
      </w:r>
      <w:r w:rsidR="00A403BB">
        <w:t>] Mail</w:t>
      </w:r>
      <w:r w:rsidR="001B0AAA">
        <w:t xml:space="preserve"> </w:t>
      </w:r>
    </w:p>
    <w:p w:rsidR="001B0AAA" w:rsidP="001B0AAA" w:rsidRDefault="00A403BB" w14:paraId="528A922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2916B67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283E90">
        <w:t>X</w:t>
      </w:r>
      <w:r>
        <w:t>] No</w:t>
      </w:r>
    </w:p>
    <w:p w:rsidR="00F24CFC" w:rsidP="00F24CFC" w:rsidRDefault="00F24CFC" w14:paraId="6763DA0F" w14:textId="77777777">
      <w:pPr>
        <w:pStyle w:val="ListParagraph"/>
        <w:ind w:left="360"/>
      </w:pPr>
      <w:r>
        <w:t xml:space="preserve"> </w:t>
      </w:r>
    </w:p>
    <w:p w:rsidRPr="00A450B9" w:rsidR="005E714A" w:rsidP="00A450B9" w:rsidRDefault="005E714A" w14:paraId="7CB16CED" w14:textId="77777777">
      <w:pPr>
        <w:rPr>
          <w:b/>
        </w:rPr>
      </w:pPr>
    </w:p>
    <w:sectPr w:rsidRPr="00A450B9"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66B27" w14:textId="77777777" w:rsidR="00446E2C" w:rsidRDefault="00446E2C">
      <w:r>
        <w:separator/>
      </w:r>
    </w:p>
  </w:endnote>
  <w:endnote w:type="continuationSeparator" w:id="0">
    <w:p w14:paraId="75B1371C" w14:textId="77777777" w:rsidR="00446E2C" w:rsidRDefault="0044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942F" w14:textId="513C3CDC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706F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805E5" w14:textId="77777777" w:rsidR="00446E2C" w:rsidRDefault="00446E2C">
      <w:r>
        <w:separator/>
      </w:r>
    </w:p>
  </w:footnote>
  <w:footnote w:type="continuationSeparator" w:id="0">
    <w:p w14:paraId="7829E5A4" w14:textId="77777777" w:rsidR="00446E2C" w:rsidRDefault="0044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54141"/>
    <w:rsid w:val="00067329"/>
    <w:rsid w:val="00083C40"/>
    <w:rsid w:val="000A5DCB"/>
    <w:rsid w:val="000B2838"/>
    <w:rsid w:val="000D44CA"/>
    <w:rsid w:val="000E200B"/>
    <w:rsid w:val="000E55F9"/>
    <w:rsid w:val="000F68BE"/>
    <w:rsid w:val="00192488"/>
    <w:rsid w:val="001927A4"/>
    <w:rsid w:val="00194AC6"/>
    <w:rsid w:val="001A23B0"/>
    <w:rsid w:val="001A25CC"/>
    <w:rsid w:val="001B0AAA"/>
    <w:rsid w:val="001B508F"/>
    <w:rsid w:val="001C39F7"/>
    <w:rsid w:val="001D3493"/>
    <w:rsid w:val="00237B48"/>
    <w:rsid w:val="0024521E"/>
    <w:rsid w:val="00263C3D"/>
    <w:rsid w:val="00274D0B"/>
    <w:rsid w:val="00283E90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443D4"/>
    <w:rsid w:val="00446E2C"/>
    <w:rsid w:val="0045264C"/>
    <w:rsid w:val="004876EC"/>
    <w:rsid w:val="004C4636"/>
    <w:rsid w:val="004C5F05"/>
    <w:rsid w:val="004C6324"/>
    <w:rsid w:val="004D6E14"/>
    <w:rsid w:val="005009B0"/>
    <w:rsid w:val="0052797B"/>
    <w:rsid w:val="005554DA"/>
    <w:rsid w:val="005A1006"/>
    <w:rsid w:val="005E714A"/>
    <w:rsid w:val="005F693D"/>
    <w:rsid w:val="00601AFA"/>
    <w:rsid w:val="006140A0"/>
    <w:rsid w:val="00636621"/>
    <w:rsid w:val="00642B49"/>
    <w:rsid w:val="006832D9"/>
    <w:rsid w:val="0069403B"/>
    <w:rsid w:val="006944E7"/>
    <w:rsid w:val="006A475A"/>
    <w:rsid w:val="006F3DDE"/>
    <w:rsid w:val="00704678"/>
    <w:rsid w:val="007425E7"/>
    <w:rsid w:val="007F7080"/>
    <w:rsid w:val="00802607"/>
    <w:rsid w:val="008101A5"/>
    <w:rsid w:val="0081040F"/>
    <w:rsid w:val="00812FA2"/>
    <w:rsid w:val="00822664"/>
    <w:rsid w:val="00843796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6602F"/>
    <w:rsid w:val="009740BA"/>
    <w:rsid w:val="009865DE"/>
    <w:rsid w:val="009C13B9"/>
    <w:rsid w:val="009D01A2"/>
    <w:rsid w:val="009F5923"/>
    <w:rsid w:val="009F698E"/>
    <w:rsid w:val="00A16449"/>
    <w:rsid w:val="00A17803"/>
    <w:rsid w:val="00A403BB"/>
    <w:rsid w:val="00A450B9"/>
    <w:rsid w:val="00A674DF"/>
    <w:rsid w:val="00A83AA6"/>
    <w:rsid w:val="00A934D6"/>
    <w:rsid w:val="00AB30EA"/>
    <w:rsid w:val="00AE1809"/>
    <w:rsid w:val="00B22D77"/>
    <w:rsid w:val="00B517CD"/>
    <w:rsid w:val="00B632BA"/>
    <w:rsid w:val="00B80D76"/>
    <w:rsid w:val="00B87552"/>
    <w:rsid w:val="00BA2105"/>
    <w:rsid w:val="00BA373D"/>
    <w:rsid w:val="00BA7E06"/>
    <w:rsid w:val="00BB43B5"/>
    <w:rsid w:val="00BB6219"/>
    <w:rsid w:val="00BD290F"/>
    <w:rsid w:val="00C14CC4"/>
    <w:rsid w:val="00C158D7"/>
    <w:rsid w:val="00C33C52"/>
    <w:rsid w:val="00C40D8B"/>
    <w:rsid w:val="00C8407A"/>
    <w:rsid w:val="00C8488C"/>
    <w:rsid w:val="00C86E91"/>
    <w:rsid w:val="00CA2650"/>
    <w:rsid w:val="00CB1078"/>
    <w:rsid w:val="00CC6FAF"/>
    <w:rsid w:val="00CE2115"/>
    <w:rsid w:val="00CE5C3F"/>
    <w:rsid w:val="00CF6542"/>
    <w:rsid w:val="00D24698"/>
    <w:rsid w:val="00D6383F"/>
    <w:rsid w:val="00D706F7"/>
    <w:rsid w:val="00DB000D"/>
    <w:rsid w:val="00DB59D0"/>
    <w:rsid w:val="00DC33D3"/>
    <w:rsid w:val="00E07A15"/>
    <w:rsid w:val="00E26329"/>
    <w:rsid w:val="00E36A5B"/>
    <w:rsid w:val="00E40B50"/>
    <w:rsid w:val="00E50293"/>
    <w:rsid w:val="00E65FFC"/>
    <w:rsid w:val="00E744EA"/>
    <w:rsid w:val="00E80951"/>
    <w:rsid w:val="00E86CC6"/>
    <w:rsid w:val="00EB0F75"/>
    <w:rsid w:val="00EB56B3"/>
    <w:rsid w:val="00EC032C"/>
    <w:rsid w:val="00ED6492"/>
    <w:rsid w:val="00EF2095"/>
    <w:rsid w:val="00F06866"/>
    <w:rsid w:val="00F15956"/>
    <w:rsid w:val="00F24CFC"/>
    <w:rsid w:val="00F3170F"/>
    <w:rsid w:val="00F74D1E"/>
    <w:rsid w:val="00F976B0"/>
    <w:rsid w:val="00F978A8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64D9523"/>
  <w15:chartTrackingRefBased/>
  <w15:docId w15:val="{D10CE336-40FC-427B-8A3D-893A7734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83C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Hecht, Abbey S CTR WHS ESD</cp:lastModifiedBy>
  <cp:revision>3</cp:revision>
  <cp:lastPrinted>2010-10-04T15:59:00Z</cp:lastPrinted>
  <dcterms:created xsi:type="dcterms:W3CDTF">2022-03-15T17:37:00Z</dcterms:created>
  <dcterms:modified xsi:type="dcterms:W3CDTF">2022-03-17T18:28:00Z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