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7F3D799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6F446C" w:rsidR="00340D9B" w:rsidP="00D17CCF" w:rsidRDefault="00192154" w14:paraId="6ECF144F" w14:textId="7E06EEB8">
      <w:pPr>
        <w:jc w:val="center"/>
        <w:rPr>
          <w:rFonts w:asciiTheme="majorHAnsi" w:hAnsiTheme="majorHAnsi"/>
          <w:sz w:val="24"/>
        </w:rPr>
      </w:pPr>
      <w:r>
        <w:rPr>
          <w:rFonts w:asciiTheme="majorHAnsi" w:hAnsiTheme="majorHAnsi"/>
          <w:sz w:val="24"/>
        </w:rPr>
        <w:t>Exceptional Family Member Program Survey</w:t>
      </w:r>
      <w:r w:rsidR="006F446C">
        <w:rPr>
          <w:rFonts w:asciiTheme="majorHAnsi" w:hAnsiTheme="majorHAnsi"/>
          <w:sz w:val="24"/>
        </w:rPr>
        <w:t xml:space="preserve"> – </w:t>
      </w:r>
      <w:r w:rsidR="00D17CCF">
        <w:rPr>
          <w:rFonts w:asciiTheme="majorHAnsi" w:hAnsiTheme="majorHAnsi"/>
          <w:sz w:val="24"/>
        </w:rPr>
        <w:t>0704-EFMS</w:t>
      </w:r>
    </w:p>
    <w:p w:rsidR="00340D9B" w:rsidP="006E563D" w:rsidRDefault="00340D9B" w14:paraId="194B1369" w14:textId="77777777">
      <w:pPr>
        <w:spacing w:after="0" w:line="240" w:lineRule="auto"/>
        <w:rPr>
          <w:rFonts w:asciiTheme="majorHAnsi" w:hAnsiTheme="majorHAnsi"/>
          <w:sz w:val="24"/>
        </w:rPr>
      </w:pPr>
    </w:p>
    <w:p w:rsidRPr="0085688C" w:rsidR="005C7428" w:rsidP="006E563D" w:rsidRDefault="0027743E" w14:paraId="70346E98" w14:textId="3066E1DB">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C3021F">
        <w:rPr>
          <w:rFonts w:asciiTheme="majorHAnsi" w:hAnsiTheme="majorHAnsi"/>
          <w:sz w:val="24"/>
        </w:rPr>
        <w:t xml:space="preserve"> </w:t>
      </w:r>
    </w:p>
    <w:p w:rsidR="00192154" w:rsidP="00680474" w:rsidRDefault="00680474" w14:paraId="25298ED9" w14:textId="6D5F7D9B">
      <w:pPr>
        <w:spacing w:after="0" w:line="240" w:lineRule="auto"/>
        <w:rPr>
          <w:rFonts w:asciiTheme="majorHAnsi" w:hAnsiTheme="majorHAnsi"/>
          <w:sz w:val="24"/>
        </w:rPr>
      </w:pPr>
      <w:r w:rsidRPr="006F446C">
        <w:rPr>
          <w:rFonts w:asciiTheme="majorHAnsi" w:hAnsiTheme="majorHAnsi"/>
          <w:sz w:val="24"/>
        </w:rPr>
        <w:t xml:space="preserve">The purpose of </w:t>
      </w:r>
      <w:r w:rsidRPr="006F446C" w:rsidR="00831B2B">
        <w:rPr>
          <w:rFonts w:asciiTheme="majorHAnsi" w:hAnsiTheme="majorHAnsi"/>
          <w:sz w:val="24"/>
        </w:rPr>
        <w:t xml:space="preserve">the </w:t>
      </w:r>
      <w:r w:rsidR="00192154">
        <w:rPr>
          <w:rFonts w:asciiTheme="majorHAnsi" w:hAnsiTheme="majorHAnsi"/>
          <w:sz w:val="24"/>
        </w:rPr>
        <w:t xml:space="preserve">Exceptional Family Member Program (EFMP) Survey is to assess the </w:t>
      </w:r>
      <w:r w:rsidRPr="006F446C" w:rsidR="00BD4854">
        <w:rPr>
          <w:rFonts w:asciiTheme="majorHAnsi" w:hAnsiTheme="majorHAnsi"/>
          <w:sz w:val="24"/>
        </w:rPr>
        <w:t>opinions</w:t>
      </w:r>
      <w:r w:rsidR="00192154">
        <w:rPr>
          <w:rFonts w:asciiTheme="majorHAnsi" w:hAnsiTheme="majorHAnsi"/>
          <w:sz w:val="24"/>
        </w:rPr>
        <w:t xml:space="preserve"> and experiences</w:t>
      </w:r>
      <w:r w:rsidRPr="006F446C" w:rsidR="00BD4854">
        <w:rPr>
          <w:rFonts w:asciiTheme="majorHAnsi" w:hAnsiTheme="majorHAnsi"/>
          <w:sz w:val="24"/>
        </w:rPr>
        <w:t xml:space="preserve"> of </w:t>
      </w:r>
      <w:r w:rsidR="00510FE6">
        <w:rPr>
          <w:rFonts w:asciiTheme="majorHAnsi" w:hAnsiTheme="majorHAnsi"/>
          <w:sz w:val="24"/>
        </w:rPr>
        <w:t>active duty</w:t>
      </w:r>
      <w:r w:rsidRPr="006F446C" w:rsidR="00BD4854">
        <w:rPr>
          <w:rFonts w:asciiTheme="majorHAnsi" w:hAnsiTheme="majorHAnsi"/>
          <w:sz w:val="24"/>
        </w:rPr>
        <w:t xml:space="preserve"> members and t</w:t>
      </w:r>
      <w:r w:rsidRPr="006F446C">
        <w:rPr>
          <w:rFonts w:asciiTheme="majorHAnsi" w:hAnsiTheme="majorHAnsi"/>
          <w:sz w:val="24"/>
        </w:rPr>
        <w:t>o prov</w:t>
      </w:r>
      <w:r w:rsidR="00192154">
        <w:rPr>
          <w:rFonts w:asciiTheme="majorHAnsi" w:hAnsiTheme="majorHAnsi"/>
          <w:sz w:val="24"/>
        </w:rPr>
        <w:t>ide key metrics to the Office of Special Needs (OSN)</w:t>
      </w:r>
      <w:r w:rsidRPr="006F446C">
        <w:rPr>
          <w:rFonts w:asciiTheme="majorHAnsi" w:hAnsiTheme="majorHAnsi"/>
          <w:sz w:val="24"/>
        </w:rPr>
        <w:t xml:space="preserve">. Results of this </w:t>
      </w:r>
      <w:r w:rsidR="00192154">
        <w:rPr>
          <w:rFonts w:asciiTheme="majorHAnsi" w:hAnsiTheme="majorHAnsi"/>
          <w:sz w:val="24"/>
        </w:rPr>
        <w:t>survey will</w:t>
      </w:r>
      <w:r w:rsidRPr="006F446C">
        <w:rPr>
          <w:rFonts w:asciiTheme="majorHAnsi" w:hAnsiTheme="majorHAnsi"/>
          <w:sz w:val="24"/>
        </w:rPr>
        <w:t xml:space="preserve"> provide direct feedback on </w:t>
      </w:r>
      <w:r w:rsidR="00192154">
        <w:rPr>
          <w:rFonts w:asciiTheme="majorHAnsi" w:hAnsiTheme="majorHAnsi"/>
          <w:sz w:val="24"/>
        </w:rPr>
        <w:t>members’ use of and satisfaction with EFMP.</w:t>
      </w:r>
    </w:p>
    <w:p w:rsidR="00192154" w:rsidP="00680474" w:rsidRDefault="00192154" w14:paraId="02D00A63" w14:textId="77777777">
      <w:pPr>
        <w:spacing w:after="0" w:line="240" w:lineRule="auto"/>
        <w:rPr>
          <w:rFonts w:asciiTheme="majorHAnsi" w:hAnsiTheme="majorHAnsi"/>
          <w:sz w:val="24"/>
        </w:rPr>
      </w:pPr>
    </w:p>
    <w:p w:rsidRPr="006F446C" w:rsidR="00680474" w:rsidP="00192154" w:rsidRDefault="00192154" w14:paraId="5FDB06BA" w14:textId="3104322B">
      <w:pPr>
        <w:spacing w:after="0" w:line="240" w:lineRule="auto"/>
        <w:rPr>
          <w:rFonts w:asciiTheme="majorHAnsi" w:hAnsiTheme="majorHAnsi"/>
          <w:sz w:val="24"/>
        </w:rPr>
      </w:pPr>
      <w:r>
        <w:rPr>
          <w:rFonts w:asciiTheme="majorHAnsi" w:hAnsiTheme="majorHAnsi"/>
          <w:sz w:val="24"/>
        </w:rPr>
        <w:t>Data from this survey will be presented to</w:t>
      </w:r>
      <w:r w:rsidRPr="006F446C" w:rsidR="00680474">
        <w:rPr>
          <w:rFonts w:asciiTheme="majorHAnsi" w:hAnsiTheme="majorHAnsi"/>
          <w:sz w:val="24"/>
        </w:rPr>
        <w:t xml:space="preserve"> </w:t>
      </w:r>
      <w:r>
        <w:rPr>
          <w:rFonts w:asciiTheme="majorHAnsi" w:hAnsiTheme="majorHAnsi"/>
          <w:sz w:val="24"/>
        </w:rPr>
        <w:t xml:space="preserve">OSN.  </w:t>
      </w:r>
      <w:r w:rsidRPr="006F446C" w:rsidR="00680474">
        <w:rPr>
          <w:rFonts w:asciiTheme="majorHAnsi" w:hAnsiTheme="majorHAnsi"/>
          <w:sz w:val="24"/>
        </w:rPr>
        <w:t>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w:t>
      </w:r>
      <w:r>
        <w:rPr>
          <w:rFonts w:asciiTheme="majorHAnsi" w:hAnsiTheme="majorHAnsi"/>
          <w:sz w:val="24"/>
        </w:rPr>
        <w:t>ed by the policy office</w:t>
      </w:r>
      <w:r w:rsidRPr="006F446C" w:rsidR="00680474">
        <w:rPr>
          <w:rFonts w:asciiTheme="majorHAnsi" w:hAnsiTheme="majorHAnsi"/>
          <w:sz w:val="24"/>
        </w:rPr>
        <w:t xml:space="preserve"> and other approved organizations may be conducted as needed and based on available staff. These projects take approximately one year to complete, including assessment design and development, fielding and administration, and data analysis and reporting.</w:t>
      </w:r>
    </w:p>
    <w:p w:rsidRPr="006F446C" w:rsidR="00680474" w:rsidP="00680474" w:rsidRDefault="00680474" w14:paraId="709E05E7" w14:textId="77777777">
      <w:pPr>
        <w:spacing w:after="0" w:line="240" w:lineRule="auto"/>
        <w:rPr>
          <w:rFonts w:asciiTheme="majorHAnsi" w:hAnsiTheme="majorHAnsi"/>
          <w:i/>
          <w:sz w:val="24"/>
        </w:rPr>
      </w:pPr>
    </w:p>
    <w:p w:rsidRPr="00680474" w:rsidR="00680474" w:rsidP="00680474" w:rsidRDefault="00680474" w14:paraId="7955642D" w14:textId="56B39DC2">
      <w:pPr>
        <w:spacing w:after="0" w:line="240" w:lineRule="auto"/>
        <w:rPr>
          <w:rFonts w:asciiTheme="majorHAnsi" w:hAnsiTheme="majorHAnsi"/>
          <w:sz w:val="24"/>
        </w:rPr>
      </w:pPr>
      <w:r w:rsidRPr="006F446C">
        <w:rPr>
          <w:rFonts w:asciiTheme="majorHAnsi" w:hAnsiTheme="majorHAnsi"/>
          <w:sz w:val="24"/>
        </w:rPr>
        <w:t>In add</w:t>
      </w:r>
      <w:r w:rsidR="00192154">
        <w:rPr>
          <w:rFonts w:asciiTheme="majorHAnsi" w:hAnsiTheme="majorHAnsi"/>
          <w:sz w:val="24"/>
        </w:rPr>
        <w:t>ition, as mandated by the FY2021</w:t>
      </w:r>
      <w:r w:rsidRPr="006F446C">
        <w:rPr>
          <w:rFonts w:asciiTheme="majorHAnsi" w:hAnsiTheme="majorHAnsi"/>
          <w:sz w:val="24"/>
        </w:rPr>
        <w:t xml:space="preserve"> NDAA, </w:t>
      </w:r>
      <w:r w:rsidR="00192154">
        <w:rPr>
          <w:rFonts w:asciiTheme="majorHAnsi" w:hAnsiTheme="majorHAnsi"/>
          <w:sz w:val="24"/>
        </w:rPr>
        <w:t>OSN needs to conduct a survey to gather information on performance metrics. Results will be used by OSN to evaluate and update EMFP</w:t>
      </w:r>
      <w:r w:rsidRPr="006F446C">
        <w:rPr>
          <w:rFonts w:asciiTheme="majorHAnsi" w:hAnsiTheme="majorHAnsi"/>
          <w:sz w:val="24"/>
        </w:rPr>
        <w:t>.</w:t>
      </w:r>
    </w:p>
    <w:p w:rsidR="00510F0C" w:rsidP="006E563D" w:rsidRDefault="00510F0C" w14:paraId="5BF11CE4" w14:textId="77777777">
      <w:pPr>
        <w:spacing w:after="0" w:line="240" w:lineRule="auto"/>
        <w:rPr>
          <w:rFonts w:asciiTheme="majorHAnsi" w:hAnsiTheme="majorHAnsi"/>
          <w:sz w:val="24"/>
        </w:rPr>
      </w:pPr>
    </w:p>
    <w:p w:rsidRPr="006F446C" w:rsidR="00510F0C" w:rsidP="006E563D" w:rsidRDefault="00510F0C" w14:paraId="0AF92B5E" w14:textId="05DBCCA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C3021F">
        <w:rPr>
          <w:rFonts w:asciiTheme="majorHAnsi" w:hAnsiTheme="majorHAnsi"/>
          <w:sz w:val="24"/>
        </w:rPr>
        <w:t xml:space="preserve"> </w:t>
      </w:r>
      <w:r w:rsidRPr="005C7428">
        <w:rPr>
          <w:rFonts w:asciiTheme="majorHAnsi" w:hAnsiTheme="majorHAnsi"/>
          <w:i/>
          <w:sz w:val="24"/>
        </w:rPr>
        <w:t xml:space="preserve"> </w:t>
      </w:r>
    </w:p>
    <w:p w:rsidRPr="006A6256" w:rsidR="005240F0" w:rsidP="006A6256" w:rsidRDefault="009F5400" w14:paraId="16782D85" w14:textId="3E416228">
      <w:pPr>
        <w:spacing w:after="0" w:line="240" w:lineRule="auto"/>
        <w:rPr>
          <w:rFonts w:asciiTheme="majorHAnsi" w:hAnsiTheme="majorHAnsi"/>
          <w:sz w:val="24"/>
        </w:rPr>
      </w:pPr>
      <w:r w:rsidRPr="006A6256">
        <w:rPr>
          <w:rFonts w:asciiTheme="majorHAnsi" w:hAnsiTheme="majorHAnsi"/>
          <w:sz w:val="24"/>
        </w:rPr>
        <w:t xml:space="preserve">The population of interest </w:t>
      </w:r>
      <w:r w:rsidRPr="006A6256" w:rsidR="00831B2B">
        <w:rPr>
          <w:rFonts w:asciiTheme="majorHAnsi" w:hAnsiTheme="majorHAnsi"/>
          <w:sz w:val="24"/>
        </w:rPr>
        <w:t>consist</w:t>
      </w:r>
      <w:r w:rsidRPr="006A6256" w:rsidR="00BD4854">
        <w:rPr>
          <w:rFonts w:asciiTheme="majorHAnsi" w:hAnsiTheme="majorHAnsi"/>
          <w:sz w:val="24"/>
        </w:rPr>
        <w:t>s</w:t>
      </w:r>
      <w:r w:rsidRPr="006A6256" w:rsidR="00831B2B">
        <w:rPr>
          <w:rFonts w:asciiTheme="majorHAnsi" w:hAnsiTheme="majorHAnsi"/>
          <w:sz w:val="24"/>
        </w:rPr>
        <w:t xml:space="preserve"> of approximately</w:t>
      </w:r>
      <w:r w:rsidRPr="006A6256" w:rsidR="002C65DC">
        <w:rPr>
          <w:rFonts w:asciiTheme="majorHAnsi" w:hAnsiTheme="majorHAnsi"/>
          <w:sz w:val="24"/>
        </w:rPr>
        <w:t xml:space="preserve"> 100</w:t>
      </w:r>
      <w:r w:rsidRPr="006A6256">
        <w:rPr>
          <w:rFonts w:asciiTheme="majorHAnsi" w:hAnsiTheme="majorHAnsi"/>
          <w:sz w:val="24"/>
        </w:rPr>
        <w:t xml:space="preserve">,000 </w:t>
      </w:r>
      <w:r w:rsidRPr="006A6256" w:rsidR="00510FE6">
        <w:rPr>
          <w:rFonts w:asciiTheme="majorHAnsi" w:hAnsiTheme="majorHAnsi"/>
          <w:sz w:val="24"/>
        </w:rPr>
        <w:t>active duty</w:t>
      </w:r>
      <w:r w:rsidRPr="006A6256">
        <w:rPr>
          <w:rFonts w:asciiTheme="majorHAnsi" w:hAnsiTheme="majorHAnsi"/>
          <w:sz w:val="24"/>
        </w:rPr>
        <w:t xml:space="preserve"> members who </w:t>
      </w:r>
      <w:r w:rsidRPr="006A6256" w:rsidR="00BD4854">
        <w:rPr>
          <w:rFonts w:asciiTheme="majorHAnsi" w:hAnsiTheme="majorHAnsi"/>
          <w:sz w:val="24"/>
        </w:rPr>
        <w:t>are in</w:t>
      </w:r>
      <w:r w:rsidRPr="006A6256">
        <w:rPr>
          <w:rFonts w:asciiTheme="majorHAnsi" w:hAnsiTheme="majorHAnsi"/>
          <w:sz w:val="24"/>
        </w:rPr>
        <w:t xml:space="preserve"> the </w:t>
      </w:r>
      <w:r w:rsidRPr="006A6256" w:rsidR="00510FE6">
        <w:rPr>
          <w:rFonts w:asciiTheme="majorHAnsi" w:hAnsiTheme="majorHAnsi"/>
          <w:sz w:val="24"/>
        </w:rPr>
        <w:t xml:space="preserve">Army, Navy, Marine Corps, </w:t>
      </w:r>
      <w:r w:rsidRPr="006A6256" w:rsidR="002C65DC">
        <w:rPr>
          <w:rFonts w:asciiTheme="majorHAnsi" w:hAnsiTheme="majorHAnsi"/>
          <w:sz w:val="24"/>
        </w:rPr>
        <w:t xml:space="preserve">and </w:t>
      </w:r>
      <w:r w:rsidRPr="006A6256" w:rsidR="00510FE6">
        <w:rPr>
          <w:rFonts w:asciiTheme="majorHAnsi" w:hAnsiTheme="majorHAnsi"/>
          <w:sz w:val="24"/>
        </w:rPr>
        <w:t>Air Force</w:t>
      </w:r>
      <w:r w:rsidRPr="006A6256">
        <w:rPr>
          <w:rFonts w:asciiTheme="majorHAnsi" w:hAnsiTheme="majorHAnsi"/>
          <w:sz w:val="24"/>
        </w:rPr>
        <w:t xml:space="preserve">, </w:t>
      </w:r>
      <w:r w:rsidRPr="006A6256" w:rsidR="00BD4854">
        <w:rPr>
          <w:rFonts w:asciiTheme="majorHAnsi" w:hAnsiTheme="majorHAnsi"/>
          <w:sz w:val="24"/>
        </w:rPr>
        <w:t>and whose paygrade is u</w:t>
      </w:r>
      <w:r w:rsidRPr="006A6256">
        <w:rPr>
          <w:rFonts w:asciiTheme="majorHAnsi" w:hAnsiTheme="majorHAnsi"/>
          <w:sz w:val="24"/>
        </w:rPr>
        <w:t>p to and including pay grade O-6</w:t>
      </w:r>
      <w:r w:rsidRPr="006A6256" w:rsidR="00BD4854">
        <w:rPr>
          <w:rFonts w:asciiTheme="majorHAnsi" w:hAnsiTheme="majorHAnsi"/>
          <w:sz w:val="24"/>
        </w:rPr>
        <w:t>.</w:t>
      </w:r>
      <w:r w:rsidRPr="006A6256" w:rsidR="006F446C">
        <w:rPr>
          <w:rFonts w:asciiTheme="majorHAnsi" w:hAnsiTheme="majorHAnsi"/>
          <w:sz w:val="24"/>
        </w:rPr>
        <w:t xml:space="preserve">  </w:t>
      </w:r>
      <w:r w:rsidRPr="006A6256" w:rsidR="005240F0">
        <w:rPr>
          <w:rFonts w:asciiTheme="majorHAnsi" w:hAnsiTheme="majorHAnsi"/>
          <w:sz w:val="24"/>
        </w:rPr>
        <w:t>This</w:t>
      </w:r>
      <w:r w:rsidRPr="006A6256" w:rsidR="006F446C">
        <w:rPr>
          <w:rFonts w:asciiTheme="majorHAnsi" w:hAnsiTheme="majorHAnsi"/>
          <w:sz w:val="24"/>
        </w:rPr>
        <w:t xml:space="preserve"> survey provides members with</w:t>
      </w:r>
      <w:r w:rsidRPr="006A6256" w:rsidR="005240F0">
        <w:rPr>
          <w:rFonts w:asciiTheme="majorHAnsi" w:hAnsiTheme="majorHAnsi"/>
          <w:sz w:val="24"/>
        </w:rPr>
        <w:t xml:space="preserve"> a chance to be heard on issues that directly affect them, including </w:t>
      </w:r>
      <w:r w:rsidRPr="006A6256" w:rsidR="002C65DC">
        <w:rPr>
          <w:rFonts w:asciiTheme="majorHAnsi" w:hAnsiTheme="majorHAnsi"/>
          <w:sz w:val="24"/>
        </w:rPr>
        <w:t xml:space="preserve">their satisfaction with the EFMP enrollment process, use of support services, and experiences with PCS moves. </w:t>
      </w:r>
      <w:r w:rsidRPr="006A6256" w:rsidR="005240F0">
        <w:rPr>
          <w:rFonts w:asciiTheme="majorHAnsi" w:hAnsiTheme="majorHAnsi"/>
          <w:sz w:val="24"/>
        </w:rPr>
        <w:t>This may result in improved policies, programs, service</w:t>
      </w:r>
      <w:r w:rsidRPr="006A6256" w:rsidR="00BD4854">
        <w:rPr>
          <w:rFonts w:asciiTheme="majorHAnsi" w:hAnsiTheme="majorHAnsi"/>
          <w:sz w:val="24"/>
        </w:rPr>
        <w:t xml:space="preserve">s, and benefits for </w:t>
      </w:r>
      <w:r w:rsidRPr="006A6256" w:rsidR="00510FE6">
        <w:rPr>
          <w:rFonts w:asciiTheme="majorHAnsi" w:hAnsiTheme="majorHAnsi"/>
          <w:sz w:val="24"/>
        </w:rPr>
        <w:t>active duty</w:t>
      </w:r>
      <w:r w:rsidRPr="006A6256" w:rsidR="005240F0">
        <w:rPr>
          <w:rFonts w:asciiTheme="majorHAnsi" w:hAnsiTheme="majorHAnsi"/>
          <w:sz w:val="24"/>
        </w:rPr>
        <w:t xml:space="preserve"> members and their families.</w:t>
      </w:r>
    </w:p>
    <w:p w:rsidRPr="006F446C" w:rsidR="006F446C" w:rsidP="006F446C" w:rsidRDefault="006F446C" w14:paraId="56E928A7" w14:textId="77777777">
      <w:pPr>
        <w:pStyle w:val="ListParagraph"/>
        <w:spacing w:after="0" w:line="240" w:lineRule="auto"/>
        <w:rPr>
          <w:rFonts w:asciiTheme="majorHAnsi" w:hAnsiTheme="majorHAnsi"/>
          <w:sz w:val="24"/>
        </w:rPr>
      </w:pPr>
    </w:p>
    <w:p w:rsidRPr="006A6256" w:rsidR="005C7428" w:rsidP="006A6256" w:rsidRDefault="002C083A" w14:paraId="7042F76C" w14:textId="72AE09E5">
      <w:pPr>
        <w:spacing w:after="0" w:line="240" w:lineRule="auto"/>
        <w:rPr>
          <w:rFonts w:asciiTheme="majorHAnsi" w:hAnsiTheme="majorHAnsi"/>
          <w:sz w:val="24"/>
        </w:rPr>
      </w:pPr>
      <w:r w:rsidRPr="006A6256">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w:t>
      </w:r>
      <w:r w:rsidRPr="006A6256" w:rsidR="0077034D">
        <w:rPr>
          <w:rFonts w:asciiTheme="majorHAnsi" w:hAnsiTheme="majorHAnsi"/>
          <w:sz w:val="24"/>
        </w:rPr>
        <w:t xml:space="preserve">(one secure ticket number is assigned to each sample member and remain linked to that member for the duration of the project. That ticket number will be printed [along with the survey URL] in each letter, and email sent to that individual) </w:t>
      </w:r>
      <w:r w:rsidRPr="006A6256">
        <w:rPr>
          <w:rFonts w:asciiTheme="majorHAnsi" w:hAnsiTheme="majorHAnsi"/>
          <w:sz w:val="24"/>
        </w:rPr>
        <w:t>and click “Continue.” The sample members will be redirected to the operations contractor’s secure website (https://www.surveysdrc.com). Sample 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w:t>
      </w:r>
      <w:r w:rsidRPr="006A6256" w:rsidR="00EF5340">
        <w:rPr>
          <w:rFonts w:asciiTheme="majorHAnsi" w:hAnsiTheme="majorHAnsi"/>
          <w:sz w:val="24"/>
        </w:rPr>
        <w:t>.   Respondents complete</w:t>
      </w:r>
      <w:r w:rsidRPr="006A6256" w:rsidR="00B903BE">
        <w:rPr>
          <w:rFonts w:asciiTheme="majorHAnsi" w:hAnsiTheme="majorHAnsi"/>
          <w:sz w:val="24"/>
        </w:rPr>
        <w:t xml:space="preserve"> the survey via the secure</w:t>
      </w:r>
      <w:r w:rsidRPr="006A6256" w:rsidR="00EF5340">
        <w:rPr>
          <w:rFonts w:asciiTheme="majorHAnsi" w:hAnsiTheme="majorHAnsi"/>
          <w:sz w:val="24"/>
        </w:rPr>
        <w:t xml:space="preserve"> </w:t>
      </w:r>
      <w:r w:rsidRPr="006A6256" w:rsidR="00B903BE">
        <w:rPr>
          <w:rFonts w:asciiTheme="majorHAnsi" w:hAnsiTheme="majorHAnsi"/>
          <w:sz w:val="24"/>
        </w:rPr>
        <w:t>web</w:t>
      </w:r>
      <w:r w:rsidRPr="006A6256" w:rsidR="00EF5340">
        <w:rPr>
          <w:rFonts w:asciiTheme="majorHAnsi" w:hAnsiTheme="majorHAnsi"/>
          <w:sz w:val="24"/>
        </w:rPr>
        <w:t>site</w:t>
      </w:r>
      <w:r w:rsidRPr="006A6256" w:rsidR="00B903BE">
        <w:rPr>
          <w:rFonts w:asciiTheme="majorHAnsi" w:hAnsiTheme="majorHAnsi"/>
          <w:sz w:val="24"/>
        </w:rPr>
        <w:t xml:space="preserve"> and there are no paper survey instruments used for this data collection</w:t>
      </w:r>
      <w:r w:rsidRPr="006A6256" w:rsidR="00EF5340">
        <w:rPr>
          <w:rFonts w:asciiTheme="majorHAnsi" w:hAnsiTheme="majorHAnsi"/>
          <w:sz w:val="24"/>
        </w:rPr>
        <w:t>.</w:t>
      </w:r>
      <w:r w:rsidRPr="006A6256" w:rsidR="006F446C">
        <w:rPr>
          <w:rFonts w:asciiTheme="majorHAnsi" w:hAnsiTheme="majorHAnsi"/>
          <w:sz w:val="24"/>
        </w:rPr>
        <w:t xml:space="preserve"> </w:t>
      </w:r>
      <w:r w:rsidRPr="006A6256" w:rsidR="00EF5340">
        <w:rPr>
          <w:rFonts w:asciiTheme="majorHAnsi" w:hAnsiTheme="majorHAnsi"/>
          <w:sz w:val="24"/>
        </w:rPr>
        <w:t xml:space="preserve">  Respondents complete the survey by hitting “submit</w:t>
      </w:r>
      <w:r w:rsidRPr="006A6256" w:rsidR="00E2583A">
        <w:rPr>
          <w:rFonts w:asciiTheme="majorHAnsi" w:hAnsiTheme="majorHAnsi"/>
          <w:sz w:val="24"/>
        </w:rPr>
        <w:t xml:space="preserve">” on the </w:t>
      </w:r>
      <w:r w:rsidRPr="006A6256" w:rsidR="00E2583A">
        <w:rPr>
          <w:rFonts w:asciiTheme="majorHAnsi" w:hAnsiTheme="majorHAnsi"/>
          <w:sz w:val="24"/>
        </w:rPr>
        <w:lastRenderedPageBreak/>
        <w:t>survey web site</w:t>
      </w:r>
      <w:r w:rsidRPr="006A6256" w:rsidR="00EF5340">
        <w:rPr>
          <w:rFonts w:asciiTheme="majorHAnsi" w:hAnsiTheme="majorHAnsi"/>
          <w:sz w:val="24"/>
        </w:rPr>
        <w:t xml:space="preserve">.   </w:t>
      </w:r>
      <w:r w:rsidRPr="006A6256" w:rsidR="00E2583A">
        <w:rPr>
          <w:rFonts w:asciiTheme="majorHAnsi" w:hAnsiTheme="majorHAnsi"/>
          <w:sz w:val="24"/>
        </w:rPr>
        <w:t>Respondents are sent communications to participate in the survey</w:t>
      </w:r>
      <w:r w:rsidRPr="006A6256" w:rsidR="00813026">
        <w:rPr>
          <w:rFonts w:asciiTheme="majorHAnsi" w:hAnsiTheme="majorHAnsi"/>
          <w:sz w:val="24"/>
        </w:rPr>
        <w:t>, which includes an email</w:t>
      </w:r>
      <w:r w:rsidRPr="006A6256" w:rsidR="002C65DC">
        <w:rPr>
          <w:rFonts w:asciiTheme="majorHAnsi" w:hAnsiTheme="majorHAnsi"/>
          <w:sz w:val="24"/>
        </w:rPr>
        <w:t xml:space="preserve"> announcement and email</w:t>
      </w:r>
      <w:r w:rsidRPr="006A6256" w:rsidR="00BD4854">
        <w:rPr>
          <w:rFonts w:asciiTheme="majorHAnsi" w:hAnsiTheme="majorHAnsi"/>
          <w:sz w:val="24"/>
        </w:rPr>
        <w:t xml:space="preserve"> reminders for members who have not submitted a survey</w:t>
      </w:r>
      <w:r w:rsidRPr="006A6256" w:rsidR="00E2583A">
        <w:rPr>
          <w:rFonts w:asciiTheme="majorHAnsi" w:hAnsiTheme="majorHAnsi"/>
          <w:sz w:val="24"/>
        </w:rPr>
        <w:t xml:space="preserve">. </w:t>
      </w:r>
      <w:r w:rsidRPr="006A6256" w:rsidR="00813026">
        <w:rPr>
          <w:rFonts w:asciiTheme="majorHAnsi" w:hAnsiTheme="majorHAnsi"/>
          <w:sz w:val="24"/>
        </w:rPr>
        <w:t xml:space="preserve"> Typically, we send up to 10</w:t>
      </w:r>
      <w:r w:rsidRPr="006A6256" w:rsidR="002C65DC">
        <w:rPr>
          <w:rFonts w:asciiTheme="majorHAnsi" w:hAnsiTheme="majorHAnsi"/>
          <w:sz w:val="24"/>
        </w:rPr>
        <w:t xml:space="preserve"> </w:t>
      </w:r>
      <w:r w:rsidRPr="006A6256" w:rsidR="00BD4854">
        <w:rPr>
          <w:rFonts w:asciiTheme="majorHAnsi" w:hAnsiTheme="majorHAnsi"/>
          <w:sz w:val="24"/>
        </w:rPr>
        <w:t xml:space="preserve">communications. </w:t>
      </w:r>
      <w:r w:rsidRPr="006A6256" w:rsidR="00E2583A">
        <w:rPr>
          <w:rFonts w:asciiTheme="majorHAnsi" w:hAnsiTheme="majorHAnsi"/>
          <w:sz w:val="24"/>
        </w:rPr>
        <w:t xml:space="preserve">Those documents are attached to this package.   </w:t>
      </w:r>
      <w:r w:rsidRPr="006A6256" w:rsidR="00BF2B6C">
        <w:rPr>
          <w:rFonts w:asciiTheme="majorHAnsi" w:hAnsiTheme="majorHAnsi"/>
          <w:sz w:val="24"/>
        </w:rPr>
        <w:t xml:space="preserve">Once surveys are submitted, </w:t>
      </w:r>
      <w:r w:rsidRPr="006A6256" w:rsidR="00E64566">
        <w:rPr>
          <w:rFonts w:asciiTheme="majorHAnsi" w:hAnsiTheme="majorHAnsi"/>
          <w:sz w:val="24"/>
        </w:rPr>
        <w:t>our survey contractor, DRC, handles and processes the surveys.</w:t>
      </w:r>
      <w:r w:rsidRPr="006A6256" w:rsidR="0079385A">
        <w:rPr>
          <w:rFonts w:asciiTheme="majorHAnsi" w:hAnsiTheme="majorHAnsi"/>
          <w:sz w:val="24"/>
        </w:rPr>
        <w:t xml:space="preserve">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w:t>
      </w:r>
      <w:r w:rsidRPr="006A6256" w:rsidR="006F446C">
        <w:rPr>
          <w:rFonts w:asciiTheme="majorHAnsi" w:hAnsiTheme="majorHAnsi"/>
          <w:sz w:val="24"/>
        </w:rPr>
        <w:t xml:space="preserve"> </w:t>
      </w:r>
      <w:r w:rsidRPr="006A6256" w:rsidR="0079385A">
        <w:rPr>
          <w:rFonts w:asciiTheme="majorHAnsi" w:hAnsiTheme="majorHAnsi"/>
          <w:sz w:val="24"/>
        </w:rPr>
        <w:t>plans and coding schemes.</w:t>
      </w:r>
      <w:r w:rsidRPr="006A6256" w:rsidR="000F0F9B">
        <w:rPr>
          <w:rFonts w:asciiTheme="majorHAnsi" w:hAnsiTheme="majorHAnsi"/>
          <w:sz w:val="24"/>
        </w:rPr>
        <w:t xml:space="preserve">   </w:t>
      </w:r>
    </w:p>
    <w:p w:rsidRPr="006F446C" w:rsidR="006F446C" w:rsidP="00F76F48" w:rsidRDefault="006F446C" w14:paraId="5F032EBE" w14:textId="77777777">
      <w:pPr>
        <w:pStyle w:val="ListParagraph"/>
        <w:spacing w:after="0" w:line="240" w:lineRule="auto"/>
        <w:rPr>
          <w:rFonts w:asciiTheme="majorHAnsi" w:hAnsiTheme="majorHAnsi"/>
          <w:sz w:val="24"/>
        </w:rPr>
      </w:pPr>
    </w:p>
    <w:p w:rsidRPr="006A6256" w:rsidR="00E64566" w:rsidP="006A6256" w:rsidRDefault="00F76F48" w14:paraId="282D7606" w14:textId="3D076039">
      <w:pPr>
        <w:spacing w:after="0" w:line="240" w:lineRule="auto"/>
        <w:rPr>
          <w:rFonts w:asciiTheme="majorHAnsi" w:hAnsiTheme="majorHAnsi"/>
          <w:sz w:val="24"/>
        </w:rPr>
      </w:pPr>
      <w:r w:rsidRPr="006A6256">
        <w:rPr>
          <w:rFonts w:asciiTheme="majorHAnsi" w:hAnsiTheme="majorHAnsi"/>
          <w:sz w:val="24"/>
        </w:rPr>
        <w:t>Data from this survey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w:t>
      </w:r>
      <w:r w:rsidRPr="006A6256" w:rsidR="00E64566">
        <w:rPr>
          <w:rFonts w:asciiTheme="majorHAnsi" w:hAnsiTheme="majorHAnsi"/>
          <w:sz w:val="24"/>
        </w:rPr>
        <w:t xml:space="preserve">   </w:t>
      </w:r>
    </w:p>
    <w:p w:rsidR="005C7428" w:rsidP="006E563D" w:rsidRDefault="005C7428" w14:paraId="1DC6A9BA" w14:textId="244F5826">
      <w:pPr>
        <w:spacing w:after="0" w:line="240" w:lineRule="auto"/>
        <w:rPr>
          <w:rFonts w:asciiTheme="majorHAnsi" w:hAnsiTheme="majorHAnsi"/>
          <w:i/>
          <w:sz w:val="24"/>
        </w:rPr>
      </w:pPr>
    </w:p>
    <w:p w:rsidRPr="0085688C" w:rsidR="005C7428" w:rsidP="006E563D" w:rsidRDefault="005C7428" w14:paraId="6969FD4A" w14:textId="69AF77B5">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9F5400" w:rsidR="009F5400" w:rsidP="006E563D" w:rsidRDefault="009F5400" w14:paraId="17CA6208" w14:textId="3094244D">
      <w:pPr>
        <w:spacing w:after="0" w:line="240" w:lineRule="auto"/>
        <w:rPr>
          <w:rFonts w:asciiTheme="majorHAnsi" w:hAnsiTheme="majorHAnsi"/>
          <w:sz w:val="24"/>
        </w:rPr>
      </w:pPr>
      <w:r w:rsidRPr="001D6856">
        <w:rPr>
          <w:rFonts w:asciiTheme="majorHAnsi" w:hAnsiTheme="majorHAnsi"/>
          <w:sz w:val="24"/>
        </w:rPr>
        <w:t xml:space="preserve">OPA </w:t>
      </w:r>
      <w:r w:rsidR="002C65DC">
        <w:rPr>
          <w:rFonts w:asciiTheme="majorHAnsi" w:hAnsiTheme="majorHAnsi"/>
          <w:sz w:val="24"/>
        </w:rPr>
        <w:t>will administer the survey</w:t>
      </w:r>
      <w:r w:rsidRPr="001D6856" w:rsidR="005240F0">
        <w:rPr>
          <w:rFonts w:asciiTheme="majorHAnsi" w:hAnsiTheme="majorHAnsi"/>
          <w:sz w:val="24"/>
        </w:rPr>
        <w:t xml:space="preserve"> via the web. All responses (100%) are collected electronically.  We use </w:t>
      </w:r>
      <w:r w:rsidRPr="001D6856">
        <w:rPr>
          <w:rFonts w:asciiTheme="majorHAnsi" w:hAnsiTheme="majorHAnsi"/>
          <w:sz w:val="24"/>
        </w:rPr>
        <w:t>proprietary software developed by OPA’s operations contractor, Data Recognition Corporation (DRC)</w:t>
      </w:r>
      <w:r w:rsidRPr="001D6856" w:rsidR="005240F0">
        <w:rPr>
          <w:rFonts w:asciiTheme="majorHAnsi" w:hAnsiTheme="majorHAnsi"/>
          <w:sz w:val="24"/>
        </w:rPr>
        <w:t xml:space="preserve"> to administer the survey on the web</w:t>
      </w:r>
      <w:r w:rsidRPr="001D6856">
        <w:rPr>
          <w:rFonts w:asciiTheme="majorHAnsi" w:hAnsiTheme="majorHAnsi"/>
          <w:sz w:val="24"/>
        </w:rPr>
        <w:t>. Digitally signed e-mails, electronic files, and web-based technology will be used for respondent communications and data collection. To reduce respondent burden, web-based surveys use “smart skip” technology to ensure respondents only answer questions that are applicable to them.</w:t>
      </w:r>
      <w:r w:rsidR="005240F0">
        <w:rPr>
          <w:rFonts w:asciiTheme="majorHAnsi" w:hAnsiTheme="majorHAnsi"/>
          <w:sz w:val="24"/>
        </w:rPr>
        <w:t xml:space="preserve">  </w:t>
      </w:r>
    </w:p>
    <w:p w:rsidR="009F5400" w:rsidP="006E563D" w:rsidRDefault="009F5400" w14:paraId="4A1F8853" w14:textId="77777777">
      <w:pPr>
        <w:spacing w:after="0" w:line="240" w:lineRule="auto"/>
        <w:rPr>
          <w:rFonts w:asciiTheme="majorHAnsi" w:hAnsiTheme="majorHAnsi"/>
          <w:i/>
          <w:sz w:val="24"/>
        </w:rPr>
      </w:pPr>
    </w:p>
    <w:p w:rsidRPr="0085688C" w:rsidR="008635C4" w:rsidP="006E563D" w:rsidRDefault="008635C4" w14:paraId="3DC17BD0" w14:textId="6D081235">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rsidRDefault="00694AAA" w14:paraId="2DDED3AF" w14:textId="77777777">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CA15B1" w:rsidP="006E563D" w:rsidRDefault="00CA15B1" w14:paraId="586BB325" w14:textId="77777777">
      <w:pPr>
        <w:spacing w:after="0" w:line="240" w:lineRule="auto"/>
        <w:rPr>
          <w:rFonts w:asciiTheme="majorHAnsi" w:hAnsiTheme="majorHAnsi"/>
          <w:i/>
          <w:sz w:val="24"/>
        </w:rPr>
      </w:pPr>
    </w:p>
    <w:p w:rsidRPr="007970C7" w:rsidR="002567F9" w:rsidP="006E563D" w:rsidRDefault="00CA15B1" w14:paraId="17968A72" w14:textId="4576062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0F2587">
        <w:rPr>
          <w:rFonts w:asciiTheme="majorHAnsi" w:hAnsiTheme="majorHAnsi"/>
          <w:sz w:val="24"/>
          <w:u w:val="single"/>
        </w:rPr>
        <w:t>Businesses</w:t>
      </w:r>
      <w:r w:rsidR="000F2587">
        <w:rPr>
          <w:rFonts w:asciiTheme="majorHAnsi" w:hAnsiTheme="majorHAnsi"/>
          <w:sz w:val="24"/>
        </w:rPr>
        <w:t xml:space="preserve"> </w:t>
      </w:r>
    </w:p>
    <w:p w:rsidR="002567F9" w:rsidP="006E563D" w:rsidRDefault="008C6AC8" w14:paraId="054A0737" w14:textId="77777777">
      <w:pPr>
        <w:spacing w:after="0" w:line="240" w:lineRule="auto"/>
        <w:rPr>
          <w:rFonts w:asciiTheme="majorHAnsi" w:hAnsiTheme="majorHAnsi"/>
          <w:i/>
          <w:sz w:val="24"/>
        </w:rPr>
      </w:pPr>
      <w:r w:rsidRPr="007970C7">
        <w:rPr>
          <w:rFonts w:asciiTheme="majorHAnsi" w:hAnsiTheme="majorHAnsi"/>
          <w:sz w:val="24"/>
        </w:rPr>
        <w:t xml:space="preserve">This information collection does not impose a significant economic impact on a substantial number of small businesses or entities. </w:t>
      </w:r>
    </w:p>
    <w:p w:rsidR="006D15DD" w:rsidP="006E563D" w:rsidRDefault="006D15DD" w14:paraId="4CA561ED" w14:textId="77777777">
      <w:pPr>
        <w:spacing w:after="0" w:line="240" w:lineRule="auto"/>
        <w:rPr>
          <w:rFonts w:asciiTheme="majorHAnsi" w:hAnsiTheme="majorHAnsi"/>
          <w:sz w:val="24"/>
        </w:rPr>
      </w:pPr>
    </w:p>
    <w:p w:rsidRPr="0085688C" w:rsidR="002567F9" w:rsidP="006E563D" w:rsidRDefault="002567F9" w14:paraId="04038D9E" w14:textId="0112B352">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rsidRDefault="005C3770" w14:paraId="58BB5EB3" w14:textId="2F4EE447">
      <w:pPr>
        <w:spacing w:after="0" w:line="240" w:lineRule="auto"/>
        <w:rPr>
          <w:rFonts w:asciiTheme="majorHAnsi" w:hAnsiTheme="majorHAnsi"/>
          <w:i/>
          <w:sz w:val="24"/>
        </w:rPr>
      </w:pPr>
      <w:r w:rsidRPr="007970C7">
        <w:rPr>
          <w:rFonts w:asciiTheme="majorHAnsi" w:hAnsiTheme="majorHAnsi"/>
          <w:sz w:val="24"/>
        </w:rPr>
        <w:t xml:space="preserve">In order to meet Congressional requirements to gather information on </w:t>
      </w:r>
      <w:r w:rsidR="002C65DC">
        <w:rPr>
          <w:rFonts w:asciiTheme="majorHAnsi" w:hAnsiTheme="majorHAnsi"/>
          <w:sz w:val="24"/>
        </w:rPr>
        <w:t>EFMP</w:t>
      </w:r>
      <w:r w:rsidRPr="007970C7">
        <w:rPr>
          <w:rFonts w:asciiTheme="majorHAnsi" w:hAnsiTheme="majorHAnsi"/>
          <w:sz w:val="24"/>
        </w:rPr>
        <w:t xml:space="preserve">, </w:t>
      </w:r>
      <w:r w:rsidR="00D17CCF">
        <w:rPr>
          <w:rFonts w:asciiTheme="majorHAnsi" w:hAnsiTheme="majorHAnsi"/>
          <w:sz w:val="24"/>
        </w:rPr>
        <w:t>the survey must be administered.</w:t>
      </w:r>
    </w:p>
    <w:p w:rsidR="006D15DD" w:rsidP="006E563D" w:rsidRDefault="006D15DD" w14:paraId="4D1B30F9" w14:textId="77777777">
      <w:pPr>
        <w:spacing w:after="0" w:line="240" w:lineRule="auto"/>
        <w:rPr>
          <w:rFonts w:asciiTheme="majorHAnsi" w:hAnsiTheme="majorHAnsi"/>
          <w:i/>
          <w:sz w:val="24"/>
        </w:rPr>
      </w:pPr>
    </w:p>
    <w:p w:rsidR="006A6256" w:rsidP="006A6256" w:rsidRDefault="00F86C35" w14:paraId="17E318C2" w14:textId="119D7BA9">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D17CCF" w:rsidR="000D5835" w:rsidP="006A6256" w:rsidRDefault="000D5835" w14:paraId="0CF46274" w14:textId="3168ADDF">
      <w:pPr>
        <w:spacing w:after="0" w:line="240" w:lineRule="auto"/>
        <w:rPr>
          <w:rFonts w:asciiTheme="majorHAnsi" w:hAnsiTheme="majorHAnsi"/>
          <w:sz w:val="24"/>
          <w:szCs w:val="24"/>
          <w:u w:val="single"/>
        </w:rPr>
      </w:pPr>
      <w:r w:rsidRPr="00D17CCF">
        <w:rPr>
          <w:rFonts w:asciiTheme="majorHAnsi" w:hAnsiTheme="majorHAnsi"/>
          <w:sz w:val="24"/>
          <w:szCs w:val="24"/>
        </w:rPr>
        <w:t>This collection of information does not require collection to be conducted in a manner inconsistent with the guidelines delineated in 5 CFR 1320.5(d)(2).</w:t>
      </w:r>
    </w:p>
    <w:p w:rsidRPr="00D17CCF" w:rsidR="00200261" w:rsidP="00200261" w:rsidRDefault="00200261" w14:paraId="1671B191" w14:textId="77777777">
      <w:pPr>
        <w:pStyle w:val="NormalWeb"/>
        <w:spacing w:line="288" w:lineRule="atLeast"/>
        <w:rPr>
          <w:rFonts w:asciiTheme="majorHAnsi" w:hAnsiTheme="majorHAnsi" w:eastAsiaTheme="minorHAnsi" w:cstheme="minorBidi"/>
          <w:u w:val="single"/>
        </w:rPr>
      </w:pPr>
      <w:r w:rsidRPr="00D17CCF">
        <w:rPr>
          <w:rFonts w:asciiTheme="majorHAnsi" w:hAnsiTheme="majorHAnsi" w:eastAsiaTheme="minorHAnsi" w:cstheme="minorBidi"/>
        </w:rPr>
        <w:t xml:space="preserve">8. </w:t>
      </w:r>
      <w:r w:rsidRPr="00D17CCF">
        <w:rPr>
          <w:rFonts w:asciiTheme="majorHAnsi" w:hAnsiTheme="majorHAnsi" w:eastAsiaTheme="minorHAnsi" w:cstheme="minorBidi"/>
        </w:rPr>
        <w:tab/>
      </w:r>
      <w:r w:rsidRPr="00D17CCF">
        <w:rPr>
          <w:rFonts w:asciiTheme="majorHAnsi" w:hAnsiTheme="majorHAnsi" w:eastAsiaTheme="minorHAnsi" w:cstheme="minorBidi"/>
          <w:u w:val="single"/>
        </w:rPr>
        <w:t>Consultation and Public Comments</w:t>
      </w:r>
    </w:p>
    <w:p w:rsidRPr="000C35A6" w:rsidR="00200261" w:rsidP="00200261" w:rsidRDefault="00200261" w14:paraId="22B5CEB6" w14:textId="77777777">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lastRenderedPageBreak/>
        <w:t>Part A: PUBLIC NOTICE</w:t>
      </w:r>
    </w:p>
    <w:p w:rsidR="00D17CCF" w:rsidP="00813026" w:rsidRDefault="00200261" w14:paraId="0F1019D2" w14:textId="5CEE27C7">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 xml:space="preserve">A 60-Day Federal Register Notice </w:t>
      </w:r>
      <w:r w:rsidRPr="000C35A6" w:rsidR="00502FF3">
        <w:rPr>
          <w:rFonts w:asciiTheme="majorHAnsi" w:hAnsiTheme="majorHAnsi" w:eastAsiaTheme="minorHAnsi" w:cstheme="minorBidi"/>
          <w:szCs w:val="22"/>
        </w:rPr>
        <w:t xml:space="preserve">(FRN) </w:t>
      </w:r>
      <w:r w:rsidRPr="000C35A6">
        <w:rPr>
          <w:rFonts w:asciiTheme="majorHAnsi" w:hAnsiTheme="majorHAnsi" w:eastAsiaTheme="minorHAnsi" w:cstheme="minorBidi"/>
          <w:szCs w:val="22"/>
        </w:rPr>
        <w:t>for the collection published on</w:t>
      </w:r>
      <w:r w:rsidR="00D17CCF">
        <w:rPr>
          <w:rFonts w:asciiTheme="majorHAnsi" w:hAnsiTheme="majorHAnsi" w:eastAsiaTheme="minorHAnsi" w:cstheme="minorBidi"/>
          <w:szCs w:val="22"/>
        </w:rPr>
        <w:t xml:space="preserve"> Tuesday, January 25, 2022. </w:t>
      </w:r>
      <w:r w:rsidRPr="000C35A6">
        <w:rPr>
          <w:rFonts w:asciiTheme="majorHAnsi" w:hAnsiTheme="majorHAnsi" w:eastAsiaTheme="minorHAnsi" w:cstheme="minorBidi"/>
          <w:szCs w:val="22"/>
        </w:rPr>
        <w:t xml:space="preserve">The 60-Day FRN citation is </w:t>
      </w:r>
      <w:r w:rsidR="00D17CCF">
        <w:rPr>
          <w:rFonts w:asciiTheme="majorHAnsi" w:hAnsiTheme="majorHAnsi" w:eastAsiaTheme="minorHAnsi" w:cstheme="minorBidi"/>
          <w:szCs w:val="22"/>
        </w:rPr>
        <w:t>87 FR 3784 FRN 3784.</w:t>
      </w:r>
      <w:r w:rsidRPr="000C35A6">
        <w:rPr>
          <w:rFonts w:asciiTheme="majorHAnsi" w:hAnsiTheme="majorHAnsi" w:eastAsiaTheme="minorHAnsi" w:cstheme="minorBidi"/>
          <w:szCs w:val="22"/>
        </w:rPr>
        <w:t xml:space="preserve"> </w:t>
      </w:r>
    </w:p>
    <w:p w:rsidRPr="000C35A6" w:rsidR="00D17CCF" w:rsidP="00813026" w:rsidRDefault="00D17CCF" w14:paraId="6617EC38" w14:textId="6067726E">
      <w:pPr>
        <w:pStyle w:val="NormalWeb"/>
        <w:spacing w:line="288" w:lineRule="atLeast"/>
        <w:rPr>
          <w:rFonts w:asciiTheme="majorHAnsi" w:hAnsiTheme="majorHAnsi" w:eastAsiaTheme="minorHAnsi" w:cstheme="minorBidi"/>
          <w:szCs w:val="22"/>
        </w:rPr>
      </w:pPr>
      <w:r w:rsidRPr="00D17CCF">
        <w:rPr>
          <w:rFonts w:asciiTheme="majorHAnsi" w:hAnsiTheme="majorHAnsi" w:eastAsiaTheme="minorHAnsi" w:cstheme="minorBidi"/>
          <w:szCs w:val="22"/>
        </w:rPr>
        <w:t>7 comments were received during the 60-Day Comment Period. They are included below in the order they were received, as well as our Agency’s response to the comment.</w:t>
      </w:r>
      <w:r>
        <w:rPr>
          <w:rFonts w:asciiTheme="majorHAnsi" w:hAnsiTheme="majorHAnsi" w:eastAsiaTheme="minorHAnsi" w:cstheme="minorBidi"/>
          <w:szCs w:val="22"/>
        </w:rPr>
        <w:t xml:space="preserve"> </w:t>
      </w:r>
    </w:p>
    <w:p w:rsidR="00813026" w:rsidP="008746DB" w:rsidRDefault="00813026" w14:paraId="596A512C" w14:textId="2B0734DD">
      <w:pPr>
        <w:pStyle w:val="NormalWeb"/>
        <w:numPr>
          <w:ilvl w:val="0"/>
          <w:numId w:val="27"/>
        </w:numPr>
        <w:spacing w:line="288" w:lineRule="atLeast"/>
        <w:rPr>
          <w:rFonts w:asciiTheme="majorHAnsi" w:hAnsiTheme="majorHAnsi" w:eastAsiaTheme="minorHAnsi" w:cstheme="minorBidi"/>
          <w:i/>
          <w:szCs w:val="22"/>
        </w:rPr>
      </w:pPr>
      <w:r w:rsidRPr="00813026">
        <w:rPr>
          <w:rFonts w:asciiTheme="majorHAnsi" w:hAnsiTheme="majorHAnsi" w:eastAsiaTheme="minorHAnsi" w:cstheme="minorBidi"/>
          <w:szCs w:val="22"/>
        </w:rPr>
        <w:t>How will the survey be distributed, and what will the mechanism be for service members that do not have access</w:t>
      </w:r>
      <w:r>
        <w:rPr>
          <w:rFonts w:asciiTheme="majorHAnsi" w:hAnsiTheme="majorHAnsi" w:eastAsiaTheme="minorHAnsi" w:cstheme="minorBidi"/>
          <w:szCs w:val="22"/>
        </w:rPr>
        <w:t xml:space="preserve"> </w:t>
      </w:r>
      <w:r w:rsidRPr="00813026">
        <w:rPr>
          <w:rFonts w:asciiTheme="majorHAnsi" w:hAnsiTheme="majorHAnsi" w:eastAsiaTheme="minorHAnsi" w:cstheme="minorBidi"/>
          <w:szCs w:val="22"/>
        </w:rPr>
        <w:t>to an official military email address, such as those below the rank of NCO in the US Army?</w:t>
      </w:r>
      <w:r w:rsidRPr="00813026">
        <w:rPr>
          <w:rFonts w:asciiTheme="majorHAnsi" w:hAnsiTheme="majorHAnsi" w:eastAsiaTheme="minorHAnsi" w:cstheme="minorBidi"/>
          <w:i/>
          <w:szCs w:val="22"/>
        </w:rPr>
        <w:t xml:space="preserve">   </w:t>
      </w:r>
    </w:p>
    <w:p w:rsidRPr="003B3CA3" w:rsidR="00813026" w:rsidP="00813026" w:rsidRDefault="00813026" w14:paraId="4B0EF9CC" w14:textId="0AEE9697">
      <w:pPr>
        <w:pStyle w:val="NormalWeb"/>
        <w:numPr>
          <w:ilvl w:val="1"/>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RESPONSE:   We will be using the latest contact information provided to us by DoD and the Service EFMP offices</w:t>
      </w:r>
      <w:r w:rsidRPr="003B3CA3" w:rsidR="003D7037">
        <w:rPr>
          <w:rFonts w:asciiTheme="majorHAnsi" w:hAnsiTheme="majorHAnsi" w:eastAsiaTheme="minorHAnsi" w:cstheme="minorBidi"/>
          <w:szCs w:val="22"/>
        </w:rPr>
        <w:t>.</w:t>
      </w:r>
    </w:p>
    <w:p w:rsidRPr="003B3CA3" w:rsidR="00813026" w:rsidP="00813026" w:rsidRDefault="00813026" w14:paraId="7D448CB7" w14:textId="2CB12946">
      <w:pPr>
        <w:pStyle w:val="NormalWeb"/>
        <w:numPr>
          <w:ilvl w:val="0"/>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Is it realistic to expect service members to complete the survey within 15 minutes?</w:t>
      </w:r>
      <w:r w:rsidRPr="003B3CA3" w:rsidR="003D7037">
        <w:rPr>
          <w:rFonts w:asciiTheme="majorHAnsi" w:hAnsiTheme="majorHAnsi" w:eastAsiaTheme="minorHAnsi" w:cstheme="minorBidi"/>
          <w:szCs w:val="22"/>
        </w:rPr>
        <w:t xml:space="preserve">  Will 15 minutes be sufficient to collect enough data to represent the entirety of the force properly?</w:t>
      </w:r>
    </w:p>
    <w:p w:rsidRPr="003B3CA3" w:rsidR="00813026" w:rsidP="003038D6" w:rsidRDefault="00813026" w14:paraId="7BCFAE13" w14:textId="1E7752B6">
      <w:pPr>
        <w:pStyle w:val="NormalWeb"/>
        <w:numPr>
          <w:ilvl w:val="1"/>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 xml:space="preserve">RESPONSE:  Yes, we think it will take an average of 15 minutes to complete the survey.  Members can take more or less time to complete it. </w:t>
      </w:r>
      <w:r w:rsidRPr="003B3CA3" w:rsidR="003D7037">
        <w:rPr>
          <w:rFonts w:asciiTheme="majorHAnsi" w:hAnsiTheme="majorHAnsi" w:eastAsiaTheme="minorHAnsi" w:cstheme="minorBidi"/>
          <w:szCs w:val="22"/>
        </w:rPr>
        <w:t>W</w:t>
      </w:r>
      <w:r w:rsidRPr="003B3CA3">
        <w:rPr>
          <w:rFonts w:asciiTheme="majorHAnsi" w:hAnsiTheme="majorHAnsi" w:eastAsiaTheme="minorHAnsi" w:cstheme="minorBidi"/>
          <w:szCs w:val="22"/>
        </w:rPr>
        <w:t>e have balanced length and comprehensiveness and worked closely with the Service EFMP representatives to ensure that</w:t>
      </w:r>
      <w:r w:rsidRPr="003B3CA3" w:rsidR="003D7037">
        <w:rPr>
          <w:rFonts w:asciiTheme="majorHAnsi" w:hAnsiTheme="majorHAnsi" w:eastAsiaTheme="minorHAnsi" w:cstheme="minorBidi"/>
          <w:szCs w:val="22"/>
        </w:rPr>
        <w:t xml:space="preserve"> we collect data across all relevant topics.  </w:t>
      </w:r>
    </w:p>
    <w:p w:rsidRPr="003B3CA3" w:rsidR="00813026" w:rsidP="00813026" w:rsidRDefault="00813026" w14:paraId="574383B0" w14:textId="77777777">
      <w:pPr>
        <w:pStyle w:val="NormalWeb"/>
        <w:numPr>
          <w:ilvl w:val="0"/>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Will the survey results be publicly available, and if they are, where will they be accessed?</w:t>
      </w:r>
    </w:p>
    <w:p w:rsidRPr="003B3CA3" w:rsidR="00813026" w:rsidP="003D7037" w:rsidRDefault="003D7037" w14:paraId="423375A7" w14:textId="4EC8DDB7">
      <w:pPr>
        <w:pStyle w:val="NormalWeb"/>
        <w:numPr>
          <w:ilvl w:val="1"/>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 xml:space="preserve">RESPONSE:  </w:t>
      </w:r>
      <w:r w:rsidRPr="003B3CA3" w:rsidR="00813026">
        <w:rPr>
          <w:rFonts w:asciiTheme="majorHAnsi" w:hAnsiTheme="majorHAnsi" w:eastAsiaTheme="minorHAnsi" w:cstheme="minorBidi"/>
          <w:szCs w:val="22"/>
        </w:rPr>
        <w:t xml:space="preserve">The results will be shared with relevant DoD and Service policy makers and leaders at which time they will decide on public release as </w:t>
      </w:r>
      <w:r w:rsidRPr="003B3CA3">
        <w:rPr>
          <w:rFonts w:asciiTheme="majorHAnsi" w:hAnsiTheme="majorHAnsi" w:eastAsiaTheme="minorHAnsi" w:cstheme="minorBidi"/>
          <w:szCs w:val="22"/>
        </w:rPr>
        <w:t>is done with other DoD surveys.</w:t>
      </w:r>
    </w:p>
    <w:p w:rsidRPr="003B3CA3" w:rsidR="003D7037" w:rsidP="00813026" w:rsidRDefault="00813026" w14:paraId="4CB4A6A6" w14:textId="77777777">
      <w:pPr>
        <w:pStyle w:val="NormalWeb"/>
        <w:numPr>
          <w:ilvl w:val="0"/>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What will the results from the survey be used to accomplish?</w:t>
      </w:r>
    </w:p>
    <w:p w:rsidRPr="003B3CA3" w:rsidR="003D7037" w:rsidP="003D7037" w:rsidRDefault="003D7037" w14:paraId="7F2C4358" w14:textId="25E7F5AE">
      <w:pPr>
        <w:pStyle w:val="NormalWeb"/>
        <w:numPr>
          <w:ilvl w:val="1"/>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 xml:space="preserve">RESPONSE:  </w:t>
      </w:r>
      <w:r w:rsidRPr="003B3CA3" w:rsidR="00813026">
        <w:rPr>
          <w:rFonts w:asciiTheme="majorHAnsi" w:hAnsiTheme="majorHAnsi" w:eastAsiaTheme="minorHAnsi" w:cstheme="minorBidi"/>
          <w:szCs w:val="22"/>
        </w:rPr>
        <w:t xml:space="preserve">They will be shared with EFMP policy and program offices who will use the </w:t>
      </w:r>
      <w:r w:rsidRPr="003B3CA3">
        <w:rPr>
          <w:rFonts w:asciiTheme="majorHAnsi" w:hAnsiTheme="majorHAnsi" w:eastAsiaTheme="minorHAnsi" w:cstheme="minorBidi"/>
          <w:szCs w:val="22"/>
        </w:rPr>
        <w:t>results to guide their efforts to evaluate and improve the program.</w:t>
      </w:r>
    </w:p>
    <w:p w:rsidRPr="003B3CA3" w:rsidR="003D7037" w:rsidP="00813026" w:rsidRDefault="00813026" w14:paraId="2094071A" w14:textId="77777777">
      <w:pPr>
        <w:pStyle w:val="NormalWeb"/>
        <w:numPr>
          <w:ilvl w:val="0"/>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You have stated, “the survey will assess topics such as perceptions of the EFMP enrollment process, family</w:t>
      </w:r>
      <w:r w:rsidRPr="003B3CA3" w:rsidR="003D7037">
        <w:rPr>
          <w:rFonts w:asciiTheme="majorHAnsi" w:hAnsiTheme="majorHAnsi" w:eastAsiaTheme="minorHAnsi" w:cstheme="minorBidi"/>
          <w:szCs w:val="22"/>
        </w:rPr>
        <w:t xml:space="preserve"> </w:t>
      </w:r>
      <w:r w:rsidRPr="003B3CA3">
        <w:rPr>
          <w:rFonts w:asciiTheme="majorHAnsi" w:hAnsiTheme="majorHAnsi" w:eastAsiaTheme="minorHAnsi" w:cstheme="minorBidi"/>
          <w:szCs w:val="22"/>
        </w:rPr>
        <w:t>support, and referrals.” These topics cross between the medical side and the family service side of EFMP. Will it</w:t>
      </w:r>
      <w:r w:rsidRPr="003B3CA3" w:rsidR="003D7037">
        <w:rPr>
          <w:rFonts w:asciiTheme="majorHAnsi" w:hAnsiTheme="majorHAnsi" w:eastAsiaTheme="minorHAnsi" w:cstheme="minorBidi"/>
          <w:szCs w:val="22"/>
        </w:rPr>
        <w:t xml:space="preserve"> </w:t>
      </w:r>
      <w:r w:rsidRPr="003B3CA3">
        <w:rPr>
          <w:rFonts w:asciiTheme="majorHAnsi" w:hAnsiTheme="majorHAnsi" w:eastAsiaTheme="minorHAnsi" w:cstheme="minorBidi"/>
          <w:szCs w:val="22"/>
        </w:rPr>
        <w:t>be made clear to respondents that each office has different functions as they complete the survey?</w:t>
      </w:r>
    </w:p>
    <w:p w:rsidRPr="003B3CA3" w:rsidR="003D7037" w:rsidP="003D7037" w:rsidRDefault="003D7037" w14:paraId="358DF484" w14:textId="0A7CC962">
      <w:pPr>
        <w:pStyle w:val="NormalWeb"/>
        <w:numPr>
          <w:ilvl w:val="1"/>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 xml:space="preserve">RESPONSE:  Yes, the survey contains subject headers letting the respondent know the topic for each question.  </w:t>
      </w:r>
    </w:p>
    <w:p w:rsidRPr="003B3CA3" w:rsidR="003D7037" w:rsidP="003D7037" w:rsidRDefault="00813026" w14:paraId="2A81A0B4" w14:textId="5C20DA3D">
      <w:pPr>
        <w:pStyle w:val="NormalWeb"/>
        <w:numPr>
          <w:ilvl w:val="0"/>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 xml:space="preserve"> Provide a mechanism for survey distribution to service members without access to official military email address </w:t>
      </w:r>
    </w:p>
    <w:p w:rsidRPr="003B3CA3" w:rsidR="003D7037" w:rsidP="003D7037" w:rsidRDefault="003D7037" w14:paraId="73614068" w14:textId="4A3B5030">
      <w:pPr>
        <w:pStyle w:val="NormalWeb"/>
        <w:numPr>
          <w:ilvl w:val="1"/>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RESPONSE:  We are working with DoD and the Service EFMP to get the most accurate contact information</w:t>
      </w:r>
      <w:r w:rsidRPr="003B3CA3" w:rsidR="00491390">
        <w:rPr>
          <w:rFonts w:asciiTheme="majorHAnsi" w:hAnsiTheme="majorHAnsi" w:eastAsiaTheme="minorHAnsi" w:cstheme="minorBidi"/>
          <w:szCs w:val="22"/>
        </w:rPr>
        <w:t>.</w:t>
      </w:r>
    </w:p>
    <w:p w:rsidRPr="003B3CA3" w:rsidR="003D7037" w:rsidP="004D49B3" w:rsidRDefault="003D7037" w14:paraId="4DAC1260" w14:textId="1851BF29">
      <w:pPr>
        <w:pStyle w:val="NormalWeb"/>
        <w:numPr>
          <w:ilvl w:val="0"/>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Do not require the service member to utilize a CAC to access the survey or submit their responses.</w:t>
      </w:r>
      <w:r w:rsidRPr="003B3CA3" w:rsidR="00813026">
        <w:rPr>
          <w:rFonts w:asciiTheme="majorHAnsi" w:hAnsiTheme="majorHAnsi" w:eastAsiaTheme="minorHAnsi" w:cstheme="minorBidi"/>
          <w:szCs w:val="22"/>
        </w:rPr>
        <w:t xml:space="preserve"> </w:t>
      </w:r>
    </w:p>
    <w:p w:rsidRPr="003B3CA3" w:rsidR="00813026" w:rsidP="003D7037" w:rsidRDefault="003D7037" w14:paraId="79EF05B7" w14:textId="63CC968E">
      <w:pPr>
        <w:pStyle w:val="NormalWeb"/>
        <w:numPr>
          <w:ilvl w:val="1"/>
          <w:numId w:val="27"/>
        </w:numPr>
        <w:spacing w:line="288" w:lineRule="atLeast"/>
        <w:rPr>
          <w:rFonts w:asciiTheme="majorHAnsi" w:hAnsiTheme="majorHAnsi" w:eastAsiaTheme="minorHAnsi" w:cstheme="minorBidi"/>
          <w:szCs w:val="22"/>
        </w:rPr>
      </w:pPr>
      <w:r w:rsidRPr="003B3CA3">
        <w:rPr>
          <w:rFonts w:asciiTheme="majorHAnsi" w:hAnsiTheme="majorHAnsi" w:eastAsiaTheme="minorHAnsi" w:cstheme="minorBidi"/>
          <w:szCs w:val="22"/>
        </w:rPr>
        <w:t>RESPONSE:  The survey does not</w:t>
      </w:r>
      <w:r w:rsidRPr="003B3CA3" w:rsidR="00813026">
        <w:rPr>
          <w:rFonts w:asciiTheme="majorHAnsi" w:hAnsiTheme="majorHAnsi" w:eastAsiaTheme="minorHAnsi" w:cstheme="minorBidi"/>
          <w:szCs w:val="22"/>
        </w:rPr>
        <w:t xml:space="preserve"> require the service member to utilize a CAC to access the sur</w:t>
      </w:r>
      <w:r w:rsidRPr="003B3CA3">
        <w:rPr>
          <w:rFonts w:asciiTheme="majorHAnsi" w:hAnsiTheme="majorHAnsi" w:eastAsiaTheme="minorHAnsi" w:cstheme="minorBidi"/>
          <w:szCs w:val="22"/>
        </w:rPr>
        <w:t xml:space="preserve">vey or submit their responses. </w:t>
      </w:r>
    </w:p>
    <w:p w:rsidR="00502FF3" w:rsidP="00200261" w:rsidRDefault="00502FF3" w14:paraId="775A5DD8" w14:textId="2E5AB0F5">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lastRenderedPageBreak/>
        <w:t>A 30-Day Federal Register Notice for the collection published on</w:t>
      </w:r>
      <w:r w:rsidR="003B3CA3">
        <w:rPr>
          <w:rFonts w:asciiTheme="majorHAnsi" w:hAnsiTheme="majorHAnsi" w:eastAsiaTheme="minorHAnsi" w:cstheme="minorBidi"/>
          <w:szCs w:val="22"/>
        </w:rPr>
        <w:t xml:space="preserve"> Monday, Month 23, 2022. </w:t>
      </w:r>
      <w:r w:rsidRPr="003B3CA3">
        <w:rPr>
          <w:rFonts w:asciiTheme="majorHAnsi" w:hAnsiTheme="majorHAnsi" w:eastAsiaTheme="minorHAnsi" w:cstheme="minorBidi"/>
          <w:szCs w:val="22"/>
        </w:rPr>
        <w:t xml:space="preserve">The 30-Day FRN citation is </w:t>
      </w:r>
      <w:r w:rsidRPr="003B3CA3" w:rsidR="003B3CA3">
        <w:rPr>
          <w:rFonts w:asciiTheme="majorHAnsi" w:hAnsiTheme="majorHAnsi" w:eastAsiaTheme="minorHAnsi" w:cstheme="minorBidi"/>
          <w:szCs w:val="22"/>
        </w:rPr>
        <w:t xml:space="preserve">87 FR 31220 </w:t>
      </w:r>
      <w:r w:rsidRPr="003B3CA3">
        <w:rPr>
          <w:rFonts w:asciiTheme="majorHAnsi" w:hAnsiTheme="majorHAnsi" w:eastAsiaTheme="minorHAnsi" w:cstheme="minorBidi"/>
          <w:szCs w:val="22"/>
        </w:rPr>
        <w:t>FRN</w:t>
      </w:r>
      <w:r w:rsidRPr="003B3CA3" w:rsidR="003B3CA3">
        <w:rPr>
          <w:rFonts w:asciiTheme="majorHAnsi" w:hAnsiTheme="majorHAnsi" w:eastAsiaTheme="minorHAnsi" w:cstheme="minorBidi"/>
          <w:szCs w:val="22"/>
        </w:rPr>
        <w:t xml:space="preserve"> 31220-31221. </w:t>
      </w:r>
    </w:p>
    <w:p w:rsidR="006A6256" w:rsidP="00B55E9F" w:rsidRDefault="00200261" w14:paraId="18E2573F" w14:textId="57756E0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Pr="006A6256" w:rsidR="00571698" w:rsidP="00B55E9F" w:rsidRDefault="00571698" w14:paraId="26CA1314" w14:textId="1B9E0995">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314ABE02" w14:textId="594A4748">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ED3C2B" w:rsidP="006A13FA" w:rsidRDefault="00ED3C2B" w14:paraId="14ADA3EB" w14:textId="6E5DE6EF">
      <w:pPr>
        <w:spacing w:after="0" w:line="240" w:lineRule="auto"/>
        <w:rPr>
          <w:rFonts w:asciiTheme="majorHAnsi" w:hAnsiTheme="majorHAnsi"/>
          <w:i/>
          <w:sz w:val="24"/>
        </w:rPr>
      </w:pPr>
      <w:r w:rsidRPr="000C35A6">
        <w:rPr>
          <w:rFonts w:asciiTheme="majorHAnsi" w:hAnsiTheme="majorHAnsi"/>
        </w:rPr>
        <w:t xml:space="preserve">No payments or gifts are being offered to respondents as an incentive to participate in the collection. </w:t>
      </w:r>
    </w:p>
    <w:p w:rsidR="006A13FA" w:rsidP="006A13FA" w:rsidRDefault="006A13FA" w14:paraId="64763DA5" w14:textId="77777777">
      <w:pPr>
        <w:spacing w:after="0" w:line="240" w:lineRule="auto"/>
        <w:rPr>
          <w:rFonts w:asciiTheme="majorHAnsi" w:hAnsiTheme="majorHAnsi"/>
          <w:i/>
          <w:sz w:val="24"/>
        </w:rPr>
      </w:pPr>
    </w:p>
    <w:p w:rsidR="00F97482" w:rsidP="006A13FA" w:rsidRDefault="00F97482" w14:paraId="2727C38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6A6256" w:rsidP="006A6256" w:rsidRDefault="008476FC" w14:paraId="394F9D65" w14:textId="77777777">
      <w:pPr>
        <w:spacing w:after="0" w:line="240" w:lineRule="auto"/>
      </w:pPr>
      <w:r w:rsidRPr="000C35A6">
        <w:rPr>
          <w:rFonts w:asciiTheme="majorHAnsi" w:hAnsiTheme="majorHAnsi"/>
          <w:sz w:val="24"/>
        </w:rPr>
        <w:t>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suicide prevention. Survey respondents will not experience any individual or personal direct benefit from participating in the survey. However, by participating in the survey, they will assist OSD(P&amp;R) in evaluating programs, which may assist active duty members in the future.  Participants can withdraw from the study at</w:t>
      </w:r>
      <w:r w:rsidRPr="000C35A6" w:rsidR="00694AAA">
        <w:rPr>
          <w:rFonts w:asciiTheme="majorHAnsi" w:hAnsiTheme="majorHAnsi"/>
          <w:sz w:val="24"/>
        </w:rPr>
        <w:t xml:space="preserve"> any time, and can also request</w:t>
      </w:r>
      <w:r w:rsidRPr="000C35A6">
        <w:rPr>
          <w:rFonts w:asciiTheme="majorHAnsi" w:hAnsiTheme="majorHAnsi"/>
          <w:sz w:val="24"/>
        </w:rPr>
        <w:t xml:space="preserve"> that their data be withdrawn from the study after they’ve submitted it.  Procedures for withdrawing data are provided on the survey communications.</w:t>
      </w:r>
      <w:r w:rsidRPr="006A6256" w:rsidR="006A6256">
        <w:t xml:space="preserve"> </w:t>
      </w:r>
    </w:p>
    <w:p w:rsidRPr="000C35A6" w:rsidR="008476FC" w:rsidP="006A6256" w:rsidRDefault="006A6256" w14:paraId="26459D57" w14:textId="7D016369">
      <w:pPr>
        <w:spacing w:after="0" w:line="240" w:lineRule="auto"/>
        <w:rPr>
          <w:rFonts w:asciiTheme="majorHAnsi" w:hAnsiTheme="majorHAnsi"/>
          <w:sz w:val="24"/>
        </w:rPr>
      </w:pPr>
      <w:r w:rsidRPr="006A6256">
        <w:rPr>
          <w:rFonts w:asciiTheme="majorHAnsi" w:hAnsiTheme="majorHAnsi"/>
          <w:sz w:val="24"/>
        </w:rPr>
        <w:t>To protect the privacy of research subjects, OPA will conduct a disclosure and confidentiality analysis with multiple combinations of demographic characteristics to ensure there are at least ten (10) respondents in any cell for any report. If there are less than ten (10) respondents in any cell, variables will be grouped until the threshold of ten (10) per cell is met.</w:t>
      </w:r>
    </w:p>
    <w:p w:rsidRPr="000C35A6" w:rsidR="00E95FFB" w:rsidP="00E95FFB" w:rsidRDefault="00E95FFB" w14:paraId="57B1DF7B" w14:textId="77777777">
      <w:pPr>
        <w:spacing w:after="0" w:line="240" w:lineRule="auto"/>
        <w:rPr>
          <w:rFonts w:asciiTheme="majorHAnsi" w:hAnsiTheme="majorHAnsi"/>
          <w:sz w:val="24"/>
        </w:rPr>
      </w:pPr>
    </w:p>
    <w:p w:rsidRPr="000C35A6" w:rsidR="005E5680" w:rsidP="006A6256" w:rsidRDefault="005E5680" w14:paraId="34E7E510" w14:textId="77777777">
      <w:pPr>
        <w:spacing w:after="0" w:line="240" w:lineRule="auto"/>
        <w:rPr>
          <w:rFonts w:asciiTheme="majorHAnsi" w:hAnsiTheme="majorHAnsi"/>
          <w:sz w:val="24"/>
        </w:rPr>
      </w:pPr>
      <w:r w:rsidRPr="000C35A6">
        <w:rPr>
          <w:rFonts w:asciiTheme="majorHAnsi" w:hAnsiTheme="majorHAnsi"/>
          <w:sz w:val="24"/>
        </w:rPr>
        <w:t>A System of Record Notice (SORN) is not required for this collection because records are not retrievable by PII.</w:t>
      </w:r>
    </w:p>
    <w:p w:rsidRPr="000C35A6" w:rsidR="005D5C81" w:rsidP="00490797" w:rsidRDefault="005D5C81" w14:paraId="3F4B5D18" w14:textId="77777777">
      <w:pPr>
        <w:spacing w:after="0" w:line="240" w:lineRule="auto"/>
        <w:rPr>
          <w:rFonts w:asciiTheme="majorHAnsi" w:hAnsiTheme="majorHAnsi"/>
          <w:sz w:val="24"/>
        </w:rPr>
      </w:pPr>
    </w:p>
    <w:p w:rsidR="005E5680" w:rsidP="006A6256" w:rsidRDefault="005E5680" w14:paraId="5E6B870B" w14:textId="25BDE1C2">
      <w:pPr>
        <w:spacing w:after="0" w:line="240" w:lineRule="auto"/>
        <w:rPr>
          <w:rFonts w:asciiTheme="majorHAnsi" w:hAnsiTheme="majorHAnsi"/>
          <w:sz w:val="24"/>
        </w:rPr>
      </w:pPr>
      <w:r w:rsidRPr="000C35A6">
        <w:rPr>
          <w:rFonts w:asciiTheme="majorHAnsi" w:hAnsiTheme="majorHAnsi"/>
          <w:sz w:val="24"/>
        </w:rPr>
        <w:t>A Privacy Impact Assessment (PIA) is not required for this collection because PII is not being collected electronically.</w:t>
      </w:r>
    </w:p>
    <w:p w:rsidR="00763CF2" w:rsidP="00B55E9F" w:rsidRDefault="00763CF2" w14:paraId="008A910B" w14:textId="5EEB03FF">
      <w:pPr>
        <w:spacing w:after="0" w:line="240" w:lineRule="auto"/>
        <w:ind w:left="720"/>
        <w:rPr>
          <w:rFonts w:asciiTheme="majorHAnsi" w:hAnsiTheme="majorHAnsi"/>
          <w:sz w:val="24"/>
        </w:rPr>
      </w:pPr>
    </w:p>
    <w:p w:rsidRPr="002C65DC" w:rsidR="00763CF2" w:rsidP="006A6256" w:rsidRDefault="00763CF2" w14:paraId="132D7A78" w14:textId="77777777">
      <w:pPr>
        <w:spacing w:after="0" w:line="240" w:lineRule="auto"/>
        <w:rPr>
          <w:rFonts w:asciiTheme="majorHAnsi" w:hAnsiTheme="majorHAnsi"/>
          <w:sz w:val="24"/>
        </w:rPr>
      </w:pPr>
      <w:r w:rsidRPr="002C65DC">
        <w:rPr>
          <w:rFonts w:asciiTheme="majorHAnsi" w:hAnsiTheme="majorHAnsi"/>
          <w:sz w:val="24"/>
        </w:rPr>
        <w:t xml:space="preserve">Datasets containing survey responses will never contain names, addresses, or e-mail addresses; rather, they will include only randomly generated Identification (ID) numbers. The initial file constructed by OPA during the data collection process will be the “sample file” that contains a record for each individual selected at random to be in the survey. This file will contain administrative record data that will be used to create the sampling strata and will be required for planned analyses of responses. OPA will append a randomly generated ID number to the records before sending the file to OPA’s operations contractor – this number will be the permanent link that can be used to link record data to survey response data that could be required for future analyses. The sample file will contain the </w:t>
      </w:r>
      <w:r w:rsidRPr="002C65DC">
        <w:rPr>
          <w:rFonts w:asciiTheme="majorHAnsi" w:hAnsiTheme="majorHAnsi"/>
          <w:sz w:val="24"/>
        </w:rPr>
        <w:lastRenderedPageBreak/>
        <w:t xml:space="preserve">OPA randomly generated ID number, names, addresses, and DoDIDs that allow OPA’s operations contractor to control the mailings and obtain additional address information as required. This file will be tightly controlled at OPA and OPA’s operations contractor behind firewalls with password-protected access on a need-to-know basis. </w:t>
      </w:r>
    </w:p>
    <w:p w:rsidRPr="00996894" w:rsidR="00996894" w:rsidP="00996894" w:rsidRDefault="00996894" w14:paraId="5E28A61C" w14:textId="77777777">
      <w:pPr>
        <w:spacing w:after="0" w:line="240" w:lineRule="auto"/>
        <w:rPr>
          <w:rFonts w:asciiTheme="majorHAnsi" w:hAnsiTheme="majorHAnsi"/>
          <w:i/>
          <w:sz w:val="24"/>
        </w:rPr>
      </w:pPr>
    </w:p>
    <w:p w:rsidR="00996894" w:rsidP="00996894" w:rsidRDefault="00337EF1" w14:paraId="00532B97" w14:textId="341D6F56">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rsidRDefault="00D17CCF" w14:paraId="2C20BBC7" w14:textId="1004599F">
      <w:pPr>
        <w:spacing w:after="0" w:line="240" w:lineRule="auto"/>
        <w:rPr>
          <w:rFonts w:asciiTheme="majorHAnsi" w:hAnsiTheme="majorHAnsi"/>
          <w:sz w:val="24"/>
        </w:rPr>
      </w:pPr>
      <w:r w:rsidRPr="00D17CCF">
        <w:rPr>
          <w:rFonts w:asciiTheme="majorHAnsi" w:hAnsiTheme="majorHAnsi"/>
          <w:sz w:val="24"/>
        </w:rPr>
        <w:t>No questions considered sensitive are being asked in this collection.</w:t>
      </w:r>
    </w:p>
    <w:p w:rsidR="00D17CCF" w:rsidP="00337EF1" w:rsidRDefault="00D17CCF" w14:paraId="11EEF5B7" w14:textId="77777777">
      <w:pPr>
        <w:spacing w:after="0" w:line="240" w:lineRule="auto"/>
        <w:rPr>
          <w:rFonts w:asciiTheme="majorHAnsi" w:hAnsiTheme="majorHAnsi"/>
          <w:sz w:val="24"/>
        </w:rPr>
      </w:pPr>
    </w:p>
    <w:p w:rsidR="00D21AA6" w:rsidP="00337EF1" w:rsidRDefault="00D21AA6" w14:paraId="7ED09057" w14:textId="77777777">
      <w:pPr>
        <w:spacing w:after="0" w:line="240" w:lineRule="auto"/>
        <w:rPr>
          <w:rFonts w:asciiTheme="majorHAnsi" w:hAnsiTheme="majorHAnsi"/>
          <w:sz w:val="24"/>
        </w:rPr>
      </w:pPr>
      <w:r w:rsidRPr="00966A6E">
        <w:rPr>
          <w:rFonts w:asciiTheme="majorHAnsi" w:hAnsiTheme="majorHAnsi"/>
          <w:sz w:val="24"/>
        </w:rPr>
        <w:t xml:space="preserve">12. </w:t>
      </w:r>
      <w:r w:rsidRPr="00966A6E" w:rsidR="00A76F7E">
        <w:rPr>
          <w:rFonts w:asciiTheme="majorHAnsi" w:hAnsiTheme="majorHAnsi"/>
          <w:sz w:val="24"/>
        </w:rPr>
        <w:tab/>
      </w:r>
      <w:r w:rsidRPr="00966A6E" w:rsidR="00A76F7E">
        <w:rPr>
          <w:rFonts w:asciiTheme="majorHAnsi" w:hAnsiTheme="majorHAnsi"/>
          <w:sz w:val="24"/>
          <w:u w:val="single"/>
        </w:rPr>
        <w:t>Respondent Burden and its Labor Costs</w:t>
      </w:r>
    </w:p>
    <w:p w:rsidR="00B55E9F" w:rsidP="00B55E9F" w:rsidRDefault="00235D71" w14:paraId="223E4BA6"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235D71" w14:paraId="5697895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FD4252" w:rsidR="00235D71" w:rsidP="00235D71" w:rsidRDefault="00632ADC" w14:paraId="0E7D6711" w14:textId="7DFE77BF">
      <w:pPr>
        <w:pStyle w:val="ListParagraph"/>
        <w:spacing w:after="0" w:line="240" w:lineRule="auto"/>
        <w:rPr>
          <w:rFonts w:asciiTheme="majorHAnsi" w:hAnsiTheme="majorHAnsi"/>
          <w:sz w:val="24"/>
        </w:rPr>
      </w:pPr>
      <w:r>
        <w:rPr>
          <w:rFonts w:asciiTheme="majorHAnsi" w:hAnsiTheme="majorHAnsi"/>
          <w:sz w:val="24"/>
        </w:rPr>
        <w:t>Exceptional Family Member Program Survey</w:t>
      </w:r>
      <w:r w:rsidRPr="00FD4252" w:rsidR="00A76F7E">
        <w:rPr>
          <w:rFonts w:asciiTheme="majorHAnsi" w:hAnsiTheme="majorHAnsi"/>
          <w:sz w:val="24"/>
        </w:rPr>
        <w:t xml:space="preserve"> </w:t>
      </w:r>
    </w:p>
    <w:p w:rsidRPr="00FD4252" w:rsidR="00235D71" w:rsidP="00235D71" w:rsidRDefault="00520B36" w14:paraId="7BE7A614" w14:textId="6310BE9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 xml:space="preserve">Number of Respondents: </w:t>
      </w:r>
      <w:r w:rsidRPr="00FD4252" w:rsidR="0017171C">
        <w:rPr>
          <w:rFonts w:asciiTheme="majorHAnsi" w:hAnsiTheme="majorHAnsi"/>
          <w:sz w:val="24"/>
        </w:rPr>
        <w:t>Approximately 16,5</w:t>
      </w:r>
      <w:r w:rsidRPr="00FD4252" w:rsidR="00AA2406">
        <w:rPr>
          <w:rFonts w:asciiTheme="majorHAnsi" w:hAnsiTheme="majorHAnsi"/>
          <w:sz w:val="24"/>
        </w:rPr>
        <w:t>00</w:t>
      </w:r>
    </w:p>
    <w:p w:rsidRPr="00FD4252" w:rsidR="00235D71" w:rsidP="00235D71" w:rsidRDefault="00A76F7E" w14:paraId="00DB423C"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w:t>
      </w:r>
      <w:r w:rsidRPr="00FD4252" w:rsidR="00520B36">
        <w:rPr>
          <w:rFonts w:asciiTheme="majorHAnsi" w:hAnsiTheme="majorHAnsi"/>
          <w:sz w:val="24"/>
        </w:rPr>
        <w:t xml:space="preserve"> Respondent: </w:t>
      </w:r>
      <w:r w:rsidRPr="00FD4252" w:rsidR="0056315F">
        <w:rPr>
          <w:rFonts w:asciiTheme="majorHAnsi" w:hAnsiTheme="majorHAnsi"/>
          <w:sz w:val="24"/>
        </w:rPr>
        <w:t>1</w:t>
      </w:r>
    </w:p>
    <w:p w:rsidRPr="00FD4252" w:rsidR="00235D71" w:rsidP="00235D71" w:rsidRDefault="00A76F7E" w14:paraId="768899BD" w14:textId="61A579D9">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w:t>
      </w:r>
      <w:r w:rsidRPr="00FD4252" w:rsidR="00520B36">
        <w:rPr>
          <w:rFonts w:asciiTheme="majorHAnsi" w:hAnsiTheme="majorHAnsi"/>
          <w:sz w:val="24"/>
        </w:rPr>
        <w:t xml:space="preserve">ber of Total Annual Responses: </w:t>
      </w:r>
      <w:r w:rsidRPr="00FD4252" w:rsidR="00FD4252">
        <w:rPr>
          <w:rFonts w:asciiTheme="majorHAnsi" w:hAnsiTheme="majorHAnsi"/>
          <w:sz w:val="24"/>
        </w:rPr>
        <w:t>16</w:t>
      </w:r>
      <w:r w:rsidRPr="00FD4252" w:rsidR="00565F25">
        <w:rPr>
          <w:rFonts w:asciiTheme="majorHAnsi" w:hAnsiTheme="majorHAnsi"/>
          <w:sz w:val="24"/>
        </w:rPr>
        <w:t>,</w:t>
      </w:r>
      <w:r w:rsidRPr="00FD4252" w:rsidR="00FD4252">
        <w:rPr>
          <w:rFonts w:asciiTheme="majorHAnsi" w:hAnsiTheme="majorHAnsi"/>
          <w:sz w:val="24"/>
        </w:rPr>
        <w:t>5</w:t>
      </w:r>
      <w:r w:rsidRPr="00FD4252" w:rsidR="0056315F">
        <w:rPr>
          <w:rFonts w:asciiTheme="majorHAnsi" w:hAnsiTheme="majorHAnsi"/>
          <w:sz w:val="24"/>
        </w:rPr>
        <w:t>00</w:t>
      </w:r>
    </w:p>
    <w:p w:rsidRPr="00FD4252" w:rsidR="00502FF3" w:rsidP="00235D71" w:rsidRDefault="00D17CCF" w14:paraId="717ECC5D" w14:textId="0EACF20D">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B078DD">
        <w:rPr>
          <w:rFonts w:asciiTheme="majorHAnsi" w:hAnsiTheme="majorHAnsi"/>
          <w:sz w:val="24"/>
        </w:rPr>
        <w:t>0.25</w:t>
      </w:r>
      <w:r w:rsidRPr="00FD4252" w:rsidR="0056315F">
        <w:rPr>
          <w:rFonts w:asciiTheme="majorHAnsi" w:hAnsiTheme="majorHAnsi"/>
          <w:sz w:val="24"/>
        </w:rPr>
        <w:t xml:space="preserve"> </w:t>
      </w:r>
      <w:r w:rsidRPr="00FD4252" w:rsidR="00565F25">
        <w:rPr>
          <w:rFonts w:asciiTheme="majorHAnsi" w:hAnsiTheme="majorHAnsi"/>
          <w:sz w:val="24"/>
        </w:rPr>
        <w:t>hours</w:t>
      </w:r>
    </w:p>
    <w:p w:rsidR="00A76F7E" w:rsidP="00235D71" w:rsidRDefault="00D17CCF" w14:paraId="2872F5F6" w14:textId="5F1BD60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B078DD">
        <w:rPr>
          <w:rFonts w:asciiTheme="majorHAnsi" w:hAnsiTheme="majorHAnsi"/>
          <w:sz w:val="24"/>
        </w:rPr>
        <w:t>4,125</w:t>
      </w:r>
      <w:r w:rsidRPr="00FD4252" w:rsidR="00A77157">
        <w:rPr>
          <w:rFonts w:asciiTheme="majorHAnsi" w:hAnsiTheme="majorHAnsi"/>
          <w:sz w:val="24"/>
        </w:rPr>
        <w:t xml:space="preserve"> hours</w:t>
      </w:r>
      <w:r w:rsidR="00A77157">
        <w:rPr>
          <w:rFonts w:asciiTheme="majorHAnsi" w:hAnsiTheme="majorHAnsi"/>
          <w:sz w:val="24"/>
        </w:rPr>
        <w:t xml:space="preserve"> </w:t>
      </w:r>
    </w:p>
    <w:p w:rsidR="00B55E9F" w:rsidP="00B55E9F" w:rsidRDefault="00B55E9F" w14:paraId="5D52A0AD" w14:textId="77777777">
      <w:pPr>
        <w:pStyle w:val="ListParagraph"/>
        <w:spacing w:after="0" w:line="240" w:lineRule="auto"/>
        <w:ind w:left="1440"/>
        <w:rPr>
          <w:rFonts w:asciiTheme="majorHAnsi" w:hAnsiTheme="majorHAnsi"/>
          <w:sz w:val="24"/>
        </w:rPr>
      </w:pPr>
    </w:p>
    <w:p w:rsidR="00235D71" w:rsidP="00235D71" w:rsidRDefault="00235D71" w14:paraId="45EB0389" w14:textId="3D9457EE">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FD4252" w:rsidR="00235D71" w:rsidP="00235D71" w:rsidRDefault="00D17CCF" w14:paraId="63F36DD1" w14:textId="298B1400">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sidRPr="00FD4252" w:rsidR="00FD4252">
        <w:rPr>
          <w:rFonts w:asciiTheme="majorHAnsi" w:hAnsiTheme="majorHAnsi"/>
          <w:sz w:val="24"/>
        </w:rPr>
        <w:t>16</w:t>
      </w:r>
      <w:r w:rsidRPr="00FD4252" w:rsidR="002401F0">
        <w:rPr>
          <w:rFonts w:asciiTheme="majorHAnsi" w:hAnsiTheme="majorHAnsi"/>
          <w:sz w:val="24"/>
        </w:rPr>
        <w:t>,</w:t>
      </w:r>
      <w:r w:rsidRPr="00FD4252" w:rsidR="00FD4252">
        <w:rPr>
          <w:rFonts w:asciiTheme="majorHAnsi" w:hAnsiTheme="majorHAnsi"/>
          <w:sz w:val="24"/>
        </w:rPr>
        <w:t>5</w:t>
      </w:r>
      <w:r w:rsidRPr="00FD4252" w:rsidR="002401F0">
        <w:rPr>
          <w:rFonts w:asciiTheme="majorHAnsi" w:hAnsiTheme="majorHAnsi"/>
          <w:sz w:val="24"/>
        </w:rPr>
        <w:t>00</w:t>
      </w:r>
    </w:p>
    <w:p w:rsidRPr="00FD4252" w:rsidR="00235D71" w:rsidP="00235D71" w:rsidRDefault="00235D71" w14:paraId="0CC8DCF8" w14:textId="7D19B2F7">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w:t>
      </w:r>
      <w:r w:rsidR="00D17CCF">
        <w:rPr>
          <w:rFonts w:asciiTheme="majorHAnsi" w:hAnsiTheme="majorHAnsi"/>
          <w:sz w:val="24"/>
        </w:rPr>
        <w:t>tal Number of Annual Responses</w:t>
      </w:r>
      <w:r w:rsidRPr="00FD4252">
        <w:rPr>
          <w:rFonts w:asciiTheme="majorHAnsi" w:hAnsiTheme="majorHAnsi"/>
          <w:sz w:val="24"/>
        </w:rPr>
        <w:t xml:space="preserve">: </w:t>
      </w:r>
      <w:r w:rsidRPr="00FD4252" w:rsidR="002401F0">
        <w:rPr>
          <w:rFonts w:asciiTheme="majorHAnsi" w:hAnsiTheme="majorHAnsi"/>
          <w:sz w:val="24"/>
        </w:rPr>
        <w:t>1</w:t>
      </w:r>
      <w:r w:rsidRPr="00FD4252" w:rsidR="00FD4252">
        <w:rPr>
          <w:rFonts w:asciiTheme="majorHAnsi" w:hAnsiTheme="majorHAnsi"/>
          <w:sz w:val="24"/>
        </w:rPr>
        <w:t>6,5</w:t>
      </w:r>
      <w:r w:rsidRPr="00FD4252" w:rsidR="0056315F">
        <w:rPr>
          <w:rFonts w:asciiTheme="majorHAnsi" w:hAnsiTheme="majorHAnsi"/>
          <w:sz w:val="24"/>
        </w:rPr>
        <w:t>00</w:t>
      </w:r>
    </w:p>
    <w:p w:rsidRPr="00FD4252" w:rsidR="00A77157" w:rsidP="00337EF1" w:rsidRDefault="00D17CCF" w14:paraId="10D1DB1B" w14:textId="5ED243E5">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FD4252" w:rsidR="002401F0">
        <w:rPr>
          <w:rFonts w:asciiTheme="majorHAnsi" w:hAnsiTheme="majorHAnsi"/>
          <w:sz w:val="24"/>
        </w:rPr>
        <w:t xml:space="preserve"> </w:t>
      </w:r>
      <w:r w:rsidR="00B078DD">
        <w:rPr>
          <w:rFonts w:asciiTheme="majorHAnsi" w:hAnsiTheme="majorHAnsi"/>
          <w:sz w:val="24"/>
        </w:rPr>
        <w:t>4,125</w:t>
      </w:r>
      <w:r w:rsidRPr="00FD4252" w:rsidR="00235D71">
        <w:rPr>
          <w:rFonts w:asciiTheme="majorHAnsi" w:hAnsiTheme="majorHAnsi"/>
          <w:sz w:val="24"/>
        </w:rPr>
        <w:t xml:space="preserve"> hours</w:t>
      </w:r>
    </w:p>
    <w:p w:rsidR="00520B36" w:rsidP="00337EF1" w:rsidRDefault="00520B36" w14:paraId="5DCF5972" w14:textId="77777777">
      <w:pPr>
        <w:spacing w:after="0" w:line="240" w:lineRule="auto"/>
        <w:rPr>
          <w:rFonts w:asciiTheme="majorHAnsi" w:hAnsiTheme="majorHAnsi"/>
          <w:sz w:val="24"/>
        </w:rPr>
      </w:pPr>
    </w:p>
    <w:p w:rsidR="00105F45" w:rsidP="00337EF1" w:rsidRDefault="00235D71" w14:paraId="76A764EB"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235D71" w:rsidP="00235D71" w:rsidRDefault="00235D71" w14:paraId="464C34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FD4252" w:rsidR="00235D71" w:rsidP="00565F25" w:rsidRDefault="00632ADC" w14:paraId="74884874" w14:textId="387870C1">
      <w:pPr>
        <w:pStyle w:val="ListParagraph"/>
        <w:spacing w:after="0" w:line="240" w:lineRule="auto"/>
        <w:rPr>
          <w:rFonts w:asciiTheme="majorHAnsi" w:hAnsiTheme="majorHAnsi"/>
          <w:sz w:val="24"/>
        </w:rPr>
      </w:pPr>
      <w:r>
        <w:rPr>
          <w:rFonts w:asciiTheme="majorHAnsi" w:hAnsiTheme="majorHAnsi"/>
          <w:sz w:val="24"/>
        </w:rPr>
        <w:t>Exceptional Family Member Program Survey</w:t>
      </w:r>
      <w:r w:rsidRPr="00FD4252" w:rsidR="00565F25">
        <w:rPr>
          <w:rFonts w:asciiTheme="majorHAnsi" w:hAnsiTheme="majorHAnsi"/>
          <w:sz w:val="24"/>
        </w:rPr>
        <w:t xml:space="preserve"> </w:t>
      </w:r>
      <w:r w:rsidRPr="00FD4252" w:rsidR="00235D71">
        <w:rPr>
          <w:rFonts w:asciiTheme="majorHAnsi" w:hAnsiTheme="majorHAnsi"/>
          <w:sz w:val="24"/>
        </w:rPr>
        <w:t xml:space="preserve"> </w:t>
      </w:r>
    </w:p>
    <w:p w:rsidRPr="00FD4252" w:rsidR="00235D71" w:rsidP="00235D71" w:rsidRDefault="00235D71" w14:paraId="2B507E6E" w14:textId="5270F69A">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16,5</w:t>
      </w:r>
      <w:r w:rsidRPr="00FD4252" w:rsidR="00565F25">
        <w:rPr>
          <w:rFonts w:asciiTheme="majorHAnsi" w:hAnsiTheme="majorHAnsi"/>
          <w:sz w:val="24"/>
        </w:rPr>
        <w:t>00</w:t>
      </w:r>
    </w:p>
    <w:p w:rsidRPr="00FD4252" w:rsidR="00235D71" w:rsidP="00235D71" w:rsidRDefault="00D17CCF" w14:paraId="4A0F1834" w14:textId="62D0201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B078DD">
        <w:rPr>
          <w:rFonts w:asciiTheme="majorHAnsi" w:hAnsiTheme="majorHAnsi"/>
          <w:sz w:val="24"/>
        </w:rPr>
        <w:t>0.25</w:t>
      </w:r>
      <w:r w:rsidRPr="00FD4252" w:rsidR="00565F25">
        <w:rPr>
          <w:rFonts w:asciiTheme="majorHAnsi" w:hAnsiTheme="majorHAnsi"/>
          <w:sz w:val="24"/>
        </w:rPr>
        <w:t xml:space="preserve"> hours</w:t>
      </w:r>
    </w:p>
    <w:p w:rsidRPr="00FD4252" w:rsidR="00235D71" w:rsidP="00235D71" w:rsidRDefault="00235D71" w14:paraId="40205F5A" w14:textId="77777777">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Respondent Hourly Wage: </w:t>
      </w:r>
      <w:r w:rsidRPr="00FD4252" w:rsidR="0081283B">
        <w:rPr>
          <w:rFonts w:asciiTheme="majorHAnsi" w:hAnsiTheme="majorHAnsi"/>
          <w:sz w:val="24"/>
        </w:rPr>
        <w:t>$40</w:t>
      </w:r>
    </w:p>
    <w:p w:rsidRPr="00FD4252" w:rsidR="00235D71" w:rsidP="00235D71" w:rsidRDefault="00D17CCF" w14:paraId="34F6DF14" w14:textId="1CAD4C6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FD4252" w:rsidR="00565F25">
        <w:rPr>
          <w:rFonts w:asciiTheme="majorHAnsi" w:hAnsiTheme="majorHAnsi"/>
          <w:sz w:val="24"/>
        </w:rPr>
        <w:t>$</w:t>
      </w:r>
      <w:r w:rsidR="002E0314">
        <w:rPr>
          <w:rFonts w:asciiTheme="majorHAnsi" w:hAnsiTheme="majorHAnsi"/>
          <w:sz w:val="24"/>
        </w:rPr>
        <w:t>10</w:t>
      </w:r>
    </w:p>
    <w:p w:rsidRPr="00FD4252" w:rsidR="00235D71" w:rsidP="00235D71" w:rsidRDefault="00D17CCF" w14:paraId="7DD8E4DE" w14:textId="265A793C">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FD4252" w:rsidR="00235D71">
        <w:rPr>
          <w:rFonts w:asciiTheme="majorHAnsi" w:hAnsiTheme="majorHAnsi"/>
          <w:sz w:val="24"/>
        </w:rPr>
        <w:t xml:space="preserve">: </w:t>
      </w:r>
      <w:r w:rsidR="00B078DD">
        <w:rPr>
          <w:rFonts w:asciiTheme="majorHAnsi" w:hAnsiTheme="majorHAnsi"/>
          <w:sz w:val="24"/>
        </w:rPr>
        <w:t>$165</w:t>
      </w:r>
      <w:r w:rsidRPr="00FD4252" w:rsidR="00565F25">
        <w:rPr>
          <w:rFonts w:asciiTheme="majorHAnsi" w:hAnsiTheme="majorHAnsi"/>
          <w:sz w:val="24"/>
        </w:rPr>
        <w:t>,</w:t>
      </w:r>
      <w:r w:rsidRPr="00FD4252" w:rsidR="0081283B">
        <w:rPr>
          <w:rFonts w:asciiTheme="majorHAnsi" w:hAnsiTheme="majorHAnsi"/>
          <w:sz w:val="24"/>
        </w:rPr>
        <w:t>0</w:t>
      </w:r>
      <w:r w:rsidRPr="00FD4252" w:rsidR="00565F25">
        <w:rPr>
          <w:rFonts w:asciiTheme="majorHAnsi" w:hAnsiTheme="majorHAnsi"/>
          <w:sz w:val="24"/>
        </w:rPr>
        <w:t>00</w:t>
      </w:r>
    </w:p>
    <w:p w:rsidR="00B55E9F" w:rsidP="00B55E9F" w:rsidRDefault="00B55E9F" w14:paraId="04D11A5A" w14:textId="77777777">
      <w:pPr>
        <w:pStyle w:val="ListParagraph"/>
        <w:spacing w:after="0" w:line="240" w:lineRule="auto"/>
        <w:ind w:left="1440"/>
        <w:rPr>
          <w:rFonts w:asciiTheme="majorHAnsi" w:hAnsiTheme="majorHAnsi"/>
          <w:sz w:val="24"/>
        </w:rPr>
      </w:pPr>
    </w:p>
    <w:p w:rsidR="00235D71" w:rsidP="00235D71" w:rsidRDefault="00235D71" w14:paraId="64ECB2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FD4252" w:rsidR="00235D71" w:rsidP="00235D71" w:rsidRDefault="00235D71" w14:paraId="678327B8" w14:textId="4A0573F2">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T</w:t>
      </w:r>
      <w:r w:rsidR="00D17CCF">
        <w:rPr>
          <w:rFonts w:asciiTheme="majorHAnsi" w:hAnsiTheme="majorHAnsi"/>
          <w:sz w:val="24"/>
        </w:rPr>
        <w:t>otal Number of Annual Responses</w:t>
      </w:r>
      <w:r w:rsidRPr="00FD4252">
        <w:rPr>
          <w:rFonts w:asciiTheme="majorHAnsi" w:hAnsiTheme="majorHAnsi"/>
          <w:sz w:val="24"/>
        </w:rPr>
        <w:t xml:space="preserve">: </w:t>
      </w:r>
      <w:r w:rsidRPr="00FD4252" w:rsidR="00FD4252">
        <w:rPr>
          <w:rFonts w:asciiTheme="majorHAnsi" w:hAnsiTheme="majorHAnsi"/>
          <w:sz w:val="24"/>
        </w:rPr>
        <w:t>16,5</w:t>
      </w:r>
      <w:r w:rsidRPr="00FD4252" w:rsidR="002F0E9B">
        <w:rPr>
          <w:rFonts w:asciiTheme="majorHAnsi" w:hAnsiTheme="majorHAnsi"/>
          <w:sz w:val="24"/>
        </w:rPr>
        <w:t>00</w:t>
      </w:r>
    </w:p>
    <w:p w:rsidR="00235D71" w:rsidP="00235D71" w:rsidRDefault="00D17CCF" w14:paraId="2D97B5CE" w14:textId="37E638FC">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FD4252" w:rsidR="00235D71">
        <w:rPr>
          <w:rFonts w:asciiTheme="majorHAnsi" w:hAnsiTheme="majorHAnsi"/>
          <w:sz w:val="24"/>
        </w:rPr>
        <w:t xml:space="preserve">: </w:t>
      </w:r>
      <w:r w:rsidR="00B078DD">
        <w:rPr>
          <w:rFonts w:asciiTheme="majorHAnsi" w:hAnsiTheme="majorHAnsi"/>
          <w:sz w:val="24"/>
        </w:rPr>
        <w:t>$165</w:t>
      </w:r>
      <w:r w:rsidRPr="00FD4252" w:rsidR="002F0E9B">
        <w:rPr>
          <w:rFonts w:asciiTheme="majorHAnsi" w:hAnsiTheme="majorHAnsi"/>
          <w:sz w:val="24"/>
        </w:rPr>
        <w:t>,000</w:t>
      </w:r>
    </w:p>
    <w:p w:rsidR="00FD4252" w:rsidP="00FD4252" w:rsidRDefault="00FD4252" w14:paraId="66774554" w14:textId="77777777">
      <w:pPr>
        <w:pStyle w:val="ListParagraph"/>
        <w:spacing w:after="0" w:line="240" w:lineRule="auto"/>
        <w:rPr>
          <w:rFonts w:asciiTheme="majorHAnsi" w:hAnsiTheme="majorHAnsi"/>
          <w:i/>
          <w:sz w:val="24"/>
        </w:rPr>
      </w:pPr>
    </w:p>
    <w:p w:rsidRPr="00D9566E" w:rsidR="00FD4252" w:rsidP="00D9566E" w:rsidRDefault="00FD4252" w14:paraId="0B6F38D3" w14:textId="0F2DDF7C">
      <w:pPr>
        <w:pStyle w:val="ListParagraph"/>
        <w:spacing w:after="0" w:line="240" w:lineRule="auto"/>
        <w:rPr>
          <w:rFonts w:asciiTheme="majorHAnsi" w:hAnsiTheme="majorHAnsi"/>
          <w:sz w:val="24"/>
        </w:rPr>
      </w:pPr>
      <w:r w:rsidRPr="00FD4252">
        <w:rPr>
          <w:rFonts w:asciiTheme="majorHAnsi" w:hAnsiTheme="majorHAnsi"/>
          <w:i/>
          <w:sz w:val="24"/>
        </w:rPr>
        <w:t xml:space="preserve">Source for average national wage: </w:t>
      </w:r>
      <w:hyperlink w:history="1" r:id="rId7">
        <w:r w:rsidRPr="00FD4252">
          <w:rPr>
            <w:rStyle w:val="Hyperlink"/>
            <w:rFonts w:asciiTheme="majorHAnsi" w:hAnsiTheme="majorHAnsi"/>
            <w:sz w:val="24"/>
          </w:rPr>
          <w:t>http://www.dol.gov/dol/topic/wages/index.htm</w:t>
        </w:r>
      </w:hyperlink>
    </w:p>
    <w:p w:rsidR="00520B36" w:rsidP="006F2DF8" w:rsidRDefault="00520B36" w14:paraId="30267242" w14:textId="77777777">
      <w:pPr>
        <w:spacing w:after="0" w:line="240" w:lineRule="auto"/>
        <w:rPr>
          <w:rFonts w:asciiTheme="majorHAnsi" w:hAnsiTheme="majorHAnsi"/>
          <w:sz w:val="24"/>
        </w:rPr>
      </w:pPr>
    </w:p>
    <w:p w:rsidR="0019309D" w:rsidP="00337EF1" w:rsidRDefault="0019309D" w14:paraId="7510BFE7" w14:textId="423C5B3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260C2C" w:rsidP="0019309D" w:rsidRDefault="00260C2C" w14:paraId="2C556316" w14:textId="77777777">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19309D" w:rsidP="0019309D" w:rsidRDefault="0019309D" w14:paraId="62C6FE2F" w14:textId="77777777">
      <w:pPr>
        <w:spacing w:after="0" w:line="240" w:lineRule="auto"/>
        <w:rPr>
          <w:rFonts w:asciiTheme="majorHAnsi" w:hAnsiTheme="majorHAnsi"/>
          <w:sz w:val="24"/>
        </w:rPr>
      </w:pPr>
    </w:p>
    <w:p w:rsidR="00F25499" w:rsidP="0019309D" w:rsidRDefault="00F25499" w14:paraId="07124973" w14:textId="77777777">
      <w:pPr>
        <w:spacing w:after="0" w:line="240" w:lineRule="auto"/>
        <w:rPr>
          <w:rFonts w:asciiTheme="majorHAnsi" w:hAnsiTheme="majorHAnsi"/>
          <w:sz w:val="24"/>
        </w:rPr>
      </w:pPr>
      <w:r w:rsidRPr="00AA4AAC">
        <w:rPr>
          <w:rFonts w:asciiTheme="majorHAnsi" w:hAnsiTheme="majorHAnsi"/>
          <w:sz w:val="24"/>
        </w:rPr>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235D71" w:rsidP="0019309D" w:rsidRDefault="00235D71" w14:paraId="63988004" w14:textId="77777777">
      <w:pPr>
        <w:spacing w:after="0" w:line="240" w:lineRule="auto"/>
        <w:rPr>
          <w:rFonts w:asciiTheme="majorHAnsi" w:hAnsiTheme="majorHAnsi"/>
          <w:sz w:val="24"/>
        </w:rPr>
      </w:pPr>
    </w:p>
    <w:p w:rsidR="00235D71" w:rsidP="00722FDB" w:rsidRDefault="00235D71" w14:paraId="6C73FEF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FD4252" w:rsidR="00235D71" w:rsidP="00FE3E3B" w:rsidRDefault="00235D71" w14:paraId="17DB3371" w14:textId="0012AF44">
      <w:pPr>
        <w:pStyle w:val="ListParagraph"/>
        <w:numPr>
          <w:ilvl w:val="0"/>
          <w:numId w:val="18"/>
        </w:numPr>
        <w:spacing w:after="0" w:line="240" w:lineRule="auto"/>
        <w:rPr>
          <w:rFonts w:asciiTheme="majorHAnsi" w:hAnsiTheme="majorHAnsi"/>
          <w:sz w:val="24"/>
        </w:rPr>
      </w:pPr>
      <w:r>
        <w:rPr>
          <w:rFonts w:asciiTheme="majorHAnsi" w:hAnsiTheme="majorHAnsi"/>
          <w:sz w:val="24"/>
        </w:rPr>
        <w:lastRenderedPageBreak/>
        <w:t>Collection Instrument(s)</w:t>
      </w:r>
      <w:r w:rsidR="00FE3E3B">
        <w:rPr>
          <w:rFonts w:asciiTheme="majorHAnsi" w:hAnsiTheme="majorHAnsi"/>
          <w:sz w:val="24"/>
        </w:rPr>
        <w:t xml:space="preserve"> </w:t>
      </w:r>
      <w:r w:rsidR="000B68D1">
        <w:rPr>
          <w:rFonts w:asciiTheme="majorHAnsi" w:hAnsiTheme="majorHAnsi"/>
          <w:sz w:val="24"/>
        </w:rPr>
        <w:t>2022 EFMP Survey: Contractor</w:t>
      </w:r>
    </w:p>
    <w:p w:rsidRPr="00FD4252" w:rsidR="00235D71" w:rsidP="00235D71" w:rsidRDefault="00235D71" w14:paraId="4F512D46" w14:textId="61D914DC">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w:t>
      </w:r>
      <w:r w:rsidRPr="00FD4252" w:rsidR="00832A09">
        <w:rPr>
          <w:rFonts w:asciiTheme="majorHAnsi" w:hAnsiTheme="majorHAnsi"/>
          <w:sz w:val="24"/>
        </w:rPr>
        <w:t>,</w:t>
      </w:r>
      <w:r w:rsidRPr="00FD4252" w:rsidR="00FD4252">
        <w:rPr>
          <w:rFonts w:asciiTheme="majorHAnsi" w:hAnsiTheme="majorHAnsi"/>
          <w:sz w:val="24"/>
        </w:rPr>
        <w:t>5</w:t>
      </w:r>
      <w:r w:rsidRPr="00FD4252" w:rsidR="00FE3E3B">
        <w:rPr>
          <w:rFonts w:asciiTheme="majorHAnsi" w:hAnsiTheme="majorHAnsi"/>
          <w:sz w:val="24"/>
        </w:rPr>
        <w:t>00</w:t>
      </w:r>
    </w:p>
    <w:p w:rsidRPr="00FD4252" w:rsidR="00235D71" w:rsidP="00235D71" w:rsidRDefault="00235D71" w14:paraId="7842AB3F" w14:textId="0006E3DE">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sidR="001C4D77">
        <w:rPr>
          <w:rFonts w:asciiTheme="majorHAnsi" w:hAnsiTheme="majorHAnsi"/>
          <w:sz w:val="24"/>
        </w:rPr>
        <w:t>.25</w:t>
      </w:r>
      <w:r w:rsidRPr="00FD4252">
        <w:rPr>
          <w:rFonts w:asciiTheme="majorHAnsi" w:hAnsiTheme="majorHAnsi"/>
          <w:sz w:val="24"/>
        </w:rPr>
        <w:t xml:space="preserve"> hours</w:t>
      </w:r>
    </w:p>
    <w:p w:rsidRPr="00FD4252" w:rsidR="00235D71" w:rsidP="00235D71" w:rsidRDefault="00235D71" w14:paraId="30B08168" w14:textId="097327BA">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w:t>
      </w:r>
      <w:r w:rsidR="00D17CCF">
        <w:rPr>
          <w:rFonts w:asciiTheme="majorHAnsi" w:hAnsiTheme="majorHAnsi"/>
          <w:sz w:val="24"/>
        </w:rPr>
        <w:t xml:space="preserve"> Worker(s) Processing Responses</w:t>
      </w:r>
      <w:r w:rsidRPr="00FD4252">
        <w:rPr>
          <w:rFonts w:asciiTheme="majorHAnsi" w:hAnsiTheme="majorHAnsi"/>
          <w:sz w:val="24"/>
        </w:rPr>
        <w:t>: $</w:t>
      </w:r>
      <w:r w:rsidRPr="00FD4252" w:rsidR="00FE3E3B">
        <w:rPr>
          <w:rFonts w:asciiTheme="majorHAnsi" w:hAnsiTheme="majorHAnsi"/>
          <w:sz w:val="24"/>
        </w:rPr>
        <w:t>75.50</w:t>
      </w:r>
    </w:p>
    <w:p w:rsidRPr="00FD4252" w:rsidR="00235D71" w:rsidP="00235D71" w:rsidRDefault="00D17CCF" w14:paraId="7E612D72" w14:textId="0B546DA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FD4252" w:rsidR="00235D71">
        <w:rPr>
          <w:rFonts w:asciiTheme="majorHAnsi" w:hAnsiTheme="majorHAnsi"/>
          <w:sz w:val="24"/>
        </w:rPr>
        <w:t>: $</w:t>
      </w:r>
      <w:r w:rsidR="001C4D77">
        <w:rPr>
          <w:rFonts w:asciiTheme="majorHAnsi" w:hAnsiTheme="majorHAnsi"/>
          <w:sz w:val="24"/>
        </w:rPr>
        <w:t>18.88</w:t>
      </w:r>
    </w:p>
    <w:p w:rsidRPr="00FD4252" w:rsidR="00235D71" w:rsidP="00235D71" w:rsidRDefault="00D17CCF" w14:paraId="7119773B" w14:textId="2F112C61">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FD4252" w:rsidR="00235D71">
        <w:rPr>
          <w:rFonts w:asciiTheme="majorHAnsi" w:hAnsiTheme="majorHAnsi"/>
          <w:sz w:val="24"/>
        </w:rPr>
        <w:t>: $</w:t>
      </w:r>
      <w:r w:rsidR="001C4D77">
        <w:rPr>
          <w:rFonts w:asciiTheme="majorHAnsi" w:hAnsiTheme="majorHAnsi"/>
          <w:sz w:val="24"/>
        </w:rPr>
        <w:t>311,520</w:t>
      </w:r>
    </w:p>
    <w:p w:rsidR="00B55E9F" w:rsidP="00B55E9F" w:rsidRDefault="00B55E9F" w14:paraId="79000658" w14:textId="0E0CB50B">
      <w:pPr>
        <w:pStyle w:val="ListParagraph"/>
        <w:spacing w:after="0" w:line="240" w:lineRule="auto"/>
        <w:ind w:left="1440"/>
        <w:rPr>
          <w:rFonts w:asciiTheme="majorHAnsi" w:hAnsiTheme="majorHAnsi"/>
          <w:sz w:val="24"/>
        </w:rPr>
      </w:pPr>
    </w:p>
    <w:p w:rsidRPr="001C4D77" w:rsidR="001C4D77" w:rsidP="001C4D77" w:rsidRDefault="001C4D77" w14:paraId="25BC6C6D" w14:textId="5C9B53E7">
      <w:pPr>
        <w:pStyle w:val="ListParagraph"/>
        <w:numPr>
          <w:ilvl w:val="0"/>
          <w:numId w:val="28"/>
        </w:numPr>
        <w:spacing w:after="0" w:line="240" w:lineRule="auto"/>
        <w:rPr>
          <w:rFonts w:asciiTheme="majorHAnsi" w:hAnsiTheme="majorHAnsi"/>
          <w:sz w:val="24"/>
        </w:rPr>
      </w:pPr>
      <w:r w:rsidRPr="001C4D77">
        <w:rPr>
          <w:rFonts w:asciiTheme="majorHAnsi" w:hAnsiTheme="majorHAnsi"/>
          <w:sz w:val="24"/>
        </w:rPr>
        <w:t>Collection Instrument(s)</w:t>
      </w:r>
      <w:r>
        <w:rPr>
          <w:rFonts w:asciiTheme="majorHAnsi" w:hAnsiTheme="majorHAnsi"/>
          <w:sz w:val="24"/>
        </w:rPr>
        <w:t xml:space="preserve"> 2022 EFMP Survey: Government</w:t>
      </w:r>
      <w:r w:rsidRPr="001C4D77">
        <w:rPr>
          <w:rFonts w:asciiTheme="majorHAnsi" w:hAnsiTheme="majorHAnsi"/>
          <w:sz w:val="24"/>
        </w:rPr>
        <w:t xml:space="preserve"> </w:t>
      </w:r>
    </w:p>
    <w:p w:rsidRPr="00D9566E" w:rsidR="001C4D77" w:rsidP="001C4D77" w:rsidRDefault="001C4D77" w14:paraId="48986A03"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es: 16,500</w:t>
      </w:r>
    </w:p>
    <w:p w:rsidRPr="00D9566E" w:rsidR="001C4D77" w:rsidP="001C4D77" w:rsidRDefault="001C4D77" w14:paraId="1A27DBD2" w14:textId="6E07951A">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 xml:space="preserve">Processing Time per Response: </w:t>
      </w:r>
      <w:r>
        <w:rPr>
          <w:rFonts w:asciiTheme="majorHAnsi" w:hAnsiTheme="majorHAnsi"/>
          <w:sz w:val="24"/>
        </w:rPr>
        <w:t>.112</w:t>
      </w:r>
      <w:r w:rsidRPr="00D9566E">
        <w:rPr>
          <w:rFonts w:asciiTheme="majorHAnsi" w:hAnsiTheme="majorHAnsi"/>
          <w:sz w:val="24"/>
        </w:rPr>
        <w:t xml:space="preserve"> hours</w:t>
      </w:r>
    </w:p>
    <w:p w:rsidRPr="00D9566E" w:rsidR="001C4D77" w:rsidP="001C4D77" w:rsidRDefault="001C4D77" w14:paraId="0628BBE5" w14:textId="76AD01F9">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Hourly Wage of</w:t>
      </w:r>
      <w:r w:rsidR="00D17CCF">
        <w:rPr>
          <w:rFonts w:asciiTheme="majorHAnsi" w:hAnsiTheme="majorHAnsi"/>
          <w:sz w:val="24"/>
        </w:rPr>
        <w:t xml:space="preserve"> Worker(s) Processing Responses</w:t>
      </w:r>
      <w:r w:rsidRPr="00D9566E">
        <w:rPr>
          <w:rFonts w:asciiTheme="majorHAnsi" w:hAnsiTheme="majorHAnsi"/>
          <w:sz w:val="24"/>
        </w:rPr>
        <w:t>: $</w:t>
      </w:r>
      <w:r>
        <w:rPr>
          <w:rFonts w:asciiTheme="majorHAnsi" w:hAnsiTheme="majorHAnsi"/>
          <w:sz w:val="24"/>
        </w:rPr>
        <w:t>69.16</w:t>
      </w:r>
    </w:p>
    <w:p w:rsidRPr="00D9566E" w:rsidR="001C4D77" w:rsidP="001C4D77" w:rsidRDefault="00D17CCF" w14:paraId="63BCE0EF" w14:textId="6F72AA8E">
      <w:pPr>
        <w:pStyle w:val="ListParagraph"/>
        <w:numPr>
          <w:ilvl w:val="0"/>
          <w:numId w:val="26"/>
        </w:numPr>
        <w:spacing w:after="0" w:line="240" w:lineRule="auto"/>
        <w:rPr>
          <w:rFonts w:asciiTheme="majorHAnsi" w:hAnsiTheme="majorHAnsi"/>
          <w:sz w:val="24"/>
        </w:rPr>
      </w:pPr>
      <w:r>
        <w:rPr>
          <w:rFonts w:asciiTheme="majorHAnsi" w:hAnsiTheme="majorHAnsi"/>
          <w:sz w:val="24"/>
        </w:rPr>
        <w:t>Cost to Process Each Response</w:t>
      </w:r>
      <w:r w:rsidRPr="00D9566E" w:rsidR="001C4D77">
        <w:rPr>
          <w:rFonts w:asciiTheme="majorHAnsi" w:hAnsiTheme="majorHAnsi"/>
          <w:sz w:val="24"/>
        </w:rPr>
        <w:t>: $</w:t>
      </w:r>
      <w:r w:rsidR="001C4D77">
        <w:rPr>
          <w:rFonts w:asciiTheme="majorHAnsi" w:hAnsiTheme="majorHAnsi"/>
          <w:sz w:val="24"/>
        </w:rPr>
        <w:t>7.75</w:t>
      </w:r>
    </w:p>
    <w:p w:rsidRPr="00D9566E" w:rsidR="001C4D77" w:rsidP="001C4D77" w:rsidRDefault="00D17CCF" w14:paraId="600E191F" w14:textId="19038CC5">
      <w:pPr>
        <w:pStyle w:val="ListParagraph"/>
        <w:numPr>
          <w:ilvl w:val="0"/>
          <w:numId w:val="26"/>
        </w:numPr>
        <w:spacing w:after="0" w:line="240" w:lineRule="auto"/>
        <w:rPr>
          <w:rFonts w:asciiTheme="majorHAnsi" w:hAnsiTheme="majorHAnsi"/>
          <w:sz w:val="24"/>
        </w:rPr>
      </w:pPr>
      <w:r>
        <w:rPr>
          <w:rFonts w:asciiTheme="majorHAnsi" w:hAnsiTheme="majorHAnsi"/>
          <w:sz w:val="24"/>
        </w:rPr>
        <w:t>Total Cost to Process Responses</w:t>
      </w:r>
      <w:r w:rsidRPr="00D9566E" w:rsidR="001C4D77">
        <w:rPr>
          <w:rFonts w:asciiTheme="majorHAnsi" w:hAnsiTheme="majorHAnsi"/>
          <w:sz w:val="24"/>
        </w:rPr>
        <w:t>: $</w:t>
      </w:r>
      <w:r w:rsidR="001C4D77">
        <w:rPr>
          <w:rFonts w:asciiTheme="majorHAnsi" w:hAnsiTheme="majorHAnsi"/>
          <w:sz w:val="24"/>
        </w:rPr>
        <w:t>127,875</w:t>
      </w:r>
    </w:p>
    <w:p w:rsidRPr="00D9566E" w:rsidR="001C4D77" w:rsidP="001C4D77" w:rsidRDefault="001C4D77" w14:paraId="17E6B479" w14:textId="77777777">
      <w:pPr>
        <w:pStyle w:val="ListParagraph"/>
        <w:spacing w:after="0" w:line="240" w:lineRule="auto"/>
        <w:ind w:left="1440"/>
        <w:rPr>
          <w:rFonts w:asciiTheme="majorHAnsi" w:hAnsiTheme="majorHAnsi"/>
          <w:sz w:val="24"/>
        </w:rPr>
      </w:pPr>
    </w:p>
    <w:p w:rsidRPr="004A37A2" w:rsidR="001C4D77" w:rsidP="00B55E9F" w:rsidRDefault="001C4D77" w14:paraId="4039B0A0" w14:textId="77777777">
      <w:pPr>
        <w:pStyle w:val="ListParagraph"/>
        <w:spacing w:after="0" w:line="240" w:lineRule="auto"/>
        <w:ind w:left="1440"/>
        <w:rPr>
          <w:rFonts w:asciiTheme="majorHAnsi" w:hAnsiTheme="majorHAnsi"/>
          <w:sz w:val="24"/>
        </w:rPr>
      </w:pPr>
    </w:p>
    <w:p w:rsidRPr="004A37A2" w:rsidR="00235D71" w:rsidP="00235D71" w:rsidRDefault="00235D71" w14:paraId="11005E2D"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4A37A2" w:rsidP="00301C16" w:rsidRDefault="00235D71" w14:paraId="56298FBB" w14:textId="66E8C31E">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w:t>
      </w:r>
      <w:r w:rsidR="00D17CCF">
        <w:rPr>
          <w:rFonts w:asciiTheme="majorHAnsi" w:hAnsiTheme="majorHAnsi"/>
          <w:sz w:val="24"/>
        </w:rPr>
        <w:t>otal Number of Annual Responses</w:t>
      </w:r>
      <w:r w:rsidRPr="004A37A2">
        <w:rPr>
          <w:rFonts w:asciiTheme="majorHAnsi" w:hAnsiTheme="majorHAnsi"/>
          <w:sz w:val="24"/>
        </w:rPr>
        <w:t xml:space="preserve">: </w:t>
      </w:r>
      <w:r w:rsidR="00FD4252">
        <w:rPr>
          <w:rFonts w:asciiTheme="majorHAnsi" w:hAnsiTheme="majorHAnsi"/>
          <w:sz w:val="24"/>
        </w:rPr>
        <w:t>16,5</w:t>
      </w:r>
      <w:r w:rsidR="004A37A2">
        <w:rPr>
          <w:rFonts w:asciiTheme="majorHAnsi" w:hAnsiTheme="majorHAnsi"/>
          <w:sz w:val="24"/>
        </w:rPr>
        <w:t>00</w:t>
      </w:r>
    </w:p>
    <w:p w:rsidR="00B55E9F" w:rsidP="004D6648" w:rsidRDefault="00D17CCF" w14:paraId="137BD94B" w14:textId="2BCD0AEC">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4A37A2" w:rsidR="00235D71">
        <w:rPr>
          <w:rFonts w:asciiTheme="majorHAnsi" w:hAnsiTheme="majorHAnsi"/>
          <w:i/>
          <w:sz w:val="24"/>
        </w:rPr>
        <w:t xml:space="preserve">: </w:t>
      </w:r>
      <w:r w:rsidR="001C4D77">
        <w:rPr>
          <w:rFonts w:asciiTheme="majorHAnsi" w:hAnsiTheme="majorHAnsi"/>
          <w:sz w:val="24"/>
        </w:rPr>
        <w:t>$439,395</w:t>
      </w:r>
    </w:p>
    <w:p w:rsidR="00FE3E3B" w:rsidP="00B55E9F" w:rsidRDefault="00FE3E3B" w14:paraId="79E1F9F4" w14:textId="7BD430E2">
      <w:pPr>
        <w:spacing w:after="0" w:line="240" w:lineRule="auto"/>
        <w:rPr>
          <w:rFonts w:asciiTheme="majorHAnsi" w:hAnsiTheme="majorHAnsi"/>
          <w:sz w:val="24"/>
        </w:rPr>
      </w:pPr>
    </w:p>
    <w:p w:rsidRPr="00B55E9F" w:rsidR="00722FDB" w:rsidP="00B55E9F" w:rsidRDefault="00235D71" w14:paraId="6D3EF5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EB575F9" w14:textId="77777777">
      <w:pPr>
        <w:spacing w:after="0" w:line="240" w:lineRule="auto"/>
        <w:rPr>
          <w:rFonts w:asciiTheme="majorHAnsi" w:hAnsiTheme="majorHAnsi"/>
          <w:sz w:val="24"/>
        </w:rPr>
      </w:pPr>
    </w:p>
    <w:p w:rsidRPr="00235D71" w:rsidR="00235D71" w:rsidP="00235D71" w:rsidRDefault="00235D71" w14:paraId="527BA11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BE065DE" w14:textId="7521BC2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9566E">
        <w:rPr>
          <w:rFonts w:asciiTheme="majorHAnsi" w:hAnsiTheme="majorHAnsi"/>
          <w:sz w:val="24"/>
        </w:rPr>
        <w:t>0</w:t>
      </w:r>
    </w:p>
    <w:p w:rsidRPr="00235D71" w:rsidR="00235D71" w:rsidP="00235D71" w:rsidRDefault="00235D71" w14:paraId="1AB0E66B" w14:textId="62B7829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bookmarkStart w:name="_GoBack" w:id="0"/>
      <w:bookmarkEnd w:id="0"/>
      <w:r w:rsidR="00491390">
        <w:rPr>
          <w:rFonts w:asciiTheme="majorHAnsi" w:hAnsiTheme="majorHAnsi"/>
          <w:sz w:val="24"/>
        </w:rPr>
        <w:t>0</w:t>
      </w:r>
    </w:p>
    <w:p w:rsidRPr="00235D71" w:rsidR="00235D71" w:rsidP="00235D71" w:rsidRDefault="00235D71" w14:paraId="0F845896" w14:textId="25F3B45A">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D17CCF">
        <w:rPr>
          <w:rFonts w:asciiTheme="majorHAnsi" w:hAnsiTheme="majorHAnsi"/>
          <w:sz w:val="24"/>
        </w:rPr>
        <w:t>0</w:t>
      </w:r>
    </w:p>
    <w:p w:rsidRPr="00235D71" w:rsidR="00235D71" w:rsidP="00235D71" w:rsidRDefault="00235D71" w14:paraId="6347316E" w14:textId="2E5C4C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566E">
        <w:rPr>
          <w:rFonts w:asciiTheme="majorHAnsi" w:hAnsiTheme="majorHAnsi"/>
          <w:sz w:val="24"/>
        </w:rPr>
        <w:t>0</w:t>
      </w:r>
    </w:p>
    <w:p w:rsidRPr="00235D71" w:rsidR="00235D71" w:rsidP="00235D71" w:rsidRDefault="00235D71" w14:paraId="3D4038FB" w14:textId="24066F9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17CCF">
        <w:rPr>
          <w:rFonts w:asciiTheme="majorHAnsi" w:hAnsiTheme="majorHAnsi"/>
          <w:sz w:val="24"/>
        </w:rPr>
        <w:t>0</w:t>
      </w:r>
    </w:p>
    <w:p w:rsidRPr="00D9566E" w:rsidR="00235D71" w:rsidP="00235D71" w:rsidRDefault="00235D71" w14:paraId="63D6BDDD" w14:textId="3FFA4FC8">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00491390">
        <w:rPr>
          <w:rFonts w:asciiTheme="majorHAnsi" w:hAnsiTheme="majorHAnsi"/>
          <w:sz w:val="24"/>
        </w:rPr>
        <w:t>$0</w:t>
      </w:r>
    </w:p>
    <w:p w:rsidRPr="00235D71" w:rsidR="00B55E9F" w:rsidP="00B55E9F" w:rsidRDefault="00B55E9F" w14:paraId="403EA878" w14:textId="77777777">
      <w:pPr>
        <w:pStyle w:val="ListParagraph"/>
        <w:spacing w:after="0" w:line="240" w:lineRule="auto"/>
        <w:ind w:left="1440"/>
        <w:rPr>
          <w:rFonts w:asciiTheme="majorHAnsi" w:hAnsiTheme="majorHAnsi"/>
          <w:i/>
          <w:sz w:val="24"/>
        </w:rPr>
      </w:pPr>
    </w:p>
    <w:p w:rsidRPr="00B55E9F" w:rsidR="00235D71" w:rsidP="00B55E9F" w:rsidRDefault="00B55E9F" w14:paraId="3ED1CDA0" w14:textId="21A603E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w:t>
      </w:r>
      <w:r w:rsidR="00D17CCF">
        <w:rPr>
          <w:rFonts w:asciiTheme="majorHAnsi" w:hAnsiTheme="majorHAnsi"/>
          <w:sz w:val="24"/>
        </w:rPr>
        <w:t xml:space="preserve">nal and Maintenance Cost: </w:t>
      </w:r>
      <w:r>
        <w:rPr>
          <w:rFonts w:asciiTheme="majorHAnsi" w:hAnsiTheme="majorHAnsi"/>
          <w:sz w:val="24"/>
        </w:rPr>
        <w:t xml:space="preserve"> </w:t>
      </w:r>
      <w:r w:rsidRPr="00D9566E">
        <w:rPr>
          <w:rFonts w:asciiTheme="majorHAnsi" w:hAnsiTheme="majorHAnsi"/>
          <w:sz w:val="24"/>
        </w:rPr>
        <w:t>$</w:t>
      </w:r>
      <w:r w:rsidR="00491390">
        <w:rPr>
          <w:rFonts w:asciiTheme="majorHAnsi" w:hAnsiTheme="majorHAnsi"/>
          <w:sz w:val="24"/>
        </w:rPr>
        <w:t>0</w:t>
      </w:r>
    </w:p>
    <w:p w:rsidR="00B55E9F" w:rsidP="00B55E9F" w:rsidRDefault="00B55E9F" w14:paraId="11CA3849" w14:textId="77777777">
      <w:pPr>
        <w:spacing w:after="0" w:line="240" w:lineRule="auto"/>
        <w:rPr>
          <w:rFonts w:asciiTheme="majorHAnsi" w:hAnsiTheme="majorHAnsi"/>
          <w:i/>
          <w:sz w:val="24"/>
        </w:rPr>
      </w:pPr>
    </w:p>
    <w:p w:rsidR="00B55E9F" w:rsidP="00B55E9F" w:rsidRDefault="00B55E9F" w14:paraId="15DE15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3DC2BFD" w14:textId="77777777">
      <w:pPr>
        <w:spacing w:after="0" w:line="240" w:lineRule="auto"/>
        <w:rPr>
          <w:rFonts w:asciiTheme="majorHAnsi" w:hAnsiTheme="majorHAnsi"/>
          <w:sz w:val="24"/>
        </w:rPr>
      </w:pPr>
    </w:p>
    <w:p w:rsidRPr="00D9566E" w:rsidR="00486235" w:rsidP="00B55E9F" w:rsidRDefault="00B55E9F" w14:paraId="30903C76" w14:textId="021944DB">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1C4D77">
        <w:rPr>
          <w:rFonts w:asciiTheme="majorHAnsi" w:hAnsiTheme="majorHAnsi"/>
          <w:sz w:val="24"/>
        </w:rPr>
        <w:t>439,395</w:t>
      </w:r>
    </w:p>
    <w:p w:rsidRPr="00D9566E" w:rsidR="00B55E9F" w:rsidP="00B55E9F" w:rsidRDefault="00B55E9F" w14:paraId="286C5382" w14:textId="77777777">
      <w:pPr>
        <w:pStyle w:val="ListParagraph"/>
        <w:spacing w:after="0" w:line="240" w:lineRule="auto"/>
        <w:rPr>
          <w:rFonts w:asciiTheme="majorHAnsi" w:hAnsiTheme="majorHAnsi"/>
          <w:sz w:val="24"/>
        </w:rPr>
      </w:pPr>
    </w:p>
    <w:p w:rsidRPr="00D9566E" w:rsidR="00B55E9F" w:rsidP="00B55E9F" w:rsidRDefault="00B55E9F" w14:paraId="5ECC777E" w14:textId="50E0F325">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491390">
        <w:rPr>
          <w:rFonts w:asciiTheme="majorHAnsi" w:hAnsiTheme="majorHAnsi"/>
          <w:sz w:val="24"/>
        </w:rPr>
        <w:t>0</w:t>
      </w:r>
    </w:p>
    <w:p w:rsidRPr="00D9566E" w:rsidR="00B55E9F" w:rsidP="00B55E9F" w:rsidRDefault="00B55E9F" w14:paraId="651111BC" w14:textId="77777777">
      <w:pPr>
        <w:spacing w:after="0" w:line="240" w:lineRule="auto"/>
        <w:rPr>
          <w:rFonts w:asciiTheme="majorHAnsi" w:hAnsiTheme="majorHAnsi"/>
          <w:sz w:val="24"/>
        </w:rPr>
      </w:pPr>
    </w:p>
    <w:p w:rsidRPr="00D9566E" w:rsidR="00486235" w:rsidP="003C5776" w:rsidRDefault="00B55E9F" w14:paraId="5AE247E4" w14:textId="38D25D37">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w:t>
      </w:r>
      <w:r w:rsidR="00D17CCF">
        <w:rPr>
          <w:rFonts w:asciiTheme="majorHAnsi" w:hAnsiTheme="majorHAnsi"/>
          <w:sz w:val="24"/>
        </w:rPr>
        <w:t xml:space="preserve"> Cost to the Federal Government</w:t>
      </w:r>
      <w:r w:rsidRPr="00D9566E">
        <w:rPr>
          <w:rFonts w:asciiTheme="majorHAnsi" w:hAnsiTheme="majorHAnsi"/>
          <w:sz w:val="24"/>
        </w:rPr>
        <w:t>: $</w:t>
      </w:r>
      <w:r w:rsidR="003B3CA3">
        <w:rPr>
          <w:rFonts w:asciiTheme="majorHAnsi" w:hAnsiTheme="majorHAnsi"/>
          <w:sz w:val="24"/>
        </w:rPr>
        <w:t>439,395</w:t>
      </w:r>
    </w:p>
    <w:p w:rsidR="00D9566E" w:rsidP="00486235" w:rsidRDefault="00D9566E" w14:paraId="4337AB4F" w14:textId="77777777">
      <w:pPr>
        <w:spacing w:after="0" w:line="240" w:lineRule="auto"/>
        <w:rPr>
          <w:rFonts w:asciiTheme="majorHAnsi" w:hAnsiTheme="majorHAnsi"/>
          <w:sz w:val="24"/>
          <w:highlight w:val="magenta"/>
        </w:rPr>
      </w:pPr>
    </w:p>
    <w:p w:rsidR="00DA2B37" w:rsidP="00486235" w:rsidRDefault="00DA2B37" w14:paraId="78196172" w14:textId="432E04A8">
      <w:pPr>
        <w:spacing w:after="0" w:line="240" w:lineRule="auto"/>
        <w:rPr>
          <w:rFonts w:asciiTheme="majorHAnsi" w:hAnsiTheme="majorHAnsi"/>
          <w:sz w:val="24"/>
          <w:u w:val="single"/>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Reasons for Change in Burden</w:t>
      </w:r>
      <w:r w:rsidRPr="00D9566E" w:rsidR="0085688C">
        <w:rPr>
          <w:rFonts w:asciiTheme="majorHAnsi" w:hAnsiTheme="majorHAnsi"/>
          <w:sz w:val="24"/>
          <w:u w:val="single"/>
        </w:rPr>
        <w:t xml:space="preserve"> </w:t>
      </w:r>
    </w:p>
    <w:p w:rsidRPr="007B50D8" w:rsidR="007B50D8" w:rsidP="00486235" w:rsidRDefault="007B50D8" w14:paraId="291C5D57" w14:textId="473FC177">
      <w:pPr>
        <w:spacing w:after="0" w:line="240" w:lineRule="auto"/>
        <w:rPr>
          <w:rFonts w:asciiTheme="majorHAnsi" w:hAnsiTheme="majorHAnsi"/>
          <w:sz w:val="24"/>
        </w:rPr>
      </w:pPr>
      <w:r w:rsidRPr="007B50D8">
        <w:rPr>
          <w:rFonts w:asciiTheme="majorHAnsi" w:hAnsiTheme="majorHAnsi"/>
          <w:sz w:val="24"/>
        </w:rPr>
        <w:t>This is a new collection with a new associated burden.</w:t>
      </w:r>
    </w:p>
    <w:p w:rsidRPr="007B50D8" w:rsidR="007B50D8" w:rsidP="00486235" w:rsidRDefault="007B50D8" w14:paraId="73EDD1C3" w14:textId="77777777">
      <w:pPr>
        <w:spacing w:after="0" w:line="240" w:lineRule="auto"/>
        <w:rPr>
          <w:rFonts w:asciiTheme="majorHAnsi" w:hAnsiTheme="majorHAnsi"/>
          <w:sz w:val="24"/>
          <w:u w:val="single"/>
        </w:rPr>
      </w:pPr>
    </w:p>
    <w:p w:rsidR="00DA2B37" w:rsidP="00486235" w:rsidRDefault="005C3A95" w14:paraId="00BC47FB" w14:textId="6F5B6C7D">
      <w:pPr>
        <w:spacing w:after="0" w:line="240" w:lineRule="auto"/>
        <w:rPr>
          <w:rFonts w:asciiTheme="majorHAnsi" w:hAnsiTheme="majorHAnsi"/>
          <w:sz w:val="24"/>
        </w:rPr>
      </w:pPr>
      <w:r w:rsidRPr="00832A09">
        <w:rPr>
          <w:rFonts w:asciiTheme="majorHAnsi" w:hAnsiTheme="majorHAnsi"/>
          <w:sz w:val="24"/>
        </w:rPr>
        <w:t xml:space="preserve">16. </w:t>
      </w:r>
      <w:r w:rsidRPr="00832A09">
        <w:rPr>
          <w:rFonts w:asciiTheme="majorHAnsi" w:hAnsiTheme="majorHAnsi"/>
          <w:sz w:val="24"/>
        </w:rPr>
        <w:tab/>
      </w:r>
      <w:r w:rsidRPr="00832A09">
        <w:rPr>
          <w:rFonts w:asciiTheme="majorHAnsi" w:hAnsiTheme="majorHAnsi"/>
          <w:sz w:val="24"/>
          <w:u w:val="single"/>
        </w:rPr>
        <w:t>Publication of Results</w:t>
      </w:r>
      <w:r w:rsidRPr="00832A09">
        <w:rPr>
          <w:rFonts w:asciiTheme="majorHAnsi" w:hAnsiTheme="majorHAnsi"/>
          <w:sz w:val="24"/>
        </w:rPr>
        <w:t xml:space="preserve"> </w:t>
      </w:r>
    </w:p>
    <w:p w:rsidRPr="006A6256" w:rsidR="00C62D17" w:rsidP="006A6256" w:rsidRDefault="002C65DC" w14:paraId="63C188B4" w14:textId="0CCCC4DA">
      <w:pPr>
        <w:spacing w:after="0" w:line="240" w:lineRule="auto"/>
        <w:rPr>
          <w:rFonts w:asciiTheme="majorHAnsi" w:hAnsiTheme="majorHAnsi"/>
          <w:sz w:val="24"/>
        </w:rPr>
      </w:pPr>
      <w:r w:rsidRPr="006A6256">
        <w:rPr>
          <w:rFonts w:asciiTheme="majorHAnsi" w:hAnsiTheme="majorHAnsi"/>
          <w:sz w:val="24"/>
        </w:rPr>
        <w:t>The 2022 Exceptional Family Member Program Survey</w:t>
      </w:r>
      <w:r w:rsidRPr="006A6256" w:rsidR="002572D0">
        <w:rPr>
          <w:rFonts w:asciiTheme="majorHAnsi" w:hAnsiTheme="majorHAnsi"/>
          <w:sz w:val="24"/>
        </w:rPr>
        <w:t xml:space="preserve"> will field in the summer for approximately</w:t>
      </w:r>
      <w:r w:rsidR="006A6256">
        <w:rPr>
          <w:rFonts w:asciiTheme="majorHAnsi" w:hAnsiTheme="majorHAnsi"/>
          <w:sz w:val="24"/>
        </w:rPr>
        <w:t xml:space="preserve"> </w:t>
      </w:r>
      <w:r w:rsidRPr="006A6256" w:rsidR="006D15DD">
        <w:rPr>
          <w:rFonts w:asciiTheme="majorHAnsi" w:hAnsiTheme="majorHAnsi"/>
          <w:sz w:val="24"/>
        </w:rPr>
        <w:t xml:space="preserve">10 weeks. Data analysis and reporting will occur from the time the survey is </w:t>
      </w:r>
      <w:r w:rsidRPr="006A6256" w:rsidR="006D15DD">
        <w:rPr>
          <w:rFonts w:asciiTheme="majorHAnsi" w:hAnsiTheme="majorHAnsi"/>
          <w:sz w:val="24"/>
        </w:rPr>
        <w:lastRenderedPageBreak/>
        <w:t xml:space="preserve">closed through a year later. After the survey quality assurance review is completed, tabulation volumes, briefings, and reports are created.  </w:t>
      </w:r>
    </w:p>
    <w:p w:rsidR="00B55E9F" w:rsidP="00486235" w:rsidRDefault="00B55E9F" w14:paraId="12A651C9" w14:textId="77777777">
      <w:pPr>
        <w:spacing w:after="0" w:line="240" w:lineRule="auto"/>
        <w:rPr>
          <w:rFonts w:asciiTheme="majorHAnsi" w:hAnsiTheme="majorHAnsi"/>
          <w:i/>
          <w:sz w:val="24"/>
        </w:rPr>
      </w:pPr>
    </w:p>
    <w:p w:rsidR="007B50D8" w:rsidP="00486235" w:rsidRDefault="005C3A95" w14:paraId="59B0D154"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631BDA" w14:paraId="4C4CFDAD" w14:textId="436375F3">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40ACB395" w14:textId="77777777">
      <w:pPr>
        <w:spacing w:after="0" w:line="240" w:lineRule="auto"/>
        <w:rPr>
          <w:rFonts w:asciiTheme="majorHAnsi" w:hAnsiTheme="majorHAnsi"/>
          <w:sz w:val="24"/>
        </w:rPr>
      </w:pPr>
    </w:p>
    <w:p w:rsidRPr="0085688C" w:rsidR="00C62D17" w:rsidP="00486235" w:rsidRDefault="00C62D17" w14:paraId="3C723DE3" w14:textId="6631B539">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B46475" w:rsidP="00B55E9F" w:rsidRDefault="00B46475" w14:paraId="398106D8" w14:textId="77777777">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sectPr w:rsidRPr="00C62D17" w:rsidR="00B46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41543" w14:textId="77777777" w:rsidR="004A6933" w:rsidRDefault="004A6933" w:rsidP="00FB569C">
      <w:pPr>
        <w:spacing w:after="0" w:line="240" w:lineRule="auto"/>
      </w:pPr>
      <w:r>
        <w:separator/>
      </w:r>
    </w:p>
  </w:endnote>
  <w:endnote w:type="continuationSeparator" w:id="0">
    <w:p w14:paraId="54784381" w14:textId="77777777" w:rsidR="004A6933" w:rsidRDefault="004A693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7629" w14:textId="77777777" w:rsidR="004A6933" w:rsidRDefault="004A6933" w:rsidP="00FB569C">
      <w:pPr>
        <w:spacing w:after="0" w:line="240" w:lineRule="auto"/>
      </w:pPr>
      <w:r>
        <w:separator/>
      </w:r>
    </w:p>
  </w:footnote>
  <w:footnote w:type="continuationSeparator" w:id="0">
    <w:p w14:paraId="1461F53D" w14:textId="77777777" w:rsidR="004A6933" w:rsidRDefault="004A693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E3C32"/>
    <w:multiLevelType w:val="hybridMultilevel"/>
    <w:tmpl w:val="F880E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67A67DA"/>
    <w:multiLevelType w:val="hybridMultilevel"/>
    <w:tmpl w:val="A9E4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4EFEC5B6"/>
    <w:lvl w:ilvl="0" w:tplc="0409000F">
      <w:start w:val="1"/>
      <w:numFmt w:val="decimal"/>
      <w:lvlText w:val="%1."/>
      <w:lvlJc w:val="left"/>
      <w:pPr>
        <w:ind w:left="720" w:hanging="360"/>
      </w:pPr>
      <w:rPr>
        <w:rFonts w:hint="default"/>
      </w:rPr>
    </w:lvl>
    <w:lvl w:ilvl="1" w:tplc="BFBC4B8A">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E33E2"/>
    <w:multiLevelType w:val="hybridMultilevel"/>
    <w:tmpl w:val="BB765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209D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5"/>
  </w:num>
  <w:num w:numId="14">
    <w:abstractNumId w:val="27"/>
  </w:num>
  <w:num w:numId="15">
    <w:abstractNumId w:val="10"/>
  </w:num>
  <w:num w:numId="16">
    <w:abstractNumId w:val="9"/>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4"/>
  </w:num>
  <w:num w:numId="24">
    <w:abstractNumId w:val="23"/>
  </w:num>
  <w:num w:numId="25">
    <w:abstractNumId w:val="12"/>
  </w:num>
  <w:num w:numId="26">
    <w:abstractNumId w:val="26"/>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3B87"/>
    <w:rsid w:val="000A0608"/>
    <w:rsid w:val="000A63F3"/>
    <w:rsid w:val="000B0E70"/>
    <w:rsid w:val="000B4E01"/>
    <w:rsid w:val="000B68D1"/>
    <w:rsid w:val="000C35A6"/>
    <w:rsid w:val="000C655A"/>
    <w:rsid w:val="000D5835"/>
    <w:rsid w:val="000F0F9B"/>
    <w:rsid w:val="000F2587"/>
    <w:rsid w:val="00105F45"/>
    <w:rsid w:val="00127B46"/>
    <w:rsid w:val="00150229"/>
    <w:rsid w:val="0017171C"/>
    <w:rsid w:val="00192154"/>
    <w:rsid w:val="0019309D"/>
    <w:rsid w:val="001C49EC"/>
    <w:rsid w:val="001C4D77"/>
    <w:rsid w:val="001D6856"/>
    <w:rsid w:val="001E17F1"/>
    <w:rsid w:val="001F526C"/>
    <w:rsid w:val="00200261"/>
    <w:rsid w:val="00203BC2"/>
    <w:rsid w:val="00211832"/>
    <w:rsid w:val="002173AC"/>
    <w:rsid w:val="00222D1B"/>
    <w:rsid w:val="00235D71"/>
    <w:rsid w:val="002401F0"/>
    <w:rsid w:val="0024335E"/>
    <w:rsid w:val="00254DCF"/>
    <w:rsid w:val="002567F9"/>
    <w:rsid w:val="002572D0"/>
    <w:rsid w:val="00260C2C"/>
    <w:rsid w:val="0027743E"/>
    <w:rsid w:val="00294E92"/>
    <w:rsid w:val="002961F9"/>
    <w:rsid w:val="002C083A"/>
    <w:rsid w:val="002C65DC"/>
    <w:rsid w:val="002D7713"/>
    <w:rsid w:val="002E0314"/>
    <w:rsid w:val="002F0E9B"/>
    <w:rsid w:val="003132E7"/>
    <w:rsid w:val="00331D7E"/>
    <w:rsid w:val="00337EF1"/>
    <w:rsid w:val="00340D9B"/>
    <w:rsid w:val="00394A8A"/>
    <w:rsid w:val="003B3CA3"/>
    <w:rsid w:val="003C0540"/>
    <w:rsid w:val="003D7037"/>
    <w:rsid w:val="00420AE9"/>
    <w:rsid w:val="00480AFF"/>
    <w:rsid w:val="00486235"/>
    <w:rsid w:val="00486DB8"/>
    <w:rsid w:val="00490797"/>
    <w:rsid w:val="00491390"/>
    <w:rsid w:val="004A37A2"/>
    <w:rsid w:val="004A6933"/>
    <w:rsid w:val="004C74D6"/>
    <w:rsid w:val="004E0DBC"/>
    <w:rsid w:val="004F4F5D"/>
    <w:rsid w:val="00502FF3"/>
    <w:rsid w:val="00510F0C"/>
    <w:rsid w:val="00510FE6"/>
    <w:rsid w:val="00520B36"/>
    <w:rsid w:val="005240F0"/>
    <w:rsid w:val="0056315F"/>
    <w:rsid w:val="00565F02"/>
    <w:rsid w:val="00565F25"/>
    <w:rsid w:val="00571698"/>
    <w:rsid w:val="00576EDB"/>
    <w:rsid w:val="00594B6B"/>
    <w:rsid w:val="00596BBA"/>
    <w:rsid w:val="005C3770"/>
    <w:rsid w:val="005C3A95"/>
    <w:rsid w:val="005C7428"/>
    <w:rsid w:val="005D5C81"/>
    <w:rsid w:val="005E5680"/>
    <w:rsid w:val="00631BDA"/>
    <w:rsid w:val="00632ADC"/>
    <w:rsid w:val="00642741"/>
    <w:rsid w:val="0065530D"/>
    <w:rsid w:val="00680474"/>
    <w:rsid w:val="00694AAA"/>
    <w:rsid w:val="006A13FA"/>
    <w:rsid w:val="006A6256"/>
    <w:rsid w:val="006B103F"/>
    <w:rsid w:val="006D15DD"/>
    <w:rsid w:val="006E563D"/>
    <w:rsid w:val="006F2DF8"/>
    <w:rsid w:val="006F446C"/>
    <w:rsid w:val="00722FDB"/>
    <w:rsid w:val="00763CF2"/>
    <w:rsid w:val="0077034D"/>
    <w:rsid w:val="0077261C"/>
    <w:rsid w:val="0079385A"/>
    <w:rsid w:val="007970C7"/>
    <w:rsid w:val="007B50D8"/>
    <w:rsid w:val="0081283B"/>
    <w:rsid w:val="00813026"/>
    <w:rsid w:val="00831B2B"/>
    <w:rsid w:val="00832A09"/>
    <w:rsid w:val="00843A80"/>
    <w:rsid w:val="008476FC"/>
    <w:rsid w:val="0085688C"/>
    <w:rsid w:val="008635C4"/>
    <w:rsid w:val="008A06EF"/>
    <w:rsid w:val="008C5ECC"/>
    <w:rsid w:val="008C6AC8"/>
    <w:rsid w:val="008D1294"/>
    <w:rsid w:val="008E3029"/>
    <w:rsid w:val="00966A6E"/>
    <w:rsid w:val="0098628F"/>
    <w:rsid w:val="00994F2B"/>
    <w:rsid w:val="00996894"/>
    <w:rsid w:val="009A6246"/>
    <w:rsid w:val="009E563B"/>
    <w:rsid w:val="009F2544"/>
    <w:rsid w:val="009F5400"/>
    <w:rsid w:val="00A33F3C"/>
    <w:rsid w:val="00A50A0F"/>
    <w:rsid w:val="00A76F7E"/>
    <w:rsid w:val="00A77157"/>
    <w:rsid w:val="00AA2406"/>
    <w:rsid w:val="00AA4AAC"/>
    <w:rsid w:val="00AA7E9C"/>
    <w:rsid w:val="00AC24EE"/>
    <w:rsid w:val="00B078DD"/>
    <w:rsid w:val="00B46475"/>
    <w:rsid w:val="00B52F4E"/>
    <w:rsid w:val="00B55E9F"/>
    <w:rsid w:val="00B903BE"/>
    <w:rsid w:val="00B9330D"/>
    <w:rsid w:val="00B933B0"/>
    <w:rsid w:val="00BD4854"/>
    <w:rsid w:val="00BD7755"/>
    <w:rsid w:val="00BF2B6C"/>
    <w:rsid w:val="00BF7324"/>
    <w:rsid w:val="00C220AB"/>
    <w:rsid w:val="00C3021F"/>
    <w:rsid w:val="00C33684"/>
    <w:rsid w:val="00C517F1"/>
    <w:rsid w:val="00C62D17"/>
    <w:rsid w:val="00C808F4"/>
    <w:rsid w:val="00CA15B1"/>
    <w:rsid w:val="00CC24D5"/>
    <w:rsid w:val="00CC2835"/>
    <w:rsid w:val="00D17CCF"/>
    <w:rsid w:val="00D21AA6"/>
    <w:rsid w:val="00D35E54"/>
    <w:rsid w:val="00D462F7"/>
    <w:rsid w:val="00D61D99"/>
    <w:rsid w:val="00D734A2"/>
    <w:rsid w:val="00D9566E"/>
    <w:rsid w:val="00DA2B37"/>
    <w:rsid w:val="00E00DE2"/>
    <w:rsid w:val="00E2583A"/>
    <w:rsid w:val="00E5409A"/>
    <w:rsid w:val="00E64566"/>
    <w:rsid w:val="00E65D41"/>
    <w:rsid w:val="00E95FFB"/>
    <w:rsid w:val="00EA6C04"/>
    <w:rsid w:val="00ED3C2B"/>
    <w:rsid w:val="00EF5340"/>
    <w:rsid w:val="00F25499"/>
    <w:rsid w:val="00F4177B"/>
    <w:rsid w:val="00F766A9"/>
    <w:rsid w:val="00F76F48"/>
    <w:rsid w:val="00F86C35"/>
    <w:rsid w:val="00F97482"/>
    <w:rsid w:val="00FA6D8C"/>
    <w:rsid w:val="00FB569C"/>
    <w:rsid w:val="00FD4252"/>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semiHidden/>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semiHidden/>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6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2022-05-23T18:38:00Z</dcterms:created>
  <dcterms:modified xsi:type="dcterms:W3CDTF">2022-05-23T18:38:00Z</dcterms:modified>
</cp:coreProperties>
</file>