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266783" w:rsidRDefault="00EA6C04" w14:paraId="1424108B" w14:textId="15154DE2">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301BA0" w14:paraId="469B5546" w14:textId="77777777">
      <w:pPr>
        <w:jc w:val="center"/>
        <w:rPr>
          <w:rFonts w:asciiTheme="majorHAnsi" w:hAnsiTheme="majorHAnsi"/>
          <w:sz w:val="24"/>
        </w:rPr>
      </w:pPr>
      <w:r w:rsidRPr="00301BA0">
        <w:rPr>
          <w:rFonts w:asciiTheme="majorHAnsi" w:hAnsiTheme="majorHAnsi"/>
          <w:sz w:val="24"/>
        </w:rPr>
        <w:t>Statement of Personal Injury: Possible Third Party Liability</w:t>
      </w:r>
      <w:r w:rsidRPr="00301BA0" w:rsidR="00EA6C04">
        <w:rPr>
          <w:rFonts w:asciiTheme="majorHAnsi" w:hAnsiTheme="majorHAnsi"/>
          <w:sz w:val="24"/>
        </w:rPr>
        <w:t xml:space="preserve"> – </w:t>
      </w:r>
      <w:r w:rsidRPr="00301BA0">
        <w:rPr>
          <w:rFonts w:asciiTheme="majorHAnsi" w:hAnsiTheme="majorHAnsi"/>
          <w:sz w:val="24"/>
        </w:rPr>
        <w:t>0720-0003</w:t>
      </w:r>
    </w:p>
    <w:p w:rsidR="00340D9B" w:rsidP="006E563D" w:rsidRDefault="00340D9B" w14:paraId="4B70342A" w14:textId="0297D00E">
      <w:pPr>
        <w:spacing w:after="0" w:line="240" w:lineRule="auto"/>
        <w:rPr>
          <w:rFonts w:asciiTheme="majorHAnsi" w:hAnsiTheme="majorHAnsi"/>
          <w:sz w:val="24"/>
        </w:rPr>
      </w:pPr>
    </w:p>
    <w:p w:rsidRPr="007D3253" w:rsidR="005C7428" w:rsidP="007D3253" w:rsidRDefault="005C7428" w14:paraId="2A8E06B3" w14:textId="77777777">
      <w:pPr>
        <w:pStyle w:val="ListParagraph"/>
        <w:numPr>
          <w:ilvl w:val="0"/>
          <w:numId w:val="25"/>
        </w:numPr>
        <w:spacing w:after="0" w:line="240" w:lineRule="auto"/>
        <w:rPr>
          <w:rFonts w:asciiTheme="majorHAnsi" w:hAnsiTheme="majorHAnsi"/>
          <w:sz w:val="24"/>
        </w:rPr>
      </w:pPr>
      <w:r w:rsidRPr="007D3253">
        <w:rPr>
          <w:rFonts w:asciiTheme="majorHAnsi" w:hAnsiTheme="majorHAnsi"/>
          <w:sz w:val="24"/>
          <w:u w:val="single"/>
        </w:rPr>
        <w:t xml:space="preserve">Need for the Information </w:t>
      </w:r>
      <w:r w:rsidRPr="007D3253" w:rsidR="0085688C">
        <w:rPr>
          <w:rFonts w:asciiTheme="majorHAnsi" w:hAnsiTheme="majorHAnsi"/>
          <w:sz w:val="24"/>
          <w:u w:val="single"/>
        </w:rPr>
        <w:t>Collection</w:t>
      </w:r>
      <w:r w:rsidR="00F10CA2">
        <w:rPr>
          <w:rFonts w:asciiTheme="majorHAnsi" w:hAnsiTheme="majorHAnsi"/>
          <w:sz w:val="24"/>
        </w:rPr>
        <w:t xml:space="preserve"> </w:t>
      </w:r>
    </w:p>
    <w:p w:rsidR="007D3253" w:rsidP="007D3253" w:rsidRDefault="007D3253" w14:paraId="25A3D9E5" w14:textId="77777777">
      <w:pPr>
        <w:spacing w:after="0" w:line="240" w:lineRule="auto"/>
        <w:rPr>
          <w:rFonts w:asciiTheme="majorHAnsi" w:hAnsiTheme="majorHAnsi"/>
          <w:sz w:val="24"/>
        </w:rPr>
      </w:pPr>
      <w:r w:rsidRPr="00994B7F">
        <w:rPr>
          <w:rFonts w:asciiTheme="majorHAnsi" w:hAnsiTheme="majorHAnsi"/>
          <w:sz w:val="24"/>
        </w:rPr>
        <w:t>The Federal Medical Care Recovery Act, 42 U.S.C. 2651-2653 provides for recovery of the reasonable value of medical care provided by the United States to a person who is injured or suffers a disease under circumstances creating tort liability in some third person.</w:t>
      </w:r>
      <w:r>
        <w:rPr>
          <w:rFonts w:asciiTheme="majorHAnsi" w:hAnsiTheme="majorHAnsi"/>
          <w:sz w:val="24"/>
        </w:rPr>
        <w:t xml:space="preserve"> </w:t>
      </w:r>
      <w:r w:rsidR="00301BA0">
        <w:rPr>
          <w:rFonts w:asciiTheme="majorHAnsi" w:hAnsiTheme="majorHAnsi"/>
          <w:sz w:val="24"/>
        </w:rPr>
        <w:t>The</w:t>
      </w:r>
      <w:r w:rsidRPr="00994B7F" w:rsidR="00301BA0">
        <w:rPr>
          <w:rFonts w:asciiTheme="majorHAnsi" w:hAnsiTheme="majorHAnsi"/>
          <w:sz w:val="24"/>
        </w:rPr>
        <w:t xml:space="preserve"> DD</w:t>
      </w:r>
      <w:r w:rsidRPr="00994B7F">
        <w:rPr>
          <w:rFonts w:asciiTheme="majorHAnsi" w:hAnsiTheme="majorHAnsi"/>
          <w:sz w:val="24"/>
        </w:rPr>
        <w:t xml:space="preserve"> Form 2527</w:t>
      </w:r>
      <w:r>
        <w:rPr>
          <w:rFonts w:asciiTheme="majorHAnsi" w:hAnsiTheme="majorHAnsi"/>
          <w:sz w:val="24"/>
        </w:rPr>
        <w:t>, “Statement of Personal Injury: Possible Third Party Liability,”</w:t>
      </w:r>
      <w:r w:rsidRPr="00994B7F">
        <w:rPr>
          <w:rFonts w:asciiTheme="majorHAnsi" w:hAnsiTheme="majorHAnsi"/>
          <w:sz w:val="24"/>
        </w:rPr>
        <w:t xml:space="preserve"> is required for investigating and asserting claims in favor of the </w:t>
      </w:r>
      <w:r w:rsidR="00301BA0">
        <w:rPr>
          <w:rFonts w:asciiTheme="majorHAnsi" w:hAnsiTheme="majorHAnsi"/>
          <w:sz w:val="24"/>
        </w:rPr>
        <w:t>U.S.</w:t>
      </w:r>
      <w:r w:rsidRPr="00994B7F">
        <w:rPr>
          <w:rFonts w:asciiTheme="majorHAnsi" w:hAnsiTheme="majorHAnsi"/>
          <w:sz w:val="24"/>
        </w:rPr>
        <w:t xml:space="preserve"> arising out of such incidents.</w:t>
      </w:r>
    </w:p>
    <w:p w:rsidRPr="00994B7F" w:rsidR="007D3253" w:rsidP="007D3253" w:rsidRDefault="007D3253" w14:paraId="19EAEA01" w14:textId="77777777">
      <w:pPr>
        <w:spacing w:after="0" w:line="240" w:lineRule="auto"/>
        <w:rPr>
          <w:rFonts w:asciiTheme="majorHAnsi" w:hAnsiTheme="majorHAnsi"/>
          <w:sz w:val="24"/>
        </w:rPr>
      </w:pPr>
    </w:p>
    <w:p w:rsidR="007D3253" w:rsidP="007D3253" w:rsidRDefault="007D3253" w14:paraId="641FEA99" w14:textId="77777777">
      <w:pPr>
        <w:spacing w:after="0" w:line="240" w:lineRule="auto"/>
        <w:rPr>
          <w:rFonts w:asciiTheme="majorHAnsi" w:hAnsiTheme="majorHAnsi"/>
          <w:sz w:val="24"/>
        </w:rPr>
      </w:pPr>
      <w:r w:rsidRPr="00994B7F">
        <w:rPr>
          <w:rFonts w:asciiTheme="majorHAnsi" w:hAnsiTheme="majorHAnsi"/>
          <w:sz w:val="24"/>
        </w:rPr>
        <w:t>When a claim for TRICARE benefits is identified as involving possible third party liability and the information is not submitted with the claim the TRICARE contractors request that the injured party (or a d</w:t>
      </w:r>
      <w:r w:rsidR="00301BA0">
        <w:rPr>
          <w:rFonts w:asciiTheme="majorHAnsi" w:hAnsiTheme="majorHAnsi"/>
          <w:sz w:val="24"/>
        </w:rPr>
        <w:t>esignee) complete DD Form 2527.</w:t>
      </w:r>
      <w:r w:rsidRPr="00994B7F">
        <w:rPr>
          <w:rFonts w:asciiTheme="majorHAnsi" w:hAnsiTheme="majorHAnsi"/>
          <w:sz w:val="24"/>
        </w:rPr>
        <w:t xml:space="preserve"> To protect the interests of the Government the contractor suspends claims processing until the requested third party liab</w:t>
      </w:r>
      <w:r w:rsidR="00301BA0">
        <w:rPr>
          <w:rFonts w:asciiTheme="majorHAnsi" w:hAnsiTheme="majorHAnsi"/>
          <w:sz w:val="24"/>
        </w:rPr>
        <w:t xml:space="preserve">ility information is received. </w:t>
      </w:r>
      <w:r w:rsidRPr="00994B7F">
        <w:rPr>
          <w:rFonts w:asciiTheme="majorHAnsi" w:hAnsiTheme="majorHAnsi"/>
          <w:sz w:val="24"/>
        </w:rPr>
        <w:t>The contractor conducts a preliminary evaluation based upon the collection of information and refers the case to a designated appropriate legal offi</w:t>
      </w:r>
      <w:r w:rsidR="00301BA0">
        <w:rPr>
          <w:rFonts w:asciiTheme="majorHAnsi" w:hAnsiTheme="majorHAnsi"/>
          <w:sz w:val="24"/>
        </w:rPr>
        <w:t xml:space="preserve">cer of the Uniformed Services. </w:t>
      </w:r>
      <w:r w:rsidRPr="00994B7F">
        <w:rPr>
          <w:rFonts w:asciiTheme="majorHAnsi" w:hAnsiTheme="majorHAnsi"/>
          <w:sz w:val="24"/>
        </w:rPr>
        <w:t>The responsible Uniformed Services legal officer uses the information as a basis for asserting and se</w:t>
      </w:r>
      <w:r w:rsidR="00301BA0">
        <w:rPr>
          <w:rFonts w:asciiTheme="majorHAnsi" w:hAnsiTheme="majorHAnsi"/>
          <w:sz w:val="24"/>
        </w:rPr>
        <w:t xml:space="preserve">ttling the Government’s claim. </w:t>
      </w:r>
      <w:r w:rsidRPr="00994B7F">
        <w:rPr>
          <w:rFonts w:asciiTheme="majorHAnsi" w:hAnsiTheme="majorHAnsi"/>
          <w:sz w:val="24"/>
        </w:rPr>
        <w:t>When appropriate</w:t>
      </w:r>
      <w:r w:rsidR="00301BA0">
        <w:rPr>
          <w:rFonts w:asciiTheme="majorHAnsi" w:hAnsiTheme="majorHAnsi"/>
          <w:sz w:val="24"/>
        </w:rPr>
        <w:t>,</w:t>
      </w:r>
      <w:r w:rsidRPr="00994B7F">
        <w:rPr>
          <w:rFonts w:asciiTheme="majorHAnsi" w:hAnsiTheme="majorHAnsi"/>
          <w:sz w:val="24"/>
        </w:rPr>
        <w:t xml:space="preserve"> the information is forwarded to the Department of Justice </w:t>
      </w:r>
      <w:r w:rsidR="00301BA0">
        <w:rPr>
          <w:rFonts w:asciiTheme="majorHAnsi" w:hAnsiTheme="majorHAnsi"/>
          <w:sz w:val="24"/>
        </w:rPr>
        <w:t xml:space="preserve">(DOJ) </w:t>
      </w:r>
      <w:r w:rsidRPr="00994B7F">
        <w:rPr>
          <w:rFonts w:asciiTheme="majorHAnsi" w:hAnsiTheme="majorHAnsi"/>
          <w:sz w:val="24"/>
        </w:rPr>
        <w:t>as the basis for litigation.</w:t>
      </w:r>
    </w:p>
    <w:p w:rsidR="00510F0C" w:rsidP="006E563D" w:rsidRDefault="00510F0C" w14:paraId="3777DF4D" w14:textId="77777777">
      <w:pPr>
        <w:spacing w:after="0" w:line="240" w:lineRule="auto"/>
        <w:rPr>
          <w:rFonts w:asciiTheme="majorHAnsi" w:hAnsiTheme="majorHAnsi"/>
          <w:sz w:val="24"/>
        </w:rPr>
      </w:pPr>
    </w:p>
    <w:p w:rsidRPr="0085688C" w:rsidR="005C7428" w:rsidP="006E563D" w:rsidRDefault="00510F0C" w14:paraId="0CBE602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BB3056">
        <w:rPr>
          <w:rFonts w:asciiTheme="majorHAnsi" w:hAnsiTheme="majorHAnsi"/>
          <w:sz w:val="24"/>
        </w:rPr>
        <w:t xml:space="preserve"> </w:t>
      </w:r>
    </w:p>
    <w:p w:rsidR="007D3253" w:rsidP="007D3253" w:rsidRDefault="007D3253" w14:paraId="7E7B36BE" w14:textId="77777777">
      <w:pPr>
        <w:spacing w:after="0" w:line="240" w:lineRule="auto"/>
        <w:rPr>
          <w:rFonts w:asciiTheme="majorHAnsi" w:hAnsiTheme="majorHAnsi"/>
          <w:sz w:val="24"/>
        </w:rPr>
      </w:pPr>
      <w:r>
        <w:rPr>
          <w:rFonts w:asciiTheme="majorHAnsi" w:hAnsiTheme="majorHAnsi"/>
          <w:sz w:val="24"/>
        </w:rPr>
        <w:t>Respondents to this collection are TRICARE beneficiaries. Beneficiaries complete the DD-2527 on the occasion of submitting a claim which involves possible third party liability. Beneficiaries submit the completed DD-2527 to their regional TRICARE contractor. The regional TRICARE contractor (ManageCare, HealthNet, Humana or Wisconsin Physician) use</w:t>
      </w:r>
      <w:r w:rsidR="00301BA0">
        <w:rPr>
          <w:rFonts w:asciiTheme="majorHAnsi" w:hAnsiTheme="majorHAnsi"/>
          <w:sz w:val="24"/>
        </w:rPr>
        <w:t>s</w:t>
      </w:r>
      <w:r>
        <w:rPr>
          <w:rFonts w:asciiTheme="majorHAnsi" w:hAnsiTheme="majorHAnsi"/>
          <w:sz w:val="24"/>
        </w:rPr>
        <w:t xml:space="preserve"> the information supplied by the completed DD-2527 to conduct a preliminary evaluation and appropriately refer cases to a legal officer of the Uniformed Services. </w:t>
      </w:r>
    </w:p>
    <w:p w:rsidR="007D3253" w:rsidP="007D3253" w:rsidRDefault="007D3253" w14:paraId="57F005EB" w14:textId="77777777">
      <w:pPr>
        <w:spacing w:after="0" w:line="240" w:lineRule="auto"/>
        <w:rPr>
          <w:rFonts w:asciiTheme="majorHAnsi" w:hAnsiTheme="majorHAnsi"/>
          <w:sz w:val="24"/>
        </w:rPr>
      </w:pPr>
    </w:p>
    <w:p w:rsidR="007D3253" w:rsidP="007D3253" w:rsidRDefault="007D3253" w14:paraId="2E1FDB9E" w14:textId="77777777">
      <w:pPr>
        <w:spacing w:after="0" w:line="240" w:lineRule="auto"/>
        <w:rPr>
          <w:rFonts w:asciiTheme="majorHAnsi" w:hAnsiTheme="majorHAnsi"/>
          <w:sz w:val="24"/>
        </w:rPr>
      </w:pPr>
      <w:r>
        <w:rPr>
          <w:rFonts w:asciiTheme="majorHAnsi" w:hAnsiTheme="majorHAnsi"/>
          <w:sz w:val="24"/>
        </w:rPr>
        <w:t>Respondents access the DD-2527 in three ways: (1) the TRICARE regional contractor will mail a copy of the DD-2527 to the respondent’s home address, (2) respondents may also download a copy of the DD-2527 from the regional contractor’s website or (3) respondents may download and print a copy of the DD-2527 from the Department of Defense’s (DoD) Forms Management Program website (</w:t>
      </w:r>
      <w:r w:rsidRPr="009D5DC8">
        <w:rPr>
          <w:rFonts w:asciiTheme="majorHAnsi" w:hAnsiTheme="majorHAnsi"/>
          <w:sz w:val="24"/>
        </w:rPr>
        <w:t>http://www.esd.whs.mil/Directives/forms/</w:t>
      </w:r>
      <w:r>
        <w:rPr>
          <w:rFonts w:asciiTheme="majorHAnsi" w:hAnsiTheme="majorHAnsi"/>
          <w:sz w:val="24"/>
        </w:rPr>
        <w:t xml:space="preserve">). Respondents may either type in their responses onto the fillable PDF version of the DD-2527 and print it, or print the form and complete it by hand. </w:t>
      </w:r>
      <w:r w:rsidRPr="00075A41">
        <w:rPr>
          <w:rFonts w:asciiTheme="majorHAnsi" w:hAnsiTheme="majorHAnsi"/>
          <w:sz w:val="24"/>
        </w:rPr>
        <w:t xml:space="preserve">No </w:t>
      </w:r>
      <w:r>
        <w:rPr>
          <w:rFonts w:asciiTheme="majorHAnsi" w:hAnsiTheme="majorHAnsi"/>
          <w:sz w:val="24"/>
        </w:rPr>
        <w:t xml:space="preserve">associated </w:t>
      </w:r>
      <w:r w:rsidRPr="00075A41">
        <w:rPr>
          <w:rFonts w:asciiTheme="majorHAnsi" w:hAnsiTheme="majorHAnsi"/>
          <w:sz w:val="24"/>
        </w:rPr>
        <w:t>invitations or communications are sent to respondents.</w:t>
      </w:r>
      <w:r>
        <w:rPr>
          <w:rFonts w:asciiTheme="majorHAnsi" w:hAnsiTheme="majorHAnsi"/>
          <w:sz w:val="24"/>
        </w:rPr>
        <w:t xml:space="preserve"> Respondents complete the DD-2527 and submit it to their regional contractor by mail. Once received by the regional contractor, the DD-2527 is reviewed and a determination is made to evaluate if the claim should go forward. The regional contractor will refer claims cases to the Military Claims Office, as appropriate, to be reviewed by a</w:t>
      </w:r>
      <w:r w:rsidRPr="00075A41">
        <w:rPr>
          <w:rFonts w:asciiTheme="majorHAnsi" w:hAnsiTheme="majorHAnsi"/>
          <w:sz w:val="24"/>
        </w:rPr>
        <w:t xml:space="preserve"> Uniformed Services legal officer</w:t>
      </w:r>
      <w:r>
        <w:rPr>
          <w:rFonts w:asciiTheme="majorHAnsi" w:hAnsiTheme="majorHAnsi"/>
          <w:sz w:val="24"/>
        </w:rPr>
        <w:t xml:space="preserve">. </w:t>
      </w:r>
      <w:r w:rsidRPr="00075A41">
        <w:rPr>
          <w:rFonts w:asciiTheme="majorHAnsi" w:hAnsiTheme="majorHAnsi"/>
          <w:sz w:val="24"/>
        </w:rPr>
        <w:t>The legal officer uses this information as a basis to assert and settle the U.S. government’s claim. In some instances, this i</w:t>
      </w:r>
      <w:r w:rsidR="00301BA0">
        <w:rPr>
          <w:rFonts w:asciiTheme="majorHAnsi" w:hAnsiTheme="majorHAnsi"/>
          <w:sz w:val="24"/>
        </w:rPr>
        <w:t>nformation is forwarded to the DOJ</w:t>
      </w:r>
      <w:r w:rsidRPr="00075A41">
        <w:rPr>
          <w:rFonts w:asciiTheme="majorHAnsi" w:hAnsiTheme="majorHAnsi"/>
          <w:sz w:val="24"/>
        </w:rPr>
        <w:t xml:space="preserve"> as the basis for litigation.</w:t>
      </w:r>
      <w:r>
        <w:rPr>
          <w:rFonts w:asciiTheme="majorHAnsi" w:hAnsiTheme="majorHAnsi"/>
          <w:sz w:val="24"/>
        </w:rPr>
        <w:t xml:space="preserve"> The successful collection of this information allows the TRICARE regional contractors to effectively process claims </w:t>
      </w:r>
      <w:r>
        <w:rPr>
          <w:rFonts w:asciiTheme="majorHAnsi" w:hAnsiTheme="majorHAnsi"/>
          <w:sz w:val="24"/>
        </w:rPr>
        <w:lastRenderedPageBreak/>
        <w:t>identified as involving possible third party liability and helps protect the interests of the U.S. government.</w:t>
      </w:r>
    </w:p>
    <w:p w:rsidRPr="00C07477" w:rsidR="00C07477" w:rsidP="00C07477" w:rsidRDefault="00C07477" w14:paraId="17390EAC" w14:textId="77777777">
      <w:pPr>
        <w:spacing w:after="0" w:line="240" w:lineRule="auto"/>
        <w:rPr>
          <w:rFonts w:asciiTheme="majorHAnsi" w:hAnsiTheme="majorHAnsi"/>
          <w:i/>
          <w:sz w:val="24"/>
        </w:rPr>
      </w:pPr>
    </w:p>
    <w:p w:rsidR="005C7428" w:rsidP="006E563D" w:rsidRDefault="005C7428" w14:paraId="02F4A0E6" w14:textId="77777777">
      <w:pPr>
        <w:spacing w:after="0" w:line="240" w:lineRule="auto"/>
        <w:rPr>
          <w:rFonts w:asciiTheme="majorHAnsi" w:hAnsiTheme="majorHAnsi"/>
          <w:i/>
          <w:sz w:val="24"/>
        </w:rPr>
      </w:pPr>
    </w:p>
    <w:p w:rsidRPr="0085688C" w:rsidR="005C7428" w:rsidP="006E563D" w:rsidRDefault="005C7428" w14:paraId="7DCD44CF"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30D33" w:rsidP="007D3253" w:rsidRDefault="00830D33" w14:paraId="46D5AE50" w14:textId="77777777">
      <w:pPr>
        <w:spacing w:after="0" w:line="240" w:lineRule="auto"/>
        <w:rPr>
          <w:rFonts w:asciiTheme="majorHAnsi" w:hAnsiTheme="majorHAnsi"/>
          <w:sz w:val="24"/>
        </w:rPr>
      </w:pPr>
    </w:p>
    <w:p w:rsidR="007D3253" w:rsidP="007D3253" w:rsidRDefault="007D3253" w14:paraId="0E8D203D" w14:textId="77777777">
      <w:pPr>
        <w:spacing w:after="0" w:line="240" w:lineRule="auto"/>
        <w:rPr>
          <w:rFonts w:asciiTheme="majorHAnsi" w:hAnsiTheme="majorHAnsi"/>
          <w:sz w:val="24"/>
        </w:rPr>
      </w:pPr>
      <w:r>
        <w:rPr>
          <w:rFonts w:asciiTheme="majorHAnsi" w:hAnsiTheme="majorHAnsi"/>
          <w:sz w:val="24"/>
        </w:rPr>
        <w:t>0% of responses are collected electronically. At this time there are no information technology options to allow respondents to electronically submit the DD-2527 to their regional TRICARE contractor. However, fillable PDF versions of the DD-2527 are made available to respondents via the regional contractor’s and DoD Forms Management Program’s websites.</w:t>
      </w:r>
    </w:p>
    <w:p w:rsidR="008635C4" w:rsidP="006E563D" w:rsidRDefault="005C7428" w14:paraId="571A6A39"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2B69F10A"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30D33" w:rsidP="007D3253" w:rsidRDefault="00830D33" w14:paraId="1A50C86E" w14:textId="77777777">
      <w:pPr>
        <w:spacing w:after="0" w:line="240" w:lineRule="auto"/>
        <w:rPr>
          <w:rFonts w:asciiTheme="majorHAnsi" w:hAnsiTheme="majorHAnsi"/>
          <w:sz w:val="24"/>
        </w:rPr>
      </w:pPr>
    </w:p>
    <w:p w:rsidR="007D3253" w:rsidP="007D3253" w:rsidRDefault="007D3253" w14:paraId="2825D57E" w14:textId="77777777">
      <w:pPr>
        <w:spacing w:after="0" w:line="240" w:lineRule="auto"/>
        <w:rPr>
          <w:rFonts w:asciiTheme="majorHAnsi" w:hAnsiTheme="majorHAnsi"/>
          <w:i/>
          <w:sz w:val="24"/>
        </w:rPr>
      </w:pPr>
      <w:r w:rsidRPr="00A4325E">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rsidRDefault="00CA15B1" w14:paraId="4E7BF8B9" w14:textId="77777777">
      <w:pPr>
        <w:spacing w:after="0" w:line="240" w:lineRule="auto"/>
        <w:rPr>
          <w:rFonts w:asciiTheme="majorHAnsi" w:hAnsiTheme="majorHAnsi"/>
          <w:i/>
          <w:sz w:val="24"/>
        </w:rPr>
      </w:pPr>
    </w:p>
    <w:p w:rsidR="00CA15B1" w:rsidP="006E563D" w:rsidRDefault="00CA15B1" w14:paraId="0501A2A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830D33" w:rsidP="007D3253" w:rsidRDefault="00830D33" w14:paraId="2AC9CB84" w14:textId="77777777">
      <w:pPr>
        <w:spacing w:after="0" w:line="240" w:lineRule="auto"/>
        <w:rPr>
          <w:rFonts w:asciiTheme="majorHAnsi" w:hAnsiTheme="majorHAnsi"/>
          <w:sz w:val="24"/>
        </w:rPr>
      </w:pPr>
    </w:p>
    <w:p w:rsidR="007D3253" w:rsidP="007D3253" w:rsidRDefault="007D3253" w14:paraId="1A91618B" w14:textId="77777777">
      <w:pPr>
        <w:spacing w:after="0" w:line="240" w:lineRule="auto"/>
        <w:rPr>
          <w:rFonts w:asciiTheme="majorHAnsi" w:hAnsiTheme="majorHAnsi"/>
          <w:i/>
          <w:sz w:val="24"/>
        </w:rPr>
      </w:pPr>
      <w:r w:rsidRPr="00A4325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657DC20" w14:textId="77777777">
      <w:pPr>
        <w:spacing w:after="0" w:line="240" w:lineRule="auto"/>
        <w:rPr>
          <w:rFonts w:asciiTheme="majorHAnsi" w:hAnsiTheme="majorHAnsi"/>
          <w:i/>
          <w:sz w:val="24"/>
        </w:rPr>
      </w:pPr>
    </w:p>
    <w:p w:rsidRPr="0085688C" w:rsidR="002567F9" w:rsidP="006E563D" w:rsidRDefault="002567F9" w14:paraId="03A48E2C"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830D33" w:rsidP="007D3253" w:rsidRDefault="00830D33" w14:paraId="5AEED997" w14:textId="77777777">
      <w:pPr>
        <w:spacing w:after="0" w:line="240" w:lineRule="auto"/>
        <w:rPr>
          <w:rFonts w:asciiTheme="majorHAnsi" w:hAnsiTheme="majorHAnsi"/>
          <w:sz w:val="24"/>
        </w:rPr>
      </w:pPr>
    </w:p>
    <w:p w:rsidR="007D3253" w:rsidP="007D3253" w:rsidRDefault="007D3253" w14:paraId="181E6B1F" w14:textId="77777777">
      <w:pPr>
        <w:spacing w:after="0" w:line="240" w:lineRule="auto"/>
        <w:rPr>
          <w:rFonts w:asciiTheme="majorHAnsi" w:hAnsiTheme="majorHAnsi"/>
          <w:sz w:val="24"/>
        </w:rPr>
      </w:pPr>
      <w:r>
        <w:rPr>
          <w:rFonts w:asciiTheme="majorHAnsi" w:hAnsiTheme="majorHAnsi"/>
          <w:sz w:val="24"/>
        </w:rPr>
        <w:t>This information is collected upon occasion, as required, of a TRICARE beneficiary’s accidental injury that may involve third party liability. Should this information be collected less frequently, TRICARE regional contractors will be unable to process beneficiary claims which would adversely affect the interests of the respondents and the U.S. government.</w:t>
      </w:r>
    </w:p>
    <w:p w:rsidR="001017A0" w:rsidP="006E563D" w:rsidRDefault="001017A0" w14:paraId="62004200" w14:textId="77777777">
      <w:pPr>
        <w:spacing w:after="0" w:line="240" w:lineRule="auto"/>
        <w:rPr>
          <w:rFonts w:asciiTheme="majorHAnsi" w:hAnsiTheme="majorHAnsi"/>
          <w:i/>
          <w:sz w:val="24"/>
        </w:rPr>
      </w:pPr>
    </w:p>
    <w:p w:rsidR="00F86C35" w:rsidP="006E563D" w:rsidRDefault="00F86C35" w14:paraId="3EF0ED9D"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7D3253" w:rsidP="007D3253" w:rsidRDefault="007D3253" w14:paraId="3BD8844A" w14:textId="77777777">
      <w:pPr>
        <w:pStyle w:val="NormalWeb"/>
        <w:spacing w:line="288" w:lineRule="atLeast"/>
        <w:rPr>
          <w:rFonts w:asciiTheme="majorHAnsi" w:hAnsiTheme="majorHAnsi" w:eastAsiaTheme="minorHAnsi" w:cstheme="minorBidi"/>
          <w:i/>
          <w:szCs w:val="22"/>
        </w:rPr>
      </w:pPr>
      <w:r w:rsidRPr="00A4325E">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7C57E61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3221C8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C83BDB" w:rsidR="00200261" w:rsidP="00200261" w:rsidRDefault="00200261" w14:paraId="5EAE2928" w14:textId="77777777">
      <w:pPr>
        <w:pStyle w:val="NormalWeb"/>
        <w:spacing w:line="288" w:lineRule="atLeast"/>
        <w:rPr>
          <w:rFonts w:asciiTheme="majorHAnsi" w:hAnsiTheme="majorHAnsi" w:eastAsiaTheme="minorHAnsi" w:cstheme="minorBidi"/>
          <w:szCs w:val="22"/>
        </w:rPr>
      </w:pPr>
      <w:r w:rsidRPr="00301BA0">
        <w:rPr>
          <w:rFonts w:asciiTheme="majorHAnsi" w:hAnsiTheme="majorHAnsi" w:eastAsiaTheme="minorHAnsi" w:cstheme="minorBidi"/>
          <w:szCs w:val="22"/>
        </w:rPr>
        <w:t xml:space="preserve">A 60-Day Federal Register Notice </w:t>
      </w:r>
      <w:r w:rsidRPr="00301BA0" w:rsidR="00502FF3">
        <w:rPr>
          <w:rFonts w:asciiTheme="majorHAnsi" w:hAnsiTheme="majorHAnsi" w:eastAsiaTheme="minorHAnsi" w:cstheme="minorBidi"/>
          <w:szCs w:val="22"/>
        </w:rPr>
        <w:t xml:space="preserve">(FRN) </w:t>
      </w:r>
      <w:r w:rsidRPr="00301BA0">
        <w:rPr>
          <w:rFonts w:asciiTheme="majorHAnsi" w:hAnsiTheme="majorHAnsi" w:eastAsiaTheme="minorHAnsi" w:cstheme="minorBidi"/>
          <w:szCs w:val="22"/>
        </w:rPr>
        <w:t xml:space="preserve">for the collection published on </w:t>
      </w:r>
      <w:r w:rsidRPr="00301BA0" w:rsidR="00301BA0">
        <w:rPr>
          <w:rFonts w:asciiTheme="majorHAnsi" w:hAnsiTheme="majorHAnsi" w:eastAsiaTheme="minorHAnsi" w:cstheme="minorBidi"/>
          <w:szCs w:val="22"/>
        </w:rPr>
        <w:t xml:space="preserve">Friday, February </w:t>
      </w:r>
      <w:r w:rsidRPr="00C83BDB" w:rsidR="00301BA0">
        <w:rPr>
          <w:rFonts w:asciiTheme="majorHAnsi" w:hAnsiTheme="majorHAnsi" w:eastAsiaTheme="minorHAnsi" w:cstheme="minorBidi"/>
          <w:szCs w:val="22"/>
        </w:rPr>
        <w:t>11, 2022</w:t>
      </w:r>
      <w:r w:rsidRPr="00C83BDB">
        <w:rPr>
          <w:rFonts w:asciiTheme="majorHAnsi" w:hAnsiTheme="majorHAnsi" w:eastAsiaTheme="minorHAnsi" w:cstheme="minorBidi"/>
          <w:szCs w:val="22"/>
        </w:rPr>
        <w:t xml:space="preserve">.  The 60-Day FRN citation is </w:t>
      </w:r>
      <w:r w:rsidRPr="00C83BDB" w:rsidR="00301BA0">
        <w:rPr>
          <w:rFonts w:asciiTheme="majorHAnsi" w:hAnsiTheme="majorHAnsi" w:eastAsiaTheme="minorHAnsi" w:cstheme="minorBidi"/>
          <w:szCs w:val="22"/>
        </w:rPr>
        <w:t>87</w:t>
      </w:r>
      <w:r w:rsidRPr="00C83BDB">
        <w:rPr>
          <w:rFonts w:asciiTheme="majorHAnsi" w:hAnsiTheme="majorHAnsi" w:eastAsiaTheme="minorHAnsi" w:cstheme="minorBidi"/>
          <w:szCs w:val="22"/>
        </w:rPr>
        <w:t xml:space="preserve"> FRN </w:t>
      </w:r>
      <w:r w:rsidRPr="00C83BDB" w:rsidR="00301BA0">
        <w:rPr>
          <w:rFonts w:asciiTheme="majorHAnsi" w:hAnsiTheme="majorHAnsi" w:eastAsiaTheme="minorHAnsi" w:cstheme="minorBidi"/>
          <w:szCs w:val="22"/>
        </w:rPr>
        <w:t>8006</w:t>
      </w:r>
      <w:r w:rsidRPr="00C83BDB">
        <w:rPr>
          <w:rFonts w:asciiTheme="majorHAnsi" w:hAnsiTheme="majorHAnsi" w:eastAsiaTheme="minorHAnsi" w:cstheme="minorBidi"/>
          <w:szCs w:val="22"/>
        </w:rPr>
        <w:t xml:space="preserve">. </w:t>
      </w:r>
    </w:p>
    <w:p w:rsidR="00200261" w:rsidP="00200261" w:rsidRDefault="00200261" w14:paraId="5A6DDEDD" w14:textId="0EEEC195">
      <w:pPr>
        <w:pStyle w:val="NormalWeb"/>
        <w:spacing w:line="288" w:lineRule="atLeast"/>
        <w:rPr>
          <w:rFonts w:asciiTheme="majorHAnsi" w:hAnsiTheme="majorHAnsi" w:eastAsiaTheme="minorHAnsi" w:cstheme="minorBidi"/>
          <w:szCs w:val="22"/>
        </w:rPr>
      </w:pPr>
      <w:r w:rsidRPr="00C83BDB">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0CA14498" w14:textId="005EB75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w:t>
      </w:r>
      <w:bookmarkStart w:name="_GoBack" w:id="0"/>
      <w:bookmarkEnd w:id="0"/>
      <w:r>
        <w:rPr>
          <w:rFonts w:asciiTheme="majorHAnsi" w:hAnsiTheme="majorHAnsi" w:eastAsiaTheme="minorHAnsi" w:cstheme="minorBidi"/>
          <w:szCs w:val="22"/>
        </w:rPr>
        <w:t xml:space="preserve">collection published on </w:t>
      </w:r>
      <w:r w:rsidRPr="00261F9C" w:rsidR="00261F9C">
        <w:rPr>
          <w:rFonts w:asciiTheme="majorHAnsi" w:hAnsiTheme="majorHAnsi" w:eastAsiaTheme="minorHAnsi" w:cstheme="minorBidi"/>
          <w:szCs w:val="22"/>
        </w:rPr>
        <w:t>Friday, April 29, 2022</w:t>
      </w:r>
      <w:r w:rsidRPr="00261F9C">
        <w:rPr>
          <w:rFonts w:asciiTheme="majorHAnsi" w:hAnsiTheme="majorHAnsi" w:eastAsiaTheme="minorHAnsi" w:cstheme="minorBidi"/>
          <w:szCs w:val="22"/>
        </w:rPr>
        <w:t xml:space="preserve">.  The 30-Day FRN citation is </w:t>
      </w:r>
      <w:r w:rsidRPr="00261F9C" w:rsidR="00261F9C">
        <w:rPr>
          <w:rFonts w:asciiTheme="majorHAnsi" w:hAnsiTheme="majorHAnsi" w:eastAsiaTheme="minorHAnsi" w:cstheme="minorBidi"/>
          <w:szCs w:val="22"/>
        </w:rPr>
        <w:t>87</w:t>
      </w:r>
      <w:r w:rsidRPr="00261F9C">
        <w:rPr>
          <w:rFonts w:asciiTheme="majorHAnsi" w:hAnsiTheme="majorHAnsi" w:eastAsiaTheme="minorHAnsi" w:cstheme="minorBidi"/>
          <w:szCs w:val="22"/>
        </w:rPr>
        <w:t xml:space="preserve"> </w:t>
      </w:r>
      <w:r w:rsidRPr="00261F9C" w:rsidR="00261F9C">
        <w:rPr>
          <w:rFonts w:asciiTheme="majorHAnsi" w:hAnsiTheme="majorHAnsi" w:eastAsiaTheme="minorHAnsi" w:cstheme="minorBidi"/>
          <w:szCs w:val="22"/>
        </w:rPr>
        <w:t>FRN 25471.</w:t>
      </w:r>
    </w:p>
    <w:p w:rsidR="00200261" w:rsidP="00200261" w:rsidRDefault="00200261" w14:paraId="21D1311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B: CONSULTATION</w:t>
      </w:r>
      <w:r w:rsidR="00BB3056">
        <w:rPr>
          <w:rFonts w:asciiTheme="majorHAnsi" w:hAnsiTheme="majorHAnsi" w:eastAsiaTheme="minorHAnsi" w:cstheme="minorBidi"/>
          <w:szCs w:val="22"/>
        </w:rPr>
        <w:t xml:space="preserve"> </w:t>
      </w:r>
    </w:p>
    <w:p w:rsidRPr="00BB3056" w:rsidR="00BB3056" w:rsidP="00BB3056" w:rsidRDefault="00BB3056" w14:paraId="71553032" w14:textId="77777777">
      <w:pPr>
        <w:spacing w:before="100" w:beforeAutospacing="1" w:after="100" w:afterAutospacing="1" w:line="288" w:lineRule="atLeast"/>
        <w:rPr>
          <w:rFonts w:eastAsia="Times New Roman" w:cs="Times New Roman" w:asciiTheme="majorHAnsi" w:hAnsiTheme="majorHAnsi"/>
          <w:i/>
          <w:sz w:val="24"/>
          <w:szCs w:val="24"/>
        </w:rPr>
      </w:pPr>
      <w:r w:rsidRPr="00BB3056">
        <w:rPr>
          <w:rFonts w:asciiTheme="majorHAnsi" w:hAnsiTheme="majorHAnsi"/>
          <w:sz w:val="24"/>
        </w:rPr>
        <w:t xml:space="preserve">No additional consultation apart from soliciting public comments through the Federal Register Notice was conducted for this submission. </w:t>
      </w:r>
    </w:p>
    <w:p w:rsidRPr="0085688C" w:rsidR="00571698" w:rsidP="006E563D" w:rsidRDefault="006A13FA" w14:paraId="6C26DD21" w14:textId="61B3CED2">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29FE3BA4" w14:textId="77777777">
      <w:pPr>
        <w:spacing w:after="0" w:line="240" w:lineRule="auto"/>
        <w:rPr>
          <w:rFonts w:asciiTheme="majorHAnsi" w:hAnsiTheme="majorHAnsi"/>
          <w:i/>
          <w:sz w:val="24"/>
        </w:rPr>
      </w:pPr>
      <w:r w:rsidRPr="006A13FA">
        <w:rPr>
          <w:rFonts w:asciiTheme="majorHAnsi" w:hAnsiTheme="majorHAnsi"/>
          <w:i/>
          <w:sz w:val="24"/>
        </w:rPr>
        <w:t xml:space="preserve"> </w:t>
      </w:r>
    </w:p>
    <w:p w:rsidR="006A13FA" w:rsidP="006A13FA" w:rsidRDefault="00BB3056" w14:paraId="1942D7C6" w14:textId="77777777">
      <w:pPr>
        <w:spacing w:after="0" w:line="240" w:lineRule="auto"/>
        <w:rPr>
          <w:rFonts w:asciiTheme="majorHAnsi" w:hAnsiTheme="majorHAnsi"/>
          <w:sz w:val="24"/>
        </w:rPr>
      </w:pPr>
      <w:r w:rsidRPr="00A4325E">
        <w:rPr>
          <w:rFonts w:asciiTheme="majorHAnsi" w:hAnsiTheme="majorHAnsi"/>
          <w:sz w:val="24"/>
        </w:rPr>
        <w:t>No payments or gifts are being offered to respondents as an incentive to participate in the collection.</w:t>
      </w:r>
    </w:p>
    <w:p w:rsidR="00BB3056" w:rsidP="006A13FA" w:rsidRDefault="00BB3056" w14:paraId="345C8E90" w14:textId="77777777">
      <w:pPr>
        <w:spacing w:after="0" w:line="240" w:lineRule="auto"/>
        <w:rPr>
          <w:rFonts w:asciiTheme="majorHAnsi" w:hAnsiTheme="majorHAnsi"/>
          <w:i/>
          <w:sz w:val="24"/>
        </w:rPr>
      </w:pPr>
    </w:p>
    <w:p w:rsidR="00F97482" w:rsidP="006A13FA" w:rsidRDefault="00F97482" w14:paraId="5DD5F6A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B3056" w:rsidP="00BB3056" w:rsidRDefault="00BB3056" w14:paraId="7464B51E" w14:textId="77777777">
      <w:pPr>
        <w:spacing w:after="0" w:line="240" w:lineRule="auto"/>
        <w:rPr>
          <w:rFonts w:asciiTheme="majorHAnsi" w:hAnsiTheme="majorHAnsi"/>
          <w:sz w:val="24"/>
        </w:rPr>
      </w:pPr>
    </w:p>
    <w:p w:rsidRPr="00BB3056" w:rsidR="00BB3056" w:rsidP="00BB3056" w:rsidRDefault="00BB3056" w14:paraId="5685262D" w14:textId="659C1934">
      <w:pPr>
        <w:spacing w:after="0" w:line="240" w:lineRule="auto"/>
        <w:rPr>
          <w:rFonts w:asciiTheme="majorHAnsi" w:hAnsiTheme="majorHAnsi"/>
          <w:sz w:val="24"/>
        </w:rPr>
      </w:pPr>
      <w:r w:rsidRPr="00BB3056">
        <w:rPr>
          <w:rFonts w:asciiTheme="majorHAnsi" w:hAnsiTheme="majorHAnsi"/>
          <w:sz w:val="24"/>
        </w:rPr>
        <w:t xml:space="preserve">A Privacy Act Statement is required and located at the </w:t>
      </w:r>
      <w:r w:rsidR="00266783">
        <w:rPr>
          <w:rFonts w:asciiTheme="majorHAnsi" w:hAnsiTheme="majorHAnsi"/>
          <w:sz w:val="24"/>
        </w:rPr>
        <w:t>top</w:t>
      </w:r>
      <w:r w:rsidRPr="00BB3056">
        <w:rPr>
          <w:rFonts w:asciiTheme="majorHAnsi" w:hAnsiTheme="majorHAnsi"/>
          <w:sz w:val="24"/>
        </w:rPr>
        <w:t xml:space="preserve"> of the DD-2527.</w:t>
      </w:r>
    </w:p>
    <w:p w:rsidR="00C83BDB" w:rsidP="00C83BDB" w:rsidRDefault="00C83BDB" w14:paraId="099E9CE8" w14:textId="77777777">
      <w:pPr>
        <w:spacing w:after="0" w:line="240" w:lineRule="auto"/>
        <w:rPr>
          <w:rFonts w:asciiTheme="majorHAnsi" w:hAnsiTheme="majorHAnsi"/>
          <w:sz w:val="24"/>
        </w:rPr>
      </w:pPr>
    </w:p>
    <w:p w:rsidRPr="00C83BDB" w:rsidR="00490797" w:rsidP="00C83BDB" w:rsidRDefault="00490797" w14:paraId="53DD8E3E" w14:textId="2A07D5B7">
      <w:pPr>
        <w:spacing w:after="0" w:line="240" w:lineRule="auto"/>
        <w:rPr>
          <w:rFonts w:asciiTheme="majorHAnsi" w:hAnsiTheme="majorHAnsi"/>
          <w:sz w:val="24"/>
        </w:rPr>
      </w:pPr>
      <w:r w:rsidRPr="00C83BDB">
        <w:rPr>
          <w:rFonts w:asciiTheme="majorHAnsi" w:hAnsiTheme="majorHAnsi"/>
          <w:sz w:val="24"/>
        </w:rPr>
        <w:t xml:space="preserve">A </w:t>
      </w:r>
      <w:r w:rsidRPr="00C83BDB" w:rsidR="00996894">
        <w:rPr>
          <w:rFonts w:asciiTheme="majorHAnsi" w:hAnsiTheme="majorHAnsi"/>
          <w:sz w:val="24"/>
        </w:rPr>
        <w:t>System of Record Notice (</w:t>
      </w:r>
      <w:r w:rsidRPr="00C83BDB">
        <w:rPr>
          <w:rFonts w:asciiTheme="majorHAnsi" w:hAnsiTheme="majorHAnsi"/>
          <w:sz w:val="24"/>
        </w:rPr>
        <w:t>SORN</w:t>
      </w:r>
      <w:r w:rsidRPr="00C83BDB" w:rsidR="00996894">
        <w:rPr>
          <w:rFonts w:asciiTheme="majorHAnsi" w:hAnsiTheme="majorHAnsi"/>
          <w:sz w:val="24"/>
        </w:rPr>
        <w:t>)</w:t>
      </w:r>
      <w:r w:rsidRPr="00C83BDB">
        <w:rPr>
          <w:rFonts w:asciiTheme="majorHAnsi" w:hAnsiTheme="majorHAnsi"/>
          <w:sz w:val="24"/>
        </w:rPr>
        <w:t xml:space="preserve"> is not required </w:t>
      </w:r>
      <w:r w:rsidRPr="00C83BDB" w:rsidR="00996894">
        <w:rPr>
          <w:rFonts w:asciiTheme="majorHAnsi" w:hAnsiTheme="majorHAnsi"/>
          <w:sz w:val="24"/>
        </w:rPr>
        <w:t xml:space="preserve">for this collection </w:t>
      </w:r>
      <w:r w:rsidRPr="00C83BDB">
        <w:rPr>
          <w:rFonts w:asciiTheme="majorHAnsi" w:hAnsiTheme="majorHAnsi"/>
          <w:sz w:val="24"/>
        </w:rPr>
        <w:t xml:space="preserve">because records are not retrievable by PII. </w:t>
      </w:r>
    </w:p>
    <w:p w:rsidRPr="00C83BDB" w:rsidR="005D5C81" w:rsidP="00490797" w:rsidRDefault="005D5C81" w14:paraId="75A6C6CC" w14:textId="77777777">
      <w:pPr>
        <w:spacing w:after="0" w:line="240" w:lineRule="auto"/>
        <w:rPr>
          <w:rFonts w:asciiTheme="majorHAnsi" w:hAnsiTheme="majorHAnsi"/>
          <w:sz w:val="24"/>
        </w:rPr>
      </w:pPr>
    </w:p>
    <w:p w:rsidR="00996894" w:rsidP="00C83BDB" w:rsidRDefault="00996894" w14:paraId="5E4F44D6" w14:textId="6F250404">
      <w:pPr>
        <w:spacing w:after="0" w:line="240" w:lineRule="auto"/>
        <w:rPr>
          <w:rFonts w:asciiTheme="majorHAnsi" w:hAnsiTheme="majorHAnsi"/>
          <w:sz w:val="24"/>
        </w:rPr>
      </w:pPr>
      <w:r w:rsidRPr="00C83BDB">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3D7262" w:rsidP="00996894" w:rsidRDefault="003D7262" w14:paraId="15008992" w14:textId="77777777">
      <w:pPr>
        <w:spacing w:after="0" w:line="240" w:lineRule="auto"/>
        <w:rPr>
          <w:rFonts w:asciiTheme="majorHAnsi" w:hAnsiTheme="majorHAnsi"/>
          <w:sz w:val="24"/>
        </w:rPr>
      </w:pPr>
    </w:p>
    <w:p w:rsidRPr="003D7262" w:rsidR="00996894" w:rsidP="00996894" w:rsidRDefault="003D7262" w14:paraId="2210B52A" w14:textId="11697029">
      <w:pPr>
        <w:spacing w:after="0" w:line="240" w:lineRule="auto"/>
        <w:rPr>
          <w:rFonts w:asciiTheme="majorHAnsi" w:hAnsiTheme="majorHAnsi"/>
          <w:sz w:val="24"/>
        </w:rPr>
      </w:pPr>
      <w:r w:rsidRPr="003D7262">
        <w:rPr>
          <w:rFonts w:asciiTheme="majorHAnsi" w:hAnsiTheme="majorHAnsi"/>
          <w:sz w:val="24"/>
        </w:rPr>
        <w:t>Records will be maintained in accordance with the following approved schedule:</w:t>
      </w:r>
    </w:p>
    <w:p w:rsidRPr="003D7262" w:rsidR="003D7262" w:rsidP="003D7262" w:rsidRDefault="003D7262" w14:paraId="23B80618" w14:textId="77777777">
      <w:pPr>
        <w:spacing w:after="0" w:line="240" w:lineRule="auto"/>
        <w:rPr>
          <w:rFonts w:asciiTheme="majorHAnsi" w:hAnsiTheme="majorHAnsi"/>
          <w:sz w:val="24"/>
        </w:rPr>
      </w:pPr>
      <w:r w:rsidRPr="003D7262">
        <w:rPr>
          <w:rFonts w:asciiTheme="majorHAnsi" w:hAnsiTheme="majorHAnsi"/>
          <w:sz w:val="24"/>
        </w:rPr>
        <w:t>FILE NUMBER: 911-01</w:t>
      </w:r>
    </w:p>
    <w:p w:rsidRPr="003D7262" w:rsidR="003D7262" w:rsidP="003D7262" w:rsidRDefault="003D7262" w14:paraId="65CE7FAA" w14:textId="77777777">
      <w:pPr>
        <w:spacing w:after="0" w:line="240" w:lineRule="auto"/>
        <w:rPr>
          <w:rFonts w:asciiTheme="majorHAnsi" w:hAnsiTheme="majorHAnsi"/>
          <w:sz w:val="24"/>
        </w:rPr>
      </w:pPr>
      <w:r w:rsidRPr="003D7262">
        <w:rPr>
          <w:rFonts w:asciiTheme="majorHAnsi" w:hAnsiTheme="majorHAnsi"/>
          <w:sz w:val="24"/>
        </w:rPr>
        <w:t>FILE TITLE: TRICARE Contractor Claims Records</w:t>
      </w:r>
    </w:p>
    <w:p w:rsidRPr="003D7262" w:rsidR="003D7262" w:rsidP="003D7262" w:rsidRDefault="003D7262" w14:paraId="3E047865" w14:textId="77777777">
      <w:pPr>
        <w:spacing w:after="0" w:line="240" w:lineRule="auto"/>
        <w:rPr>
          <w:rFonts w:asciiTheme="majorHAnsi" w:hAnsiTheme="majorHAnsi"/>
          <w:sz w:val="24"/>
        </w:rPr>
      </w:pPr>
      <w:r w:rsidRPr="003D7262">
        <w:rPr>
          <w:rFonts w:asciiTheme="majorHAnsi" w:hAnsiTheme="majorHAnsi"/>
          <w:sz w:val="24"/>
        </w:rPr>
        <w:t>DISPOSITION: Temporary. Cut off at end of the calendar year in which received. Destroy 10 years after cutoff.</w:t>
      </w:r>
    </w:p>
    <w:p w:rsidRPr="003D7262" w:rsidR="003D7262" w:rsidP="003D7262" w:rsidRDefault="003D7262" w14:paraId="4C8B9A26" w14:textId="77777777">
      <w:pPr>
        <w:spacing w:after="0" w:line="240" w:lineRule="auto"/>
        <w:rPr>
          <w:rFonts w:asciiTheme="majorHAnsi" w:hAnsiTheme="majorHAnsi"/>
          <w:sz w:val="24"/>
        </w:rPr>
      </w:pPr>
      <w:r w:rsidRPr="003D7262">
        <w:rPr>
          <w:rFonts w:asciiTheme="majorHAnsi" w:hAnsiTheme="majorHAnsi"/>
          <w:sz w:val="24"/>
        </w:rPr>
        <w:t>AUTHORITY: DAA-0330-2014-0014-0001</w:t>
      </w:r>
    </w:p>
    <w:p w:rsidRPr="003D7262" w:rsidR="00996894" w:rsidP="003D7262" w:rsidRDefault="003D7262" w14:paraId="6314FA5F" w14:textId="442D9974">
      <w:pPr>
        <w:spacing w:after="0" w:line="240" w:lineRule="auto"/>
        <w:rPr>
          <w:rFonts w:asciiTheme="majorHAnsi" w:hAnsiTheme="majorHAnsi"/>
          <w:sz w:val="24"/>
        </w:rPr>
      </w:pPr>
      <w:r w:rsidRPr="003D7262">
        <w:rPr>
          <w:rFonts w:asciiTheme="majorHAnsi" w:hAnsiTheme="majorHAnsi"/>
          <w:sz w:val="24"/>
        </w:rPr>
        <w:t>PRIVACY ACT: EDTMA 04</w:t>
      </w:r>
    </w:p>
    <w:p w:rsidR="003D7262" w:rsidP="003D7262" w:rsidRDefault="003D7262" w14:paraId="2464E177" w14:textId="77777777">
      <w:pPr>
        <w:spacing w:after="0" w:line="240" w:lineRule="auto"/>
        <w:rPr>
          <w:rFonts w:asciiTheme="majorHAnsi" w:hAnsiTheme="majorHAnsi"/>
          <w:i/>
          <w:sz w:val="24"/>
        </w:rPr>
      </w:pPr>
    </w:p>
    <w:p w:rsidR="00996894" w:rsidP="00996894" w:rsidRDefault="00337EF1" w14:paraId="36D5FBFC" w14:textId="788518C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B3056" w:rsidP="007D3253" w:rsidRDefault="00BB3056" w14:paraId="4A30B47C" w14:textId="77777777">
      <w:pPr>
        <w:spacing w:after="0" w:line="240" w:lineRule="auto"/>
        <w:rPr>
          <w:rFonts w:asciiTheme="majorHAnsi" w:hAnsiTheme="majorHAnsi"/>
          <w:sz w:val="24"/>
        </w:rPr>
      </w:pPr>
    </w:p>
    <w:p w:rsidRPr="00600785" w:rsidR="007D3253" w:rsidP="007D3253" w:rsidRDefault="007D3253" w14:paraId="4988CCE4" w14:textId="3BD86E48">
      <w:pPr>
        <w:spacing w:after="0" w:line="240" w:lineRule="auto"/>
        <w:rPr>
          <w:rFonts w:asciiTheme="majorHAnsi" w:hAnsiTheme="majorHAnsi"/>
          <w:sz w:val="24"/>
        </w:rPr>
      </w:pPr>
      <w:r w:rsidRPr="00600785">
        <w:rPr>
          <w:rFonts w:asciiTheme="majorHAnsi" w:hAnsiTheme="majorHAnsi"/>
          <w:sz w:val="24"/>
        </w:rPr>
        <w:t xml:space="preserve">The DD-2527 collects the respondent’s Social Security Number (SSN) to identify the beneficiary’s medical and claims records in the Military Health System (MHS) databases and records systems. An SSN Justification Memorandum has been submitted with this </w:t>
      </w:r>
      <w:r w:rsidR="00EC31D5">
        <w:rPr>
          <w:rFonts w:asciiTheme="majorHAnsi" w:hAnsiTheme="majorHAnsi"/>
          <w:sz w:val="24"/>
        </w:rPr>
        <w:t>package.</w:t>
      </w:r>
    </w:p>
    <w:p w:rsidR="00D21AA6" w:rsidP="00337EF1" w:rsidRDefault="00D21AA6" w14:paraId="20292A7C" w14:textId="77777777">
      <w:pPr>
        <w:spacing w:after="0" w:line="240" w:lineRule="auto"/>
        <w:rPr>
          <w:rFonts w:asciiTheme="majorHAnsi" w:hAnsiTheme="majorHAnsi"/>
          <w:sz w:val="24"/>
        </w:rPr>
      </w:pPr>
    </w:p>
    <w:p w:rsidR="00D21AA6" w:rsidP="00337EF1" w:rsidRDefault="00D21AA6" w14:paraId="664FA0D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235D71" w:rsidR="00B55E9F" w:rsidP="00235D71" w:rsidRDefault="00B55E9F" w14:paraId="17DAA1D1" w14:textId="77777777">
      <w:pPr>
        <w:spacing w:after="0" w:line="240" w:lineRule="auto"/>
        <w:rPr>
          <w:rFonts w:asciiTheme="majorHAnsi" w:hAnsiTheme="majorHAnsi"/>
          <w:i/>
          <w:sz w:val="24"/>
        </w:rPr>
      </w:pPr>
    </w:p>
    <w:p w:rsidR="00235D71" w:rsidP="00235D71" w:rsidRDefault="00BB3056" w14:paraId="397E818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DD2527</w:t>
      </w:r>
    </w:p>
    <w:p w:rsidR="00235D71" w:rsidP="00235D71" w:rsidRDefault="00520B36" w14:paraId="453AFCA4" w14:textId="18C2DC48">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00266783">
        <w:rPr>
          <w:rFonts w:asciiTheme="majorHAnsi" w:hAnsiTheme="majorHAnsi"/>
          <w:sz w:val="24"/>
        </w:rPr>
        <w:t>Respondents: 188,090</w:t>
      </w:r>
    </w:p>
    <w:p w:rsidR="00235D71" w:rsidP="00235D71" w:rsidRDefault="00A76F7E" w14:paraId="02FB0410"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BB3056" w:rsidR="00BB3056">
        <w:rPr>
          <w:rFonts w:asciiTheme="majorHAnsi" w:hAnsiTheme="majorHAnsi"/>
          <w:sz w:val="24"/>
        </w:rPr>
        <w:t>1</w:t>
      </w:r>
    </w:p>
    <w:p w:rsidR="00235D71" w:rsidP="00235D71" w:rsidRDefault="00A76F7E" w14:paraId="72D77D2D" w14:textId="365BB69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w:t>
      </w:r>
      <w:r w:rsidR="00266783">
        <w:rPr>
          <w:rFonts w:asciiTheme="majorHAnsi" w:hAnsiTheme="majorHAnsi"/>
          <w:sz w:val="24"/>
        </w:rPr>
        <w:t>Responses: 188,090</w:t>
      </w:r>
    </w:p>
    <w:p w:rsidR="00502FF3" w:rsidP="00235D71" w:rsidRDefault="00A76F7E" w14:paraId="4FEA1D5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BB3056">
        <w:rPr>
          <w:rFonts w:asciiTheme="majorHAnsi" w:hAnsiTheme="majorHAnsi"/>
          <w:sz w:val="24"/>
        </w:rPr>
        <w:t>15 minutes</w:t>
      </w:r>
    </w:p>
    <w:p w:rsidR="00A76F7E" w:rsidP="00235D71" w:rsidRDefault="00BB3056" w14:paraId="6375467C" w14:textId="461982D9">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w:t>
      </w:r>
      <w:r w:rsidR="00266783">
        <w:rPr>
          <w:rFonts w:asciiTheme="majorHAnsi" w:hAnsiTheme="majorHAnsi"/>
          <w:sz w:val="24"/>
        </w:rPr>
        <w:t>Hours:</w:t>
      </w:r>
      <w:r w:rsidR="00520B36">
        <w:rPr>
          <w:rFonts w:asciiTheme="majorHAnsi" w:hAnsiTheme="majorHAnsi"/>
          <w:sz w:val="24"/>
        </w:rPr>
        <w:t xml:space="preserve"> </w:t>
      </w:r>
      <w:r w:rsidRPr="00BB3056">
        <w:rPr>
          <w:rFonts w:asciiTheme="majorHAnsi" w:hAnsiTheme="majorHAnsi"/>
          <w:sz w:val="24"/>
        </w:rPr>
        <w:t>47,023</w:t>
      </w:r>
      <w:r w:rsidR="00A77157">
        <w:rPr>
          <w:rFonts w:asciiTheme="majorHAnsi" w:hAnsiTheme="majorHAnsi"/>
          <w:sz w:val="24"/>
        </w:rPr>
        <w:t xml:space="preserve"> hours </w:t>
      </w:r>
    </w:p>
    <w:p w:rsidR="00B55E9F" w:rsidP="00B55E9F" w:rsidRDefault="00B55E9F" w14:paraId="251DEAC0" w14:textId="77777777">
      <w:pPr>
        <w:pStyle w:val="ListParagraph"/>
        <w:spacing w:after="0" w:line="240" w:lineRule="auto"/>
        <w:ind w:left="1440"/>
        <w:rPr>
          <w:rFonts w:asciiTheme="majorHAnsi" w:hAnsiTheme="majorHAnsi"/>
          <w:sz w:val="24"/>
        </w:rPr>
      </w:pPr>
    </w:p>
    <w:p w:rsidR="00235D71" w:rsidP="00235D71" w:rsidRDefault="00235D71" w14:paraId="07C38A3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7C2E8B" w14:paraId="739A17E0"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lastRenderedPageBreak/>
        <w:t>Total Number of Respondents</w:t>
      </w:r>
      <w:r w:rsidRPr="00254DCF" w:rsidR="00235D71">
        <w:rPr>
          <w:rFonts w:asciiTheme="majorHAnsi" w:hAnsiTheme="majorHAnsi"/>
          <w:sz w:val="24"/>
        </w:rPr>
        <w:t xml:space="preserve">: </w:t>
      </w:r>
      <w:r w:rsidRPr="007C2E8B">
        <w:rPr>
          <w:rFonts w:asciiTheme="majorHAnsi" w:hAnsiTheme="majorHAnsi"/>
          <w:sz w:val="24"/>
        </w:rPr>
        <w:t>188,090</w:t>
      </w:r>
    </w:p>
    <w:p w:rsidR="00235D71" w:rsidP="00235D71" w:rsidRDefault="00235D71" w14:paraId="7992D98B"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7C2E8B">
        <w:rPr>
          <w:rFonts w:asciiTheme="majorHAnsi" w:hAnsiTheme="majorHAnsi"/>
          <w:sz w:val="24"/>
        </w:rPr>
        <w:t>188,090</w:t>
      </w:r>
    </w:p>
    <w:p w:rsidRPr="00235D71" w:rsidR="00A77157" w:rsidP="00337EF1" w:rsidRDefault="00235D71" w14:paraId="11B09C5D" w14:textId="1590B96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w:t>
      </w:r>
      <w:r w:rsidR="00266783">
        <w:rPr>
          <w:rFonts w:asciiTheme="majorHAnsi" w:hAnsiTheme="majorHAnsi"/>
          <w:sz w:val="24"/>
        </w:rPr>
        <w:t>Hours:</w:t>
      </w:r>
      <w:r>
        <w:rPr>
          <w:rFonts w:asciiTheme="majorHAnsi" w:hAnsiTheme="majorHAnsi"/>
          <w:sz w:val="24"/>
        </w:rPr>
        <w:t xml:space="preserve"> </w:t>
      </w:r>
      <w:r w:rsidR="007C2E8B">
        <w:rPr>
          <w:rFonts w:asciiTheme="majorHAnsi" w:hAnsiTheme="majorHAnsi"/>
          <w:sz w:val="24"/>
        </w:rPr>
        <w:t xml:space="preserve">47,023 </w:t>
      </w:r>
      <w:r>
        <w:rPr>
          <w:rFonts w:asciiTheme="majorHAnsi" w:hAnsiTheme="majorHAnsi"/>
          <w:sz w:val="24"/>
        </w:rPr>
        <w:t>hours</w:t>
      </w:r>
    </w:p>
    <w:p w:rsidR="00520B36" w:rsidP="00337EF1" w:rsidRDefault="00520B36" w14:paraId="3F6B60CB" w14:textId="77777777">
      <w:pPr>
        <w:spacing w:after="0" w:line="240" w:lineRule="auto"/>
        <w:rPr>
          <w:rFonts w:asciiTheme="majorHAnsi" w:hAnsiTheme="majorHAnsi"/>
          <w:sz w:val="24"/>
        </w:rPr>
      </w:pPr>
    </w:p>
    <w:p w:rsidR="00105F45" w:rsidP="00337EF1" w:rsidRDefault="00235D71" w14:paraId="156D30C1"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18F409E6" w14:textId="77777777">
      <w:pPr>
        <w:pStyle w:val="ListParagraph"/>
        <w:spacing w:after="0" w:line="240" w:lineRule="auto"/>
        <w:rPr>
          <w:rFonts w:asciiTheme="majorHAnsi" w:hAnsiTheme="majorHAnsi"/>
          <w:sz w:val="24"/>
        </w:rPr>
      </w:pPr>
    </w:p>
    <w:p w:rsidRPr="004E4E51" w:rsidR="004E4E51" w:rsidP="004E4E51" w:rsidRDefault="004E4E51" w14:paraId="652C6F5B" w14:textId="77777777">
      <w:pPr>
        <w:numPr>
          <w:ilvl w:val="0"/>
          <w:numId w:val="16"/>
        </w:numPr>
        <w:spacing w:after="0" w:line="240" w:lineRule="auto"/>
        <w:contextualSpacing/>
        <w:rPr>
          <w:rFonts w:asciiTheme="majorHAnsi" w:hAnsiTheme="majorHAnsi"/>
          <w:sz w:val="24"/>
        </w:rPr>
      </w:pPr>
      <w:r w:rsidRPr="004E4E51">
        <w:rPr>
          <w:rFonts w:asciiTheme="majorHAnsi" w:hAnsiTheme="majorHAnsi"/>
          <w:sz w:val="24"/>
        </w:rPr>
        <w:t>DD-2527</w:t>
      </w:r>
    </w:p>
    <w:p w:rsidR="00235D71" w:rsidP="004E4E51" w:rsidRDefault="004E4E51" w14:paraId="74B8D5BD" w14:textId="77777777">
      <w:pPr>
        <w:pStyle w:val="ListParagraph"/>
        <w:spacing w:after="0" w:line="240" w:lineRule="auto"/>
        <w:rPr>
          <w:rFonts w:asciiTheme="majorHAnsi" w:hAnsiTheme="majorHAnsi"/>
          <w:sz w:val="24"/>
        </w:rPr>
      </w:pPr>
      <w:r w:rsidRPr="00235D71">
        <w:rPr>
          <w:rFonts w:asciiTheme="majorHAnsi" w:hAnsiTheme="majorHAnsi"/>
          <w:sz w:val="24"/>
        </w:rPr>
        <w:t xml:space="preserve"> </w:t>
      </w:r>
      <w:r w:rsidRPr="00235D71" w:rsidR="00235D71">
        <w:rPr>
          <w:rFonts w:asciiTheme="majorHAnsi" w:hAnsiTheme="majorHAnsi"/>
          <w:sz w:val="24"/>
        </w:rPr>
        <w:t xml:space="preserve"> </w:t>
      </w:r>
    </w:p>
    <w:p w:rsidR="00235D71" w:rsidP="00235D71" w:rsidRDefault="00235D71" w14:paraId="71ECB22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4E4E51">
        <w:rPr>
          <w:rFonts w:asciiTheme="majorHAnsi" w:hAnsiTheme="majorHAnsi"/>
          <w:sz w:val="24"/>
        </w:rPr>
        <w:t>mber of Total Annual Responses: 188,090</w:t>
      </w:r>
    </w:p>
    <w:p w:rsidR="00235D71" w:rsidP="00235D71" w:rsidRDefault="007C2E8B" w14:paraId="207AD9EF" w14:textId="42F34DE4">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Pr="007C2E8B" w:rsidR="004E4E51">
        <w:rPr>
          <w:rFonts w:asciiTheme="majorHAnsi" w:hAnsiTheme="majorHAnsi"/>
          <w:sz w:val="24"/>
        </w:rPr>
        <w:t>15 minutes</w:t>
      </w:r>
      <w:r w:rsidR="000A2632">
        <w:rPr>
          <w:rFonts w:asciiTheme="majorHAnsi" w:hAnsiTheme="majorHAnsi"/>
          <w:sz w:val="24"/>
        </w:rPr>
        <w:t xml:space="preserve"> </w:t>
      </w:r>
    </w:p>
    <w:p w:rsidR="00235D71" w:rsidP="00235D71" w:rsidRDefault="00235D71" w14:paraId="24076AFC"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C2E8B">
        <w:rPr>
          <w:rFonts w:asciiTheme="majorHAnsi" w:hAnsiTheme="majorHAnsi"/>
          <w:sz w:val="24"/>
        </w:rPr>
        <w:t>$</w:t>
      </w:r>
      <w:r w:rsidR="001349D2">
        <w:rPr>
          <w:rFonts w:asciiTheme="majorHAnsi" w:hAnsiTheme="majorHAnsi"/>
          <w:sz w:val="24"/>
        </w:rPr>
        <w:t>9.20</w:t>
      </w:r>
    </w:p>
    <w:p w:rsidR="00235D71" w:rsidP="00235D71" w:rsidRDefault="007C2E8B" w14:paraId="4BA01220"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7C2E8B" w:rsidR="001349D2">
        <w:rPr>
          <w:rFonts w:asciiTheme="majorHAnsi" w:hAnsiTheme="majorHAnsi"/>
          <w:sz w:val="24"/>
        </w:rPr>
        <w:t>$2.30</w:t>
      </w:r>
    </w:p>
    <w:p w:rsidR="00235D71" w:rsidP="00235D71" w:rsidRDefault="007C2E8B" w14:paraId="56E4218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7C2E8B" w:rsidR="001349D2">
        <w:rPr>
          <w:rFonts w:asciiTheme="majorHAnsi" w:hAnsiTheme="majorHAnsi"/>
          <w:sz w:val="24"/>
        </w:rPr>
        <w:t>$</w:t>
      </w:r>
      <w:r w:rsidR="001349D2">
        <w:rPr>
          <w:rFonts w:asciiTheme="majorHAnsi" w:hAnsiTheme="majorHAnsi"/>
          <w:sz w:val="24"/>
        </w:rPr>
        <w:t>432,607</w:t>
      </w:r>
    </w:p>
    <w:p w:rsidR="00B55E9F" w:rsidP="00B55E9F" w:rsidRDefault="00B55E9F" w14:paraId="08E711F6" w14:textId="77777777">
      <w:pPr>
        <w:pStyle w:val="ListParagraph"/>
        <w:spacing w:after="0" w:line="240" w:lineRule="auto"/>
        <w:ind w:left="1440"/>
        <w:rPr>
          <w:rFonts w:asciiTheme="majorHAnsi" w:hAnsiTheme="majorHAnsi"/>
          <w:sz w:val="24"/>
        </w:rPr>
      </w:pPr>
    </w:p>
    <w:p w:rsidR="00235D71" w:rsidP="00235D71" w:rsidRDefault="00235D71" w14:paraId="23A8BCA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B59DB36" w14:textId="6A62BAA5">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7C2E8B">
        <w:rPr>
          <w:rFonts w:asciiTheme="majorHAnsi" w:hAnsiTheme="majorHAnsi"/>
          <w:sz w:val="24"/>
        </w:rPr>
        <w:t>otal Number of Annual Responses</w:t>
      </w:r>
      <w:r w:rsidRPr="00254DCF">
        <w:rPr>
          <w:rFonts w:asciiTheme="majorHAnsi" w:hAnsiTheme="majorHAnsi"/>
          <w:sz w:val="24"/>
        </w:rPr>
        <w:t xml:space="preserve">: </w:t>
      </w:r>
      <w:r w:rsidR="00BB3056">
        <w:rPr>
          <w:rFonts w:asciiTheme="majorHAnsi" w:hAnsiTheme="majorHAnsi"/>
          <w:sz w:val="24"/>
        </w:rPr>
        <w:t>188,090</w:t>
      </w:r>
    </w:p>
    <w:p w:rsidRPr="007C2E8B" w:rsidR="00235D71" w:rsidP="00235D71" w:rsidRDefault="007C2E8B" w14:paraId="613B7537"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7C2E8B" w:rsidR="00BB3056">
        <w:rPr>
          <w:rFonts w:asciiTheme="majorHAnsi" w:hAnsiTheme="majorHAnsi"/>
          <w:sz w:val="24"/>
        </w:rPr>
        <w:t>$432,607</w:t>
      </w:r>
    </w:p>
    <w:p w:rsidR="00520B36" w:rsidP="006F2DF8" w:rsidRDefault="00520B36" w14:paraId="410CAD93" w14:textId="77777777">
      <w:pPr>
        <w:spacing w:after="0" w:line="240" w:lineRule="auto"/>
        <w:rPr>
          <w:rFonts w:asciiTheme="majorHAnsi" w:hAnsiTheme="majorHAnsi"/>
          <w:sz w:val="24"/>
        </w:rPr>
      </w:pPr>
    </w:p>
    <w:p w:rsidRPr="000A2632" w:rsidR="00520B36" w:rsidP="0019309D" w:rsidRDefault="0019309D" w14:paraId="1E6BBE24" w14:textId="217B3C5B">
      <w:pPr>
        <w:spacing w:after="0" w:line="240" w:lineRule="auto"/>
        <w:rPr>
          <w:rFonts w:asciiTheme="majorHAnsi" w:hAnsiTheme="majorHAnsi"/>
          <w:sz w:val="24"/>
        </w:rPr>
      </w:pPr>
      <w:r w:rsidRPr="007C2E8B">
        <w:rPr>
          <w:rFonts w:asciiTheme="majorHAnsi" w:hAnsiTheme="majorHAnsi"/>
          <w:sz w:val="24"/>
        </w:rPr>
        <w:t xml:space="preserve">The Respondent hourly wage was determined by using the Department of Labor Wage </w:t>
      </w:r>
      <w:r w:rsidRPr="000A2632">
        <w:rPr>
          <w:rFonts w:asciiTheme="majorHAnsi" w:hAnsiTheme="majorHAnsi"/>
          <w:sz w:val="24"/>
        </w:rPr>
        <w:t xml:space="preserve">Website </w:t>
      </w:r>
      <w:r w:rsidRPr="000A2632">
        <w:rPr>
          <w:rFonts w:asciiTheme="majorHAnsi" w:hAnsiTheme="majorHAnsi"/>
          <w:sz w:val="24"/>
          <w:szCs w:val="24"/>
        </w:rPr>
        <w:t>(</w:t>
      </w:r>
      <w:hyperlink w:history="1" r:id="rId7">
        <w:r w:rsidRPr="000A2632" w:rsidR="00EC31D5">
          <w:rPr>
            <w:rStyle w:val="Hyperlink"/>
            <w:rFonts w:asciiTheme="majorHAnsi" w:hAnsiTheme="majorHAnsi"/>
            <w:sz w:val="24"/>
            <w:szCs w:val="24"/>
          </w:rPr>
          <w:t>https://www.bls.gov/oes/home.htm</w:t>
        </w:r>
      </w:hyperlink>
      <w:r w:rsidRPr="000A2632" w:rsidR="008A06EF">
        <w:rPr>
          <w:rFonts w:asciiTheme="majorHAnsi" w:hAnsiTheme="majorHAnsi"/>
          <w:sz w:val="24"/>
        </w:rPr>
        <w:t>)</w:t>
      </w:r>
      <w:r w:rsidRPr="000A2632" w:rsidR="00EC31D5">
        <w:rPr>
          <w:rFonts w:asciiTheme="majorHAnsi" w:hAnsiTheme="majorHAnsi"/>
          <w:sz w:val="24"/>
        </w:rPr>
        <w:t xml:space="preserve">. </w:t>
      </w:r>
    </w:p>
    <w:p w:rsidR="006F2DF8" w:rsidP="00337EF1" w:rsidRDefault="006F2DF8" w14:paraId="266A2779" w14:textId="77777777">
      <w:pPr>
        <w:spacing w:after="0" w:line="240" w:lineRule="auto"/>
        <w:rPr>
          <w:rFonts w:asciiTheme="majorHAnsi" w:hAnsiTheme="majorHAnsi"/>
          <w:sz w:val="24"/>
        </w:rPr>
      </w:pPr>
    </w:p>
    <w:p w:rsidR="0019309D" w:rsidP="00337EF1" w:rsidRDefault="0019309D" w14:paraId="51790FDE"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A24928" w:rsidR="00A24928" w:rsidP="00A24928" w:rsidRDefault="00A24928" w14:paraId="2C62995B" w14:textId="77777777">
      <w:pPr>
        <w:spacing w:after="0" w:line="240" w:lineRule="auto"/>
        <w:rPr>
          <w:rFonts w:asciiTheme="majorHAnsi" w:hAnsiTheme="majorHAnsi"/>
          <w:i/>
          <w:sz w:val="24"/>
        </w:rPr>
      </w:pPr>
    </w:p>
    <w:p w:rsidRPr="00FD6C5A" w:rsidR="00FD6C5A" w:rsidP="00FD6C5A" w:rsidRDefault="00FD6C5A" w14:paraId="5DA20C80" w14:textId="00C850AE">
      <w:pPr>
        <w:spacing w:after="0" w:line="240" w:lineRule="auto"/>
        <w:rPr>
          <w:rFonts w:asciiTheme="majorHAnsi" w:hAnsiTheme="majorHAnsi"/>
          <w:sz w:val="24"/>
        </w:rPr>
      </w:pPr>
      <w:r w:rsidRPr="00FD6C5A">
        <w:rPr>
          <w:rFonts w:asciiTheme="majorHAnsi" w:hAnsiTheme="majorHAnsi"/>
          <w:sz w:val="24"/>
        </w:rPr>
        <w:t>Respondents incur postage costs when submitting the DD-2527 to their regional TRICARE contractor. We estimate r</w:t>
      </w:r>
      <w:r>
        <w:rPr>
          <w:rFonts w:asciiTheme="majorHAnsi" w:hAnsiTheme="majorHAnsi"/>
          <w:sz w:val="24"/>
        </w:rPr>
        <w:t>espondents will incur $109,092.20</w:t>
      </w:r>
      <w:r w:rsidRPr="00FD6C5A">
        <w:rPr>
          <w:rFonts w:asciiTheme="majorHAnsi" w:hAnsiTheme="majorHAnsi"/>
          <w:sz w:val="24"/>
        </w:rPr>
        <w:t xml:space="preserve"> in postage costs when completing this collection.</w:t>
      </w:r>
    </w:p>
    <w:p w:rsidR="0019309D" w:rsidP="0019309D" w:rsidRDefault="0019309D" w14:paraId="2CC67F8A" w14:textId="77777777">
      <w:pPr>
        <w:spacing w:after="0" w:line="240" w:lineRule="auto"/>
        <w:rPr>
          <w:rFonts w:asciiTheme="majorHAnsi" w:hAnsiTheme="majorHAnsi"/>
          <w:sz w:val="24"/>
        </w:rPr>
      </w:pPr>
    </w:p>
    <w:p w:rsidR="00F25499" w:rsidP="0019309D" w:rsidRDefault="00F25499" w14:paraId="5617A055"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36EB67E" w14:textId="77777777">
      <w:pPr>
        <w:spacing w:after="0" w:line="240" w:lineRule="auto"/>
        <w:rPr>
          <w:rFonts w:asciiTheme="majorHAnsi" w:hAnsiTheme="majorHAnsi"/>
          <w:sz w:val="24"/>
        </w:rPr>
      </w:pPr>
    </w:p>
    <w:p w:rsidR="00235D71" w:rsidP="00235D71" w:rsidRDefault="00235D71" w14:paraId="295BE2E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074A8E" w14:paraId="451C9DAC" w14:textId="77777777">
      <w:pPr>
        <w:pStyle w:val="ListParagraph"/>
        <w:spacing w:after="0" w:line="240" w:lineRule="auto"/>
        <w:rPr>
          <w:rFonts w:asciiTheme="majorHAnsi" w:hAnsiTheme="majorHAnsi"/>
          <w:sz w:val="24"/>
        </w:rPr>
      </w:pPr>
      <w:r>
        <w:rPr>
          <w:rFonts w:asciiTheme="majorHAnsi" w:hAnsiTheme="majorHAnsi"/>
          <w:sz w:val="24"/>
        </w:rPr>
        <w:t>DD-2527</w:t>
      </w:r>
    </w:p>
    <w:p w:rsidR="00235D71" w:rsidP="00235D71" w:rsidRDefault="00235D71" w14:paraId="75D99C95"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74A8E">
        <w:rPr>
          <w:rFonts w:asciiTheme="majorHAnsi" w:hAnsiTheme="majorHAnsi"/>
          <w:sz w:val="24"/>
        </w:rPr>
        <w:t>188,090</w:t>
      </w:r>
    </w:p>
    <w:p w:rsidR="00235D71" w:rsidP="00235D71" w:rsidRDefault="00235D71" w14:paraId="3858FCCF" w14:textId="0FD8945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074A8E">
        <w:rPr>
          <w:rFonts w:asciiTheme="majorHAnsi" w:hAnsiTheme="majorHAnsi"/>
          <w:sz w:val="24"/>
        </w:rPr>
        <w:t>15 minutes</w:t>
      </w:r>
    </w:p>
    <w:p w:rsidRPr="002B4A4E" w:rsidR="00235D71" w:rsidP="00235D71" w:rsidRDefault="00235D71" w14:paraId="48E774A1" w14:textId="3F369BC6">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266783">
        <w:rPr>
          <w:rFonts w:asciiTheme="majorHAnsi" w:hAnsiTheme="majorHAnsi"/>
          <w:sz w:val="24"/>
        </w:rPr>
        <w:t>Responses:</w:t>
      </w:r>
      <w:r w:rsidRPr="00722FDB">
        <w:rPr>
          <w:rFonts w:asciiTheme="majorHAnsi" w:hAnsiTheme="majorHAnsi"/>
          <w:sz w:val="24"/>
        </w:rPr>
        <w:t xml:space="preserve"> $</w:t>
      </w:r>
      <w:r w:rsidRPr="002B4A4E" w:rsidR="00074A8E">
        <w:rPr>
          <w:rFonts w:asciiTheme="majorHAnsi" w:hAnsiTheme="majorHAnsi"/>
          <w:sz w:val="24"/>
        </w:rPr>
        <w:t>15.00</w:t>
      </w:r>
    </w:p>
    <w:p w:rsidRPr="002B4A4E" w:rsidR="00235D71" w:rsidP="00235D71" w:rsidRDefault="002B4A4E" w14:paraId="72721FC0"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Pr="002B4A4E" w:rsidR="00074A8E">
        <w:rPr>
          <w:rFonts w:asciiTheme="majorHAnsi" w:hAnsiTheme="majorHAnsi"/>
          <w:sz w:val="24"/>
        </w:rPr>
        <w:t>3.75</w:t>
      </w:r>
    </w:p>
    <w:p w:rsidR="00235D71" w:rsidP="00235D71" w:rsidRDefault="00235D71" w14:paraId="1F38EBBC"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2B4A4E">
        <w:rPr>
          <w:rFonts w:asciiTheme="majorHAnsi" w:hAnsiTheme="majorHAnsi"/>
          <w:sz w:val="24"/>
        </w:rPr>
        <w:t>$</w:t>
      </w:r>
      <w:r w:rsidRPr="002B4A4E" w:rsidR="00074A8E">
        <w:rPr>
          <w:rFonts w:asciiTheme="majorHAnsi" w:hAnsiTheme="majorHAnsi"/>
          <w:sz w:val="24"/>
        </w:rPr>
        <w:t>705,337.50</w:t>
      </w:r>
    </w:p>
    <w:p w:rsidR="00B55E9F" w:rsidP="00B55E9F" w:rsidRDefault="00B55E9F" w14:paraId="65B83CD3" w14:textId="77777777">
      <w:pPr>
        <w:pStyle w:val="ListParagraph"/>
        <w:spacing w:after="0" w:line="240" w:lineRule="auto"/>
        <w:ind w:left="1440"/>
        <w:rPr>
          <w:rFonts w:asciiTheme="majorHAnsi" w:hAnsiTheme="majorHAnsi"/>
          <w:sz w:val="24"/>
        </w:rPr>
      </w:pPr>
    </w:p>
    <w:p w:rsidR="00235D71" w:rsidP="00235D71" w:rsidRDefault="00235D71" w14:paraId="680246F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A69432E"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2B4A4E">
        <w:rPr>
          <w:rFonts w:asciiTheme="majorHAnsi" w:hAnsiTheme="majorHAnsi"/>
          <w:sz w:val="24"/>
        </w:rPr>
        <w:t>otal Number of Annual Responses</w:t>
      </w:r>
      <w:r w:rsidRPr="00254DCF">
        <w:rPr>
          <w:rFonts w:asciiTheme="majorHAnsi" w:hAnsiTheme="majorHAnsi"/>
          <w:sz w:val="24"/>
        </w:rPr>
        <w:t xml:space="preserve">: </w:t>
      </w:r>
      <w:r w:rsidRPr="002B4A4E" w:rsidR="00074A8E">
        <w:rPr>
          <w:rFonts w:asciiTheme="majorHAnsi" w:hAnsiTheme="majorHAnsi"/>
          <w:sz w:val="24"/>
        </w:rPr>
        <w:t>188,090</w:t>
      </w:r>
    </w:p>
    <w:p w:rsidR="00B55E9F" w:rsidP="00722FDB" w:rsidRDefault="002B4A4E" w14:paraId="73430031"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Pr="002B4A4E" w:rsidR="00074A8E">
        <w:rPr>
          <w:rFonts w:asciiTheme="majorHAnsi" w:hAnsiTheme="majorHAnsi"/>
          <w:sz w:val="24"/>
        </w:rPr>
        <w:t>$705,337.50</w:t>
      </w:r>
    </w:p>
    <w:p w:rsidR="00B55E9F" w:rsidP="00B55E9F" w:rsidRDefault="00B55E9F" w14:paraId="6C6B58C0" w14:textId="77777777">
      <w:pPr>
        <w:spacing w:after="0" w:line="240" w:lineRule="auto"/>
        <w:rPr>
          <w:rFonts w:asciiTheme="majorHAnsi" w:hAnsiTheme="majorHAnsi"/>
          <w:sz w:val="24"/>
        </w:rPr>
      </w:pPr>
    </w:p>
    <w:p w:rsidRPr="00B55E9F" w:rsidR="00722FDB" w:rsidP="00B55E9F" w:rsidRDefault="00235D71" w14:paraId="6D38AED0"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2976583" w14:textId="77777777">
      <w:pPr>
        <w:spacing w:after="0" w:line="240" w:lineRule="auto"/>
        <w:rPr>
          <w:rFonts w:asciiTheme="majorHAnsi" w:hAnsiTheme="majorHAnsi"/>
          <w:sz w:val="24"/>
        </w:rPr>
      </w:pPr>
    </w:p>
    <w:p w:rsidRPr="00235D71" w:rsidR="00235D71" w:rsidP="00235D71" w:rsidRDefault="00235D71" w14:paraId="751E277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0DD922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24928">
        <w:rPr>
          <w:rFonts w:asciiTheme="majorHAnsi" w:hAnsiTheme="majorHAnsi"/>
          <w:sz w:val="24"/>
        </w:rPr>
        <w:t>0</w:t>
      </w:r>
    </w:p>
    <w:p w:rsidRPr="00235D71" w:rsidR="00235D71" w:rsidP="00235D71" w:rsidRDefault="00235D71" w14:paraId="6F3D587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24928">
        <w:rPr>
          <w:rFonts w:asciiTheme="majorHAnsi" w:hAnsiTheme="majorHAnsi"/>
          <w:sz w:val="24"/>
        </w:rPr>
        <w:t>0</w:t>
      </w:r>
    </w:p>
    <w:p w:rsidRPr="00235D71" w:rsidR="00235D71" w:rsidP="00235D71" w:rsidRDefault="00235D71" w14:paraId="1F775C5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Postage: $</w:t>
      </w:r>
      <w:r w:rsidR="00A24928">
        <w:rPr>
          <w:rFonts w:asciiTheme="majorHAnsi" w:hAnsiTheme="majorHAnsi"/>
          <w:sz w:val="24"/>
        </w:rPr>
        <w:t>0</w:t>
      </w:r>
    </w:p>
    <w:p w:rsidRPr="00235D71" w:rsidR="00235D71" w:rsidP="00235D71" w:rsidRDefault="00235D71" w14:paraId="411F504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24928">
        <w:rPr>
          <w:rFonts w:asciiTheme="majorHAnsi" w:hAnsiTheme="majorHAnsi"/>
          <w:sz w:val="24"/>
        </w:rPr>
        <w:t>0</w:t>
      </w:r>
    </w:p>
    <w:p w:rsidRPr="00235D71" w:rsidR="00235D71" w:rsidP="00235D71" w:rsidRDefault="00235D71" w14:paraId="69585EC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24928">
        <w:rPr>
          <w:rFonts w:asciiTheme="majorHAnsi" w:hAnsiTheme="majorHAnsi"/>
          <w:sz w:val="24"/>
        </w:rPr>
        <w:t>0</w:t>
      </w:r>
    </w:p>
    <w:p w:rsidRPr="00B55E9F" w:rsidR="00235D71" w:rsidP="00235D71" w:rsidRDefault="00235D71" w14:paraId="7E38089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24928">
        <w:rPr>
          <w:rFonts w:asciiTheme="majorHAnsi" w:hAnsiTheme="majorHAnsi"/>
          <w:sz w:val="24"/>
        </w:rPr>
        <w:t>0</w:t>
      </w:r>
    </w:p>
    <w:p w:rsidRPr="00235D71" w:rsidR="00B55E9F" w:rsidP="00B55E9F" w:rsidRDefault="00B55E9F" w14:paraId="46ADCFE9" w14:textId="77777777">
      <w:pPr>
        <w:pStyle w:val="ListParagraph"/>
        <w:spacing w:after="0" w:line="240" w:lineRule="auto"/>
        <w:ind w:left="1440"/>
        <w:rPr>
          <w:rFonts w:asciiTheme="majorHAnsi" w:hAnsiTheme="majorHAnsi"/>
          <w:i/>
          <w:sz w:val="24"/>
        </w:rPr>
      </w:pPr>
    </w:p>
    <w:p w:rsidRPr="00B55E9F" w:rsidR="00235D71" w:rsidP="00B55E9F" w:rsidRDefault="00B55E9F" w14:paraId="150DF5B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24928">
        <w:rPr>
          <w:rFonts w:asciiTheme="majorHAnsi" w:hAnsiTheme="majorHAnsi"/>
          <w:sz w:val="24"/>
        </w:rPr>
        <w:t>0</w:t>
      </w:r>
    </w:p>
    <w:p w:rsidR="00B55E9F" w:rsidP="00B55E9F" w:rsidRDefault="00B55E9F" w14:paraId="539724D2" w14:textId="77777777">
      <w:pPr>
        <w:spacing w:after="0" w:line="240" w:lineRule="auto"/>
        <w:rPr>
          <w:rFonts w:asciiTheme="majorHAnsi" w:hAnsiTheme="majorHAnsi"/>
          <w:i/>
          <w:sz w:val="24"/>
        </w:rPr>
      </w:pPr>
    </w:p>
    <w:p w:rsidR="00B55E9F" w:rsidP="00B55E9F" w:rsidRDefault="00B55E9F" w14:paraId="686C7BD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4D86C28" w14:textId="77777777">
      <w:pPr>
        <w:spacing w:after="0" w:line="240" w:lineRule="auto"/>
        <w:rPr>
          <w:rFonts w:asciiTheme="majorHAnsi" w:hAnsiTheme="majorHAnsi"/>
          <w:sz w:val="24"/>
        </w:rPr>
      </w:pPr>
    </w:p>
    <w:p w:rsidR="00486235" w:rsidP="00B55E9F" w:rsidRDefault="00B55E9F" w14:paraId="1DBA0E1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24928">
        <w:rPr>
          <w:rFonts w:asciiTheme="majorHAnsi" w:hAnsiTheme="majorHAnsi"/>
          <w:sz w:val="24"/>
        </w:rPr>
        <w:t>705,337.5</w:t>
      </w:r>
    </w:p>
    <w:p w:rsidR="00B55E9F" w:rsidP="00B55E9F" w:rsidRDefault="00B55E9F" w14:paraId="05BADD0D" w14:textId="77777777">
      <w:pPr>
        <w:pStyle w:val="ListParagraph"/>
        <w:spacing w:after="0" w:line="240" w:lineRule="auto"/>
        <w:rPr>
          <w:rFonts w:asciiTheme="majorHAnsi" w:hAnsiTheme="majorHAnsi"/>
          <w:sz w:val="24"/>
        </w:rPr>
      </w:pPr>
    </w:p>
    <w:p w:rsidR="00B55E9F" w:rsidP="00B55E9F" w:rsidRDefault="00B55E9F" w14:paraId="6CBEEFA5"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D53BF">
        <w:rPr>
          <w:rFonts w:asciiTheme="majorHAnsi" w:hAnsiTheme="majorHAnsi"/>
          <w:sz w:val="24"/>
        </w:rPr>
        <w:t>0</w:t>
      </w:r>
    </w:p>
    <w:p w:rsidRPr="00B55E9F" w:rsidR="00B55E9F" w:rsidP="00B55E9F" w:rsidRDefault="00B55E9F" w14:paraId="73FC886C" w14:textId="77777777">
      <w:pPr>
        <w:spacing w:after="0" w:line="240" w:lineRule="auto"/>
        <w:rPr>
          <w:rFonts w:asciiTheme="majorHAnsi" w:hAnsiTheme="majorHAnsi"/>
          <w:sz w:val="24"/>
        </w:rPr>
      </w:pPr>
    </w:p>
    <w:p w:rsidRPr="00B55E9F" w:rsidR="00B55E9F" w:rsidP="00B55E9F" w:rsidRDefault="00B55E9F" w14:paraId="3A0A7E4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w:t>
      </w:r>
      <w:r w:rsidR="002B4A4E">
        <w:rPr>
          <w:rFonts w:asciiTheme="majorHAnsi" w:hAnsiTheme="majorHAnsi"/>
          <w:sz w:val="24"/>
        </w:rPr>
        <w:t>to the Federal Government</w:t>
      </w:r>
      <w:r>
        <w:rPr>
          <w:rFonts w:asciiTheme="majorHAnsi" w:hAnsiTheme="majorHAnsi"/>
          <w:sz w:val="24"/>
        </w:rPr>
        <w:t>: $</w:t>
      </w:r>
      <w:r w:rsidR="00A24928">
        <w:rPr>
          <w:rFonts w:asciiTheme="majorHAnsi" w:hAnsiTheme="majorHAnsi"/>
          <w:sz w:val="24"/>
        </w:rPr>
        <w:t>705,337.5</w:t>
      </w:r>
    </w:p>
    <w:p w:rsidR="00486235" w:rsidP="00486235" w:rsidRDefault="00486235" w14:paraId="3F9AA0E3" w14:textId="77777777">
      <w:pPr>
        <w:spacing w:after="0" w:line="240" w:lineRule="auto"/>
        <w:rPr>
          <w:rFonts w:asciiTheme="majorHAnsi" w:hAnsiTheme="majorHAnsi"/>
          <w:sz w:val="24"/>
        </w:rPr>
      </w:pPr>
    </w:p>
    <w:p w:rsidR="00DA2B37" w:rsidP="00486235" w:rsidRDefault="00DA2B37" w14:paraId="2A1B086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B4A4E" w:rsidP="00CD53BF" w:rsidRDefault="002B4A4E" w14:paraId="6A1ED68C" w14:textId="77777777">
      <w:pPr>
        <w:spacing w:after="0" w:line="240" w:lineRule="auto"/>
        <w:rPr>
          <w:rFonts w:asciiTheme="majorHAnsi" w:hAnsiTheme="majorHAnsi"/>
          <w:sz w:val="24"/>
        </w:rPr>
      </w:pPr>
    </w:p>
    <w:p w:rsidR="00CD53BF" w:rsidP="00CD53BF" w:rsidRDefault="00CD53BF" w14:paraId="3C19A55B" w14:textId="77777777">
      <w:pPr>
        <w:spacing w:after="0" w:line="240" w:lineRule="auto"/>
        <w:rPr>
          <w:rFonts w:asciiTheme="majorHAnsi" w:hAnsiTheme="majorHAnsi"/>
          <w:sz w:val="24"/>
        </w:rPr>
      </w:pPr>
      <w:r w:rsidRPr="00467F4F">
        <w:rPr>
          <w:rFonts w:asciiTheme="majorHAnsi" w:hAnsiTheme="majorHAnsi"/>
          <w:sz w:val="24"/>
        </w:rPr>
        <w:t>There has been no change in burden since the last approval.</w:t>
      </w:r>
      <w:r>
        <w:rPr>
          <w:rFonts w:asciiTheme="majorHAnsi" w:hAnsiTheme="majorHAnsi"/>
          <w:sz w:val="24"/>
        </w:rPr>
        <w:t xml:space="preserve"> </w:t>
      </w:r>
    </w:p>
    <w:p w:rsidR="00DA2B37" w:rsidP="00486235" w:rsidRDefault="00DA2B37" w14:paraId="3EE96E7F" w14:textId="77777777">
      <w:pPr>
        <w:spacing w:after="0" w:line="240" w:lineRule="auto"/>
        <w:rPr>
          <w:rFonts w:asciiTheme="majorHAnsi" w:hAnsiTheme="majorHAnsi"/>
          <w:sz w:val="24"/>
        </w:rPr>
      </w:pPr>
    </w:p>
    <w:p w:rsidR="00DA2B37" w:rsidP="00486235" w:rsidRDefault="005C3A95" w14:paraId="1C40E132"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2B4A4E" w:rsidP="00CD53BF" w:rsidRDefault="002B4A4E" w14:paraId="000BF397" w14:textId="77777777">
      <w:pPr>
        <w:spacing w:after="0" w:line="240" w:lineRule="auto"/>
        <w:rPr>
          <w:rFonts w:asciiTheme="majorHAnsi" w:hAnsiTheme="majorHAnsi"/>
          <w:sz w:val="24"/>
        </w:rPr>
      </w:pPr>
    </w:p>
    <w:p w:rsidR="00CD53BF" w:rsidP="00CD53BF" w:rsidRDefault="00CD53BF" w14:paraId="658C92B6" w14:textId="77777777">
      <w:pPr>
        <w:spacing w:after="0" w:line="240" w:lineRule="auto"/>
        <w:rPr>
          <w:rFonts w:asciiTheme="majorHAnsi" w:hAnsiTheme="majorHAnsi"/>
          <w:sz w:val="24"/>
        </w:rPr>
      </w:pPr>
      <w:r w:rsidRPr="00467F4F">
        <w:rPr>
          <w:rFonts w:asciiTheme="majorHAnsi" w:hAnsiTheme="majorHAnsi"/>
          <w:sz w:val="24"/>
        </w:rPr>
        <w:t>The results of this information collection will not be published.</w:t>
      </w:r>
      <w:r>
        <w:rPr>
          <w:rFonts w:asciiTheme="majorHAnsi" w:hAnsiTheme="majorHAnsi"/>
          <w:sz w:val="24"/>
        </w:rPr>
        <w:t xml:space="preserve"> </w:t>
      </w:r>
    </w:p>
    <w:p w:rsidR="00B55E9F" w:rsidP="00486235" w:rsidRDefault="00B55E9F" w14:paraId="5CE54C6C" w14:textId="77777777">
      <w:pPr>
        <w:spacing w:after="0" w:line="240" w:lineRule="auto"/>
        <w:rPr>
          <w:rFonts w:asciiTheme="majorHAnsi" w:hAnsiTheme="majorHAnsi"/>
          <w:i/>
          <w:sz w:val="24"/>
        </w:rPr>
      </w:pPr>
    </w:p>
    <w:p w:rsidRPr="0085688C" w:rsidR="005C3A95" w:rsidP="00486235" w:rsidRDefault="005C3A95" w14:paraId="63B1BFD2"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2B4A4E" w:rsidP="00CD53BF" w:rsidRDefault="002B4A4E" w14:paraId="3518CD68" w14:textId="77777777">
      <w:pPr>
        <w:spacing w:after="0" w:line="240" w:lineRule="auto"/>
        <w:rPr>
          <w:rFonts w:asciiTheme="majorHAnsi" w:hAnsiTheme="majorHAnsi"/>
          <w:sz w:val="24"/>
        </w:rPr>
      </w:pPr>
    </w:p>
    <w:p w:rsidRPr="00625B62" w:rsidR="00CD53BF" w:rsidP="00CD53BF" w:rsidRDefault="00CD53BF" w14:paraId="138CDAC3" w14:textId="77777777">
      <w:pPr>
        <w:spacing w:after="0" w:line="240" w:lineRule="auto"/>
        <w:rPr>
          <w:rFonts w:asciiTheme="majorHAnsi" w:hAnsiTheme="majorHAnsi"/>
          <w:sz w:val="24"/>
        </w:rPr>
      </w:pPr>
      <w:r w:rsidRPr="00625B62">
        <w:rPr>
          <w:rFonts w:asciiTheme="majorHAnsi" w:hAnsiTheme="majorHAnsi"/>
          <w:sz w:val="24"/>
        </w:rPr>
        <w:t xml:space="preserve">We are not seeking approval to omit the display of the expiration date of the OMB approval on the collection instrument. </w:t>
      </w:r>
    </w:p>
    <w:p w:rsidR="00C62D17" w:rsidP="00486235" w:rsidRDefault="00C62D17" w14:paraId="1DB1255C" w14:textId="77777777">
      <w:pPr>
        <w:spacing w:after="0" w:line="240" w:lineRule="auto"/>
        <w:rPr>
          <w:rFonts w:asciiTheme="majorHAnsi" w:hAnsiTheme="majorHAnsi"/>
          <w:sz w:val="24"/>
        </w:rPr>
      </w:pPr>
    </w:p>
    <w:p w:rsidRPr="0085688C" w:rsidR="00C62D17" w:rsidP="00486235" w:rsidRDefault="00C62D17" w14:paraId="2FF30EF1"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2B4A4E" w:rsidP="00CD53BF" w:rsidRDefault="002B4A4E" w14:paraId="1A910932" w14:textId="77777777">
      <w:pPr>
        <w:spacing w:after="0" w:line="240" w:lineRule="auto"/>
        <w:rPr>
          <w:rFonts w:asciiTheme="majorHAnsi" w:hAnsiTheme="majorHAnsi"/>
          <w:sz w:val="24"/>
        </w:rPr>
      </w:pPr>
    </w:p>
    <w:p w:rsidRPr="00C62D17" w:rsidR="00A50A0F" w:rsidP="00CD53BF" w:rsidRDefault="00CD53BF" w14:paraId="491A8E3E" w14:textId="77777777">
      <w:pPr>
        <w:spacing w:after="0" w:line="240" w:lineRule="auto"/>
        <w:rPr>
          <w:rFonts w:asciiTheme="majorHAnsi" w:hAnsiTheme="majorHAnsi"/>
          <w:i/>
          <w:sz w:val="24"/>
        </w:rPr>
      </w:pPr>
      <w:r w:rsidRPr="00625B62">
        <w:rPr>
          <w:rFonts w:asciiTheme="majorHAnsi" w:hAnsiTheme="majorHAnsi"/>
          <w:sz w:val="24"/>
        </w:rPr>
        <w:t>We are not requesting any exemptions to the provisions stated in 5 CFR 1320.9.</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5659" w14:textId="77777777" w:rsidR="00642741" w:rsidRDefault="00642741" w:rsidP="00FB569C">
      <w:pPr>
        <w:spacing w:after="0" w:line="240" w:lineRule="auto"/>
      </w:pPr>
      <w:r>
        <w:separator/>
      </w:r>
    </w:p>
  </w:endnote>
  <w:endnote w:type="continuationSeparator" w:id="0">
    <w:p w14:paraId="56749DD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52449" w14:textId="77777777" w:rsidR="00642741" w:rsidRDefault="00642741" w:rsidP="00FB569C">
      <w:pPr>
        <w:spacing w:after="0" w:line="240" w:lineRule="auto"/>
      </w:pPr>
      <w:r>
        <w:separator/>
      </w:r>
    </w:p>
  </w:footnote>
  <w:footnote w:type="continuationSeparator" w:id="0">
    <w:p w14:paraId="7176AAD9"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626F0A"/>
    <w:multiLevelType w:val="hybridMultilevel"/>
    <w:tmpl w:val="E12AAC1C"/>
    <w:lvl w:ilvl="0" w:tplc="C8F4AD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74A8E"/>
    <w:rsid w:val="000A2632"/>
    <w:rsid w:val="000B0E70"/>
    <w:rsid w:val="001017A0"/>
    <w:rsid w:val="00105F45"/>
    <w:rsid w:val="00127B46"/>
    <w:rsid w:val="001349D2"/>
    <w:rsid w:val="00171980"/>
    <w:rsid w:val="0019309D"/>
    <w:rsid w:val="001F526C"/>
    <w:rsid w:val="00200261"/>
    <w:rsid w:val="00203BC2"/>
    <w:rsid w:val="00211832"/>
    <w:rsid w:val="00222D1B"/>
    <w:rsid w:val="00235D71"/>
    <w:rsid w:val="0024335E"/>
    <w:rsid w:val="00254DCF"/>
    <w:rsid w:val="002567F9"/>
    <w:rsid w:val="00261F9C"/>
    <w:rsid w:val="00266783"/>
    <w:rsid w:val="0027743E"/>
    <w:rsid w:val="00294E92"/>
    <w:rsid w:val="002B4A4E"/>
    <w:rsid w:val="002D7713"/>
    <w:rsid w:val="00301BA0"/>
    <w:rsid w:val="003132E7"/>
    <w:rsid w:val="00331D7E"/>
    <w:rsid w:val="00337EF1"/>
    <w:rsid w:val="00340D9B"/>
    <w:rsid w:val="00381A2A"/>
    <w:rsid w:val="00394A8A"/>
    <w:rsid w:val="003C0540"/>
    <w:rsid w:val="003D7262"/>
    <w:rsid w:val="00420AE9"/>
    <w:rsid w:val="00480AFF"/>
    <w:rsid w:val="00486235"/>
    <w:rsid w:val="00490797"/>
    <w:rsid w:val="004C74D6"/>
    <w:rsid w:val="004E4E51"/>
    <w:rsid w:val="004F4F5D"/>
    <w:rsid w:val="00502FF3"/>
    <w:rsid w:val="00510F0C"/>
    <w:rsid w:val="00520B36"/>
    <w:rsid w:val="00571698"/>
    <w:rsid w:val="00576EDB"/>
    <w:rsid w:val="00594B6B"/>
    <w:rsid w:val="00596BBA"/>
    <w:rsid w:val="005C3A95"/>
    <w:rsid w:val="005C7428"/>
    <w:rsid w:val="005D5C81"/>
    <w:rsid w:val="005E4B6D"/>
    <w:rsid w:val="00642741"/>
    <w:rsid w:val="0065530D"/>
    <w:rsid w:val="006A13FA"/>
    <w:rsid w:val="006E563D"/>
    <w:rsid w:val="006F2DF8"/>
    <w:rsid w:val="006F5412"/>
    <w:rsid w:val="00722FDB"/>
    <w:rsid w:val="0077261C"/>
    <w:rsid w:val="007C2E8B"/>
    <w:rsid w:val="007D3253"/>
    <w:rsid w:val="007F536C"/>
    <w:rsid w:val="00830D33"/>
    <w:rsid w:val="0085688C"/>
    <w:rsid w:val="008635C4"/>
    <w:rsid w:val="00887CBE"/>
    <w:rsid w:val="008A06EF"/>
    <w:rsid w:val="008D1294"/>
    <w:rsid w:val="008E3029"/>
    <w:rsid w:val="0098628F"/>
    <w:rsid w:val="00994F2B"/>
    <w:rsid w:val="00996894"/>
    <w:rsid w:val="009A6246"/>
    <w:rsid w:val="009F2544"/>
    <w:rsid w:val="00A123B2"/>
    <w:rsid w:val="00A24928"/>
    <w:rsid w:val="00A50A0F"/>
    <w:rsid w:val="00A76F7E"/>
    <w:rsid w:val="00A77157"/>
    <w:rsid w:val="00B429D9"/>
    <w:rsid w:val="00B52F4E"/>
    <w:rsid w:val="00B55E9F"/>
    <w:rsid w:val="00B933B0"/>
    <w:rsid w:val="00BB3056"/>
    <w:rsid w:val="00BD7755"/>
    <w:rsid w:val="00C07477"/>
    <w:rsid w:val="00C33684"/>
    <w:rsid w:val="00C62D17"/>
    <w:rsid w:val="00C808F4"/>
    <w:rsid w:val="00C83BDB"/>
    <w:rsid w:val="00CA15B1"/>
    <w:rsid w:val="00CC24D5"/>
    <w:rsid w:val="00CC2835"/>
    <w:rsid w:val="00CD53BF"/>
    <w:rsid w:val="00D21AA6"/>
    <w:rsid w:val="00D462F7"/>
    <w:rsid w:val="00D734A2"/>
    <w:rsid w:val="00DA2B37"/>
    <w:rsid w:val="00E5409A"/>
    <w:rsid w:val="00E65D41"/>
    <w:rsid w:val="00E95FFB"/>
    <w:rsid w:val="00EA6C04"/>
    <w:rsid w:val="00EC31D5"/>
    <w:rsid w:val="00F10CA2"/>
    <w:rsid w:val="00F25499"/>
    <w:rsid w:val="00F75D57"/>
    <w:rsid w:val="00F86C35"/>
    <w:rsid w:val="00F97482"/>
    <w:rsid w:val="00FB569C"/>
    <w:rsid w:val="00FD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EC6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BA0"/>
    <w:rPr>
      <w:sz w:val="16"/>
      <w:szCs w:val="16"/>
    </w:rPr>
  </w:style>
  <w:style w:type="paragraph" w:styleId="CommentText">
    <w:name w:val="annotation text"/>
    <w:basedOn w:val="Normal"/>
    <w:link w:val="CommentTextChar"/>
    <w:uiPriority w:val="99"/>
    <w:semiHidden/>
    <w:unhideWhenUsed/>
    <w:rsid w:val="00301BA0"/>
    <w:pPr>
      <w:spacing w:line="240" w:lineRule="auto"/>
    </w:pPr>
    <w:rPr>
      <w:sz w:val="20"/>
      <w:szCs w:val="20"/>
    </w:rPr>
  </w:style>
  <w:style w:type="character" w:customStyle="1" w:styleId="CommentTextChar">
    <w:name w:val="Comment Text Char"/>
    <w:basedOn w:val="DefaultParagraphFont"/>
    <w:link w:val="CommentText"/>
    <w:uiPriority w:val="99"/>
    <w:semiHidden/>
    <w:rsid w:val="00301BA0"/>
    <w:rPr>
      <w:sz w:val="20"/>
      <w:szCs w:val="20"/>
    </w:rPr>
  </w:style>
  <w:style w:type="paragraph" w:styleId="CommentSubject">
    <w:name w:val="annotation subject"/>
    <w:basedOn w:val="CommentText"/>
    <w:next w:val="CommentText"/>
    <w:link w:val="CommentSubjectChar"/>
    <w:uiPriority w:val="99"/>
    <w:semiHidden/>
    <w:unhideWhenUsed/>
    <w:rsid w:val="00301BA0"/>
    <w:rPr>
      <w:b/>
      <w:bCs/>
    </w:rPr>
  </w:style>
  <w:style w:type="character" w:customStyle="1" w:styleId="CommentSubjectChar">
    <w:name w:val="Comment Subject Char"/>
    <w:basedOn w:val="CommentTextChar"/>
    <w:link w:val="CommentSubject"/>
    <w:uiPriority w:val="99"/>
    <w:semiHidden/>
    <w:rsid w:val="00301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Hecht, Abbey S CTR WHS ESD</cp:lastModifiedBy>
  <cp:revision>8</cp:revision>
  <cp:lastPrinted>2016-09-20T19:55:00Z</cp:lastPrinted>
  <dcterms:created xsi:type="dcterms:W3CDTF">2022-04-20T13:54:00Z</dcterms:created>
  <dcterms:modified xsi:type="dcterms:W3CDTF">2022-04-29T12:42:00Z</dcterms:modified>
</cp:coreProperties>
</file>