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45591" w:rsidR="0002701D" w:rsidP="0002701D" w:rsidRDefault="00245591" w14:paraId="186AB4E5" w14:textId="7D0C610B">
      <w:pPr>
        <w:tabs>
          <w:tab w:val="center" w:pos="4320"/>
          <w:tab w:val="right" w:pos="86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Authorizing Legislation for OASH/Office on Women’s Health</w:t>
      </w:r>
    </w:p>
    <w:p w:rsidR="00245591" w:rsidP="0002701D" w:rsidRDefault="00245591" w14:paraId="686699B2" w14:textId="77777777">
      <w:pPr>
        <w:tabs>
          <w:tab w:val="center" w:pos="4320"/>
          <w:tab w:val="right" w:pos="8640"/>
        </w:tabs>
        <w:rPr>
          <w:rFonts w:ascii="Calibri" w:hAnsi="Calibri" w:cs="Calibri"/>
        </w:rPr>
      </w:pPr>
    </w:p>
    <w:p w:rsidR="00245591" w:rsidP="0002701D" w:rsidRDefault="00245591" w14:paraId="3A9CF394" w14:textId="77777777">
      <w:pPr>
        <w:tabs>
          <w:tab w:val="center" w:pos="4320"/>
          <w:tab w:val="right" w:pos="8640"/>
        </w:tabs>
        <w:rPr>
          <w:rFonts w:ascii="Calibri" w:hAnsi="Calibri" w:cs="Calibri"/>
        </w:rPr>
      </w:pPr>
    </w:p>
    <w:p w:rsidR="0002701D" w:rsidP="0002701D" w:rsidRDefault="0002701D" w14:paraId="754436A7" w14:textId="432341B7">
      <w:pPr>
        <w:tabs>
          <w:tab w:val="center" w:pos="4320"/>
          <w:tab w:val="right" w:pos="8640"/>
        </w:tabs>
        <w:rPr>
          <w:rFonts w:ascii="Calibri" w:hAnsi="Calibri" w:cs="Calibri"/>
        </w:rPr>
      </w:pPr>
      <w:r w:rsidRPr="0002701D">
        <w:rPr>
          <w:rFonts w:ascii="Calibri" w:hAnsi="Calibri" w:cs="Calibri"/>
        </w:rPr>
        <w:t>Statute: Public Health Service Act (42 U.S.C. § 300u-1 to § 300u-3 and 42 U.S.C. § 237a)</w:t>
      </w:r>
    </w:p>
    <w:p w:rsidRPr="0002701D" w:rsidR="0002701D" w:rsidP="0002701D" w:rsidRDefault="0002701D" w14:paraId="2EA0790C" w14:textId="77777777">
      <w:pPr>
        <w:tabs>
          <w:tab w:val="center" w:pos="4320"/>
          <w:tab w:val="right" w:pos="8640"/>
        </w:tabs>
        <w:rPr>
          <w:rFonts w:ascii="Calibri" w:hAnsi="Calibri" w:cs="Calibri"/>
        </w:rPr>
      </w:pPr>
    </w:p>
    <w:p w:rsidRPr="0002701D" w:rsidR="0002701D" w:rsidP="0002701D" w:rsidRDefault="0002701D" w14:paraId="34E5B523" w14:textId="4CDBAD95">
      <w:pPr>
        <w:tabs>
          <w:tab w:val="center" w:pos="4320"/>
          <w:tab w:val="right" w:pos="8640"/>
        </w:tabs>
        <w:rPr>
          <w:rFonts w:ascii="Calibri" w:hAnsi="Calibri" w:cs="Calibri"/>
        </w:rPr>
      </w:pPr>
      <w:r w:rsidRPr="0002701D">
        <w:rPr>
          <w:rFonts w:ascii="Calibri" w:hAnsi="Calibri" w:cs="Calibri"/>
        </w:rPr>
        <w:t>Statute: 21st  Century Cures</w:t>
      </w:r>
      <w:r>
        <w:rPr>
          <w:rFonts w:ascii="Calibri" w:hAnsi="Calibri" w:cs="Calibri"/>
        </w:rPr>
        <w:t xml:space="preserve"> </w:t>
      </w:r>
      <w:r w:rsidRPr="0002701D">
        <w:rPr>
          <w:rFonts w:ascii="Calibri" w:hAnsi="Calibri" w:cs="Calibri"/>
        </w:rPr>
        <w:t>Act</w:t>
      </w:r>
    </w:p>
    <w:p w:rsidRPr="0002701D" w:rsidR="00DF7A06" w:rsidRDefault="00DF7A06" w14:paraId="3BC9D83F" w14:textId="50914ACB"/>
    <w:p w:rsidRPr="0002701D" w:rsidR="0002701D" w:rsidRDefault="0002701D" w14:paraId="70EF2316" w14:textId="77777777"/>
    <w:sectPr w:rsidRPr="0002701D" w:rsidR="000270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77E22" w14:textId="77777777" w:rsidR="0002701D" w:rsidRDefault="0002701D" w:rsidP="0002701D">
      <w:r>
        <w:separator/>
      </w:r>
    </w:p>
  </w:endnote>
  <w:endnote w:type="continuationSeparator" w:id="0">
    <w:p w14:paraId="62C5C416" w14:textId="77777777" w:rsidR="0002701D" w:rsidRDefault="0002701D" w:rsidP="000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1282D" w14:textId="77777777" w:rsidR="0002701D" w:rsidRDefault="00027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0141B" w14:textId="77777777" w:rsidR="0002701D" w:rsidRDefault="00027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CBC7A" w14:textId="77777777" w:rsidR="0002701D" w:rsidRDefault="00027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58AD" w14:textId="77777777" w:rsidR="0002701D" w:rsidRDefault="0002701D" w:rsidP="0002701D">
      <w:r>
        <w:separator/>
      </w:r>
    </w:p>
  </w:footnote>
  <w:footnote w:type="continuationSeparator" w:id="0">
    <w:p w14:paraId="4601DAF9" w14:textId="77777777" w:rsidR="0002701D" w:rsidRDefault="0002701D" w:rsidP="00027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5238F" w14:textId="77777777" w:rsidR="0002701D" w:rsidRDefault="00027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E8134" w14:textId="0DD813AB" w:rsidR="0002701D" w:rsidRPr="0002701D" w:rsidRDefault="0002701D">
    <w:pPr>
      <w:pStyle w:val="Header"/>
      <w:rPr>
        <w:rFonts w:ascii="Calibri" w:hAnsi="Calibri" w:cs="Calibri"/>
        <w:sz w:val="20"/>
        <w:szCs w:val="20"/>
      </w:rPr>
    </w:pPr>
    <w:r w:rsidRPr="0002701D">
      <w:rPr>
        <w:rFonts w:ascii="Calibri" w:hAnsi="Calibri" w:cs="Calibri"/>
        <w:sz w:val="20"/>
        <w:szCs w:val="20"/>
      </w:rPr>
      <w:t>NSFG</w:t>
    </w:r>
    <w:r w:rsidRPr="0002701D">
      <w:rPr>
        <w:rFonts w:ascii="Calibri" w:hAnsi="Calibri" w:cs="Calibri"/>
        <w:sz w:val="20"/>
        <w:szCs w:val="20"/>
      </w:rPr>
      <w:ptab w:relativeTo="margin" w:alignment="center" w:leader="none"/>
    </w:r>
    <w:r w:rsidRPr="0002701D">
      <w:rPr>
        <w:rFonts w:ascii="Calibri" w:hAnsi="Calibri" w:cs="Calibri"/>
        <w:sz w:val="20"/>
        <w:szCs w:val="20"/>
      </w:rPr>
      <w:t>OMB Attachment A8</w:t>
    </w:r>
    <w:r w:rsidRPr="0002701D">
      <w:rPr>
        <w:rFonts w:ascii="Calibri" w:hAnsi="Calibri" w:cs="Calibri"/>
        <w:sz w:val="20"/>
        <w:szCs w:val="20"/>
      </w:rPr>
      <w:ptab w:relativeTo="margin" w:alignment="right" w:leader="none"/>
    </w:r>
    <w:r w:rsidRPr="0002701D">
      <w:rPr>
        <w:rFonts w:ascii="Calibri" w:hAnsi="Calibri" w:cs="Calibri"/>
        <w:sz w:val="20"/>
        <w:szCs w:val="20"/>
      </w:rPr>
      <w:t>OMB No. 0920-0314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2B423" w14:textId="77777777" w:rsidR="0002701D" w:rsidRDefault="00027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01D"/>
    <w:rsid w:val="0002701D"/>
    <w:rsid w:val="00172F33"/>
    <w:rsid w:val="00245591"/>
    <w:rsid w:val="00D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38DA4"/>
  <w15:chartTrackingRefBased/>
  <w15:docId w15:val="{098F8AA7-A98F-4264-9AF9-AE473BE9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1D"/>
    <w:pPr>
      <w:spacing w:after="0" w:line="240" w:lineRule="auto"/>
    </w:pPr>
    <w:rPr>
      <w:rFonts w:ascii="Century" w:eastAsia="Times New Roman" w:hAnsi="Century" w:cs="Century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01D"/>
    <w:rPr>
      <w:rFonts w:ascii="Century" w:eastAsia="Times New Roman" w:hAnsi="Century" w:cs="Century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7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01D"/>
    <w:rPr>
      <w:rFonts w:ascii="Century" w:eastAsia="Times New Roman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Kimberly (CDC/DDPHSS/NCHS/DVS)</dc:creator>
  <cp:keywords/>
  <dc:description/>
  <cp:lastModifiedBy>Chandra, Anjani (CDC/DDPHSS/NCHS/DVS)</cp:lastModifiedBy>
  <cp:revision>3</cp:revision>
  <dcterms:created xsi:type="dcterms:W3CDTF">2021-04-09T12:17:00Z</dcterms:created>
  <dcterms:modified xsi:type="dcterms:W3CDTF">2021-04-11T21:48:00Z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2021-04-09T12:20:35Z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463eaf7d-3e74-43d3-86ac-c10e715712a9</vt:lpwstr>
  </property>
  <property fmtid="{D5CDD505-2E9C-101B-9397-08002B2CF9AE}" pid="8" name="MSIP_Label_7b94a7b8-f06c-4dfe-bdcc-9b548fd58c31_ContentBits">
    <vt:lpwstr>0</vt:lpwstr>
  </property>
</Properties>
</file>