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3AA" w:rsidP="00C65E46" w:rsidRDefault="00C65E46" w14:paraId="15508843" w14:textId="77777777">
      <w:pPr>
        <w:rPr>
          <w:rFonts w:ascii="Times New Roman" w:hAnsi="Times New Roman"/>
          <w:sz w:val="24"/>
          <w:szCs w:val="24"/>
        </w:rPr>
      </w:pPr>
      <w:r w:rsidRPr="003963AA">
        <w:rPr>
          <w:rFonts w:ascii="Times New Roman" w:hAnsi="Times New Roman"/>
          <w:sz w:val="24"/>
          <w:szCs w:val="24"/>
        </w:rPr>
        <w:t xml:space="preserve">Hello! </w:t>
      </w:r>
      <w:r w:rsidRPr="003963AA" w:rsidR="00E544E0">
        <w:rPr>
          <w:rFonts w:ascii="Times New Roman" w:hAnsi="Times New Roman"/>
          <w:sz w:val="24"/>
          <w:szCs w:val="24"/>
        </w:rPr>
        <w:t xml:space="preserve">We’re from RTI International, a non-profit research organization. </w:t>
      </w:r>
      <w:r w:rsidRPr="003963AA">
        <w:rPr>
          <w:rFonts w:ascii="Times New Roman" w:hAnsi="Times New Roman"/>
          <w:sz w:val="24"/>
          <w:szCs w:val="24"/>
        </w:rPr>
        <w:t>W</w:t>
      </w:r>
      <w:r w:rsidRPr="003963AA" w:rsidR="00E544E0">
        <w:rPr>
          <w:rFonts w:ascii="Times New Roman" w:hAnsi="Times New Roman"/>
          <w:sz w:val="24"/>
          <w:szCs w:val="24"/>
        </w:rPr>
        <w:t xml:space="preserve">e’re conducting </w:t>
      </w:r>
      <w:r w:rsidRPr="003963AA">
        <w:rPr>
          <w:rFonts w:ascii="Times New Roman" w:hAnsi="Times New Roman"/>
          <w:sz w:val="24"/>
          <w:szCs w:val="24"/>
        </w:rPr>
        <w:t xml:space="preserve">a survey of people who work in the construction industry. Do you work in construction? </w:t>
      </w:r>
    </w:p>
    <w:p w:rsidR="003963AA" w:rsidP="00C65E46" w:rsidRDefault="003963AA" w14:paraId="7E21F1EF" w14:textId="600C01E0">
      <w:pPr>
        <w:rPr>
          <w:rFonts w:ascii="Times New Roman" w:hAnsi="Times New Roman"/>
          <w:sz w:val="24"/>
          <w:szCs w:val="24"/>
        </w:rPr>
      </w:pPr>
      <w:r>
        <w:rPr>
          <w:rFonts w:ascii="Times New Roman" w:hAnsi="Times New Roman"/>
          <w:b/>
          <w:bCs/>
          <w:sz w:val="24"/>
          <w:szCs w:val="24"/>
        </w:rPr>
        <w:t xml:space="preserve">[If no, end conversation.] </w:t>
      </w:r>
      <w:r>
        <w:rPr>
          <w:rFonts w:ascii="Times New Roman" w:hAnsi="Times New Roman"/>
          <w:sz w:val="24"/>
          <w:szCs w:val="24"/>
        </w:rPr>
        <w:t>Okay, no problem. Thank you for your time!</w:t>
      </w:r>
      <w:r w:rsidR="00A24ACA">
        <w:rPr>
          <w:rFonts w:ascii="Times New Roman" w:hAnsi="Times New Roman"/>
          <w:sz w:val="24"/>
          <w:szCs w:val="24"/>
        </w:rPr>
        <w:t xml:space="preserve"> </w:t>
      </w:r>
    </w:p>
    <w:p w:rsidR="00A24ACA" w:rsidP="00C65E46" w:rsidRDefault="00A24ACA" w14:paraId="5615FB66" w14:textId="77777777">
      <w:pPr>
        <w:rPr>
          <w:rFonts w:ascii="Times New Roman" w:hAnsi="Times New Roman"/>
          <w:b/>
          <w:bCs/>
          <w:sz w:val="24"/>
          <w:szCs w:val="24"/>
        </w:rPr>
      </w:pPr>
      <w:r>
        <w:rPr>
          <w:rFonts w:ascii="Times New Roman" w:hAnsi="Times New Roman"/>
          <w:b/>
          <w:bCs/>
          <w:sz w:val="24"/>
          <w:szCs w:val="24"/>
        </w:rPr>
        <w:t xml:space="preserve">[If yes, continue.] </w:t>
      </w:r>
    </w:p>
    <w:p w:rsidR="00A24ACA" w:rsidP="00C65E46" w:rsidRDefault="00A24ACA" w14:paraId="069BA004" w14:textId="628697C4">
      <w:pPr>
        <w:rPr>
          <w:rFonts w:ascii="Times New Roman" w:hAnsi="Times New Roman"/>
          <w:sz w:val="24"/>
          <w:szCs w:val="24"/>
        </w:rPr>
      </w:pPr>
      <w:r>
        <w:rPr>
          <w:rFonts w:ascii="Times New Roman" w:hAnsi="Times New Roman"/>
          <w:sz w:val="24"/>
          <w:szCs w:val="24"/>
        </w:rPr>
        <w:t>Great! W</w:t>
      </w:r>
      <w:r w:rsidRPr="003963AA" w:rsidR="00C65E46">
        <w:rPr>
          <w:rFonts w:ascii="Times New Roman" w:hAnsi="Times New Roman"/>
          <w:sz w:val="24"/>
          <w:szCs w:val="24"/>
        </w:rPr>
        <w:t xml:space="preserve">e are interested in learning about your work experiences. </w:t>
      </w:r>
      <w:r>
        <w:rPr>
          <w:rFonts w:ascii="Times New Roman" w:hAnsi="Times New Roman"/>
          <w:sz w:val="24"/>
          <w:szCs w:val="24"/>
        </w:rPr>
        <w:t>Are you willing to take a brief survey? It should take between 2</w:t>
      </w:r>
      <w:r w:rsidR="00D67B74">
        <w:rPr>
          <w:rFonts w:ascii="Times New Roman" w:hAnsi="Times New Roman"/>
          <w:sz w:val="24"/>
          <w:szCs w:val="24"/>
        </w:rPr>
        <w:t>5</w:t>
      </w:r>
      <w:r>
        <w:rPr>
          <w:rFonts w:ascii="Times New Roman" w:hAnsi="Times New Roman"/>
          <w:sz w:val="24"/>
          <w:szCs w:val="24"/>
        </w:rPr>
        <w:t xml:space="preserve"> to 3</w:t>
      </w:r>
      <w:r w:rsidR="00D67B74">
        <w:rPr>
          <w:rFonts w:ascii="Times New Roman" w:hAnsi="Times New Roman"/>
          <w:sz w:val="24"/>
          <w:szCs w:val="24"/>
        </w:rPr>
        <w:t>5</w:t>
      </w:r>
      <w:r>
        <w:rPr>
          <w:rFonts w:ascii="Times New Roman" w:hAnsi="Times New Roman"/>
          <w:sz w:val="24"/>
          <w:szCs w:val="24"/>
        </w:rPr>
        <w:t xml:space="preserve"> minutes of your time, and at the end you will receive a $</w:t>
      </w:r>
      <w:r w:rsidR="00FC5857">
        <w:rPr>
          <w:rFonts w:ascii="Times New Roman" w:hAnsi="Times New Roman"/>
          <w:sz w:val="24"/>
          <w:szCs w:val="24"/>
        </w:rPr>
        <w:t>5</w:t>
      </w:r>
      <w:r>
        <w:rPr>
          <w:rFonts w:ascii="Times New Roman" w:hAnsi="Times New Roman"/>
          <w:sz w:val="24"/>
          <w:szCs w:val="24"/>
        </w:rPr>
        <w:t>0 gift card.</w:t>
      </w:r>
    </w:p>
    <w:p w:rsidR="00A24ACA" w:rsidP="00C65E46" w:rsidRDefault="00A24ACA" w14:paraId="7D15F7C3" w14:textId="77777777">
      <w:pPr>
        <w:rPr>
          <w:rFonts w:ascii="Times New Roman" w:hAnsi="Times New Roman"/>
          <w:sz w:val="24"/>
          <w:szCs w:val="24"/>
        </w:rPr>
      </w:pPr>
      <w:r>
        <w:rPr>
          <w:rFonts w:ascii="Times New Roman" w:hAnsi="Times New Roman"/>
          <w:b/>
          <w:bCs/>
          <w:sz w:val="24"/>
          <w:szCs w:val="24"/>
        </w:rPr>
        <w:t xml:space="preserve">[If no, end conversation.] </w:t>
      </w:r>
      <w:r>
        <w:rPr>
          <w:rFonts w:ascii="Times New Roman" w:hAnsi="Times New Roman"/>
          <w:sz w:val="24"/>
          <w:szCs w:val="24"/>
        </w:rPr>
        <w:t>Okay, no problem. Thank you for your time!</w:t>
      </w:r>
    </w:p>
    <w:p w:rsidR="00A24ACA" w:rsidP="00C65E46" w:rsidRDefault="00A24ACA" w14:paraId="3840ED26" w14:textId="77777777">
      <w:pPr>
        <w:rPr>
          <w:rFonts w:ascii="Times New Roman" w:hAnsi="Times New Roman"/>
          <w:b/>
          <w:bCs/>
          <w:sz w:val="24"/>
          <w:szCs w:val="24"/>
        </w:rPr>
      </w:pPr>
      <w:r>
        <w:rPr>
          <w:rFonts w:ascii="Times New Roman" w:hAnsi="Times New Roman"/>
          <w:b/>
          <w:bCs/>
          <w:sz w:val="24"/>
          <w:szCs w:val="24"/>
        </w:rPr>
        <w:t xml:space="preserve">[If yes, continue.] </w:t>
      </w:r>
    </w:p>
    <w:p w:rsidR="00A24ACA" w:rsidP="00C65E46" w:rsidRDefault="00A24ACA" w14:paraId="75B415B0" w14:textId="60792C64">
      <w:pPr>
        <w:rPr>
          <w:rFonts w:ascii="Times New Roman" w:hAnsi="Times New Roman"/>
          <w:sz w:val="24"/>
          <w:szCs w:val="24"/>
        </w:rPr>
      </w:pPr>
      <w:r>
        <w:rPr>
          <w:rFonts w:ascii="Times New Roman" w:hAnsi="Times New Roman"/>
          <w:sz w:val="24"/>
          <w:szCs w:val="24"/>
        </w:rPr>
        <w:t>Would you like to take the survey now? You can use one of our tablets and then I can give you a gift card. If you don’t have time right now or you’d rather take it at home or somewhere else, there is information about how to access the survey on this card. [</w:t>
      </w:r>
      <w:r>
        <w:rPr>
          <w:rFonts w:ascii="Times New Roman" w:hAnsi="Times New Roman"/>
          <w:i/>
          <w:iCs/>
          <w:sz w:val="24"/>
          <w:szCs w:val="24"/>
        </w:rPr>
        <w:t>Hand potential respondent study information card</w:t>
      </w:r>
      <w:r>
        <w:rPr>
          <w:rFonts w:ascii="Times New Roman" w:hAnsi="Times New Roman"/>
          <w:sz w:val="24"/>
          <w:szCs w:val="24"/>
        </w:rPr>
        <w:t>] You can take it on your own device such as a cell phone, tablet or computer, and then receive the $</w:t>
      </w:r>
      <w:r w:rsidR="00FC5857">
        <w:rPr>
          <w:rFonts w:ascii="Times New Roman" w:hAnsi="Times New Roman"/>
          <w:sz w:val="24"/>
          <w:szCs w:val="24"/>
        </w:rPr>
        <w:t>5</w:t>
      </w:r>
      <w:r>
        <w:rPr>
          <w:rFonts w:ascii="Times New Roman" w:hAnsi="Times New Roman"/>
          <w:sz w:val="24"/>
          <w:szCs w:val="24"/>
        </w:rPr>
        <w:t xml:space="preserve">0 gift card to your email address. This card also has information about how to learn more about this study. </w:t>
      </w:r>
    </w:p>
    <w:p w:rsidRPr="00A24ACA" w:rsidR="00A24ACA" w:rsidP="00C65E46" w:rsidRDefault="00A24ACA" w14:paraId="1CED5155" w14:textId="242C54F6">
      <w:pPr>
        <w:rPr>
          <w:rFonts w:ascii="Times New Roman" w:hAnsi="Times New Roman"/>
          <w:b/>
          <w:bCs/>
          <w:sz w:val="24"/>
          <w:szCs w:val="24"/>
        </w:rPr>
      </w:pPr>
      <w:r>
        <w:rPr>
          <w:rFonts w:ascii="Times New Roman" w:hAnsi="Times New Roman"/>
          <w:b/>
          <w:bCs/>
          <w:sz w:val="24"/>
          <w:szCs w:val="24"/>
        </w:rPr>
        <w:t>[Provide tablet if potential participant indicates they would like to take it now. Provide card if they indicate they would rather take it online.]</w:t>
      </w:r>
    </w:p>
    <w:p w:rsidRPr="00A24ACA" w:rsidR="00C65E46" w:rsidP="00C65E46" w:rsidRDefault="00E544E0" w14:paraId="5423BA42" w14:textId="5A0B11BB">
      <w:pPr>
        <w:rPr>
          <w:rFonts w:ascii="Times New Roman" w:hAnsi="Times New Roman"/>
          <w:b/>
          <w:bCs/>
          <w:sz w:val="24"/>
          <w:szCs w:val="24"/>
        </w:rPr>
      </w:pPr>
      <w:r w:rsidRPr="003963AA">
        <w:rPr>
          <w:rFonts w:ascii="Times New Roman" w:hAnsi="Times New Roman"/>
          <w:sz w:val="24"/>
          <w:szCs w:val="24"/>
        </w:rPr>
        <w:br/>
      </w:r>
      <w:r w:rsidRPr="003963AA">
        <w:rPr>
          <w:rFonts w:ascii="Times New Roman" w:hAnsi="Times New Roman"/>
          <w:sz w:val="24"/>
          <w:szCs w:val="24"/>
        </w:rPr>
        <w:br/>
      </w:r>
    </w:p>
    <w:p w:rsidR="00B42EC4" w:rsidP="00E544E0" w:rsidRDefault="00B42EC4" w14:paraId="32EE1978" w14:textId="3003DA39"/>
    <w:sectPr w:rsidR="00B42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E0"/>
    <w:rsid w:val="0020715D"/>
    <w:rsid w:val="003963AA"/>
    <w:rsid w:val="003A2133"/>
    <w:rsid w:val="004650F3"/>
    <w:rsid w:val="004A7A68"/>
    <w:rsid w:val="005D2FB1"/>
    <w:rsid w:val="00741521"/>
    <w:rsid w:val="00A02F2C"/>
    <w:rsid w:val="00A24ACA"/>
    <w:rsid w:val="00B03CD2"/>
    <w:rsid w:val="00B42EC4"/>
    <w:rsid w:val="00BA1929"/>
    <w:rsid w:val="00C65E46"/>
    <w:rsid w:val="00CB18A7"/>
    <w:rsid w:val="00D17CC6"/>
    <w:rsid w:val="00D67B74"/>
    <w:rsid w:val="00E544E0"/>
    <w:rsid w:val="00EC5FBD"/>
    <w:rsid w:val="00FC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9305"/>
  <w15:chartTrackingRefBased/>
  <w15:docId w15:val="{C8B55267-F51C-439E-870F-4018661C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44E0"/>
    <w:pPr>
      <w:spacing w:after="22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link w:val="ClosingChar"/>
    <w:uiPriority w:val="99"/>
    <w:qFormat/>
    <w:rsid w:val="00E544E0"/>
    <w:pPr>
      <w:spacing w:before="480" w:after="0"/>
    </w:pPr>
  </w:style>
  <w:style w:type="character" w:customStyle="1" w:styleId="ClosingChar">
    <w:name w:val="Closing Char"/>
    <w:basedOn w:val="DefaultParagraphFont"/>
    <w:link w:val="Closing"/>
    <w:uiPriority w:val="99"/>
    <w:rsid w:val="00E544E0"/>
    <w:rPr>
      <w:rFonts w:eastAsia="Times New Roman" w:cs="Times New Roman"/>
    </w:rPr>
  </w:style>
  <w:style w:type="paragraph" w:styleId="BalloonText">
    <w:name w:val="Balloon Text"/>
    <w:basedOn w:val="Normal"/>
    <w:link w:val="BalloonTextChar"/>
    <w:uiPriority w:val="99"/>
    <w:semiHidden/>
    <w:unhideWhenUsed/>
    <w:rsid w:val="005D2F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FB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D2FB1"/>
    <w:rPr>
      <w:sz w:val="16"/>
      <w:szCs w:val="16"/>
    </w:rPr>
  </w:style>
  <w:style w:type="paragraph" w:styleId="CommentText">
    <w:name w:val="annotation text"/>
    <w:basedOn w:val="Normal"/>
    <w:link w:val="CommentTextChar"/>
    <w:uiPriority w:val="99"/>
    <w:semiHidden/>
    <w:unhideWhenUsed/>
    <w:rsid w:val="005D2FB1"/>
    <w:rPr>
      <w:sz w:val="20"/>
      <w:szCs w:val="20"/>
    </w:rPr>
  </w:style>
  <w:style w:type="character" w:customStyle="1" w:styleId="CommentTextChar">
    <w:name w:val="Comment Text Char"/>
    <w:basedOn w:val="DefaultParagraphFont"/>
    <w:link w:val="CommentText"/>
    <w:uiPriority w:val="99"/>
    <w:semiHidden/>
    <w:rsid w:val="005D2FB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2FB1"/>
    <w:rPr>
      <w:b/>
      <w:bCs/>
    </w:rPr>
  </w:style>
  <w:style w:type="character" w:customStyle="1" w:styleId="CommentSubjectChar">
    <w:name w:val="Comment Subject Char"/>
    <w:basedOn w:val="CommentTextChar"/>
    <w:link w:val="CommentSubject"/>
    <w:uiPriority w:val="99"/>
    <w:semiHidden/>
    <w:rsid w:val="005D2FB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Pfeffer, Rebecca</dc:creator>
  <cp:keywords/>
  <dc:description/>
  <cp:lastModifiedBy>Barrick, Kelle</cp:lastModifiedBy>
  <cp:revision>3</cp:revision>
  <dcterms:created xsi:type="dcterms:W3CDTF">2022-03-22T22:21:00Z</dcterms:created>
  <dcterms:modified xsi:type="dcterms:W3CDTF">2022-03-22T22:22:00Z</dcterms:modified>
</cp:coreProperties>
</file>