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BDB83D3" w14:textId="77777777">
      <w:pPr>
        <w:jc w:val="center"/>
        <w:rPr>
          <w:rFonts w:ascii="Times New Roman" w:hAnsi="Times New Roman"/>
          <w:b/>
          <w:bCs/>
        </w:rPr>
      </w:pPr>
      <w:r w:rsidRPr="00A05B27">
        <w:rPr>
          <w:rFonts w:ascii="Times New Roman" w:hAnsi="Times New Roman"/>
          <w:b/>
          <w:bCs/>
        </w:rPr>
        <w:t xml:space="preserve">SUPPORTING STATEMENT FOR </w:t>
      </w:r>
    </w:p>
    <w:p w:rsidR="004C3DFB" w:rsidP="004C3DFB" w:rsidRDefault="004C3DFB" w14:paraId="1BDB83D4" w14:textId="77777777">
      <w:pPr>
        <w:jc w:val="center"/>
        <w:rPr>
          <w:rFonts w:ascii="Times New Roman" w:hAnsi="Times New Roman"/>
          <w:b/>
          <w:bCs/>
          <w:lang w:eastAsia="ko-KR"/>
        </w:rPr>
      </w:pPr>
      <w:r>
        <w:rPr>
          <w:rFonts w:ascii="Times New Roman" w:hAnsi="Times New Roman"/>
          <w:b/>
          <w:lang w:eastAsia="ko-KR"/>
        </w:rPr>
        <w:t>USCIS Case Status Online</w:t>
      </w:r>
    </w:p>
    <w:p w:rsidR="004C3DFB" w:rsidP="004C3DFB" w:rsidRDefault="004C3DFB" w14:paraId="1BDB83D5" w14:textId="77777777">
      <w:pPr>
        <w:jc w:val="center"/>
        <w:rPr>
          <w:rFonts w:ascii="Times New Roman" w:hAnsi="Times New Roman"/>
          <w:b/>
          <w:bCs/>
          <w:lang w:eastAsia="ko-KR"/>
        </w:rPr>
      </w:pPr>
      <w:r>
        <w:rPr>
          <w:rFonts w:ascii="Times New Roman" w:hAnsi="Times New Roman"/>
          <w:b/>
          <w:bCs/>
        </w:rPr>
        <w:t>OMB Control No.: 1615-</w:t>
      </w:r>
      <w:r>
        <w:rPr>
          <w:rFonts w:ascii="Times New Roman" w:hAnsi="Times New Roman"/>
          <w:b/>
          <w:bCs/>
          <w:lang w:eastAsia="ko-KR"/>
        </w:rPr>
        <w:t>0080</w:t>
      </w:r>
    </w:p>
    <w:p w:rsidR="004C3DFB" w:rsidP="004C3DFB" w:rsidRDefault="004C3DFB" w14:paraId="1BDB83D6" w14:textId="77777777">
      <w:pPr>
        <w:jc w:val="center"/>
        <w:rPr>
          <w:rFonts w:ascii="Times New Roman" w:hAnsi="Times New Roman"/>
          <w:b/>
          <w:bCs/>
          <w:lang w:eastAsia="ko-KR"/>
        </w:rPr>
      </w:pPr>
      <w:r>
        <w:rPr>
          <w:rFonts w:ascii="Times New Roman" w:hAnsi="Times New Roman"/>
          <w:b/>
          <w:bCs/>
        </w:rPr>
        <w:t xml:space="preserve">COLLECTION INSTRUMENT(S): </w:t>
      </w:r>
      <w:r>
        <w:rPr>
          <w:rFonts w:ascii="Times New Roman" w:hAnsi="Times New Roman"/>
          <w:b/>
          <w:bCs/>
          <w:lang w:eastAsia="ko-KR"/>
        </w:rPr>
        <w:t>No Agency Form Number; File No. OMB-33</w:t>
      </w:r>
    </w:p>
    <w:p w:rsidR="002A4A73" w:rsidRDefault="007312F9" w14:paraId="1BDB83D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BDB83D8" w14:textId="77777777">
      <w:pPr>
        <w:jc w:val="both"/>
        <w:rPr>
          <w:rFonts w:ascii="Times New Roman" w:hAnsi="Times New Roman"/>
        </w:rPr>
      </w:pPr>
    </w:p>
    <w:p w:rsidRPr="00B1471A" w:rsidR="00B27061" w:rsidP="00914A5D" w:rsidRDefault="00B27061" w14:paraId="1BDB83D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BDB83DA" w14:textId="77777777">
      <w:pPr>
        <w:rPr>
          <w:rFonts w:ascii="Times New Roman" w:hAnsi="Times New Roman"/>
        </w:rPr>
      </w:pPr>
    </w:p>
    <w:p w:rsidRPr="008A4764" w:rsidR="00807BA2" w:rsidP="00914A5D" w:rsidRDefault="00B27061" w14:paraId="1BDB83D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BDB83DC" w14:textId="77777777">
      <w:pPr>
        <w:tabs>
          <w:tab w:val="left" w:pos="-1440"/>
        </w:tabs>
        <w:ind w:left="720"/>
        <w:rPr>
          <w:rFonts w:ascii="Times New Roman" w:hAnsi="Times New Roman"/>
        </w:rPr>
      </w:pPr>
    </w:p>
    <w:p w:rsidR="00D30AC1" w:rsidP="00D30AC1" w:rsidRDefault="00D30AC1" w14:paraId="1BDB83DD" w14:textId="77777777">
      <w:pPr>
        <w:tabs>
          <w:tab w:val="left" w:pos="-1440"/>
        </w:tabs>
        <w:ind w:left="720"/>
        <w:rPr>
          <w:rFonts w:ascii="Times New Roman" w:hAnsi="Times New Roman"/>
        </w:rPr>
      </w:pPr>
      <w:r>
        <w:rPr>
          <w:rFonts w:ascii="Times New Roman" w:hAnsi="Times New Roman"/>
        </w:rPr>
        <w:t>The U.S. Citizenship and Immigration Service (USCIS) receives and adjudicates approximately 6 million petitions and applications annually from individuals and employers.</w:t>
      </w:r>
      <w:r>
        <w:rPr>
          <w:rFonts w:ascii="Arial" w:hAnsi="Arial" w:cs="Arial"/>
        </w:rPr>
        <w:t xml:space="preserve">  </w:t>
      </w:r>
      <w:r>
        <w:rPr>
          <w:rFonts w:ascii="Times New Roman" w:hAnsi="Times New Roman"/>
        </w:rPr>
        <w:t xml:space="preserve">After an individual </w:t>
      </w:r>
      <w:proofErr w:type="gramStart"/>
      <w:r>
        <w:rPr>
          <w:rFonts w:ascii="Times New Roman" w:hAnsi="Times New Roman"/>
        </w:rPr>
        <w:t>submits an application</w:t>
      </w:r>
      <w:proofErr w:type="gramEnd"/>
      <w:r>
        <w:rPr>
          <w:rFonts w:ascii="Times New Roman" w:hAnsi="Times New Roman"/>
        </w:rPr>
        <w:t xml:space="preserve"> for an USCIS service or benefit, the individual or organization acting on behalf of the individual will often request the status of the application or case.  </w:t>
      </w:r>
    </w:p>
    <w:p w:rsidR="00D30AC1" w:rsidP="00D30AC1" w:rsidRDefault="00D30AC1" w14:paraId="1BDB83DE" w14:textId="77777777">
      <w:pPr>
        <w:tabs>
          <w:tab w:val="left" w:pos="-1440"/>
        </w:tabs>
        <w:ind w:left="720"/>
        <w:rPr>
          <w:rFonts w:ascii="Times New Roman" w:hAnsi="Times New Roman"/>
        </w:rPr>
      </w:pPr>
    </w:p>
    <w:p w:rsidR="00A3466A" w:rsidP="00D30AC1" w:rsidRDefault="00D30AC1" w14:paraId="1BDB83DF" w14:textId="77777777">
      <w:pPr>
        <w:tabs>
          <w:tab w:val="left" w:pos="-1440"/>
        </w:tabs>
        <w:ind w:left="720"/>
        <w:rPr>
          <w:rFonts w:ascii="Times New Roman" w:hAnsi="Times New Roman"/>
        </w:rPr>
      </w:pPr>
      <w:r>
        <w:rPr>
          <w:rFonts w:ascii="Times New Roman" w:hAnsi="Times New Roman"/>
        </w:rPr>
        <w:t>USCIS Case Status Service Online permits individuals and organizations to electronically receive and view the status of their application or most current action. Users of the online service create an account (approved under OMB Control Number 1615-0122, USCIS ICAM) to identify and match the requestor with an application or case.</w:t>
      </w:r>
    </w:p>
    <w:p w:rsidRPr="00D80E94" w:rsidR="00D30AC1" w:rsidP="00D30AC1" w:rsidRDefault="00D30AC1" w14:paraId="1BDB83E0" w14:textId="77777777">
      <w:pPr>
        <w:tabs>
          <w:tab w:val="left" w:pos="-1440"/>
        </w:tabs>
        <w:ind w:left="720"/>
        <w:rPr>
          <w:rFonts w:ascii="Times New Roman" w:hAnsi="Times New Roman"/>
        </w:rPr>
      </w:pPr>
    </w:p>
    <w:p w:rsidRPr="00914A5D" w:rsidR="00B27061" w:rsidP="00914A5D" w:rsidRDefault="00B27061" w14:paraId="1BDB83E1"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BDB83E2" w14:textId="77777777">
      <w:pPr>
        <w:ind w:left="720"/>
        <w:rPr>
          <w:rFonts w:ascii="Times New Roman" w:hAnsi="Times New Roman"/>
        </w:rPr>
      </w:pPr>
    </w:p>
    <w:p w:rsidR="00D30AC1" w:rsidP="00D30AC1" w:rsidRDefault="00D30AC1" w14:paraId="1BDB83E3" w14:textId="77777777">
      <w:pPr>
        <w:ind w:left="720"/>
        <w:rPr>
          <w:rFonts w:ascii="Times New Roman" w:hAnsi="Times New Roman"/>
        </w:rPr>
      </w:pPr>
      <w:r>
        <w:rPr>
          <w:rFonts w:ascii="Times New Roman" w:hAnsi="Times New Roman"/>
        </w:rPr>
        <w:t xml:space="preserve">The data </w:t>
      </w:r>
      <w:proofErr w:type="gramStart"/>
      <w:r>
        <w:rPr>
          <w:rFonts w:ascii="Times New Roman" w:hAnsi="Times New Roman"/>
        </w:rPr>
        <w:t>entered into</w:t>
      </w:r>
      <w:proofErr w:type="gramEnd"/>
      <w:r>
        <w:rPr>
          <w:rFonts w:ascii="Times New Roman" w:hAnsi="Times New Roman"/>
        </w:rPr>
        <w:t xml:space="preserve"> the Web site to create an account permits USCIS to match the requestor with the status of their application or case.  The data to create an account is only entered the first time that an individual logs into the Web site.  On subsequent visits the requestor needs to enter their login ID and password.</w:t>
      </w:r>
    </w:p>
    <w:p w:rsidRPr="00914A5D" w:rsidR="00590B61" w:rsidP="00914A5D" w:rsidRDefault="00590B61" w14:paraId="1BDB83E4" w14:textId="77777777">
      <w:pPr>
        <w:ind w:left="720"/>
        <w:rPr>
          <w:rFonts w:ascii="Times New Roman" w:hAnsi="Times New Roman"/>
        </w:rPr>
      </w:pPr>
    </w:p>
    <w:p w:rsidRPr="00914A5D" w:rsidR="00B27061" w:rsidP="00914A5D" w:rsidRDefault="00B27061" w14:paraId="1BDB83E5"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DB83E6" w14:textId="77777777">
      <w:pPr>
        <w:tabs>
          <w:tab w:val="left" w:pos="-1440"/>
        </w:tabs>
        <w:ind w:left="720"/>
        <w:rPr>
          <w:rFonts w:ascii="Times New Roman" w:hAnsi="Times New Roman"/>
        </w:rPr>
      </w:pPr>
    </w:p>
    <w:p w:rsidR="00D30AC1" w:rsidP="00D30AC1" w:rsidRDefault="00D30AC1" w14:paraId="1BDB83E7" w14:textId="77777777">
      <w:pPr>
        <w:keepNext/>
        <w:keepLines/>
        <w:widowControl/>
        <w:tabs>
          <w:tab w:val="left" w:pos="-1440"/>
        </w:tabs>
        <w:ind w:left="720"/>
        <w:rPr>
          <w:rFonts w:ascii="Times New Roman" w:hAnsi="Times New Roman"/>
        </w:rPr>
      </w:pPr>
      <w:r>
        <w:rPr>
          <w:rFonts w:ascii="Times New Roman" w:hAnsi="Times New Roman"/>
        </w:rPr>
        <w:lastRenderedPageBreak/>
        <w:t xml:space="preserve">The collection of information involves electronic responses through the Internet and USCIS Case Status Online can be accessed at </w:t>
      </w:r>
      <w:hyperlink w:history="1" r:id="rId10">
        <w:r>
          <w:rPr>
            <w:rStyle w:val="Hyperlink"/>
            <w:rFonts w:ascii="Times New Roman" w:hAnsi="Times New Roman"/>
          </w:rPr>
          <w:t>https://egov.uscis.gov/casestatus/landing.do</w:t>
        </w:r>
      </w:hyperlink>
      <w:r>
        <w:rPr>
          <w:rFonts w:ascii="Times New Roman" w:hAnsi="Times New Roman"/>
        </w:rPr>
        <w:t xml:space="preserve">.  Using a Web site to collect a minimal amount of information to identify the requestor is the most efficient and timely method for providing status information to the public.  Storing a respondent’s profile reduces the public’s burden when subsequent visits are made to the system.  </w:t>
      </w:r>
    </w:p>
    <w:p w:rsidRPr="00914A5D" w:rsidR="007312F9" w:rsidP="00914A5D" w:rsidRDefault="007312F9" w14:paraId="1BDB83E8" w14:textId="77777777">
      <w:pPr>
        <w:tabs>
          <w:tab w:val="left" w:pos="-1440"/>
        </w:tabs>
        <w:ind w:left="720"/>
        <w:rPr>
          <w:rFonts w:ascii="Times New Roman" w:hAnsi="Times New Roman"/>
        </w:rPr>
      </w:pPr>
    </w:p>
    <w:p w:rsidRPr="00914A5D" w:rsidR="00B27061" w:rsidP="00914A5D" w:rsidRDefault="00B27061" w14:paraId="1BDB83E9"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BDB83EA" w14:textId="77777777">
      <w:pPr>
        <w:tabs>
          <w:tab w:val="left" w:pos="-1440"/>
        </w:tabs>
        <w:ind w:left="720"/>
        <w:rPr>
          <w:rFonts w:ascii="Times New Roman" w:hAnsi="Times New Roman"/>
        </w:rPr>
      </w:pPr>
    </w:p>
    <w:p w:rsidR="00D30AC1" w:rsidP="00D30AC1" w:rsidRDefault="00D30AC1" w14:paraId="1BDB83EB" w14:textId="77777777">
      <w:pPr>
        <w:ind w:left="720"/>
        <w:rPr>
          <w:rFonts w:ascii="Times New Roman" w:hAnsi="Times New Roman"/>
        </w:rPr>
      </w:pPr>
      <w:r>
        <w:rPr>
          <w:rFonts w:ascii="Times New Roman" w:hAnsi="Times New Roman"/>
        </w:rPr>
        <w:t>The information collected is the minimal amount necessary to allow access to the respondent’s status.  The information may duplicate that collected elsewhere, but it is necessary to allow a respondent to obtain the desired status update.</w:t>
      </w:r>
    </w:p>
    <w:p w:rsidRPr="00914A5D" w:rsidR="007312F9" w:rsidP="00914A5D" w:rsidRDefault="007312F9" w14:paraId="1BDB83E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B83E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BDB83EE" w14:textId="77777777">
      <w:pPr>
        <w:tabs>
          <w:tab w:val="left" w:pos="-1440"/>
        </w:tabs>
        <w:ind w:left="720"/>
        <w:rPr>
          <w:rFonts w:ascii="Times New Roman" w:hAnsi="Times New Roman"/>
        </w:rPr>
      </w:pPr>
    </w:p>
    <w:p w:rsidR="00D30AC1" w:rsidP="00D30AC1" w:rsidRDefault="00D30AC1" w14:paraId="1BDB83EF" w14:textId="77777777">
      <w:pPr>
        <w:ind w:left="720"/>
        <w:rPr>
          <w:rFonts w:ascii="Times New Roman" w:hAnsi="Times New Roman"/>
        </w:rPr>
      </w:pPr>
      <w:r>
        <w:rPr>
          <w:rFonts w:ascii="Times New Roman" w:hAnsi="Times New Roman"/>
        </w:rPr>
        <w:t xml:space="preserve">The collection of information reduces the existing burden on small businesses and organizations that support USCIS customers </w:t>
      </w:r>
      <w:proofErr w:type="gramStart"/>
      <w:r>
        <w:rPr>
          <w:rFonts w:ascii="Times New Roman" w:hAnsi="Times New Roman"/>
        </w:rPr>
        <w:t>through the use of</w:t>
      </w:r>
      <w:proofErr w:type="gramEnd"/>
      <w:r>
        <w:rPr>
          <w:rFonts w:ascii="Times New Roman" w:hAnsi="Times New Roman"/>
        </w:rPr>
        <w:t xml:space="preserve"> technology to allow these small businesses or small entities (law firms or advocacy groups) to receive instant responses to their inquiries. </w:t>
      </w:r>
    </w:p>
    <w:p w:rsidRPr="00914A5D" w:rsidR="007312F9" w:rsidP="00914A5D" w:rsidRDefault="007312F9" w14:paraId="1BDB83F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B83F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BDB83F2" w14:textId="77777777">
      <w:pPr>
        <w:tabs>
          <w:tab w:val="left" w:pos="-1440"/>
        </w:tabs>
        <w:ind w:left="720"/>
        <w:rPr>
          <w:rFonts w:ascii="Times New Roman" w:hAnsi="Times New Roman"/>
        </w:rPr>
      </w:pPr>
    </w:p>
    <w:p w:rsidR="00D30AC1" w:rsidP="00D30AC1" w:rsidRDefault="00D30AC1" w14:paraId="1BDB83F3" w14:textId="77777777">
      <w:pPr>
        <w:ind w:left="720"/>
        <w:rPr>
          <w:rFonts w:ascii="Times New Roman" w:hAnsi="Times New Roman"/>
        </w:rPr>
      </w:pPr>
      <w:r>
        <w:rPr>
          <w:rFonts w:ascii="Times New Roman" w:hAnsi="Times New Roman"/>
        </w:rPr>
        <w:t xml:space="preserve">Other methodologies for case status requests/inquiries include telephone calls and office visits.  Telephone communications are constrained by the number of lines and staff available.  Local office interaction is constrained by distance from the location handling the case, and the number of staff and hours available in the business day to respond to requests or inquiries.  The time invested by an individual in telephoning a call center or visiting a local office is considerably higher than the 4 1/2 minutes.  The waiting time in lines at large local offices can be measured in hours.  The website information collection burden is </w:t>
      </w:r>
      <w:proofErr w:type="gramStart"/>
      <w:r>
        <w:rPr>
          <w:rFonts w:ascii="Times New Roman" w:hAnsi="Times New Roman"/>
        </w:rPr>
        <w:t>minimal</w:t>
      </w:r>
      <w:proofErr w:type="gramEnd"/>
      <w:r>
        <w:rPr>
          <w:rFonts w:ascii="Times New Roman" w:hAnsi="Times New Roman"/>
        </w:rPr>
        <w:t xml:space="preserve"> and the frequency of collection is once.  The only technical obstacles to using the USCIS Case Status Online website are access to a computer and Internet; there are no legal obstacles. </w:t>
      </w:r>
    </w:p>
    <w:p w:rsidRPr="00914A5D" w:rsidR="00494557" w:rsidP="00914A5D" w:rsidRDefault="00494557" w14:paraId="1BDB83F4" w14:textId="77777777">
      <w:pPr>
        <w:tabs>
          <w:tab w:val="left" w:pos="-1440"/>
        </w:tabs>
        <w:ind w:left="720"/>
        <w:rPr>
          <w:rFonts w:ascii="Times New Roman" w:hAnsi="Times New Roman"/>
        </w:rPr>
      </w:pPr>
    </w:p>
    <w:p w:rsidRPr="00B1471A" w:rsidR="00B27061" w:rsidP="00914A5D" w:rsidRDefault="00B27061" w14:paraId="1BDB83F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BDB83F6" w14:textId="77777777">
      <w:pPr>
        <w:tabs>
          <w:tab w:val="left" w:pos="-1440"/>
        </w:tabs>
        <w:ind w:left="720"/>
        <w:rPr>
          <w:rFonts w:ascii="Times New Roman" w:hAnsi="Times New Roman"/>
          <w:b/>
        </w:rPr>
      </w:pPr>
    </w:p>
    <w:p w:rsidRPr="000B00D2" w:rsidR="00B27061" w:rsidP="00914A5D" w:rsidRDefault="00B27061" w14:paraId="1BDB83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1BDB83F8" w14:textId="77777777">
      <w:pPr>
        <w:tabs>
          <w:tab w:val="left" w:pos="-1440"/>
          <w:tab w:val="left" w:pos="1080"/>
        </w:tabs>
        <w:ind w:left="1080" w:hanging="360"/>
        <w:rPr>
          <w:rFonts w:ascii="Times New Roman" w:hAnsi="Times New Roman"/>
          <w:b/>
        </w:rPr>
      </w:pPr>
    </w:p>
    <w:p w:rsidRPr="00B1471A" w:rsidR="00B27061" w:rsidP="00914A5D" w:rsidRDefault="00B27061" w14:paraId="1BDB83F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 xml:space="preserve">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BDB83FA" w14:textId="77777777">
      <w:pPr>
        <w:tabs>
          <w:tab w:val="left" w:pos="-1440"/>
          <w:tab w:val="left" w:pos="1080"/>
        </w:tabs>
        <w:ind w:left="1080" w:hanging="360"/>
        <w:rPr>
          <w:rFonts w:ascii="Times New Roman" w:hAnsi="Times New Roman"/>
          <w:b/>
        </w:rPr>
      </w:pPr>
    </w:p>
    <w:p w:rsidRPr="00B1471A" w:rsidR="00B27061" w:rsidP="00914A5D" w:rsidRDefault="00B27061" w14:paraId="1BDB83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1BDB83FC" w14:textId="77777777">
      <w:pPr>
        <w:tabs>
          <w:tab w:val="left" w:pos="-1440"/>
          <w:tab w:val="left" w:pos="1080"/>
        </w:tabs>
        <w:ind w:left="1080" w:hanging="360"/>
        <w:rPr>
          <w:rFonts w:ascii="Times New Roman" w:hAnsi="Times New Roman"/>
          <w:b/>
        </w:rPr>
      </w:pPr>
    </w:p>
    <w:p w:rsidRPr="00B1471A" w:rsidR="00B27061" w:rsidP="00914A5D" w:rsidRDefault="00B27061" w14:paraId="1BDB83F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1BDB83FE" w14:textId="77777777">
      <w:pPr>
        <w:tabs>
          <w:tab w:val="left" w:pos="-1440"/>
          <w:tab w:val="left" w:pos="1080"/>
        </w:tabs>
        <w:ind w:left="1080" w:hanging="360"/>
        <w:rPr>
          <w:rFonts w:ascii="Times New Roman" w:hAnsi="Times New Roman"/>
          <w:b/>
        </w:rPr>
      </w:pPr>
    </w:p>
    <w:p w:rsidRPr="00AF45F2" w:rsidR="00B27061" w:rsidP="00914A5D" w:rsidRDefault="00B27061" w14:paraId="1BDB83F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1BDB8400" w14:textId="77777777">
      <w:pPr>
        <w:tabs>
          <w:tab w:val="left" w:pos="-1440"/>
          <w:tab w:val="left" w:pos="1080"/>
        </w:tabs>
        <w:ind w:left="1080" w:hanging="360"/>
        <w:rPr>
          <w:rFonts w:ascii="Times New Roman" w:hAnsi="Times New Roman"/>
          <w:b/>
        </w:rPr>
      </w:pPr>
    </w:p>
    <w:p w:rsidRPr="00B1471A" w:rsidR="00B27061" w:rsidP="00914A5D" w:rsidRDefault="00B27061" w14:paraId="1BDB840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1BDB8402" w14:textId="77777777">
      <w:pPr>
        <w:tabs>
          <w:tab w:val="left" w:pos="-1440"/>
          <w:tab w:val="left" w:pos="1080"/>
        </w:tabs>
        <w:ind w:left="1080" w:hanging="360"/>
        <w:rPr>
          <w:rFonts w:ascii="Times New Roman" w:hAnsi="Times New Roman"/>
          <w:b/>
        </w:rPr>
      </w:pPr>
    </w:p>
    <w:p w:rsidRPr="00B1471A" w:rsidR="00B27061" w:rsidP="00914A5D" w:rsidRDefault="00B27061" w14:paraId="1BDB84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BDB8404" w14:textId="77777777">
      <w:pPr>
        <w:tabs>
          <w:tab w:val="left" w:pos="-1440"/>
          <w:tab w:val="left" w:pos="1080"/>
        </w:tabs>
        <w:ind w:left="1080" w:hanging="360"/>
        <w:rPr>
          <w:rFonts w:ascii="Times New Roman" w:hAnsi="Times New Roman"/>
          <w:b/>
        </w:rPr>
      </w:pPr>
    </w:p>
    <w:p w:rsidRPr="00B1471A" w:rsidR="00B27061" w:rsidP="00914A5D" w:rsidRDefault="00B27061" w14:paraId="1BDB840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BDB8406" w14:textId="77777777">
      <w:pPr>
        <w:tabs>
          <w:tab w:val="left" w:pos="-1440"/>
        </w:tabs>
        <w:ind w:left="1440" w:hanging="720"/>
        <w:rPr>
          <w:rFonts w:ascii="Times New Roman" w:hAnsi="Times New Roman"/>
        </w:rPr>
      </w:pPr>
    </w:p>
    <w:p w:rsidRPr="000B00D2" w:rsidR="00921351" w:rsidP="00B1471A" w:rsidRDefault="00921351" w14:paraId="1BDB840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BDB8408" w14:textId="77777777">
      <w:pPr>
        <w:ind w:left="720"/>
        <w:rPr>
          <w:rFonts w:ascii="Times New Roman" w:hAnsi="Times New Roman"/>
          <w:bCs/>
        </w:rPr>
      </w:pPr>
    </w:p>
    <w:p w:rsidR="00494557" w:rsidP="00914A5D" w:rsidRDefault="00B27061" w14:paraId="1BDB840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BDB840A" w14:textId="77777777">
      <w:pPr>
        <w:tabs>
          <w:tab w:val="left" w:pos="-1440"/>
        </w:tabs>
        <w:ind w:left="720"/>
        <w:rPr>
          <w:rFonts w:ascii="Times New Roman" w:hAnsi="Times New Roman"/>
          <w:b/>
        </w:rPr>
      </w:pPr>
    </w:p>
    <w:p w:rsidRPr="008F233F" w:rsidR="008F233F" w:rsidP="008F233F" w:rsidRDefault="008F233F" w14:paraId="1BDB840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BDB840C" w14:textId="77777777">
      <w:pPr>
        <w:widowControl/>
        <w:ind w:left="720"/>
        <w:rPr>
          <w:rFonts w:ascii="Times New Roman" w:hAnsi="Times New Roman" w:eastAsia="Calibri"/>
          <w:b/>
        </w:rPr>
      </w:pPr>
    </w:p>
    <w:p w:rsidRPr="008F233F" w:rsidR="008F233F" w:rsidP="008F233F" w:rsidRDefault="008F233F" w14:paraId="1BDB840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1BDB840E" w14:textId="77777777">
      <w:pPr>
        <w:tabs>
          <w:tab w:val="left" w:pos="-1440"/>
        </w:tabs>
        <w:ind w:left="720"/>
        <w:rPr>
          <w:rFonts w:ascii="Times New Roman" w:hAnsi="Times New Roman"/>
          <w:b/>
        </w:rPr>
      </w:pPr>
    </w:p>
    <w:p w:rsidR="001C4AF6" w:rsidP="00914A5D" w:rsidRDefault="00921351" w14:paraId="7315EEFF" w14:textId="73A749BB">
      <w:pPr>
        <w:tabs>
          <w:tab w:val="left" w:pos="-1440"/>
        </w:tabs>
        <w:ind w:left="720"/>
        <w:rPr>
          <w:rFonts w:ascii="Times New Roman" w:hAnsi="Times New Roman"/>
          <w:color w:val="000000" w:themeColor="text1"/>
        </w:rPr>
      </w:pPr>
      <w:r w:rsidRPr="00706C5F">
        <w:rPr>
          <w:rFonts w:ascii="Times New Roman" w:hAnsi="Times New Roman"/>
          <w:color w:val="000000" w:themeColor="text1"/>
        </w:rPr>
        <w:t xml:space="preserve">On </w:t>
      </w:r>
      <w:r w:rsidR="00C57431">
        <w:rPr>
          <w:rFonts w:ascii="Times New Roman" w:hAnsi="Times New Roman"/>
          <w:color w:val="000000" w:themeColor="text1"/>
        </w:rPr>
        <w:t>August</w:t>
      </w:r>
      <w:r w:rsidRPr="00706C5F" w:rsidR="00706C5F">
        <w:rPr>
          <w:rFonts w:ascii="Times New Roman" w:hAnsi="Times New Roman"/>
          <w:color w:val="000000" w:themeColor="text1"/>
        </w:rPr>
        <w:t xml:space="preserve"> </w:t>
      </w:r>
      <w:r w:rsidR="008A3D70">
        <w:rPr>
          <w:rFonts w:ascii="Times New Roman" w:hAnsi="Times New Roman"/>
          <w:color w:val="000000" w:themeColor="text1"/>
        </w:rPr>
        <w:t xml:space="preserve">12, </w:t>
      </w:r>
      <w:r w:rsidRPr="00706C5F" w:rsidR="00706C5F">
        <w:rPr>
          <w:rFonts w:ascii="Times New Roman" w:hAnsi="Times New Roman"/>
          <w:color w:val="000000" w:themeColor="text1"/>
        </w:rPr>
        <w:t>20</w:t>
      </w:r>
      <w:r w:rsidR="00C57431">
        <w:rPr>
          <w:rFonts w:ascii="Times New Roman" w:hAnsi="Times New Roman"/>
          <w:color w:val="000000" w:themeColor="text1"/>
        </w:rPr>
        <w:t>21</w:t>
      </w:r>
      <w:r w:rsidRPr="00706C5F" w:rsidR="00706C5F">
        <w:rPr>
          <w:rFonts w:ascii="Times New Roman" w:hAnsi="Times New Roman"/>
          <w:color w:val="000000" w:themeColor="text1"/>
        </w:rPr>
        <w:t>,</w:t>
      </w:r>
      <w:r w:rsidRPr="00706C5F">
        <w:rPr>
          <w:rFonts w:ascii="Times New Roman" w:hAnsi="Times New Roman"/>
          <w:color w:val="000000" w:themeColor="text1"/>
        </w:rPr>
        <w:t xml:space="preserve"> USCIS published a 60-day notice in the Federal Register at</w:t>
      </w:r>
      <w:r w:rsidRPr="00706C5F" w:rsidR="00706C5F">
        <w:rPr>
          <w:rFonts w:ascii="Times New Roman" w:hAnsi="Times New Roman"/>
          <w:color w:val="000000" w:themeColor="text1"/>
        </w:rPr>
        <w:t xml:space="preserve"> 8</w:t>
      </w:r>
      <w:r w:rsidR="00C57431">
        <w:rPr>
          <w:rFonts w:ascii="Times New Roman" w:hAnsi="Times New Roman"/>
          <w:color w:val="000000" w:themeColor="text1"/>
        </w:rPr>
        <w:t>6</w:t>
      </w:r>
      <w:r w:rsidRPr="00706C5F" w:rsidR="00706C5F">
        <w:rPr>
          <w:rFonts w:ascii="Times New Roman" w:hAnsi="Times New Roman"/>
          <w:color w:val="000000" w:themeColor="text1"/>
        </w:rPr>
        <w:t xml:space="preserve"> FR </w:t>
      </w:r>
      <w:r w:rsidR="008A3D70">
        <w:rPr>
          <w:rFonts w:ascii="Times New Roman" w:hAnsi="Times New Roman"/>
          <w:color w:val="000000" w:themeColor="text1"/>
        </w:rPr>
        <w:lastRenderedPageBreak/>
        <w:t>44399</w:t>
      </w:r>
      <w:r w:rsidRPr="00706C5F">
        <w:rPr>
          <w:rFonts w:ascii="Times New Roman" w:hAnsi="Times New Roman"/>
          <w:color w:val="000000" w:themeColor="text1"/>
        </w:rPr>
        <w:t xml:space="preserve">. </w:t>
      </w:r>
      <w:r w:rsidRPr="00706C5F" w:rsidR="00C57431">
        <w:rPr>
          <w:rFonts w:ascii="Times New Roman" w:hAnsi="Times New Roman"/>
          <w:color w:val="000000" w:themeColor="text1"/>
        </w:rPr>
        <w:t xml:space="preserve">USCIS </w:t>
      </w:r>
      <w:r w:rsidR="00C57431">
        <w:rPr>
          <w:rFonts w:ascii="Times New Roman" w:hAnsi="Times New Roman"/>
          <w:color w:val="000000" w:themeColor="text1"/>
        </w:rPr>
        <w:t>did</w:t>
      </w:r>
      <w:r w:rsidRPr="00706C5F" w:rsidR="00C57431">
        <w:rPr>
          <w:rFonts w:ascii="Times New Roman" w:hAnsi="Times New Roman"/>
          <w:color w:val="000000" w:themeColor="text1"/>
        </w:rPr>
        <w:t xml:space="preserve"> receive</w:t>
      </w:r>
      <w:r w:rsidR="008A3D70">
        <w:rPr>
          <w:rFonts w:ascii="Times New Roman" w:hAnsi="Times New Roman"/>
          <w:color w:val="000000" w:themeColor="text1"/>
        </w:rPr>
        <w:t xml:space="preserve"> two</w:t>
      </w:r>
      <w:r w:rsidRPr="00706C5F" w:rsidR="00C57431">
        <w:rPr>
          <w:rFonts w:ascii="Times New Roman" w:hAnsi="Times New Roman"/>
          <w:color w:val="000000" w:themeColor="text1"/>
        </w:rPr>
        <w:t xml:space="preserve"> comment</w:t>
      </w:r>
      <w:r w:rsidR="008A3D70">
        <w:rPr>
          <w:rFonts w:ascii="Times New Roman" w:hAnsi="Times New Roman"/>
          <w:color w:val="000000" w:themeColor="text1"/>
        </w:rPr>
        <w:t xml:space="preserve">s. </w:t>
      </w:r>
      <w:r w:rsidR="000B4CD4">
        <w:rPr>
          <w:rFonts w:ascii="Times New Roman" w:hAnsi="Times New Roman"/>
          <w:color w:val="000000" w:themeColor="text1"/>
        </w:rPr>
        <w:t xml:space="preserve">The comments were not germane to the information collection. No changes were made to the information collection </w:t>
      </w:r>
      <w:proofErr w:type="gramStart"/>
      <w:r w:rsidR="000B4CD4">
        <w:rPr>
          <w:rFonts w:ascii="Times New Roman" w:hAnsi="Times New Roman"/>
          <w:color w:val="000000" w:themeColor="text1"/>
        </w:rPr>
        <w:t>as a result of</w:t>
      </w:r>
      <w:proofErr w:type="gramEnd"/>
      <w:r w:rsidR="000B4CD4">
        <w:rPr>
          <w:rFonts w:ascii="Times New Roman" w:hAnsi="Times New Roman"/>
          <w:color w:val="000000" w:themeColor="text1"/>
        </w:rPr>
        <w:t xml:space="preserve"> these comments. </w:t>
      </w:r>
    </w:p>
    <w:p w:rsidR="001C4AF6" w:rsidP="00914A5D" w:rsidRDefault="001C4AF6" w14:paraId="3341224E" w14:textId="77777777">
      <w:pPr>
        <w:tabs>
          <w:tab w:val="left" w:pos="-1440"/>
        </w:tabs>
        <w:ind w:left="720"/>
        <w:rPr>
          <w:rFonts w:ascii="Times New Roman" w:hAnsi="Times New Roman"/>
          <w:color w:val="000000" w:themeColor="text1"/>
        </w:rPr>
      </w:pPr>
    </w:p>
    <w:p w:rsidR="00494557" w:rsidP="00914A5D" w:rsidRDefault="00BC0871" w14:paraId="1BDB840F" w14:textId="02A3A513">
      <w:pPr>
        <w:tabs>
          <w:tab w:val="left" w:pos="-1440"/>
        </w:tabs>
        <w:ind w:left="720"/>
        <w:rPr>
          <w:rFonts w:ascii="Times New Roman" w:hAnsi="Times New Roman"/>
          <w:color w:val="000000" w:themeColor="text1"/>
        </w:rPr>
      </w:pPr>
      <w:r>
        <w:rPr>
          <w:rFonts w:ascii="Times New Roman" w:hAnsi="Times New Roman"/>
          <w:color w:val="000000" w:themeColor="text1"/>
        </w:rPr>
        <w:t>O</w:t>
      </w:r>
      <w:r w:rsidR="00C57431">
        <w:rPr>
          <w:rFonts w:ascii="Times New Roman" w:hAnsi="Times New Roman"/>
          <w:color w:val="000000" w:themeColor="text1"/>
        </w:rPr>
        <w:t xml:space="preserve">n </w:t>
      </w:r>
      <w:r w:rsidR="00713CFE">
        <w:rPr>
          <w:rFonts w:ascii="Times New Roman" w:hAnsi="Times New Roman"/>
          <w:color w:val="000000" w:themeColor="text1"/>
        </w:rPr>
        <w:t>December 29</w:t>
      </w:r>
      <w:r>
        <w:rPr>
          <w:rFonts w:ascii="Times New Roman" w:hAnsi="Times New Roman"/>
          <w:color w:val="000000" w:themeColor="text1"/>
        </w:rPr>
        <w:t>, 20</w:t>
      </w:r>
      <w:r w:rsidR="00C57431">
        <w:rPr>
          <w:rFonts w:ascii="Times New Roman" w:hAnsi="Times New Roman"/>
          <w:color w:val="000000" w:themeColor="text1"/>
        </w:rPr>
        <w:t>21</w:t>
      </w:r>
      <w:r>
        <w:rPr>
          <w:rFonts w:ascii="Times New Roman" w:hAnsi="Times New Roman"/>
          <w:color w:val="000000" w:themeColor="text1"/>
        </w:rPr>
        <w:t>,</w:t>
      </w:r>
      <w:r w:rsidRPr="00706C5F" w:rsidR="00921351">
        <w:rPr>
          <w:rFonts w:ascii="Times New Roman" w:hAnsi="Times New Roman"/>
          <w:color w:val="000000" w:themeColor="text1"/>
        </w:rPr>
        <w:t xml:space="preserve"> USCIS published a 30-day notice in the Federal Register at </w:t>
      </w:r>
      <w:r>
        <w:rPr>
          <w:rFonts w:ascii="Times New Roman" w:hAnsi="Times New Roman"/>
          <w:color w:val="000000" w:themeColor="text1"/>
        </w:rPr>
        <w:t>8</w:t>
      </w:r>
      <w:r w:rsidR="00C57431">
        <w:rPr>
          <w:rFonts w:ascii="Times New Roman" w:hAnsi="Times New Roman"/>
          <w:color w:val="000000" w:themeColor="text1"/>
        </w:rPr>
        <w:t>6</w:t>
      </w:r>
      <w:r w:rsidRPr="00706C5F" w:rsidR="00921351">
        <w:rPr>
          <w:rFonts w:ascii="Times New Roman" w:hAnsi="Times New Roman"/>
          <w:color w:val="000000" w:themeColor="text1"/>
        </w:rPr>
        <w:t xml:space="preserve"> FR</w:t>
      </w:r>
      <w:r w:rsidR="00713CFE">
        <w:rPr>
          <w:rFonts w:ascii="Times New Roman" w:hAnsi="Times New Roman"/>
          <w:color w:val="000000" w:themeColor="text1"/>
        </w:rPr>
        <w:t xml:space="preserve"> 74100</w:t>
      </w:r>
      <w:r w:rsidRPr="00706C5F" w:rsidR="00921351">
        <w:rPr>
          <w:rFonts w:ascii="Times New Roman" w:hAnsi="Times New Roman"/>
          <w:color w:val="000000" w:themeColor="text1"/>
        </w:rPr>
        <w:t xml:space="preserve">. USCIS </w:t>
      </w:r>
      <w:r w:rsidR="004D578A">
        <w:rPr>
          <w:rFonts w:ascii="Times New Roman" w:hAnsi="Times New Roman"/>
          <w:color w:val="000000" w:themeColor="text1"/>
        </w:rPr>
        <w:t>did</w:t>
      </w:r>
      <w:r w:rsidRPr="00706C5F" w:rsidR="00590B61">
        <w:rPr>
          <w:rFonts w:ascii="Times New Roman" w:hAnsi="Times New Roman"/>
          <w:color w:val="000000" w:themeColor="text1"/>
        </w:rPr>
        <w:t xml:space="preserve"> not</w:t>
      </w:r>
      <w:r w:rsidRPr="00706C5F" w:rsidR="00921351">
        <w:rPr>
          <w:rFonts w:ascii="Times New Roman" w:hAnsi="Times New Roman"/>
          <w:color w:val="000000" w:themeColor="text1"/>
        </w:rPr>
        <w:t xml:space="preserve"> receive comment</w:t>
      </w:r>
      <w:r w:rsidRPr="00706C5F" w:rsidR="00590B61">
        <w:rPr>
          <w:rFonts w:ascii="Times New Roman" w:hAnsi="Times New Roman"/>
          <w:color w:val="000000" w:themeColor="text1"/>
        </w:rPr>
        <w:t>s</w:t>
      </w:r>
      <w:r w:rsidRPr="00706C5F" w:rsidR="00921351">
        <w:rPr>
          <w:rFonts w:ascii="Times New Roman" w:hAnsi="Times New Roman"/>
          <w:color w:val="000000" w:themeColor="text1"/>
        </w:rPr>
        <w:t>.</w:t>
      </w:r>
    </w:p>
    <w:p w:rsidRPr="00914A5D" w:rsidR="00B27061" w:rsidP="000B4CD4" w:rsidRDefault="00B27061" w14:paraId="1BDB8410" w14:textId="73C47FBE">
      <w:pPr>
        <w:tabs>
          <w:tab w:val="left" w:pos="-1440"/>
        </w:tabs>
        <w:rPr>
          <w:rFonts w:ascii="Times New Roman" w:hAnsi="Times New Roman"/>
        </w:rPr>
      </w:pPr>
    </w:p>
    <w:p w:rsidRPr="00914A5D" w:rsidR="00B27061" w:rsidP="00914A5D" w:rsidRDefault="00B27061" w14:paraId="1BDB8411"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BDB8412" w14:textId="77777777">
      <w:pPr>
        <w:ind w:left="720"/>
        <w:rPr>
          <w:rFonts w:ascii="Times New Roman" w:hAnsi="Times New Roman"/>
        </w:rPr>
      </w:pPr>
    </w:p>
    <w:p w:rsidRPr="00914A5D" w:rsidR="009F15D0" w:rsidP="00914A5D" w:rsidRDefault="00921351" w14:paraId="1BDB8413"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BDB8414" w14:textId="77777777">
      <w:pPr>
        <w:ind w:left="720"/>
        <w:rPr>
          <w:rFonts w:ascii="Times New Roman" w:hAnsi="Times New Roman"/>
        </w:rPr>
      </w:pPr>
    </w:p>
    <w:p w:rsidRPr="00914A5D" w:rsidR="00792B9D" w:rsidP="00914A5D" w:rsidRDefault="00792B9D" w14:paraId="1BDB8415"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1BDB8416" w14:textId="77777777">
      <w:pPr>
        <w:tabs>
          <w:tab w:val="left" w:pos="-1440"/>
        </w:tabs>
        <w:ind w:left="720"/>
        <w:rPr>
          <w:rFonts w:ascii="Times New Roman" w:hAnsi="Times New Roman"/>
        </w:rPr>
      </w:pPr>
    </w:p>
    <w:p w:rsidR="00D30AC1" w:rsidP="00D30AC1" w:rsidRDefault="00D30AC1" w14:paraId="1BDB8417" w14:textId="77777777">
      <w:pPr>
        <w:pStyle w:val="Default"/>
        <w:ind w:left="720"/>
        <w:rPr>
          <w:rFonts w:ascii="Times New Roman" w:hAnsi="Times New Roman"/>
        </w:rPr>
      </w:pPr>
      <w:r>
        <w:rPr>
          <w:rFonts w:ascii="Times New Roman" w:hAnsi="Times New Roman"/>
        </w:rPr>
        <w:t xml:space="preserve">There is no assurance of confidentiality.  The system of record notice associated with this information collection is United States Citizenship and Immigration Services Benefits </w:t>
      </w:r>
      <w:hyperlink w:history="1" r:id="rId11">
        <w:r>
          <w:rPr>
            <w:rStyle w:val="Hyperlink"/>
            <w:rFonts w:ascii="Times New Roman" w:hAnsi="Times New Roman"/>
          </w:rPr>
          <w:t>Information System, which was published in the Federal Register on September 29, 2008, at 73 FR 56596 (DHS/USCIS-007</w:t>
        </w:r>
      </w:hyperlink>
      <w:r>
        <w:rPr>
          <w:rFonts w:ascii="Times New Roman" w:hAnsi="Times New Roman"/>
        </w:rPr>
        <w:t xml:space="preserve">).  </w:t>
      </w:r>
    </w:p>
    <w:p w:rsidR="00D30AC1" w:rsidP="00D30AC1" w:rsidRDefault="00D30AC1" w14:paraId="1BDB8418" w14:textId="77777777">
      <w:pPr>
        <w:pStyle w:val="Default"/>
        <w:ind w:left="720"/>
        <w:rPr>
          <w:rFonts w:ascii="Times New Roman" w:hAnsi="Times New Roman" w:eastAsia="Malgun Gothic" w:cs="Times New Roman"/>
        </w:rPr>
      </w:pPr>
      <w:r>
        <w:rPr>
          <w:rFonts w:ascii="Times New Roman" w:hAnsi="Times New Roman"/>
        </w:rPr>
        <w:t xml:space="preserve">The privacy impact assessment associated with this information collection is </w:t>
      </w:r>
      <w:hyperlink w:history="1" r:id="rId12">
        <w:r>
          <w:rPr>
            <w:rStyle w:val="Hyperlink"/>
            <w:rFonts w:ascii="Times New Roman" w:hAnsi="Times New Roman" w:eastAsia="Malgun Gothic" w:cs="Times New Roman"/>
          </w:rPr>
          <w:t>DHS/USCIS/PIA-019(b) - Customer Relationship Interface System (CRIS) Update, August 15, 2013</w:t>
        </w:r>
      </w:hyperlink>
      <w:r>
        <w:rPr>
          <w:rFonts w:ascii="Times New Roman" w:hAnsi="Times New Roman" w:eastAsia="Malgun Gothic" w:cs="Times New Roman"/>
        </w:rPr>
        <w:t xml:space="preserve">. </w:t>
      </w:r>
    </w:p>
    <w:p w:rsidRPr="00914A5D" w:rsidR="001A595D" w:rsidP="00914A5D" w:rsidRDefault="001A595D" w14:paraId="1BDB8419" w14:textId="77777777">
      <w:pPr>
        <w:tabs>
          <w:tab w:val="left" w:pos="-1440"/>
        </w:tabs>
        <w:ind w:left="720"/>
        <w:rPr>
          <w:rFonts w:ascii="Times New Roman" w:hAnsi="Times New Roman"/>
        </w:rPr>
      </w:pPr>
    </w:p>
    <w:p w:rsidRPr="00B1471A" w:rsidR="00B27061" w:rsidP="00914A5D" w:rsidRDefault="00B27061" w14:paraId="1BDB841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BDB841B" w14:textId="77777777">
      <w:pPr>
        <w:tabs>
          <w:tab w:val="left" w:pos="-1440"/>
        </w:tabs>
        <w:ind w:left="720"/>
        <w:rPr>
          <w:rFonts w:ascii="Times New Roman" w:hAnsi="Times New Roman"/>
        </w:rPr>
      </w:pPr>
      <w:r w:rsidRPr="000B00D2">
        <w:rPr>
          <w:rFonts w:ascii="Times New Roman" w:hAnsi="Times New Roman"/>
        </w:rPr>
        <w:tab/>
      </w:r>
    </w:p>
    <w:p w:rsidR="00D30AC1" w:rsidP="00D30AC1" w:rsidRDefault="00D30AC1" w14:paraId="1BDB841C" w14:textId="77777777">
      <w:pPr>
        <w:tabs>
          <w:tab w:val="left" w:pos="-1440"/>
        </w:tabs>
        <w:ind w:left="720"/>
        <w:rPr>
          <w:rFonts w:ascii="Times New Roman" w:hAnsi="Times New Roman"/>
          <w:lang w:eastAsia="ko-KR"/>
        </w:rPr>
      </w:pPr>
      <w:r>
        <w:rPr>
          <w:rFonts w:ascii="Times New Roman" w:hAnsi="Times New Roman"/>
        </w:rPr>
        <w:t>There are no questions of a sensitive nature.</w:t>
      </w:r>
    </w:p>
    <w:p w:rsidRPr="008A4764" w:rsidR="00494557" w:rsidP="00914A5D" w:rsidRDefault="00494557" w14:paraId="1BDB841D" w14:textId="77777777">
      <w:pPr>
        <w:tabs>
          <w:tab w:val="left" w:pos="-1440"/>
        </w:tabs>
        <w:ind w:left="720"/>
        <w:rPr>
          <w:rFonts w:ascii="Times New Roman" w:hAnsi="Times New Roman"/>
        </w:rPr>
      </w:pPr>
    </w:p>
    <w:p w:rsidRPr="008A4764" w:rsidR="00B27061" w:rsidP="00914A5D" w:rsidRDefault="00B27061" w14:paraId="1BDB841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BDB841F" w14:textId="77777777">
      <w:pPr>
        <w:tabs>
          <w:tab w:val="left" w:pos="-1440"/>
        </w:tabs>
        <w:ind w:left="1440" w:hanging="720"/>
        <w:rPr>
          <w:rFonts w:ascii="Times New Roman" w:hAnsi="Times New Roman"/>
          <w:b/>
        </w:rPr>
      </w:pPr>
    </w:p>
    <w:p w:rsidRPr="00D80E94" w:rsidR="00B27061" w:rsidP="00914A5D" w:rsidRDefault="00B27061" w14:paraId="1BDB8420"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DB8421" w14:textId="77777777">
      <w:pPr>
        <w:tabs>
          <w:tab w:val="left" w:pos="1080"/>
        </w:tabs>
        <w:ind w:left="1080" w:hanging="360"/>
        <w:rPr>
          <w:rFonts w:ascii="Times New Roman" w:hAnsi="Times New Roman"/>
          <w:b/>
        </w:rPr>
      </w:pPr>
    </w:p>
    <w:p w:rsidRPr="00914A5D" w:rsidR="00B27061" w:rsidP="00914A5D" w:rsidRDefault="00B27061" w14:paraId="1BDB8422"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1BDB8423" w14:textId="77777777">
      <w:pPr>
        <w:tabs>
          <w:tab w:val="left" w:pos="1080"/>
        </w:tabs>
        <w:ind w:left="1080" w:hanging="360"/>
        <w:rPr>
          <w:rFonts w:ascii="Times New Roman" w:hAnsi="Times New Roman"/>
          <w:b/>
        </w:rPr>
      </w:pPr>
    </w:p>
    <w:p w:rsidRPr="00914A5D" w:rsidR="00B27061" w:rsidP="00914A5D" w:rsidRDefault="00B27061" w14:paraId="1BDB842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1BDB8425" w14:textId="77777777">
      <w:pPr>
        <w:ind w:left="720"/>
        <w:jc w:val="both"/>
        <w:rPr>
          <w:i/>
          <w:iCs/>
          <w:sz w:val="20"/>
          <w:szCs w:val="20"/>
        </w:rPr>
      </w:pPr>
    </w:p>
    <w:tbl>
      <w:tblPr>
        <w:tblW w:w="10620" w:type="dxa"/>
        <w:tblInd w:w="-542" w:type="dxa"/>
        <w:tblLook w:val="04A0" w:firstRow="1" w:lastRow="0" w:firstColumn="1" w:lastColumn="0" w:noHBand="0" w:noVBand="1"/>
      </w:tblPr>
      <w:tblGrid>
        <w:gridCol w:w="1211"/>
        <w:gridCol w:w="1039"/>
        <w:gridCol w:w="1260"/>
        <w:gridCol w:w="1170"/>
        <w:gridCol w:w="1260"/>
        <w:gridCol w:w="1080"/>
        <w:gridCol w:w="1170"/>
        <w:gridCol w:w="1080"/>
        <w:gridCol w:w="1350"/>
      </w:tblGrid>
      <w:tr w:rsidRPr="009556EE" w:rsidR="009556EE" w:rsidTr="00E63FA2" w14:paraId="1BDB842F" w14:textId="77777777">
        <w:trPr>
          <w:trHeight w:val="330"/>
        </w:trPr>
        <w:tc>
          <w:tcPr>
            <w:tcW w:w="121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1BDB8426"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39"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7"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C"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BDB842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E63FA2" w14:paraId="1BDB8439" w14:textId="77777777">
        <w:trPr>
          <w:trHeight w:val="190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1BDB843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039"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4"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3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E63FA2" w14:paraId="1BDB8443"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30AC1" w:rsidR="009556EE" w:rsidP="009556EE" w:rsidRDefault="00D30AC1" w14:paraId="1BDB843A" w14:textId="77777777">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Individuals and Households</w:t>
            </w:r>
            <w:r w:rsidRPr="00D30AC1" w:rsidR="009556EE">
              <w:rPr>
                <w:rFonts w:ascii="Times New Roman" w:hAnsi="Times New Roman"/>
                <w:bCs/>
                <w:color w:val="000000"/>
                <w:sz w:val="20"/>
              </w:rPr>
              <w:t> </w:t>
            </w:r>
          </w:p>
        </w:tc>
        <w:tc>
          <w:tcPr>
            <w:tcW w:w="1039"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E63FA2" w14:paraId="1BDB843B"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szCs w:val="22"/>
              </w:rPr>
              <w:t>OMB-33/</w:t>
            </w:r>
            <w:r w:rsidRPr="00D30AC1" w:rsidR="00D30AC1">
              <w:rPr>
                <w:rFonts w:ascii="Times New Roman" w:hAnsi="Times New Roman"/>
                <w:color w:val="000000"/>
                <w:sz w:val="20"/>
                <w:szCs w:val="22"/>
              </w:rPr>
              <w:t>USCIS Case  Status Online</w:t>
            </w:r>
          </w:p>
        </w:tc>
        <w:tc>
          <w:tcPr>
            <w:tcW w:w="126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D30AC1" w14:paraId="1BDB843C" w14:textId="77777777">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7,020,000</w:t>
            </w:r>
          </w:p>
        </w:tc>
        <w:tc>
          <w:tcPr>
            <w:tcW w:w="117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9556EE" w14:paraId="1BDB843D" w14:textId="77777777">
            <w:pPr>
              <w:widowControl/>
              <w:autoSpaceDE/>
              <w:autoSpaceDN/>
              <w:adjustRightInd/>
              <w:jc w:val="center"/>
              <w:rPr>
                <w:rFonts w:ascii="Times New Roman" w:hAnsi="Times New Roman"/>
                <w:color w:val="000000"/>
                <w:sz w:val="20"/>
              </w:rPr>
            </w:pPr>
            <w:r w:rsidRPr="00D30AC1">
              <w:rPr>
                <w:rFonts w:ascii="Times New Roman" w:hAnsi="Times New Roman"/>
                <w:bCs/>
                <w:color w:val="000000"/>
                <w:sz w:val="20"/>
              </w:rPr>
              <w:t> </w:t>
            </w:r>
            <w:r w:rsidRPr="00D30AC1" w:rsidR="00D30AC1">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9556EE" w14:paraId="1BDB843E" w14:textId="77777777">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rPr>
              <w:t> </w:t>
            </w:r>
            <w:r w:rsidRPr="00D30AC1" w:rsidR="00D30AC1">
              <w:rPr>
                <w:rFonts w:ascii="Times New Roman" w:hAnsi="Times New Roman"/>
                <w:color w:val="000000"/>
                <w:sz w:val="20"/>
                <w:szCs w:val="22"/>
              </w:rPr>
              <w:t>7,020,000</w:t>
            </w:r>
          </w:p>
        </w:tc>
        <w:tc>
          <w:tcPr>
            <w:tcW w:w="108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D30AC1" w14:paraId="1BDB843F" w14:textId="77777777">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0.075</w:t>
            </w:r>
            <w:r w:rsidRPr="00D30AC1"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9556EE" w14:paraId="1BDB8440" w14:textId="77777777">
            <w:pPr>
              <w:widowControl/>
              <w:autoSpaceDE/>
              <w:autoSpaceDN/>
              <w:adjustRightInd/>
              <w:jc w:val="center"/>
              <w:rPr>
                <w:rFonts w:ascii="Times New Roman" w:hAnsi="Times New Roman"/>
                <w:color w:val="000000"/>
                <w:sz w:val="20"/>
              </w:rPr>
            </w:pPr>
            <w:r w:rsidRPr="00D30AC1">
              <w:rPr>
                <w:rFonts w:ascii="Times New Roman" w:hAnsi="Times New Roman"/>
                <w:bCs/>
                <w:color w:val="000000"/>
                <w:sz w:val="20"/>
              </w:rPr>
              <w:t> </w:t>
            </w:r>
            <w:r w:rsidRPr="00D30AC1" w:rsidR="00D30AC1">
              <w:rPr>
                <w:rFonts w:ascii="Times New Roman" w:hAnsi="Times New Roman"/>
                <w:color w:val="000000"/>
                <w:sz w:val="20"/>
                <w:szCs w:val="22"/>
              </w:rPr>
              <w:t>526,500</w:t>
            </w:r>
          </w:p>
        </w:tc>
        <w:tc>
          <w:tcPr>
            <w:tcW w:w="1080" w:type="dxa"/>
            <w:tcBorders>
              <w:top w:val="nil"/>
              <w:left w:val="nil"/>
              <w:bottom w:val="single" w:color="auto" w:sz="8" w:space="0"/>
              <w:right w:val="single" w:color="auto" w:sz="8" w:space="0"/>
            </w:tcBorders>
            <w:shd w:val="clear" w:color="auto" w:fill="auto"/>
            <w:vAlign w:val="center"/>
            <w:hideMark/>
          </w:tcPr>
          <w:p w:rsidRPr="00D30AC1" w:rsidR="009556EE" w:rsidP="00D118B8" w:rsidRDefault="00847763" w14:paraId="1BDB8441" w14:textId="77777777">
            <w:pPr>
              <w:widowControl/>
              <w:autoSpaceDE/>
              <w:autoSpaceDN/>
              <w:adjustRightInd/>
              <w:jc w:val="center"/>
              <w:rPr>
                <w:rFonts w:ascii="Times New Roman" w:hAnsi="Times New Roman"/>
                <w:color w:val="000000"/>
                <w:sz w:val="20"/>
              </w:rPr>
            </w:pPr>
            <w:r w:rsidRPr="008821D3">
              <w:rPr>
                <w:rFonts w:ascii="Times New Roman" w:hAnsi="Times New Roman"/>
                <w:bCs/>
                <w:sz w:val="20"/>
              </w:rPr>
              <w:t>$</w:t>
            </w:r>
            <w:r w:rsidRPr="008821D3" w:rsidR="00A447D7">
              <w:rPr>
                <w:rFonts w:ascii="Times New Roman" w:hAnsi="Times New Roman"/>
                <w:bCs/>
                <w:sz w:val="20"/>
              </w:rPr>
              <w:t>3</w:t>
            </w:r>
            <w:r w:rsidRPr="008821D3" w:rsidR="008821D3">
              <w:rPr>
                <w:rFonts w:ascii="Times New Roman" w:hAnsi="Times New Roman"/>
                <w:bCs/>
                <w:sz w:val="20"/>
              </w:rPr>
              <w:t>5.54</w:t>
            </w:r>
            <w:r w:rsidRPr="008821D3" w:rsidR="009556EE">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30AC1" w:rsidR="009556EE" w:rsidP="009556EE" w:rsidRDefault="008821D3" w14:paraId="1BDB8442"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18,711,810</w:t>
            </w:r>
            <w:r w:rsidRPr="00D30AC1" w:rsidR="009556EE">
              <w:rPr>
                <w:rFonts w:ascii="Times New Roman" w:hAnsi="Times New Roman"/>
                <w:bCs/>
                <w:color w:val="000000"/>
                <w:sz w:val="20"/>
              </w:rPr>
              <w:t> </w:t>
            </w:r>
          </w:p>
        </w:tc>
      </w:tr>
      <w:tr w:rsidRPr="009556EE" w:rsidR="009556EE" w:rsidTr="008977B6" w14:paraId="1BDB844D"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1BDB844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039"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BDB844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BDB844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BDB844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B90EF8" w14:paraId="1BDB8448" w14:textId="77777777">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rPr>
              <w:t> </w:t>
            </w:r>
            <w:r w:rsidRPr="00D30AC1">
              <w:rPr>
                <w:rFonts w:ascii="Times New Roman" w:hAnsi="Times New Roman"/>
                <w:color w:val="000000"/>
                <w:sz w:val="20"/>
                <w:szCs w:val="22"/>
              </w:rPr>
              <w:t>7,020,000</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BDB844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BDB844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Pr="00D30AC1" w:rsidR="00B90EF8">
              <w:rPr>
                <w:rFonts w:ascii="Times New Roman" w:hAnsi="Times New Roman"/>
                <w:color w:val="000000"/>
                <w:sz w:val="20"/>
                <w:szCs w:val="22"/>
              </w:rPr>
              <w:t>526,500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BDB844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B90EF8" w14:paraId="1BDB844C"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18,711,810</w:t>
            </w:r>
            <w:r w:rsidRPr="00D30AC1">
              <w:rPr>
                <w:rFonts w:ascii="Times New Roman" w:hAnsi="Times New Roman"/>
                <w:bCs/>
                <w:color w:val="000000"/>
                <w:sz w:val="20"/>
              </w:rPr>
              <w:t> </w:t>
            </w:r>
            <w:r w:rsidRPr="00D049AD" w:rsidR="009556EE">
              <w:rPr>
                <w:rFonts w:ascii="Times New Roman" w:hAnsi="Times New Roman"/>
                <w:bCs/>
                <w:color w:val="000000"/>
                <w:sz w:val="20"/>
              </w:rPr>
              <w:t> </w:t>
            </w:r>
          </w:p>
        </w:tc>
      </w:tr>
    </w:tbl>
    <w:p w:rsidRPr="008821D3" w:rsidR="009556EE" w:rsidP="00D049AD" w:rsidRDefault="009556EE" w14:paraId="1BDB844E" w14:textId="77777777">
      <w:pPr>
        <w:jc w:val="both"/>
        <w:rPr>
          <w:i/>
          <w:iCs/>
          <w:sz w:val="20"/>
          <w:szCs w:val="20"/>
        </w:rPr>
      </w:pPr>
    </w:p>
    <w:p w:rsidRPr="008821D3" w:rsidR="00706065" w:rsidP="00706065" w:rsidRDefault="00706065" w14:paraId="1BDB844F" w14:textId="77777777">
      <w:pPr>
        <w:ind w:left="720"/>
        <w:jc w:val="both"/>
        <w:rPr>
          <w:sz w:val="20"/>
          <w:szCs w:val="20"/>
          <w:u w:val="single"/>
        </w:rPr>
      </w:pPr>
      <w:r w:rsidRPr="008821D3">
        <w:rPr>
          <w:i/>
          <w:iCs/>
          <w:sz w:val="20"/>
          <w:szCs w:val="20"/>
        </w:rPr>
        <w:t xml:space="preserve">*  </w:t>
      </w:r>
      <w:r w:rsidRPr="008821D3">
        <w:rPr>
          <w:rFonts w:ascii="Times New Roman" w:hAnsi="Times New Roman"/>
          <w:i/>
          <w:iCs/>
          <w:sz w:val="20"/>
          <w:szCs w:val="20"/>
        </w:rPr>
        <w:t>The above Average Hourly Wage Rate is the May 2017 Bureau of Labor Statistics average wage for All Occupations of $24.34</w:t>
      </w:r>
      <w:r w:rsidRPr="008821D3" w:rsidR="008F1AB0">
        <w:rPr>
          <w:rFonts w:ascii="Times New Roman" w:hAnsi="Times New Roman"/>
          <w:i/>
          <w:iCs/>
          <w:sz w:val="20"/>
          <w:szCs w:val="20"/>
        </w:rPr>
        <w:t xml:space="preserve"> </w:t>
      </w:r>
      <w:r w:rsidRPr="008821D3">
        <w:rPr>
          <w:rFonts w:ascii="Times New Roman" w:hAnsi="Times New Roman"/>
          <w:i/>
          <w:iCs/>
          <w:sz w:val="20"/>
          <w:szCs w:val="20"/>
        </w:rPr>
        <w:t xml:space="preserve"> times the wage rate benefit multiplier of 1.46 (to account for benefits provided) equaling $</w:t>
      </w:r>
      <w:r w:rsidR="008821D3">
        <w:rPr>
          <w:rFonts w:ascii="Times New Roman" w:hAnsi="Times New Roman"/>
          <w:i/>
          <w:iCs/>
          <w:sz w:val="20"/>
          <w:szCs w:val="20"/>
        </w:rPr>
        <w:t>35.54</w:t>
      </w:r>
      <w:r w:rsidRPr="008821D3">
        <w:rPr>
          <w:rFonts w:ascii="Times New Roman" w:hAnsi="Times New Roman"/>
          <w:i/>
          <w:iCs/>
          <w:sz w:val="20"/>
          <w:szCs w:val="20"/>
        </w:rPr>
        <w:t>.  The selection of “All Occupations” was chosen because respondents to this collection could be expected from any occupation.</w:t>
      </w:r>
    </w:p>
    <w:p w:rsidR="00080CE0" w:rsidP="006049A7" w:rsidRDefault="00080CE0" w14:paraId="1BDB8450" w14:textId="77777777">
      <w:pPr>
        <w:tabs>
          <w:tab w:val="left" w:pos="-1440"/>
        </w:tabs>
        <w:ind w:left="720" w:hanging="720"/>
        <w:jc w:val="both"/>
        <w:rPr>
          <w:rFonts w:ascii="Times New Roman" w:hAnsi="Times New Roman"/>
        </w:rPr>
      </w:pPr>
    </w:p>
    <w:p w:rsidRPr="000B00D2" w:rsidR="00B27061" w:rsidP="00914A5D" w:rsidRDefault="00B27061" w14:paraId="1BDB845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BDB8452" w14:textId="77777777">
      <w:pPr>
        <w:ind w:left="720"/>
        <w:rPr>
          <w:rFonts w:ascii="Times New Roman" w:hAnsi="Times New Roman"/>
          <w:b/>
        </w:rPr>
      </w:pPr>
    </w:p>
    <w:p w:rsidRPr="00D80E94" w:rsidR="00B27061" w:rsidP="00914A5D" w:rsidRDefault="00B27061" w14:paraId="1BDB845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1BDB8454" w14:textId="77777777">
      <w:pPr>
        <w:tabs>
          <w:tab w:val="left" w:pos="1080"/>
        </w:tabs>
        <w:ind w:left="1080" w:hanging="360"/>
        <w:rPr>
          <w:rFonts w:ascii="Times New Roman" w:hAnsi="Times New Roman"/>
          <w:b/>
        </w:rPr>
      </w:pPr>
    </w:p>
    <w:p w:rsidRPr="00914A5D" w:rsidR="00B27061" w:rsidP="00914A5D" w:rsidRDefault="00B27061" w14:paraId="1BDB8455"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1BDB8456" w14:textId="77777777">
      <w:pPr>
        <w:tabs>
          <w:tab w:val="left" w:pos="1080"/>
        </w:tabs>
        <w:ind w:left="1080" w:hanging="360"/>
        <w:rPr>
          <w:rFonts w:ascii="Times New Roman" w:hAnsi="Times New Roman"/>
          <w:b/>
        </w:rPr>
      </w:pPr>
    </w:p>
    <w:p w:rsidRPr="00B1471A" w:rsidR="00B27061" w:rsidP="00914A5D" w:rsidRDefault="00B27061" w14:paraId="1BDB845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1BDB8458" w14:textId="77777777">
      <w:pPr>
        <w:tabs>
          <w:tab w:val="left" w:pos="-1440"/>
        </w:tabs>
        <w:ind w:left="1440" w:hanging="720"/>
        <w:rPr>
          <w:rFonts w:ascii="Times New Roman" w:hAnsi="Times New Roman"/>
        </w:rPr>
      </w:pPr>
    </w:p>
    <w:p w:rsidR="00D30AC1" w:rsidP="00D30AC1" w:rsidRDefault="00D30AC1" w14:paraId="1BDB8459" w14:textId="77777777">
      <w:pPr>
        <w:ind w:left="1440" w:hanging="720"/>
        <w:rPr>
          <w:rFonts w:ascii="Times New Roman" w:hAnsi="Times New Roman"/>
          <w:lang w:eastAsia="ko-KR"/>
        </w:rPr>
      </w:pPr>
      <w:r>
        <w:rPr>
          <w:rFonts w:ascii="Times New Roman" w:hAnsi="Times New Roman"/>
        </w:rPr>
        <w:t xml:space="preserve">There are no capital or start-up costs associated with this information collection.  </w:t>
      </w:r>
    </w:p>
    <w:p w:rsidRPr="00AF45F2" w:rsidR="00B27061" w:rsidP="00914A5D" w:rsidRDefault="00B27061" w14:paraId="1BDB845A" w14:textId="77777777">
      <w:pPr>
        <w:ind w:left="1440" w:hanging="720"/>
        <w:rPr>
          <w:rFonts w:ascii="Times New Roman" w:hAnsi="Times New Roman"/>
        </w:rPr>
      </w:pPr>
    </w:p>
    <w:p w:rsidRPr="0029577A" w:rsidR="006049A7" w:rsidP="00914A5D" w:rsidRDefault="00B27061" w14:paraId="1BDB845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1BDB845C" w14:textId="77777777">
      <w:pPr>
        <w:tabs>
          <w:tab w:val="left" w:pos="-1440"/>
        </w:tabs>
        <w:ind w:left="720"/>
        <w:rPr>
          <w:rFonts w:ascii="Times New Roman" w:hAnsi="Times New Roman"/>
        </w:rPr>
      </w:pPr>
    </w:p>
    <w:p w:rsidR="00D30AC1" w:rsidP="00D30AC1" w:rsidRDefault="00D30AC1" w14:paraId="1BDB845D" w14:textId="77777777">
      <w:pPr>
        <w:tabs>
          <w:tab w:val="left" w:pos="-1440"/>
        </w:tabs>
        <w:ind w:left="720"/>
        <w:rPr>
          <w:rFonts w:ascii="Times New Roman" w:hAnsi="Times New Roman"/>
        </w:rPr>
      </w:pPr>
      <w:r>
        <w:rPr>
          <w:rFonts w:ascii="Times New Roman" w:hAnsi="Times New Roman"/>
        </w:rPr>
        <w:t>Annualized Cost Analysis:</w:t>
      </w:r>
    </w:p>
    <w:p w:rsidR="00D30AC1" w:rsidP="00D30AC1" w:rsidRDefault="00D30AC1" w14:paraId="1BDB845E" w14:textId="77777777">
      <w:pPr>
        <w:tabs>
          <w:tab w:val="left" w:pos="-1440"/>
        </w:tabs>
        <w:ind w:left="720"/>
        <w:rPr>
          <w:rFonts w:ascii="Times New Roman" w:hAnsi="Times New Roman"/>
        </w:rPr>
      </w:pPr>
      <w:r>
        <w:rPr>
          <w:rFonts w:ascii="Times New Roman" w:hAnsi="Times New Roman"/>
        </w:rPr>
        <w:t>a.</w:t>
      </w:r>
      <w:r>
        <w:rPr>
          <w:rFonts w:ascii="Times New Roman" w:hAnsi="Times New Roman"/>
        </w:rPr>
        <w:tab/>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D30AC1" w:rsidP="00D30AC1" w:rsidRDefault="00D30AC1" w14:paraId="1BDB845F" w14:textId="77777777">
      <w:pPr>
        <w:tabs>
          <w:tab w:val="left" w:pos="-1440"/>
        </w:tabs>
        <w:ind w:left="720"/>
        <w:rPr>
          <w:rFonts w:ascii="Times New Roman" w:hAnsi="Times New Roman"/>
        </w:rPr>
      </w:pPr>
      <w:r>
        <w:rPr>
          <w:rFonts w:ascii="Times New Roman" w:hAnsi="Times New Roman"/>
        </w:rPr>
        <w:t>b.</w:t>
      </w:r>
      <w:r>
        <w:rPr>
          <w:rFonts w:ascii="Times New Roman" w:hAnsi="Times New Roman"/>
        </w:rPr>
        <w:tab/>
        <w:t xml:space="preserve">Processing Cost </w:t>
      </w:r>
      <w:r>
        <w:rPr>
          <w:rFonts w:ascii="Times New Roman" w:hAnsi="Times New Roman"/>
        </w:rPr>
        <w:tab/>
      </w:r>
      <w:r>
        <w:rPr>
          <w:rFonts w:ascii="Times New Roman" w:hAnsi="Times New Roman"/>
        </w:rPr>
        <w:tab/>
        <w:t xml:space="preserve">                        $          3,120</w:t>
      </w:r>
    </w:p>
    <w:p w:rsidR="00D30AC1" w:rsidP="00D30AC1" w:rsidRDefault="00D30AC1" w14:paraId="1BDB8460" w14:textId="77777777">
      <w:pPr>
        <w:tabs>
          <w:tab w:val="left" w:pos="-1440"/>
        </w:tabs>
        <w:ind w:left="720"/>
        <w:rPr>
          <w:rFonts w:ascii="Times New Roman" w:hAnsi="Times New Roman"/>
        </w:rPr>
      </w:pPr>
      <w:r>
        <w:rPr>
          <w:rFonts w:ascii="Times New Roman" w:hAnsi="Times New Roman"/>
        </w:rPr>
        <w:t>c.</w:t>
      </w:r>
      <w:r>
        <w:rPr>
          <w:rFonts w:ascii="Times New Roman" w:hAnsi="Times New Roman"/>
        </w:rPr>
        <w:tab/>
        <w:t>Total Annual Cost to Government</w:t>
      </w:r>
      <w:r>
        <w:rPr>
          <w:rFonts w:ascii="Times New Roman" w:hAnsi="Times New Roman"/>
        </w:rPr>
        <w:tab/>
      </w:r>
      <w:r>
        <w:rPr>
          <w:rFonts w:ascii="Times New Roman" w:hAnsi="Times New Roman"/>
        </w:rPr>
        <w:tab/>
        <w:t>$          3,120</w:t>
      </w:r>
    </w:p>
    <w:p w:rsidR="00D30AC1" w:rsidP="00D30AC1" w:rsidRDefault="00D30AC1" w14:paraId="1BDB8461" w14:textId="77777777">
      <w:pPr>
        <w:tabs>
          <w:tab w:val="left" w:pos="-1440"/>
        </w:tabs>
        <w:ind w:left="720"/>
        <w:rPr>
          <w:rFonts w:ascii="Times New Roman" w:hAnsi="Times New Roman"/>
        </w:rPr>
      </w:pPr>
    </w:p>
    <w:p w:rsidR="00D30AC1" w:rsidP="00D30AC1" w:rsidRDefault="00D30AC1" w14:paraId="1BDB8462" w14:textId="77777777">
      <w:pPr>
        <w:tabs>
          <w:tab w:val="left" w:pos="-1440"/>
        </w:tabs>
        <w:ind w:left="720"/>
        <w:rPr>
          <w:rFonts w:ascii="Times New Roman" w:hAnsi="Times New Roman"/>
        </w:rPr>
      </w:pPr>
      <w:r>
        <w:rPr>
          <w:rFonts w:ascii="Times New Roman" w:hAnsi="Times New Roman"/>
        </w:rPr>
        <w:t>Government Cost.</w:t>
      </w:r>
    </w:p>
    <w:p w:rsidR="00D30AC1" w:rsidP="00D30AC1" w:rsidRDefault="00D30AC1" w14:paraId="1BDB8463" w14:textId="77777777">
      <w:pPr>
        <w:ind w:left="720"/>
        <w:rPr>
          <w:rFonts w:ascii="Times New Roman" w:hAnsi="Times New Roman"/>
        </w:rPr>
      </w:pPr>
      <w:r>
        <w:rPr>
          <w:rFonts w:ascii="Times New Roman" w:hAnsi="Times New Roman"/>
        </w:rPr>
        <w:t>The estimated cost of the program to the Government is $3,120.  This figure is based on the number of hours to update the status database multiplied by average hourly rate of a GS-11 employee.  This calculation is: approx. average GS-11 rate of $30 x 104 hours = $3,120</w:t>
      </w:r>
    </w:p>
    <w:p w:rsidRPr="00914A5D" w:rsidR="006C79B6" w:rsidP="00914A5D" w:rsidRDefault="006C79B6" w14:paraId="1BDB8464" w14:textId="77777777">
      <w:pPr>
        <w:tabs>
          <w:tab w:val="left" w:pos="-1440"/>
        </w:tabs>
        <w:ind w:left="720"/>
        <w:rPr>
          <w:rFonts w:ascii="Times New Roman" w:hAnsi="Times New Roman"/>
        </w:rPr>
      </w:pPr>
    </w:p>
    <w:p w:rsidR="000D1283" w:rsidP="00840788" w:rsidRDefault="00B27061" w14:paraId="4DE9235A" w14:textId="04B742D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D1283" w:rsidP="00914A5D" w:rsidRDefault="000D1283" w14:paraId="44C74D87" w14:textId="77777777">
      <w:pPr>
        <w:tabs>
          <w:tab w:val="left" w:pos="-1440"/>
        </w:tabs>
        <w:ind w:left="720" w:hanging="720"/>
        <w:rPr>
          <w:rFonts w:ascii="Times New Roman" w:hAnsi="Times New Roman"/>
          <w:b/>
        </w:rPr>
      </w:pPr>
    </w:p>
    <w:p w:rsidRPr="005D5A58" w:rsidR="00D30AC1" w:rsidP="005D5A58" w:rsidRDefault="000D7BD5" w14:paraId="1BDB84AE" w14:textId="2F0E3ABB">
      <w:pPr>
        <w:pStyle w:val="BodyTextIndent"/>
        <w:tabs>
          <w:tab w:val="left" w:pos="720"/>
        </w:tabs>
        <w:ind w:left="720" w:right="720"/>
        <w:rPr>
          <w:rFonts w:ascii="Times New Roman" w:hAnsi="Times New Roman"/>
          <w:color w:val="000000" w:themeColor="text1"/>
        </w:rPr>
      </w:pPr>
      <w:r>
        <w:rPr>
          <w:rFonts w:ascii="Times New Roman" w:hAnsi="Times New Roman"/>
          <w:color w:val="000000" w:themeColor="text1"/>
        </w:rPr>
        <w:t>There is no change</w:t>
      </w:r>
      <w:r w:rsidRPr="005D5A58" w:rsidR="005D5A58">
        <w:rPr>
          <w:rFonts w:ascii="Times New Roman" w:hAnsi="Times New Roman"/>
          <w:color w:val="000000" w:themeColor="text1"/>
        </w:rPr>
        <w:t xml:space="preserve"> to the actual estimated burden hours previously reported and no changes to the information being collected for this information collection. </w:t>
      </w:r>
    </w:p>
    <w:p w:rsidRPr="0029577A" w:rsidR="005B6129" w:rsidP="00914A5D" w:rsidRDefault="005B6129" w14:paraId="1BDB84AF" w14:textId="77777777">
      <w:pPr>
        <w:ind w:left="720"/>
        <w:rPr>
          <w:rFonts w:ascii="Times New Roman" w:hAnsi="Times New Roman"/>
        </w:rPr>
      </w:pPr>
    </w:p>
    <w:p w:rsidRPr="00D80E94" w:rsidR="00B27061" w:rsidP="00914A5D" w:rsidRDefault="00B27061" w14:paraId="1BDB84B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1BDB84B1" w14:textId="77777777">
      <w:pPr>
        <w:tabs>
          <w:tab w:val="left" w:pos="-1440"/>
        </w:tabs>
        <w:ind w:left="720"/>
        <w:rPr>
          <w:rFonts w:ascii="Times New Roman" w:hAnsi="Times New Roman"/>
        </w:rPr>
      </w:pPr>
    </w:p>
    <w:p w:rsidRPr="00B1471A" w:rsidR="006C79B6" w:rsidP="00914A5D" w:rsidRDefault="00A3466A" w14:paraId="1BDB84B2"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BDB84B3" w14:textId="77777777">
      <w:pPr>
        <w:ind w:left="720"/>
        <w:rPr>
          <w:rFonts w:ascii="Times New Roman" w:hAnsi="Times New Roman"/>
        </w:rPr>
      </w:pPr>
    </w:p>
    <w:p w:rsidRPr="008A4764" w:rsidR="00B27061" w:rsidP="00914A5D" w:rsidRDefault="00B27061" w14:paraId="1BDB84B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DB84B5" w14:textId="77777777">
      <w:pPr>
        <w:tabs>
          <w:tab w:val="left" w:pos="-1440"/>
        </w:tabs>
        <w:ind w:left="720"/>
        <w:rPr>
          <w:rFonts w:ascii="Times New Roman" w:hAnsi="Times New Roman"/>
        </w:rPr>
      </w:pPr>
    </w:p>
    <w:p w:rsidRPr="00B1471A" w:rsidR="001A595D" w:rsidP="00914A5D" w:rsidRDefault="00A3466A" w14:paraId="1BDB84B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BDB84B7" w14:textId="77777777">
      <w:pPr>
        <w:ind w:left="720"/>
        <w:rPr>
          <w:rFonts w:ascii="Times New Roman" w:hAnsi="Times New Roman"/>
        </w:rPr>
      </w:pPr>
    </w:p>
    <w:p w:rsidRPr="00B1471A" w:rsidR="00B27061" w:rsidP="00914A5D" w:rsidRDefault="006C79B6" w14:paraId="1BDB84B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BDB84B9" w14:textId="77777777">
      <w:pPr>
        <w:tabs>
          <w:tab w:val="left" w:pos="-1440"/>
        </w:tabs>
        <w:ind w:left="720"/>
        <w:rPr>
          <w:rFonts w:ascii="Times New Roman" w:hAnsi="Times New Roman"/>
        </w:rPr>
      </w:pPr>
    </w:p>
    <w:p w:rsidRPr="00B1471A" w:rsidR="00B27061" w:rsidP="00914A5D" w:rsidRDefault="00A3466A" w14:paraId="1BDB84BA"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BDB84BB" w14:textId="77777777">
      <w:pPr>
        <w:ind w:left="720"/>
        <w:rPr>
          <w:rFonts w:ascii="Times New Roman" w:hAnsi="Times New Roman"/>
        </w:rPr>
      </w:pPr>
    </w:p>
    <w:p w:rsidRPr="00914A5D" w:rsidR="00792B9D" w:rsidP="00B1471A" w:rsidRDefault="00792B9D" w14:paraId="1BDB84B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BDB84B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BDB84BE"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BDB84BF"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38D6" w14:textId="77777777" w:rsidR="00C35B14" w:rsidRDefault="00C35B14">
      <w:r>
        <w:separator/>
      </w:r>
    </w:p>
  </w:endnote>
  <w:endnote w:type="continuationSeparator" w:id="0">
    <w:p w14:paraId="6CE77792" w14:textId="77777777" w:rsidR="00C35B14" w:rsidRDefault="00C3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w:panose1 w:val="0206060405040503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84C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B84C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84C6" w14:textId="77777777" w:rsidR="006049A7" w:rsidRDefault="006049A7">
    <w:pPr>
      <w:spacing w:line="240" w:lineRule="exact"/>
    </w:pPr>
  </w:p>
  <w:p w14:paraId="1BDB84C7" w14:textId="63921EF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010A8">
      <w:rPr>
        <w:rFonts w:ascii="Times New Roman" w:hAnsi="Times New Roman"/>
        <w:noProof/>
      </w:rPr>
      <w:t>1</w:t>
    </w:r>
    <w:r w:rsidRPr="000712DA">
      <w:rPr>
        <w:rFonts w:ascii="Times New Roman" w:hAnsi="Times New Roman"/>
      </w:rPr>
      <w:fldChar w:fldCharType="end"/>
    </w:r>
  </w:p>
  <w:p w14:paraId="1BDB84C8"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BF35" w14:textId="77777777" w:rsidR="00C35B14" w:rsidRDefault="00C35B14">
      <w:r>
        <w:separator/>
      </w:r>
    </w:p>
  </w:footnote>
  <w:footnote w:type="continuationSeparator" w:id="0">
    <w:p w14:paraId="384E5342" w14:textId="77777777" w:rsidR="00C35B14" w:rsidRDefault="00C3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31415"/>
    <w:rsid w:val="000712DA"/>
    <w:rsid w:val="00080CE0"/>
    <w:rsid w:val="00093DB1"/>
    <w:rsid w:val="000A42FA"/>
    <w:rsid w:val="000A78A4"/>
    <w:rsid w:val="000B00D2"/>
    <w:rsid w:val="000B4CD4"/>
    <w:rsid w:val="000D1283"/>
    <w:rsid w:val="000D7BD5"/>
    <w:rsid w:val="000F1A9A"/>
    <w:rsid w:val="0010769F"/>
    <w:rsid w:val="00110184"/>
    <w:rsid w:val="00184161"/>
    <w:rsid w:val="0019320E"/>
    <w:rsid w:val="00194AD0"/>
    <w:rsid w:val="001A595D"/>
    <w:rsid w:val="001A6D21"/>
    <w:rsid w:val="001C4AF6"/>
    <w:rsid w:val="0020110E"/>
    <w:rsid w:val="00212D3E"/>
    <w:rsid w:val="00215244"/>
    <w:rsid w:val="0029577A"/>
    <w:rsid w:val="002A4A73"/>
    <w:rsid w:val="002E199D"/>
    <w:rsid w:val="002E7594"/>
    <w:rsid w:val="00310314"/>
    <w:rsid w:val="003A0F52"/>
    <w:rsid w:val="00412DF9"/>
    <w:rsid w:val="00494557"/>
    <w:rsid w:val="004C3DFB"/>
    <w:rsid w:val="004D578A"/>
    <w:rsid w:val="004F3779"/>
    <w:rsid w:val="00525E40"/>
    <w:rsid w:val="0054585A"/>
    <w:rsid w:val="005543AD"/>
    <w:rsid w:val="00557AC8"/>
    <w:rsid w:val="00590B61"/>
    <w:rsid w:val="005B6129"/>
    <w:rsid w:val="005C3DD7"/>
    <w:rsid w:val="005D5A58"/>
    <w:rsid w:val="005F4EBF"/>
    <w:rsid w:val="00603702"/>
    <w:rsid w:val="006049A7"/>
    <w:rsid w:val="0063778A"/>
    <w:rsid w:val="00662686"/>
    <w:rsid w:val="006933CA"/>
    <w:rsid w:val="006A0CC6"/>
    <w:rsid w:val="006B0B31"/>
    <w:rsid w:val="006B38F6"/>
    <w:rsid w:val="006C79B6"/>
    <w:rsid w:val="006E606E"/>
    <w:rsid w:val="006F083F"/>
    <w:rsid w:val="00703B09"/>
    <w:rsid w:val="00706065"/>
    <w:rsid w:val="00706C5F"/>
    <w:rsid w:val="00713CFE"/>
    <w:rsid w:val="00721649"/>
    <w:rsid w:val="007312F9"/>
    <w:rsid w:val="00765E88"/>
    <w:rsid w:val="00792B9D"/>
    <w:rsid w:val="007B32A5"/>
    <w:rsid w:val="007C03A1"/>
    <w:rsid w:val="007E27B9"/>
    <w:rsid w:val="007E6F17"/>
    <w:rsid w:val="007F5988"/>
    <w:rsid w:val="00807BA2"/>
    <w:rsid w:val="008255EE"/>
    <w:rsid w:val="00833B6C"/>
    <w:rsid w:val="00840788"/>
    <w:rsid w:val="00847763"/>
    <w:rsid w:val="008821D3"/>
    <w:rsid w:val="008901DA"/>
    <w:rsid w:val="008977B6"/>
    <w:rsid w:val="008A3D70"/>
    <w:rsid w:val="008A4764"/>
    <w:rsid w:val="008D7291"/>
    <w:rsid w:val="008F1AB0"/>
    <w:rsid w:val="008F233F"/>
    <w:rsid w:val="008F74F4"/>
    <w:rsid w:val="00904F34"/>
    <w:rsid w:val="009147A2"/>
    <w:rsid w:val="00914A5D"/>
    <w:rsid w:val="00921351"/>
    <w:rsid w:val="009556EE"/>
    <w:rsid w:val="0097128D"/>
    <w:rsid w:val="00974223"/>
    <w:rsid w:val="009868DD"/>
    <w:rsid w:val="0099003E"/>
    <w:rsid w:val="009D1DF6"/>
    <w:rsid w:val="009D5D2B"/>
    <w:rsid w:val="009F15D0"/>
    <w:rsid w:val="00A04617"/>
    <w:rsid w:val="00A05B27"/>
    <w:rsid w:val="00A230D3"/>
    <w:rsid w:val="00A3466A"/>
    <w:rsid w:val="00A447D7"/>
    <w:rsid w:val="00A478D8"/>
    <w:rsid w:val="00A5237F"/>
    <w:rsid w:val="00A56B2D"/>
    <w:rsid w:val="00AF45F2"/>
    <w:rsid w:val="00B010A8"/>
    <w:rsid w:val="00B0571D"/>
    <w:rsid w:val="00B05D1E"/>
    <w:rsid w:val="00B1471A"/>
    <w:rsid w:val="00B27061"/>
    <w:rsid w:val="00B31EBB"/>
    <w:rsid w:val="00B635A9"/>
    <w:rsid w:val="00B7349D"/>
    <w:rsid w:val="00B90EF8"/>
    <w:rsid w:val="00BC0871"/>
    <w:rsid w:val="00BD3260"/>
    <w:rsid w:val="00BE3C63"/>
    <w:rsid w:val="00C04531"/>
    <w:rsid w:val="00C35B14"/>
    <w:rsid w:val="00C57431"/>
    <w:rsid w:val="00C62A1F"/>
    <w:rsid w:val="00C9224C"/>
    <w:rsid w:val="00CD6D53"/>
    <w:rsid w:val="00D049AD"/>
    <w:rsid w:val="00D118B8"/>
    <w:rsid w:val="00D15779"/>
    <w:rsid w:val="00D22B13"/>
    <w:rsid w:val="00D30AC1"/>
    <w:rsid w:val="00D3403B"/>
    <w:rsid w:val="00D76CEE"/>
    <w:rsid w:val="00D80E94"/>
    <w:rsid w:val="00DA2D6B"/>
    <w:rsid w:val="00DC21A9"/>
    <w:rsid w:val="00DE08FF"/>
    <w:rsid w:val="00E15619"/>
    <w:rsid w:val="00E61E1B"/>
    <w:rsid w:val="00E63FA2"/>
    <w:rsid w:val="00E848B1"/>
    <w:rsid w:val="00E85D6D"/>
    <w:rsid w:val="00E91139"/>
    <w:rsid w:val="00EA1FB2"/>
    <w:rsid w:val="00EC3504"/>
    <w:rsid w:val="00F001E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BDB83D3"/>
  <w15:docId w15:val="{81B8B865-B04B-4372-ABBA-1B56F965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D30AC1"/>
    <w:pPr>
      <w:autoSpaceDE w:val="0"/>
      <w:autoSpaceDN w:val="0"/>
      <w:adjustRightInd w:val="0"/>
    </w:pPr>
    <w:rPr>
      <w:rFonts w:ascii="Joanna MT" w:hAnsi="Joanna MT" w:cs="Joanna MT"/>
      <w:color w:val="000000"/>
      <w:sz w:val="24"/>
      <w:szCs w:val="24"/>
    </w:rPr>
  </w:style>
  <w:style w:type="character" w:styleId="CommentReference">
    <w:name w:val="annotation reference"/>
    <w:basedOn w:val="DefaultParagraphFont"/>
    <w:rsid w:val="00110184"/>
    <w:rPr>
      <w:sz w:val="16"/>
      <w:szCs w:val="16"/>
    </w:rPr>
  </w:style>
  <w:style w:type="paragraph" w:styleId="CommentText">
    <w:name w:val="annotation text"/>
    <w:basedOn w:val="Normal"/>
    <w:link w:val="CommentTextChar"/>
    <w:rsid w:val="00110184"/>
    <w:rPr>
      <w:sz w:val="20"/>
      <w:szCs w:val="20"/>
    </w:rPr>
  </w:style>
  <w:style w:type="character" w:customStyle="1" w:styleId="CommentTextChar">
    <w:name w:val="Comment Text Char"/>
    <w:basedOn w:val="DefaultParagraphFont"/>
    <w:link w:val="CommentText"/>
    <w:rsid w:val="00110184"/>
    <w:rPr>
      <w:rFonts w:ascii="Courier" w:hAnsi="Courier"/>
    </w:rPr>
  </w:style>
  <w:style w:type="paragraph" w:styleId="CommentSubject">
    <w:name w:val="annotation subject"/>
    <w:basedOn w:val="CommentText"/>
    <w:next w:val="CommentText"/>
    <w:link w:val="CommentSubjectChar"/>
    <w:rsid w:val="00110184"/>
    <w:rPr>
      <w:b/>
      <w:bCs/>
    </w:rPr>
  </w:style>
  <w:style w:type="character" w:customStyle="1" w:styleId="CommentSubjectChar">
    <w:name w:val="Comment Subject Char"/>
    <w:basedOn w:val="CommentTextChar"/>
    <w:link w:val="CommentSubject"/>
    <w:rsid w:val="00110184"/>
    <w:rPr>
      <w:rFonts w:ascii="Courier" w:hAnsi="Courier"/>
      <w:b/>
      <w:bCs/>
    </w:rPr>
  </w:style>
  <w:style w:type="character" w:styleId="FollowedHyperlink">
    <w:name w:val="FollowedHyperlink"/>
    <w:basedOn w:val="DefaultParagraphFont"/>
    <w:rsid w:val="006933CA"/>
    <w:rPr>
      <w:color w:val="800080" w:themeColor="followedHyperlink"/>
      <w:u w:val="single"/>
    </w:rPr>
  </w:style>
  <w:style w:type="paragraph" w:styleId="ListParagraph">
    <w:name w:val="List Paragraph"/>
    <w:basedOn w:val="Normal"/>
    <w:uiPriority w:val="34"/>
    <w:qFormat/>
    <w:rsid w:val="0069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5484">
      <w:bodyDiv w:val="1"/>
      <w:marLeft w:val="0"/>
      <w:marRight w:val="0"/>
      <w:marTop w:val="0"/>
      <w:marBottom w:val="0"/>
      <w:divBdr>
        <w:top w:val="none" w:sz="0" w:space="0" w:color="auto"/>
        <w:left w:val="none" w:sz="0" w:space="0" w:color="auto"/>
        <w:bottom w:val="none" w:sz="0" w:space="0" w:color="auto"/>
        <w:right w:val="none" w:sz="0" w:space="0" w:color="auto"/>
      </w:divBdr>
    </w:div>
    <w:div w:id="158884675">
      <w:bodyDiv w:val="1"/>
      <w:marLeft w:val="0"/>
      <w:marRight w:val="0"/>
      <w:marTop w:val="0"/>
      <w:marBottom w:val="0"/>
      <w:divBdr>
        <w:top w:val="none" w:sz="0" w:space="0" w:color="auto"/>
        <w:left w:val="none" w:sz="0" w:space="0" w:color="auto"/>
        <w:bottom w:val="none" w:sz="0" w:space="0" w:color="auto"/>
        <w:right w:val="none" w:sz="0" w:space="0" w:color="auto"/>
      </w:divBdr>
    </w:div>
    <w:div w:id="228269039">
      <w:bodyDiv w:val="1"/>
      <w:marLeft w:val="0"/>
      <w:marRight w:val="0"/>
      <w:marTop w:val="0"/>
      <w:marBottom w:val="0"/>
      <w:divBdr>
        <w:top w:val="none" w:sz="0" w:space="0" w:color="auto"/>
        <w:left w:val="none" w:sz="0" w:space="0" w:color="auto"/>
        <w:bottom w:val="none" w:sz="0" w:space="0" w:color="auto"/>
        <w:right w:val="none" w:sz="0" w:space="0" w:color="auto"/>
      </w:divBdr>
    </w:div>
    <w:div w:id="375590656">
      <w:bodyDiv w:val="1"/>
      <w:marLeft w:val="0"/>
      <w:marRight w:val="0"/>
      <w:marTop w:val="0"/>
      <w:marBottom w:val="0"/>
      <w:divBdr>
        <w:top w:val="none" w:sz="0" w:space="0" w:color="auto"/>
        <w:left w:val="none" w:sz="0" w:space="0" w:color="auto"/>
        <w:bottom w:val="none" w:sz="0" w:space="0" w:color="auto"/>
        <w:right w:val="none" w:sz="0" w:space="0" w:color="auto"/>
      </w:divBdr>
    </w:div>
    <w:div w:id="451755099">
      <w:bodyDiv w:val="1"/>
      <w:marLeft w:val="0"/>
      <w:marRight w:val="0"/>
      <w:marTop w:val="0"/>
      <w:marBottom w:val="0"/>
      <w:divBdr>
        <w:top w:val="none" w:sz="0" w:space="0" w:color="auto"/>
        <w:left w:val="none" w:sz="0" w:space="0" w:color="auto"/>
        <w:bottom w:val="none" w:sz="0" w:space="0" w:color="auto"/>
        <w:right w:val="none" w:sz="0" w:space="0" w:color="auto"/>
      </w:divBdr>
    </w:div>
    <w:div w:id="820774032">
      <w:bodyDiv w:val="1"/>
      <w:marLeft w:val="0"/>
      <w:marRight w:val="0"/>
      <w:marTop w:val="0"/>
      <w:marBottom w:val="0"/>
      <w:divBdr>
        <w:top w:val="none" w:sz="0" w:space="0" w:color="auto"/>
        <w:left w:val="none" w:sz="0" w:space="0" w:color="auto"/>
        <w:bottom w:val="none" w:sz="0" w:space="0" w:color="auto"/>
        <w:right w:val="none" w:sz="0" w:space="0" w:color="auto"/>
      </w:divBdr>
    </w:div>
    <w:div w:id="8279392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27355121">
      <w:bodyDiv w:val="1"/>
      <w:marLeft w:val="0"/>
      <w:marRight w:val="0"/>
      <w:marTop w:val="0"/>
      <w:marBottom w:val="0"/>
      <w:divBdr>
        <w:top w:val="none" w:sz="0" w:space="0" w:color="auto"/>
        <w:left w:val="none" w:sz="0" w:space="0" w:color="auto"/>
        <w:bottom w:val="none" w:sz="0" w:space="0" w:color="auto"/>
        <w:right w:val="none" w:sz="0" w:space="0" w:color="auto"/>
      </w:divBdr>
    </w:div>
    <w:div w:id="1150632651">
      <w:bodyDiv w:val="1"/>
      <w:marLeft w:val="0"/>
      <w:marRight w:val="0"/>
      <w:marTop w:val="0"/>
      <w:marBottom w:val="0"/>
      <w:divBdr>
        <w:top w:val="none" w:sz="0" w:space="0" w:color="auto"/>
        <w:left w:val="none" w:sz="0" w:space="0" w:color="auto"/>
        <w:bottom w:val="none" w:sz="0" w:space="0" w:color="auto"/>
        <w:right w:val="none" w:sz="0" w:space="0" w:color="auto"/>
      </w:divBdr>
    </w:div>
    <w:div w:id="1219393919">
      <w:bodyDiv w:val="1"/>
      <w:marLeft w:val="0"/>
      <w:marRight w:val="0"/>
      <w:marTop w:val="0"/>
      <w:marBottom w:val="0"/>
      <w:divBdr>
        <w:top w:val="none" w:sz="0" w:space="0" w:color="auto"/>
        <w:left w:val="none" w:sz="0" w:space="0" w:color="auto"/>
        <w:bottom w:val="none" w:sz="0" w:space="0" w:color="auto"/>
        <w:right w:val="none" w:sz="0" w:space="0" w:color="auto"/>
      </w:divBdr>
    </w:div>
    <w:div w:id="1407262973">
      <w:bodyDiv w:val="1"/>
      <w:marLeft w:val="0"/>
      <w:marRight w:val="0"/>
      <w:marTop w:val="0"/>
      <w:marBottom w:val="0"/>
      <w:divBdr>
        <w:top w:val="none" w:sz="0" w:space="0" w:color="auto"/>
        <w:left w:val="none" w:sz="0" w:space="0" w:color="auto"/>
        <w:bottom w:val="none" w:sz="0" w:space="0" w:color="auto"/>
        <w:right w:val="none" w:sz="0" w:space="0" w:color="auto"/>
      </w:divBdr>
    </w:div>
    <w:div w:id="1565945668">
      <w:bodyDiv w:val="1"/>
      <w:marLeft w:val="0"/>
      <w:marRight w:val="0"/>
      <w:marTop w:val="0"/>
      <w:marBottom w:val="0"/>
      <w:divBdr>
        <w:top w:val="none" w:sz="0" w:space="0" w:color="auto"/>
        <w:left w:val="none" w:sz="0" w:space="0" w:color="auto"/>
        <w:bottom w:val="none" w:sz="0" w:space="0" w:color="auto"/>
        <w:right w:val="none" w:sz="0" w:space="0" w:color="auto"/>
      </w:divBdr>
    </w:div>
    <w:div w:id="1737704481">
      <w:bodyDiv w:val="1"/>
      <w:marLeft w:val="0"/>
      <w:marRight w:val="0"/>
      <w:marTop w:val="0"/>
      <w:marBottom w:val="0"/>
      <w:divBdr>
        <w:top w:val="none" w:sz="0" w:space="0" w:color="auto"/>
        <w:left w:val="none" w:sz="0" w:space="0" w:color="auto"/>
        <w:bottom w:val="none" w:sz="0" w:space="0" w:color="auto"/>
        <w:right w:val="none" w:sz="0" w:space="0" w:color="auto"/>
      </w:divBdr>
    </w:div>
    <w:div w:id="1838185175">
      <w:bodyDiv w:val="1"/>
      <w:marLeft w:val="0"/>
      <w:marRight w:val="0"/>
      <w:marTop w:val="0"/>
      <w:marBottom w:val="0"/>
      <w:divBdr>
        <w:top w:val="none" w:sz="0" w:space="0" w:color="auto"/>
        <w:left w:val="none" w:sz="0" w:space="0" w:color="auto"/>
        <w:bottom w:val="none" w:sz="0" w:space="0" w:color="auto"/>
        <w:right w:val="none" w:sz="0" w:space="0" w:color="auto"/>
      </w:divBdr>
    </w:div>
    <w:div w:id="1891529606">
      <w:bodyDiv w:val="1"/>
      <w:marLeft w:val="0"/>
      <w:marRight w:val="0"/>
      <w:marTop w:val="0"/>
      <w:marBottom w:val="0"/>
      <w:divBdr>
        <w:top w:val="none" w:sz="0" w:space="0" w:color="auto"/>
        <w:left w:val="none" w:sz="0" w:space="0" w:color="auto"/>
        <w:bottom w:val="none" w:sz="0" w:space="0" w:color="auto"/>
        <w:right w:val="none" w:sz="0" w:space="0" w:color="auto"/>
      </w:divBdr>
    </w:div>
    <w:div w:id="1918709784">
      <w:bodyDiv w:val="1"/>
      <w:marLeft w:val="0"/>
      <w:marRight w:val="0"/>
      <w:marTop w:val="0"/>
      <w:marBottom w:val="0"/>
      <w:divBdr>
        <w:top w:val="none" w:sz="0" w:space="0" w:color="auto"/>
        <w:left w:val="none" w:sz="0" w:space="0" w:color="auto"/>
        <w:bottom w:val="none" w:sz="0" w:space="0" w:color="auto"/>
        <w:right w:val="none" w:sz="0" w:space="0" w:color="auto"/>
      </w:divBdr>
    </w:div>
    <w:div w:id="19291498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344386">
      <w:bodyDiv w:val="1"/>
      <w:marLeft w:val="0"/>
      <w:marRight w:val="0"/>
      <w:marTop w:val="0"/>
      <w:marBottom w:val="0"/>
      <w:divBdr>
        <w:top w:val="none" w:sz="0" w:space="0" w:color="auto"/>
        <w:left w:val="none" w:sz="0" w:space="0" w:color="auto"/>
        <w:bottom w:val="none" w:sz="0" w:space="0" w:color="auto"/>
        <w:right w:val="none" w:sz="0" w:space="0" w:color="auto"/>
      </w:divBdr>
    </w:div>
    <w:div w:id="21423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hs.gov/sites/default/files/publications/privacy-pia-uscis-cris-20130815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xlibrary/assets/privacy/privacy_pia_uscis_sim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gov.uscis.gov/casestatus/landing.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Completed xmlns="2589310c-5316-40b3-b68d-4735ac72f265" xsi:nil="true"/>
    <Phase_x0020_Start_x0020_Date xmlns="2589310c-5316-40b3-b68d-4735ac72f265" xsi:nil="true"/>
    <Rulemaking xmlns="2589310c-5316-40b3-b68d-4735ac72f265" xsi:nil="true"/>
    <_x0033_0_x0020_Day_x0020_FRA_x0020__x002d__x0020_Publication_x0020_Date xmlns="2589310c-5316-40b3-b68d-4735ac72f265" xsi:nil="true"/>
    <Submission_x0020_to_x0020_DHS xmlns="2589310c-5316-40b3-b68d-4735ac72f265" xsi:nil="true"/>
    <_x0036_0_x0020_Day_x0020_FRA_x0020__x002d__x0020_Comment_x0020_End_x0020_Date xmlns="2589310c-5316-40b3-b68d-4735ac72f265" xsi:nil="true"/>
    <Active xmlns="2589310c-5316-40b3-b68d-4735ac72f265">true</Active>
    <Associated_x0020_Forms xmlns="2589310c-5316-40b3-b68d-4735ac72f265" xsi:nil="true"/>
    <_x0036_0_x0020_Day_x0020_FRA_x0020__x002d__x0020_Publication_x0020_Date xmlns="2589310c-5316-40b3-b68d-4735ac72f265" xsi:nil="true"/>
    <IC_x0020_Update xmlns="2589310c-5316-40b3-b68d-4735ac72f265" xsi:nil="true"/>
    <IC_x0020_History xmlns="2589310c-5316-40b3-b68d-4735ac72f265" xsi:nil="true"/>
    <_x0033_0_x0020_Day_x0020_FRA_x0020__x002d__x0020_Comment_x0020_End_x0020_Date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2E3CC-6271-4AC1-83DC-B233851B800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87BEF70E-2E64-4AA0-859F-C47F1BBC5EFF}">
  <ds:schemaRefs>
    <ds:schemaRef ds:uri="http://schemas.microsoft.com/sharepoint/v3/contenttype/forms"/>
  </ds:schemaRefs>
</ds:datastoreItem>
</file>

<file path=customXml/itemProps3.xml><?xml version="1.0" encoding="utf-8"?>
<ds:datastoreItem xmlns:ds="http://schemas.openxmlformats.org/officeDocument/2006/customXml" ds:itemID="{580CFE6D-83F1-4585-9145-38F7A8EF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15387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7</cp:revision>
  <cp:lastPrinted>2010-05-14T16:20:00Z</cp:lastPrinted>
  <dcterms:created xsi:type="dcterms:W3CDTF">2019-03-19T15:16:00Z</dcterms:created>
  <dcterms:modified xsi:type="dcterms:W3CDTF">2022-03-11T00:36:00Z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