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64E1FC82" w14:textId="7B40A6E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0B1D46">
        <w:rPr>
          <w:rFonts w:ascii="Times New Roman" w:hAnsi="Times New Roman"/>
          <w:szCs w:val="24"/>
        </w:rPr>
        <w:t>1830-0575</w:t>
      </w:r>
    </w:p>
    <w:p w:rsidRPr="00AD381B" w:rsidR="00EA1767" w:rsidP="006B4172" w:rsidRDefault="00EA1767" w14:paraId="64E1FC83"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64E1FC84" w14:textId="77777777">
      <w:pPr>
        <w:pStyle w:val="Heading1"/>
        <w:rPr>
          <w:sz w:val="24"/>
          <w:szCs w:val="24"/>
        </w:rPr>
      </w:pPr>
      <w:r w:rsidRPr="00AD381B">
        <w:rPr>
          <w:sz w:val="24"/>
          <w:szCs w:val="24"/>
        </w:rPr>
        <w:t>SUPPORTING STATEMENT</w:t>
      </w:r>
    </w:p>
    <w:p w:rsidRPr="00AD381B" w:rsidR="00043C32" w:rsidP="00AD381B" w:rsidRDefault="00043C32" w14:paraId="64E1FC85" w14:textId="77777777">
      <w:pPr>
        <w:pStyle w:val="Heading1"/>
        <w:rPr>
          <w:sz w:val="24"/>
          <w:szCs w:val="24"/>
        </w:rPr>
      </w:pPr>
      <w:r w:rsidRPr="00AD381B">
        <w:rPr>
          <w:sz w:val="24"/>
          <w:szCs w:val="24"/>
        </w:rPr>
        <w:t>FOR PAPERWORK REDUCTION ACT SUBMISSION</w:t>
      </w:r>
    </w:p>
    <w:p w:rsidRPr="00AD381B" w:rsidR="00043C32" w:rsidP="00AD381B" w:rsidRDefault="00043C32" w14:paraId="64E1FC86" w14:textId="77777777">
      <w:pPr>
        <w:tabs>
          <w:tab w:val="left" w:pos="0"/>
        </w:tabs>
        <w:suppressAutoHyphens/>
        <w:rPr>
          <w:rFonts w:ascii="Times New Roman" w:hAnsi="Times New Roman"/>
          <w:szCs w:val="24"/>
        </w:rPr>
      </w:pPr>
    </w:p>
    <w:p w:rsidR="00EA1767" w:rsidP="00AD381B" w:rsidRDefault="00043C32" w14:paraId="64E1FC87" w14:textId="732B431C">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0B1D46" w:rsidR="000B1D46" w:rsidP="000B1D46" w:rsidRDefault="000B1D46" w14:paraId="5DBA7764" w14:textId="77777777">
      <w:pPr>
        <w:suppressAutoHyphens/>
        <w:spacing w:line="240" w:lineRule="exact"/>
        <w:rPr>
          <w:rFonts w:ascii="Times New Roman" w:hAnsi="Times New Roman"/>
          <w:b/>
          <w:szCs w:val="24"/>
        </w:rPr>
      </w:pPr>
    </w:p>
    <w:p w:rsidRPr="000B1D46" w:rsidR="000B1D46" w:rsidP="000B1D46" w:rsidRDefault="000B1D46" w14:paraId="0FFC4263" w14:textId="77777777">
      <w:pPr>
        <w:pStyle w:val="ListParagraph"/>
        <w:suppressAutoHyphens/>
        <w:spacing w:line="240" w:lineRule="exact"/>
        <w:rPr>
          <w:rFonts w:ascii="Times New Roman" w:hAnsi="Times New Roman"/>
          <w:szCs w:val="24"/>
        </w:rPr>
      </w:pPr>
      <w:r w:rsidRPr="000B1D46">
        <w:rPr>
          <w:rFonts w:ascii="Times New Roman" w:hAnsi="Times New Roman"/>
          <w:szCs w:val="24"/>
        </w:rPr>
        <w:t xml:space="preserve">This is a request to extend approval of an information collection request that solicits applications from eligible entities for Performance Partnership Pilots for Disconnected Youth (P3).  </w:t>
      </w:r>
    </w:p>
    <w:p w:rsidRPr="00172191" w:rsidR="00AD381B" w:rsidP="00172191" w:rsidRDefault="00AD381B" w14:paraId="64E1FC89" w14:textId="69033EDE">
      <w:pPr>
        <w:suppressAutoHyphens/>
        <w:spacing w:line="240" w:lineRule="exact"/>
        <w:rPr>
          <w:rFonts w:ascii="Times New Roman" w:hAnsi="Times New Roman"/>
          <w:szCs w:val="24"/>
        </w:rPr>
      </w:pPr>
    </w:p>
    <w:p w:rsidRPr="00172191" w:rsidR="00172191" w:rsidP="00172191" w:rsidRDefault="00172191" w14:paraId="32530842" w14:textId="2765B539">
      <w:pPr>
        <w:pStyle w:val="ListParagraph"/>
        <w:suppressAutoHyphens/>
        <w:spacing w:line="240" w:lineRule="exact"/>
        <w:rPr>
          <w:rFonts w:ascii="Times New Roman" w:hAnsi="Times New Roman"/>
          <w:szCs w:val="24"/>
        </w:rPr>
      </w:pPr>
      <w:r w:rsidRPr="00172191">
        <w:rPr>
          <w:rFonts w:ascii="Times New Roman" w:hAnsi="Times New Roman"/>
          <w:szCs w:val="24"/>
        </w:rPr>
        <w:t>P3, authorized by section 524 of Title III, Division H of the Consolidated Appropriations Act, 2021 (Pub. L. 116-260),  permits the Departments of Education, Lab</w:t>
      </w:r>
      <w:r>
        <w:rPr>
          <w:rFonts w:ascii="Times New Roman" w:hAnsi="Times New Roman"/>
          <w:szCs w:val="24"/>
        </w:rPr>
        <w:t>or</w:t>
      </w:r>
      <w:r w:rsidRPr="00172191">
        <w:rPr>
          <w:rFonts w:ascii="Times New Roman" w:hAnsi="Times New Roman"/>
          <w:szCs w:val="24"/>
        </w:rPr>
        <w:t>, Health and Human Services, and Justice; the Corporation for National and Community Service; and the Institute of Museum and Library Services (the Agencies) to enter into up to 10 Performance Partnership Agreements with State, local, or Tribal governments to provide additional flexibility in using certain of the Agencies’ FY 2021 discretionary funds.  The Act further authorizes the Agencies to grant waivers of Federal requirements (with certain safeguards) in order to support the projects proposed by the entities with which the Agencies will enter into these agreements.  Entities that seek to participate in these pilots are required to commit to achieving significant improvements in education, employment, and other key outcomes for disconnected youth in exchange for this new flexibility.  Programs that may be included in pilots are limited to those that target disconnected youth or are designed to prevent youth from disconnecting from school or work, that provide education, training, employment, and other related social services.  The statute defines “disconnected youth” as “individuals between the ages of 14 and 24 who are low-income and either homeless, in foster care, involved in the juvenile justice system, unemployed, or not enrolled in or at risk of dropping out of an education institution.”</w:t>
      </w:r>
    </w:p>
    <w:p w:rsidRPr="00172191" w:rsidR="00172191" w:rsidP="00172191" w:rsidRDefault="00172191" w14:paraId="36709E53" w14:textId="77777777">
      <w:pPr>
        <w:pStyle w:val="ListParagraph"/>
        <w:suppressAutoHyphens/>
        <w:spacing w:line="240" w:lineRule="exact"/>
        <w:rPr>
          <w:rFonts w:ascii="Times New Roman" w:hAnsi="Times New Roman"/>
          <w:szCs w:val="24"/>
        </w:rPr>
      </w:pPr>
    </w:p>
    <w:p w:rsidR="009E541E" w:rsidP="00172191" w:rsidRDefault="00172191" w14:paraId="3C8FBE90" w14:textId="4BEF4D3B">
      <w:pPr>
        <w:pStyle w:val="ListParagraph"/>
        <w:suppressAutoHyphens/>
        <w:spacing w:line="240" w:lineRule="exact"/>
        <w:contextualSpacing w:val="0"/>
        <w:rPr>
          <w:rFonts w:ascii="Times New Roman" w:hAnsi="Times New Roman"/>
          <w:szCs w:val="24"/>
        </w:rPr>
      </w:pPr>
      <w:r w:rsidRPr="00172191">
        <w:rPr>
          <w:rFonts w:ascii="Times New Roman" w:hAnsi="Times New Roman"/>
          <w:szCs w:val="24"/>
        </w:rPr>
        <w:t xml:space="preserve">P3 was originally recommended in President Obama’s budget request for FY 2014 as a strategy to promote innovation and improve coordination in delivering services to disconnected youth.  It was included in the FY 2014 appropriations statute and has been included in every subsequent appropriations statute since that time. </w:t>
      </w:r>
      <w:r>
        <w:rPr>
          <w:rFonts w:ascii="Times New Roman" w:hAnsi="Times New Roman"/>
          <w:szCs w:val="24"/>
        </w:rPr>
        <w:t>The appropriations for FY 2022 is currently pending</w:t>
      </w:r>
      <w:r w:rsidR="007900F8">
        <w:rPr>
          <w:rFonts w:ascii="Times New Roman" w:hAnsi="Times New Roman"/>
          <w:szCs w:val="24"/>
        </w:rPr>
        <w:t xml:space="preserve">. The Department intends to publish a notice inviting applications if the authority is extended. </w:t>
      </w:r>
    </w:p>
    <w:p w:rsidRPr="00AD381B" w:rsidR="009E541E" w:rsidP="00AD381B" w:rsidRDefault="009E541E" w14:paraId="0107EDF9" w14:textId="77777777">
      <w:pPr>
        <w:pStyle w:val="ListParagraph"/>
        <w:suppressAutoHyphens/>
        <w:spacing w:line="240" w:lineRule="exact"/>
        <w:contextualSpacing w:val="0"/>
        <w:rPr>
          <w:rFonts w:ascii="Times New Roman" w:hAnsi="Times New Roman"/>
          <w:szCs w:val="24"/>
        </w:rPr>
      </w:pPr>
    </w:p>
    <w:p w:rsidR="00AD381B" w:rsidP="00AD381B" w:rsidRDefault="00043C32" w14:paraId="64E1FC8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4E1FC8B" w14:textId="7633FF0C">
      <w:pPr>
        <w:suppressAutoHyphens/>
        <w:spacing w:line="240" w:lineRule="exact"/>
        <w:rPr>
          <w:rFonts w:ascii="Times New Roman" w:hAnsi="Times New Roman"/>
          <w:szCs w:val="24"/>
        </w:rPr>
      </w:pPr>
    </w:p>
    <w:p w:rsidR="00BA7AD4" w:rsidP="00BA7AD4" w:rsidRDefault="00BA7AD4" w14:paraId="43CC71BC" w14:textId="347C2638">
      <w:pPr>
        <w:suppressAutoHyphens/>
        <w:spacing w:line="240" w:lineRule="exact"/>
        <w:ind w:left="810"/>
        <w:rPr>
          <w:rFonts w:ascii="Times New Roman" w:hAnsi="Times New Roman"/>
          <w:szCs w:val="24"/>
        </w:rPr>
      </w:pPr>
      <w:r w:rsidRPr="00BA7AD4">
        <w:rPr>
          <w:rFonts w:ascii="Times New Roman" w:hAnsi="Times New Roman"/>
          <w:szCs w:val="24"/>
        </w:rPr>
        <w:t xml:space="preserve">The information will be used in several ways.  First, it will be used by peer reviewers and ED to assess the extent to which an applicant meets the priorities, requirements, and selection criteria of the P3 competition. ED will generate a rank-order list of applications based on the average scores awarded by peer reviewers. The information provided in the top-ranked applications will then be assessed by the applicable agencies to determine </w:t>
      </w:r>
      <w:r w:rsidRPr="00BA7AD4">
        <w:rPr>
          <w:rFonts w:ascii="Times New Roman" w:hAnsi="Times New Roman"/>
          <w:szCs w:val="24"/>
        </w:rPr>
        <w:lastRenderedPageBreak/>
        <w:t>whether the waivers sought by these applicants may be granted.  Once the entities with which agreements will be established are identified, the information will be used to inform the development of these performance agreements. In addition, the agencies will use the information obtained through this collection to prepare summaries of the projects that will be carried out for dissemination to members of Congress and the general public. Finally, the agencies will use this information to monitor the progress of each entity awarded P3 authority.</w:t>
      </w:r>
    </w:p>
    <w:p w:rsidR="00BA7AD4" w:rsidP="00AD381B" w:rsidRDefault="00BA7AD4" w14:paraId="32A81B81" w14:textId="77777777">
      <w:pPr>
        <w:suppressAutoHyphens/>
        <w:spacing w:line="240" w:lineRule="exact"/>
        <w:rPr>
          <w:rFonts w:ascii="Times New Roman" w:hAnsi="Times New Roman"/>
          <w:szCs w:val="24"/>
        </w:rPr>
      </w:pPr>
    </w:p>
    <w:p w:rsidRPr="00AD381B" w:rsidR="00043C32" w:rsidP="00AD381B" w:rsidRDefault="00043C32" w14:paraId="64E1FC8C" w14:textId="77777777">
      <w:pPr>
        <w:suppressAutoHyphens/>
        <w:spacing w:line="240" w:lineRule="exact"/>
        <w:rPr>
          <w:rFonts w:ascii="Times New Roman" w:hAnsi="Times New Roman"/>
          <w:szCs w:val="24"/>
        </w:rPr>
      </w:pPr>
    </w:p>
    <w:p w:rsidRPr="00AD381B" w:rsidR="00043C32" w:rsidP="00AD381B" w:rsidRDefault="00043C32" w14:paraId="64E1FC8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E1FC8E" w14:textId="77777777">
      <w:pPr>
        <w:pStyle w:val="ListParagraph"/>
        <w:tabs>
          <w:tab w:val="left" w:pos="-720"/>
        </w:tabs>
        <w:suppressAutoHyphens/>
        <w:contextualSpacing w:val="0"/>
        <w:rPr>
          <w:rFonts w:ascii="Times New Roman" w:hAnsi="Times New Roman"/>
          <w:szCs w:val="24"/>
        </w:rPr>
      </w:pPr>
    </w:p>
    <w:p w:rsidR="00AD381B" w:rsidP="00AD381B" w:rsidRDefault="00095AF1" w14:paraId="64E1FC8F" w14:textId="33A1EABE">
      <w:pPr>
        <w:pStyle w:val="ListParagraph"/>
        <w:tabs>
          <w:tab w:val="left" w:pos="-720"/>
        </w:tabs>
        <w:suppressAutoHyphens/>
        <w:contextualSpacing w:val="0"/>
        <w:rPr>
          <w:rFonts w:ascii="Times New Roman" w:hAnsi="Times New Roman"/>
          <w:szCs w:val="24"/>
        </w:rPr>
      </w:pPr>
      <w:r w:rsidRPr="00095AF1">
        <w:rPr>
          <w:rFonts w:ascii="Times New Roman" w:hAnsi="Times New Roman"/>
          <w:szCs w:val="24"/>
        </w:rPr>
        <w:t>Applicants will be required to submit their applications electronically.</w:t>
      </w:r>
    </w:p>
    <w:p w:rsidR="0045079E" w:rsidP="00AD381B" w:rsidRDefault="0045079E" w14:paraId="76F606F1" w14:textId="77777777">
      <w:pPr>
        <w:pStyle w:val="ListParagraph"/>
        <w:tabs>
          <w:tab w:val="left" w:pos="-720"/>
        </w:tabs>
        <w:suppressAutoHyphens/>
        <w:contextualSpacing w:val="0"/>
        <w:rPr>
          <w:rFonts w:ascii="Times New Roman" w:hAnsi="Times New Roman"/>
          <w:szCs w:val="24"/>
        </w:rPr>
      </w:pPr>
    </w:p>
    <w:p w:rsidR="00AD381B" w:rsidP="00AD381B" w:rsidRDefault="00043C32" w14:paraId="64E1FC9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E1FC91" w14:textId="6E04832A">
      <w:pPr>
        <w:pStyle w:val="ListParagraph"/>
        <w:tabs>
          <w:tab w:val="left" w:pos="-720"/>
        </w:tabs>
        <w:suppressAutoHyphens/>
        <w:contextualSpacing w:val="0"/>
        <w:rPr>
          <w:rFonts w:ascii="Times New Roman" w:hAnsi="Times New Roman"/>
          <w:b/>
          <w:szCs w:val="24"/>
        </w:rPr>
      </w:pPr>
    </w:p>
    <w:p w:rsidRPr="00E434EC" w:rsidR="00E434EC" w:rsidP="00E434EC" w:rsidRDefault="00E434EC" w14:paraId="7C3A0189" w14:textId="77777777">
      <w:pPr>
        <w:ind w:left="720"/>
        <w:rPr>
          <w:rFonts w:ascii="Times New Roman" w:hAnsi="Times New Roman"/>
          <w:bCs/>
          <w:szCs w:val="24"/>
        </w:rPr>
      </w:pPr>
      <w:r w:rsidRPr="00E434EC">
        <w:rPr>
          <w:rFonts w:ascii="Times New Roman" w:hAnsi="Times New Roman"/>
          <w:bCs/>
          <w:szCs w:val="24"/>
        </w:rPr>
        <w:t xml:space="preserve">This is a unique information collection request.  It does not duplicate any other collection.  </w:t>
      </w:r>
    </w:p>
    <w:p w:rsidRPr="00246FE9" w:rsidR="00E434EC" w:rsidP="00246FE9" w:rsidRDefault="00E434EC" w14:paraId="3E28DCF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64E1FC9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E1FC93" w14:textId="088CD5B7">
      <w:pPr>
        <w:pStyle w:val="ListParagraph"/>
        <w:contextualSpacing w:val="0"/>
        <w:rPr>
          <w:rFonts w:ascii="Times New Roman" w:hAnsi="Times New Roman"/>
          <w:szCs w:val="24"/>
        </w:rPr>
      </w:pPr>
    </w:p>
    <w:p w:rsidR="00B95EC2" w:rsidP="00AD381B" w:rsidRDefault="00B95EC2" w14:paraId="1DEF72DF" w14:textId="726DD483">
      <w:pPr>
        <w:pStyle w:val="ListParagraph"/>
        <w:contextualSpacing w:val="0"/>
        <w:rPr>
          <w:rFonts w:ascii="Times New Roman" w:hAnsi="Times New Roman"/>
          <w:szCs w:val="24"/>
        </w:rPr>
      </w:pPr>
      <w:r w:rsidRPr="00B95EC2">
        <w:rPr>
          <w:rFonts w:ascii="Times New Roman" w:hAnsi="Times New Roman"/>
          <w:szCs w:val="24"/>
        </w:rPr>
        <w:t>Small entities that may apply for the P3 authority include local governments from rural areas and small towns and Indian tribes.  The efforts to reduce burden described in response to the Question 8 benefit small entities.</w:t>
      </w:r>
    </w:p>
    <w:p w:rsidR="00AD381B" w:rsidP="00AD381B" w:rsidRDefault="00AD381B" w14:paraId="64E1FC94" w14:textId="77777777">
      <w:pPr>
        <w:pStyle w:val="ListParagraph"/>
        <w:contextualSpacing w:val="0"/>
        <w:rPr>
          <w:rFonts w:ascii="Times New Roman" w:hAnsi="Times New Roman"/>
          <w:szCs w:val="24"/>
        </w:rPr>
      </w:pPr>
    </w:p>
    <w:p w:rsidR="00043C32" w:rsidP="00AD381B" w:rsidRDefault="00043C32" w14:paraId="64E1FC95" w14:textId="3880E8A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C331C" w:rsidP="00CC331C" w:rsidRDefault="00CC331C" w14:paraId="446A3BB0" w14:textId="5364C47B">
      <w:pPr>
        <w:tabs>
          <w:tab w:val="left" w:pos="-720"/>
        </w:tabs>
        <w:suppressAutoHyphens/>
        <w:rPr>
          <w:rFonts w:ascii="Times New Roman" w:hAnsi="Times New Roman"/>
          <w:b/>
          <w:szCs w:val="24"/>
        </w:rPr>
      </w:pPr>
    </w:p>
    <w:p w:rsidR="00CC331C" w:rsidP="00CC331C" w:rsidRDefault="00CC331C" w14:paraId="5BD28A62" w14:textId="599D2E12">
      <w:pPr>
        <w:tabs>
          <w:tab w:val="left" w:pos="-720"/>
        </w:tabs>
        <w:suppressAutoHyphens/>
        <w:ind w:left="720"/>
        <w:rPr>
          <w:rFonts w:ascii="Times New Roman" w:hAnsi="Times New Roman"/>
          <w:b/>
          <w:szCs w:val="24"/>
        </w:rPr>
      </w:pPr>
      <w:r w:rsidRPr="00CC331C">
        <w:rPr>
          <w:rFonts w:ascii="Times New Roman" w:hAnsi="Times New Roman"/>
          <w:bCs/>
          <w:szCs w:val="24"/>
        </w:rPr>
        <w:t>The agencies would be unable to implement the P3 authority if this collection is not carried out</w:t>
      </w:r>
      <w:r w:rsidRPr="00CC331C">
        <w:rPr>
          <w:rFonts w:ascii="Times New Roman" w:hAnsi="Times New Roman"/>
          <w:b/>
          <w:szCs w:val="24"/>
        </w:rPr>
        <w:t>.</w:t>
      </w:r>
    </w:p>
    <w:p w:rsidRPr="00CC331C" w:rsidR="00CC331C" w:rsidP="00CC331C" w:rsidRDefault="00CC331C" w14:paraId="0AE3C5DC" w14:textId="77777777">
      <w:pPr>
        <w:tabs>
          <w:tab w:val="left" w:pos="-720"/>
        </w:tabs>
        <w:suppressAutoHyphens/>
        <w:rPr>
          <w:rFonts w:ascii="Times New Roman" w:hAnsi="Times New Roman"/>
          <w:b/>
          <w:szCs w:val="24"/>
        </w:rPr>
      </w:pPr>
    </w:p>
    <w:p w:rsidRPr="00AD381B" w:rsidR="00043C32" w:rsidP="00AD381B" w:rsidRDefault="00043C32" w14:paraId="64E1FC9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lastRenderedPageBreak/>
        <w:t>Explain any special circumstances that would cause an information collection to be conducted in a manner:</w:t>
      </w:r>
    </w:p>
    <w:p w:rsidRPr="00AD381B" w:rsidR="00043C32" w:rsidP="00AD381B" w:rsidRDefault="00043C32" w14:paraId="64E1FC97" w14:textId="77777777">
      <w:pPr>
        <w:tabs>
          <w:tab w:val="left" w:pos="-720"/>
        </w:tabs>
        <w:suppressAutoHyphens/>
        <w:rPr>
          <w:rFonts w:ascii="Times New Roman" w:hAnsi="Times New Roman"/>
          <w:b/>
          <w:szCs w:val="24"/>
        </w:rPr>
      </w:pPr>
    </w:p>
    <w:p w:rsidRPr="00AD381B" w:rsidR="00043C32" w:rsidP="00AD381B" w:rsidRDefault="00043C32" w14:paraId="64E1FC9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E1FC9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64E1FC9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E1FC9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1FC9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E1FC9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1FC9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E1FC9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1FCA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E1FCA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1FCA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E1FCA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1FCA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64E1FCA5" w14:textId="77777777">
      <w:pPr>
        <w:numPr>
          <w:ilvl w:val="12"/>
          <w:numId w:val="0"/>
        </w:numPr>
        <w:tabs>
          <w:tab w:val="left" w:pos="-720"/>
        </w:tabs>
        <w:suppressAutoHyphens/>
        <w:rPr>
          <w:rFonts w:ascii="Times New Roman" w:hAnsi="Times New Roman"/>
          <w:b/>
          <w:szCs w:val="24"/>
        </w:rPr>
      </w:pPr>
    </w:p>
    <w:p w:rsidR="00043C32" w:rsidP="00AD381B" w:rsidRDefault="00043C32" w14:paraId="64E1FCA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64E1FCA7" w14:textId="66B94886">
      <w:pPr>
        <w:pStyle w:val="ListParagraph"/>
        <w:rPr>
          <w:rFonts w:ascii="Times New Roman" w:hAnsi="Times New Roman"/>
          <w:b/>
          <w:szCs w:val="24"/>
        </w:rPr>
      </w:pPr>
    </w:p>
    <w:p w:rsidRPr="00F33C77" w:rsidR="00F33C77" w:rsidP="00AD381B" w:rsidRDefault="00F33C77" w14:paraId="6D202F51" w14:textId="0CA8054F">
      <w:pPr>
        <w:pStyle w:val="ListParagraph"/>
        <w:rPr>
          <w:rFonts w:ascii="Times New Roman" w:hAnsi="Times New Roman"/>
          <w:bCs/>
          <w:szCs w:val="24"/>
        </w:rPr>
      </w:pPr>
      <w:r w:rsidRPr="00F33C77">
        <w:rPr>
          <w:rFonts w:ascii="Times New Roman" w:hAnsi="Times New Roman"/>
          <w:bCs/>
          <w:szCs w:val="24"/>
        </w:rPr>
        <w:t>None of the special circumstances listed above apply. This collection is consistent with 5 CFR 1320.5(d)(2).</w:t>
      </w:r>
    </w:p>
    <w:p w:rsidRPr="00AD381B" w:rsidR="00AD381B" w:rsidP="00AD381B" w:rsidRDefault="00AD381B" w14:paraId="64E1FCA8" w14:textId="77777777">
      <w:pPr>
        <w:tabs>
          <w:tab w:val="left" w:pos="-720"/>
        </w:tabs>
        <w:suppressAutoHyphens/>
        <w:rPr>
          <w:rFonts w:ascii="Times New Roman" w:hAnsi="Times New Roman"/>
          <w:szCs w:val="24"/>
        </w:rPr>
      </w:pPr>
    </w:p>
    <w:p w:rsidR="00D75313" w:rsidP="00AD381B" w:rsidRDefault="00043C32" w14:paraId="64E1FCA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E1FCA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E1FCA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E1FCA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E1FCA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E1FCA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E1FCAF" w14:textId="77777777">
      <w:pPr>
        <w:tabs>
          <w:tab w:val="left" w:pos="-720"/>
        </w:tabs>
        <w:suppressAutoHyphens/>
        <w:rPr>
          <w:rStyle w:val="a"/>
          <w:rFonts w:ascii="Times New Roman" w:hAnsi="Times New Roman"/>
          <w:b/>
          <w:szCs w:val="24"/>
        </w:rPr>
      </w:pPr>
    </w:p>
    <w:p w:rsidR="00043C32" w:rsidP="00AD381B" w:rsidRDefault="00043C32" w14:paraId="64E1FCB0" w14:textId="679DD37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7669" w:rsidP="00AD381B" w:rsidRDefault="00E67669" w14:paraId="2CC5C41C" w14:textId="77777777">
      <w:pPr>
        <w:tabs>
          <w:tab w:val="left" w:pos="-720"/>
        </w:tabs>
        <w:suppressAutoHyphens/>
        <w:ind w:left="720"/>
        <w:rPr>
          <w:rStyle w:val="a"/>
          <w:rFonts w:ascii="Times New Roman" w:hAnsi="Times New Roman"/>
          <w:b/>
          <w:szCs w:val="24"/>
        </w:rPr>
      </w:pPr>
    </w:p>
    <w:p w:rsidR="00E67669" w:rsidP="00E67669" w:rsidRDefault="00E67669" w14:paraId="05FB5F45" w14:textId="2E95DE20">
      <w:pPr>
        <w:ind w:left="720"/>
        <w:rPr>
          <w:rFonts w:ascii="Times New Roman" w:hAnsi="Times New Roman"/>
          <w:bCs/>
          <w:szCs w:val="24"/>
        </w:rPr>
      </w:pPr>
      <w:r w:rsidRPr="00E67669">
        <w:rPr>
          <w:rFonts w:ascii="Times New Roman" w:hAnsi="Times New Roman"/>
          <w:bCs/>
          <w:szCs w:val="24"/>
        </w:rPr>
        <w:t>ED published a notice of proposed priorities, requirements, definitions, and selection criteria (NPP) in the Federal Register on October 22, 2015 (80 FR 63975).  Eleven parties submitted comments on the proposed priorities, requirements, definitions, and selection criteria.  ED published a notice of final priorities, requirements, definitions, and selection criteria (NFP) in the Federal Register on April 28, 2016 (81 FR 25339). In response to public comment, in the NFP we reduced burden on applicants by removing several application requirements that had been proposed in the NPP.  We further reduce</w:t>
      </w:r>
      <w:r w:rsidR="00792B34">
        <w:rPr>
          <w:rFonts w:ascii="Times New Roman" w:hAnsi="Times New Roman"/>
          <w:bCs/>
          <w:szCs w:val="24"/>
        </w:rPr>
        <w:t>d</w:t>
      </w:r>
      <w:r w:rsidRPr="00E67669">
        <w:rPr>
          <w:rFonts w:ascii="Times New Roman" w:hAnsi="Times New Roman"/>
          <w:bCs/>
          <w:szCs w:val="24"/>
        </w:rPr>
        <w:t xml:space="preserve"> burden on applicants by declining to use several of the application requirements established in the NFP in notices inviting applications for FYs 2018 and 2019 so that applications need not be any longer than 15 double-spaced pages.  </w:t>
      </w:r>
      <w:r w:rsidR="00300B1B">
        <w:rPr>
          <w:rFonts w:ascii="Times New Roman" w:hAnsi="Times New Roman"/>
          <w:bCs/>
          <w:szCs w:val="24"/>
        </w:rPr>
        <w:t xml:space="preserve">In the </w:t>
      </w:r>
      <w:r w:rsidR="00792B34">
        <w:rPr>
          <w:rFonts w:ascii="Times New Roman" w:hAnsi="Times New Roman"/>
          <w:bCs/>
          <w:szCs w:val="24"/>
        </w:rPr>
        <w:t>FY 2021</w:t>
      </w:r>
      <w:r w:rsidR="00300B1B">
        <w:rPr>
          <w:rFonts w:ascii="Times New Roman" w:hAnsi="Times New Roman"/>
          <w:bCs/>
          <w:szCs w:val="24"/>
        </w:rPr>
        <w:t xml:space="preserve"> notice inviting applications</w:t>
      </w:r>
      <w:r w:rsidR="00117E2E">
        <w:rPr>
          <w:rFonts w:ascii="Times New Roman" w:hAnsi="Times New Roman"/>
          <w:bCs/>
          <w:szCs w:val="24"/>
        </w:rPr>
        <w:t xml:space="preserve">, we reduced burden on </w:t>
      </w:r>
      <w:proofErr w:type="gramStart"/>
      <w:r w:rsidR="00117E2E">
        <w:rPr>
          <w:rFonts w:ascii="Times New Roman" w:hAnsi="Times New Roman"/>
          <w:bCs/>
          <w:szCs w:val="24"/>
        </w:rPr>
        <w:t>applicants</w:t>
      </w:r>
      <w:proofErr w:type="gramEnd"/>
      <w:r w:rsidR="00117E2E">
        <w:rPr>
          <w:rFonts w:ascii="Times New Roman" w:hAnsi="Times New Roman"/>
          <w:bCs/>
          <w:szCs w:val="24"/>
        </w:rPr>
        <w:t xml:space="preserve"> and</w:t>
      </w:r>
      <w:r w:rsidR="00300B1B">
        <w:rPr>
          <w:rFonts w:ascii="Times New Roman" w:hAnsi="Times New Roman"/>
          <w:bCs/>
          <w:szCs w:val="24"/>
        </w:rPr>
        <w:t xml:space="preserve"> we recommended that applications be no longer than 5 double-spaced pages.</w:t>
      </w:r>
    </w:p>
    <w:p w:rsidR="00117E2E" w:rsidP="00E67669" w:rsidRDefault="00117E2E" w14:paraId="46772C4B" w14:textId="64EB1BB3">
      <w:pPr>
        <w:ind w:left="720"/>
        <w:rPr>
          <w:rFonts w:ascii="Times New Roman" w:hAnsi="Times New Roman"/>
          <w:bCs/>
          <w:szCs w:val="24"/>
        </w:rPr>
      </w:pPr>
    </w:p>
    <w:p w:rsidRPr="00E67669" w:rsidR="00117E2E" w:rsidP="00E67669" w:rsidRDefault="00344457" w14:paraId="2A9295CB" w14:textId="76E979EF">
      <w:pPr>
        <w:ind w:left="720"/>
        <w:rPr>
          <w:rFonts w:ascii="Times New Roman" w:hAnsi="Times New Roman"/>
          <w:bCs/>
          <w:szCs w:val="24"/>
        </w:rPr>
      </w:pPr>
      <w:r>
        <w:rPr>
          <w:rFonts w:ascii="Times New Roman" w:hAnsi="Times New Roman"/>
          <w:bCs/>
          <w:szCs w:val="24"/>
        </w:rPr>
        <w:t>We received no public</w:t>
      </w:r>
      <w:r w:rsidR="00117E2E">
        <w:rPr>
          <w:rFonts w:ascii="Times New Roman" w:hAnsi="Times New Roman"/>
          <w:bCs/>
          <w:szCs w:val="24"/>
        </w:rPr>
        <w:t xml:space="preserve"> comments </w:t>
      </w:r>
      <w:r>
        <w:rPr>
          <w:rFonts w:ascii="Times New Roman" w:hAnsi="Times New Roman"/>
          <w:bCs/>
          <w:szCs w:val="24"/>
        </w:rPr>
        <w:t xml:space="preserve">during the </w:t>
      </w:r>
      <w:proofErr w:type="spellStart"/>
      <w:r w:rsidR="00117E2E">
        <w:rPr>
          <w:rFonts w:ascii="Times New Roman" w:hAnsi="Times New Roman"/>
          <w:bCs/>
          <w:szCs w:val="24"/>
        </w:rPr>
        <w:t>the</w:t>
      </w:r>
      <w:proofErr w:type="spellEnd"/>
      <w:r w:rsidR="00117E2E">
        <w:rPr>
          <w:rFonts w:ascii="Times New Roman" w:hAnsi="Times New Roman"/>
          <w:bCs/>
          <w:szCs w:val="24"/>
        </w:rPr>
        <w:t xml:space="preserve"> </w:t>
      </w:r>
      <w:r w:rsidR="00BF0A5D">
        <w:rPr>
          <w:rFonts w:ascii="Times New Roman" w:hAnsi="Times New Roman"/>
          <w:bCs/>
          <w:szCs w:val="24"/>
        </w:rPr>
        <w:t>60</w:t>
      </w:r>
      <w:r>
        <w:rPr>
          <w:rFonts w:ascii="Times New Roman" w:hAnsi="Times New Roman"/>
          <w:bCs/>
          <w:szCs w:val="24"/>
        </w:rPr>
        <w:t>-</w:t>
      </w:r>
      <w:r w:rsidR="00BF0A5D">
        <w:rPr>
          <w:rFonts w:ascii="Times New Roman" w:hAnsi="Times New Roman"/>
          <w:bCs/>
          <w:szCs w:val="24"/>
        </w:rPr>
        <w:t xml:space="preserve">day </w:t>
      </w:r>
      <w:r>
        <w:rPr>
          <w:rFonts w:ascii="Times New Roman" w:hAnsi="Times New Roman"/>
          <w:bCs/>
          <w:szCs w:val="24"/>
        </w:rPr>
        <w:t xml:space="preserve">comment period that ended on May 9, </w:t>
      </w:r>
      <w:proofErr w:type="gramStart"/>
      <w:r>
        <w:rPr>
          <w:rFonts w:ascii="Times New Roman" w:hAnsi="Times New Roman"/>
          <w:bCs/>
          <w:szCs w:val="24"/>
        </w:rPr>
        <w:t>2022</w:t>
      </w:r>
      <w:proofErr w:type="gramEnd"/>
      <w:r>
        <w:rPr>
          <w:rFonts w:ascii="Times New Roman" w:hAnsi="Times New Roman"/>
          <w:bCs/>
          <w:szCs w:val="24"/>
        </w:rPr>
        <w:t xml:space="preserve"> after publishing</w:t>
      </w:r>
      <w:r w:rsidR="0073672D">
        <w:rPr>
          <w:rFonts w:ascii="Times New Roman" w:hAnsi="Times New Roman"/>
          <w:bCs/>
          <w:szCs w:val="24"/>
        </w:rPr>
        <w:t xml:space="preserve"> a notice</w:t>
      </w:r>
      <w:r w:rsidR="00BF0A5D">
        <w:rPr>
          <w:rFonts w:ascii="Times New Roman" w:hAnsi="Times New Roman"/>
          <w:bCs/>
          <w:szCs w:val="24"/>
        </w:rPr>
        <w:t xml:space="preserve"> in the Federal Register</w:t>
      </w:r>
      <w:r>
        <w:rPr>
          <w:rFonts w:ascii="Times New Roman" w:hAnsi="Times New Roman"/>
          <w:bCs/>
          <w:szCs w:val="24"/>
        </w:rPr>
        <w:t xml:space="preserve"> on March 10, 2022. No changes have been made to this information collection request. We are submitting the collection request to the Federal Register for a 30-day public comment</w:t>
      </w:r>
      <w:r w:rsidR="0073672D">
        <w:rPr>
          <w:rFonts w:ascii="Times New Roman" w:hAnsi="Times New Roman"/>
          <w:bCs/>
          <w:szCs w:val="24"/>
        </w:rPr>
        <w:t xml:space="preserve"> period</w:t>
      </w:r>
      <w:r>
        <w:rPr>
          <w:rFonts w:ascii="Times New Roman" w:hAnsi="Times New Roman"/>
          <w:bCs/>
          <w:szCs w:val="24"/>
        </w:rPr>
        <w:t xml:space="preserve">. </w:t>
      </w:r>
      <w:r w:rsidR="00BF0A5D">
        <w:rPr>
          <w:rFonts w:ascii="Times New Roman" w:hAnsi="Times New Roman"/>
          <w:bCs/>
          <w:szCs w:val="24"/>
        </w:rPr>
        <w:t xml:space="preserve"> </w:t>
      </w:r>
    </w:p>
    <w:p w:rsidR="00E66550" w:rsidP="00CF47B1" w:rsidRDefault="00E66550" w14:paraId="64E1FCB2" w14:textId="77777777">
      <w:pPr>
        <w:tabs>
          <w:tab w:val="left" w:pos="-720"/>
        </w:tabs>
        <w:suppressAutoHyphens/>
        <w:rPr>
          <w:rFonts w:ascii="Times New Roman" w:hAnsi="Times New Roman"/>
          <w:szCs w:val="24"/>
        </w:rPr>
      </w:pPr>
    </w:p>
    <w:p w:rsidR="00043C32" w:rsidP="00AD381B" w:rsidRDefault="00043C32" w14:paraId="64E1FCB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E1FCB4" w14:textId="77777777">
      <w:pPr>
        <w:pStyle w:val="ListParagraph"/>
        <w:tabs>
          <w:tab w:val="left" w:pos="-720"/>
        </w:tabs>
        <w:suppressAutoHyphens/>
        <w:contextualSpacing w:val="0"/>
        <w:rPr>
          <w:rFonts w:ascii="Times New Roman" w:hAnsi="Times New Roman"/>
          <w:b/>
          <w:szCs w:val="24"/>
        </w:rPr>
      </w:pPr>
    </w:p>
    <w:p w:rsidRPr="00CF47B1" w:rsidR="00920F63" w:rsidP="00920F63" w:rsidRDefault="00E85CC0" w14:paraId="64E1FCB5" w14:textId="31D2BB21">
      <w:pPr>
        <w:pStyle w:val="ListParagraph"/>
        <w:tabs>
          <w:tab w:val="left" w:pos="-720"/>
        </w:tabs>
        <w:suppressAutoHyphens/>
        <w:contextualSpacing w:val="0"/>
        <w:rPr>
          <w:rFonts w:ascii="Times New Roman" w:hAnsi="Times New Roman"/>
          <w:bCs/>
          <w:szCs w:val="24"/>
        </w:rPr>
      </w:pPr>
      <w:r w:rsidRPr="00CF47B1">
        <w:rPr>
          <w:rFonts w:ascii="Times New Roman" w:hAnsi="Times New Roman"/>
          <w:bCs/>
          <w:szCs w:val="24"/>
        </w:rPr>
        <w:t>Respondents will not be provided any payments or gifts for data collection.</w:t>
      </w:r>
    </w:p>
    <w:p w:rsidRPr="00920F63" w:rsidR="00E85CC0" w:rsidP="00920F63" w:rsidRDefault="00E85CC0" w14:paraId="621350E7"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64E1FCB6" w14:textId="4484976E">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F47B1" w:rsidP="00CF47B1" w:rsidRDefault="00CF47B1" w14:paraId="2DB21DC5" w14:textId="1EAD4B34">
      <w:pPr>
        <w:pStyle w:val="ListParagraph"/>
        <w:tabs>
          <w:tab w:val="left" w:pos="-720"/>
        </w:tabs>
        <w:suppressAutoHyphens/>
        <w:contextualSpacing w:val="0"/>
        <w:rPr>
          <w:rFonts w:ascii="Times New Roman" w:hAnsi="Times New Roman"/>
          <w:b/>
          <w:szCs w:val="24"/>
        </w:rPr>
      </w:pPr>
    </w:p>
    <w:p w:rsidRPr="00CF47B1" w:rsidR="00CF47B1" w:rsidP="00CF47B1" w:rsidRDefault="00CF47B1" w14:paraId="3A395527" w14:textId="6C182988">
      <w:pPr>
        <w:pStyle w:val="ListParagraph"/>
        <w:tabs>
          <w:tab w:val="left" w:pos="-720"/>
        </w:tabs>
        <w:suppressAutoHyphens/>
        <w:contextualSpacing w:val="0"/>
        <w:rPr>
          <w:rFonts w:ascii="Times New Roman" w:hAnsi="Times New Roman"/>
          <w:bCs/>
          <w:szCs w:val="24"/>
        </w:rPr>
      </w:pPr>
      <w:r w:rsidRPr="00CF47B1">
        <w:rPr>
          <w:rFonts w:ascii="Times New Roman" w:hAnsi="Times New Roman"/>
          <w:bCs/>
          <w:szCs w:val="24"/>
        </w:rPr>
        <w:t>The Department is not requesting any confidential information, so no assurances of confidentiality are necessary.</w:t>
      </w:r>
    </w:p>
    <w:p w:rsidRPr="00920F63" w:rsidR="00920F63" w:rsidP="00E25EBC" w:rsidRDefault="00920F63" w14:paraId="64E1FCB8" w14:textId="77777777">
      <w:pPr>
        <w:tabs>
          <w:tab w:val="left" w:pos="-720"/>
        </w:tabs>
        <w:suppressAutoHyphens/>
        <w:rPr>
          <w:rFonts w:ascii="Times New Roman" w:hAnsi="Times New Roman"/>
          <w:szCs w:val="24"/>
        </w:rPr>
      </w:pPr>
    </w:p>
    <w:p w:rsidR="00043C32" w:rsidP="00AD381B" w:rsidRDefault="00043C32" w14:paraId="64E1FCB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E4115" w:rsidR="00FE4115" w:rsidP="00FE4115" w:rsidRDefault="00FE4115" w14:paraId="523B1E85" w14:textId="5D2D7087">
      <w:pPr>
        <w:tabs>
          <w:tab w:val="left" w:pos="-720"/>
        </w:tabs>
        <w:suppressAutoHyphens/>
        <w:rPr>
          <w:rFonts w:ascii="Times New Roman" w:hAnsi="Times New Roman"/>
          <w:bCs/>
          <w:szCs w:val="24"/>
        </w:rPr>
      </w:pPr>
    </w:p>
    <w:p w:rsidRPr="00FE4115" w:rsidR="00FE4115" w:rsidP="00FE4115" w:rsidRDefault="00FE4115" w14:paraId="2D52D6F1" w14:textId="6B6A0422">
      <w:pPr>
        <w:tabs>
          <w:tab w:val="left" w:pos="-720"/>
        </w:tabs>
        <w:suppressAutoHyphens/>
        <w:rPr>
          <w:rFonts w:ascii="Times New Roman" w:hAnsi="Times New Roman"/>
          <w:bCs/>
          <w:szCs w:val="24"/>
        </w:rPr>
      </w:pPr>
      <w:r w:rsidRPr="00FE4115">
        <w:rPr>
          <w:rFonts w:ascii="Times New Roman" w:hAnsi="Times New Roman"/>
          <w:bCs/>
          <w:szCs w:val="24"/>
        </w:rPr>
        <w:tab/>
        <w:t>There are no questions of a sensitive nature.</w:t>
      </w:r>
    </w:p>
    <w:p w:rsidRPr="00920F63" w:rsidR="00920F63" w:rsidP="00920F63" w:rsidRDefault="00920F63" w14:paraId="64E1FCBB" w14:textId="77777777">
      <w:pPr>
        <w:tabs>
          <w:tab w:val="left" w:pos="-720"/>
        </w:tabs>
        <w:suppressAutoHyphens/>
        <w:ind w:left="180"/>
        <w:rPr>
          <w:rFonts w:ascii="Times New Roman" w:hAnsi="Times New Roman"/>
          <w:szCs w:val="24"/>
        </w:rPr>
      </w:pPr>
    </w:p>
    <w:p w:rsidRPr="00920F63" w:rsidR="00043C32" w:rsidP="00AD381B" w:rsidRDefault="00043C32" w14:paraId="64E1FCB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E1FCBD" w14:textId="77777777">
      <w:pPr>
        <w:tabs>
          <w:tab w:val="left" w:pos="-720"/>
        </w:tabs>
        <w:suppressAutoHyphens/>
        <w:rPr>
          <w:rStyle w:val="a"/>
          <w:rFonts w:ascii="Times New Roman" w:hAnsi="Times New Roman"/>
          <w:b/>
          <w:szCs w:val="24"/>
        </w:rPr>
      </w:pPr>
    </w:p>
    <w:p w:rsidR="00C224FD" w:rsidP="00C224FD" w:rsidRDefault="00C224FD" w14:paraId="64E1FCB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E1FCB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E1FCC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E1FCC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E1FCC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E1FCC3" w14:textId="77777777">
      <w:pPr>
        <w:tabs>
          <w:tab w:val="left" w:pos="-720"/>
          <w:tab w:val="left" w:pos="1247"/>
        </w:tabs>
        <w:suppressAutoHyphens/>
        <w:rPr>
          <w:rStyle w:val="a"/>
          <w:rFonts w:ascii="Times New Roman" w:hAnsi="Times New Roman"/>
          <w:b/>
          <w:szCs w:val="24"/>
        </w:rPr>
      </w:pPr>
    </w:p>
    <w:p w:rsidR="00946126" w:rsidP="00946126" w:rsidRDefault="00946126" w14:paraId="64E1FCC4" w14:textId="4A0CCFCD">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51DCC" w:rsidP="00946126" w:rsidRDefault="00851DCC" w14:paraId="688CCB74" w14:textId="7C661520">
      <w:pPr>
        <w:pStyle w:val="ListParagraph"/>
        <w:tabs>
          <w:tab w:val="left" w:pos="-720"/>
        </w:tabs>
        <w:suppressAutoHyphens/>
        <w:contextualSpacing w:val="0"/>
        <w:rPr>
          <w:rFonts w:ascii="Times New Roman" w:hAnsi="Times New Roman"/>
          <w:b/>
          <w:sz w:val="26"/>
          <w:szCs w:val="26"/>
        </w:rPr>
      </w:pPr>
    </w:p>
    <w:p w:rsidRPr="00851DCC" w:rsidR="00851DCC" w:rsidP="00946126" w:rsidRDefault="00851DCC" w14:paraId="734573B8" w14:textId="36102CCD">
      <w:pPr>
        <w:pStyle w:val="ListParagraph"/>
        <w:tabs>
          <w:tab w:val="left" w:pos="-720"/>
        </w:tabs>
        <w:suppressAutoHyphens/>
        <w:contextualSpacing w:val="0"/>
        <w:rPr>
          <w:rFonts w:ascii="Times New Roman" w:hAnsi="Times New Roman"/>
          <w:bCs/>
          <w:sz w:val="26"/>
          <w:szCs w:val="26"/>
        </w:rPr>
      </w:pPr>
      <w:r w:rsidRPr="00851DCC">
        <w:rPr>
          <w:rFonts w:ascii="Times New Roman" w:hAnsi="Times New Roman"/>
          <w:bCs/>
          <w:sz w:val="26"/>
          <w:szCs w:val="26"/>
        </w:rPr>
        <w:t xml:space="preserve">We anticipate that </w:t>
      </w:r>
      <w:r>
        <w:rPr>
          <w:rFonts w:ascii="Times New Roman" w:hAnsi="Times New Roman"/>
          <w:bCs/>
          <w:sz w:val="26"/>
          <w:szCs w:val="26"/>
        </w:rPr>
        <w:t>1</w:t>
      </w:r>
      <w:r w:rsidRPr="00851DCC">
        <w:rPr>
          <w:rFonts w:ascii="Times New Roman" w:hAnsi="Times New Roman"/>
          <w:bCs/>
          <w:sz w:val="26"/>
          <w:szCs w:val="26"/>
        </w:rPr>
        <w:t xml:space="preserve">5 entities will submit applications for P3 authority for each of the next three fiscal years and that preparing these applications will take each applicant, on average, 80 hours at a cost </w:t>
      </w:r>
      <w:proofErr w:type="gramStart"/>
      <w:r w:rsidRPr="00851DCC">
        <w:rPr>
          <w:rFonts w:ascii="Times New Roman" w:hAnsi="Times New Roman"/>
          <w:bCs/>
          <w:sz w:val="26"/>
          <w:szCs w:val="26"/>
        </w:rPr>
        <w:t>of  $</w:t>
      </w:r>
      <w:proofErr w:type="gramEnd"/>
      <w:r w:rsidR="00244CEA">
        <w:rPr>
          <w:rFonts w:ascii="Times New Roman" w:hAnsi="Times New Roman"/>
          <w:bCs/>
          <w:sz w:val="26"/>
          <w:szCs w:val="26"/>
        </w:rPr>
        <w:t>63.96</w:t>
      </w:r>
      <w:r w:rsidRPr="00851DCC">
        <w:rPr>
          <w:rFonts w:ascii="Times New Roman" w:hAnsi="Times New Roman"/>
          <w:bCs/>
          <w:sz w:val="26"/>
          <w:szCs w:val="26"/>
        </w:rPr>
        <w:t xml:space="preserve">, the mean hourly compensation cost for State and local government workers who were in management, professional, and related occupations in </w:t>
      </w:r>
      <w:r w:rsidR="00244CEA">
        <w:rPr>
          <w:rFonts w:ascii="Times New Roman" w:hAnsi="Times New Roman"/>
          <w:bCs/>
          <w:sz w:val="26"/>
          <w:szCs w:val="26"/>
        </w:rPr>
        <w:t>September 2021</w:t>
      </w:r>
      <w:r w:rsidRPr="00851DCC">
        <w:rPr>
          <w:rFonts w:ascii="Times New Roman" w:hAnsi="Times New Roman"/>
          <w:bCs/>
          <w:sz w:val="26"/>
          <w:szCs w:val="26"/>
        </w:rPr>
        <w:t xml:space="preserve">.  We thus estimate that the total number of hours for all respondents to prepare applications to be </w:t>
      </w:r>
      <w:r w:rsidR="00244CEA">
        <w:rPr>
          <w:rFonts w:ascii="Times New Roman" w:hAnsi="Times New Roman"/>
          <w:bCs/>
          <w:sz w:val="26"/>
          <w:szCs w:val="26"/>
        </w:rPr>
        <w:t>1</w:t>
      </w:r>
      <w:r w:rsidRPr="00851DCC">
        <w:rPr>
          <w:rFonts w:ascii="Times New Roman" w:hAnsi="Times New Roman"/>
          <w:bCs/>
          <w:sz w:val="26"/>
          <w:szCs w:val="26"/>
        </w:rPr>
        <w:t>,</w:t>
      </w:r>
      <w:r w:rsidR="00244CEA">
        <w:rPr>
          <w:rFonts w:ascii="Times New Roman" w:hAnsi="Times New Roman"/>
          <w:bCs/>
          <w:sz w:val="26"/>
          <w:szCs w:val="26"/>
        </w:rPr>
        <w:t>2</w:t>
      </w:r>
      <w:r w:rsidRPr="00851DCC">
        <w:rPr>
          <w:rFonts w:ascii="Times New Roman" w:hAnsi="Times New Roman"/>
          <w:bCs/>
          <w:sz w:val="26"/>
          <w:szCs w:val="26"/>
        </w:rPr>
        <w:t>00 hours and the total annual cost of doing so to be $</w:t>
      </w:r>
      <w:r w:rsidR="00244CEA">
        <w:rPr>
          <w:rFonts w:ascii="Times New Roman" w:hAnsi="Times New Roman"/>
          <w:bCs/>
          <w:sz w:val="26"/>
          <w:szCs w:val="26"/>
        </w:rPr>
        <w:t>76,752</w:t>
      </w:r>
      <w:r w:rsidRPr="00851DCC">
        <w:rPr>
          <w:rFonts w:ascii="Times New Roman" w:hAnsi="Times New Roman"/>
          <w:bCs/>
          <w:sz w:val="26"/>
          <w:szCs w:val="26"/>
        </w:rPr>
        <w:t xml:space="preserve">. Over the course of the next three years, the estimated burden is </w:t>
      </w:r>
      <w:r w:rsidR="00244CEA">
        <w:rPr>
          <w:rFonts w:ascii="Times New Roman" w:hAnsi="Times New Roman"/>
          <w:bCs/>
          <w:sz w:val="26"/>
          <w:szCs w:val="26"/>
        </w:rPr>
        <w:t>3,600</w:t>
      </w:r>
      <w:r w:rsidRPr="00851DCC">
        <w:rPr>
          <w:rFonts w:ascii="Times New Roman" w:hAnsi="Times New Roman"/>
          <w:bCs/>
          <w:sz w:val="26"/>
          <w:szCs w:val="26"/>
        </w:rPr>
        <w:t xml:space="preserve"> hours and the estimated cost is $</w:t>
      </w:r>
      <w:r w:rsidR="00244CEA">
        <w:rPr>
          <w:rFonts w:ascii="Times New Roman" w:hAnsi="Times New Roman"/>
          <w:bCs/>
          <w:sz w:val="26"/>
          <w:szCs w:val="26"/>
        </w:rPr>
        <w:t>230,256</w:t>
      </w:r>
      <w:r w:rsidRPr="00851DCC">
        <w:rPr>
          <w:rFonts w:ascii="Times New Roman" w:hAnsi="Times New Roman"/>
          <w:bCs/>
          <w:sz w:val="26"/>
          <w:szCs w:val="26"/>
        </w:rPr>
        <w:t>.</w:t>
      </w:r>
    </w:p>
    <w:p w:rsidR="00920F63" w:rsidP="00920F63" w:rsidRDefault="00920F63" w14:paraId="64E1FCC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E1FCC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64E1FCDE" w14:textId="77777777">
        <w:trPr>
          <w:tblHeader/>
        </w:trPr>
        <w:tc>
          <w:tcPr>
            <w:tcW w:w="1345" w:type="dxa"/>
          </w:tcPr>
          <w:p w:rsidRPr="00244CEA" w:rsidR="00C86713" w:rsidP="00FE1BAE" w:rsidRDefault="00C86713" w14:paraId="64E1FCC7" w14:textId="77777777">
            <w:pPr>
              <w:jc w:val="center"/>
              <w:rPr>
                <w:rFonts w:ascii="Times New Roman" w:hAnsi="Times New Roman"/>
                <w:sz w:val="18"/>
                <w:szCs w:val="18"/>
              </w:rPr>
            </w:pPr>
          </w:p>
          <w:p w:rsidRPr="00244CEA" w:rsidR="00C86713" w:rsidP="00FE1BAE" w:rsidRDefault="00C86713" w14:paraId="64E1FCC8" w14:textId="77777777">
            <w:pPr>
              <w:jc w:val="center"/>
              <w:rPr>
                <w:rFonts w:ascii="Times New Roman" w:hAnsi="Times New Roman"/>
                <w:sz w:val="18"/>
                <w:szCs w:val="18"/>
              </w:rPr>
            </w:pPr>
          </w:p>
          <w:p w:rsidRPr="00244CEA" w:rsidR="00C86713" w:rsidP="00FE1BAE" w:rsidRDefault="00C86713" w14:paraId="64E1FCC9" w14:textId="77777777">
            <w:pPr>
              <w:jc w:val="center"/>
              <w:rPr>
                <w:rFonts w:ascii="Times New Roman" w:hAnsi="Times New Roman"/>
                <w:sz w:val="18"/>
                <w:szCs w:val="18"/>
              </w:rPr>
            </w:pPr>
            <w:r w:rsidRPr="00244CEA">
              <w:rPr>
                <w:rFonts w:ascii="Times New Roman" w:hAnsi="Times New Roman"/>
                <w:sz w:val="18"/>
                <w:szCs w:val="18"/>
              </w:rPr>
              <w:t>Information Activity or IC (with type of respondent)</w:t>
            </w:r>
          </w:p>
        </w:tc>
        <w:tc>
          <w:tcPr>
            <w:tcW w:w="1265" w:type="dxa"/>
          </w:tcPr>
          <w:p w:rsidR="00C86713" w:rsidP="00FE1BAE" w:rsidRDefault="00C86713" w14:paraId="64E1FCCA" w14:textId="77777777">
            <w:pPr>
              <w:jc w:val="center"/>
              <w:rPr>
                <w:rFonts w:ascii="Times New Roman" w:hAnsi="Times New Roman"/>
                <w:sz w:val="20"/>
              </w:rPr>
            </w:pPr>
          </w:p>
          <w:p w:rsidR="00C86713" w:rsidP="00FE1BAE" w:rsidRDefault="00C86713" w14:paraId="64E1FCCB" w14:textId="77777777">
            <w:pPr>
              <w:jc w:val="center"/>
              <w:rPr>
                <w:rFonts w:ascii="Times New Roman" w:hAnsi="Times New Roman"/>
                <w:sz w:val="20"/>
              </w:rPr>
            </w:pPr>
          </w:p>
          <w:p w:rsidRPr="007F6104" w:rsidR="00C86713" w:rsidP="00FE1BAE" w:rsidRDefault="00C86713" w14:paraId="64E1FCC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64E1FCCD" w14:textId="77777777">
            <w:pPr>
              <w:jc w:val="center"/>
              <w:rPr>
                <w:rFonts w:ascii="Times New Roman" w:hAnsi="Times New Roman"/>
                <w:sz w:val="20"/>
              </w:rPr>
            </w:pPr>
          </w:p>
          <w:p w:rsidR="00C86713" w:rsidP="00581C11" w:rsidRDefault="00C86713" w14:paraId="64E1FCC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E1FCC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64E1FCD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64E1FCD1" w14:textId="77777777">
            <w:pPr>
              <w:jc w:val="center"/>
              <w:rPr>
                <w:rFonts w:ascii="Times New Roman" w:hAnsi="Times New Roman"/>
                <w:sz w:val="20"/>
              </w:rPr>
            </w:pPr>
          </w:p>
          <w:p w:rsidR="00C86713" w:rsidP="00FE1BAE" w:rsidRDefault="00C86713" w14:paraId="64E1FCD2" w14:textId="77777777">
            <w:pPr>
              <w:jc w:val="center"/>
              <w:rPr>
                <w:rFonts w:ascii="Times New Roman" w:hAnsi="Times New Roman"/>
                <w:sz w:val="20"/>
              </w:rPr>
            </w:pPr>
          </w:p>
          <w:p w:rsidRPr="007F6104" w:rsidR="00C86713" w:rsidP="00FE1BAE" w:rsidRDefault="00C86713" w14:paraId="64E1FCD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4E1FCD4" w14:textId="77777777">
            <w:pPr>
              <w:jc w:val="center"/>
              <w:rPr>
                <w:rFonts w:ascii="Times New Roman" w:hAnsi="Times New Roman"/>
                <w:sz w:val="20"/>
              </w:rPr>
            </w:pPr>
          </w:p>
          <w:p w:rsidRPr="007F6104" w:rsidR="00C86713" w:rsidP="00FE1BAE" w:rsidRDefault="00C86713" w14:paraId="64E1FCD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64E1FCD6" w14:textId="77777777">
            <w:pPr>
              <w:jc w:val="center"/>
              <w:rPr>
                <w:rFonts w:ascii="Times New Roman" w:hAnsi="Times New Roman"/>
                <w:sz w:val="20"/>
              </w:rPr>
            </w:pPr>
          </w:p>
          <w:p w:rsidRPr="007F6104" w:rsidR="00C86713" w:rsidP="00F31BEC" w:rsidRDefault="00C86713" w14:paraId="64E1FCD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64E1FCD8" w14:textId="77777777">
            <w:pPr>
              <w:jc w:val="center"/>
              <w:rPr>
                <w:rFonts w:ascii="Times New Roman" w:hAnsi="Times New Roman"/>
                <w:sz w:val="20"/>
              </w:rPr>
            </w:pPr>
          </w:p>
          <w:p w:rsidR="00C86713" w:rsidP="00FE1BAE" w:rsidRDefault="00C86713" w14:paraId="64E1FCD9" w14:textId="77777777">
            <w:pPr>
              <w:jc w:val="center"/>
              <w:rPr>
                <w:rFonts w:ascii="Times New Roman" w:hAnsi="Times New Roman"/>
                <w:sz w:val="20"/>
              </w:rPr>
            </w:pPr>
          </w:p>
          <w:p w:rsidRPr="007F6104" w:rsidR="00C86713" w:rsidP="00FE1BAE" w:rsidRDefault="00C86713" w14:paraId="64E1FCD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64E1FCDB" w14:textId="77777777">
            <w:pPr>
              <w:jc w:val="center"/>
              <w:rPr>
                <w:rFonts w:ascii="Times New Roman" w:hAnsi="Times New Roman"/>
                <w:sz w:val="20"/>
              </w:rPr>
            </w:pPr>
          </w:p>
          <w:p w:rsidR="00C86713" w:rsidP="00FE1BAE" w:rsidRDefault="00C86713" w14:paraId="64E1FCDC" w14:textId="77777777">
            <w:pPr>
              <w:jc w:val="center"/>
              <w:rPr>
                <w:rFonts w:ascii="Times New Roman" w:hAnsi="Times New Roman"/>
                <w:sz w:val="20"/>
              </w:rPr>
            </w:pPr>
          </w:p>
          <w:p w:rsidRPr="007F6104" w:rsidR="00C86713" w:rsidP="00FE1BAE" w:rsidRDefault="00C86713" w14:paraId="64E1FCD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64E1FCE8" w14:textId="77777777">
        <w:tc>
          <w:tcPr>
            <w:tcW w:w="1345" w:type="dxa"/>
          </w:tcPr>
          <w:p w:rsidRPr="00244CEA" w:rsidR="00C86713" w:rsidP="00FE1BAE" w:rsidRDefault="00AF5AE1" w14:paraId="64E1FCDF" w14:textId="03FCEA49">
            <w:pPr>
              <w:rPr>
                <w:rFonts w:ascii="Times New Roman" w:hAnsi="Times New Roman"/>
                <w:sz w:val="18"/>
                <w:szCs w:val="18"/>
              </w:rPr>
            </w:pPr>
            <w:r w:rsidRPr="00244CEA">
              <w:rPr>
                <w:rFonts w:ascii="Times New Roman" w:hAnsi="Times New Roman"/>
                <w:sz w:val="18"/>
                <w:szCs w:val="18"/>
              </w:rPr>
              <w:t xml:space="preserve">state, </w:t>
            </w:r>
            <w:proofErr w:type="gramStart"/>
            <w:r w:rsidRPr="00244CEA">
              <w:rPr>
                <w:rFonts w:ascii="Times New Roman" w:hAnsi="Times New Roman"/>
                <w:sz w:val="18"/>
                <w:szCs w:val="18"/>
              </w:rPr>
              <w:t>local</w:t>
            </w:r>
            <w:proofErr w:type="gramEnd"/>
            <w:r w:rsidRPr="00244CEA">
              <w:rPr>
                <w:rFonts w:ascii="Times New Roman" w:hAnsi="Times New Roman"/>
                <w:sz w:val="18"/>
                <w:szCs w:val="18"/>
              </w:rPr>
              <w:t xml:space="preserve"> or tribal governments</w:t>
            </w:r>
          </w:p>
        </w:tc>
        <w:tc>
          <w:tcPr>
            <w:tcW w:w="1265" w:type="dxa"/>
          </w:tcPr>
          <w:p w:rsidRPr="00442E07" w:rsidR="00C86713" w:rsidP="00FE1BAE" w:rsidRDefault="00C86713" w14:paraId="64E1FCE0" w14:textId="77777777">
            <w:pPr>
              <w:rPr>
                <w:rFonts w:ascii="Times New Roman" w:hAnsi="Times New Roman"/>
                <w:szCs w:val="24"/>
              </w:rPr>
            </w:pPr>
          </w:p>
        </w:tc>
        <w:tc>
          <w:tcPr>
            <w:tcW w:w="1255" w:type="dxa"/>
          </w:tcPr>
          <w:p w:rsidRPr="00442E07" w:rsidR="00C86713" w:rsidP="00FE1BAE" w:rsidRDefault="00C86713" w14:paraId="64E1FCE1" w14:textId="77777777">
            <w:pPr>
              <w:rPr>
                <w:rFonts w:ascii="Times New Roman" w:hAnsi="Times New Roman"/>
                <w:szCs w:val="24"/>
              </w:rPr>
            </w:pPr>
          </w:p>
        </w:tc>
        <w:tc>
          <w:tcPr>
            <w:tcW w:w="1275" w:type="dxa"/>
          </w:tcPr>
          <w:p w:rsidRPr="00442E07" w:rsidR="00C86713" w:rsidP="00FE1BAE" w:rsidRDefault="00AF5AE1" w14:paraId="64E1FCE2" w14:textId="67D7BC35">
            <w:pPr>
              <w:rPr>
                <w:rFonts w:ascii="Times New Roman" w:hAnsi="Times New Roman"/>
                <w:szCs w:val="24"/>
              </w:rPr>
            </w:pPr>
            <w:r>
              <w:rPr>
                <w:rFonts w:ascii="Times New Roman" w:hAnsi="Times New Roman"/>
                <w:szCs w:val="24"/>
              </w:rPr>
              <w:t>15</w:t>
            </w:r>
          </w:p>
        </w:tc>
        <w:tc>
          <w:tcPr>
            <w:tcW w:w="1080" w:type="dxa"/>
          </w:tcPr>
          <w:p w:rsidRPr="00442E07" w:rsidR="00C86713" w:rsidP="00FE1BAE" w:rsidRDefault="00AF5AE1" w14:paraId="64E1FCE3" w14:textId="7EBB2D25">
            <w:pPr>
              <w:jc w:val="center"/>
              <w:rPr>
                <w:rFonts w:ascii="Times New Roman" w:hAnsi="Times New Roman"/>
                <w:szCs w:val="24"/>
              </w:rPr>
            </w:pPr>
            <w:r>
              <w:rPr>
                <w:rFonts w:ascii="Times New Roman" w:hAnsi="Times New Roman"/>
                <w:szCs w:val="24"/>
              </w:rPr>
              <w:t>1</w:t>
            </w:r>
            <w:r w:rsidR="00936280">
              <w:rPr>
                <w:rFonts w:ascii="Times New Roman" w:hAnsi="Times New Roman"/>
                <w:szCs w:val="24"/>
              </w:rPr>
              <w:t>5</w:t>
            </w:r>
          </w:p>
        </w:tc>
        <w:tc>
          <w:tcPr>
            <w:tcW w:w="1335" w:type="dxa"/>
          </w:tcPr>
          <w:p w:rsidRPr="00442E07" w:rsidR="00C86713" w:rsidP="00FE1BAE" w:rsidRDefault="00534EF6" w14:paraId="64E1FCE4" w14:textId="406BBD36">
            <w:pPr>
              <w:jc w:val="center"/>
              <w:rPr>
                <w:rFonts w:ascii="Times New Roman" w:hAnsi="Times New Roman"/>
                <w:szCs w:val="24"/>
              </w:rPr>
            </w:pPr>
            <w:r>
              <w:rPr>
                <w:rFonts w:ascii="Times New Roman" w:hAnsi="Times New Roman"/>
                <w:szCs w:val="24"/>
              </w:rPr>
              <w:t>80</w:t>
            </w:r>
          </w:p>
        </w:tc>
        <w:tc>
          <w:tcPr>
            <w:tcW w:w="900" w:type="dxa"/>
          </w:tcPr>
          <w:p w:rsidRPr="00442E07" w:rsidR="00C86713" w:rsidP="00FE1BAE" w:rsidRDefault="00534EF6" w14:paraId="64E1FCE5" w14:textId="55F94F5C">
            <w:pPr>
              <w:rPr>
                <w:rFonts w:ascii="Times New Roman" w:hAnsi="Times New Roman"/>
                <w:szCs w:val="24"/>
              </w:rPr>
            </w:pPr>
            <w:r>
              <w:rPr>
                <w:rFonts w:ascii="Times New Roman" w:hAnsi="Times New Roman"/>
                <w:szCs w:val="24"/>
              </w:rPr>
              <w:t>1200</w:t>
            </w:r>
          </w:p>
        </w:tc>
        <w:tc>
          <w:tcPr>
            <w:tcW w:w="1530" w:type="dxa"/>
          </w:tcPr>
          <w:p w:rsidRPr="00442E07" w:rsidR="00C86713" w:rsidP="00FE1BAE" w:rsidRDefault="00244CEA" w14:paraId="64E1FCE6" w14:textId="4022751D">
            <w:pPr>
              <w:rPr>
                <w:rFonts w:ascii="Times New Roman" w:hAnsi="Times New Roman"/>
                <w:szCs w:val="24"/>
              </w:rPr>
            </w:pPr>
            <w:r>
              <w:rPr>
                <w:rFonts w:ascii="Times New Roman" w:hAnsi="Times New Roman"/>
                <w:szCs w:val="24"/>
              </w:rPr>
              <w:t>$63.96</w:t>
            </w:r>
          </w:p>
        </w:tc>
        <w:tc>
          <w:tcPr>
            <w:tcW w:w="1350" w:type="dxa"/>
          </w:tcPr>
          <w:p w:rsidRPr="00442E07" w:rsidR="00C86713" w:rsidP="00FE1BAE" w:rsidRDefault="00244CEA" w14:paraId="64E1FCE7" w14:textId="0891B886">
            <w:pPr>
              <w:rPr>
                <w:rFonts w:ascii="Times New Roman" w:hAnsi="Times New Roman"/>
                <w:szCs w:val="24"/>
              </w:rPr>
            </w:pPr>
            <w:r>
              <w:rPr>
                <w:rFonts w:ascii="Times New Roman" w:hAnsi="Times New Roman"/>
                <w:szCs w:val="24"/>
              </w:rPr>
              <w:t>$76,752</w:t>
            </w:r>
          </w:p>
        </w:tc>
      </w:tr>
      <w:tr w:rsidRPr="00442E07" w:rsidR="00C86713" w:rsidTr="00C875E8" w14:paraId="64E1FD06" w14:textId="77777777">
        <w:tc>
          <w:tcPr>
            <w:tcW w:w="1345" w:type="dxa"/>
          </w:tcPr>
          <w:p w:rsidRPr="00244CEA" w:rsidR="00C86713" w:rsidP="00FE1BAE" w:rsidRDefault="00C86713" w14:paraId="64E1FCFD" w14:textId="77777777">
            <w:pPr>
              <w:rPr>
                <w:rFonts w:ascii="Times New Roman" w:hAnsi="Times New Roman"/>
                <w:sz w:val="18"/>
                <w:szCs w:val="18"/>
              </w:rPr>
            </w:pPr>
          </w:p>
        </w:tc>
        <w:tc>
          <w:tcPr>
            <w:tcW w:w="1265" w:type="dxa"/>
          </w:tcPr>
          <w:p w:rsidRPr="00442E07" w:rsidR="00C86713" w:rsidP="00FE1BAE" w:rsidRDefault="00C86713" w14:paraId="64E1FCFE" w14:textId="77777777">
            <w:pPr>
              <w:rPr>
                <w:rFonts w:ascii="Times New Roman" w:hAnsi="Times New Roman"/>
                <w:szCs w:val="24"/>
              </w:rPr>
            </w:pPr>
          </w:p>
        </w:tc>
        <w:tc>
          <w:tcPr>
            <w:tcW w:w="1255" w:type="dxa"/>
          </w:tcPr>
          <w:p w:rsidRPr="00442E07" w:rsidR="00C86713" w:rsidP="00FE1BAE" w:rsidRDefault="00C86713" w14:paraId="64E1FCFF" w14:textId="77777777">
            <w:pPr>
              <w:rPr>
                <w:rFonts w:ascii="Times New Roman" w:hAnsi="Times New Roman"/>
                <w:szCs w:val="24"/>
              </w:rPr>
            </w:pPr>
          </w:p>
        </w:tc>
        <w:tc>
          <w:tcPr>
            <w:tcW w:w="1275" w:type="dxa"/>
          </w:tcPr>
          <w:p w:rsidRPr="00442E07" w:rsidR="00C86713" w:rsidP="00FE1BAE" w:rsidRDefault="00C86713" w14:paraId="64E1FD00" w14:textId="77777777">
            <w:pPr>
              <w:rPr>
                <w:rFonts w:ascii="Times New Roman" w:hAnsi="Times New Roman"/>
                <w:szCs w:val="24"/>
              </w:rPr>
            </w:pPr>
          </w:p>
        </w:tc>
        <w:tc>
          <w:tcPr>
            <w:tcW w:w="1080" w:type="dxa"/>
          </w:tcPr>
          <w:p w:rsidRPr="00442E07" w:rsidR="00C86713" w:rsidP="00FE1BAE" w:rsidRDefault="00C86713" w14:paraId="64E1FD01" w14:textId="77777777">
            <w:pPr>
              <w:rPr>
                <w:rFonts w:ascii="Times New Roman" w:hAnsi="Times New Roman"/>
                <w:szCs w:val="24"/>
              </w:rPr>
            </w:pPr>
          </w:p>
        </w:tc>
        <w:tc>
          <w:tcPr>
            <w:tcW w:w="1335" w:type="dxa"/>
          </w:tcPr>
          <w:p w:rsidRPr="00442E07" w:rsidR="00C86713" w:rsidP="00FE1BAE" w:rsidRDefault="00C86713" w14:paraId="64E1FD02" w14:textId="77777777">
            <w:pPr>
              <w:rPr>
                <w:rFonts w:ascii="Times New Roman" w:hAnsi="Times New Roman"/>
                <w:szCs w:val="24"/>
              </w:rPr>
            </w:pPr>
          </w:p>
        </w:tc>
        <w:tc>
          <w:tcPr>
            <w:tcW w:w="900" w:type="dxa"/>
          </w:tcPr>
          <w:p w:rsidRPr="00442E07" w:rsidR="00C86713" w:rsidP="00FE1BAE" w:rsidRDefault="00C86713" w14:paraId="64E1FD03" w14:textId="77777777">
            <w:pPr>
              <w:rPr>
                <w:rFonts w:ascii="Times New Roman" w:hAnsi="Times New Roman"/>
                <w:szCs w:val="24"/>
              </w:rPr>
            </w:pPr>
          </w:p>
        </w:tc>
        <w:tc>
          <w:tcPr>
            <w:tcW w:w="1530" w:type="dxa"/>
          </w:tcPr>
          <w:p w:rsidRPr="00442E07" w:rsidR="00C86713" w:rsidP="00FE1BAE" w:rsidRDefault="00C86713" w14:paraId="64E1FD04" w14:textId="77777777">
            <w:pPr>
              <w:rPr>
                <w:rFonts w:ascii="Times New Roman" w:hAnsi="Times New Roman"/>
                <w:szCs w:val="24"/>
              </w:rPr>
            </w:pPr>
          </w:p>
        </w:tc>
        <w:tc>
          <w:tcPr>
            <w:tcW w:w="1350" w:type="dxa"/>
          </w:tcPr>
          <w:p w:rsidRPr="00442E07" w:rsidR="00C86713" w:rsidP="00FE1BAE" w:rsidRDefault="00C86713" w14:paraId="64E1FD05" w14:textId="77777777">
            <w:pPr>
              <w:rPr>
                <w:rFonts w:ascii="Times New Roman" w:hAnsi="Times New Roman"/>
                <w:szCs w:val="24"/>
              </w:rPr>
            </w:pPr>
          </w:p>
        </w:tc>
      </w:tr>
      <w:tr w:rsidRPr="00442E07" w:rsidR="009767AF" w:rsidTr="00C875E8" w14:paraId="64E1FD10" w14:textId="77777777">
        <w:tc>
          <w:tcPr>
            <w:tcW w:w="1345" w:type="dxa"/>
          </w:tcPr>
          <w:p w:rsidRPr="00244CEA" w:rsidR="009767AF" w:rsidP="00FE1BAE" w:rsidRDefault="009767AF" w14:paraId="64E1FD07" w14:textId="77777777">
            <w:pPr>
              <w:rPr>
                <w:rFonts w:ascii="Times New Roman" w:hAnsi="Times New Roman"/>
                <w:sz w:val="18"/>
                <w:szCs w:val="18"/>
              </w:rPr>
            </w:pPr>
            <w:r w:rsidRPr="00244CEA">
              <w:rPr>
                <w:rFonts w:ascii="Times New Roman" w:hAnsi="Times New Roman"/>
                <w:sz w:val="18"/>
                <w:szCs w:val="18"/>
              </w:rPr>
              <w:t>Annualized Totals</w:t>
            </w:r>
          </w:p>
        </w:tc>
        <w:tc>
          <w:tcPr>
            <w:tcW w:w="1265" w:type="dxa"/>
          </w:tcPr>
          <w:p w:rsidRPr="00442E07" w:rsidR="009767AF" w:rsidP="00FE1BAE" w:rsidRDefault="009767AF" w14:paraId="64E1FD08" w14:textId="77777777">
            <w:pPr>
              <w:rPr>
                <w:rFonts w:ascii="Times New Roman" w:hAnsi="Times New Roman"/>
                <w:szCs w:val="24"/>
              </w:rPr>
            </w:pPr>
          </w:p>
        </w:tc>
        <w:tc>
          <w:tcPr>
            <w:tcW w:w="1255" w:type="dxa"/>
          </w:tcPr>
          <w:p w:rsidRPr="00442E07" w:rsidR="009767AF" w:rsidP="00FE1BAE" w:rsidRDefault="009767AF" w14:paraId="64E1FD09" w14:textId="77777777">
            <w:pPr>
              <w:rPr>
                <w:rFonts w:ascii="Times New Roman" w:hAnsi="Times New Roman"/>
                <w:szCs w:val="24"/>
              </w:rPr>
            </w:pPr>
          </w:p>
        </w:tc>
        <w:tc>
          <w:tcPr>
            <w:tcW w:w="1275" w:type="dxa"/>
          </w:tcPr>
          <w:p w:rsidRPr="00442E07" w:rsidR="009767AF" w:rsidP="00FE1BAE" w:rsidRDefault="00244CEA" w14:paraId="64E1FD0A" w14:textId="034D8FA4">
            <w:pPr>
              <w:rPr>
                <w:rFonts w:ascii="Times New Roman" w:hAnsi="Times New Roman"/>
                <w:szCs w:val="24"/>
              </w:rPr>
            </w:pPr>
            <w:r>
              <w:rPr>
                <w:rFonts w:ascii="Times New Roman" w:hAnsi="Times New Roman"/>
                <w:szCs w:val="24"/>
              </w:rPr>
              <w:t>15</w:t>
            </w:r>
          </w:p>
        </w:tc>
        <w:tc>
          <w:tcPr>
            <w:tcW w:w="1080" w:type="dxa"/>
          </w:tcPr>
          <w:p w:rsidRPr="00442E07" w:rsidR="009767AF" w:rsidP="00936280" w:rsidRDefault="00244CEA" w14:paraId="64E1FD0B" w14:textId="6DBFDA00">
            <w:pPr>
              <w:jc w:val="center"/>
              <w:rPr>
                <w:rFonts w:ascii="Times New Roman" w:hAnsi="Times New Roman"/>
                <w:szCs w:val="24"/>
              </w:rPr>
            </w:pPr>
            <w:r>
              <w:rPr>
                <w:rFonts w:ascii="Times New Roman" w:hAnsi="Times New Roman"/>
                <w:szCs w:val="24"/>
              </w:rPr>
              <w:t>1</w:t>
            </w:r>
            <w:r w:rsidR="00936280">
              <w:rPr>
                <w:rFonts w:ascii="Times New Roman" w:hAnsi="Times New Roman"/>
                <w:szCs w:val="24"/>
              </w:rPr>
              <w:t>5</w:t>
            </w:r>
          </w:p>
        </w:tc>
        <w:tc>
          <w:tcPr>
            <w:tcW w:w="1335" w:type="dxa"/>
          </w:tcPr>
          <w:p w:rsidRPr="00442E07" w:rsidR="009767AF" w:rsidP="00FE1BAE" w:rsidRDefault="009767AF" w14:paraId="64E1FD0C" w14:textId="77777777">
            <w:pPr>
              <w:rPr>
                <w:rFonts w:ascii="Times New Roman" w:hAnsi="Times New Roman"/>
                <w:szCs w:val="24"/>
              </w:rPr>
            </w:pPr>
          </w:p>
        </w:tc>
        <w:tc>
          <w:tcPr>
            <w:tcW w:w="900" w:type="dxa"/>
          </w:tcPr>
          <w:p w:rsidRPr="00442E07" w:rsidR="009767AF" w:rsidP="00FE1BAE" w:rsidRDefault="00244CEA" w14:paraId="64E1FD0D" w14:textId="2EF22AF0">
            <w:pPr>
              <w:rPr>
                <w:rFonts w:ascii="Times New Roman" w:hAnsi="Times New Roman"/>
                <w:szCs w:val="24"/>
              </w:rPr>
            </w:pPr>
            <w:r>
              <w:rPr>
                <w:rFonts w:ascii="Times New Roman" w:hAnsi="Times New Roman"/>
                <w:szCs w:val="24"/>
              </w:rPr>
              <w:t>1200</w:t>
            </w:r>
          </w:p>
        </w:tc>
        <w:tc>
          <w:tcPr>
            <w:tcW w:w="1530" w:type="dxa"/>
          </w:tcPr>
          <w:p w:rsidRPr="00442E07" w:rsidR="009767AF" w:rsidP="00FE1BAE" w:rsidRDefault="009767AF" w14:paraId="64E1FD0E" w14:textId="77777777">
            <w:pPr>
              <w:rPr>
                <w:rFonts w:ascii="Times New Roman" w:hAnsi="Times New Roman"/>
                <w:szCs w:val="24"/>
              </w:rPr>
            </w:pPr>
          </w:p>
        </w:tc>
        <w:tc>
          <w:tcPr>
            <w:tcW w:w="1350" w:type="dxa"/>
          </w:tcPr>
          <w:p w:rsidRPr="00442E07" w:rsidR="009767AF" w:rsidP="00FE1BAE" w:rsidRDefault="00244CEA" w14:paraId="64E1FD0F" w14:textId="635AA383">
            <w:pPr>
              <w:rPr>
                <w:rFonts w:ascii="Times New Roman" w:hAnsi="Times New Roman"/>
                <w:szCs w:val="24"/>
              </w:rPr>
            </w:pPr>
            <w:r>
              <w:rPr>
                <w:rFonts w:ascii="Times New Roman" w:hAnsi="Times New Roman"/>
                <w:szCs w:val="24"/>
              </w:rPr>
              <w:t>$76,752</w:t>
            </w:r>
          </w:p>
        </w:tc>
      </w:tr>
    </w:tbl>
    <w:p w:rsidR="001A6AE0" w:rsidP="000446F5" w:rsidRDefault="001A6AE0" w14:paraId="64E1FD11" w14:textId="77777777">
      <w:pPr>
        <w:pStyle w:val="ListParagraph"/>
        <w:tabs>
          <w:tab w:val="left" w:pos="-720"/>
        </w:tabs>
        <w:suppressAutoHyphens/>
        <w:ind w:left="-864" w:right="-864"/>
        <w:rPr>
          <w:rStyle w:val="a"/>
          <w:rFonts w:ascii="Times New Roman" w:hAnsi="Times New Roman"/>
          <w:b/>
          <w:bCs/>
          <w:i/>
          <w:iCs/>
          <w:szCs w:val="24"/>
        </w:rPr>
      </w:pPr>
    </w:p>
    <w:p w:rsidR="00C31492" w:rsidP="000446F5" w:rsidRDefault="00C31492" w14:paraId="1C72DBB6" w14:textId="77777777">
      <w:pPr>
        <w:pStyle w:val="ListParagraph"/>
        <w:tabs>
          <w:tab w:val="left" w:pos="-720"/>
        </w:tabs>
        <w:suppressAutoHyphens/>
        <w:ind w:left="-864" w:right="-864"/>
        <w:rPr>
          <w:rStyle w:val="a"/>
          <w:rFonts w:ascii="Times New Roman" w:hAnsi="Times New Roman"/>
          <w:b/>
          <w:bCs/>
          <w:i/>
          <w:iCs/>
          <w:sz w:val="22"/>
          <w:szCs w:val="22"/>
        </w:rPr>
      </w:pPr>
    </w:p>
    <w:p w:rsidR="00C31492" w:rsidP="000446F5" w:rsidRDefault="00C31492" w14:paraId="70FFE3EB" w14:textId="77777777">
      <w:pPr>
        <w:pStyle w:val="ListParagraph"/>
        <w:tabs>
          <w:tab w:val="left" w:pos="-720"/>
        </w:tabs>
        <w:suppressAutoHyphens/>
        <w:ind w:left="-864" w:right="-864"/>
        <w:rPr>
          <w:rStyle w:val="a"/>
          <w:rFonts w:ascii="Times New Roman" w:hAnsi="Times New Roman"/>
          <w:b/>
          <w:bCs/>
          <w:i/>
          <w:iCs/>
          <w:sz w:val="22"/>
          <w:szCs w:val="22"/>
        </w:rPr>
      </w:pPr>
    </w:p>
    <w:p w:rsidR="00C31492" w:rsidP="000446F5" w:rsidRDefault="00C31492" w14:paraId="23E993CF"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0446F5" w:rsidRDefault="00F31BEC" w14:paraId="64E1FD12" w14:textId="23D7ABE1">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E1FD1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E1FD1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E1FD15" w14:textId="77777777">
      <w:pPr>
        <w:tabs>
          <w:tab w:val="left" w:pos="-720"/>
        </w:tabs>
        <w:suppressAutoHyphens/>
        <w:rPr>
          <w:rFonts w:ascii="Times New Roman" w:hAnsi="Times New Roman"/>
          <w:b/>
          <w:szCs w:val="24"/>
        </w:rPr>
      </w:pPr>
    </w:p>
    <w:p w:rsidRPr="00ED7195" w:rsidR="00043C32" w:rsidP="00AD381B" w:rsidRDefault="00043C32" w14:paraId="64E1FD1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E1FD1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E1FD1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E1FD1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E1FD1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E1FD1B" w14:textId="77777777">
      <w:pPr>
        <w:tabs>
          <w:tab w:val="left" w:pos="-720"/>
        </w:tabs>
        <w:suppressAutoHyphens/>
        <w:rPr>
          <w:rFonts w:ascii="Times New Roman" w:hAnsi="Times New Roman"/>
          <w:b/>
          <w:szCs w:val="24"/>
        </w:rPr>
      </w:pPr>
    </w:p>
    <w:p w:rsidRPr="00ED7195" w:rsidR="00043C32" w:rsidP="00AD381B" w:rsidRDefault="00043C32" w14:paraId="64E1FD1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E1FD1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64E1FD1E" w14:textId="10D62F9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704CE9" w:rsidR="00704CE9" w:rsidP="00AD381B" w:rsidRDefault="00704CE9" w14:paraId="03EB6D60" w14:textId="79CFA8FB">
      <w:pPr>
        <w:tabs>
          <w:tab w:val="left" w:pos="-720"/>
        </w:tabs>
        <w:suppressAutoHyphens/>
        <w:rPr>
          <w:rFonts w:ascii="Times New Roman" w:hAnsi="Times New Roman"/>
          <w:bCs/>
          <w:szCs w:val="24"/>
        </w:rPr>
      </w:pPr>
    </w:p>
    <w:p w:rsidRPr="00704CE9" w:rsidR="00704CE9" w:rsidP="008F0076" w:rsidRDefault="00704CE9" w14:paraId="7E04FD06" w14:textId="77777777">
      <w:pPr>
        <w:ind w:left="1440"/>
        <w:rPr>
          <w:rFonts w:ascii="Times New Roman" w:hAnsi="Times New Roman"/>
          <w:bCs/>
          <w:szCs w:val="24"/>
        </w:rPr>
      </w:pPr>
      <w:r w:rsidRPr="00704CE9">
        <w:rPr>
          <w:rFonts w:ascii="Times New Roman" w:hAnsi="Times New Roman"/>
          <w:bCs/>
          <w:szCs w:val="24"/>
        </w:rPr>
        <w:t>There are no start-up costs for this collection.</w:t>
      </w:r>
    </w:p>
    <w:p w:rsidRPr="00ED7195" w:rsidR="00704CE9" w:rsidP="00AD381B" w:rsidRDefault="00704CE9" w14:paraId="2E928C5C" w14:textId="77777777">
      <w:pPr>
        <w:tabs>
          <w:tab w:val="left" w:pos="-720"/>
        </w:tabs>
        <w:suppressAutoHyphens/>
        <w:rPr>
          <w:rFonts w:ascii="Times New Roman" w:hAnsi="Times New Roman"/>
          <w:b/>
          <w:szCs w:val="24"/>
        </w:rPr>
      </w:pPr>
    </w:p>
    <w:p w:rsidR="00043C32" w:rsidP="00AD381B" w:rsidRDefault="00043C32" w14:paraId="64E1FD1F" w14:textId="77777777">
      <w:pPr>
        <w:tabs>
          <w:tab w:val="left" w:pos="-720"/>
        </w:tabs>
        <w:suppressAutoHyphens/>
        <w:rPr>
          <w:rFonts w:ascii="Times New Roman" w:hAnsi="Times New Roman"/>
          <w:szCs w:val="24"/>
        </w:rPr>
      </w:pPr>
    </w:p>
    <w:p w:rsidRPr="00534B4A" w:rsidR="00043C32" w:rsidP="00AD381B" w:rsidRDefault="00043C32" w14:paraId="64E1FD2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64E1FD21" w14:textId="2FAC091F">
      <w:pPr>
        <w:tabs>
          <w:tab w:val="left" w:pos="-720"/>
        </w:tabs>
        <w:suppressAutoHyphens/>
        <w:rPr>
          <w:rFonts w:ascii="Times New Roman" w:hAnsi="Times New Roman"/>
          <w:szCs w:val="24"/>
        </w:rPr>
      </w:pPr>
    </w:p>
    <w:p w:rsidR="002F1F64" w:rsidP="00083057" w:rsidRDefault="002F1F64" w14:paraId="57A7B2E8" w14:textId="42359006">
      <w:pPr>
        <w:tabs>
          <w:tab w:val="left" w:pos="-720"/>
        </w:tabs>
        <w:suppressAutoHyphens/>
        <w:ind w:left="720"/>
        <w:rPr>
          <w:rFonts w:ascii="Times New Roman" w:hAnsi="Times New Roman"/>
          <w:szCs w:val="24"/>
        </w:rPr>
      </w:pPr>
      <w:r w:rsidRPr="002F1F64">
        <w:rPr>
          <w:rFonts w:ascii="Times New Roman" w:hAnsi="Times New Roman"/>
          <w:szCs w:val="24"/>
        </w:rPr>
        <w:t xml:space="preserve">The Federal costs will involve providing technical assistance to prospective applicants, screening the applications, carrying out the peer review of applications, assessing the merits of the waivers sought by the top-ranked applicants, and negotiating performance agreements. </w:t>
      </w:r>
      <w:r w:rsidR="00083057">
        <w:rPr>
          <w:rFonts w:ascii="Times New Roman" w:hAnsi="Times New Roman"/>
          <w:szCs w:val="24"/>
        </w:rPr>
        <w:t xml:space="preserve"> </w:t>
      </w:r>
      <w:r w:rsidRPr="002F1F64">
        <w:rPr>
          <w:rFonts w:ascii="Times New Roman" w:hAnsi="Times New Roman"/>
          <w:szCs w:val="24"/>
        </w:rPr>
        <w:t>The Department estimates that conducting these activities will require the following for each of the t</w:t>
      </w:r>
      <w:r w:rsidR="00083057">
        <w:rPr>
          <w:rFonts w:ascii="Times New Roman" w:hAnsi="Times New Roman"/>
          <w:szCs w:val="24"/>
        </w:rPr>
        <w:t>hree</w:t>
      </w:r>
      <w:r w:rsidRPr="002F1F64">
        <w:rPr>
          <w:rFonts w:ascii="Times New Roman" w:hAnsi="Times New Roman"/>
          <w:szCs w:val="24"/>
        </w:rPr>
        <w:t xml:space="preserve"> years that competitions will be carried out:</w:t>
      </w:r>
    </w:p>
    <w:p w:rsidRPr="002F1F64" w:rsidR="00557CE5" w:rsidP="00083057" w:rsidRDefault="00557CE5" w14:paraId="1BE30BD3" w14:textId="77777777">
      <w:pPr>
        <w:tabs>
          <w:tab w:val="left" w:pos="-720"/>
        </w:tabs>
        <w:suppressAutoHyphens/>
        <w:ind w:left="720"/>
        <w:rPr>
          <w:rFonts w:ascii="Times New Roman" w:hAnsi="Times New Roman"/>
          <w:szCs w:val="24"/>
        </w:rPr>
      </w:pPr>
    </w:p>
    <w:tbl>
      <w:tblPr>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070"/>
        <w:gridCol w:w="1613"/>
        <w:gridCol w:w="2707"/>
      </w:tblGrid>
      <w:tr w:rsidRPr="00896F9D" w:rsidR="00C31492" w:rsidTr="00512432" w14:paraId="6BE8270D" w14:textId="77777777">
        <w:trPr>
          <w:cantSplit/>
          <w:trHeight w:val="324"/>
          <w:jc w:val="center"/>
        </w:trPr>
        <w:tc>
          <w:tcPr>
            <w:tcW w:w="2155" w:type="dxa"/>
            <w:shd w:val="clear" w:color="auto" w:fill="auto"/>
            <w:vAlign w:val="center"/>
          </w:tcPr>
          <w:p w:rsidRPr="00512432" w:rsidR="00C31492" w:rsidP="004609BF" w:rsidRDefault="008F0076" w14:paraId="1F2EAC69" w14:textId="77A9933B">
            <w:pPr>
              <w:jc w:val="center"/>
              <w:rPr>
                <w:rFonts w:ascii="Times New Roman" w:hAnsi="Times New Roman"/>
                <w:b/>
                <w:bCs/>
                <w:color w:val="000000"/>
                <w:szCs w:val="24"/>
              </w:rPr>
            </w:pPr>
            <w:r w:rsidRPr="00512432">
              <w:rPr>
                <w:rFonts w:ascii="Times New Roman" w:hAnsi="Times New Roman"/>
                <w:b/>
                <w:bCs/>
                <w:color w:val="000000"/>
                <w:szCs w:val="24"/>
              </w:rPr>
              <w:lastRenderedPageBreak/>
              <w:t xml:space="preserve">Federal </w:t>
            </w:r>
            <w:r w:rsidRPr="00512432" w:rsidR="00C31492">
              <w:rPr>
                <w:rFonts w:ascii="Times New Roman" w:hAnsi="Times New Roman"/>
                <w:b/>
                <w:bCs/>
                <w:color w:val="000000"/>
                <w:szCs w:val="24"/>
              </w:rPr>
              <w:t>Staff</w:t>
            </w:r>
          </w:p>
        </w:tc>
        <w:tc>
          <w:tcPr>
            <w:tcW w:w="2070" w:type="dxa"/>
            <w:shd w:val="clear" w:color="auto" w:fill="auto"/>
            <w:vAlign w:val="center"/>
          </w:tcPr>
          <w:p w:rsidRPr="00512432" w:rsidR="00C31492" w:rsidP="004609BF" w:rsidRDefault="00536256" w14:paraId="5C9906AB" w14:textId="1B9C3343">
            <w:pPr>
              <w:jc w:val="center"/>
              <w:rPr>
                <w:rFonts w:ascii="Times New Roman" w:hAnsi="Times New Roman"/>
                <w:b/>
                <w:bCs/>
                <w:color w:val="000000"/>
                <w:szCs w:val="24"/>
              </w:rPr>
            </w:pPr>
            <w:r w:rsidRPr="00512432">
              <w:rPr>
                <w:rFonts w:ascii="Times New Roman" w:hAnsi="Times New Roman"/>
                <w:b/>
                <w:bCs/>
                <w:color w:val="000000"/>
                <w:szCs w:val="24"/>
              </w:rPr>
              <w:t xml:space="preserve">Estimated </w:t>
            </w:r>
            <w:r w:rsidRPr="00512432" w:rsidR="00C31492">
              <w:rPr>
                <w:rFonts w:ascii="Times New Roman" w:hAnsi="Times New Roman"/>
                <w:b/>
                <w:bCs/>
                <w:color w:val="000000"/>
                <w:szCs w:val="24"/>
              </w:rPr>
              <w:t>Hours</w:t>
            </w:r>
            <w:r w:rsidRPr="00512432">
              <w:rPr>
                <w:rFonts w:ascii="Times New Roman" w:hAnsi="Times New Roman"/>
                <w:b/>
                <w:bCs/>
                <w:color w:val="000000"/>
                <w:szCs w:val="24"/>
              </w:rPr>
              <w:t xml:space="preserve"> Required</w:t>
            </w:r>
          </w:p>
        </w:tc>
        <w:tc>
          <w:tcPr>
            <w:tcW w:w="1613" w:type="dxa"/>
            <w:shd w:val="clear" w:color="auto" w:fill="auto"/>
            <w:noWrap/>
            <w:vAlign w:val="center"/>
          </w:tcPr>
          <w:p w:rsidRPr="00512432" w:rsidR="00C31492" w:rsidP="004609BF" w:rsidRDefault="00C31492" w14:paraId="75A1B5BE" w14:textId="5F90D6DF">
            <w:pPr>
              <w:jc w:val="center"/>
              <w:rPr>
                <w:rFonts w:ascii="Times New Roman" w:hAnsi="Times New Roman"/>
                <w:b/>
                <w:bCs/>
                <w:color w:val="000000"/>
                <w:szCs w:val="24"/>
              </w:rPr>
            </w:pPr>
            <w:r w:rsidRPr="00512432">
              <w:rPr>
                <w:rFonts w:ascii="Times New Roman" w:hAnsi="Times New Roman"/>
                <w:b/>
                <w:bCs/>
                <w:color w:val="000000"/>
                <w:szCs w:val="24"/>
              </w:rPr>
              <w:t>Rate</w:t>
            </w:r>
          </w:p>
        </w:tc>
        <w:tc>
          <w:tcPr>
            <w:tcW w:w="2707" w:type="dxa"/>
            <w:shd w:val="clear" w:color="auto" w:fill="auto"/>
            <w:vAlign w:val="center"/>
          </w:tcPr>
          <w:p w:rsidRPr="00512432" w:rsidR="00C31492" w:rsidP="004609BF" w:rsidRDefault="00954860" w14:paraId="57C6423E" w14:textId="754B2A99">
            <w:pPr>
              <w:jc w:val="center"/>
              <w:rPr>
                <w:rFonts w:ascii="Times New Roman" w:hAnsi="Times New Roman"/>
                <w:b/>
                <w:bCs/>
                <w:color w:val="000000"/>
                <w:szCs w:val="24"/>
              </w:rPr>
            </w:pPr>
            <w:r w:rsidRPr="00512432">
              <w:rPr>
                <w:rFonts w:ascii="Times New Roman" w:hAnsi="Times New Roman"/>
                <w:b/>
                <w:bCs/>
                <w:color w:val="000000"/>
                <w:szCs w:val="24"/>
              </w:rPr>
              <w:t xml:space="preserve">Estimated </w:t>
            </w:r>
            <w:r w:rsidRPr="00512432" w:rsidR="00C31492">
              <w:rPr>
                <w:rFonts w:ascii="Times New Roman" w:hAnsi="Times New Roman"/>
                <w:b/>
                <w:bCs/>
                <w:color w:val="000000"/>
                <w:szCs w:val="24"/>
              </w:rPr>
              <w:t>Annual</w:t>
            </w:r>
            <w:r w:rsidRPr="00512432">
              <w:rPr>
                <w:rFonts w:ascii="Times New Roman" w:hAnsi="Times New Roman"/>
                <w:b/>
                <w:bCs/>
                <w:color w:val="000000"/>
                <w:szCs w:val="24"/>
              </w:rPr>
              <w:t xml:space="preserve"> Cost</w:t>
            </w:r>
          </w:p>
        </w:tc>
      </w:tr>
      <w:tr w:rsidRPr="00896F9D" w:rsidR="00536256" w:rsidTr="00512432" w14:paraId="646B362E" w14:textId="77777777">
        <w:trPr>
          <w:cantSplit/>
          <w:trHeight w:val="324"/>
          <w:jc w:val="center"/>
        </w:trPr>
        <w:tc>
          <w:tcPr>
            <w:tcW w:w="2155" w:type="dxa"/>
            <w:shd w:val="clear" w:color="auto" w:fill="auto"/>
            <w:vAlign w:val="center"/>
            <w:hideMark/>
          </w:tcPr>
          <w:p w:rsidRPr="00896F9D" w:rsidR="00896F9D" w:rsidP="004609BF" w:rsidRDefault="00896F9D" w14:paraId="458BEE8A" w14:textId="2CB1A8D7">
            <w:pPr>
              <w:jc w:val="center"/>
              <w:rPr>
                <w:rFonts w:ascii="Times New Roman" w:hAnsi="Times New Roman"/>
                <w:color w:val="000000"/>
                <w:szCs w:val="24"/>
              </w:rPr>
            </w:pPr>
            <w:r w:rsidRPr="00896F9D">
              <w:rPr>
                <w:rFonts w:ascii="Times New Roman" w:hAnsi="Times New Roman"/>
                <w:color w:val="000000"/>
                <w:szCs w:val="24"/>
              </w:rPr>
              <w:t>G</w:t>
            </w:r>
            <w:r w:rsidR="00C31492">
              <w:rPr>
                <w:rFonts w:ascii="Times New Roman" w:hAnsi="Times New Roman"/>
                <w:color w:val="000000"/>
                <w:szCs w:val="24"/>
              </w:rPr>
              <w:t>rade</w:t>
            </w:r>
            <w:r w:rsidRPr="00896F9D">
              <w:rPr>
                <w:rFonts w:ascii="Times New Roman" w:hAnsi="Times New Roman"/>
                <w:color w:val="000000"/>
                <w:szCs w:val="24"/>
              </w:rPr>
              <w:t xml:space="preserve"> 14</w:t>
            </w:r>
          </w:p>
        </w:tc>
        <w:tc>
          <w:tcPr>
            <w:tcW w:w="2070" w:type="dxa"/>
            <w:shd w:val="clear" w:color="auto" w:fill="auto"/>
            <w:vAlign w:val="center"/>
            <w:hideMark/>
          </w:tcPr>
          <w:p w:rsidRPr="00896F9D" w:rsidR="00896F9D" w:rsidP="004609BF" w:rsidRDefault="00896F9D" w14:paraId="244AF0F0" w14:textId="77777777">
            <w:pPr>
              <w:jc w:val="center"/>
              <w:rPr>
                <w:rFonts w:ascii="Times New Roman" w:hAnsi="Times New Roman"/>
                <w:color w:val="000000"/>
                <w:szCs w:val="24"/>
              </w:rPr>
            </w:pPr>
            <w:r w:rsidRPr="00896F9D">
              <w:rPr>
                <w:rFonts w:ascii="Times New Roman" w:hAnsi="Times New Roman"/>
                <w:color w:val="000000"/>
                <w:szCs w:val="24"/>
              </w:rPr>
              <w:t>400</w:t>
            </w:r>
          </w:p>
        </w:tc>
        <w:tc>
          <w:tcPr>
            <w:tcW w:w="1613" w:type="dxa"/>
            <w:shd w:val="clear" w:color="auto" w:fill="auto"/>
            <w:noWrap/>
            <w:vAlign w:val="bottom"/>
            <w:hideMark/>
          </w:tcPr>
          <w:p w:rsidRPr="00896F9D" w:rsidR="00896F9D" w:rsidP="004609BF" w:rsidRDefault="00896F9D" w14:paraId="6A09E1A1" w14:textId="19D4DD53">
            <w:pPr>
              <w:jc w:val="center"/>
              <w:rPr>
                <w:rFonts w:ascii="Times New Roman" w:hAnsi="Times New Roman"/>
                <w:color w:val="000000"/>
                <w:szCs w:val="24"/>
              </w:rPr>
            </w:pPr>
            <w:r w:rsidRPr="00896F9D">
              <w:rPr>
                <w:rFonts w:ascii="Times New Roman" w:hAnsi="Times New Roman"/>
                <w:color w:val="000000"/>
                <w:szCs w:val="24"/>
              </w:rPr>
              <w:t>$66.54</w:t>
            </w:r>
          </w:p>
        </w:tc>
        <w:tc>
          <w:tcPr>
            <w:tcW w:w="2707" w:type="dxa"/>
            <w:shd w:val="clear" w:color="auto" w:fill="auto"/>
            <w:vAlign w:val="center"/>
            <w:hideMark/>
          </w:tcPr>
          <w:p w:rsidRPr="00896F9D" w:rsidR="00896F9D" w:rsidP="004609BF" w:rsidRDefault="00896F9D" w14:paraId="1821D168" w14:textId="6ABE84E8">
            <w:pPr>
              <w:jc w:val="center"/>
              <w:rPr>
                <w:rFonts w:ascii="Times New Roman" w:hAnsi="Times New Roman"/>
                <w:color w:val="000000"/>
                <w:szCs w:val="24"/>
              </w:rPr>
            </w:pPr>
            <w:r w:rsidRPr="00896F9D">
              <w:rPr>
                <w:rFonts w:ascii="Times New Roman" w:hAnsi="Times New Roman"/>
                <w:color w:val="000000"/>
                <w:szCs w:val="24"/>
              </w:rPr>
              <w:t>$26,616</w:t>
            </w:r>
          </w:p>
        </w:tc>
      </w:tr>
      <w:tr w:rsidRPr="00896F9D" w:rsidR="00536256" w:rsidTr="00512432" w14:paraId="6CF68DA9" w14:textId="77777777">
        <w:trPr>
          <w:cantSplit/>
          <w:trHeight w:val="324"/>
          <w:jc w:val="center"/>
        </w:trPr>
        <w:tc>
          <w:tcPr>
            <w:tcW w:w="2155" w:type="dxa"/>
            <w:shd w:val="clear" w:color="auto" w:fill="auto"/>
            <w:vAlign w:val="center"/>
            <w:hideMark/>
          </w:tcPr>
          <w:p w:rsidRPr="00896F9D" w:rsidR="00896F9D" w:rsidP="004609BF" w:rsidRDefault="00896F9D" w14:paraId="000A73C8" w14:textId="19B60766">
            <w:pPr>
              <w:jc w:val="center"/>
              <w:rPr>
                <w:rFonts w:ascii="Times New Roman" w:hAnsi="Times New Roman"/>
                <w:color w:val="000000"/>
                <w:szCs w:val="24"/>
              </w:rPr>
            </w:pPr>
            <w:r w:rsidRPr="00896F9D">
              <w:rPr>
                <w:rFonts w:ascii="Times New Roman" w:hAnsi="Times New Roman"/>
                <w:color w:val="000000"/>
                <w:szCs w:val="24"/>
              </w:rPr>
              <w:t>G</w:t>
            </w:r>
            <w:r w:rsidR="00C31492">
              <w:rPr>
                <w:rFonts w:ascii="Times New Roman" w:hAnsi="Times New Roman"/>
                <w:color w:val="000000"/>
                <w:szCs w:val="24"/>
              </w:rPr>
              <w:t>rade</w:t>
            </w:r>
            <w:r w:rsidRPr="00896F9D">
              <w:rPr>
                <w:rFonts w:ascii="Times New Roman" w:hAnsi="Times New Roman"/>
                <w:color w:val="000000"/>
                <w:szCs w:val="24"/>
              </w:rPr>
              <w:t xml:space="preserve"> 15</w:t>
            </w:r>
          </w:p>
        </w:tc>
        <w:tc>
          <w:tcPr>
            <w:tcW w:w="2070" w:type="dxa"/>
            <w:shd w:val="clear" w:color="auto" w:fill="auto"/>
            <w:vAlign w:val="center"/>
            <w:hideMark/>
          </w:tcPr>
          <w:p w:rsidRPr="00896F9D" w:rsidR="00896F9D" w:rsidP="004609BF" w:rsidRDefault="00896F9D" w14:paraId="2C0876CE" w14:textId="77777777">
            <w:pPr>
              <w:jc w:val="center"/>
              <w:rPr>
                <w:rFonts w:ascii="Times New Roman" w:hAnsi="Times New Roman"/>
                <w:color w:val="000000"/>
                <w:szCs w:val="24"/>
              </w:rPr>
            </w:pPr>
            <w:r w:rsidRPr="00896F9D">
              <w:rPr>
                <w:rFonts w:ascii="Times New Roman" w:hAnsi="Times New Roman"/>
                <w:color w:val="000000"/>
                <w:szCs w:val="24"/>
              </w:rPr>
              <w:t>400</w:t>
            </w:r>
          </w:p>
        </w:tc>
        <w:tc>
          <w:tcPr>
            <w:tcW w:w="1613" w:type="dxa"/>
            <w:shd w:val="clear" w:color="auto" w:fill="auto"/>
            <w:noWrap/>
            <w:vAlign w:val="bottom"/>
            <w:hideMark/>
          </w:tcPr>
          <w:p w:rsidRPr="00896F9D" w:rsidR="00896F9D" w:rsidP="004609BF" w:rsidRDefault="00896F9D" w14:paraId="5BC28AB0" w14:textId="00A66F75">
            <w:pPr>
              <w:jc w:val="center"/>
              <w:rPr>
                <w:rFonts w:ascii="Times New Roman" w:hAnsi="Times New Roman"/>
                <w:color w:val="000000"/>
                <w:szCs w:val="24"/>
              </w:rPr>
            </w:pPr>
            <w:r w:rsidRPr="00896F9D">
              <w:rPr>
                <w:rFonts w:ascii="Times New Roman" w:hAnsi="Times New Roman"/>
                <w:color w:val="000000"/>
                <w:szCs w:val="24"/>
              </w:rPr>
              <w:t>$78.27</w:t>
            </w:r>
          </w:p>
        </w:tc>
        <w:tc>
          <w:tcPr>
            <w:tcW w:w="2707" w:type="dxa"/>
            <w:shd w:val="clear" w:color="auto" w:fill="auto"/>
            <w:vAlign w:val="center"/>
            <w:hideMark/>
          </w:tcPr>
          <w:p w:rsidRPr="00896F9D" w:rsidR="00896F9D" w:rsidP="004609BF" w:rsidRDefault="00896F9D" w14:paraId="514F5ED9" w14:textId="305D83C5">
            <w:pPr>
              <w:jc w:val="center"/>
              <w:rPr>
                <w:rFonts w:ascii="Times New Roman" w:hAnsi="Times New Roman"/>
                <w:color w:val="000000"/>
                <w:szCs w:val="24"/>
              </w:rPr>
            </w:pPr>
            <w:r w:rsidRPr="00896F9D">
              <w:rPr>
                <w:rFonts w:ascii="Times New Roman" w:hAnsi="Times New Roman"/>
                <w:color w:val="000000"/>
                <w:szCs w:val="24"/>
              </w:rPr>
              <w:t>$31,308</w:t>
            </w:r>
          </w:p>
        </w:tc>
      </w:tr>
      <w:tr w:rsidRPr="00896F9D" w:rsidR="004609BF" w:rsidTr="00512432" w14:paraId="1678D529" w14:textId="77777777">
        <w:trPr>
          <w:cantSplit/>
          <w:trHeight w:val="312"/>
          <w:jc w:val="center"/>
        </w:trPr>
        <w:tc>
          <w:tcPr>
            <w:tcW w:w="5838" w:type="dxa"/>
            <w:gridSpan w:val="3"/>
            <w:shd w:val="clear" w:color="auto" w:fill="auto"/>
            <w:vAlign w:val="center"/>
            <w:hideMark/>
          </w:tcPr>
          <w:p w:rsidRPr="00896F9D" w:rsidR="004609BF" w:rsidP="004609BF" w:rsidRDefault="004609BF" w14:paraId="04338B09" w14:textId="1F801AF3">
            <w:pPr>
              <w:jc w:val="center"/>
              <w:rPr>
                <w:rFonts w:ascii="Times New Roman" w:hAnsi="Times New Roman"/>
                <w:b/>
                <w:bCs/>
                <w:color w:val="000000"/>
                <w:szCs w:val="24"/>
              </w:rPr>
            </w:pPr>
            <w:r w:rsidRPr="00954860">
              <w:rPr>
                <w:rFonts w:ascii="Times New Roman" w:hAnsi="Times New Roman"/>
                <w:b/>
                <w:bCs/>
                <w:color w:val="000000"/>
                <w:szCs w:val="24"/>
              </w:rPr>
              <w:t>Annualized Total</w:t>
            </w:r>
          </w:p>
        </w:tc>
        <w:tc>
          <w:tcPr>
            <w:tcW w:w="2707" w:type="dxa"/>
            <w:shd w:val="clear" w:color="auto" w:fill="auto"/>
            <w:vAlign w:val="center"/>
            <w:hideMark/>
          </w:tcPr>
          <w:p w:rsidRPr="00896F9D" w:rsidR="004609BF" w:rsidP="004609BF" w:rsidRDefault="004609BF" w14:paraId="48699B55" w14:textId="0AA25782">
            <w:pPr>
              <w:jc w:val="center"/>
              <w:rPr>
                <w:rFonts w:ascii="Times New Roman" w:hAnsi="Times New Roman"/>
                <w:b/>
                <w:bCs/>
                <w:color w:val="000000"/>
                <w:szCs w:val="24"/>
              </w:rPr>
            </w:pPr>
            <w:r w:rsidRPr="00896F9D">
              <w:rPr>
                <w:rFonts w:ascii="Times New Roman" w:hAnsi="Times New Roman"/>
                <w:b/>
                <w:bCs/>
                <w:color w:val="000000"/>
                <w:szCs w:val="24"/>
              </w:rPr>
              <w:t>$57,924</w:t>
            </w:r>
          </w:p>
        </w:tc>
      </w:tr>
    </w:tbl>
    <w:p w:rsidRPr="002F1F64" w:rsidR="002F1F64" w:rsidP="002F1F64" w:rsidRDefault="002F1F64" w14:paraId="291B50EC" w14:textId="422C9E3D">
      <w:pPr>
        <w:tabs>
          <w:tab w:val="left" w:pos="-720"/>
        </w:tabs>
        <w:suppressAutoHyphens/>
        <w:rPr>
          <w:rFonts w:ascii="Times New Roman" w:hAnsi="Times New Roman"/>
          <w:szCs w:val="24"/>
        </w:rPr>
      </w:pPr>
      <w:r w:rsidRPr="002F1F64">
        <w:rPr>
          <w:rFonts w:ascii="Times New Roman" w:hAnsi="Times New Roman"/>
          <w:szCs w:val="24"/>
        </w:rPr>
        <w:tab/>
      </w:r>
      <w:r w:rsidRPr="002F1F64">
        <w:rPr>
          <w:rFonts w:ascii="Times New Roman" w:hAnsi="Times New Roman"/>
          <w:szCs w:val="24"/>
        </w:rPr>
        <w:tab/>
      </w:r>
      <w:r w:rsidRPr="002F1F64">
        <w:rPr>
          <w:rFonts w:ascii="Times New Roman" w:hAnsi="Times New Roman"/>
          <w:szCs w:val="24"/>
        </w:rPr>
        <w:tab/>
      </w:r>
      <w:r w:rsidRPr="002F1F64">
        <w:rPr>
          <w:rFonts w:ascii="Times New Roman" w:hAnsi="Times New Roman"/>
          <w:szCs w:val="24"/>
        </w:rPr>
        <w:tab/>
      </w:r>
    </w:p>
    <w:p w:rsidR="002F1F64" w:rsidP="00512432" w:rsidRDefault="002F1F64" w14:paraId="75E6B603" w14:textId="13DBE960">
      <w:pPr>
        <w:tabs>
          <w:tab w:val="left" w:pos="-720"/>
        </w:tabs>
        <w:suppressAutoHyphens/>
        <w:ind w:left="720"/>
        <w:rPr>
          <w:rFonts w:ascii="Times New Roman" w:hAnsi="Times New Roman"/>
          <w:szCs w:val="24"/>
        </w:rPr>
      </w:pPr>
      <w:r w:rsidRPr="002F1F64">
        <w:rPr>
          <w:rFonts w:ascii="Times New Roman" w:hAnsi="Times New Roman"/>
          <w:szCs w:val="24"/>
        </w:rPr>
        <w:t>The total cost to the Government over the course of three years is thus anticipated to be $</w:t>
      </w:r>
      <w:r w:rsidRPr="00C31492" w:rsidR="00C31492">
        <w:rPr>
          <w:rFonts w:ascii="Times New Roman" w:hAnsi="Times New Roman"/>
          <w:szCs w:val="24"/>
        </w:rPr>
        <w:t>173,772</w:t>
      </w:r>
      <w:r w:rsidRPr="002F1F64">
        <w:rPr>
          <w:rFonts w:ascii="Times New Roman" w:hAnsi="Times New Roman"/>
          <w:szCs w:val="24"/>
        </w:rPr>
        <w:t>.</w:t>
      </w:r>
    </w:p>
    <w:p w:rsidR="00534B4A" w:rsidP="00512432" w:rsidRDefault="00534B4A" w14:paraId="64E1FD22" w14:textId="1337F488">
      <w:pPr>
        <w:tabs>
          <w:tab w:val="left" w:pos="-720"/>
        </w:tabs>
        <w:suppressAutoHyphens/>
        <w:rPr>
          <w:rFonts w:ascii="Times New Roman" w:hAnsi="Times New Roman"/>
          <w:szCs w:val="24"/>
        </w:rPr>
      </w:pPr>
    </w:p>
    <w:p w:rsidRPr="00512432" w:rsidR="00512432" w:rsidP="00512432" w:rsidRDefault="00512432" w14:paraId="64ACAE04" w14:textId="77777777">
      <w:pPr>
        <w:tabs>
          <w:tab w:val="left" w:pos="-720"/>
        </w:tabs>
        <w:suppressAutoHyphens/>
        <w:rPr>
          <w:rFonts w:ascii="Times New Roman" w:hAnsi="Times New Roman"/>
          <w:szCs w:val="24"/>
        </w:rPr>
      </w:pPr>
    </w:p>
    <w:p w:rsidR="00800D30" w:rsidP="00800D30" w:rsidRDefault="00043C32" w14:paraId="64E1FD2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E1FD2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E1FD2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E1FD26" w14:textId="4F9CBA86">
      <w:pPr>
        <w:tabs>
          <w:tab w:val="left" w:pos="-720"/>
        </w:tabs>
        <w:suppressAutoHyphens/>
        <w:rPr>
          <w:rFonts w:ascii="Times New Roman" w:hAnsi="Times New Roman"/>
          <w:b/>
          <w:szCs w:val="24"/>
        </w:rPr>
      </w:pPr>
    </w:p>
    <w:p w:rsidR="00512432" w:rsidP="00534B4A" w:rsidRDefault="00512432" w14:paraId="4AAC962C"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E1FD2B" w14:textId="77777777">
        <w:tc>
          <w:tcPr>
            <w:tcW w:w="2048" w:type="dxa"/>
            <w:shd w:val="clear" w:color="auto" w:fill="D9D9D9" w:themeFill="background1" w:themeFillShade="D9"/>
          </w:tcPr>
          <w:p w:rsidR="0052073E" w:rsidP="00534B4A" w:rsidRDefault="0052073E" w14:paraId="64E1FD27" w14:textId="77777777">
            <w:pPr>
              <w:tabs>
                <w:tab w:val="left" w:pos="-720"/>
              </w:tabs>
              <w:suppressAutoHyphens/>
              <w:rPr>
                <w:rFonts w:ascii="Times New Roman" w:hAnsi="Times New Roman"/>
                <w:b/>
                <w:szCs w:val="24"/>
              </w:rPr>
            </w:pPr>
          </w:p>
        </w:tc>
        <w:tc>
          <w:tcPr>
            <w:tcW w:w="2048" w:type="dxa"/>
          </w:tcPr>
          <w:p w:rsidR="0052073E" w:rsidP="00534B4A" w:rsidRDefault="0052073E" w14:paraId="64E1FD2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E1FD2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E1FD2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12432" w:rsidTr="0052073E" w14:paraId="64E1FD30" w14:textId="77777777">
        <w:tc>
          <w:tcPr>
            <w:tcW w:w="2048" w:type="dxa"/>
          </w:tcPr>
          <w:p w:rsidR="00512432" w:rsidP="00512432" w:rsidRDefault="00512432" w14:paraId="64E1FD2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12432" w:rsidP="00512432" w:rsidRDefault="00512432" w14:paraId="64E1FD2D" w14:textId="77777777">
            <w:pPr>
              <w:tabs>
                <w:tab w:val="left" w:pos="-720"/>
              </w:tabs>
              <w:suppressAutoHyphens/>
              <w:rPr>
                <w:rFonts w:ascii="Times New Roman" w:hAnsi="Times New Roman"/>
                <w:b/>
                <w:szCs w:val="24"/>
              </w:rPr>
            </w:pPr>
          </w:p>
        </w:tc>
        <w:tc>
          <w:tcPr>
            <w:tcW w:w="2829" w:type="dxa"/>
          </w:tcPr>
          <w:p w:rsidR="00512432" w:rsidP="00512432" w:rsidRDefault="00512432" w14:paraId="64E1FD2E" w14:textId="0FA755D3">
            <w:pPr>
              <w:tabs>
                <w:tab w:val="left" w:pos="-720"/>
              </w:tabs>
              <w:suppressAutoHyphens/>
              <w:rPr>
                <w:rFonts w:ascii="Times New Roman" w:hAnsi="Times New Roman"/>
                <w:b/>
                <w:szCs w:val="24"/>
              </w:rPr>
            </w:pPr>
          </w:p>
        </w:tc>
        <w:tc>
          <w:tcPr>
            <w:tcW w:w="2520" w:type="dxa"/>
          </w:tcPr>
          <w:p w:rsidR="00512432" w:rsidP="00512432" w:rsidRDefault="00512432" w14:paraId="64E1FD2F" w14:textId="3B9132BF">
            <w:pPr>
              <w:tabs>
                <w:tab w:val="left" w:pos="-720"/>
              </w:tabs>
              <w:suppressAutoHyphens/>
              <w:rPr>
                <w:rFonts w:ascii="Times New Roman" w:hAnsi="Times New Roman"/>
                <w:b/>
                <w:szCs w:val="24"/>
              </w:rPr>
            </w:pPr>
            <w:r>
              <w:rPr>
                <w:rFonts w:ascii="Times New Roman" w:hAnsi="Times New Roman"/>
                <w:b/>
                <w:szCs w:val="24"/>
              </w:rPr>
              <w:t>-10</w:t>
            </w:r>
          </w:p>
        </w:tc>
      </w:tr>
      <w:tr w:rsidR="00512432" w:rsidTr="0052073E" w14:paraId="64E1FD35" w14:textId="77777777">
        <w:tc>
          <w:tcPr>
            <w:tcW w:w="2048" w:type="dxa"/>
          </w:tcPr>
          <w:p w:rsidR="00512432" w:rsidP="00512432" w:rsidRDefault="00512432" w14:paraId="64E1FD3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12432" w:rsidP="00512432" w:rsidRDefault="00512432" w14:paraId="64E1FD32" w14:textId="77777777">
            <w:pPr>
              <w:tabs>
                <w:tab w:val="left" w:pos="-720"/>
              </w:tabs>
              <w:suppressAutoHyphens/>
              <w:rPr>
                <w:rFonts w:ascii="Times New Roman" w:hAnsi="Times New Roman"/>
                <w:b/>
                <w:szCs w:val="24"/>
              </w:rPr>
            </w:pPr>
          </w:p>
        </w:tc>
        <w:tc>
          <w:tcPr>
            <w:tcW w:w="2829" w:type="dxa"/>
          </w:tcPr>
          <w:p w:rsidR="00512432" w:rsidP="00512432" w:rsidRDefault="00512432" w14:paraId="64E1FD33" w14:textId="219442B7">
            <w:pPr>
              <w:tabs>
                <w:tab w:val="left" w:pos="-720"/>
              </w:tabs>
              <w:suppressAutoHyphens/>
              <w:rPr>
                <w:rFonts w:ascii="Times New Roman" w:hAnsi="Times New Roman"/>
                <w:b/>
                <w:szCs w:val="24"/>
              </w:rPr>
            </w:pPr>
          </w:p>
        </w:tc>
        <w:tc>
          <w:tcPr>
            <w:tcW w:w="2520" w:type="dxa"/>
          </w:tcPr>
          <w:p w:rsidR="00512432" w:rsidP="00512432" w:rsidRDefault="00512432" w14:paraId="64E1FD34" w14:textId="4C548C5F">
            <w:pPr>
              <w:tabs>
                <w:tab w:val="left" w:pos="-720"/>
              </w:tabs>
              <w:suppressAutoHyphens/>
              <w:rPr>
                <w:rFonts w:ascii="Times New Roman" w:hAnsi="Times New Roman"/>
                <w:b/>
                <w:szCs w:val="24"/>
              </w:rPr>
            </w:pPr>
            <w:r>
              <w:rPr>
                <w:rFonts w:ascii="Times New Roman" w:hAnsi="Times New Roman"/>
                <w:b/>
                <w:szCs w:val="24"/>
              </w:rPr>
              <w:t>-800</w:t>
            </w:r>
          </w:p>
        </w:tc>
      </w:tr>
      <w:tr w:rsidR="00512432" w:rsidTr="0052073E" w14:paraId="64E1FD3A" w14:textId="77777777">
        <w:tc>
          <w:tcPr>
            <w:tcW w:w="2048" w:type="dxa"/>
          </w:tcPr>
          <w:p w:rsidR="00512432" w:rsidP="00512432" w:rsidRDefault="00512432" w14:paraId="64E1FD3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12432" w:rsidP="00512432" w:rsidRDefault="00512432" w14:paraId="64E1FD37" w14:textId="77777777">
            <w:pPr>
              <w:tabs>
                <w:tab w:val="left" w:pos="-720"/>
              </w:tabs>
              <w:suppressAutoHyphens/>
              <w:rPr>
                <w:rFonts w:ascii="Times New Roman" w:hAnsi="Times New Roman"/>
                <w:b/>
                <w:szCs w:val="24"/>
              </w:rPr>
            </w:pPr>
          </w:p>
        </w:tc>
        <w:tc>
          <w:tcPr>
            <w:tcW w:w="2829" w:type="dxa"/>
          </w:tcPr>
          <w:p w:rsidR="00512432" w:rsidP="00512432" w:rsidRDefault="00512432" w14:paraId="64E1FD38" w14:textId="4FD02FC2">
            <w:pPr>
              <w:tabs>
                <w:tab w:val="left" w:pos="-720"/>
              </w:tabs>
              <w:suppressAutoHyphens/>
              <w:rPr>
                <w:rFonts w:ascii="Times New Roman" w:hAnsi="Times New Roman"/>
                <w:b/>
                <w:szCs w:val="24"/>
              </w:rPr>
            </w:pPr>
          </w:p>
        </w:tc>
        <w:tc>
          <w:tcPr>
            <w:tcW w:w="2520" w:type="dxa"/>
          </w:tcPr>
          <w:p w:rsidR="00512432" w:rsidP="00512432" w:rsidRDefault="00512432" w14:paraId="64E1FD39" w14:textId="629A012F">
            <w:pPr>
              <w:tabs>
                <w:tab w:val="left" w:pos="-720"/>
              </w:tabs>
              <w:suppressAutoHyphens/>
              <w:rPr>
                <w:rFonts w:ascii="Times New Roman" w:hAnsi="Times New Roman"/>
                <w:b/>
                <w:szCs w:val="24"/>
              </w:rPr>
            </w:pPr>
            <w:r>
              <w:rPr>
                <w:rFonts w:ascii="Times New Roman" w:hAnsi="Times New Roman"/>
                <w:b/>
                <w:szCs w:val="24"/>
              </w:rPr>
              <w:t>0</w:t>
            </w:r>
          </w:p>
        </w:tc>
      </w:tr>
    </w:tbl>
    <w:p w:rsidR="00F27AAF" w:rsidP="00534B4A" w:rsidRDefault="00F27AAF" w14:paraId="64E1FD3B" w14:textId="4A785BF9">
      <w:pPr>
        <w:tabs>
          <w:tab w:val="left" w:pos="-720"/>
        </w:tabs>
        <w:suppressAutoHyphens/>
        <w:rPr>
          <w:rFonts w:ascii="Times New Roman" w:hAnsi="Times New Roman"/>
          <w:b/>
          <w:szCs w:val="24"/>
        </w:rPr>
      </w:pPr>
    </w:p>
    <w:p w:rsidR="008C413C" w:rsidP="008F0076" w:rsidRDefault="00B73688" w14:paraId="5DFDDF5D" w14:textId="4F5DEF09">
      <w:pPr>
        <w:tabs>
          <w:tab w:val="left" w:pos="-720"/>
        </w:tabs>
        <w:suppressAutoHyphens/>
        <w:ind w:left="720"/>
        <w:rPr>
          <w:rFonts w:ascii="Times New Roman" w:hAnsi="Times New Roman"/>
          <w:bCs/>
          <w:szCs w:val="24"/>
        </w:rPr>
      </w:pPr>
      <w:r w:rsidRPr="00B73688">
        <w:rPr>
          <w:rFonts w:ascii="Times New Roman" w:hAnsi="Times New Roman"/>
          <w:bCs/>
          <w:szCs w:val="24"/>
        </w:rPr>
        <w:t xml:space="preserve">The previously approved annual burden was 2,000 hours with an estimate of 25 respondents. </w:t>
      </w:r>
      <w:r w:rsidRPr="004609BF" w:rsidR="008C413C">
        <w:rPr>
          <w:rFonts w:ascii="Times New Roman" w:hAnsi="Times New Roman"/>
          <w:bCs/>
          <w:szCs w:val="24"/>
        </w:rPr>
        <w:t xml:space="preserve">There is a reduction in total burden hours a result of a reduction in the agency estimate of the number of respondents.  Based on the Department's experience administering this authority, an estimate of </w:t>
      </w:r>
      <w:r w:rsidR="00521B62">
        <w:rPr>
          <w:rFonts w:ascii="Times New Roman" w:hAnsi="Times New Roman"/>
          <w:bCs/>
          <w:szCs w:val="24"/>
        </w:rPr>
        <w:t>1</w:t>
      </w:r>
      <w:r w:rsidRPr="004609BF" w:rsidR="008C413C">
        <w:rPr>
          <w:rFonts w:ascii="Times New Roman" w:hAnsi="Times New Roman"/>
          <w:bCs/>
          <w:szCs w:val="24"/>
        </w:rPr>
        <w:t xml:space="preserve">5 respondents annually is more likely than the earlier estimate of </w:t>
      </w:r>
      <w:r w:rsidR="00521B62">
        <w:rPr>
          <w:rFonts w:ascii="Times New Roman" w:hAnsi="Times New Roman"/>
          <w:bCs/>
          <w:szCs w:val="24"/>
        </w:rPr>
        <w:t>2</w:t>
      </w:r>
      <w:r w:rsidRPr="004609BF" w:rsidR="008C413C">
        <w:rPr>
          <w:rFonts w:ascii="Times New Roman" w:hAnsi="Times New Roman"/>
          <w:bCs/>
          <w:szCs w:val="24"/>
        </w:rPr>
        <w:t xml:space="preserve">5 respondents annually.  In the previous three competitions (FYs 2015, 2016, and 2017), the numbers of respondents were 45, 14, and 20, respectively. </w:t>
      </w:r>
      <w:r w:rsidR="00521B62">
        <w:rPr>
          <w:rFonts w:ascii="Times New Roman" w:hAnsi="Times New Roman"/>
          <w:bCs/>
          <w:szCs w:val="24"/>
        </w:rPr>
        <w:t>In response to the FY 2021 notice</w:t>
      </w:r>
      <w:r w:rsidR="002108FA">
        <w:rPr>
          <w:rFonts w:ascii="Times New Roman" w:hAnsi="Times New Roman"/>
          <w:bCs/>
          <w:szCs w:val="24"/>
        </w:rPr>
        <w:t xml:space="preserve"> inviting applications</w:t>
      </w:r>
      <w:r w:rsidR="00521B62">
        <w:rPr>
          <w:rFonts w:ascii="Times New Roman" w:hAnsi="Times New Roman"/>
          <w:bCs/>
          <w:szCs w:val="24"/>
        </w:rPr>
        <w:t xml:space="preserve">, the Department received </w:t>
      </w:r>
      <w:r w:rsidR="002108FA">
        <w:rPr>
          <w:rFonts w:ascii="Times New Roman" w:hAnsi="Times New Roman"/>
          <w:bCs/>
          <w:szCs w:val="24"/>
        </w:rPr>
        <w:t xml:space="preserve">two applications. </w:t>
      </w:r>
    </w:p>
    <w:p w:rsidR="002108FA" w:rsidP="008C413C" w:rsidRDefault="002108FA" w14:paraId="5862E8BF" w14:textId="6587CF4F">
      <w:pPr>
        <w:tabs>
          <w:tab w:val="left" w:pos="-720"/>
        </w:tabs>
        <w:suppressAutoHyphens/>
        <w:rPr>
          <w:rFonts w:ascii="Times New Roman" w:hAnsi="Times New Roman"/>
          <w:bCs/>
          <w:szCs w:val="24"/>
        </w:rPr>
      </w:pPr>
    </w:p>
    <w:p w:rsidRPr="00534B4A" w:rsidR="00534B4A" w:rsidP="00534B4A" w:rsidRDefault="00534B4A" w14:paraId="64E1FD3C" w14:textId="77777777">
      <w:pPr>
        <w:tabs>
          <w:tab w:val="left" w:pos="-720"/>
        </w:tabs>
        <w:suppressAutoHyphens/>
        <w:rPr>
          <w:rFonts w:ascii="Times New Roman" w:hAnsi="Times New Roman"/>
          <w:szCs w:val="24"/>
        </w:rPr>
      </w:pPr>
    </w:p>
    <w:p w:rsidR="00043C32" w:rsidP="00AD381B" w:rsidRDefault="00043C32" w14:paraId="64E1FD3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64E1FD3E" w14:textId="77777777">
      <w:pPr>
        <w:tabs>
          <w:tab w:val="left" w:pos="-720"/>
        </w:tabs>
        <w:suppressAutoHyphens/>
        <w:rPr>
          <w:rFonts w:ascii="Times New Roman" w:hAnsi="Times New Roman"/>
          <w:szCs w:val="24"/>
        </w:rPr>
      </w:pPr>
    </w:p>
    <w:p w:rsidR="00534B4A" w:rsidP="008F0076" w:rsidRDefault="00516D96" w14:paraId="64E1FD3F" w14:textId="31DA4A76">
      <w:pPr>
        <w:tabs>
          <w:tab w:val="left" w:pos="-720"/>
        </w:tabs>
        <w:suppressAutoHyphens/>
        <w:ind w:left="720"/>
        <w:rPr>
          <w:rFonts w:ascii="Times New Roman" w:hAnsi="Times New Roman"/>
          <w:szCs w:val="24"/>
        </w:rPr>
      </w:pPr>
      <w:r w:rsidRPr="00516D96">
        <w:rPr>
          <w:rFonts w:ascii="Times New Roman" w:hAnsi="Times New Roman"/>
          <w:szCs w:val="24"/>
        </w:rPr>
        <w:t>The Department may publish on its website the applications of the entities with which performance agreements are established.</w:t>
      </w:r>
    </w:p>
    <w:p w:rsidR="00516D96" w:rsidP="008F0076" w:rsidRDefault="00516D96" w14:paraId="7C80C2C8" w14:textId="72BD7375">
      <w:pPr>
        <w:tabs>
          <w:tab w:val="left" w:pos="-720"/>
        </w:tabs>
        <w:suppressAutoHyphens/>
        <w:ind w:left="720"/>
        <w:rPr>
          <w:rFonts w:ascii="Times New Roman" w:hAnsi="Times New Roman"/>
          <w:szCs w:val="24"/>
        </w:rPr>
      </w:pPr>
    </w:p>
    <w:p w:rsidRPr="00534B4A" w:rsidR="00516D96" w:rsidP="00534B4A" w:rsidRDefault="00516D96" w14:paraId="690332A2" w14:textId="77777777">
      <w:pPr>
        <w:tabs>
          <w:tab w:val="left" w:pos="-720"/>
        </w:tabs>
        <w:suppressAutoHyphens/>
        <w:rPr>
          <w:rFonts w:ascii="Times New Roman" w:hAnsi="Times New Roman"/>
          <w:szCs w:val="24"/>
        </w:rPr>
      </w:pPr>
    </w:p>
    <w:p w:rsidRPr="00534B4A" w:rsidR="00043C32" w:rsidP="00AD381B" w:rsidRDefault="00043C32" w14:paraId="64E1FD4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64E1FD41" w14:textId="77777777">
      <w:pPr>
        <w:tabs>
          <w:tab w:val="left" w:pos="-720"/>
        </w:tabs>
        <w:suppressAutoHyphens/>
        <w:ind w:left="360"/>
        <w:rPr>
          <w:rFonts w:ascii="Times New Roman" w:hAnsi="Times New Roman"/>
          <w:b/>
          <w:szCs w:val="24"/>
        </w:rPr>
      </w:pPr>
    </w:p>
    <w:p w:rsidR="00534B4A" w:rsidP="008F0076" w:rsidRDefault="00BE1364" w14:paraId="64E1FD42" w14:textId="2325D611">
      <w:pPr>
        <w:tabs>
          <w:tab w:val="left" w:pos="-720"/>
        </w:tabs>
        <w:suppressAutoHyphens/>
        <w:ind w:left="720"/>
        <w:rPr>
          <w:rFonts w:ascii="Times New Roman" w:hAnsi="Times New Roman"/>
          <w:szCs w:val="24"/>
        </w:rPr>
      </w:pPr>
      <w:r w:rsidRPr="00BE1364">
        <w:rPr>
          <w:rFonts w:ascii="Times New Roman" w:hAnsi="Times New Roman"/>
          <w:szCs w:val="24"/>
        </w:rPr>
        <w:t xml:space="preserve">The expiration date will be displayed on the form.  </w:t>
      </w:r>
    </w:p>
    <w:p w:rsidRPr="00534B4A" w:rsidR="00BE1364" w:rsidP="00534B4A" w:rsidRDefault="00BE1364" w14:paraId="7D921361" w14:textId="77777777">
      <w:pPr>
        <w:tabs>
          <w:tab w:val="left" w:pos="-720"/>
        </w:tabs>
        <w:suppressAutoHyphens/>
        <w:ind w:left="360"/>
        <w:rPr>
          <w:rFonts w:ascii="Times New Roman" w:hAnsi="Times New Roman"/>
          <w:szCs w:val="24"/>
        </w:rPr>
      </w:pPr>
    </w:p>
    <w:p w:rsidR="001C73C0" w:rsidP="00AD381B" w:rsidRDefault="00043C32" w14:paraId="64E1FD43" w14:textId="0BF5F0D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86C17" w:rsidP="00186C17" w:rsidRDefault="00186C17" w14:paraId="75263502" w14:textId="34F9BCAE">
      <w:pPr>
        <w:tabs>
          <w:tab w:val="left" w:pos="-720"/>
        </w:tabs>
        <w:suppressAutoHyphens/>
        <w:rPr>
          <w:rStyle w:val="a"/>
          <w:rFonts w:ascii="Times New Roman" w:hAnsi="Times New Roman"/>
          <w:b/>
          <w:szCs w:val="24"/>
        </w:rPr>
      </w:pPr>
    </w:p>
    <w:p w:rsidRPr="00186C17" w:rsidR="00186C17" w:rsidP="008F0076" w:rsidRDefault="00186C17" w14:paraId="6BC8239E" w14:textId="203C2654">
      <w:pPr>
        <w:tabs>
          <w:tab w:val="left" w:pos="-720"/>
        </w:tabs>
        <w:suppressAutoHyphens/>
        <w:ind w:left="720"/>
        <w:rPr>
          <w:rStyle w:val="a"/>
          <w:rFonts w:ascii="Times New Roman" w:hAnsi="Times New Roman"/>
          <w:bCs/>
          <w:szCs w:val="24"/>
        </w:rPr>
      </w:pPr>
      <w:r w:rsidRPr="00186C17">
        <w:rPr>
          <w:rStyle w:val="a"/>
          <w:rFonts w:ascii="Times New Roman" w:hAnsi="Times New Roman"/>
          <w:bCs/>
          <w:szCs w:val="24"/>
        </w:rPr>
        <w:t>There are no exceptions to the certification statement identified in the “Certification for Paperwork Reduction Act Submissions” Form.</w:t>
      </w:r>
    </w:p>
    <w:p w:rsidR="00332D64" w:rsidP="008F0076" w:rsidRDefault="00332D64" w14:paraId="28E8E31A" w14:textId="547C513A">
      <w:pPr>
        <w:tabs>
          <w:tab w:val="left" w:pos="-720"/>
        </w:tabs>
        <w:suppressAutoHyphens/>
        <w:ind w:left="720"/>
        <w:rPr>
          <w:rFonts w:ascii="Times New Roman" w:hAnsi="Times New Roman"/>
          <w:b/>
          <w:szCs w:val="24"/>
        </w:rPr>
      </w:pPr>
    </w:p>
    <w:p w:rsidR="00332D64" w:rsidP="00332D64" w:rsidRDefault="00332D64" w14:paraId="40450998" w14:textId="338DD8CC">
      <w:pPr>
        <w:tabs>
          <w:tab w:val="left" w:pos="-720"/>
        </w:tabs>
        <w:suppressAutoHyphens/>
        <w:rPr>
          <w:rFonts w:ascii="Times New Roman" w:hAnsi="Times New Roman"/>
          <w:b/>
          <w:szCs w:val="24"/>
        </w:rPr>
      </w:pPr>
    </w:p>
    <w:p w:rsidR="00332D64" w:rsidP="00332D64" w:rsidRDefault="00332D64" w14:paraId="63C2D603" w14:textId="44990B01">
      <w:pPr>
        <w:tabs>
          <w:tab w:val="left" w:pos="-720"/>
        </w:tabs>
        <w:suppressAutoHyphens/>
        <w:rPr>
          <w:rFonts w:ascii="Times New Roman" w:hAnsi="Times New Roman"/>
          <w:b/>
          <w:szCs w:val="24"/>
        </w:rPr>
      </w:pPr>
    </w:p>
    <w:p w:rsidR="00332D64" w:rsidP="00332D64" w:rsidRDefault="00332D64" w14:paraId="3E47FE01" w14:textId="6AE841A1">
      <w:pPr>
        <w:tabs>
          <w:tab w:val="left" w:pos="-720"/>
        </w:tabs>
        <w:suppressAutoHyphens/>
        <w:rPr>
          <w:rFonts w:ascii="Times New Roman" w:hAnsi="Times New Roman"/>
          <w:b/>
          <w:szCs w:val="24"/>
        </w:rPr>
      </w:pPr>
    </w:p>
    <w:p w:rsidRPr="00332D64" w:rsidR="00332D64" w:rsidP="00332D64" w:rsidRDefault="00332D64" w14:paraId="673EFE31" w14:textId="77777777">
      <w:pPr>
        <w:tabs>
          <w:tab w:val="left" w:pos="-720"/>
        </w:tabs>
        <w:suppressAutoHyphens/>
        <w:rPr>
          <w:rFonts w:ascii="Times New Roman" w:hAnsi="Times New Roman"/>
          <w:b/>
          <w:szCs w:val="24"/>
        </w:rPr>
      </w:pPr>
    </w:p>
    <w:sectPr w:rsidRPr="00332D64" w:rsidR="00332D64"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FD46" w14:textId="77777777" w:rsidR="00575DDA" w:rsidRDefault="00575DDA" w:rsidP="00043C32">
      <w:r>
        <w:separator/>
      </w:r>
    </w:p>
  </w:endnote>
  <w:endnote w:type="continuationSeparator" w:id="0">
    <w:p w14:paraId="64E1FD4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FD48" w14:textId="77777777" w:rsidR="00386054" w:rsidRDefault="00500BE9">
    <w:pPr>
      <w:spacing w:before="140" w:line="100" w:lineRule="exact"/>
      <w:rPr>
        <w:sz w:val="10"/>
      </w:rPr>
    </w:pPr>
  </w:p>
  <w:p w14:paraId="64E1FD49" w14:textId="77777777" w:rsidR="00386054" w:rsidRDefault="00500BE9">
    <w:pPr>
      <w:tabs>
        <w:tab w:val="left" w:pos="0"/>
      </w:tabs>
      <w:suppressAutoHyphens/>
    </w:pPr>
  </w:p>
  <w:p w14:paraId="64E1FD4A" w14:textId="77777777" w:rsidR="00386054" w:rsidRDefault="00043C32">
    <w:pPr>
      <w:tabs>
        <w:tab w:val="left" w:pos="0"/>
      </w:tabs>
      <w:suppressAutoHyphens/>
    </w:pPr>
    <w:r>
      <w:rPr>
        <w:noProof/>
      </w:rPr>
      <mc:AlternateContent>
        <mc:Choice Requires="wps">
          <w:drawing>
            <wp:inline distT="0" distB="0" distL="0" distR="0" wp14:anchorId="64E1FD4B" wp14:editId="64E1FD4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E1FD4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E1FD4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E1FD4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FD44" w14:textId="77777777" w:rsidR="00575DDA" w:rsidRDefault="00575DDA" w:rsidP="00043C32">
      <w:r>
        <w:separator/>
      </w:r>
    </w:p>
  </w:footnote>
  <w:footnote w:type="continuationSeparator" w:id="0">
    <w:p w14:paraId="64E1FD45" w14:textId="77777777" w:rsidR="00575DDA" w:rsidRDefault="00575DDA" w:rsidP="00043C32">
      <w:r>
        <w:continuationSeparator/>
      </w:r>
    </w:p>
  </w:footnote>
  <w:footnote w:id="1">
    <w:p w14:paraId="64E1FD4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091430">
    <w:abstractNumId w:val="0"/>
  </w:num>
  <w:num w:numId="2" w16cid:durableId="923996590">
    <w:abstractNumId w:val="2"/>
  </w:num>
  <w:num w:numId="3" w16cid:durableId="785931324">
    <w:abstractNumId w:val="1"/>
  </w:num>
  <w:num w:numId="4" w16cid:durableId="484853970">
    <w:abstractNumId w:val="3"/>
  </w:num>
  <w:num w:numId="5" w16cid:durableId="33739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02A"/>
    <w:rsid w:val="00035ED5"/>
    <w:rsid w:val="00043C32"/>
    <w:rsid w:val="000446F5"/>
    <w:rsid w:val="00083057"/>
    <w:rsid w:val="00093017"/>
    <w:rsid w:val="00095AF1"/>
    <w:rsid w:val="000B1D46"/>
    <w:rsid w:val="00117E2E"/>
    <w:rsid w:val="00165576"/>
    <w:rsid w:val="00172191"/>
    <w:rsid w:val="001824F3"/>
    <w:rsid w:val="00186C17"/>
    <w:rsid w:val="001A6AE0"/>
    <w:rsid w:val="001C73C0"/>
    <w:rsid w:val="001E79BD"/>
    <w:rsid w:val="002108FA"/>
    <w:rsid w:val="002225CC"/>
    <w:rsid w:val="00224A3B"/>
    <w:rsid w:val="00240A39"/>
    <w:rsid w:val="00244CEA"/>
    <w:rsid w:val="00246FE9"/>
    <w:rsid w:val="00250100"/>
    <w:rsid w:val="00262A69"/>
    <w:rsid w:val="00270AF7"/>
    <w:rsid w:val="002A3221"/>
    <w:rsid w:val="002C3520"/>
    <w:rsid w:val="002C5371"/>
    <w:rsid w:val="002E14E0"/>
    <w:rsid w:val="002F1F64"/>
    <w:rsid w:val="002F55E5"/>
    <w:rsid w:val="00300B1B"/>
    <w:rsid w:val="0032078A"/>
    <w:rsid w:val="0032539E"/>
    <w:rsid w:val="00332D64"/>
    <w:rsid w:val="00344457"/>
    <w:rsid w:val="003860E4"/>
    <w:rsid w:val="003B1545"/>
    <w:rsid w:val="00412915"/>
    <w:rsid w:val="00442E07"/>
    <w:rsid w:val="0045079E"/>
    <w:rsid w:val="004609BF"/>
    <w:rsid w:val="00500BE9"/>
    <w:rsid w:val="00512432"/>
    <w:rsid w:val="00516D96"/>
    <w:rsid w:val="0052073E"/>
    <w:rsid w:val="00521B62"/>
    <w:rsid w:val="00534B4A"/>
    <w:rsid w:val="00534EF6"/>
    <w:rsid w:val="00536256"/>
    <w:rsid w:val="00557CE5"/>
    <w:rsid w:val="00575DDA"/>
    <w:rsid w:val="00581C11"/>
    <w:rsid w:val="0068567A"/>
    <w:rsid w:val="006A292A"/>
    <w:rsid w:val="006A38F7"/>
    <w:rsid w:val="006A4EBB"/>
    <w:rsid w:val="006B4172"/>
    <w:rsid w:val="006D2676"/>
    <w:rsid w:val="006F5F34"/>
    <w:rsid w:val="00704CE9"/>
    <w:rsid w:val="00713B69"/>
    <w:rsid w:val="0073672D"/>
    <w:rsid w:val="00755D99"/>
    <w:rsid w:val="00756FD3"/>
    <w:rsid w:val="00765392"/>
    <w:rsid w:val="007900F8"/>
    <w:rsid w:val="00790E3E"/>
    <w:rsid w:val="00792B34"/>
    <w:rsid w:val="007C0A4C"/>
    <w:rsid w:val="007F521D"/>
    <w:rsid w:val="007F6104"/>
    <w:rsid w:val="00800D30"/>
    <w:rsid w:val="00807D1A"/>
    <w:rsid w:val="00851DCC"/>
    <w:rsid w:val="00874EFE"/>
    <w:rsid w:val="00882126"/>
    <w:rsid w:val="008933F1"/>
    <w:rsid w:val="00896F9D"/>
    <w:rsid w:val="008C413C"/>
    <w:rsid w:val="008D0601"/>
    <w:rsid w:val="008D1F11"/>
    <w:rsid w:val="008E5919"/>
    <w:rsid w:val="008F0076"/>
    <w:rsid w:val="00905951"/>
    <w:rsid w:val="00912D2C"/>
    <w:rsid w:val="00916EE4"/>
    <w:rsid w:val="00920F63"/>
    <w:rsid w:val="009243F3"/>
    <w:rsid w:val="0093366B"/>
    <w:rsid w:val="00934185"/>
    <w:rsid w:val="00936280"/>
    <w:rsid w:val="00946126"/>
    <w:rsid w:val="00952DF9"/>
    <w:rsid w:val="0095421D"/>
    <w:rsid w:val="00954860"/>
    <w:rsid w:val="00960C86"/>
    <w:rsid w:val="009767AF"/>
    <w:rsid w:val="00981F58"/>
    <w:rsid w:val="00986D0A"/>
    <w:rsid w:val="009E3E86"/>
    <w:rsid w:val="009E541E"/>
    <w:rsid w:val="00A118A2"/>
    <w:rsid w:val="00A23F26"/>
    <w:rsid w:val="00A4001C"/>
    <w:rsid w:val="00A40AAB"/>
    <w:rsid w:val="00A46D01"/>
    <w:rsid w:val="00A70816"/>
    <w:rsid w:val="00A73590"/>
    <w:rsid w:val="00A7636D"/>
    <w:rsid w:val="00A9138E"/>
    <w:rsid w:val="00AC1C89"/>
    <w:rsid w:val="00AD381B"/>
    <w:rsid w:val="00AF5AE1"/>
    <w:rsid w:val="00AF5B5B"/>
    <w:rsid w:val="00AF5D1A"/>
    <w:rsid w:val="00B017F9"/>
    <w:rsid w:val="00B07213"/>
    <w:rsid w:val="00B10A05"/>
    <w:rsid w:val="00B54167"/>
    <w:rsid w:val="00B62E06"/>
    <w:rsid w:val="00B64B1D"/>
    <w:rsid w:val="00B73688"/>
    <w:rsid w:val="00B852AC"/>
    <w:rsid w:val="00B95EC2"/>
    <w:rsid w:val="00B9671B"/>
    <w:rsid w:val="00BA1D31"/>
    <w:rsid w:val="00BA5E5A"/>
    <w:rsid w:val="00BA7AD4"/>
    <w:rsid w:val="00BB3E57"/>
    <w:rsid w:val="00BD3761"/>
    <w:rsid w:val="00BE1364"/>
    <w:rsid w:val="00BF0A5D"/>
    <w:rsid w:val="00C156A1"/>
    <w:rsid w:val="00C164D3"/>
    <w:rsid w:val="00C20670"/>
    <w:rsid w:val="00C224FD"/>
    <w:rsid w:val="00C31492"/>
    <w:rsid w:val="00C86713"/>
    <w:rsid w:val="00C875E8"/>
    <w:rsid w:val="00C92035"/>
    <w:rsid w:val="00CC2A72"/>
    <w:rsid w:val="00CC331C"/>
    <w:rsid w:val="00CC3FB5"/>
    <w:rsid w:val="00CD2067"/>
    <w:rsid w:val="00CD47BC"/>
    <w:rsid w:val="00CF47B1"/>
    <w:rsid w:val="00D34984"/>
    <w:rsid w:val="00D36C35"/>
    <w:rsid w:val="00D75313"/>
    <w:rsid w:val="00DE3E26"/>
    <w:rsid w:val="00E16ACD"/>
    <w:rsid w:val="00E17134"/>
    <w:rsid w:val="00E25EBC"/>
    <w:rsid w:val="00E434EC"/>
    <w:rsid w:val="00E66550"/>
    <w:rsid w:val="00E67669"/>
    <w:rsid w:val="00E85CC0"/>
    <w:rsid w:val="00E877BF"/>
    <w:rsid w:val="00EA1767"/>
    <w:rsid w:val="00EB0929"/>
    <w:rsid w:val="00EB0FA5"/>
    <w:rsid w:val="00EC01DD"/>
    <w:rsid w:val="00EC35E3"/>
    <w:rsid w:val="00ED7195"/>
    <w:rsid w:val="00F0414F"/>
    <w:rsid w:val="00F070F3"/>
    <w:rsid w:val="00F27AAF"/>
    <w:rsid w:val="00F31BEC"/>
    <w:rsid w:val="00F33C77"/>
    <w:rsid w:val="00F5782B"/>
    <w:rsid w:val="00F73131"/>
    <w:rsid w:val="00FC669D"/>
    <w:rsid w:val="00FD4F0B"/>
    <w:rsid w:val="00FE02FC"/>
    <w:rsid w:val="00FE1BAE"/>
    <w:rsid w:val="00FE41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E1FC8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368">
      <w:bodyDiv w:val="1"/>
      <w:marLeft w:val="0"/>
      <w:marRight w:val="0"/>
      <w:marTop w:val="0"/>
      <w:marBottom w:val="0"/>
      <w:divBdr>
        <w:top w:val="none" w:sz="0" w:space="0" w:color="auto"/>
        <w:left w:val="none" w:sz="0" w:space="0" w:color="auto"/>
        <w:bottom w:val="none" w:sz="0" w:space="0" w:color="auto"/>
        <w:right w:val="none" w:sz="0" w:space="0" w:color="auto"/>
      </w:divBdr>
      <w:divsChild>
        <w:div w:id="184489471">
          <w:marLeft w:val="0"/>
          <w:marRight w:val="0"/>
          <w:marTop w:val="0"/>
          <w:marBottom w:val="0"/>
          <w:divBdr>
            <w:top w:val="none" w:sz="0" w:space="0" w:color="auto"/>
            <w:left w:val="none" w:sz="0" w:space="0" w:color="auto"/>
            <w:bottom w:val="none" w:sz="0" w:space="0" w:color="auto"/>
            <w:right w:val="none" w:sz="0" w:space="0" w:color="auto"/>
          </w:divBdr>
          <w:divsChild>
            <w:div w:id="216744441">
              <w:marLeft w:val="300"/>
              <w:marRight w:val="300"/>
              <w:marTop w:val="100"/>
              <w:marBottom w:val="100"/>
              <w:divBdr>
                <w:top w:val="none" w:sz="0" w:space="0" w:color="auto"/>
                <w:left w:val="none" w:sz="0" w:space="0" w:color="auto"/>
                <w:bottom w:val="none" w:sz="0" w:space="0" w:color="auto"/>
                <w:right w:val="none" w:sz="0" w:space="0" w:color="auto"/>
              </w:divBdr>
              <w:divsChild>
                <w:div w:id="1734967122">
                  <w:marLeft w:val="0"/>
                  <w:marRight w:val="0"/>
                  <w:marTop w:val="0"/>
                  <w:marBottom w:val="0"/>
                  <w:divBdr>
                    <w:top w:val="none" w:sz="0" w:space="0" w:color="auto"/>
                    <w:left w:val="none" w:sz="0" w:space="0" w:color="auto"/>
                    <w:bottom w:val="none" w:sz="0" w:space="0" w:color="auto"/>
                    <w:right w:val="none" w:sz="0" w:space="0" w:color="auto"/>
                  </w:divBdr>
                  <w:divsChild>
                    <w:div w:id="110629640">
                      <w:marLeft w:val="0"/>
                      <w:marRight w:val="0"/>
                      <w:marTop w:val="0"/>
                      <w:marBottom w:val="0"/>
                      <w:divBdr>
                        <w:top w:val="none" w:sz="0" w:space="0" w:color="auto"/>
                        <w:left w:val="none" w:sz="0" w:space="0" w:color="auto"/>
                        <w:bottom w:val="none" w:sz="0" w:space="0" w:color="auto"/>
                        <w:right w:val="none" w:sz="0" w:space="0" w:color="auto"/>
                      </w:divBdr>
                      <w:divsChild>
                        <w:div w:id="1103647847">
                          <w:marLeft w:val="0"/>
                          <w:marRight w:val="0"/>
                          <w:marTop w:val="0"/>
                          <w:marBottom w:val="0"/>
                          <w:divBdr>
                            <w:top w:val="none" w:sz="0" w:space="0" w:color="auto"/>
                            <w:left w:val="none" w:sz="0" w:space="0" w:color="auto"/>
                            <w:bottom w:val="none" w:sz="0" w:space="0" w:color="auto"/>
                            <w:right w:val="none" w:sz="0" w:space="0" w:color="auto"/>
                          </w:divBdr>
                          <w:divsChild>
                            <w:div w:id="445122626">
                              <w:marLeft w:val="0"/>
                              <w:marRight w:val="0"/>
                              <w:marTop w:val="0"/>
                              <w:marBottom w:val="0"/>
                              <w:divBdr>
                                <w:top w:val="none" w:sz="0" w:space="0" w:color="auto"/>
                                <w:left w:val="none" w:sz="0" w:space="0" w:color="auto"/>
                                <w:bottom w:val="none" w:sz="0" w:space="0" w:color="auto"/>
                                <w:right w:val="none" w:sz="0" w:space="0" w:color="auto"/>
                              </w:divBdr>
                            </w:div>
                            <w:div w:id="1597472428">
                              <w:marLeft w:val="0"/>
                              <w:marRight w:val="0"/>
                              <w:marTop w:val="0"/>
                              <w:marBottom w:val="0"/>
                              <w:divBdr>
                                <w:top w:val="none" w:sz="0" w:space="0" w:color="auto"/>
                                <w:left w:val="none" w:sz="0" w:space="0" w:color="auto"/>
                                <w:bottom w:val="none" w:sz="0" w:space="0" w:color="auto"/>
                                <w:right w:val="none" w:sz="0" w:space="0" w:color="auto"/>
                              </w:divBdr>
                              <w:divsChild>
                                <w:div w:id="10497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1765">
                      <w:marLeft w:val="0"/>
                      <w:marRight w:val="0"/>
                      <w:marTop w:val="0"/>
                      <w:marBottom w:val="0"/>
                      <w:divBdr>
                        <w:top w:val="none" w:sz="0" w:space="0" w:color="auto"/>
                        <w:left w:val="none" w:sz="0" w:space="0" w:color="auto"/>
                        <w:bottom w:val="none" w:sz="0" w:space="0" w:color="auto"/>
                        <w:right w:val="none" w:sz="0" w:space="0" w:color="auto"/>
                      </w:divBdr>
                      <w:divsChild>
                        <w:div w:id="1234969791">
                          <w:marLeft w:val="0"/>
                          <w:marRight w:val="0"/>
                          <w:marTop w:val="0"/>
                          <w:marBottom w:val="0"/>
                          <w:divBdr>
                            <w:top w:val="none" w:sz="0" w:space="0" w:color="auto"/>
                            <w:left w:val="none" w:sz="0" w:space="0" w:color="auto"/>
                            <w:bottom w:val="none" w:sz="0" w:space="0" w:color="auto"/>
                            <w:right w:val="none" w:sz="0" w:space="0" w:color="auto"/>
                          </w:divBdr>
                          <w:divsChild>
                            <w:div w:id="779422422">
                              <w:marLeft w:val="0"/>
                              <w:marRight w:val="0"/>
                              <w:marTop w:val="0"/>
                              <w:marBottom w:val="180"/>
                              <w:divBdr>
                                <w:top w:val="none" w:sz="0" w:space="0" w:color="auto"/>
                                <w:left w:val="none" w:sz="0" w:space="0" w:color="auto"/>
                                <w:bottom w:val="none" w:sz="0" w:space="0" w:color="auto"/>
                                <w:right w:val="none" w:sz="0" w:space="0" w:color="auto"/>
                              </w:divBdr>
                              <w:divsChild>
                                <w:div w:id="983390225">
                                  <w:marLeft w:val="0"/>
                                  <w:marRight w:val="0"/>
                                  <w:marTop w:val="0"/>
                                  <w:marBottom w:val="0"/>
                                  <w:divBdr>
                                    <w:top w:val="none" w:sz="0" w:space="0" w:color="auto"/>
                                    <w:left w:val="none" w:sz="0" w:space="0" w:color="auto"/>
                                    <w:bottom w:val="none" w:sz="0" w:space="0" w:color="auto"/>
                                    <w:right w:val="none" w:sz="0" w:space="0" w:color="auto"/>
                                  </w:divBdr>
                                  <w:divsChild>
                                    <w:div w:id="1061175212">
                                      <w:marLeft w:val="0"/>
                                      <w:marRight w:val="0"/>
                                      <w:marTop w:val="0"/>
                                      <w:marBottom w:val="0"/>
                                      <w:divBdr>
                                        <w:top w:val="none" w:sz="0" w:space="0" w:color="auto"/>
                                        <w:left w:val="none" w:sz="0" w:space="0" w:color="auto"/>
                                        <w:bottom w:val="none" w:sz="0" w:space="0" w:color="auto"/>
                                        <w:right w:val="none" w:sz="0" w:space="0" w:color="auto"/>
                                      </w:divBdr>
                                      <w:divsChild>
                                        <w:div w:id="828129670">
                                          <w:marLeft w:val="0"/>
                                          <w:marRight w:val="0"/>
                                          <w:marTop w:val="0"/>
                                          <w:marBottom w:val="0"/>
                                          <w:divBdr>
                                            <w:top w:val="none" w:sz="0" w:space="0" w:color="auto"/>
                                            <w:left w:val="none" w:sz="0" w:space="0" w:color="auto"/>
                                            <w:bottom w:val="none" w:sz="0" w:space="0" w:color="auto"/>
                                            <w:right w:val="none" w:sz="0" w:space="0" w:color="auto"/>
                                          </w:divBdr>
                                          <w:divsChild>
                                            <w:div w:id="669674241">
                                              <w:marLeft w:val="0"/>
                                              <w:marRight w:val="0"/>
                                              <w:marTop w:val="0"/>
                                              <w:marBottom w:val="0"/>
                                              <w:divBdr>
                                                <w:top w:val="none" w:sz="0" w:space="0" w:color="auto"/>
                                                <w:left w:val="none" w:sz="0" w:space="0" w:color="auto"/>
                                                <w:bottom w:val="none" w:sz="0" w:space="0" w:color="auto"/>
                                                <w:right w:val="none" w:sz="0" w:space="0" w:color="auto"/>
                                              </w:divBdr>
                                              <w:divsChild>
                                                <w:div w:id="869227624">
                                                  <w:marLeft w:val="0"/>
                                                  <w:marRight w:val="0"/>
                                                  <w:marTop w:val="0"/>
                                                  <w:marBottom w:val="0"/>
                                                  <w:divBdr>
                                                    <w:top w:val="single" w:sz="6" w:space="0" w:color="ABABAB"/>
                                                    <w:left w:val="single" w:sz="6" w:space="0" w:color="ABABAB"/>
                                                    <w:bottom w:val="single" w:sz="6" w:space="0" w:color="ABABAB"/>
                                                    <w:right w:val="single" w:sz="6" w:space="0" w:color="ABABAB"/>
                                                  </w:divBdr>
                                                </w:div>
                                              </w:divsChild>
                                            </w:div>
                                          </w:divsChild>
                                        </w:div>
                                      </w:divsChild>
                                    </w:div>
                                  </w:divsChild>
                                </w:div>
                              </w:divsChild>
                            </w:div>
                          </w:divsChild>
                        </w:div>
                      </w:divsChild>
                    </w:div>
                  </w:divsChild>
                </w:div>
              </w:divsChild>
            </w:div>
          </w:divsChild>
        </w:div>
        <w:div w:id="135267745">
          <w:marLeft w:val="0"/>
          <w:marRight w:val="0"/>
          <w:marTop w:val="0"/>
          <w:marBottom w:val="0"/>
          <w:divBdr>
            <w:top w:val="none" w:sz="0" w:space="0" w:color="auto"/>
            <w:left w:val="none" w:sz="0" w:space="0" w:color="auto"/>
            <w:bottom w:val="none" w:sz="0" w:space="0" w:color="auto"/>
            <w:right w:val="none" w:sz="0" w:space="0" w:color="auto"/>
          </w:divBdr>
          <w:divsChild>
            <w:div w:id="1714230899">
              <w:marLeft w:val="300"/>
              <w:marRight w:val="300"/>
              <w:marTop w:val="0"/>
              <w:marBottom w:val="0"/>
              <w:divBdr>
                <w:top w:val="none" w:sz="0" w:space="0" w:color="auto"/>
                <w:left w:val="none" w:sz="0" w:space="0" w:color="auto"/>
                <w:bottom w:val="none" w:sz="0" w:space="0" w:color="auto"/>
                <w:right w:val="none" w:sz="0" w:space="0" w:color="auto"/>
              </w:divBdr>
              <w:divsChild>
                <w:div w:id="1466852058">
                  <w:marLeft w:val="0"/>
                  <w:marRight w:val="0"/>
                  <w:marTop w:val="0"/>
                  <w:marBottom w:val="0"/>
                  <w:divBdr>
                    <w:top w:val="none" w:sz="0" w:space="0" w:color="auto"/>
                    <w:left w:val="none" w:sz="0" w:space="0" w:color="auto"/>
                    <w:bottom w:val="none" w:sz="0" w:space="0" w:color="auto"/>
                    <w:right w:val="none" w:sz="0" w:space="0" w:color="auto"/>
                  </w:divBdr>
                  <w:divsChild>
                    <w:div w:id="2120447120">
                      <w:marLeft w:val="-300"/>
                      <w:marRight w:val="0"/>
                      <w:marTop w:val="0"/>
                      <w:marBottom w:val="0"/>
                      <w:divBdr>
                        <w:top w:val="none" w:sz="0" w:space="0" w:color="auto"/>
                        <w:left w:val="none" w:sz="0" w:space="0" w:color="auto"/>
                        <w:bottom w:val="none" w:sz="0" w:space="0" w:color="auto"/>
                        <w:right w:val="none" w:sz="0" w:space="0" w:color="auto"/>
                      </w:divBdr>
                      <w:divsChild>
                        <w:div w:id="2007321486">
                          <w:marLeft w:val="0"/>
                          <w:marRight w:val="0"/>
                          <w:marTop w:val="0"/>
                          <w:marBottom w:val="0"/>
                          <w:divBdr>
                            <w:top w:val="none" w:sz="0" w:space="0" w:color="auto"/>
                            <w:left w:val="none" w:sz="0" w:space="0" w:color="auto"/>
                            <w:bottom w:val="none" w:sz="0" w:space="0" w:color="auto"/>
                            <w:right w:val="none" w:sz="0" w:space="0" w:color="auto"/>
                          </w:divBdr>
                          <w:divsChild>
                            <w:div w:id="1318806808">
                              <w:marLeft w:val="0"/>
                              <w:marRight w:val="0"/>
                              <w:marTop w:val="0"/>
                              <w:marBottom w:val="0"/>
                              <w:divBdr>
                                <w:top w:val="none" w:sz="0" w:space="0" w:color="auto"/>
                                <w:left w:val="none" w:sz="0" w:space="0" w:color="auto"/>
                                <w:bottom w:val="none" w:sz="0" w:space="0" w:color="auto"/>
                                <w:right w:val="none" w:sz="0" w:space="0" w:color="auto"/>
                              </w:divBdr>
                            </w:div>
                          </w:divsChild>
                        </w:div>
                        <w:div w:id="9174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10860">
              <w:marLeft w:val="3300"/>
              <w:marRight w:val="300"/>
              <w:marTop w:val="0"/>
              <w:marBottom w:val="0"/>
              <w:divBdr>
                <w:top w:val="none" w:sz="0" w:space="0" w:color="auto"/>
                <w:left w:val="none" w:sz="0" w:space="0" w:color="auto"/>
                <w:bottom w:val="none" w:sz="0" w:space="0" w:color="auto"/>
                <w:right w:val="none" w:sz="0" w:space="0" w:color="auto"/>
              </w:divBdr>
              <w:divsChild>
                <w:div w:id="1718771077">
                  <w:marLeft w:val="0"/>
                  <w:marRight w:val="0"/>
                  <w:marTop w:val="0"/>
                  <w:marBottom w:val="0"/>
                  <w:divBdr>
                    <w:top w:val="none" w:sz="0" w:space="0" w:color="auto"/>
                    <w:left w:val="none" w:sz="0" w:space="0" w:color="auto"/>
                    <w:bottom w:val="none" w:sz="0" w:space="0" w:color="auto"/>
                    <w:right w:val="none" w:sz="0" w:space="0" w:color="auto"/>
                  </w:divBdr>
                  <w:divsChild>
                    <w:div w:id="907495822">
                      <w:marLeft w:val="0"/>
                      <w:marRight w:val="0"/>
                      <w:marTop w:val="0"/>
                      <w:marBottom w:val="0"/>
                      <w:divBdr>
                        <w:top w:val="none" w:sz="0" w:space="0" w:color="auto"/>
                        <w:left w:val="none" w:sz="0" w:space="0" w:color="auto"/>
                        <w:bottom w:val="none" w:sz="0" w:space="0" w:color="auto"/>
                        <w:right w:val="none" w:sz="0" w:space="0" w:color="auto"/>
                      </w:divBdr>
                      <w:divsChild>
                        <w:div w:id="1438403116">
                          <w:marLeft w:val="0"/>
                          <w:marRight w:val="0"/>
                          <w:marTop w:val="0"/>
                          <w:marBottom w:val="0"/>
                          <w:divBdr>
                            <w:top w:val="none" w:sz="0" w:space="0" w:color="auto"/>
                            <w:left w:val="none" w:sz="0" w:space="0" w:color="auto"/>
                            <w:bottom w:val="none" w:sz="0" w:space="0" w:color="auto"/>
                            <w:right w:val="none" w:sz="0" w:space="0" w:color="auto"/>
                          </w:divBdr>
                          <w:divsChild>
                            <w:div w:id="189268466">
                              <w:marLeft w:val="0"/>
                              <w:marRight w:val="0"/>
                              <w:marTop w:val="100"/>
                              <w:marBottom w:val="300"/>
                              <w:divBdr>
                                <w:top w:val="none" w:sz="0" w:space="0" w:color="auto"/>
                                <w:left w:val="none" w:sz="0" w:space="0" w:color="auto"/>
                                <w:bottom w:val="none" w:sz="0" w:space="0" w:color="auto"/>
                                <w:right w:val="none" w:sz="0" w:space="0" w:color="auto"/>
                              </w:divBdr>
                              <w:divsChild>
                                <w:div w:id="1161778496">
                                  <w:marLeft w:val="0"/>
                                  <w:marRight w:val="0"/>
                                  <w:marTop w:val="0"/>
                                  <w:marBottom w:val="0"/>
                                  <w:divBdr>
                                    <w:top w:val="none" w:sz="0" w:space="0" w:color="auto"/>
                                    <w:left w:val="none" w:sz="0" w:space="0" w:color="auto"/>
                                    <w:bottom w:val="none" w:sz="0" w:space="0" w:color="auto"/>
                                    <w:right w:val="none" w:sz="0" w:space="0" w:color="auto"/>
                                  </w:divBdr>
                                  <w:divsChild>
                                    <w:div w:id="1515876298">
                                      <w:marLeft w:val="0"/>
                                      <w:marRight w:val="0"/>
                                      <w:marTop w:val="0"/>
                                      <w:marBottom w:val="0"/>
                                      <w:divBdr>
                                        <w:top w:val="none" w:sz="0" w:space="0" w:color="auto"/>
                                        <w:left w:val="none" w:sz="0" w:space="0" w:color="auto"/>
                                        <w:bottom w:val="none" w:sz="0" w:space="0" w:color="auto"/>
                                        <w:right w:val="none" w:sz="0" w:space="0" w:color="auto"/>
                                      </w:divBdr>
                                      <w:divsChild>
                                        <w:div w:id="1729381195">
                                          <w:marLeft w:val="0"/>
                                          <w:marRight w:val="0"/>
                                          <w:marTop w:val="0"/>
                                          <w:marBottom w:val="0"/>
                                          <w:divBdr>
                                            <w:top w:val="none" w:sz="0" w:space="0" w:color="auto"/>
                                            <w:left w:val="none" w:sz="0" w:space="0" w:color="auto"/>
                                            <w:bottom w:val="none" w:sz="0" w:space="0" w:color="auto"/>
                                            <w:right w:val="none" w:sz="0" w:space="0" w:color="auto"/>
                                          </w:divBdr>
                                          <w:divsChild>
                                            <w:div w:id="1862087573">
                                              <w:marLeft w:val="450"/>
                                              <w:marRight w:val="0"/>
                                              <w:marTop w:val="0"/>
                                              <w:marBottom w:val="0"/>
                                              <w:divBdr>
                                                <w:top w:val="none" w:sz="0" w:space="0" w:color="auto"/>
                                                <w:left w:val="none" w:sz="0" w:space="0" w:color="auto"/>
                                                <w:bottom w:val="none" w:sz="0" w:space="0" w:color="auto"/>
                                                <w:right w:val="none" w:sz="0" w:space="0" w:color="auto"/>
                                              </w:divBdr>
                                              <w:divsChild>
                                                <w:div w:id="1730766308">
                                                  <w:marLeft w:val="0"/>
                                                  <w:marRight w:val="0"/>
                                                  <w:marTop w:val="0"/>
                                                  <w:marBottom w:val="0"/>
                                                  <w:divBdr>
                                                    <w:top w:val="single" w:sz="6" w:space="0" w:color="ABABAB"/>
                                                    <w:left w:val="single" w:sz="6" w:space="4" w:color="ABABAB"/>
                                                    <w:bottom w:val="single" w:sz="6" w:space="0" w:color="ABABAB"/>
                                                    <w:right w:val="single" w:sz="6" w:space="0" w:color="ABABAB"/>
                                                  </w:divBdr>
                                                </w:div>
                                                <w:div w:id="2060395469">
                                                  <w:marLeft w:val="75"/>
                                                  <w:marRight w:val="0"/>
                                                  <w:marTop w:val="0"/>
                                                  <w:marBottom w:val="30"/>
                                                  <w:divBdr>
                                                    <w:top w:val="none" w:sz="0" w:space="0" w:color="auto"/>
                                                    <w:left w:val="none" w:sz="0" w:space="0" w:color="auto"/>
                                                    <w:bottom w:val="none" w:sz="0" w:space="0" w:color="auto"/>
                                                    <w:right w:val="none" w:sz="0" w:space="0" w:color="auto"/>
                                                  </w:divBdr>
                                                </w:div>
                                              </w:divsChild>
                                            </w:div>
                                          </w:divsChild>
                                        </w:div>
                                        <w:div w:id="807865290">
                                          <w:marLeft w:val="0"/>
                                          <w:marRight w:val="0"/>
                                          <w:marTop w:val="0"/>
                                          <w:marBottom w:val="0"/>
                                          <w:divBdr>
                                            <w:top w:val="none" w:sz="0" w:space="0" w:color="auto"/>
                                            <w:left w:val="none" w:sz="0" w:space="0" w:color="auto"/>
                                            <w:bottom w:val="none" w:sz="0" w:space="0" w:color="auto"/>
                                            <w:right w:val="none" w:sz="0" w:space="0" w:color="auto"/>
                                          </w:divBdr>
                                        </w:div>
                                        <w:div w:id="1819879788">
                                          <w:marLeft w:val="0"/>
                                          <w:marRight w:val="0"/>
                                          <w:marTop w:val="0"/>
                                          <w:marBottom w:val="0"/>
                                          <w:divBdr>
                                            <w:top w:val="none" w:sz="0" w:space="0" w:color="auto"/>
                                            <w:left w:val="none" w:sz="0" w:space="0" w:color="auto"/>
                                            <w:bottom w:val="none" w:sz="0" w:space="0" w:color="auto"/>
                                            <w:right w:val="none" w:sz="0" w:space="0" w:color="auto"/>
                                          </w:divBdr>
                                          <w:divsChild>
                                            <w:div w:id="1629776913">
                                              <w:marLeft w:val="0"/>
                                              <w:marRight w:val="0"/>
                                              <w:marTop w:val="0"/>
                                              <w:marBottom w:val="0"/>
                                              <w:divBdr>
                                                <w:top w:val="none" w:sz="0" w:space="0" w:color="auto"/>
                                                <w:left w:val="none" w:sz="0" w:space="0" w:color="auto"/>
                                                <w:bottom w:val="none" w:sz="0" w:space="0" w:color="auto"/>
                                                <w:right w:val="none" w:sz="0" w:space="0" w:color="auto"/>
                                              </w:divBdr>
                                            </w:div>
                                          </w:divsChild>
                                        </w:div>
                                        <w:div w:id="635060945">
                                          <w:marLeft w:val="0"/>
                                          <w:marRight w:val="0"/>
                                          <w:marTop w:val="0"/>
                                          <w:marBottom w:val="0"/>
                                          <w:divBdr>
                                            <w:top w:val="none" w:sz="0" w:space="0" w:color="auto"/>
                                            <w:left w:val="none" w:sz="0" w:space="0" w:color="auto"/>
                                            <w:bottom w:val="none" w:sz="0" w:space="0" w:color="auto"/>
                                            <w:right w:val="none" w:sz="0" w:space="0" w:color="auto"/>
                                          </w:divBdr>
                                        </w:div>
                                        <w:div w:id="500392652">
                                          <w:marLeft w:val="0"/>
                                          <w:marRight w:val="0"/>
                                          <w:marTop w:val="0"/>
                                          <w:marBottom w:val="0"/>
                                          <w:divBdr>
                                            <w:top w:val="none" w:sz="0" w:space="0" w:color="auto"/>
                                            <w:left w:val="none" w:sz="0" w:space="0" w:color="auto"/>
                                            <w:bottom w:val="none" w:sz="0" w:space="0" w:color="auto"/>
                                            <w:right w:val="none" w:sz="0" w:space="0" w:color="auto"/>
                                          </w:divBdr>
                                          <w:divsChild>
                                            <w:div w:id="1805465104">
                                              <w:marLeft w:val="0"/>
                                              <w:marRight w:val="0"/>
                                              <w:marTop w:val="0"/>
                                              <w:marBottom w:val="0"/>
                                              <w:divBdr>
                                                <w:top w:val="none" w:sz="0" w:space="0" w:color="auto"/>
                                                <w:left w:val="none" w:sz="0" w:space="0" w:color="auto"/>
                                                <w:bottom w:val="none" w:sz="0" w:space="0" w:color="auto"/>
                                                <w:right w:val="none" w:sz="0" w:space="0" w:color="auto"/>
                                              </w:divBdr>
                                            </w:div>
                                          </w:divsChild>
                                        </w:div>
                                        <w:div w:id="1376389613">
                                          <w:marLeft w:val="0"/>
                                          <w:marRight w:val="0"/>
                                          <w:marTop w:val="0"/>
                                          <w:marBottom w:val="0"/>
                                          <w:divBdr>
                                            <w:top w:val="none" w:sz="0" w:space="0" w:color="auto"/>
                                            <w:left w:val="none" w:sz="0" w:space="0" w:color="auto"/>
                                            <w:bottom w:val="none" w:sz="0" w:space="0" w:color="auto"/>
                                            <w:right w:val="none" w:sz="0" w:space="0" w:color="auto"/>
                                          </w:divBdr>
                                        </w:div>
                                        <w:div w:id="2015648018">
                                          <w:marLeft w:val="0"/>
                                          <w:marRight w:val="0"/>
                                          <w:marTop w:val="0"/>
                                          <w:marBottom w:val="0"/>
                                          <w:divBdr>
                                            <w:top w:val="none" w:sz="0" w:space="0" w:color="auto"/>
                                            <w:left w:val="none" w:sz="0" w:space="0" w:color="auto"/>
                                            <w:bottom w:val="none" w:sz="0" w:space="0" w:color="auto"/>
                                            <w:right w:val="none" w:sz="0" w:space="0" w:color="auto"/>
                                          </w:divBdr>
                                          <w:divsChild>
                                            <w:div w:id="1545219612">
                                              <w:marLeft w:val="0"/>
                                              <w:marRight w:val="0"/>
                                              <w:marTop w:val="0"/>
                                              <w:marBottom w:val="0"/>
                                              <w:divBdr>
                                                <w:top w:val="none" w:sz="0" w:space="0" w:color="auto"/>
                                                <w:left w:val="none" w:sz="0" w:space="0" w:color="auto"/>
                                                <w:bottom w:val="none" w:sz="0" w:space="0" w:color="auto"/>
                                                <w:right w:val="none" w:sz="0" w:space="0" w:color="auto"/>
                                              </w:divBdr>
                                            </w:div>
                                          </w:divsChild>
                                        </w:div>
                                        <w:div w:id="959841863">
                                          <w:marLeft w:val="0"/>
                                          <w:marRight w:val="0"/>
                                          <w:marTop w:val="0"/>
                                          <w:marBottom w:val="0"/>
                                          <w:divBdr>
                                            <w:top w:val="none" w:sz="0" w:space="0" w:color="auto"/>
                                            <w:left w:val="none" w:sz="0" w:space="0" w:color="auto"/>
                                            <w:bottom w:val="none" w:sz="0" w:space="0" w:color="auto"/>
                                            <w:right w:val="none" w:sz="0" w:space="0" w:color="auto"/>
                                          </w:divBdr>
                                        </w:div>
                                        <w:div w:id="280848371">
                                          <w:marLeft w:val="0"/>
                                          <w:marRight w:val="0"/>
                                          <w:marTop w:val="0"/>
                                          <w:marBottom w:val="0"/>
                                          <w:divBdr>
                                            <w:top w:val="none" w:sz="0" w:space="0" w:color="auto"/>
                                            <w:left w:val="none" w:sz="0" w:space="0" w:color="auto"/>
                                            <w:bottom w:val="none" w:sz="0" w:space="0" w:color="auto"/>
                                            <w:right w:val="none" w:sz="0" w:space="0" w:color="auto"/>
                                          </w:divBdr>
                                          <w:divsChild>
                                            <w:div w:id="1824005493">
                                              <w:marLeft w:val="0"/>
                                              <w:marRight w:val="0"/>
                                              <w:marTop w:val="0"/>
                                              <w:marBottom w:val="0"/>
                                              <w:divBdr>
                                                <w:top w:val="none" w:sz="0" w:space="0" w:color="auto"/>
                                                <w:left w:val="none" w:sz="0" w:space="0" w:color="auto"/>
                                                <w:bottom w:val="none" w:sz="0" w:space="0" w:color="auto"/>
                                                <w:right w:val="none" w:sz="0" w:space="0" w:color="auto"/>
                                              </w:divBdr>
                                            </w:div>
                                          </w:divsChild>
                                        </w:div>
                                        <w:div w:id="1900705983">
                                          <w:marLeft w:val="0"/>
                                          <w:marRight w:val="0"/>
                                          <w:marTop w:val="0"/>
                                          <w:marBottom w:val="0"/>
                                          <w:divBdr>
                                            <w:top w:val="none" w:sz="0" w:space="0" w:color="auto"/>
                                            <w:left w:val="none" w:sz="0" w:space="0" w:color="auto"/>
                                            <w:bottom w:val="none" w:sz="0" w:space="0" w:color="auto"/>
                                            <w:right w:val="none" w:sz="0" w:space="0" w:color="auto"/>
                                          </w:divBdr>
                                        </w:div>
                                        <w:div w:id="2000110316">
                                          <w:marLeft w:val="0"/>
                                          <w:marRight w:val="0"/>
                                          <w:marTop w:val="0"/>
                                          <w:marBottom w:val="0"/>
                                          <w:divBdr>
                                            <w:top w:val="none" w:sz="0" w:space="0" w:color="auto"/>
                                            <w:left w:val="none" w:sz="0" w:space="0" w:color="auto"/>
                                            <w:bottom w:val="none" w:sz="0" w:space="0" w:color="auto"/>
                                            <w:right w:val="none" w:sz="0" w:space="0" w:color="auto"/>
                                          </w:divBdr>
                                          <w:divsChild>
                                            <w:div w:id="1812213279">
                                              <w:marLeft w:val="0"/>
                                              <w:marRight w:val="0"/>
                                              <w:marTop w:val="0"/>
                                              <w:marBottom w:val="0"/>
                                              <w:divBdr>
                                                <w:top w:val="none" w:sz="0" w:space="0" w:color="auto"/>
                                                <w:left w:val="none" w:sz="0" w:space="0" w:color="auto"/>
                                                <w:bottom w:val="none" w:sz="0" w:space="0" w:color="auto"/>
                                                <w:right w:val="none" w:sz="0" w:space="0" w:color="auto"/>
                                              </w:divBdr>
                                            </w:div>
                                          </w:divsChild>
                                        </w:div>
                                        <w:div w:id="1795908288">
                                          <w:marLeft w:val="0"/>
                                          <w:marRight w:val="0"/>
                                          <w:marTop w:val="0"/>
                                          <w:marBottom w:val="0"/>
                                          <w:divBdr>
                                            <w:top w:val="none" w:sz="0" w:space="0" w:color="auto"/>
                                            <w:left w:val="none" w:sz="0" w:space="0" w:color="auto"/>
                                            <w:bottom w:val="none" w:sz="0" w:space="0" w:color="auto"/>
                                            <w:right w:val="none" w:sz="0" w:space="0" w:color="auto"/>
                                          </w:divBdr>
                                        </w:div>
                                        <w:div w:id="636373559">
                                          <w:marLeft w:val="0"/>
                                          <w:marRight w:val="0"/>
                                          <w:marTop w:val="0"/>
                                          <w:marBottom w:val="0"/>
                                          <w:divBdr>
                                            <w:top w:val="none" w:sz="0" w:space="0" w:color="auto"/>
                                            <w:left w:val="none" w:sz="0" w:space="0" w:color="auto"/>
                                            <w:bottom w:val="none" w:sz="0" w:space="0" w:color="auto"/>
                                            <w:right w:val="none" w:sz="0" w:space="0" w:color="auto"/>
                                          </w:divBdr>
                                          <w:divsChild>
                                            <w:div w:id="2082408713">
                                              <w:marLeft w:val="0"/>
                                              <w:marRight w:val="0"/>
                                              <w:marTop w:val="0"/>
                                              <w:marBottom w:val="0"/>
                                              <w:divBdr>
                                                <w:top w:val="none" w:sz="0" w:space="0" w:color="auto"/>
                                                <w:left w:val="none" w:sz="0" w:space="0" w:color="auto"/>
                                                <w:bottom w:val="none" w:sz="0" w:space="0" w:color="auto"/>
                                                <w:right w:val="none" w:sz="0" w:space="0" w:color="auto"/>
                                              </w:divBdr>
                                            </w:div>
                                          </w:divsChild>
                                        </w:div>
                                        <w:div w:id="1033574727">
                                          <w:marLeft w:val="0"/>
                                          <w:marRight w:val="0"/>
                                          <w:marTop w:val="0"/>
                                          <w:marBottom w:val="0"/>
                                          <w:divBdr>
                                            <w:top w:val="none" w:sz="0" w:space="0" w:color="auto"/>
                                            <w:left w:val="none" w:sz="0" w:space="0" w:color="auto"/>
                                            <w:bottom w:val="none" w:sz="0" w:space="0" w:color="auto"/>
                                            <w:right w:val="none" w:sz="0" w:space="0" w:color="auto"/>
                                          </w:divBdr>
                                        </w:div>
                                        <w:div w:id="1379478568">
                                          <w:marLeft w:val="0"/>
                                          <w:marRight w:val="0"/>
                                          <w:marTop w:val="0"/>
                                          <w:marBottom w:val="0"/>
                                          <w:divBdr>
                                            <w:top w:val="none" w:sz="0" w:space="0" w:color="auto"/>
                                            <w:left w:val="none" w:sz="0" w:space="0" w:color="auto"/>
                                            <w:bottom w:val="none" w:sz="0" w:space="0" w:color="auto"/>
                                            <w:right w:val="none" w:sz="0" w:space="0" w:color="auto"/>
                                          </w:divBdr>
                                          <w:divsChild>
                                            <w:div w:id="905263454">
                                              <w:marLeft w:val="0"/>
                                              <w:marRight w:val="0"/>
                                              <w:marTop w:val="0"/>
                                              <w:marBottom w:val="0"/>
                                              <w:divBdr>
                                                <w:top w:val="none" w:sz="0" w:space="0" w:color="auto"/>
                                                <w:left w:val="none" w:sz="0" w:space="0" w:color="auto"/>
                                                <w:bottom w:val="none" w:sz="0" w:space="0" w:color="auto"/>
                                                <w:right w:val="none" w:sz="0" w:space="0" w:color="auto"/>
                                              </w:divBdr>
                                            </w:div>
                                          </w:divsChild>
                                        </w:div>
                                        <w:div w:id="2114088787">
                                          <w:marLeft w:val="0"/>
                                          <w:marRight w:val="0"/>
                                          <w:marTop w:val="0"/>
                                          <w:marBottom w:val="0"/>
                                          <w:divBdr>
                                            <w:top w:val="none" w:sz="0" w:space="0" w:color="auto"/>
                                            <w:left w:val="none" w:sz="0" w:space="0" w:color="auto"/>
                                            <w:bottom w:val="none" w:sz="0" w:space="0" w:color="auto"/>
                                            <w:right w:val="none" w:sz="0" w:space="0" w:color="auto"/>
                                          </w:divBdr>
                                        </w:div>
                                        <w:div w:id="194392431">
                                          <w:marLeft w:val="0"/>
                                          <w:marRight w:val="0"/>
                                          <w:marTop w:val="0"/>
                                          <w:marBottom w:val="0"/>
                                          <w:divBdr>
                                            <w:top w:val="none" w:sz="0" w:space="0" w:color="auto"/>
                                            <w:left w:val="none" w:sz="0" w:space="0" w:color="auto"/>
                                            <w:bottom w:val="none" w:sz="0" w:space="0" w:color="auto"/>
                                            <w:right w:val="none" w:sz="0" w:space="0" w:color="auto"/>
                                          </w:divBdr>
                                          <w:divsChild>
                                            <w:div w:id="1931504354">
                                              <w:marLeft w:val="0"/>
                                              <w:marRight w:val="0"/>
                                              <w:marTop w:val="0"/>
                                              <w:marBottom w:val="0"/>
                                              <w:divBdr>
                                                <w:top w:val="none" w:sz="0" w:space="0" w:color="auto"/>
                                                <w:left w:val="none" w:sz="0" w:space="0" w:color="auto"/>
                                                <w:bottom w:val="none" w:sz="0" w:space="0" w:color="auto"/>
                                                <w:right w:val="none" w:sz="0" w:space="0" w:color="auto"/>
                                              </w:divBdr>
                                            </w:div>
                                          </w:divsChild>
                                        </w:div>
                                        <w:div w:id="206915979">
                                          <w:marLeft w:val="0"/>
                                          <w:marRight w:val="0"/>
                                          <w:marTop w:val="0"/>
                                          <w:marBottom w:val="0"/>
                                          <w:divBdr>
                                            <w:top w:val="none" w:sz="0" w:space="0" w:color="auto"/>
                                            <w:left w:val="none" w:sz="0" w:space="0" w:color="auto"/>
                                            <w:bottom w:val="none" w:sz="0" w:space="0" w:color="auto"/>
                                            <w:right w:val="none" w:sz="0" w:space="0" w:color="auto"/>
                                          </w:divBdr>
                                        </w:div>
                                        <w:div w:id="1394816832">
                                          <w:marLeft w:val="0"/>
                                          <w:marRight w:val="0"/>
                                          <w:marTop w:val="0"/>
                                          <w:marBottom w:val="0"/>
                                          <w:divBdr>
                                            <w:top w:val="none" w:sz="0" w:space="0" w:color="auto"/>
                                            <w:left w:val="none" w:sz="0" w:space="0" w:color="auto"/>
                                            <w:bottom w:val="none" w:sz="0" w:space="0" w:color="auto"/>
                                            <w:right w:val="none" w:sz="0" w:space="0" w:color="auto"/>
                                          </w:divBdr>
                                          <w:divsChild>
                                            <w:div w:id="1982155723">
                                              <w:marLeft w:val="0"/>
                                              <w:marRight w:val="0"/>
                                              <w:marTop w:val="0"/>
                                              <w:marBottom w:val="0"/>
                                              <w:divBdr>
                                                <w:top w:val="none" w:sz="0" w:space="0" w:color="auto"/>
                                                <w:left w:val="none" w:sz="0" w:space="0" w:color="auto"/>
                                                <w:bottom w:val="none" w:sz="0" w:space="0" w:color="auto"/>
                                                <w:right w:val="none" w:sz="0" w:space="0" w:color="auto"/>
                                              </w:divBdr>
                                            </w:div>
                                          </w:divsChild>
                                        </w:div>
                                        <w:div w:id="1009407056">
                                          <w:marLeft w:val="0"/>
                                          <w:marRight w:val="0"/>
                                          <w:marTop w:val="0"/>
                                          <w:marBottom w:val="0"/>
                                          <w:divBdr>
                                            <w:top w:val="none" w:sz="0" w:space="0" w:color="auto"/>
                                            <w:left w:val="none" w:sz="0" w:space="0" w:color="auto"/>
                                            <w:bottom w:val="none" w:sz="0" w:space="0" w:color="auto"/>
                                            <w:right w:val="none" w:sz="0" w:space="0" w:color="auto"/>
                                          </w:divBdr>
                                        </w:div>
                                        <w:div w:id="1501846210">
                                          <w:marLeft w:val="0"/>
                                          <w:marRight w:val="0"/>
                                          <w:marTop w:val="0"/>
                                          <w:marBottom w:val="0"/>
                                          <w:divBdr>
                                            <w:top w:val="none" w:sz="0" w:space="0" w:color="auto"/>
                                            <w:left w:val="none" w:sz="0" w:space="0" w:color="auto"/>
                                            <w:bottom w:val="none" w:sz="0" w:space="0" w:color="auto"/>
                                            <w:right w:val="none" w:sz="0" w:space="0" w:color="auto"/>
                                          </w:divBdr>
                                          <w:divsChild>
                                            <w:div w:id="420686079">
                                              <w:marLeft w:val="0"/>
                                              <w:marRight w:val="0"/>
                                              <w:marTop w:val="0"/>
                                              <w:marBottom w:val="0"/>
                                              <w:divBdr>
                                                <w:top w:val="none" w:sz="0" w:space="0" w:color="auto"/>
                                                <w:left w:val="none" w:sz="0" w:space="0" w:color="auto"/>
                                                <w:bottom w:val="none" w:sz="0" w:space="0" w:color="auto"/>
                                                <w:right w:val="none" w:sz="0" w:space="0" w:color="auto"/>
                                              </w:divBdr>
                                            </w:div>
                                          </w:divsChild>
                                        </w:div>
                                        <w:div w:id="1437289513">
                                          <w:marLeft w:val="0"/>
                                          <w:marRight w:val="0"/>
                                          <w:marTop w:val="0"/>
                                          <w:marBottom w:val="0"/>
                                          <w:divBdr>
                                            <w:top w:val="none" w:sz="0" w:space="0" w:color="auto"/>
                                            <w:left w:val="none" w:sz="0" w:space="0" w:color="auto"/>
                                            <w:bottom w:val="none" w:sz="0" w:space="0" w:color="auto"/>
                                            <w:right w:val="none" w:sz="0" w:space="0" w:color="auto"/>
                                          </w:divBdr>
                                        </w:div>
                                        <w:div w:id="18461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4925">
                              <w:marLeft w:val="0"/>
                              <w:marRight w:val="0"/>
                              <w:marTop w:val="0"/>
                              <w:marBottom w:val="0"/>
                              <w:divBdr>
                                <w:top w:val="none" w:sz="0" w:space="0" w:color="auto"/>
                                <w:left w:val="none" w:sz="0" w:space="0" w:color="auto"/>
                                <w:bottom w:val="none" w:sz="0" w:space="0" w:color="auto"/>
                                <w:right w:val="none" w:sz="0" w:space="0" w:color="auto"/>
                              </w:divBdr>
                            </w:div>
                            <w:div w:id="1774547458">
                              <w:marLeft w:val="0"/>
                              <w:marRight w:val="0"/>
                              <w:marTop w:val="0"/>
                              <w:marBottom w:val="0"/>
                              <w:divBdr>
                                <w:top w:val="none" w:sz="0" w:space="0" w:color="auto"/>
                                <w:left w:val="none" w:sz="0" w:space="0" w:color="auto"/>
                                <w:bottom w:val="none" w:sz="0" w:space="0" w:color="auto"/>
                                <w:right w:val="none" w:sz="0" w:space="0" w:color="auto"/>
                              </w:divBdr>
                            </w:div>
                            <w:div w:id="13514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3271</Words>
  <Characters>18646</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2022-05-11T15:07:00Z</dcterms:created>
  <dcterms:modified xsi:type="dcterms:W3CDTF">2022-05-11T15:07:00Z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