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9BE" w:rsidR="00043C32" w:rsidP="00AD381B" w:rsidRDefault="00043C32" w14:paraId="60BC1449" w14:textId="15B7F9E5">
      <w:pPr>
        <w:pStyle w:val="Heading1"/>
        <w:rPr>
          <w:b/>
          <w:bCs/>
          <w:sz w:val="24"/>
          <w:szCs w:val="24"/>
        </w:rPr>
      </w:pPr>
      <w:r w:rsidRPr="007B59BE">
        <w:rPr>
          <w:b/>
          <w:bCs/>
          <w:sz w:val="24"/>
          <w:szCs w:val="24"/>
        </w:rPr>
        <w:t>SUPPORTING STATEMENT</w:t>
      </w:r>
    </w:p>
    <w:p w:rsidRPr="00AD381B" w:rsidR="00043C32" w:rsidP="00AD381B" w:rsidRDefault="00043C32" w14:paraId="60BC144A" w14:textId="77777777">
      <w:pPr>
        <w:pStyle w:val="Heading1"/>
        <w:rPr>
          <w:sz w:val="24"/>
          <w:szCs w:val="24"/>
        </w:rPr>
      </w:pPr>
      <w:r w:rsidRPr="007B59BE">
        <w:rPr>
          <w:b/>
          <w:bCs/>
          <w:sz w:val="24"/>
          <w:szCs w:val="24"/>
        </w:rPr>
        <w:t>FOR PAPERWORK REDUCTION ACT SUBMISSION</w:t>
      </w:r>
    </w:p>
    <w:p w:rsidRPr="007B59BE" w:rsidR="00F600B7" w:rsidP="007B59BE" w:rsidRDefault="007B59BE" w14:paraId="766B04A5" w14:textId="0A7729C1">
      <w:pPr>
        <w:tabs>
          <w:tab w:val="left" w:pos="0"/>
        </w:tabs>
        <w:suppressAutoHyphens/>
        <w:jc w:val="center"/>
        <w:rPr>
          <w:rFonts w:asciiTheme="minorHAnsi" w:hAnsiTheme="minorHAnsi" w:cstheme="minorHAnsi"/>
          <w:bCs/>
          <w:szCs w:val="24"/>
        </w:rPr>
      </w:pPr>
      <w:r w:rsidRPr="007B59BE">
        <w:rPr>
          <w:rFonts w:asciiTheme="minorHAnsi" w:hAnsiTheme="minorHAnsi" w:cstheme="minorHAnsi"/>
          <w:bCs/>
          <w:szCs w:val="24"/>
        </w:rPr>
        <w:t>General Provisions – Financial Assistance for Students with Intellectual Disabilities</w:t>
      </w:r>
    </w:p>
    <w:p w:rsidRPr="00AD381B" w:rsidR="00F600B7" w:rsidP="00AD381B" w:rsidRDefault="00F600B7" w14:paraId="06AE1207" w14:textId="77777777">
      <w:pPr>
        <w:tabs>
          <w:tab w:val="left" w:pos="0"/>
        </w:tabs>
        <w:suppressAutoHyphens/>
        <w:rPr>
          <w:rFonts w:ascii="Times New Roman" w:hAnsi="Times New Roman"/>
          <w:szCs w:val="24"/>
        </w:rPr>
      </w:pPr>
    </w:p>
    <w:p w:rsidRPr="00AD381B" w:rsidR="00EA1767" w:rsidP="00AD381B" w:rsidRDefault="00043C32"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60BC144D" w14:textId="00C131DB">
      <w:pPr>
        <w:pStyle w:val="ListParagraph"/>
        <w:suppressAutoHyphens/>
        <w:spacing w:line="240" w:lineRule="exact"/>
        <w:rPr>
          <w:rFonts w:ascii="Times New Roman" w:hAnsi="Times New Roman"/>
          <w:szCs w:val="24"/>
        </w:rPr>
      </w:pPr>
    </w:p>
    <w:p w:rsidRPr="00700EB6" w:rsidR="007B59BE" w:rsidP="007B59BE" w:rsidRDefault="007B59BE" w14:paraId="56AFEE65" w14:textId="7777777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As provided by the Higher Education Act of 1965, as amended, (HEA) these regulations allow students with intellectual disabilities, who enroll in an eligible comprehensive transition program to receive Title IV, HEA program assistance under the Federal Pell Grant, the Federal Supplemental Educational Opportunity Grant (FSEOG), and the Federal Work Study (FWS) programs (see sections 484(s) and 760 of the HEA).</w:t>
      </w:r>
    </w:p>
    <w:p w:rsidRPr="00700EB6" w:rsidR="007B59BE" w:rsidP="007B59BE" w:rsidRDefault="007B59BE" w14:paraId="36597CCC" w14:textId="77777777">
      <w:pPr>
        <w:tabs>
          <w:tab w:val="left" w:pos="0"/>
        </w:tabs>
        <w:suppressAutoHyphens/>
        <w:rPr>
          <w:rFonts w:asciiTheme="minorHAnsi" w:hAnsiTheme="minorHAnsi" w:cstheme="minorHAnsi"/>
          <w:szCs w:val="24"/>
        </w:rPr>
      </w:pPr>
      <w:r w:rsidRPr="00700EB6">
        <w:rPr>
          <w:rFonts w:asciiTheme="minorHAnsi" w:hAnsiTheme="minorHAnsi" w:cstheme="minorHAnsi"/>
          <w:szCs w:val="24"/>
        </w:rPr>
        <w:tab/>
      </w:r>
    </w:p>
    <w:p w:rsidRPr="00700EB6" w:rsidR="007B59BE" w:rsidP="007B59BE" w:rsidRDefault="007B59BE" w14:paraId="22156B5D" w14:textId="4C1CC0FF">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This request is for a</w:t>
      </w:r>
      <w:r w:rsidR="00781898">
        <w:rPr>
          <w:rFonts w:asciiTheme="minorHAnsi" w:hAnsiTheme="minorHAnsi" w:cstheme="minorHAnsi"/>
          <w:szCs w:val="24"/>
        </w:rPr>
        <w:t xml:space="preserve">n </w:t>
      </w:r>
      <w:proofErr w:type="spellStart"/>
      <w:r w:rsidR="00781898">
        <w:rPr>
          <w:rFonts w:asciiTheme="minorHAnsi" w:hAnsiTheme="minorHAnsi" w:cstheme="minorHAnsi"/>
          <w:szCs w:val="24"/>
        </w:rPr>
        <w:t>extens</w:t>
      </w:r>
      <w:r w:rsidR="008F7D95">
        <w:rPr>
          <w:rFonts w:asciiTheme="minorHAnsi" w:hAnsiTheme="minorHAnsi" w:cstheme="minorHAnsi"/>
          <w:szCs w:val="24"/>
        </w:rPr>
        <w:t>on</w:t>
      </w:r>
      <w:proofErr w:type="spellEnd"/>
      <w:r w:rsidRPr="00700EB6">
        <w:rPr>
          <w:rFonts w:asciiTheme="minorHAnsi" w:hAnsiTheme="minorHAnsi" w:cstheme="minorHAnsi"/>
          <w:szCs w:val="24"/>
        </w:rPr>
        <w:t xml:space="preserve"> of the current recordkeeping requirements contained in the regulations at 34 CFR 668.232 and 668.233, related to the administrative requirement of the financial assistance for students with intellectual disabilities program.  </w:t>
      </w:r>
      <w:r w:rsidR="008F7D95">
        <w:rPr>
          <w:rFonts w:asciiTheme="minorHAnsi" w:hAnsiTheme="minorHAnsi" w:cstheme="minorHAnsi"/>
          <w:szCs w:val="24"/>
        </w:rPr>
        <w:t xml:space="preserve">The </w:t>
      </w:r>
      <w:r w:rsidR="00781898">
        <w:rPr>
          <w:rFonts w:asciiTheme="minorHAnsi" w:hAnsiTheme="minorHAnsi" w:cstheme="minorHAnsi"/>
          <w:szCs w:val="24"/>
        </w:rPr>
        <w:t>extension</w:t>
      </w:r>
      <w:r w:rsidR="008F7D95">
        <w:rPr>
          <w:rFonts w:asciiTheme="minorHAnsi" w:hAnsiTheme="minorHAnsi" w:cstheme="minorHAnsi"/>
          <w:szCs w:val="24"/>
        </w:rPr>
        <w:t xml:space="preserve"> is based on changes made from comments received in the 30 day public comment period. </w:t>
      </w:r>
      <w:r w:rsidRPr="00700EB6">
        <w:rPr>
          <w:rFonts w:asciiTheme="minorHAnsi" w:hAnsiTheme="minorHAnsi" w:cstheme="minorHAnsi"/>
          <w:szCs w:val="24"/>
        </w:rPr>
        <w:t xml:space="preserve">The information collection requirements are necessary to determine the eligibility to receive program benefits and to prevent fraud and abuse of the program funds. </w:t>
      </w:r>
    </w:p>
    <w:p w:rsidRPr="00700EB6" w:rsidR="007B59BE" w:rsidP="007B59BE" w:rsidRDefault="007B59BE" w14:paraId="2AC48CAD" w14:textId="77777777">
      <w:pPr>
        <w:tabs>
          <w:tab w:val="left" w:pos="0"/>
        </w:tabs>
        <w:suppressAutoHyphens/>
        <w:rPr>
          <w:rFonts w:asciiTheme="minorHAnsi" w:hAnsiTheme="minorHAnsi" w:cstheme="minorHAnsi"/>
          <w:szCs w:val="24"/>
        </w:rPr>
      </w:pPr>
    </w:p>
    <w:p w:rsidRPr="00700EB6" w:rsidR="007B59BE" w:rsidP="007B59BE" w:rsidRDefault="007B59BE" w14:paraId="5155A409" w14:textId="77777777">
      <w:pPr>
        <w:tabs>
          <w:tab w:val="left" w:pos="0"/>
        </w:tabs>
        <w:suppressAutoHyphens/>
        <w:rPr>
          <w:rFonts w:asciiTheme="minorHAnsi" w:hAnsiTheme="minorHAnsi" w:cstheme="minorHAnsi"/>
          <w:szCs w:val="24"/>
          <w:u w:val="single"/>
        </w:rPr>
      </w:pPr>
      <w:r w:rsidRPr="00700EB6">
        <w:rPr>
          <w:rFonts w:asciiTheme="minorHAnsi" w:hAnsiTheme="minorHAnsi" w:cstheme="minorHAnsi"/>
          <w:szCs w:val="24"/>
        </w:rPr>
        <w:tab/>
      </w:r>
      <w:hyperlink w:history="1" w:anchor="se34.3.668_1232" r:id="rId13">
        <w:r w:rsidRPr="00700EB6">
          <w:rPr>
            <w:rStyle w:val="Hyperlink"/>
            <w:rFonts w:asciiTheme="minorHAnsi" w:hAnsiTheme="minorHAnsi" w:cstheme="minorHAnsi"/>
            <w:szCs w:val="24"/>
          </w:rPr>
          <w:t>Section 668.232 – Program eligibility</w:t>
        </w:r>
      </w:hyperlink>
    </w:p>
    <w:p w:rsidRPr="00700EB6" w:rsidR="007B59BE" w:rsidP="007B59BE" w:rsidRDefault="007B59BE" w14:paraId="5D82C948" w14:textId="7777777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The regulations identify the procedures an institution must follow to apply to the Secretary for a determination of eligibility of its comprehensive transition program for students with intellectual disabilities to receive Federal Pell Grant, FSEOG, and FWS program funds.</w:t>
      </w:r>
    </w:p>
    <w:p w:rsidRPr="00700EB6" w:rsidR="007B59BE" w:rsidP="007B59BE" w:rsidRDefault="007B59BE" w14:paraId="7D70AB17" w14:textId="77777777">
      <w:pPr>
        <w:tabs>
          <w:tab w:val="left" w:pos="0"/>
        </w:tabs>
        <w:suppressAutoHyphens/>
        <w:rPr>
          <w:rFonts w:asciiTheme="minorHAnsi" w:hAnsiTheme="minorHAnsi" w:cstheme="minorHAnsi"/>
          <w:szCs w:val="24"/>
        </w:rPr>
      </w:pPr>
    </w:p>
    <w:p w:rsidRPr="00700EB6" w:rsidR="007B59BE" w:rsidP="007B59BE" w:rsidRDefault="007B59BE" w14:paraId="66608CAF" w14:textId="77777777">
      <w:pPr>
        <w:tabs>
          <w:tab w:val="left" w:pos="0"/>
        </w:tabs>
        <w:suppressAutoHyphens/>
        <w:rPr>
          <w:rFonts w:asciiTheme="minorHAnsi" w:hAnsiTheme="minorHAnsi" w:cstheme="minorHAnsi"/>
          <w:szCs w:val="24"/>
        </w:rPr>
      </w:pPr>
      <w:r w:rsidRPr="00700EB6">
        <w:rPr>
          <w:rFonts w:asciiTheme="minorHAnsi" w:hAnsiTheme="minorHAnsi" w:cstheme="minorHAnsi"/>
          <w:szCs w:val="24"/>
        </w:rPr>
        <w:tab/>
      </w:r>
      <w:hyperlink w:history="1" w:anchor="se34.3.668_1233" r:id="rId14">
        <w:r w:rsidRPr="00700EB6">
          <w:rPr>
            <w:rStyle w:val="Hyperlink"/>
            <w:rFonts w:asciiTheme="minorHAnsi" w:hAnsiTheme="minorHAnsi" w:cstheme="minorHAnsi"/>
            <w:szCs w:val="24"/>
          </w:rPr>
          <w:t>Section 668.233 – Student eligibility</w:t>
        </w:r>
      </w:hyperlink>
    </w:p>
    <w:p w:rsidRPr="00700EB6" w:rsidR="007B59BE" w:rsidP="007B59BE" w:rsidRDefault="007B59BE" w14:paraId="2102152E" w14:textId="77777777">
      <w:pPr>
        <w:tabs>
          <w:tab w:val="left" w:pos="0"/>
        </w:tabs>
        <w:suppressAutoHyphens/>
        <w:ind w:left="720"/>
        <w:rPr>
          <w:rFonts w:asciiTheme="minorHAnsi" w:hAnsiTheme="minorHAnsi" w:cstheme="minorHAnsi"/>
          <w:szCs w:val="24"/>
        </w:rPr>
      </w:pPr>
      <w:r w:rsidRPr="00700EB6">
        <w:rPr>
          <w:rFonts w:asciiTheme="minorHAnsi" w:hAnsiTheme="minorHAnsi" w:cstheme="minorHAnsi"/>
          <w:szCs w:val="24"/>
        </w:rPr>
        <w:t>The regulations identify how a student with intellectual disabilities could qualify for the benefit and include the general types of information that must be collected to provide evidence of the intellectual disability.</w:t>
      </w:r>
    </w:p>
    <w:p w:rsidRPr="007B59BE" w:rsidR="00AD381B" w:rsidP="00AD381B" w:rsidRDefault="00AD381B" w14:paraId="60BC144E" w14:textId="77777777">
      <w:pPr>
        <w:pStyle w:val="ListParagraph"/>
        <w:suppressAutoHyphens/>
        <w:spacing w:line="240" w:lineRule="exact"/>
        <w:contextualSpacing w:val="0"/>
        <w:rPr>
          <w:rFonts w:ascii="Times New Roman" w:hAnsi="Times New Roman"/>
          <w:szCs w:val="24"/>
        </w:rPr>
      </w:pPr>
    </w:p>
    <w:p w:rsidR="00AD381B" w:rsidP="00AD381B" w:rsidRDefault="00043C32" w14:paraId="60BC144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rsidRDefault="00AD381B" w14:paraId="60BC1450" w14:textId="77777777">
      <w:pPr>
        <w:suppressAutoHyphens/>
        <w:spacing w:line="240" w:lineRule="exact"/>
        <w:ind w:left="720"/>
        <w:rPr>
          <w:rFonts w:ascii="Times New Roman" w:hAnsi="Times New Roman"/>
          <w:szCs w:val="24"/>
        </w:rPr>
      </w:pPr>
    </w:p>
    <w:p w:rsidRPr="00700EB6" w:rsidR="007B59BE" w:rsidP="007B59BE" w:rsidRDefault="007B59BE" w14:paraId="2275D798"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 xml:space="preserve">The institution will obtain a record from a local education agency (LEA) or other specified documentation to determine that the student with intellectual disabilities is eligible to participate in the Federal Pell Grant, FSEOG, and FWS programs.  The institution will also have to apply to the Department for approval of, or a waiver of, its </w:t>
      </w:r>
      <w:r w:rsidRPr="00700EB6">
        <w:rPr>
          <w:rFonts w:asciiTheme="minorHAnsi" w:hAnsiTheme="minorHAnsi" w:cstheme="minorHAnsi"/>
          <w:szCs w:val="24"/>
        </w:rPr>
        <w:lastRenderedPageBreak/>
        <w:t>comprehensive transition program which will be a combination of electronic application and other documentation from the school.</w:t>
      </w:r>
    </w:p>
    <w:p w:rsidRPr="00AD381B" w:rsidR="00F600B7" w:rsidP="00F600B7" w:rsidRDefault="00F600B7" w14:paraId="3B06BC94" w14:textId="77777777">
      <w:pPr>
        <w:suppressAutoHyphens/>
        <w:spacing w:line="240" w:lineRule="exact"/>
        <w:ind w:left="720"/>
        <w:rPr>
          <w:rFonts w:ascii="Times New Roman" w:hAnsi="Times New Roman"/>
          <w:szCs w:val="24"/>
        </w:rPr>
      </w:pPr>
    </w:p>
    <w:p w:rsidRPr="00AD381B" w:rsidR="00043C32" w:rsidP="00AD381B" w:rsidRDefault="00043C32"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0BC1453" w14:textId="77777777">
      <w:pPr>
        <w:pStyle w:val="ListParagraph"/>
        <w:tabs>
          <w:tab w:val="left" w:pos="-720"/>
        </w:tabs>
        <w:suppressAutoHyphens/>
        <w:contextualSpacing w:val="0"/>
        <w:rPr>
          <w:rFonts w:ascii="Times New Roman" w:hAnsi="Times New Roman"/>
          <w:szCs w:val="24"/>
        </w:rPr>
      </w:pPr>
    </w:p>
    <w:p w:rsidRPr="00700EB6" w:rsidR="007B59BE" w:rsidP="007B59BE" w:rsidRDefault="007B59BE" w14:paraId="40D738DA"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In applying for eligibility of its comprehensive transition program for students with intellectual disabilities, institutions will use a combination of electronic applications and paper documentation.</w:t>
      </w:r>
    </w:p>
    <w:p w:rsidR="00F600B7" w:rsidP="00AD381B" w:rsidRDefault="00F600B7" w14:paraId="4C4994F5" w14:textId="77777777">
      <w:pPr>
        <w:pStyle w:val="ListParagraph"/>
        <w:tabs>
          <w:tab w:val="left" w:pos="-720"/>
        </w:tabs>
        <w:suppressAutoHyphens/>
        <w:contextualSpacing w:val="0"/>
        <w:rPr>
          <w:rFonts w:ascii="Times New Roman" w:hAnsi="Times New Roman"/>
          <w:szCs w:val="24"/>
        </w:rPr>
      </w:pPr>
    </w:p>
    <w:p w:rsidR="00AD381B" w:rsidP="00AD381B" w:rsidRDefault="00043C32"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F600B7" w:rsidR="00246FE9" w:rsidP="00246FE9" w:rsidRDefault="00246FE9" w14:paraId="60BC1456" w14:textId="37573462">
      <w:pPr>
        <w:pStyle w:val="ListParagraph"/>
        <w:tabs>
          <w:tab w:val="left" w:pos="-720"/>
        </w:tabs>
        <w:suppressAutoHyphens/>
        <w:contextualSpacing w:val="0"/>
        <w:rPr>
          <w:rFonts w:ascii="Times New Roman" w:hAnsi="Times New Roman"/>
          <w:bCs/>
          <w:szCs w:val="24"/>
        </w:rPr>
      </w:pPr>
    </w:p>
    <w:p w:rsidRPr="00700EB6" w:rsidR="007B59BE" w:rsidP="007B59BE" w:rsidRDefault="007B59BE" w14:paraId="462C8655"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is no duplication of data as a result of the collection of this information.</w:t>
      </w:r>
    </w:p>
    <w:p w:rsidRPr="00F600B7" w:rsidR="00F600B7" w:rsidP="00246FE9" w:rsidRDefault="00F600B7" w14:paraId="7E499519" w14:textId="77777777">
      <w:pPr>
        <w:pStyle w:val="ListParagraph"/>
        <w:tabs>
          <w:tab w:val="left" w:pos="-720"/>
        </w:tabs>
        <w:suppressAutoHyphens/>
        <w:contextualSpacing w:val="0"/>
        <w:rPr>
          <w:rFonts w:ascii="Times New Roman" w:hAnsi="Times New Roman"/>
          <w:bCs/>
          <w:szCs w:val="24"/>
        </w:rPr>
      </w:pPr>
    </w:p>
    <w:p w:rsidR="00043C32" w:rsidP="00F600B7" w:rsidRDefault="00043C32" w14:paraId="60BC1457"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0BC1458" w14:textId="77777777">
      <w:pPr>
        <w:pStyle w:val="ListParagraph"/>
        <w:contextualSpacing w:val="0"/>
        <w:rPr>
          <w:rFonts w:ascii="Times New Roman" w:hAnsi="Times New Roman"/>
          <w:szCs w:val="24"/>
        </w:rPr>
      </w:pPr>
    </w:p>
    <w:p w:rsidRPr="00700EB6" w:rsidR="007B59BE" w:rsidP="007B59BE" w:rsidRDefault="007B59BE" w14:paraId="06A1B080"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 xml:space="preserve">The Department collects most of the required information utilizing established electronic processes for adding programs using the </w:t>
      </w:r>
      <w:proofErr w:type="spellStart"/>
      <w:r w:rsidRPr="00700EB6">
        <w:rPr>
          <w:rFonts w:asciiTheme="minorHAnsi" w:hAnsiTheme="minorHAnsi" w:cstheme="minorHAnsi"/>
          <w:szCs w:val="24"/>
        </w:rPr>
        <w:t>eApp</w:t>
      </w:r>
      <w:proofErr w:type="spellEnd"/>
      <w:r w:rsidRPr="00700EB6">
        <w:rPr>
          <w:rFonts w:asciiTheme="minorHAnsi" w:hAnsiTheme="minorHAnsi" w:cstheme="minorHAnsi"/>
          <w:szCs w:val="24"/>
        </w:rPr>
        <w:t xml:space="preserve">.  This electronic filing capability aids in reducing the burden for institutions.  </w:t>
      </w:r>
    </w:p>
    <w:p w:rsidR="007B59BE" w:rsidP="00AD381B" w:rsidRDefault="007B59BE" w14:paraId="52F7F603" w14:textId="77777777">
      <w:pPr>
        <w:pStyle w:val="ListParagraph"/>
        <w:contextualSpacing w:val="0"/>
        <w:rPr>
          <w:rFonts w:ascii="Times New Roman" w:hAnsi="Times New Roman"/>
          <w:szCs w:val="24"/>
        </w:rPr>
      </w:pPr>
    </w:p>
    <w:p w:rsidR="00043C32" w:rsidP="00AD381B" w:rsidRDefault="00043C32"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F600B7" w:rsidR="00F600B7" w:rsidP="00F600B7" w:rsidRDefault="00F600B7" w14:paraId="35E67996" w14:textId="16CD0B5D">
      <w:pPr>
        <w:tabs>
          <w:tab w:val="left" w:pos="-720"/>
        </w:tabs>
        <w:suppressAutoHyphens/>
        <w:ind w:left="720"/>
        <w:rPr>
          <w:rFonts w:ascii="Times New Roman" w:hAnsi="Times New Roman"/>
          <w:bCs/>
          <w:szCs w:val="24"/>
        </w:rPr>
      </w:pPr>
    </w:p>
    <w:p w:rsidRPr="00700EB6" w:rsidR="007B59BE" w:rsidP="007B59BE" w:rsidRDefault="007B59BE" w14:paraId="3ED050D7"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Per regulation, the information must be collected whenever an institution wishes to apply to participate.</w:t>
      </w:r>
    </w:p>
    <w:p w:rsidRPr="00F600B7" w:rsidR="00F600B7" w:rsidP="00F600B7" w:rsidRDefault="00F600B7" w14:paraId="3B4A9587" w14:textId="77777777">
      <w:pPr>
        <w:tabs>
          <w:tab w:val="left" w:pos="-720"/>
        </w:tabs>
        <w:suppressAutoHyphens/>
        <w:ind w:left="720"/>
        <w:rPr>
          <w:rFonts w:ascii="Times New Roman" w:hAnsi="Times New Roman"/>
          <w:bCs/>
          <w:szCs w:val="24"/>
        </w:rPr>
      </w:pPr>
    </w:p>
    <w:p w:rsidRPr="00AD381B" w:rsidR="00043C32" w:rsidP="00AD381B" w:rsidRDefault="00043C32" w14:paraId="60BC145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0BC145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0BC145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prepare a written response to a collection of information in fewer than 30 days after receipt of it;</w:t>
      </w:r>
    </w:p>
    <w:p w:rsidRPr="00AD381B" w:rsidR="00043C32" w:rsidP="00AD381B" w:rsidRDefault="00043C32" w14:paraId="60BC146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0BC146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0BC146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0BC146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0BC146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0BC146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F600B7" w:rsidR="00AD381B" w:rsidP="00AD381B" w:rsidRDefault="00AD381B" w14:paraId="60BC146C" w14:textId="4A47232F">
      <w:pPr>
        <w:pStyle w:val="ListParagraph"/>
        <w:rPr>
          <w:rFonts w:ascii="Times New Roman" w:hAnsi="Times New Roman"/>
          <w:bCs/>
          <w:szCs w:val="24"/>
        </w:rPr>
      </w:pPr>
    </w:p>
    <w:p w:rsidRPr="00700EB6" w:rsidR="007B59BE" w:rsidP="007B59BE" w:rsidRDefault="007B59BE" w14:paraId="4DCA258E"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information collection requirements require no special circumstances.</w:t>
      </w:r>
    </w:p>
    <w:p w:rsidRPr="00F600B7" w:rsidR="00AD381B" w:rsidP="00F600B7" w:rsidRDefault="00AD381B" w14:paraId="60BC146D" w14:textId="77777777">
      <w:pPr>
        <w:tabs>
          <w:tab w:val="left" w:pos="-720"/>
        </w:tabs>
        <w:suppressAutoHyphens/>
        <w:ind w:left="720"/>
        <w:rPr>
          <w:rFonts w:ascii="Times New Roman" w:hAnsi="Times New Roman"/>
          <w:bCs/>
          <w:szCs w:val="24"/>
        </w:rPr>
      </w:pPr>
    </w:p>
    <w:p w:rsidR="00D75313" w:rsidP="00AD381B" w:rsidRDefault="00043C32"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0BC14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0BC147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0BC14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0BC147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0BC1474" w14:textId="77777777">
      <w:pPr>
        <w:tabs>
          <w:tab w:val="left" w:pos="-720"/>
        </w:tabs>
        <w:suppressAutoHyphens/>
        <w:rPr>
          <w:rStyle w:val="a"/>
          <w:rFonts w:ascii="Times New Roman" w:hAnsi="Times New Roman"/>
          <w:b/>
          <w:szCs w:val="24"/>
        </w:rPr>
      </w:pPr>
    </w:p>
    <w:p w:rsidR="00043C32" w:rsidP="00AD381B" w:rsidRDefault="00043C32" w14:paraId="60BC14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0BC1476" w14:textId="00D4DEA6">
      <w:pPr>
        <w:tabs>
          <w:tab w:val="left" w:pos="-720"/>
        </w:tabs>
        <w:suppressAutoHyphens/>
        <w:ind w:left="720"/>
        <w:rPr>
          <w:rFonts w:ascii="Times New Roman" w:hAnsi="Times New Roman"/>
          <w:bCs/>
          <w:szCs w:val="24"/>
        </w:rPr>
      </w:pPr>
    </w:p>
    <w:p w:rsidR="001A212A" w:rsidP="007B59BE" w:rsidRDefault="001A212A" w14:paraId="5A04EFFE" w14:textId="0B8632D5">
      <w:pPr>
        <w:tabs>
          <w:tab w:val="left" w:pos="-720"/>
        </w:tabs>
        <w:suppressAutoHyphens/>
        <w:ind w:left="720"/>
        <w:rPr>
          <w:rFonts w:asciiTheme="minorHAnsi" w:hAnsiTheme="minorHAnsi" w:cstheme="minorHAnsi"/>
          <w:szCs w:val="24"/>
        </w:rPr>
      </w:pPr>
      <w:r>
        <w:rPr>
          <w:rFonts w:asciiTheme="minorHAnsi" w:hAnsiTheme="minorHAnsi" w:cstheme="minorHAnsi"/>
          <w:szCs w:val="24"/>
        </w:rPr>
        <w:lastRenderedPageBreak/>
        <w:t>On March 7, 2022, a Federal Register Notice (Vol. 87, No.44, page 12679) was published inviting public comment on the burden estimate for this information collection.  4 comments in total were received, 3 of which were substantive and are included on the separate comment response table.  Based on public comment burden hours have been increased and are noted in the updated calculation</w:t>
      </w:r>
      <w:r w:rsidR="001F09D3">
        <w:rPr>
          <w:rFonts w:asciiTheme="minorHAnsi" w:hAnsiTheme="minorHAnsi" w:cstheme="minorHAnsi"/>
          <w:szCs w:val="24"/>
        </w:rPr>
        <w:t>s</w:t>
      </w:r>
      <w:r>
        <w:rPr>
          <w:rFonts w:asciiTheme="minorHAnsi" w:hAnsiTheme="minorHAnsi" w:cstheme="minorHAnsi"/>
          <w:szCs w:val="24"/>
        </w:rPr>
        <w:t xml:space="preserve"> in items 12 and 15.</w:t>
      </w:r>
    </w:p>
    <w:p w:rsidR="001A212A" w:rsidP="007B59BE" w:rsidRDefault="001A212A" w14:paraId="1E304F1B" w14:textId="4CD2DE03">
      <w:pPr>
        <w:tabs>
          <w:tab w:val="left" w:pos="-720"/>
        </w:tabs>
        <w:suppressAutoHyphens/>
        <w:ind w:left="720"/>
        <w:rPr>
          <w:rFonts w:asciiTheme="minorHAnsi" w:hAnsiTheme="minorHAnsi" w:cstheme="minorHAnsi"/>
          <w:szCs w:val="24"/>
        </w:rPr>
      </w:pPr>
    </w:p>
    <w:p w:rsidRPr="00700EB6" w:rsidR="007B59BE" w:rsidP="007B59BE" w:rsidRDefault="007B59BE" w14:paraId="7DEB1BFB" w14:textId="529F2130">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 xml:space="preserve">The Department </w:t>
      </w:r>
      <w:r w:rsidR="001A212A">
        <w:rPr>
          <w:rFonts w:asciiTheme="minorHAnsi" w:hAnsiTheme="minorHAnsi" w:cstheme="minorHAnsi"/>
          <w:szCs w:val="24"/>
        </w:rPr>
        <w:t>is now</w:t>
      </w:r>
      <w:r w:rsidRPr="00700EB6">
        <w:rPr>
          <w:rFonts w:asciiTheme="minorHAnsi" w:hAnsiTheme="minorHAnsi" w:cstheme="minorHAnsi"/>
          <w:szCs w:val="24"/>
        </w:rPr>
        <w:t xml:space="preserve"> requesting a 30-day public comment </w:t>
      </w:r>
      <w:r w:rsidR="001A212A">
        <w:rPr>
          <w:rFonts w:asciiTheme="minorHAnsi" w:hAnsiTheme="minorHAnsi" w:cstheme="minorHAnsi"/>
          <w:szCs w:val="24"/>
        </w:rPr>
        <w:t xml:space="preserve">notice </w:t>
      </w:r>
      <w:r w:rsidRPr="00700EB6">
        <w:rPr>
          <w:rFonts w:asciiTheme="minorHAnsi" w:hAnsiTheme="minorHAnsi" w:cstheme="minorHAnsi"/>
          <w:szCs w:val="24"/>
        </w:rPr>
        <w:t xml:space="preserve">related to the burden collection connected to these regulations.  There has been no change to the regulation since they were negotiated.  </w:t>
      </w:r>
    </w:p>
    <w:p w:rsidRPr="00F600B7" w:rsidR="00E66550" w:rsidP="00AD381B" w:rsidRDefault="00E66550" w14:paraId="60BC1477" w14:textId="77777777">
      <w:pPr>
        <w:tabs>
          <w:tab w:val="left" w:pos="-720"/>
        </w:tabs>
        <w:suppressAutoHyphens/>
        <w:ind w:left="720"/>
        <w:rPr>
          <w:rFonts w:ascii="Times New Roman" w:hAnsi="Times New Roman"/>
          <w:bCs/>
          <w:szCs w:val="24"/>
        </w:rPr>
      </w:pPr>
    </w:p>
    <w:p w:rsidR="00043C32" w:rsidP="00AD381B" w:rsidRDefault="00043C32"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F600B7" w:rsidR="00920F63" w:rsidP="00920F63" w:rsidRDefault="00920F63" w14:paraId="60BC1479" w14:textId="77777777">
      <w:pPr>
        <w:pStyle w:val="ListParagraph"/>
        <w:tabs>
          <w:tab w:val="left" w:pos="-720"/>
        </w:tabs>
        <w:suppressAutoHyphens/>
        <w:contextualSpacing w:val="0"/>
        <w:rPr>
          <w:rFonts w:ascii="Times New Roman" w:hAnsi="Times New Roman"/>
          <w:bCs/>
          <w:szCs w:val="24"/>
        </w:rPr>
      </w:pPr>
    </w:p>
    <w:p w:rsidRPr="00700EB6" w:rsidR="007B59BE" w:rsidP="007B59BE" w:rsidRDefault="007B59BE" w14:paraId="6DBB9B35"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No payments or gifts will be provided to the respondents.</w:t>
      </w:r>
    </w:p>
    <w:p w:rsidRPr="00F600B7" w:rsidR="00F600B7" w:rsidP="00920F63" w:rsidRDefault="00F600B7" w14:paraId="6DC1FB78"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rsidRDefault="00920F63" w14:paraId="60BC147C" w14:textId="6C557AF0">
      <w:pPr>
        <w:tabs>
          <w:tab w:val="left" w:pos="-720"/>
        </w:tabs>
        <w:suppressAutoHyphens/>
        <w:ind w:left="720"/>
        <w:rPr>
          <w:rFonts w:ascii="Times New Roman" w:hAnsi="Times New Roman"/>
          <w:bCs/>
          <w:szCs w:val="24"/>
        </w:rPr>
      </w:pPr>
    </w:p>
    <w:p w:rsidRPr="00700EB6" w:rsidR="007B59BE" w:rsidP="007B59BE" w:rsidRDefault="007B59BE" w14:paraId="19A08871" w14:textId="6ABC089C">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 xml:space="preserve">These requirements do not cover any confidential information.  The information collection is in regard to the regulations outlining the student eligibility criteria for students with intellectual disabilities who may enroll in eligible CTP courses.  This does include individual student </w:t>
      </w:r>
      <w:proofErr w:type="gramStart"/>
      <w:r w:rsidRPr="00700EB6">
        <w:rPr>
          <w:rFonts w:asciiTheme="minorHAnsi" w:hAnsiTheme="minorHAnsi" w:cstheme="minorHAnsi"/>
          <w:szCs w:val="24"/>
        </w:rPr>
        <w:t>information</w:t>
      </w:r>
      <w:proofErr w:type="gramEnd"/>
      <w:r w:rsidRPr="00700EB6">
        <w:rPr>
          <w:rFonts w:asciiTheme="minorHAnsi" w:hAnsiTheme="minorHAnsi" w:cstheme="minorHAnsi"/>
          <w:szCs w:val="24"/>
        </w:rPr>
        <w:t xml:space="preserve"> but the information is held by the school and would be covered under the FERPA regulations.  No individual student information is transmitted to the Department for these purposes.</w:t>
      </w:r>
    </w:p>
    <w:p w:rsidRPr="00F600B7" w:rsidR="00920F63" w:rsidP="00F600B7" w:rsidRDefault="00920F63" w14:paraId="60BC147D" w14:textId="77777777">
      <w:pPr>
        <w:tabs>
          <w:tab w:val="left" w:pos="-720"/>
        </w:tabs>
        <w:suppressAutoHyphens/>
        <w:ind w:left="720"/>
        <w:rPr>
          <w:rFonts w:ascii="Times New Roman" w:hAnsi="Times New Roman"/>
          <w:bCs/>
          <w:szCs w:val="24"/>
        </w:rPr>
      </w:pPr>
    </w:p>
    <w:p w:rsidR="00043C32" w:rsidP="00AD381B" w:rsidRDefault="00043C32"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w:t>
      </w:r>
      <w:r w:rsidRPr="00920F63">
        <w:rPr>
          <w:rFonts w:ascii="Times New Roman" w:hAnsi="Times New Roman"/>
          <w:b/>
          <w:szCs w:val="24"/>
        </w:rPr>
        <w:lastRenderedPageBreak/>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600B7" w:rsidR="00920F63" w:rsidP="00F600B7" w:rsidRDefault="00920F63" w14:paraId="60BC147F" w14:textId="77777777">
      <w:pPr>
        <w:tabs>
          <w:tab w:val="left" w:pos="-720"/>
        </w:tabs>
        <w:suppressAutoHyphens/>
        <w:ind w:left="720"/>
        <w:rPr>
          <w:rFonts w:ascii="Times New Roman" w:hAnsi="Times New Roman"/>
          <w:bCs/>
          <w:szCs w:val="24"/>
        </w:rPr>
      </w:pPr>
    </w:p>
    <w:p w:rsidRPr="00700EB6" w:rsidR="007B59BE" w:rsidP="007B59BE" w:rsidRDefault="007B59BE" w14:paraId="1DC52330"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are no questions of a sensitive nature being transmitted to the Department.</w:t>
      </w:r>
    </w:p>
    <w:p w:rsidRPr="00F600B7" w:rsidR="00F600B7" w:rsidP="00F600B7" w:rsidRDefault="00F600B7" w14:paraId="197A1345" w14:textId="77777777">
      <w:pPr>
        <w:tabs>
          <w:tab w:val="left" w:pos="-720"/>
        </w:tabs>
        <w:suppressAutoHyphens/>
        <w:ind w:left="720"/>
        <w:rPr>
          <w:rFonts w:ascii="Times New Roman" w:hAnsi="Times New Roman"/>
          <w:bCs/>
          <w:szCs w:val="24"/>
        </w:rPr>
      </w:pPr>
    </w:p>
    <w:p w:rsidRPr="00920F63" w:rsidR="00043C32" w:rsidP="00AD381B" w:rsidRDefault="00043C32"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C224FD" w:rsidP="00C224FD" w:rsidRDefault="00C224FD" w14:paraId="60BC148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0BC148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0BC148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0BC148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5">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0BC1488" w14:textId="77777777">
      <w:pPr>
        <w:tabs>
          <w:tab w:val="left" w:pos="-720"/>
          <w:tab w:val="left" w:pos="1247"/>
        </w:tabs>
        <w:suppressAutoHyphens/>
        <w:rPr>
          <w:rStyle w:val="a"/>
          <w:rFonts w:ascii="Times New Roman" w:hAnsi="Times New Roman"/>
          <w:b/>
          <w:szCs w:val="24"/>
        </w:rPr>
      </w:pPr>
    </w:p>
    <w:p w:rsidRPr="00611111" w:rsidR="007B59BE" w:rsidP="00611111" w:rsidRDefault="007B59BE" w14:paraId="157C62B7" w14:textId="31160875">
      <w:pPr>
        <w:suppressAutoHyphens/>
        <w:ind w:left="700"/>
        <w:rPr>
          <w:rFonts w:asciiTheme="minorHAnsi" w:hAnsiTheme="minorHAnsi" w:cstheme="minorHAnsi"/>
          <w:b/>
          <w:szCs w:val="24"/>
          <w:u w:val="single"/>
        </w:rPr>
      </w:pPr>
      <w:r w:rsidRPr="00C8081A">
        <w:rPr>
          <w:rFonts w:asciiTheme="minorHAnsi" w:hAnsiTheme="minorHAnsi" w:cstheme="minorHAnsi"/>
          <w:b/>
          <w:szCs w:val="24"/>
          <w:u w:val="single"/>
        </w:rPr>
        <w:t>668.232 – Program Eligibility</w:t>
      </w:r>
    </w:p>
    <w:p w:rsidRPr="00700EB6" w:rsidR="007B59BE" w:rsidP="007B59BE" w:rsidRDefault="00611111" w14:paraId="41A030B3" w14:textId="7D4C3D38">
      <w:pPr>
        <w:suppressAutoHyphens/>
        <w:ind w:left="700"/>
        <w:rPr>
          <w:rFonts w:asciiTheme="minorHAnsi" w:hAnsiTheme="minorHAnsi" w:cstheme="minorHAnsi"/>
          <w:szCs w:val="24"/>
        </w:rPr>
      </w:pPr>
      <w:r w:rsidRPr="00611111">
        <w:rPr>
          <w:rFonts w:asciiTheme="minorHAnsi" w:hAnsiTheme="minorHAnsi" w:cstheme="minorHAnsi"/>
          <w:bCs/>
          <w:szCs w:val="24"/>
        </w:rPr>
        <w:t>Current Burden</w:t>
      </w:r>
      <w:r w:rsidRPr="00700EB6" w:rsidR="007B59BE">
        <w:rPr>
          <w:rFonts w:asciiTheme="minorHAnsi" w:hAnsiTheme="minorHAnsi" w:cstheme="minorHAnsi"/>
          <w:szCs w:val="24"/>
        </w:rPr>
        <w:tab/>
      </w:r>
      <w:r w:rsidRPr="00700EB6" w:rsidR="007B59BE">
        <w:rPr>
          <w:rFonts w:asciiTheme="minorHAnsi" w:hAnsiTheme="minorHAnsi" w:cstheme="minorHAnsi"/>
          <w:szCs w:val="24"/>
        </w:rPr>
        <w:tab/>
        <w:t># of</w:t>
      </w:r>
      <w:r w:rsidRPr="00700EB6" w:rsidR="007B59BE">
        <w:rPr>
          <w:rFonts w:asciiTheme="minorHAnsi" w:hAnsiTheme="minorHAnsi" w:cstheme="minorHAnsi"/>
          <w:szCs w:val="24"/>
        </w:rPr>
        <w:tab/>
      </w:r>
      <w:r w:rsidRPr="00700EB6" w:rsidR="007B59BE">
        <w:rPr>
          <w:rFonts w:asciiTheme="minorHAnsi" w:hAnsiTheme="minorHAnsi" w:cstheme="minorHAnsi"/>
          <w:szCs w:val="24"/>
        </w:rPr>
        <w:tab/>
        <w:t>#of</w:t>
      </w:r>
      <w:r w:rsidRPr="00700EB6" w:rsidR="007B59BE">
        <w:rPr>
          <w:rFonts w:asciiTheme="minorHAnsi" w:hAnsiTheme="minorHAnsi" w:cstheme="minorHAnsi"/>
          <w:szCs w:val="24"/>
        </w:rPr>
        <w:tab/>
      </w:r>
      <w:r w:rsidRPr="00700EB6" w:rsidR="007B59BE">
        <w:rPr>
          <w:rFonts w:asciiTheme="minorHAnsi" w:hAnsiTheme="minorHAnsi" w:cstheme="minorHAnsi"/>
          <w:szCs w:val="24"/>
        </w:rPr>
        <w:tab/>
      </w:r>
      <w:r w:rsidRPr="00700EB6" w:rsidR="007B59BE">
        <w:rPr>
          <w:rFonts w:asciiTheme="minorHAnsi" w:hAnsiTheme="minorHAnsi" w:cstheme="minorHAnsi"/>
          <w:szCs w:val="24"/>
        </w:rPr>
        <w:tab/>
      </w:r>
      <w:r w:rsidRPr="00700EB6" w:rsidR="007B59BE">
        <w:rPr>
          <w:rFonts w:asciiTheme="minorHAnsi" w:hAnsiTheme="minorHAnsi" w:cstheme="minorHAnsi"/>
          <w:szCs w:val="24"/>
        </w:rPr>
        <w:tab/>
        <w:t># of Hours</w:t>
      </w:r>
    </w:p>
    <w:p w:rsidRPr="00700EB6" w:rsidR="007B59BE" w:rsidP="007B59BE" w:rsidRDefault="007B59BE" w14:paraId="39791A22"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Respondents</w:t>
      </w:r>
      <w:r w:rsidRPr="00700EB6">
        <w:rPr>
          <w:rFonts w:asciiTheme="minorHAnsi" w:hAnsiTheme="minorHAnsi" w:cstheme="minorHAnsi"/>
          <w:szCs w:val="24"/>
          <w:u w:val="single"/>
        </w:rPr>
        <w:tab/>
        <w:t>Responses</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 xml:space="preserve">      Burden</w:t>
      </w:r>
    </w:p>
    <w:p w:rsidRPr="00700EB6" w:rsidR="007B59BE" w:rsidP="007B59BE" w:rsidRDefault="007B59BE" w14:paraId="75EC5713"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Pr="00700EB6" w:rsidR="007B59BE" w:rsidP="007B59BE" w:rsidRDefault="007B59BE" w14:paraId="06D5741C" w14:textId="77777777">
      <w:pPr>
        <w:suppressAutoHyphens/>
        <w:ind w:left="700"/>
        <w:rPr>
          <w:rFonts w:asciiTheme="minorHAnsi" w:hAnsiTheme="minorHAnsi" w:cstheme="minorHAnsi"/>
          <w:szCs w:val="24"/>
        </w:rPr>
      </w:pPr>
      <w:r w:rsidRPr="00700EB6">
        <w:rPr>
          <w:rFonts w:asciiTheme="minorHAnsi" w:hAnsiTheme="minorHAnsi" w:cstheme="minorHAnsi"/>
          <w:szCs w:val="24"/>
        </w:rPr>
        <w:t>Public</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78</w:t>
      </w:r>
      <w:r w:rsidRPr="00700EB6">
        <w:rPr>
          <w:rFonts w:asciiTheme="minorHAnsi" w:hAnsiTheme="minorHAnsi" w:cstheme="minorHAnsi"/>
          <w:szCs w:val="24"/>
        </w:rPr>
        <w:tab/>
      </w:r>
      <w:r w:rsidRPr="00700EB6">
        <w:rPr>
          <w:rFonts w:asciiTheme="minorHAnsi" w:hAnsiTheme="minorHAnsi" w:cstheme="minorHAnsi"/>
          <w:szCs w:val="24"/>
        </w:rPr>
        <w:tab/>
        <w:t>78</w:t>
      </w:r>
      <w:r w:rsidRPr="00700EB6">
        <w:rPr>
          <w:rFonts w:asciiTheme="minorHAnsi" w:hAnsiTheme="minorHAnsi" w:cstheme="minorHAnsi"/>
          <w:szCs w:val="24"/>
        </w:rPr>
        <w:tab/>
      </w:r>
      <w:r w:rsidRPr="00700EB6">
        <w:rPr>
          <w:rFonts w:asciiTheme="minorHAnsi" w:hAnsiTheme="minorHAnsi" w:cstheme="minorHAnsi"/>
          <w:szCs w:val="24"/>
        </w:rPr>
        <w:tab/>
        <w:t>x .33 hours</w:t>
      </w:r>
      <w:r w:rsidRPr="00700EB6">
        <w:rPr>
          <w:rFonts w:asciiTheme="minorHAnsi" w:hAnsiTheme="minorHAnsi" w:cstheme="minorHAnsi"/>
          <w:szCs w:val="24"/>
        </w:rPr>
        <w:tab/>
        <w:t>= 26 hours</w:t>
      </w:r>
    </w:p>
    <w:p w:rsidRPr="00700EB6" w:rsidR="007B59BE" w:rsidP="007B59BE" w:rsidRDefault="007B59BE" w14:paraId="45D4018E" w14:textId="77777777">
      <w:pPr>
        <w:suppressAutoHyphens/>
        <w:ind w:left="700"/>
        <w:rPr>
          <w:rFonts w:asciiTheme="minorHAnsi" w:hAnsiTheme="minorHAnsi" w:cstheme="minorHAnsi"/>
          <w:szCs w:val="24"/>
          <w:u w:val="double"/>
        </w:rPr>
      </w:pPr>
      <w:r w:rsidRPr="00700EB6">
        <w:rPr>
          <w:rFonts w:asciiTheme="minorHAnsi" w:hAnsiTheme="minorHAnsi" w:cstheme="minorHAnsi"/>
          <w:szCs w:val="24"/>
          <w:u w:val="double"/>
        </w:rPr>
        <w:t>Private</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t>15</w:t>
      </w:r>
      <w:r w:rsidRPr="00700EB6">
        <w:rPr>
          <w:rFonts w:asciiTheme="minorHAnsi" w:hAnsiTheme="minorHAnsi" w:cstheme="minorHAnsi"/>
          <w:szCs w:val="24"/>
          <w:u w:val="double"/>
        </w:rPr>
        <w:tab/>
      </w:r>
      <w:r w:rsidRPr="00700EB6">
        <w:rPr>
          <w:rFonts w:asciiTheme="minorHAnsi" w:hAnsiTheme="minorHAnsi" w:cstheme="minorHAnsi"/>
          <w:szCs w:val="24"/>
          <w:u w:val="double"/>
        </w:rPr>
        <w:tab/>
        <w:t>15</w:t>
      </w:r>
      <w:r w:rsidRPr="00700EB6">
        <w:rPr>
          <w:rFonts w:asciiTheme="minorHAnsi" w:hAnsiTheme="minorHAnsi" w:cstheme="minorHAnsi"/>
          <w:szCs w:val="24"/>
          <w:u w:val="double"/>
        </w:rPr>
        <w:tab/>
      </w:r>
      <w:r w:rsidRPr="00700EB6">
        <w:rPr>
          <w:rFonts w:asciiTheme="minorHAnsi" w:hAnsiTheme="minorHAnsi" w:cstheme="minorHAnsi"/>
          <w:szCs w:val="24"/>
          <w:u w:val="double"/>
        </w:rPr>
        <w:tab/>
        <w:t>x .33 hours</w:t>
      </w:r>
      <w:r w:rsidRPr="00700EB6">
        <w:rPr>
          <w:rFonts w:asciiTheme="minorHAnsi" w:hAnsiTheme="minorHAnsi" w:cstheme="minorHAnsi"/>
          <w:szCs w:val="24"/>
          <w:u w:val="double"/>
        </w:rPr>
        <w:tab/>
        <w:t>=   5 hours</w:t>
      </w:r>
    </w:p>
    <w:p w:rsidRPr="00700EB6" w:rsidR="007B59BE" w:rsidP="007B59BE" w:rsidRDefault="007B59BE" w14:paraId="714C84F1" w14:textId="77777777">
      <w:pPr>
        <w:suppressAutoHyphens/>
        <w:ind w:left="700"/>
        <w:rPr>
          <w:rFonts w:asciiTheme="minorHAnsi" w:hAnsiTheme="minorHAnsi" w:cstheme="minorHAnsi"/>
          <w:szCs w:val="24"/>
        </w:rPr>
      </w:pP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93</w:t>
      </w:r>
      <w:r w:rsidRPr="00700EB6">
        <w:rPr>
          <w:rFonts w:asciiTheme="minorHAnsi" w:hAnsiTheme="minorHAnsi" w:cstheme="minorHAnsi"/>
          <w:szCs w:val="24"/>
        </w:rPr>
        <w:tab/>
      </w:r>
      <w:r w:rsidRPr="00700EB6">
        <w:rPr>
          <w:rFonts w:asciiTheme="minorHAnsi" w:hAnsiTheme="minorHAnsi" w:cstheme="minorHAnsi"/>
          <w:szCs w:val="24"/>
        </w:rPr>
        <w:tab/>
        <w:t>93</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31 hours</w:t>
      </w:r>
    </w:p>
    <w:p w:rsidRPr="00700EB6" w:rsidR="007B59BE" w:rsidP="007B59BE" w:rsidRDefault="007B59BE" w14:paraId="1F950205" w14:textId="77777777">
      <w:pPr>
        <w:suppressAutoHyphens/>
        <w:ind w:left="700"/>
        <w:rPr>
          <w:rFonts w:asciiTheme="minorHAnsi" w:hAnsiTheme="minorHAnsi" w:cstheme="minorHAnsi"/>
          <w:szCs w:val="24"/>
        </w:rPr>
      </w:pPr>
    </w:p>
    <w:p w:rsidRPr="00700EB6" w:rsidR="007B59BE" w:rsidP="007B59BE" w:rsidRDefault="007B59BE" w14:paraId="327B4605" w14:textId="617BC6F8">
      <w:pPr>
        <w:suppressAutoHyphens/>
        <w:ind w:left="700"/>
        <w:rPr>
          <w:rFonts w:asciiTheme="minorHAnsi" w:hAnsiTheme="minorHAnsi" w:cstheme="minorHAnsi"/>
          <w:szCs w:val="24"/>
        </w:rPr>
      </w:pPr>
      <w:r w:rsidRPr="00700EB6">
        <w:rPr>
          <w:rFonts w:asciiTheme="minorHAnsi" w:hAnsiTheme="minorHAnsi" w:cstheme="minorHAnsi"/>
          <w:szCs w:val="24"/>
        </w:rPr>
        <w:t xml:space="preserve">As of June 30, 2021 there are 94 institutions that have applied for and been approved to offer financial aid through comprehensive transition programs (CTP) for students with intellectual disabilities </w:t>
      </w:r>
    </w:p>
    <w:p w:rsidRPr="00700EB6" w:rsidR="007B59BE" w:rsidP="007B59BE" w:rsidRDefault="007B59BE" w14:paraId="3E39FD3E" w14:textId="77777777">
      <w:pPr>
        <w:suppressAutoHyphens/>
        <w:ind w:left="700"/>
        <w:rPr>
          <w:rFonts w:asciiTheme="minorHAnsi" w:hAnsiTheme="minorHAnsi" w:cstheme="minorHAnsi"/>
          <w:szCs w:val="24"/>
        </w:rPr>
      </w:pPr>
    </w:p>
    <w:p w:rsidRPr="00700EB6" w:rsidR="007B59BE" w:rsidP="007B59BE" w:rsidRDefault="007B59BE" w14:paraId="51B4FBAE" w14:textId="77777777">
      <w:pPr>
        <w:suppressAutoHyphens/>
        <w:ind w:left="700"/>
        <w:rPr>
          <w:rFonts w:asciiTheme="minorHAnsi" w:hAnsiTheme="minorHAnsi" w:cstheme="minorHAnsi"/>
          <w:szCs w:val="24"/>
        </w:rPr>
      </w:pPr>
      <w:r w:rsidRPr="00C8081A">
        <w:rPr>
          <w:rFonts w:asciiTheme="minorHAnsi" w:hAnsiTheme="minorHAnsi" w:cstheme="minorHAnsi"/>
          <w:bCs/>
          <w:szCs w:val="24"/>
        </w:rPr>
        <w:t>New Burden</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of</w:t>
      </w:r>
      <w:r w:rsidRPr="00700EB6">
        <w:rPr>
          <w:rFonts w:asciiTheme="minorHAnsi" w:hAnsiTheme="minorHAnsi" w:cstheme="minorHAnsi"/>
          <w:szCs w:val="24"/>
        </w:rPr>
        <w:tab/>
      </w:r>
      <w:r w:rsidRPr="00700EB6">
        <w:rPr>
          <w:rFonts w:asciiTheme="minorHAnsi" w:hAnsiTheme="minorHAnsi" w:cstheme="minorHAnsi"/>
          <w:szCs w:val="24"/>
        </w:rPr>
        <w:tab/>
        <w:t>#of</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of Hours</w:t>
      </w:r>
    </w:p>
    <w:p w:rsidRPr="00700EB6" w:rsidR="007B59BE" w:rsidP="007B59BE" w:rsidRDefault="007B59BE" w14:paraId="272818FB"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Respondents</w:t>
      </w:r>
      <w:r w:rsidRPr="00700EB6">
        <w:rPr>
          <w:rFonts w:asciiTheme="minorHAnsi" w:hAnsiTheme="minorHAnsi" w:cstheme="minorHAnsi"/>
          <w:szCs w:val="24"/>
          <w:u w:val="single"/>
        </w:rPr>
        <w:tab/>
        <w:t>Responses</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 xml:space="preserve">     Burden</w:t>
      </w:r>
    </w:p>
    <w:p w:rsidRPr="00700EB6" w:rsidR="007B59BE" w:rsidP="007B59BE" w:rsidRDefault="007B59BE" w14:paraId="485315B2"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Pr="00700EB6" w:rsidR="007B59BE" w:rsidP="007B59BE" w:rsidRDefault="007B59BE" w14:paraId="36743691" w14:textId="12A509F5">
      <w:pPr>
        <w:suppressAutoHyphens/>
        <w:ind w:left="700"/>
        <w:rPr>
          <w:rFonts w:asciiTheme="minorHAnsi" w:hAnsiTheme="minorHAnsi" w:cstheme="minorHAnsi"/>
          <w:szCs w:val="24"/>
        </w:rPr>
      </w:pPr>
      <w:r w:rsidRPr="00700EB6">
        <w:rPr>
          <w:rFonts w:asciiTheme="minorHAnsi" w:hAnsiTheme="minorHAnsi" w:cstheme="minorHAnsi"/>
          <w:szCs w:val="24"/>
        </w:rPr>
        <w:t>Public</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79</w:t>
      </w:r>
      <w:r w:rsidRPr="00700EB6">
        <w:rPr>
          <w:rFonts w:asciiTheme="minorHAnsi" w:hAnsiTheme="minorHAnsi" w:cstheme="minorHAnsi"/>
          <w:szCs w:val="24"/>
        </w:rPr>
        <w:tab/>
      </w:r>
      <w:r w:rsidRPr="00700EB6">
        <w:rPr>
          <w:rFonts w:asciiTheme="minorHAnsi" w:hAnsiTheme="minorHAnsi" w:cstheme="minorHAnsi"/>
          <w:szCs w:val="24"/>
        </w:rPr>
        <w:tab/>
        <w:t>79</w:t>
      </w:r>
      <w:r w:rsidRPr="00700EB6">
        <w:rPr>
          <w:rFonts w:asciiTheme="minorHAnsi" w:hAnsiTheme="minorHAnsi" w:cstheme="minorHAnsi"/>
          <w:szCs w:val="24"/>
        </w:rPr>
        <w:tab/>
      </w:r>
      <w:r w:rsidRPr="00700EB6">
        <w:rPr>
          <w:rFonts w:asciiTheme="minorHAnsi" w:hAnsiTheme="minorHAnsi" w:cstheme="minorHAnsi"/>
          <w:szCs w:val="24"/>
        </w:rPr>
        <w:tab/>
        <w:t xml:space="preserve">x </w:t>
      </w:r>
      <w:r w:rsidR="00466CB6">
        <w:rPr>
          <w:rFonts w:asciiTheme="minorHAnsi" w:hAnsiTheme="minorHAnsi" w:cstheme="minorHAnsi"/>
          <w:szCs w:val="24"/>
        </w:rPr>
        <w:t>4</w:t>
      </w:r>
      <w:r w:rsidRPr="00700EB6">
        <w:rPr>
          <w:rFonts w:asciiTheme="minorHAnsi" w:hAnsiTheme="minorHAnsi" w:cstheme="minorHAnsi"/>
          <w:szCs w:val="24"/>
        </w:rPr>
        <w:t xml:space="preserve"> hours</w:t>
      </w:r>
      <w:r w:rsidRPr="00700EB6">
        <w:rPr>
          <w:rFonts w:asciiTheme="minorHAnsi" w:hAnsiTheme="minorHAnsi" w:cstheme="minorHAnsi"/>
          <w:szCs w:val="24"/>
        </w:rPr>
        <w:tab/>
        <w:t>=</w:t>
      </w:r>
      <w:r w:rsidR="00466CB6">
        <w:rPr>
          <w:rFonts w:asciiTheme="minorHAnsi" w:hAnsiTheme="minorHAnsi" w:cstheme="minorHAnsi"/>
          <w:szCs w:val="24"/>
        </w:rPr>
        <w:t>31</w:t>
      </w:r>
      <w:r w:rsidRPr="00700EB6">
        <w:rPr>
          <w:rFonts w:asciiTheme="minorHAnsi" w:hAnsiTheme="minorHAnsi" w:cstheme="minorHAnsi"/>
          <w:szCs w:val="24"/>
        </w:rPr>
        <w:t>6 hours</w:t>
      </w:r>
    </w:p>
    <w:p w:rsidRPr="00700EB6" w:rsidR="007B59BE" w:rsidP="007B59BE" w:rsidRDefault="007B59BE" w14:paraId="235E178B" w14:textId="28CF56EC">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Private</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15</w:t>
      </w:r>
      <w:r w:rsidRPr="00700EB6">
        <w:rPr>
          <w:rFonts w:asciiTheme="minorHAnsi" w:hAnsiTheme="minorHAnsi" w:cstheme="minorHAnsi"/>
          <w:szCs w:val="24"/>
          <w:u w:val="single"/>
        </w:rPr>
        <w:tab/>
      </w:r>
      <w:r w:rsidRPr="00700EB6">
        <w:rPr>
          <w:rFonts w:asciiTheme="minorHAnsi" w:hAnsiTheme="minorHAnsi" w:cstheme="minorHAnsi"/>
          <w:szCs w:val="24"/>
          <w:u w:val="single"/>
        </w:rPr>
        <w:tab/>
        <w:t>15</w:t>
      </w:r>
      <w:r w:rsidRPr="00700EB6">
        <w:rPr>
          <w:rFonts w:asciiTheme="minorHAnsi" w:hAnsiTheme="minorHAnsi" w:cstheme="minorHAnsi"/>
          <w:szCs w:val="24"/>
          <w:u w:val="single"/>
        </w:rPr>
        <w:tab/>
      </w:r>
      <w:r w:rsidRPr="00700EB6">
        <w:rPr>
          <w:rFonts w:asciiTheme="minorHAnsi" w:hAnsiTheme="minorHAnsi" w:cstheme="minorHAnsi"/>
          <w:szCs w:val="24"/>
          <w:u w:val="single"/>
        </w:rPr>
        <w:tab/>
        <w:t xml:space="preserve">x </w:t>
      </w:r>
      <w:r w:rsidR="00466CB6">
        <w:rPr>
          <w:rFonts w:asciiTheme="minorHAnsi" w:hAnsiTheme="minorHAnsi" w:cstheme="minorHAnsi"/>
          <w:szCs w:val="24"/>
          <w:u w:val="single"/>
        </w:rPr>
        <w:t>4</w:t>
      </w:r>
      <w:r w:rsidRPr="00700EB6">
        <w:rPr>
          <w:rFonts w:asciiTheme="minorHAnsi" w:hAnsiTheme="minorHAnsi" w:cstheme="minorHAnsi"/>
          <w:szCs w:val="24"/>
          <w:u w:val="single"/>
        </w:rPr>
        <w:t xml:space="preserve"> hours</w:t>
      </w:r>
      <w:r w:rsidRPr="00700EB6">
        <w:rPr>
          <w:rFonts w:asciiTheme="minorHAnsi" w:hAnsiTheme="minorHAnsi" w:cstheme="minorHAnsi"/>
          <w:szCs w:val="24"/>
          <w:u w:val="single"/>
        </w:rPr>
        <w:tab/>
        <w:t xml:space="preserve">=  </w:t>
      </w:r>
      <w:r w:rsidR="00466CB6">
        <w:rPr>
          <w:rFonts w:asciiTheme="minorHAnsi" w:hAnsiTheme="minorHAnsi" w:cstheme="minorHAnsi"/>
          <w:szCs w:val="24"/>
          <w:u w:val="single"/>
        </w:rPr>
        <w:t>60</w:t>
      </w:r>
      <w:r w:rsidRPr="00700EB6">
        <w:rPr>
          <w:rFonts w:asciiTheme="minorHAnsi" w:hAnsiTheme="minorHAnsi" w:cstheme="minorHAnsi"/>
          <w:szCs w:val="24"/>
          <w:u w:val="single"/>
        </w:rPr>
        <w:t xml:space="preserve"> hour</w:t>
      </w:r>
      <w:r w:rsidR="00C8081A">
        <w:rPr>
          <w:rFonts w:asciiTheme="minorHAnsi" w:hAnsiTheme="minorHAnsi" w:cstheme="minorHAnsi"/>
          <w:szCs w:val="24"/>
          <w:u w:val="single"/>
        </w:rPr>
        <w:t>s</w:t>
      </w:r>
    </w:p>
    <w:p w:rsidRPr="00700EB6" w:rsidR="007B59BE" w:rsidP="007B59BE" w:rsidRDefault="007B59BE" w14:paraId="6BB9F22E" w14:textId="75CB68A2">
      <w:pPr>
        <w:suppressAutoHyphens/>
        <w:ind w:left="700"/>
        <w:rPr>
          <w:rFonts w:asciiTheme="minorHAnsi" w:hAnsiTheme="minorHAnsi" w:cstheme="minorHAnsi"/>
          <w:szCs w:val="24"/>
        </w:rPr>
      </w:pPr>
      <w:r w:rsidRPr="00700EB6">
        <w:rPr>
          <w:rFonts w:asciiTheme="minorHAnsi" w:hAnsiTheme="minorHAnsi" w:cstheme="minorHAnsi"/>
          <w:szCs w:val="24"/>
        </w:rPr>
        <w:t xml:space="preserve">Section Subtotal  </w:t>
      </w:r>
      <w:r w:rsidRPr="00700EB6">
        <w:rPr>
          <w:rFonts w:asciiTheme="minorHAnsi" w:hAnsiTheme="minorHAnsi" w:cstheme="minorHAnsi"/>
          <w:szCs w:val="24"/>
        </w:rPr>
        <w:tab/>
      </w:r>
      <w:r w:rsidRPr="00700EB6">
        <w:rPr>
          <w:rFonts w:asciiTheme="minorHAnsi" w:hAnsiTheme="minorHAnsi" w:cstheme="minorHAnsi"/>
          <w:szCs w:val="24"/>
        </w:rPr>
        <w:tab/>
        <w:t>94</w:t>
      </w:r>
      <w:r w:rsidRPr="00700EB6">
        <w:rPr>
          <w:rFonts w:asciiTheme="minorHAnsi" w:hAnsiTheme="minorHAnsi" w:cstheme="minorHAnsi"/>
          <w:szCs w:val="24"/>
        </w:rPr>
        <w:tab/>
      </w:r>
      <w:r w:rsidRPr="00700EB6">
        <w:rPr>
          <w:rFonts w:asciiTheme="minorHAnsi" w:hAnsiTheme="minorHAnsi" w:cstheme="minorHAnsi"/>
          <w:szCs w:val="24"/>
        </w:rPr>
        <w:tab/>
        <w:t>94</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00466CB6">
        <w:rPr>
          <w:rFonts w:asciiTheme="minorHAnsi" w:hAnsiTheme="minorHAnsi" w:cstheme="minorHAnsi"/>
          <w:szCs w:val="24"/>
        </w:rPr>
        <w:t xml:space="preserve">  376</w:t>
      </w:r>
      <w:r w:rsidRPr="00700EB6">
        <w:rPr>
          <w:rFonts w:asciiTheme="minorHAnsi" w:hAnsiTheme="minorHAnsi" w:cstheme="minorHAnsi"/>
          <w:szCs w:val="24"/>
        </w:rPr>
        <w:t xml:space="preserve"> hours</w:t>
      </w:r>
    </w:p>
    <w:p w:rsidR="007B59BE" w:rsidP="007B59BE" w:rsidRDefault="007B59BE" w14:paraId="578CC1E0" w14:textId="0E2B9508">
      <w:pPr>
        <w:suppressAutoHyphens/>
        <w:ind w:left="700"/>
        <w:rPr>
          <w:rFonts w:asciiTheme="minorHAnsi" w:hAnsiTheme="minorHAnsi" w:cstheme="minorHAnsi"/>
          <w:szCs w:val="24"/>
        </w:rPr>
      </w:pPr>
    </w:p>
    <w:p w:rsidRPr="00700EB6" w:rsidR="00466CB6" w:rsidP="007B59BE" w:rsidRDefault="00466CB6" w14:paraId="39011253" w14:textId="77777777">
      <w:pPr>
        <w:suppressAutoHyphens/>
        <w:ind w:left="700"/>
        <w:rPr>
          <w:rFonts w:asciiTheme="minorHAnsi" w:hAnsiTheme="minorHAnsi" w:cstheme="minorHAnsi"/>
          <w:szCs w:val="24"/>
        </w:rPr>
      </w:pPr>
    </w:p>
    <w:p w:rsidRPr="00C8081A" w:rsidR="007B59BE" w:rsidP="007B59BE" w:rsidRDefault="007B59BE" w14:paraId="40D9FCC8" w14:textId="4460668F">
      <w:pPr>
        <w:suppressAutoHyphens/>
        <w:ind w:left="700"/>
        <w:rPr>
          <w:rFonts w:asciiTheme="minorHAnsi" w:hAnsiTheme="minorHAnsi" w:cstheme="minorHAnsi"/>
          <w:b/>
          <w:szCs w:val="24"/>
          <w:u w:val="single"/>
        </w:rPr>
      </w:pPr>
      <w:r w:rsidRPr="00C8081A">
        <w:rPr>
          <w:rFonts w:asciiTheme="minorHAnsi" w:hAnsiTheme="minorHAnsi" w:cstheme="minorHAnsi"/>
          <w:b/>
          <w:szCs w:val="24"/>
          <w:u w:val="single"/>
        </w:rPr>
        <w:t>Student Eligibility</w:t>
      </w:r>
    </w:p>
    <w:p w:rsidRPr="00700EB6" w:rsidR="007B59BE" w:rsidP="00611111" w:rsidRDefault="00611111" w14:paraId="30D6B949" w14:textId="5855270F">
      <w:pPr>
        <w:suppressAutoHyphens/>
        <w:ind w:left="630" w:firstLine="20"/>
        <w:rPr>
          <w:rFonts w:asciiTheme="minorHAnsi" w:hAnsiTheme="minorHAnsi" w:cstheme="minorHAnsi"/>
          <w:szCs w:val="24"/>
        </w:rPr>
      </w:pPr>
      <w:r w:rsidRPr="00611111">
        <w:rPr>
          <w:rFonts w:asciiTheme="minorHAnsi" w:hAnsiTheme="minorHAnsi" w:cstheme="minorHAnsi"/>
          <w:bCs/>
          <w:szCs w:val="24"/>
        </w:rPr>
        <w:t xml:space="preserve">Current Burden </w:t>
      </w:r>
      <w:r>
        <w:rPr>
          <w:rFonts w:asciiTheme="minorHAnsi" w:hAnsiTheme="minorHAnsi" w:cstheme="minorHAnsi"/>
          <w:bCs/>
          <w:szCs w:val="24"/>
        </w:rPr>
        <w:tab/>
      </w:r>
      <w:r>
        <w:rPr>
          <w:rFonts w:asciiTheme="minorHAnsi" w:hAnsiTheme="minorHAnsi" w:cstheme="minorHAnsi"/>
          <w:bCs/>
          <w:szCs w:val="24"/>
        </w:rPr>
        <w:tab/>
      </w:r>
      <w:r w:rsidRPr="00C8081A">
        <w:rPr>
          <w:rFonts w:asciiTheme="minorHAnsi" w:hAnsiTheme="minorHAnsi" w:cstheme="minorHAnsi"/>
          <w:b/>
          <w:szCs w:val="24"/>
          <w:u w:val="single"/>
        </w:rPr>
        <w:t xml:space="preserve"> </w:t>
      </w:r>
      <w:r w:rsidRPr="00700EB6" w:rsidR="007B59BE">
        <w:rPr>
          <w:rFonts w:asciiTheme="minorHAnsi" w:hAnsiTheme="minorHAnsi" w:cstheme="minorHAnsi"/>
          <w:szCs w:val="24"/>
        </w:rPr>
        <w:t># of</w:t>
      </w:r>
      <w:r w:rsidRPr="00700EB6" w:rsidR="007B59BE">
        <w:rPr>
          <w:rFonts w:asciiTheme="minorHAnsi" w:hAnsiTheme="minorHAnsi" w:cstheme="minorHAnsi"/>
          <w:szCs w:val="24"/>
        </w:rPr>
        <w:tab/>
      </w:r>
      <w:r w:rsidRPr="00700EB6" w:rsidR="007B59BE">
        <w:rPr>
          <w:rFonts w:asciiTheme="minorHAnsi" w:hAnsiTheme="minorHAnsi" w:cstheme="minorHAnsi"/>
          <w:szCs w:val="24"/>
        </w:rPr>
        <w:tab/>
        <w:t>#of</w:t>
      </w:r>
      <w:r w:rsidRPr="00700EB6" w:rsidR="007B59BE">
        <w:rPr>
          <w:rFonts w:asciiTheme="minorHAnsi" w:hAnsiTheme="minorHAnsi" w:cstheme="minorHAnsi"/>
          <w:szCs w:val="24"/>
        </w:rPr>
        <w:tab/>
      </w:r>
      <w:r w:rsidRPr="00700EB6" w:rsidR="007B59BE">
        <w:rPr>
          <w:rFonts w:asciiTheme="minorHAnsi" w:hAnsiTheme="minorHAnsi" w:cstheme="minorHAnsi"/>
          <w:szCs w:val="24"/>
        </w:rPr>
        <w:tab/>
      </w:r>
      <w:r w:rsidRPr="00700EB6" w:rsidR="007B59BE">
        <w:rPr>
          <w:rFonts w:asciiTheme="minorHAnsi" w:hAnsiTheme="minorHAnsi" w:cstheme="minorHAnsi"/>
          <w:szCs w:val="24"/>
        </w:rPr>
        <w:tab/>
      </w:r>
      <w:r w:rsidRPr="00700EB6" w:rsidR="007B59BE">
        <w:rPr>
          <w:rFonts w:asciiTheme="minorHAnsi" w:hAnsiTheme="minorHAnsi" w:cstheme="minorHAnsi"/>
          <w:szCs w:val="24"/>
        </w:rPr>
        <w:tab/>
        <w:t># of Hours</w:t>
      </w:r>
    </w:p>
    <w:p w:rsidRPr="00700EB6" w:rsidR="007B59BE" w:rsidP="007B59BE" w:rsidRDefault="007B59BE" w14:paraId="388F0521"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Respondents</w:t>
      </w:r>
      <w:r w:rsidRPr="00700EB6">
        <w:rPr>
          <w:rFonts w:asciiTheme="minorHAnsi" w:hAnsiTheme="minorHAnsi" w:cstheme="minorHAnsi"/>
          <w:szCs w:val="24"/>
          <w:u w:val="single"/>
        </w:rPr>
        <w:tab/>
        <w:t>Responses</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 xml:space="preserve">      Burden</w:t>
      </w:r>
    </w:p>
    <w:p w:rsidRPr="00700EB6" w:rsidR="007B59BE" w:rsidP="007B59BE" w:rsidRDefault="007B59BE" w14:paraId="61C49422"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Pr="00700EB6" w:rsidR="007B59BE" w:rsidP="007B59BE" w:rsidRDefault="007B59BE" w14:paraId="4D73D1B0" w14:textId="77777777">
      <w:pPr>
        <w:suppressAutoHyphens/>
        <w:ind w:left="700"/>
        <w:rPr>
          <w:rFonts w:asciiTheme="minorHAnsi" w:hAnsiTheme="minorHAnsi" w:cstheme="minorHAnsi"/>
          <w:szCs w:val="24"/>
        </w:rPr>
      </w:pPr>
      <w:r w:rsidRPr="00700EB6">
        <w:rPr>
          <w:rFonts w:asciiTheme="minorHAnsi" w:hAnsiTheme="minorHAnsi" w:cstheme="minorHAnsi"/>
          <w:szCs w:val="24"/>
        </w:rPr>
        <w:t>Public – LEA contact</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283</w:t>
      </w:r>
      <w:r w:rsidRPr="00700EB6">
        <w:rPr>
          <w:rFonts w:asciiTheme="minorHAnsi" w:hAnsiTheme="minorHAnsi" w:cstheme="minorHAnsi"/>
          <w:szCs w:val="24"/>
        </w:rPr>
        <w:tab/>
      </w:r>
      <w:r w:rsidRPr="00700EB6">
        <w:rPr>
          <w:rFonts w:asciiTheme="minorHAnsi" w:hAnsiTheme="minorHAnsi" w:cstheme="minorHAnsi"/>
          <w:szCs w:val="24"/>
        </w:rPr>
        <w:tab/>
        <w:t>x .25 hours</w:t>
      </w:r>
      <w:r w:rsidRPr="00700EB6">
        <w:rPr>
          <w:rFonts w:asciiTheme="minorHAnsi" w:hAnsiTheme="minorHAnsi" w:cstheme="minorHAnsi"/>
          <w:szCs w:val="24"/>
        </w:rPr>
        <w:tab/>
        <w:t>= 71 hours</w:t>
      </w:r>
    </w:p>
    <w:p w:rsidRPr="00700EB6" w:rsidR="007B59BE" w:rsidP="007B59BE" w:rsidRDefault="007B59BE" w14:paraId="6F403802"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Public – Other qualified professional</w:t>
      </w:r>
      <w:r w:rsidRPr="00700EB6">
        <w:rPr>
          <w:rFonts w:asciiTheme="minorHAnsi" w:hAnsiTheme="minorHAnsi" w:cstheme="minorHAnsi"/>
          <w:szCs w:val="24"/>
          <w:u w:val="single"/>
        </w:rPr>
        <w:tab/>
        <w:t xml:space="preserve"> </w:t>
      </w:r>
      <w:r w:rsidRPr="00700EB6">
        <w:rPr>
          <w:rFonts w:asciiTheme="minorHAnsi" w:hAnsiTheme="minorHAnsi" w:cstheme="minorHAnsi"/>
          <w:szCs w:val="24"/>
          <w:u w:val="single"/>
        </w:rPr>
        <w:tab/>
        <w:t xml:space="preserve">    32</w:t>
      </w:r>
      <w:r w:rsidRPr="00700EB6">
        <w:rPr>
          <w:rFonts w:asciiTheme="minorHAnsi" w:hAnsiTheme="minorHAnsi" w:cstheme="minorHAnsi"/>
          <w:szCs w:val="24"/>
          <w:u w:val="single"/>
        </w:rPr>
        <w:tab/>
      </w:r>
      <w:r w:rsidRPr="00700EB6">
        <w:rPr>
          <w:rFonts w:asciiTheme="minorHAnsi" w:hAnsiTheme="minorHAnsi" w:cstheme="minorHAnsi"/>
          <w:szCs w:val="24"/>
          <w:u w:val="single"/>
        </w:rPr>
        <w:tab/>
        <w:t>x .75 hours</w:t>
      </w:r>
      <w:r w:rsidRPr="00700EB6">
        <w:rPr>
          <w:rFonts w:asciiTheme="minorHAnsi" w:hAnsiTheme="minorHAnsi" w:cstheme="minorHAnsi"/>
          <w:szCs w:val="24"/>
          <w:u w:val="single"/>
        </w:rPr>
        <w:tab/>
        <w:t>= 24 hours</w:t>
      </w:r>
    </w:p>
    <w:p w:rsidRPr="00700EB6" w:rsidR="007B59BE" w:rsidP="007B59BE" w:rsidRDefault="007B59BE" w14:paraId="0DB19439" w14:textId="77777777">
      <w:pPr>
        <w:suppressAutoHyphens/>
        <w:ind w:left="700"/>
        <w:rPr>
          <w:rFonts w:asciiTheme="minorHAnsi" w:hAnsiTheme="minorHAnsi" w:cstheme="minorHAnsi"/>
          <w:szCs w:val="24"/>
        </w:rPr>
      </w:pP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78</w:t>
      </w:r>
      <w:r w:rsidRPr="00700EB6">
        <w:rPr>
          <w:rFonts w:asciiTheme="minorHAnsi" w:hAnsiTheme="minorHAnsi" w:cstheme="minorHAnsi"/>
          <w:szCs w:val="24"/>
        </w:rPr>
        <w:tab/>
      </w:r>
      <w:r w:rsidRPr="00700EB6">
        <w:rPr>
          <w:rFonts w:asciiTheme="minorHAnsi" w:hAnsiTheme="minorHAnsi" w:cstheme="minorHAnsi"/>
          <w:szCs w:val="24"/>
        </w:rPr>
        <w:tab/>
        <w:t xml:space="preserve">  315</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95 hours</w:t>
      </w:r>
    </w:p>
    <w:p w:rsidRPr="00700EB6" w:rsidR="007B59BE" w:rsidP="007B59BE" w:rsidRDefault="007B59BE" w14:paraId="70900CF8"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Pr="00700EB6" w:rsidR="007B59BE" w:rsidP="007B59BE" w:rsidRDefault="007B59BE" w14:paraId="614E841F" w14:textId="77777777">
      <w:pPr>
        <w:suppressAutoHyphens/>
        <w:ind w:left="700"/>
        <w:rPr>
          <w:rFonts w:asciiTheme="minorHAnsi" w:hAnsiTheme="minorHAnsi" w:cstheme="minorHAnsi"/>
          <w:szCs w:val="24"/>
        </w:rPr>
      </w:pPr>
      <w:r w:rsidRPr="00700EB6">
        <w:rPr>
          <w:rFonts w:asciiTheme="minorHAnsi" w:hAnsiTheme="minorHAnsi" w:cstheme="minorHAnsi"/>
          <w:szCs w:val="24"/>
        </w:rPr>
        <w:t>Private – LEA contact</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31</w:t>
      </w:r>
      <w:r w:rsidRPr="00700EB6">
        <w:rPr>
          <w:rFonts w:asciiTheme="minorHAnsi" w:hAnsiTheme="minorHAnsi" w:cstheme="minorHAnsi"/>
          <w:szCs w:val="24"/>
        </w:rPr>
        <w:tab/>
      </w:r>
      <w:r w:rsidRPr="00700EB6">
        <w:rPr>
          <w:rFonts w:asciiTheme="minorHAnsi" w:hAnsiTheme="minorHAnsi" w:cstheme="minorHAnsi"/>
          <w:szCs w:val="24"/>
        </w:rPr>
        <w:tab/>
        <w:t>x .25 hours</w:t>
      </w:r>
      <w:r w:rsidRPr="00700EB6">
        <w:rPr>
          <w:rFonts w:asciiTheme="minorHAnsi" w:hAnsiTheme="minorHAnsi" w:cstheme="minorHAnsi"/>
          <w:szCs w:val="24"/>
        </w:rPr>
        <w:tab/>
        <w:t>=   8 hours</w:t>
      </w:r>
    </w:p>
    <w:p w:rsidRPr="00700EB6" w:rsidR="007B59BE" w:rsidP="007B59BE" w:rsidRDefault="007B59BE" w14:paraId="1C2F872F"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 xml:space="preserve">Private – Other qualified professional </w:t>
      </w:r>
      <w:r w:rsidRPr="00700EB6">
        <w:rPr>
          <w:rFonts w:asciiTheme="minorHAnsi" w:hAnsiTheme="minorHAnsi" w:cstheme="minorHAnsi"/>
          <w:szCs w:val="24"/>
          <w:u w:val="single"/>
        </w:rPr>
        <w:tab/>
        <w:t xml:space="preserve">      4</w:t>
      </w:r>
      <w:r w:rsidRPr="00700EB6">
        <w:rPr>
          <w:rFonts w:asciiTheme="minorHAnsi" w:hAnsiTheme="minorHAnsi" w:cstheme="minorHAnsi"/>
          <w:szCs w:val="24"/>
          <w:u w:val="single"/>
        </w:rPr>
        <w:tab/>
      </w:r>
      <w:r w:rsidRPr="00700EB6">
        <w:rPr>
          <w:rFonts w:asciiTheme="minorHAnsi" w:hAnsiTheme="minorHAnsi" w:cstheme="minorHAnsi"/>
          <w:szCs w:val="24"/>
          <w:u w:val="single"/>
        </w:rPr>
        <w:tab/>
        <w:t>x .75 hours</w:t>
      </w:r>
      <w:r w:rsidRPr="00700EB6">
        <w:rPr>
          <w:rFonts w:asciiTheme="minorHAnsi" w:hAnsiTheme="minorHAnsi" w:cstheme="minorHAnsi"/>
          <w:szCs w:val="24"/>
          <w:u w:val="single"/>
        </w:rPr>
        <w:tab/>
        <w:t>=   3 hours</w:t>
      </w:r>
    </w:p>
    <w:p w:rsidRPr="00700EB6" w:rsidR="007B59BE" w:rsidP="007B59BE" w:rsidRDefault="007B59BE" w14:paraId="6661DB75" w14:textId="77777777">
      <w:pPr>
        <w:suppressAutoHyphens/>
        <w:ind w:left="700"/>
        <w:rPr>
          <w:rFonts w:asciiTheme="minorHAnsi" w:hAnsiTheme="minorHAnsi" w:cstheme="minorHAnsi"/>
          <w:szCs w:val="24"/>
          <w:u w:val="double"/>
        </w:rPr>
      </w:pP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t>15</w:t>
      </w:r>
      <w:r w:rsidRPr="00700EB6">
        <w:rPr>
          <w:rFonts w:asciiTheme="minorHAnsi" w:hAnsiTheme="minorHAnsi" w:cstheme="minorHAnsi"/>
          <w:szCs w:val="24"/>
          <w:u w:val="double"/>
        </w:rPr>
        <w:tab/>
      </w:r>
      <w:r w:rsidRPr="00700EB6">
        <w:rPr>
          <w:rFonts w:asciiTheme="minorHAnsi" w:hAnsiTheme="minorHAnsi" w:cstheme="minorHAnsi"/>
          <w:szCs w:val="24"/>
          <w:u w:val="double"/>
        </w:rPr>
        <w:tab/>
        <w:t xml:space="preserve">    35</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t xml:space="preserve">   11 hours</w:t>
      </w:r>
    </w:p>
    <w:p w:rsidRPr="00700EB6" w:rsidR="007B59BE" w:rsidP="007B59BE" w:rsidRDefault="007B59BE" w14:paraId="532CF8FC" w14:textId="77777777">
      <w:pPr>
        <w:suppressAutoHyphens/>
        <w:ind w:left="700"/>
        <w:rPr>
          <w:rFonts w:asciiTheme="minorHAnsi" w:hAnsiTheme="minorHAnsi" w:cstheme="minorHAnsi"/>
          <w:szCs w:val="24"/>
        </w:rPr>
      </w:pPr>
      <w:r w:rsidRPr="00700EB6">
        <w:rPr>
          <w:rFonts w:asciiTheme="minorHAnsi" w:hAnsiTheme="minorHAnsi" w:cstheme="minorHAnsi"/>
          <w:szCs w:val="24"/>
        </w:rPr>
        <w:t xml:space="preserve">Section Subtotal </w:t>
      </w:r>
      <w:r w:rsidRPr="00700EB6">
        <w:rPr>
          <w:rFonts w:asciiTheme="minorHAnsi" w:hAnsiTheme="minorHAnsi" w:cstheme="minorHAnsi"/>
          <w:szCs w:val="24"/>
        </w:rPr>
        <w:tab/>
      </w:r>
      <w:r w:rsidRPr="00700EB6">
        <w:rPr>
          <w:rFonts w:asciiTheme="minorHAnsi" w:hAnsiTheme="minorHAnsi" w:cstheme="minorHAnsi"/>
          <w:szCs w:val="24"/>
        </w:rPr>
        <w:tab/>
        <w:t>93</w:t>
      </w:r>
      <w:r w:rsidRPr="00700EB6">
        <w:rPr>
          <w:rFonts w:asciiTheme="minorHAnsi" w:hAnsiTheme="minorHAnsi" w:cstheme="minorHAnsi"/>
          <w:szCs w:val="24"/>
        </w:rPr>
        <w:tab/>
      </w:r>
      <w:r w:rsidRPr="00700EB6">
        <w:rPr>
          <w:rFonts w:asciiTheme="minorHAnsi" w:hAnsiTheme="minorHAnsi" w:cstheme="minorHAnsi"/>
          <w:szCs w:val="24"/>
        </w:rPr>
        <w:tab/>
        <w:t xml:space="preserve">  350</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106 hours</w:t>
      </w:r>
    </w:p>
    <w:p w:rsidRPr="00700EB6" w:rsidR="007B59BE" w:rsidP="007B59BE" w:rsidRDefault="007B59BE" w14:paraId="7F58C172" w14:textId="77777777">
      <w:pPr>
        <w:suppressAutoHyphens/>
        <w:ind w:left="700"/>
        <w:rPr>
          <w:rFonts w:asciiTheme="minorHAnsi" w:hAnsiTheme="minorHAnsi" w:cstheme="minorHAnsi"/>
          <w:szCs w:val="24"/>
        </w:rPr>
      </w:pPr>
    </w:p>
    <w:p w:rsidRPr="00700EB6" w:rsidR="007B59BE" w:rsidP="007B59BE" w:rsidRDefault="007B59BE" w14:paraId="0B0233D2" w14:textId="77777777">
      <w:pPr>
        <w:suppressAutoHyphens/>
        <w:ind w:left="700"/>
        <w:rPr>
          <w:rFonts w:asciiTheme="minorHAnsi" w:hAnsiTheme="minorHAnsi" w:cstheme="minorHAnsi"/>
          <w:szCs w:val="24"/>
        </w:rPr>
      </w:pPr>
      <w:r w:rsidRPr="00700EB6">
        <w:rPr>
          <w:rFonts w:asciiTheme="minorHAnsi" w:hAnsiTheme="minorHAnsi" w:cstheme="minorHAnsi"/>
          <w:szCs w:val="24"/>
        </w:rPr>
        <w:t xml:space="preserve">As of June 30, 2021 there were 94 approved institutions who reported that 618 eligible students have received financial aid through CTP for students with intellectual disabilities.  The institutions have met the information collection to determine student eligibility through contact with the LEA or other qualified professionals.  </w:t>
      </w:r>
    </w:p>
    <w:p w:rsidRPr="00700EB6" w:rsidR="007B59BE" w:rsidP="007B59BE" w:rsidRDefault="007B59BE" w14:paraId="6E8AA713" w14:textId="77777777">
      <w:pPr>
        <w:suppressAutoHyphens/>
        <w:ind w:left="700"/>
        <w:rPr>
          <w:rFonts w:asciiTheme="minorHAnsi" w:hAnsiTheme="minorHAnsi" w:cstheme="minorHAnsi"/>
          <w:szCs w:val="24"/>
        </w:rPr>
      </w:pPr>
    </w:p>
    <w:p w:rsidRPr="00700EB6" w:rsidR="007B59BE" w:rsidP="007B59BE" w:rsidRDefault="007B59BE" w14:paraId="58386F0C" w14:textId="77777777">
      <w:pPr>
        <w:suppressAutoHyphens/>
        <w:ind w:firstLine="700"/>
        <w:rPr>
          <w:rFonts w:asciiTheme="minorHAnsi" w:hAnsiTheme="minorHAnsi" w:cstheme="minorHAnsi"/>
          <w:szCs w:val="24"/>
        </w:rPr>
      </w:pPr>
      <w:r w:rsidRPr="00C8081A">
        <w:rPr>
          <w:rFonts w:asciiTheme="minorHAnsi" w:hAnsiTheme="minorHAnsi" w:cstheme="minorHAnsi"/>
          <w:bCs/>
          <w:szCs w:val="24"/>
        </w:rPr>
        <w:t>New Burden</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of</w:t>
      </w:r>
      <w:r w:rsidRPr="00700EB6">
        <w:rPr>
          <w:rFonts w:asciiTheme="minorHAnsi" w:hAnsiTheme="minorHAnsi" w:cstheme="minorHAnsi"/>
          <w:szCs w:val="24"/>
        </w:rPr>
        <w:tab/>
      </w:r>
      <w:r w:rsidRPr="00700EB6">
        <w:rPr>
          <w:rFonts w:asciiTheme="minorHAnsi" w:hAnsiTheme="minorHAnsi" w:cstheme="minorHAnsi"/>
          <w:szCs w:val="24"/>
        </w:rPr>
        <w:tab/>
        <w:t>#of</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of Hours</w:t>
      </w:r>
    </w:p>
    <w:p w:rsidRPr="00700EB6" w:rsidR="007B59BE" w:rsidP="007B59BE" w:rsidRDefault="007B59BE" w14:paraId="080915F9"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Respondents</w:t>
      </w:r>
      <w:r w:rsidRPr="00700EB6">
        <w:rPr>
          <w:rFonts w:asciiTheme="minorHAnsi" w:hAnsiTheme="minorHAnsi" w:cstheme="minorHAnsi"/>
          <w:szCs w:val="24"/>
          <w:u w:val="single"/>
        </w:rPr>
        <w:tab/>
        <w:t>Responses</w:t>
      </w:r>
      <w:r w:rsidRPr="00700EB6">
        <w:rPr>
          <w:rFonts w:asciiTheme="minorHAnsi" w:hAnsiTheme="minorHAnsi" w:cstheme="minorHAnsi"/>
          <w:szCs w:val="24"/>
          <w:u w:val="single"/>
        </w:rPr>
        <w:tab/>
      </w:r>
      <w:r w:rsidRPr="00700EB6">
        <w:rPr>
          <w:rFonts w:asciiTheme="minorHAnsi" w:hAnsiTheme="minorHAnsi" w:cstheme="minorHAnsi"/>
          <w:szCs w:val="24"/>
          <w:u w:val="single"/>
        </w:rPr>
        <w:tab/>
      </w:r>
      <w:r w:rsidRPr="00700EB6">
        <w:rPr>
          <w:rFonts w:asciiTheme="minorHAnsi" w:hAnsiTheme="minorHAnsi" w:cstheme="minorHAnsi"/>
          <w:szCs w:val="24"/>
          <w:u w:val="single"/>
        </w:rPr>
        <w:tab/>
        <w:t xml:space="preserve">      Burden</w:t>
      </w:r>
    </w:p>
    <w:p w:rsidRPr="00700EB6" w:rsidR="007B59BE" w:rsidP="007B59BE" w:rsidRDefault="007B59BE" w14:paraId="5F9CB989"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Pr="00700EB6" w:rsidR="007B59BE" w:rsidP="007B59BE" w:rsidRDefault="007B59BE" w14:paraId="1A86B2EF" w14:textId="77777777">
      <w:pPr>
        <w:suppressAutoHyphens/>
        <w:ind w:left="700"/>
        <w:rPr>
          <w:rFonts w:asciiTheme="minorHAnsi" w:hAnsiTheme="minorHAnsi" w:cstheme="minorHAnsi"/>
          <w:szCs w:val="24"/>
        </w:rPr>
      </w:pPr>
      <w:r w:rsidRPr="00700EB6">
        <w:rPr>
          <w:rFonts w:asciiTheme="minorHAnsi" w:hAnsiTheme="minorHAnsi" w:cstheme="minorHAnsi"/>
          <w:szCs w:val="24"/>
        </w:rPr>
        <w:t>Public – LEA contact</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467</w:t>
      </w:r>
      <w:r w:rsidRPr="00700EB6">
        <w:rPr>
          <w:rFonts w:asciiTheme="minorHAnsi" w:hAnsiTheme="minorHAnsi" w:cstheme="minorHAnsi"/>
          <w:szCs w:val="24"/>
        </w:rPr>
        <w:tab/>
      </w:r>
      <w:r w:rsidRPr="00700EB6">
        <w:rPr>
          <w:rFonts w:asciiTheme="minorHAnsi" w:hAnsiTheme="minorHAnsi" w:cstheme="minorHAnsi"/>
          <w:szCs w:val="24"/>
        </w:rPr>
        <w:tab/>
        <w:t>x .25 hours</w:t>
      </w:r>
      <w:r w:rsidRPr="00700EB6">
        <w:rPr>
          <w:rFonts w:asciiTheme="minorHAnsi" w:hAnsiTheme="minorHAnsi" w:cstheme="minorHAnsi"/>
          <w:szCs w:val="24"/>
        </w:rPr>
        <w:tab/>
        <w:t>= 117 hours</w:t>
      </w:r>
    </w:p>
    <w:p w:rsidRPr="00700EB6" w:rsidR="007B59BE" w:rsidP="007B59BE" w:rsidRDefault="007B59BE" w14:paraId="3C8B3F76"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Public – Other qualified professional</w:t>
      </w:r>
      <w:r w:rsidRPr="00700EB6">
        <w:rPr>
          <w:rFonts w:asciiTheme="minorHAnsi" w:hAnsiTheme="minorHAnsi" w:cstheme="minorHAnsi"/>
          <w:szCs w:val="24"/>
          <w:u w:val="single"/>
        </w:rPr>
        <w:tab/>
        <w:t xml:space="preserve"> </w:t>
      </w:r>
      <w:r w:rsidRPr="00700EB6">
        <w:rPr>
          <w:rFonts w:asciiTheme="minorHAnsi" w:hAnsiTheme="minorHAnsi" w:cstheme="minorHAnsi"/>
          <w:szCs w:val="24"/>
          <w:u w:val="single"/>
        </w:rPr>
        <w:tab/>
        <w:t xml:space="preserve">   52</w:t>
      </w:r>
      <w:r w:rsidRPr="00700EB6">
        <w:rPr>
          <w:rFonts w:asciiTheme="minorHAnsi" w:hAnsiTheme="minorHAnsi" w:cstheme="minorHAnsi"/>
          <w:szCs w:val="24"/>
          <w:u w:val="single"/>
        </w:rPr>
        <w:tab/>
      </w:r>
      <w:r w:rsidRPr="00700EB6">
        <w:rPr>
          <w:rFonts w:asciiTheme="minorHAnsi" w:hAnsiTheme="minorHAnsi" w:cstheme="minorHAnsi"/>
          <w:szCs w:val="24"/>
          <w:u w:val="single"/>
        </w:rPr>
        <w:tab/>
        <w:t>x .75 hours</w:t>
      </w:r>
      <w:r w:rsidRPr="00700EB6">
        <w:rPr>
          <w:rFonts w:asciiTheme="minorHAnsi" w:hAnsiTheme="minorHAnsi" w:cstheme="minorHAnsi"/>
          <w:szCs w:val="24"/>
          <w:u w:val="single"/>
        </w:rPr>
        <w:tab/>
        <w:t>=   39 hours</w:t>
      </w:r>
    </w:p>
    <w:p w:rsidRPr="00700EB6" w:rsidR="007B59BE" w:rsidP="007B59BE" w:rsidRDefault="007B59BE" w14:paraId="450E5407" w14:textId="77777777">
      <w:pPr>
        <w:suppressAutoHyphens/>
        <w:ind w:left="700"/>
        <w:rPr>
          <w:rFonts w:asciiTheme="minorHAnsi" w:hAnsiTheme="minorHAnsi" w:cstheme="minorHAnsi"/>
          <w:szCs w:val="24"/>
        </w:rPr>
      </w:pP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79*</w:t>
      </w:r>
      <w:r w:rsidRPr="00700EB6">
        <w:rPr>
          <w:rFonts w:asciiTheme="minorHAnsi" w:hAnsiTheme="minorHAnsi" w:cstheme="minorHAnsi"/>
          <w:szCs w:val="24"/>
        </w:rPr>
        <w:tab/>
      </w:r>
      <w:r w:rsidRPr="00700EB6">
        <w:rPr>
          <w:rFonts w:asciiTheme="minorHAnsi" w:hAnsiTheme="minorHAnsi" w:cstheme="minorHAnsi"/>
          <w:szCs w:val="24"/>
        </w:rPr>
        <w:tab/>
        <w:t xml:space="preserve"> 519</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156 hours</w:t>
      </w:r>
    </w:p>
    <w:p w:rsidRPr="00700EB6" w:rsidR="007B59BE" w:rsidP="007B59BE" w:rsidRDefault="007B59BE" w14:paraId="51BA794B" w14:textId="77777777">
      <w:pPr>
        <w:suppressAutoHyphens/>
        <w:ind w:left="700"/>
        <w:rPr>
          <w:rFonts w:asciiTheme="minorHAnsi" w:hAnsiTheme="minorHAnsi" w:cstheme="minorHAnsi"/>
          <w:szCs w:val="24"/>
        </w:rPr>
      </w:pPr>
      <w:r w:rsidRPr="00700EB6">
        <w:rPr>
          <w:rFonts w:asciiTheme="minorHAnsi" w:hAnsiTheme="minorHAnsi" w:cstheme="minorHAnsi"/>
          <w:szCs w:val="24"/>
        </w:rPr>
        <w:t>Institutions</w:t>
      </w:r>
    </w:p>
    <w:p w:rsidRPr="00700EB6" w:rsidR="007B59BE" w:rsidP="007B59BE" w:rsidRDefault="007B59BE" w14:paraId="79CC0989" w14:textId="77777777">
      <w:pPr>
        <w:suppressAutoHyphens/>
        <w:ind w:left="700"/>
        <w:rPr>
          <w:rFonts w:asciiTheme="minorHAnsi" w:hAnsiTheme="minorHAnsi" w:cstheme="minorHAnsi"/>
          <w:szCs w:val="24"/>
        </w:rPr>
      </w:pPr>
      <w:r w:rsidRPr="00700EB6">
        <w:rPr>
          <w:rFonts w:asciiTheme="minorHAnsi" w:hAnsiTheme="minorHAnsi" w:cstheme="minorHAnsi"/>
          <w:szCs w:val="24"/>
        </w:rPr>
        <w:t>Private – LEA contact</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88</w:t>
      </w:r>
      <w:r w:rsidRPr="00700EB6">
        <w:rPr>
          <w:rFonts w:asciiTheme="minorHAnsi" w:hAnsiTheme="minorHAnsi" w:cstheme="minorHAnsi"/>
          <w:szCs w:val="24"/>
        </w:rPr>
        <w:tab/>
      </w:r>
      <w:r w:rsidRPr="00700EB6">
        <w:rPr>
          <w:rFonts w:asciiTheme="minorHAnsi" w:hAnsiTheme="minorHAnsi" w:cstheme="minorHAnsi"/>
          <w:szCs w:val="24"/>
        </w:rPr>
        <w:tab/>
        <w:t>x .25 hours</w:t>
      </w:r>
      <w:r w:rsidRPr="00700EB6">
        <w:rPr>
          <w:rFonts w:asciiTheme="minorHAnsi" w:hAnsiTheme="minorHAnsi" w:cstheme="minorHAnsi"/>
          <w:szCs w:val="24"/>
        </w:rPr>
        <w:tab/>
        <w:t>=   22 hours</w:t>
      </w:r>
    </w:p>
    <w:p w:rsidRPr="00700EB6" w:rsidR="007B59BE" w:rsidP="007B59BE" w:rsidRDefault="007B59BE" w14:paraId="2396BE10" w14:textId="77777777">
      <w:pPr>
        <w:suppressAutoHyphens/>
        <w:ind w:left="700"/>
        <w:rPr>
          <w:rFonts w:asciiTheme="minorHAnsi" w:hAnsiTheme="minorHAnsi" w:cstheme="minorHAnsi"/>
          <w:szCs w:val="24"/>
          <w:u w:val="single"/>
        </w:rPr>
      </w:pPr>
      <w:r w:rsidRPr="00700EB6">
        <w:rPr>
          <w:rFonts w:asciiTheme="minorHAnsi" w:hAnsiTheme="minorHAnsi" w:cstheme="minorHAnsi"/>
          <w:szCs w:val="24"/>
          <w:u w:val="single"/>
        </w:rPr>
        <w:t xml:space="preserve">Private – Other qualified professional </w:t>
      </w:r>
      <w:r w:rsidRPr="00700EB6">
        <w:rPr>
          <w:rFonts w:asciiTheme="minorHAnsi" w:hAnsiTheme="minorHAnsi" w:cstheme="minorHAnsi"/>
          <w:szCs w:val="24"/>
          <w:u w:val="single"/>
        </w:rPr>
        <w:tab/>
        <w:t xml:space="preserve">  11</w:t>
      </w:r>
      <w:r w:rsidRPr="00700EB6">
        <w:rPr>
          <w:rFonts w:asciiTheme="minorHAnsi" w:hAnsiTheme="minorHAnsi" w:cstheme="minorHAnsi"/>
          <w:szCs w:val="24"/>
          <w:u w:val="single"/>
        </w:rPr>
        <w:tab/>
      </w:r>
      <w:r w:rsidRPr="00700EB6">
        <w:rPr>
          <w:rFonts w:asciiTheme="minorHAnsi" w:hAnsiTheme="minorHAnsi" w:cstheme="minorHAnsi"/>
          <w:szCs w:val="24"/>
          <w:u w:val="single"/>
        </w:rPr>
        <w:tab/>
        <w:t>x .75 hours</w:t>
      </w:r>
      <w:r w:rsidRPr="00700EB6">
        <w:rPr>
          <w:rFonts w:asciiTheme="minorHAnsi" w:hAnsiTheme="minorHAnsi" w:cstheme="minorHAnsi"/>
          <w:szCs w:val="24"/>
          <w:u w:val="single"/>
        </w:rPr>
        <w:tab/>
        <w:t>=     8 hours</w:t>
      </w:r>
    </w:p>
    <w:p w:rsidRPr="00700EB6" w:rsidR="007B59BE" w:rsidP="007B59BE" w:rsidRDefault="007B59BE" w14:paraId="690637DD" w14:textId="77777777">
      <w:pPr>
        <w:suppressAutoHyphens/>
        <w:ind w:left="700"/>
        <w:rPr>
          <w:rFonts w:asciiTheme="minorHAnsi" w:hAnsiTheme="minorHAnsi" w:cstheme="minorHAnsi"/>
          <w:szCs w:val="24"/>
          <w:u w:val="double"/>
        </w:rPr>
      </w:pP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t>15*</w:t>
      </w:r>
      <w:r w:rsidRPr="00700EB6">
        <w:rPr>
          <w:rFonts w:asciiTheme="minorHAnsi" w:hAnsiTheme="minorHAnsi" w:cstheme="minorHAnsi"/>
          <w:szCs w:val="24"/>
          <w:u w:val="double"/>
        </w:rPr>
        <w:tab/>
      </w:r>
      <w:r w:rsidRPr="00700EB6">
        <w:rPr>
          <w:rFonts w:asciiTheme="minorHAnsi" w:hAnsiTheme="minorHAnsi" w:cstheme="minorHAnsi"/>
          <w:szCs w:val="24"/>
          <w:u w:val="double"/>
        </w:rPr>
        <w:tab/>
        <w:t xml:space="preserve">  99</w:t>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r>
      <w:r w:rsidRPr="00700EB6">
        <w:rPr>
          <w:rFonts w:asciiTheme="minorHAnsi" w:hAnsiTheme="minorHAnsi" w:cstheme="minorHAnsi"/>
          <w:szCs w:val="24"/>
          <w:u w:val="double"/>
        </w:rPr>
        <w:tab/>
        <w:t xml:space="preserve">     30 hours</w:t>
      </w:r>
    </w:p>
    <w:p w:rsidRPr="00700EB6" w:rsidR="007B59BE" w:rsidP="007B59BE" w:rsidRDefault="007B59BE" w14:paraId="2E9A0123" w14:textId="77777777">
      <w:pPr>
        <w:suppressAutoHyphens/>
        <w:ind w:left="700"/>
        <w:rPr>
          <w:rFonts w:asciiTheme="minorHAnsi" w:hAnsiTheme="minorHAnsi" w:cstheme="minorHAnsi"/>
          <w:szCs w:val="24"/>
        </w:rPr>
      </w:pPr>
      <w:r w:rsidRPr="00700EB6">
        <w:rPr>
          <w:rFonts w:asciiTheme="minorHAnsi" w:hAnsiTheme="minorHAnsi" w:cstheme="minorHAnsi"/>
          <w:szCs w:val="24"/>
        </w:rPr>
        <w:t xml:space="preserve">Section Subtotal </w:t>
      </w:r>
      <w:r w:rsidRPr="00700EB6">
        <w:rPr>
          <w:rFonts w:asciiTheme="minorHAnsi" w:hAnsiTheme="minorHAnsi" w:cstheme="minorHAnsi"/>
          <w:szCs w:val="24"/>
        </w:rPr>
        <w:tab/>
      </w:r>
      <w:r w:rsidRPr="00700EB6">
        <w:rPr>
          <w:rFonts w:asciiTheme="minorHAnsi" w:hAnsiTheme="minorHAnsi" w:cstheme="minorHAnsi"/>
          <w:szCs w:val="24"/>
        </w:rPr>
        <w:tab/>
        <w:t>94*</w:t>
      </w:r>
      <w:r w:rsidRPr="00700EB6">
        <w:rPr>
          <w:rFonts w:asciiTheme="minorHAnsi" w:hAnsiTheme="minorHAnsi" w:cstheme="minorHAnsi"/>
          <w:szCs w:val="24"/>
        </w:rPr>
        <w:tab/>
      </w:r>
      <w:r w:rsidRPr="00700EB6">
        <w:rPr>
          <w:rFonts w:asciiTheme="minorHAnsi" w:hAnsiTheme="minorHAnsi" w:cstheme="minorHAnsi"/>
          <w:szCs w:val="24"/>
        </w:rPr>
        <w:tab/>
        <w:t>618</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186 hours</w:t>
      </w:r>
    </w:p>
    <w:p w:rsidRPr="00700EB6" w:rsidR="007B59BE" w:rsidP="007B59BE" w:rsidRDefault="007B59BE" w14:paraId="652A6C1C" w14:textId="77777777">
      <w:pPr>
        <w:suppressAutoHyphens/>
        <w:ind w:left="700"/>
        <w:rPr>
          <w:rFonts w:asciiTheme="minorHAnsi" w:hAnsiTheme="minorHAnsi" w:cstheme="minorHAnsi"/>
          <w:szCs w:val="24"/>
        </w:rPr>
      </w:pPr>
    </w:p>
    <w:p w:rsidRPr="00700EB6" w:rsidR="007B59BE" w:rsidP="007B59BE" w:rsidRDefault="007B59BE" w14:paraId="27826A8E" w14:textId="4DE06B49">
      <w:pPr>
        <w:suppressAutoHyphens/>
        <w:ind w:left="700"/>
        <w:rPr>
          <w:rFonts w:asciiTheme="minorHAnsi" w:hAnsiTheme="minorHAnsi" w:cstheme="minorHAnsi"/>
          <w:szCs w:val="24"/>
        </w:rPr>
      </w:pPr>
      <w:r w:rsidRPr="00700EB6">
        <w:rPr>
          <w:rFonts w:asciiTheme="minorHAnsi" w:hAnsiTheme="minorHAnsi" w:cstheme="minorHAnsi"/>
          <w:szCs w:val="24"/>
        </w:rPr>
        <w:t xml:space="preserve">This is an increase of </w:t>
      </w:r>
      <w:r w:rsidR="00334893">
        <w:rPr>
          <w:rFonts w:asciiTheme="minorHAnsi" w:hAnsiTheme="minorHAnsi" w:cstheme="minorHAnsi"/>
          <w:szCs w:val="24"/>
        </w:rPr>
        <w:t>425</w:t>
      </w:r>
      <w:r w:rsidRPr="00700EB6">
        <w:rPr>
          <w:rFonts w:asciiTheme="minorHAnsi" w:hAnsiTheme="minorHAnsi" w:cstheme="minorHAnsi"/>
          <w:szCs w:val="24"/>
        </w:rPr>
        <w:t xml:space="preserve"> hours of burden from the prior information collection.</w:t>
      </w:r>
    </w:p>
    <w:p w:rsidRPr="00700EB6" w:rsidR="007B59BE" w:rsidP="007B59BE" w:rsidRDefault="007B59BE" w14:paraId="513E9124" w14:textId="77777777">
      <w:pPr>
        <w:suppressAutoHyphens/>
        <w:ind w:left="700"/>
        <w:rPr>
          <w:rFonts w:asciiTheme="minorHAnsi" w:hAnsiTheme="minorHAnsi" w:cstheme="minorHAnsi"/>
          <w:szCs w:val="24"/>
        </w:rPr>
      </w:pPr>
    </w:p>
    <w:p w:rsidRPr="00700EB6" w:rsidR="007B59BE" w:rsidP="007B59BE" w:rsidRDefault="007B59BE" w14:paraId="6852FDD3" w14:textId="7F487550">
      <w:pPr>
        <w:suppressAutoHyphens/>
        <w:ind w:left="700"/>
        <w:rPr>
          <w:rFonts w:asciiTheme="minorHAnsi" w:hAnsiTheme="minorHAnsi" w:cstheme="minorHAnsi"/>
          <w:i/>
          <w:szCs w:val="24"/>
        </w:rPr>
      </w:pPr>
      <w:r w:rsidRPr="00700EB6">
        <w:rPr>
          <w:rFonts w:asciiTheme="minorHAnsi" w:hAnsiTheme="minorHAnsi" w:cstheme="minorHAnsi"/>
          <w:i/>
          <w:szCs w:val="24"/>
        </w:rPr>
        <w:t>Collection TOTAL</w:t>
      </w:r>
      <w:r w:rsidRPr="00700EB6">
        <w:rPr>
          <w:rFonts w:asciiTheme="minorHAnsi" w:hAnsiTheme="minorHAnsi" w:cstheme="minorHAnsi"/>
          <w:i/>
          <w:szCs w:val="24"/>
        </w:rPr>
        <w:tab/>
      </w:r>
      <w:r w:rsidRPr="00700EB6">
        <w:rPr>
          <w:rFonts w:asciiTheme="minorHAnsi" w:hAnsiTheme="minorHAnsi" w:cstheme="minorHAnsi"/>
          <w:i/>
          <w:szCs w:val="24"/>
        </w:rPr>
        <w:tab/>
        <w:t>94*</w:t>
      </w:r>
      <w:r w:rsidRPr="00700EB6">
        <w:rPr>
          <w:rFonts w:asciiTheme="minorHAnsi" w:hAnsiTheme="minorHAnsi" w:cstheme="minorHAnsi"/>
          <w:i/>
          <w:szCs w:val="24"/>
        </w:rPr>
        <w:tab/>
      </w:r>
      <w:r w:rsidRPr="00700EB6">
        <w:rPr>
          <w:rFonts w:asciiTheme="minorHAnsi" w:hAnsiTheme="minorHAnsi" w:cstheme="minorHAnsi"/>
          <w:i/>
          <w:szCs w:val="24"/>
        </w:rPr>
        <w:tab/>
        <w:t>712</w:t>
      </w:r>
      <w:r w:rsidRPr="00700EB6">
        <w:rPr>
          <w:rFonts w:asciiTheme="minorHAnsi" w:hAnsiTheme="minorHAnsi" w:cstheme="minorHAnsi"/>
          <w:i/>
          <w:szCs w:val="24"/>
        </w:rPr>
        <w:tab/>
      </w:r>
      <w:r w:rsidRPr="00700EB6">
        <w:rPr>
          <w:rFonts w:asciiTheme="minorHAnsi" w:hAnsiTheme="minorHAnsi" w:cstheme="minorHAnsi"/>
          <w:i/>
          <w:szCs w:val="24"/>
        </w:rPr>
        <w:tab/>
      </w:r>
      <w:r w:rsidRPr="00700EB6">
        <w:rPr>
          <w:rFonts w:asciiTheme="minorHAnsi" w:hAnsiTheme="minorHAnsi" w:cstheme="minorHAnsi"/>
          <w:i/>
          <w:szCs w:val="24"/>
        </w:rPr>
        <w:tab/>
      </w:r>
      <w:r w:rsidRPr="00700EB6">
        <w:rPr>
          <w:rFonts w:asciiTheme="minorHAnsi" w:hAnsiTheme="minorHAnsi" w:cstheme="minorHAnsi"/>
          <w:i/>
          <w:szCs w:val="24"/>
        </w:rPr>
        <w:tab/>
        <w:t xml:space="preserve">    </w:t>
      </w:r>
      <w:r w:rsidR="00466CB6">
        <w:rPr>
          <w:rFonts w:asciiTheme="minorHAnsi" w:hAnsiTheme="minorHAnsi" w:cstheme="minorHAnsi"/>
          <w:i/>
          <w:szCs w:val="24"/>
        </w:rPr>
        <w:t>562</w:t>
      </w:r>
      <w:r w:rsidRPr="00700EB6">
        <w:rPr>
          <w:rFonts w:asciiTheme="minorHAnsi" w:hAnsiTheme="minorHAnsi" w:cstheme="minorHAnsi"/>
          <w:i/>
          <w:szCs w:val="24"/>
        </w:rPr>
        <w:t xml:space="preserve"> hours</w:t>
      </w:r>
    </w:p>
    <w:p w:rsidRPr="00700EB6" w:rsidR="007B59BE" w:rsidP="007B59BE" w:rsidRDefault="007B59BE" w14:paraId="52E06922" w14:textId="77777777">
      <w:pPr>
        <w:suppressAutoHyphens/>
        <w:rPr>
          <w:rFonts w:asciiTheme="minorHAnsi" w:hAnsiTheme="minorHAnsi" w:cstheme="minorHAnsi"/>
          <w:szCs w:val="24"/>
        </w:rPr>
      </w:pPr>
    </w:p>
    <w:p w:rsidRPr="00700EB6" w:rsidR="007B59BE" w:rsidP="007B59BE" w:rsidRDefault="007B59BE" w14:paraId="330B4FA7" w14:textId="06056E7A">
      <w:pPr>
        <w:suppressAutoHyphens/>
        <w:ind w:left="700"/>
        <w:rPr>
          <w:rFonts w:asciiTheme="minorHAnsi" w:hAnsiTheme="minorHAnsi" w:cstheme="minorHAnsi"/>
          <w:szCs w:val="24"/>
        </w:rPr>
      </w:pPr>
      <w:r w:rsidRPr="00700EB6">
        <w:rPr>
          <w:rFonts w:asciiTheme="minorHAnsi" w:hAnsiTheme="minorHAnsi" w:cstheme="minorHAnsi"/>
          <w:szCs w:val="24"/>
        </w:rPr>
        <w:lastRenderedPageBreak/>
        <w:t xml:space="preserve">  </w:t>
      </w:r>
      <w:r w:rsidR="00C8081A">
        <w:rPr>
          <w:rFonts w:asciiTheme="minorHAnsi" w:hAnsiTheme="minorHAnsi" w:cstheme="minorHAnsi"/>
          <w:szCs w:val="24"/>
        </w:rPr>
        <w:t>*</w:t>
      </w:r>
      <w:r w:rsidRPr="00700EB6">
        <w:rPr>
          <w:rFonts w:asciiTheme="minorHAnsi" w:hAnsiTheme="minorHAnsi" w:cstheme="minorHAnsi"/>
          <w:szCs w:val="24"/>
        </w:rPr>
        <w:t>The number of institutions is repeated but is NOT summed in the section total to avoid duplication.</w:t>
      </w:r>
    </w:p>
    <w:p w:rsidR="00611111" w:rsidRDefault="00611111" w14:paraId="023AD6AB" w14:textId="0BC36D90">
      <w:pPr>
        <w:rPr>
          <w:rFonts w:asciiTheme="minorHAnsi" w:hAnsiTheme="minorHAnsi" w:cstheme="minorHAnsi"/>
          <w:szCs w:val="24"/>
        </w:rPr>
      </w:pPr>
    </w:p>
    <w:p w:rsidRPr="00A20D53" w:rsidR="00A20D53" w:rsidP="00A20D53" w:rsidRDefault="00ED7195" w14:paraId="560A5EF6" w14:textId="2D78F8E9">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F600B7" w:rsidTr="00F600B7" w14:paraId="60BC14A3" w14:textId="77777777">
        <w:trPr>
          <w:tblHeader/>
        </w:trPr>
        <w:tc>
          <w:tcPr>
            <w:tcW w:w="1345" w:type="dxa"/>
          </w:tcPr>
          <w:p w:rsidRPr="007F6104" w:rsidR="00F600B7" w:rsidP="00FE1BAE" w:rsidRDefault="00F600B7" w14:paraId="60BC148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F600B7" w:rsidP="00FE1BAE" w:rsidRDefault="00F600B7" w14:paraId="60BC149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F600B7" w:rsidP="00FE1BAE" w:rsidRDefault="00F600B7" w14:paraId="60BC149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F600B7" w:rsidP="00FE1BAE" w:rsidRDefault="00F600B7" w14:paraId="60BC149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F600B7" w:rsidP="00F31BEC" w:rsidRDefault="00F600B7" w14:paraId="60BC149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F600B7" w:rsidP="00FE1BAE" w:rsidRDefault="00F600B7" w14:paraId="60BC14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F600B7" w:rsidP="00FE1BAE" w:rsidRDefault="00F600B7" w14:paraId="60BC14A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600B7" w:rsidTr="00F600B7" w14:paraId="60BC14AD" w14:textId="77777777">
        <w:tc>
          <w:tcPr>
            <w:tcW w:w="1345" w:type="dxa"/>
          </w:tcPr>
          <w:p w:rsidRPr="00A20D53" w:rsidR="00F600B7" w:rsidP="00FE1BAE" w:rsidRDefault="00A20D53" w14:paraId="60BC14A4" w14:textId="3E1109EB">
            <w:pPr>
              <w:rPr>
                <w:rFonts w:asciiTheme="minorHAnsi" w:hAnsiTheme="minorHAnsi" w:cstheme="minorHAnsi"/>
                <w:szCs w:val="24"/>
              </w:rPr>
            </w:pPr>
            <w:r w:rsidRPr="00A20D53">
              <w:rPr>
                <w:rFonts w:asciiTheme="minorHAnsi" w:hAnsiTheme="minorHAnsi" w:cstheme="minorHAnsi"/>
                <w:szCs w:val="24"/>
              </w:rPr>
              <w:t>Public Institutions</w:t>
            </w:r>
          </w:p>
        </w:tc>
        <w:tc>
          <w:tcPr>
            <w:tcW w:w="1275" w:type="dxa"/>
          </w:tcPr>
          <w:p w:rsidRPr="00A20D53" w:rsidR="00F600B7" w:rsidP="00A20D53" w:rsidRDefault="00A20D53" w14:paraId="60BC14A7" w14:textId="5E2A2CAC">
            <w:pPr>
              <w:jc w:val="center"/>
              <w:rPr>
                <w:rFonts w:asciiTheme="minorHAnsi" w:hAnsiTheme="minorHAnsi" w:cstheme="minorHAnsi"/>
                <w:szCs w:val="24"/>
              </w:rPr>
            </w:pPr>
            <w:r>
              <w:rPr>
                <w:rFonts w:asciiTheme="minorHAnsi" w:hAnsiTheme="minorHAnsi" w:cstheme="minorHAnsi"/>
                <w:szCs w:val="24"/>
              </w:rPr>
              <w:t>79</w:t>
            </w:r>
          </w:p>
        </w:tc>
        <w:tc>
          <w:tcPr>
            <w:tcW w:w="1080" w:type="dxa"/>
          </w:tcPr>
          <w:p w:rsidRPr="00A20D53" w:rsidR="00F600B7" w:rsidP="00A20D53" w:rsidRDefault="00A20D53" w14:paraId="60BC14A8" w14:textId="3F84D2F6">
            <w:pPr>
              <w:jc w:val="center"/>
              <w:rPr>
                <w:rFonts w:asciiTheme="minorHAnsi" w:hAnsiTheme="minorHAnsi" w:cstheme="minorHAnsi"/>
                <w:szCs w:val="24"/>
              </w:rPr>
            </w:pPr>
            <w:r>
              <w:rPr>
                <w:rFonts w:asciiTheme="minorHAnsi" w:hAnsiTheme="minorHAnsi" w:cstheme="minorHAnsi"/>
                <w:szCs w:val="24"/>
              </w:rPr>
              <w:t>598</w:t>
            </w:r>
          </w:p>
        </w:tc>
        <w:tc>
          <w:tcPr>
            <w:tcW w:w="1335" w:type="dxa"/>
          </w:tcPr>
          <w:p w:rsidRPr="00A20D53" w:rsidR="00F600B7" w:rsidP="00A20D53" w:rsidRDefault="00A20D53" w14:paraId="60BC14A9" w14:textId="6CA11162">
            <w:pPr>
              <w:jc w:val="center"/>
              <w:rPr>
                <w:rFonts w:asciiTheme="minorHAnsi" w:hAnsiTheme="minorHAnsi" w:cstheme="minorHAnsi"/>
                <w:szCs w:val="24"/>
              </w:rPr>
            </w:pPr>
            <w:r>
              <w:rPr>
                <w:rFonts w:asciiTheme="minorHAnsi" w:hAnsiTheme="minorHAnsi" w:cstheme="minorHAnsi"/>
                <w:szCs w:val="24"/>
              </w:rPr>
              <w:t>**</w:t>
            </w:r>
          </w:p>
        </w:tc>
        <w:tc>
          <w:tcPr>
            <w:tcW w:w="900" w:type="dxa"/>
          </w:tcPr>
          <w:p w:rsidRPr="00A20D53" w:rsidR="00F600B7" w:rsidP="00A20D53" w:rsidRDefault="00900927" w14:paraId="60BC14AA" w14:textId="3566E48A">
            <w:pPr>
              <w:jc w:val="center"/>
              <w:rPr>
                <w:rFonts w:asciiTheme="minorHAnsi" w:hAnsiTheme="minorHAnsi" w:cstheme="minorHAnsi"/>
                <w:szCs w:val="24"/>
              </w:rPr>
            </w:pPr>
            <w:r>
              <w:rPr>
                <w:rFonts w:asciiTheme="minorHAnsi" w:hAnsiTheme="minorHAnsi" w:cstheme="minorHAnsi"/>
                <w:szCs w:val="24"/>
              </w:rPr>
              <w:t>472</w:t>
            </w:r>
          </w:p>
        </w:tc>
        <w:tc>
          <w:tcPr>
            <w:tcW w:w="1530" w:type="dxa"/>
          </w:tcPr>
          <w:p w:rsidRPr="00A20D53" w:rsidR="00F600B7" w:rsidP="00A20D53" w:rsidRDefault="00A20D53" w14:paraId="60BC14AB" w14:textId="3CF74770">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Pr="00A20D53" w:rsidR="00F600B7" w:rsidP="00A20D53" w:rsidRDefault="00A20D53" w14:paraId="60BC14AC" w14:textId="35F6F342">
            <w:pPr>
              <w:jc w:val="right"/>
              <w:rPr>
                <w:rFonts w:asciiTheme="minorHAnsi" w:hAnsiTheme="minorHAnsi" w:cstheme="minorHAnsi"/>
                <w:szCs w:val="24"/>
              </w:rPr>
            </w:pPr>
            <w:r>
              <w:rPr>
                <w:rFonts w:asciiTheme="minorHAnsi" w:hAnsiTheme="minorHAnsi" w:cstheme="minorHAnsi"/>
                <w:szCs w:val="24"/>
              </w:rPr>
              <w:t>$</w:t>
            </w:r>
            <w:r w:rsidR="00900927">
              <w:rPr>
                <w:rFonts w:asciiTheme="minorHAnsi" w:hAnsiTheme="minorHAnsi" w:cstheme="minorHAnsi"/>
                <w:szCs w:val="24"/>
              </w:rPr>
              <w:t>20,962</w:t>
            </w:r>
          </w:p>
        </w:tc>
      </w:tr>
      <w:tr w:rsidRPr="00442E07" w:rsidR="00F600B7" w:rsidTr="00F600B7" w14:paraId="60BC14B7" w14:textId="77777777">
        <w:tc>
          <w:tcPr>
            <w:tcW w:w="1345" w:type="dxa"/>
          </w:tcPr>
          <w:p w:rsidRPr="00A20D53" w:rsidR="00F600B7" w:rsidP="00FE1BAE" w:rsidRDefault="00A20D53" w14:paraId="60BC14AE" w14:textId="0D2A0BDD">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Pr="00A20D53" w:rsidR="00F600B7" w:rsidP="00A20D53" w:rsidRDefault="00A20D53" w14:paraId="60BC14B1" w14:textId="1C512D1B">
            <w:pPr>
              <w:jc w:val="center"/>
              <w:rPr>
                <w:rFonts w:asciiTheme="minorHAnsi" w:hAnsiTheme="minorHAnsi" w:cstheme="minorHAnsi"/>
                <w:szCs w:val="24"/>
              </w:rPr>
            </w:pPr>
            <w:r>
              <w:rPr>
                <w:rFonts w:asciiTheme="minorHAnsi" w:hAnsiTheme="minorHAnsi" w:cstheme="minorHAnsi"/>
                <w:szCs w:val="24"/>
              </w:rPr>
              <w:t>15</w:t>
            </w:r>
          </w:p>
        </w:tc>
        <w:tc>
          <w:tcPr>
            <w:tcW w:w="1080" w:type="dxa"/>
          </w:tcPr>
          <w:p w:rsidRPr="00A20D53" w:rsidR="00F600B7" w:rsidP="00A20D53" w:rsidRDefault="00A20D53" w14:paraId="60BC14B2" w14:textId="3E420CEF">
            <w:pPr>
              <w:jc w:val="center"/>
              <w:rPr>
                <w:rFonts w:asciiTheme="minorHAnsi" w:hAnsiTheme="minorHAnsi" w:cstheme="minorHAnsi"/>
                <w:szCs w:val="24"/>
              </w:rPr>
            </w:pPr>
            <w:r>
              <w:rPr>
                <w:rFonts w:asciiTheme="minorHAnsi" w:hAnsiTheme="minorHAnsi" w:cstheme="minorHAnsi"/>
                <w:szCs w:val="24"/>
              </w:rPr>
              <w:t>114</w:t>
            </w:r>
          </w:p>
        </w:tc>
        <w:tc>
          <w:tcPr>
            <w:tcW w:w="1335" w:type="dxa"/>
          </w:tcPr>
          <w:p w:rsidRPr="00A20D53" w:rsidR="00F600B7" w:rsidP="00A20D53" w:rsidRDefault="00A20D53" w14:paraId="60BC14B3" w14:textId="7A24DB14">
            <w:pPr>
              <w:jc w:val="center"/>
              <w:rPr>
                <w:rFonts w:asciiTheme="minorHAnsi" w:hAnsiTheme="minorHAnsi" w:cstheme="minorHAnsi"/>
                <w:szCs w:val="24"/>
              </w:rPr>
            </w:pPr>
            <w:r>
              <w:rPr>
                <w:rFonts w:asciiTheme="minorHAnsi" w:hAnsiTheme="minorHAnsi" w:cstheme="minorHAnsi"/>
                <w:szCs w:val="24"/>
              </w:rPr>
              <w:t>**</w:t>
            </w:r>
          </w:p>
        </w:tc>
        <w:tc>
          <w:tcPr>
            <w:tcW w:w="900" w:type="dxa"/>
          </w:tcPr>
          <w:p w:rsidRPr="00A20D53" w:rsidR="00F600B7" w:rsidP="00A20D53" w:rsidRDefault="00900927" w14:paraId="60BC14B4" w14:textId="79F33B4F">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90</w:t>
            </w:r>
          </w:p>
        </w:tc>
        <w:tc>
          <w:tcPr>
            <w:tcW w:w="1530" w:type="dxa"/>
          </w:tcPr>
          <w:p w:rsidRPr="00A20D53" w:rsidR="00F600B7" w:rsidP="00A20D53" w:rsidRDefault="00A20D53" w14:paraId="60BC14B5" w14:textId="3FBC7A26">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Pr="00A20D53" w:rsidR="00F600B7" w:rsidP="00A20D53" w:rsidRDefault="00C8081A" w14:paraId="60BC14B6" w14:textId="49E37471">
            <w:pPr>
              <w:jc w:val="right"/>
              <w:rPr>
                <w:rFonts w:asciiTheme="minorHAnsi" w:hAnsiTheme="minorHAnsi" w:cstheme="minorHAnsi"/>
                <w:szCs w:val="24"/>
              </w:rPr>
            </w:pPr>
            <w:r>
              <w:rPr>
                <w:rFonts w:asciiTheme="minorHAnsi" w:hAnsiTheme="minorHAnsi" w:cstheme="minorHAnsi"/>
                <w:szCs w:val="24"/>
              </w:rPr>
              <w:t>$</w:t>
            </w:r>
            <w:r w:rsidR="00900927">
              <w:rPr>
                <w:rFonts w:asciiTheme="minorHAnsi" w:hAnsiTheme="minorHAnsi" w:cstheme="minorHAnsi"/>
                <w:szCs w:val="24"/>
              </w:rPr>
              <w:t>3,997</w:t>
            </w:r>
          </w:p>
        </w:tc>
      </w:tr>
      <w:tr w:rsidRPr="00442E07" w:rsidR="00F600B7" w:rsidTr="00F600B7" w14:paraId="60BC14D5" w14:textId="77777777">
        <w:tc>
          <w:tcPr>
            <w:tcW w:w="1345" w:type="dxa"/>
          </w:tcPr>
          <w:p w:rsidRPr="00442E07" w:rsidR="00F600B7" w:rsidP="00FE1BAE" w:rsidRDefault="00F600B7" w14:paraId="60BC14CC" w14:textId="77777777">
            <w:pPr>
              <w:rPr>
                <w:rFonts w:ascii="Times New Roman" w:hAnsi="Times New Roman"/>
                <w:szCs w:val="24"/>
              </w:rPr>
            </w:pPr>
            <w:r>
              <w:rPr>
                <w:rFonts w:ascii="Times New Roman" w:hAnsi="Times New Roman"/>
                <w:szCs w:val="24"/>
              </w:rPr>
              <w:t>Annualized Totals</w:t>
            </w:r>
          </w:p>
        </w:tc>
        <w:tc>
          <w:tcPr>
            <w:tcW w:w="1275" w:type="dxa"/>
          </w:tcPr>
          <w:p w:rsidRPr="00A20D53" w:rsidR="00F600B7" w:rsidP="00A20D53" w:rsidRDefault="00A20D53" w14:paraId="60BC14CF" w14:textId="6B8E2BE3">
            <w:pPr>
              <w:jc w:val="center"/>
              <w:rPr>
                <w:rFonts w:asciiTheme="minorHAnsi" w:hAnsiTheme="minorHAnsi" w:cstheme="minorHAnsi"/>
                <w:szCs w:val="24"/>
              </w:rPr>
            </w:pPr>
            <w:r w:rsidRPr="00A20D53">
              <w:rPr>
                <w:rFonts w:asciiTheme="minorHAnsi" w:hAnsiTheme="minorHAnsi" w:cstheme="minorHAnsi"/>
                <w:szCs w:val="24"/>
              </w:rPr>
              <w:t>94</w:t>
            </w:r>
          </w:p>
        </w:tc>
        <w:tc>
          <w:tcPr>
            <w:tcW w:w="1080" w:type="dxa"/>
          </w:tcPr>
          <w:p w:rsidRPr="00A20D53" w:rsidR="00F600B7" w:rsidP="00A20D53" w:rsidRDefault="00A20D53" w14:paraId="60BC14D0" w14:textId="47E1E914">
            <w:pPr>
              <w:jc w:val="center"/>
              <w:rPr>
                <w:rFonts w:asciiTheme="minorHAnsi" w:hAnsiTheme="minorHAnsi" w:cstheme="minorHAnsi"/>
                <w:szCs w:val="24"/>
              </w:rPr>
            </w:pPr>
            <w:r w:rsidRPr="00A20D53">
              <w:rPr>
                <w:rFonts w:asciiTheme="minorHAnsi" w:hAnsiTheme="minorHAnsi" w:cstheme="minorHAnsi"/>
                <w:szCs w:val="24"/>
              </w:rPr>
              <w:t>712</w:t>
            </w:r>
          </w:p>
        </w:tc>
        <w:tc>
          <w:tcPr>
            <w:tcW w:w="1335" w:type="dxa"/>
          </w:tcPr>
          <w:p w:rsidRPr="00A20D53" w:rsidR="00F600B7" w:rsidP="00A20D53" w:rsidRDefault="00A20D53" w14:paraId="60BC14D1" w14:textId="72F57F7B">
            <w:pPr>
              <w:jc w:val="center"/>
              <w:rPr>
                <w:rFonts w:asciiTheme="minorHAnsi" w:hAnsiTheme="minorHAnsi" w:cstheme="minorHAnsi"/>
                <w:szCs w:val="24"/>
              </w:rPr>
            </w:pPr>
            <w:r>
              <w:rPr>
                <w:rFonts w:asciiTheme="minorHAnsi" w:hAnsiTheme="minorHAnsi" w:cstheme="minorHAnsi"/>
                <w:szCs w:val="24"/>
              </w:rPr>
              <w:t>**</w:t>
            </w:r>
          </w:p>
        </w:tc>
        <w:tc>
          <w:tcPr>
            <w:tcW w:w="900" w:type="dxa"/>
          </w:tcPr>
          <w:p w:rsidRPr="00A20D53" w:rsidR="00900927" w:rsidP="00900927" w:rsidRDefault="00900927" w14:paraId="60BC14D2" w14:textId="70712514">
            <w:pPr>
              <w:jc w:val="center"/>
              <w:rPr>
                <w:rFonts w:asciiTheme="minorHAnsi" w:hAnsiTheme="minorHAnsi" w:cstheme="minorHAnsi"/>
                <w:szCs w:val="24"/>
              </w:rPr>
            </w:pPr>
            <w:r>
              <w:rPr>
                <w:rFonts w:asciiTheme="minorHAnsi" w:hAnsiTheme="minorHAnsi" w:cstheme="minorHAnsi"/>
                <w:szCs w:val="24"/>
              </w:rPr>
              <w:t>562</w:t>
            </w:r>
          </w:p>
        </w:tc>
        <w:tc>
          <w:tcPr>
            <w:tcW w:w="1530" w:type="dxa"/>
          </w:tcPr>
          <w:p w:rsidRPr="00A20D53" w:rsidR="00F600B7" w:rsidP="00A20D53" w:rsidRDefault="00F600B7" w14:paraId="60BC14D3" w14:textId="77777777">
            <w:pPr>
              <w:jc w:val="right"/>
              <w:rPr>
                <w:rFonts w:asciiTheme="minorHAnsi" w:hAnsiTheme="minorHAnsi" w:cstheme="minorHAnsi"/>
                <w:szCs w:val="24"/>
              </w:rPr>
            </w:pPr>
          </w:p>
        </w:tc>
        <w:tc>
          <w:tcPr>
            <w:tcW w:w="1350" w:type="dxa"/>
          </w:tcPr>
          <w:p w:rsidRPr="00442E07" w:rsidR="00F600B7" w:rsidP="00A20D53" w:rsidRDefault="00900927" w14:paraId="60BC14D4" w14:textId="44526CA1">
            <w:pPr>
              <w:jc w:val="right"/>
              <w:rPr>
                <w:rFonts w:ascii="Times New Roman" w:hAnsi="Times New Roman"/>
                <w:szCs w:val="24"/>
              </w:rPr>
            </w:pPr>
            <w:r>
              <w:rPr>
                <w:rFonts w:ascii="Times New Roman" w:hAnsi="Times New Roman"/>
                <w:szCs w:val="24"/>
              </w:rPr>
              <w:t>$24,959</w:t>
            </w:r>
          </w:p>
        </w:tc>
      </w:tr>
    </w:tbl>
    <w:p w:rsidR="001A6AE0" w:rsidP="000446F5" w:rsidRDefault="001A6AE0" w14:paraId="60BC14D6" w14:textId="14F1CB1A">
      <w:pPr>
        <w:pStyle w:val="ListParagraph"/>
        <w:tabs>
          <w:tab w:val="left" w:pos="-720"/>
        </w:tabs>
        <w:suppressAutoHyphens/>
        <w:ind w:left="-864" w:right="-864"/>
        <w:rPr>
          <w:rStyle w:val="a"/>
          <w:rFonts w:ascii="Times New Roman" w:hAnsi="Times New Roman"/>
          <w:b/>
          <w:bCs/>
          <w:i/>
          <w:iCs/>
          <w:szCs w:val="24"/>
        </w:rPr>
      </w:pPr>
    </w:p>
    <w:p w:rsidRPr="00A20D53" w:rsidR="00A20D53" w:rsidP="00A20D53" w:rsidRDefault="00A20D53" w14:paraId="1B0970BA" w14:textId="01E5FAA6">
      <w:pPr>
        <w:pStyle w:val="ListParagraph"/>
        <w:tabs>
          <w:tab w:val="left" w:pos="-720"/>
        </w:tabs>
        <w:suppressAutoHyphens/>
        <w:ind w:left="360" w:right="-864"/>
        <w:rPr>
          <w:rStyle w:val="a"/>
          <w:rFonts w:asciiTheme="minorHAnsi" w:hAnsiTheme="minorHAnsi" w:cstheme="minorHAnsi"/>
          <w:szCs w:val="24"/>
        </w:rPr>
      </w:pPr>
      <w:r w:rsidRPr="00A20D53">
        <w:rPr>
          <w:rStyle w:val="a"/>
          <w:rFonts w:asciiTheme="minorHAnsi" w:hAnsiTheme="minorHAnsi" w:cstheme="minorHAnsi"/>
          <w:szCs w:val="24"/>
        </w:rPr>
        <w:t>**See above for specific burden hours.</w:t>
      </w:r>
    </w:p>
    <w:p w:rsidR="00A20D53" w:rsidP="000446F5" w:rsidRDefault="00A20D53" w14:paraId="4032BAFB"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0BC14D8"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0BC14D9"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0BC14D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AD381B" w:rsidRDefault="00043C32" w14:paraId="60BC14DD"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0BC14D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0BC14E0" w14:textId="77777777">
      <w:pPr>
        <w:tabs>
          <w:tab w:val="left" w:pos="-720"/>
        </w:tabs>
        <w:suppressAutoHyphens/>
        <w:rPr>
          <w:rFonts w:ascii="Times New Roman" w:hAnsi="Times New Roman"/>
          <w:b/>
          <w:szCs w:val="24"/>
        </w:rPr>
      </w:pPr>
    </w:p>
    <w:p w:rsidRPr="00ED7195" w:rsidR="00043C32" w:rsidP="00AD381B" w:rsidRDefault="00043C32" w14:paraId="60BC14E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0BC14E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0BC14E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rsidRDefault="00043C32" w14:paraId="60BC14E4" w14:textId="4A69BCBC">
      <w:pPr>
        <w:tabs>
          <w:tab w:val="left" w:pos="-720"/>
        </w:tabs>
        <w:suppressAutoHyphens/>
        <w:ind w:left="720"/>
        <w:rPr>
          <w:rFonts w:ascii="Times New Roman" w:hAnsi="Times New Roman"/>
          <w:szCs w:val="24"/>
        </w:rPr>
      </w:pPr>
    </w:p>
    <w:p w:rsidRPr="00700EB6" w:rsidR="0052221A" w:rsidP="0052221A" w:rsidRDefault="0052221A" w14:paraId="2186E832"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are no additional costs as a result of these regulations separate from those in item 12.</w:t>
      </w:r>
    </w:p>
    <w:p w:rsidR="00F600B7" w:rsidP="00F600B7" w:rsidRDefault="00F600B7" w14:paraId="22BD334A" w14:textId="77777777">
      <w:pPr>
        <w:tabs>
          <w:tab w:val="left" w:pos="-720"/>
        </w:tabs>
        <w:suppressAutoHyphens/>
        <w:ind w:left="720"/>
        <w:rPr>
          <w:rFonts w:ascii="Times New Roman" w:hAnsi="Times New Roman"/>
          <w:szCs w:val="24"/>
        </w:rPr>
      </w:pPr>
    </w:p>
    <w:p w:rsidRPr="00534B4A" w:rsidR="00043C32" w:rsidP="00AD381B" w:rsidRDefault="00043C32" w14:paraId="60BC14E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F600B7" w:rsidRDefault="00534B4A" w14:paraId="60BC14E6" w14:textId="77777777">
      <w:pPr>
        <w:tabs>
          <w:tab w:val="left" w:pos="-720"/>
        </w:tabs>
        <w:suppressAutoHyphens/>
        <w:ind w:left="720"/>
        <w:rPr>
          <w:rFonts w:ascii="Times New Roman" w:hAnsi="Times New Roman"/>
          <w:szCs w:val="24"/>
        </w:rPr>
      </w:pPr>
    </w:p>
    <w:p w:rsidRPr="00700EB6" w:rsidR="0052221A" w:rsidP="0052221A" w:rsidRDefault="0052221A" w14:paraId="4A5F8714"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There are no additional costs to the Federal government as a result of these regulations.</w:t>
      </w:r>
    </w:p>
    <w:p w:rsidR="00F600B7" w:rsidP="00F600B7" w:rsidRDefault="00F600B7" w14:paraId="13E58A30" w14:textId="77777777">
      <w:pPr>
        <w:pStyle w:val="ListParagraph"/>
        <w:tabs>
          <w:tab w:val="left" w:pos="-720"/>
        </w:tabs>
        <w:suppressAutoHyphens/>
        <w:contextualSpacing w:val="0"/>
        <w:rPr>
          <w:rFonts w:ascii="Times New Roman" w:hAnsi="Times New Roman"/>
          <w:szCs w:val="24"/>
        </w:rPr>
      </w:pPr>
    </w:p>
    <w:p w:rsidR="00800D30" w:rsidP="00800D30" w:rsidRDefault="00043C32"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0BC14E9"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0BC14E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0BC14E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0BC14F0" w14:textId="77777777">
        <w:tc>
          <w:tcPr>
            <w:tcW w:w="2048" w:type="dxa"/>
            <w:shd w:val="clear" w:color="auto" w:fill="D9D9D9" w:themeFill="background1" w:themeFillShade="D9"/>
          </w:tcPr>
          <w:p w:rsidR="0052073E" w:rsidP="00534B4A" w:rsidRDefault="0052073E" w14:paraId="60BC14EC" w14:textId="77777777">
            <w:pPr>
              <w:tabs>
                <w:tab w:val="left" w:pos="-720"/>
              </w:tabs>
              <w:suppressAutoHyphens/>
              <w:rPr>
                <w:rFonts w:ascii="Times New Roman" w:hAnsi="Times New Roman"/>
                <w:b/>
                <w:szCs w:val="24"/>
              </w:rPr>
            </w:pPr>
          </w:p>
        </w:tc>
        <w:tc>
          <w:tcPr>
            <w:tcW w:w="2048" w:type="dxa"/>
          </w:tcPr>
          <w:p w:rsidR="0052073E" w:rsidP="00534B4A" w:rsidRDefault="0052073E" w14:paraId="60BC14E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0BC14E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0BC14E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0BC14F5" w14:textId="77777777">
        <w:tc>
          <w:tcPr>
            <w:tcW w:w="2048" w:type="dxa"/>
          </w:tcPr>
          <w:p w:rsidR="0052073E" w:rsidP="00534B4A" w:rsidRDefault="0052073E" w14:paraId="60BC14F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0BC14F2" w14:textId="77777777">
            <w:pPr>
              <w:tabs>
                <w:tab w:val="left" w:pos="-720"/>
              </w:tabs>
              <w:suppressAutoHyphens/>
              <w:rPr>
                <w:rFonts w:ascii="Times New Roman" w:hAnsi="Times New Roman"/>
                <w:b/>
                <w:szCs w:val="24"/>
              </w:rPr>
            </w:pPr>
          </w:p>
        </w:tc>
        <w:tc>
          <w:tcPr>
            <w:tcW w:w="2829" w:type="dxa"/>
          </w:tcPr>
          <w:p w:rsidRPr="00C8081A" w:rsidR="0052073E" w:rsidP="00C8081A" w:rsidRDefault="0052073E" w14:paraId="60BC14F3" w14:textId="2113627C">
            <w:pPr>
              <w:tabs>
                <w:tab w:val="left" w:pos="-720"/>
              </w:tabs>
              <w:suppressAutoHyphens/>
              <w:jc w:val="center"/>
              <w:rPr>
                <w:rFonts w:asciiTheme="minorHAnsi" w:hAnsiTheme="minorHAnsi" w:cstheme="minorHAnsi"/>
                <w:bCs/>
                <w:szCs w:val="24"/>
              </w:rPr>
            </w:pPr>
          </w:p>
        </w:tc>
        <w:tc>
          <w:tcPr>
            <w:tcW w:w="2520" w:type="dxa"/>
          </w:tcPr>
          <w:p w:rsidRPr="00781898" w:rsidR="00781898" w:rsidP="00781898" w:rsidRDefault="00781898" w14:paraId="60BC14F4" w14:textId="02F8B440">
            <w:pPr>
              <w:tabs>
                <w:tab w:val="left" w:pos="-720"/>
              </w:tabs>
              <w:suppressAutoHyphens/>
              <w:jc w:val="center"/>
              <w:rPr>
                <w:rFonts w:ascii="Times New Roman" w:hAnsi="Times New Roman"/>
                <w:bCs/>
                <w:szCs w:val="24"/>
              </w:rPr>
            </w:pPr>
            <w:r w:rsidRPr="00781898">
              <w:rPr>
                <w:rFonts w:ascii="Times New Roman" w:hAnsi="Times New Roman"/>
                <w:bCs/>
                <w:szCs w:val="24"/>
              </w:rPr>
              <w:t>+425</w:t>
            </w:r>
          </w:p>
        </w:tc>
      </w:tr>
      <w:tr w:rsidR="0052073E" w:rsidTr="0052073E" w14:paraId="60BC14FA" w14:textId="77777777">
        <w:tc>
          <w:tcPr>
            <w:tcW w:w="2048" w:type="dxa"/>
          </w:tcPr>
          <w:p w:rsidR="0052073E" w:rsidP="00534B4A" w:rsidRDefault="0052073E" w14:paraId="60BC14F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0BC14F7" w14:textId="77777777">
            <w:pPr>
              <w:tabs>
                <w:tab w:val="left" w:pos="-720"/>
              </w:tabs>
              <w:suppressAutoHyphens/>
              <w:rPr>
                <w:rFonts w:ascii="Times New Roman" w:hAnsi="Times New Roman"/>
                <w:b/>
                <w:szCs w:val="24"/>
              </w:rPr>
            </w:pPr>
          </w:p>
        </w:tc>
        <w:tc>
          <w:tcPr>
            <w:tcW w:w="2829" w:type="dxa"/>
          </w:tcPr>
          <w:p w:rsidRPr="00C8081A" w:rsidR="0052073E" w:rsidP="00C8081A" w:rsidRDefault="0052073E" w14:paraId="60BC14F8" w14:textId="7FB5E43E">
            <w:pPr>
              <w:tabs>
                <w:tab w:val="left" w:pos="-720"/>
              </w:tabs>
              <w:suppressAutoHyphens/>
              <w:jc w:val="center"/>
              <w:rPr>
                <w:rFonts w:asciiTheme="minorHAnsi" w:hAnsiTheme="minorHAnsi" w:cstheme="minorHAnsi"/>
                <w:bCs/>
                <w:szCs w:val="24"/>
              </w:rPr>
            </w:pPr>
          </w:p>
        </w:tc>
        <w:tc>
          <w:tcPr>
            <w:tcW w:w="2520" w:type="dxa"/>
          </w:tcPr>
          <w:p w:rsidRPr="00781898" w:rsidR="00781898" w:rsidP="00781898" w:rsidRDefault="00781898" w14:paraId="60BC14F9" w14:textId="4DFA942D">
            <w:pPr>
              <w:tabs>
                <w:tab w:val="left" w:pos="-720"/>
              </w:tabs>
              <w:suppressAutoHyphens/>
              <w:jc w:val="center"/>
              <w:rPr>
                <w:rFonts w:ascii="Times New Roman" w:hAnsi="Times New Roman"/>
                <w:bCs/>
                <w:szCs w:val="24"/>
              </w:rPr>
            </w:pPr>
            <w:r w:rsidRPr="00781898">
              <w:rPr>
                <w:rFonts w:ascii="Times New Roman" w:hAnsi="Times New Roman"/>
                <w:bCs/>
                <w:szCs w:val="24"/>
              </w:rPr>
              <w:t>+269</w:t>
            </w:r>
          </w:p>
        </w:tc>
      </w:tr>
      <w:tr w:rsidR="0052073E" w:rsidTr="0052073E" w14:paraId="60BC14FF" w14:textId="77777777">
        <w:tc>
          <w:tcPr>
            <w:tcW w:w="2048" w:type="dxa"/>
          </w:tcPr>
          <w:p w:rsidR="0052073E" w:rsidP="00534B4A" w:rsidRDefault="0052073E" w14:paraId="60BC14F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0BC14FC" w14:textId="77777777">
            <w:pPr>
              <w:tabs>
                <w:tab w:val="left" w:pos="-720"/>
              </w:tabs>
              <w:suppressAutoHyphens/>
              <w:rPr>
                <w:rFonts w:ascii="Times New Roman" w:hAnsi="Times New Roman"/>
                <w:b/>
                <w:szCs w:val="24"/>
              </w:rPr>
            </w:pPr>
          </w:p>
        </w:tc>
        <w:tc>
          <w:tcPr>
            <w:tcW w:w="2829" w:type="dxa"/>
          </w:tcPr>
          <w:p w:rsidRPr="00C8081A" w:rsidR="0052073E" w:rsidP="00C8081A" w:rsidRDefault="0052073E" w14:paraId="60BC14FD" w14:textId="77777777">
            <w:pPr>
              <w:tabs>
                <w:tab w:val="left" w:pos="-720"/>
              </w:tabs>
              <w:suppressAutoHyphens/>
              <w:jc w:val="center"/>
              <w:rPr>
                <w:rFonts w:asciiTheme="minorHAnsi" w:hAnsiTheme="minorHAnsi" w:cstheme="minorHAnsi"/>
                <w:bCs/>
                <w:szCs w:val="24"/>
              </w:rPr>
            </w:pPr>
          </w:p>
        </w:tc>
        <w:tc>
          <w:tcPr>
            <w:tcW w:w="2520" w:type="dxa"/>
          </w:tcPr>
          <w:p w:rsidR="0052073E" w:rsidP="00534B4A" w:rsidRDefault="0052073E" w14:paraId="60BC14FE" w14:textId="77777777">
            <w:pPr>
              <w:tabs>
                <w:tab w:val="left" w:pos="-720"/>
              </w:tabs>
              <w:suppressAutoHyphens/>
              <w:rPr>
                <w:rFonts w:ascii="Times New Roman" w:hAnsi="Times New Roman"/>
                <w:b/>
                <w:szCs w:val="24"/>
              </w:rPr>
            </w:pPr>
          </w:p>
        </w:tc>
      </w:tr>
    </w:tbl>
    <w:p w:rsidR="00611111" w:rsidP="00C8081A" w:rsidRDefault="00611111" w14:paraId="6F8871FE" w14:textId="77777777">
      <w:pPr>
        <w:suppressAutoHyphens/>
        <w:ind w:left="700"/>
        <w:rPr>
          <w:rFonts w:asciiTheme="minorHAnsi" w:hAnsiTheme="minorHAnsi" w:cstheme="minorHAnsi"/>
          <w:szCs w:val="24"/>
        </w:rPr>
      </w:pPr>
    </w:p>
    <w:p w:rsidRPr="00700EB6" w:rsidR="00C8081A" w:rsidP="00C8081A" w:rsidRDefault="0052221A" w14:paraId="760CF4A8" w14:textId="1AA16233">
      <w:pPr>
        <w:suppressAutoHyphens/>
        <w:ind w:left="700"/>
        <w:rPr>
          <w:rFonts w:asciiTheme="minorHAnsi" w:hAnsiTheme="minorHAnsi" w:cstheme="minorHAnsi"/>
          <w:szCs w:val="24"/>
        </w:rPr>
      </w:pPr>
      <w:r w:rsidRPr="00700EB6">
        <w:rPr>
          <w:rFonts w:asciiTheme="minorHAnsi" w:hAnsiTheme="minorHAnsi" w:cstheme="minorHAnsi"/>
          <w:szCs w:val="24"/>
        </w:rPr>
        <w:lastRenderedPageBreak/>
        <w:t>The Department of Education is requesting a</w:t>
      </w:r>
      <w:r w:rsidR="00781898">
        <w:rPr>
          <w:rFonts w:asciiTheme="minorHAnsi" w:hAnsiTheme="minorHAnsi" w:cstheme="minorHAnsi"/>
          <w:szCs w:val="24"/>
        </w:rPr>
        <w:t>n</w:t>
      </w:r>
      <w:r w:rsidRPr="00700EB6">
        <w:rPr>
          <w:rFonts w:asciiTheme="minorHAnsi" w:hAnsiTheme="minorHAnsi" w:cstheme="minorHAnsi"/>
          <w:szCs w:val="24"/>
        </w:rPr>
        <w:t xml:space="preserve"> </w:t>
      </w:r>
      <w:r w:rsidR="00781898">
        <w:rPr>
          <w:rFonts w:asciiTheme="minorHAnsi" w:hAnsiTheme="minorHAnsi" w:cstheme="minorHAnsi"/>
          <w:szCs w:val="24"/>
        </w:rPr>
        <w:t>extension</w:t>
      </w:r>
      <w:r w:rsidRPr="00700EB6">
        <w:rPr>
          <w:rFonts w:asciiTheme="minorHAnsi" w:hAnsiTheme="minorHAnsi" w:cstheme="minorHAnsi"/>
          <w:szCs w:val="24"/>
        </w:rPr>
        <w:t xml:space="preserve"> of the current collection </w:t>
      </w:r>
      <w:r w:rsidR="008F7D95">
        <w:rPr>
          <w:rFonts w:asciiTheme="minorHAnsi" w:hAnsiTheme="minorHAnsi" w:cstheme="minorHAnsi"/>
          <w:szCs w:val="24"/>
        </w:rPr>
        <w:t>based on changes made from comments received in the 30 day public comment period.  These changes are due to</w:t>
      </w:r>
      <w:r w:rsidRPr="00700EB6">
        <w:rPr>
          <w:rFonts w:asciiTheme="minorHAnsi" w:hAnsiTheme="minorHAnsi" w:cstheme="minorHAnsi"/>
          <w:szCs w:val="24"/>
        </w:rPr>
        <w:t xml:space="preserve"> an increase in the number of participating institutions and eligible students receiving funds through the CTP programs</w:t>
      </w:r>
      <w:r w:rsidR="001F09D3">
        <w:rPr>
          <w:rFonts w:asciiTheme="minorHAnsi" w:hAnsiTheme="minorHAnsi" w:cstheme="minorHAnsi"/>
          <w:szCs w:val="24"/>
        </w:rPr>
        <w:t xml:space="preserve"> and the increase in the time to submit applications</w:t>
      </w:r>
      <w:r w:rsidRPr="00700EB6">
        <w:rPr>
          <w:rFonts w:asciiTheme="minorHAnsi" w:hAnsiTheme="minorHAnsi" w:cstheme="minorHAnsi"/>
          <w:szCs w:val="24"/>
        </w:rPr>
        <w:t xml:space="preserve">.  All increases are being considered adjustments.  There has been no change in the requirements of the regulations. </w:t>
      </w:r>
      <w:r w:rsidRPr="00700EB6" w:rsidR="00C8081A">
        <w:rPr>
          <w:rFonts w:asciiTheme="minorHAnsi" w:hAnsiTheme="minorHAnsi" w:cstheme="minorHAnsi"/>
          <w:szCs w:val="24"/>
        </w:rPr>
        <w:t xml:space="preserve">This is an increase of </w:t>
      </w:r>
      <w:r w:rsidR="00B66F2A">
        <w:rPr>
          <w:rFonts w:asciiTheme="minorHAnsi" w:hAnsiTheme="minorHAnsi" w:cstheme="minorHAnsi"/>
          <w:szCs w:val="24"/>
        </w:rPr>
        <w:t>425</w:t>
      </w:r>
      <w:r w:rsidRPr="00700EB6" w:rsidR="00C8081A">
        <w:rPr>
          <w:rFonts w:asciiTheme="minorHAnsi" w:hAnsiTheme="minorHAnsi" w:cstheme="minorHAnsi"/>
          <w:szCs w:val="24"/>
        </w:rPr>
        <w:t xml:space="preserve"> hours of burden from the prior information collection.</w:t>
      </w:r>
    </w:p>
    <w:p w:rsidRPr="00700EB6" w:rsidR="00C8081A" w:rsidP="00C8081A" w:rsidRDefault="00C8081A" w14:paraId="6DAFCB07" w14:textId="77777777">
      <w:pPr>
        <w:suppressAutoHyphens/>
        <w:ind w:left="3600" w:firstLine="720"/>
        <w:rPr>
          <w:rFonts w:asciiTheme="minorHAnsi" w:hAnsiTheme="minorHAnsi" w:cstheme="minorHAnsi"/>
          <w:szCs w:val="24"/>
        </w:rPr>
      </w:pPr>
      <w:r w:rsidRPr="00700EB6">
        <w:rPr>
          <w:rFonts w:asciiTheme="minorHAnsi" w:hAnsiTheme="minorHAnsi" w:cstheme="minorHAnsi"/>
          <w:szCs w:val="24"/>
        </w:rPr>
        <w:t># of</w:t>
      </w:r>
      <w:r w:rsidRPr="00700EB6">
        <w:rPr>
          <w:rFonts w:asciiTheme="minorHAnsi" w:hAnsiTheme="minorHAnsi" w:cstheme="minorHAnsi"/>
          <w:szCs w:val="24"/>
        </w:rPr>
        <w:tab/>
      </w:r>
      <w:r w:rsidRPr="00700EB6">
        <w:rPr>
          <w:rFonts w:asciiTheme="minorHAnsi" w:hAnsiTheme="minorHAnsi" w:cstheme="minorHAnsi"/>
          <w:szCs w:val="24"/>
        </w:rPr>
        <w:tab/>
        <w:t>#of</w:t>
      </w:r>
      <w:r w:rsidRPr="00700EB6">
        <w:rPr>
          <w:rFonts w:asciiTheme="minorHAnsi" w:hAnsiTheme="minorHAnsi" w:cstheme="minorHAnsi"/>
          <w:szCs w:val="24"/>
        </w:rPr>
        <w:tab/>
      </w:r>
      <w:r w:rsidRPr="00700EB6">
        <w:rPr>
          <w:rFonts w:asciiTheme="minorHAnsi" w:hAnsiTheme="minorHAnsi" w:cstheme="minorHAnsi"/>
          <w:szCs w:val="24"/>
        </w:rPr>
        <w:tab/>
        <w:t xml:space="preserve">      # of Hours</w:t>
      </w:r>
    </w:p>
    <w:p w:rsidRPr="00700EB6" w:rsidR="00C8081A" w:rsidP="00C8081A" w:rsidRDefault="00C8081A" w14:paraId="0C0CAD1A" w14:textId="77777777">
      <w:pPr>
        <w:suppressAutoHyphens/>
        <w:ind w:left="700"/>
        <w:rPr>
          <w:rFonts w:asciiTheme="minorHAnsi" w:hAnsiTheme="minorHAnsi" w:cstheme="minorHAnsi"/>
          <w:szCs w:val="24"/>
        </w:rPr>
      </w:pP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r>
      <w:r>
        <w:rPr>
          <w:rFonts w:asciiTheme="minorHAnsi" w:hAnsiTheme="minorHAnsi" w:cstheme="minorHAnsi"/>
          <w:szCs w:val="24"/>
        </w:rPr>
        <w:tab/>
      </w:r>
      <w:r w:rsidRPr="00700EB6">
        <w:rPr>
          <w:rFonts w:asciiTheme="minorHAnsi" w:hAnsiTheme="minorHAnsi" w:cstheme="minorHAnsi"/>
          <w:szCs w:val="24"/>
        </w:rPr>
        <w:t>Respondents</w:t>
      </w:r>
      <w:r w:rsidRPr="00700EB6">
        <w:rPr>
          <w:rFonts w:asciiTheme="minorHAnsi" w:hAnsiTheme="minorHAnsi" w:cstheme="minorHAnsi"/>
          <w:szCs w:val="24"/>
        </w:rPr>
        <w:tab/>
        <w:t>Responses</w:t>
      </w:r>
      <w:r>
        <w:rPr>
          <w:rFonts w:asciiTheme="minorHAnsi" w:hAnsiTheme="minorHAnsi" w:cstheme="minorHAnsi"/>
          <w:szCs w:val="24"/>
        </w:rPr>
        <w:tab/>
        <w:t xml:space="preserve">           Burd</w:t>
      </w:r>
      <w:r w:rsidRPr="00700EB6">
        <w:rPr>
          <w:rFonts w:asciiTheme="minorHAnsi" w:hAnsiTheme="minorHAnsi" w:cstheme="minorHAnsi"/>
          <w:szCs w:val="24"/>
        </w:rPr>
        <w:t>en</w:t>
      </w:r>
    </w:p>
    <w:p w:rsidRPr="00700EB6" w:rsidR="00C8081A" w:rsidP="00C8081A" w:rsidRDefault="00C8081A" w14:paraId="5D59851A" w14:textId="77777777">
      <w:pPr>
        <w:suppressAutoHyphens/>
        <w:ind w:left="700"/>
        <w:rPr>
          <w:rFonts w:asciiTheme="minorHAnsi" w:hAnsiTheme="minorHAnsi" w:cstheme="minorHAnsi"/>
          <w:szCs w:val="24"/>
        </w:rPr>
      </w:pPr>
      <w:r w:rsidRPr="00700EB6">
        <w:rPr>
          <w:rFonts w:asciiTheme="minorHAnsi" w:hAnsiTheme="minorHAnsi" w:cstheme="minorHAnsi"/>
          <w:szCs w:val="24"/>
        </w:rPr>
        <w:t>Current burden</w:t>
      </w:r>
      <w:r w:rsidRPr="00700EB6">
        <w:rPr>
          <w:rFonts w:asciiTheme="minorHAnsi" w:hAnsiTheme="minorHAnsi" w:cstheme="minorHAnsi"/>
          <w:szCs w:val="24"/>
        </w:rPr>
        <w:tab/>
        <w:t>*</w:t>
      </w:r>
      <w:r w:rsidRPr="00700EB6">
        <w:rPr>
          <w:rFonts w:asciiTheme="minorHAnsi" w:hAnsiTheme="minorHAnsi" w:cstheme="minorHAnsi"/>
          <w:szCs w:val="24"/>
        </w:rPr>
        <w:tab/>
      </w:r>
      <w:r w:rsidRPr="00700EB6">
        <w:rPr>
          <w:rFonts w:asciiTheme="minorHAnsi" w:hAnsiTheme="minorHAnsi" w:cstheme="minorHAnsi"/>
          <w:szCs w:val="24"/>
        </w:rPr>
        <w:tab/>
        <w:t xml:space="preserve">   93</w:t>
      </w:r>
      <w:r w:rsidRPr="00700EB6">
        <w:rPr>
          <w:rFonts w:asciiTheme="minorHAnsi" w:hAnsiTheme="minorHAnsi" w:cstheme="minorHAnsi"/>
          <w:szCs w:val="24"/>
        </w:rPr>
        <w:tab/>
      </w:r>
      <w:r w:rsidRPr="00700EB6">
        <w:rPr>
          <w:rFonts w:asciiTheme="minorHAnsi" w:hAnsiTheme="minorHAnsi" w:cstheme="minorHAnsi"/>
          <w:szCs w:val="24"/>
        </w:rPr>
        <w:tab/>
        <w:t xml:space="preserve">    443</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137</w:t>
      </w:r>
    </w:p>
    <w:p w:rsidRPr="00700EB6" w:rsidR="00C8081A" w:rsidP="00C8081A" w:rsidRDefault="00C8081A" w14:paraId="4E541B4C" w14:textId="0CDEE755">
      <w:pPr>
        <w:suppressAutoHyphens/>
        <w:ind w:left="700"/>
        <w:rPr>
          <w:rFonts w:asciiTheme="minorHAnsi" w:hAnsiTheme="minorHAnsi" w:cstheme="minorHAnsi"/>
          <w:b/>
          <w:i/>
          <w:szCs w:val="24"/>
          <w:u w:val="single"/>
        </w:rPr>
      </w:pPr>
      <w:r w:rsidRPr="00700EB6">
        <w:rPr>
          <w:rFonts w:asciiTheme="minorHAnsi" w:hAnsiTheme="minorHAnsi" w:cstheme="minorHAnsi"/>
          <w:b/>
          <w:i/>
          <w:szCs w:val="24"/>
          <w:u w:val="single"/>
        </w:rPr>
        <w:t>Estimated new burden</w:t>
      </w:r>
      <w:r w:rsidRPr="00700EB6">
        <w:rPr>
          <w:rFonts w:asciiTheme="minorHAnsi" w:hAnsiTheme="minorHAnsi" w:cstheme="minorHAnsi"/>
          <w:b/>
          <w:i/>
          <w:szCs w:val="24"/>
          <w:u w:val="single"/>
        </w:rPr>
        <w:tab/>
      </w:r>
      <w:r w:rsidRPr="00700EB6">
        <w:rPr>
          <w:rFonts w:asciiTheme="minorHAnsi" w:hAnsiTheme="minorHAnsi" w:cstheme="minorHAnsi"/>
          <w:b/>
          <w:i/>
          <w:szCs w:val="24"/>
          <w:u w:val="single"/>
        </w:rPr>
        <w:tab/>
        <w:t xml:space="preserve">   94</w:t>
      </w:r>
      <w:r w:rsidRPr="00700EB6">
        <w:rPr>
          <w:rFonts w:asciiTheme="minorHAnsi" w:hAnsiTheme="minorHAnsi" w:cstheme="minorHAnsi"/>
          <w:b/>
          <w:i/>
          <w:szCs w:val="24"/>
          <w:u w:val="single"/>
        </w:rPr>
        <w:tab/>
      </w:r>
      <w:r w:rsidRPr="00700EB6">
        <w:rPr>
          <w:rFonts w:asciiTheme="minorHAnsi" w:hAnsiTheme="minorHAnsi" w:cstheme="minorHAnsi"/>
          <w:b/>
          <w:i/>
          <w:szCs w:val="24"/>
          <w:u w:val="single"/>
        </w:rPr>
        <w:tab/>
        <w:t xml:space="preserve">    712</w:t>
      </w:r>
      <w:r w:rsidRPr="00700EB6">
        <w:rPr>
          <w:rFonts w:asciiTheme="minorHAnsi" w:hAnsiTheme="minorHAnsi" w:cstheme="minorHAnsi"/>
          <w:b/>
          <w:i/>
          <w:szCs w:val="24"/>
          <w:u w:val="single"/>
        </w:rPr>
        <w:tab/>
      </w:r>
      <w:r w:rsidRPr="00700EB6">
        <w:rPr>
          <w:rFonts w:asciiTheme="minorHAnsi" w:hAnsiTheme="minorHAnsi" w:cstheme="minorHAnsi"/>
          <w:b/>
          <w:i/>
          <w:szCs w:val="24"/>
          <w:u w:val="single"/>
        </w:rPr>
        <w:tab/>
      </w:r>
      <w:r w:rsidRPr="00700EB6">
        <w:rPr>
          <w:rFonts w:asciiTheme="minorHAnsi" w:hAnsiTheme="minorHAnsi" w:cstheme="minorHAnsi"/>
          <w:b/>
          <w:i/>
          <w:szCs w:val="24"/>
          <w:u w:val="single"/>
        </w:rPr>
        <w:tab/>
        <w:t xml:space="preserve">   </w:t>
      </w:r>
      <w:r w:rsidR="001F09D3">
        <w:rPr>
          <w:rFonts w:asciiTheme="minorHAnsi" w:hAnsiTheme="minorHAnsi" w:cstheme="minorHAnsi"/>
          <w:b/>
          <w:i/>
          <w:szCs w:val="24"/>
          <w:u w:val="single"/>
        </w:rPr>
        <w:t>562</w:t>
      </w:r>
    </w:p>
    <w:p w:rsidRPr="00700EB6" w:rsidR="00C8081A" w:rsidP="00C8081A" w:rsidRDefault="00C8081A" w14:paraId="0BA81F2F" w14:textId="650853DD">
      <w:pPr>
        <w:tabs>
          <w:tab w:val="left" w:pos="-720"/>
        </w:tabs>
        <w:suppressAutoHyphens/>
        <w:rPr>
          <w:rFonts w:asciiTheme="minorHAnsi" w:hAnsiTheme="minorHAnsi" w:cstheme="minorHAnsi"/>
          <w:szCs w:val="24"/>
        </w:rPr>
      </w:pPr>
      <w:r w:rsidRPr="00700EB6">
        <w:rPr>
          <w:rFonts w:asciiTheme="minorHAnsi" w:hAnsiTheme="minorHAnsi" w:cstheme="minorHAnsi"/>
          <w:szCs w:val="24"/>
        </w:rPr>
        <w:tab/>
        <w:t>Difference (increase in burden)</w:t>
      </w:r>
      <w:r w:rsidRPr="00700EB6">
        <w:rPr>
          <w:rFonts w:asciiTheme="minorHAnsi" w:hAnsiTheme="minorHAnsi" w:cstheme="minorHAnsi"/>
          <w:szCs w:val="24"/>
        </w:rPr>
        <w:tab/>
        <w:t xml:space="preserve">     1</w:t>
      </w:r>
      <w:r w:rsidRPr="00700EB6">
        <w:rPr>
          <w:rFonts w:asciiTheme="minorHAnsi" w:hAnsiTheme="minorHAnsi" w:cstheme="minorHAnsi"/>
          <w:szCs w:val="24"/>
        </w:rPr>
        <w:tab/>
      </w:r>
      <w:r w:rsidRPr="00700EB6">
        <w:rPr>
          <w:rFonts w:asciiTheme="minorHAnsi" w:hAnsiTheme="minorHAnsi" w:cstheme="minorHAnsi"/>
          <w:szCs w:val="24"/>
        </w:rPr>
        <w:tab/>
        <w:t xml:space="preserve">    269</w:t>
      </w:r>
      <w:r w:rsidRPr="00700EB6">
        <w:rPr>
          <w:rFonts w:asciiTheme="minorHAnsi" w:hAnsiTheme="minorHAnsi" w:cstheme="minorHAnsi"/>
          <w:szCs w:val="24"/>
        </w:rPr>
        <w:tab/>
      </w:r>
      <w:r w:rsidRPr="00700EB6">
        <w:rPr>
          <w:rFonts w:asciiTheme="minorHAnsi" w:hAnsiTheme="minorHAnsi" w:cstheme="minorHAnsi"/>
          <w:szCs w:val="24"/>
        </w:rPr>
        <w:tab/>
      </w:r>
      <w:r w:rsidRPr="00700EB6">
        <w:rPr>
          <w:rFonts w:asciiTheme="minorHAnsi" w:hAnsiTheme="minorHAnsi" w:cstheme="minorHAnsi"/>
          <w:szCs w:val="24"/>
        </w:rPr>
        <w:tab/>
        <w:t xml:space="preserve">   </w:t>
      </w:r>
      <w:r w:rsidR="001F09D3">
        <w:rPr>
          <w:rFonts w:asciiTheme="minorHAnsi" w:hAnsiTheme="minorHAnsi" w:cstheme="minorHAnsi"/>
          <w:szCs w:val="24"/>
        </w:rPr>
        <w:t>425</w:t>
      </w:r>
    </w:p>
    <w:p w:rsidRPr="00F600B7" w:rsidR="00534B4A" w:rsidP="00F600B7" w:rsidRDefault="00534B4A" w14:paraId="60BC1501" w14:textId="77777777">
      <w:pPr>
        <w:tabs>
          <w:tab w:val="left" w:pos="-720"/>
        </w:tabs>
        <w:suppressAutoHyphens/>
        <w:ind w:left="720"/>
        <w:rPr>
          <w:rFonts w:ascii="Times New Roman" w:hAnsi="Times New Roman"/>
          <w:bCs/>
          <w:szCs w:val="24"/>
        </w:rPr>
      </w:pPr>
    </w:p>
    <w:p w:rsidR="00043C32" w:rsidP="00AD381B" w:rsidRDefault="00043C32"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600B7" w:rsidRDefault="00534B4A" w14:paraId="60BC1503" w14:textId="77777777">
      <w:pPr>
        <w:tabs>
          <w:tab w:val="left" w:pos="-720"/>
        </w:tabs>
        <w:suppressAutoHyphens/>
        <w:ind w:left="720"/>
        <w:rPr>
          <w:rFonts w:ascii="Times New Roman" w:hAnsi="Times New Roman"/>
          <w:szCs w:val="24"/>
        </w:rPr>
      </w:pPr>
    </w:p>
    <w:p w:rsidRPr="00700EB6" w:rsidR="0052221A" w:rsidP="0052221A" w:rsidRDefault="0052221A" w14:paraId="550FB92B"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results of this collection will not be published.</w:t>
      </w:r>
    </w:p>
    <w:p w:rsidRPr="00534B4A" w:rsidR="00F600B7" w:rsidP="00F600B7" w:rsidRDefault="00F600B7" w14:paraId="31D090E1" w14:textId="77777777">
      <w:pPr>
        <w:tabs>
          <w:tab w:val="left" w:pos="-720"/>
        </w:tabs>
        <w:suppressAutoHyphens/>
        <w:ind w:left="720"/>
        <w:rPr>
          <w:rFonts w:ascii="Times New Roman" w:hAnsi="Times New Roman"/>
          <w:szCs w:val="24"/>
        </w:rPr>
      </w:pPr>
    </w:p>
    <w:p w:rsidRPr="00534B4A" w:rsidR="00043C32" w:rsidP="00AD381B" w:rsidRDefault="00043C32"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F600B7" w:rsidR="00534B4A" w:rsidP="00F600B7" w:rsidRDefault="00534B4A" w14:paraId="60BC1506" w14:textId="77777777">
      <w:pPr>
        <w:tabs>
          <w:tab w:val="left" w:pos="-720"/>
        </w:tabs>
        <w:suppressAutoHyphens/>
        <w:ind w:left="720"/>
        <w:rPr>
          <w:rFonts w:ascii="Times New Roman" w:hAnsi="Times New Roman"/>
          <w:bCs/>
          <w:szCs w:val="24"/>
        </w:rPr>
      </w:pPr>
    </w:p>
    <w:p w:rsidRPr="00700EB6" w:rsidR="0052221A" w:rsidP="0052221A" w:rsidRDefault="0052221A" w14:paraId="6A55D331" w14:textId="77777777">
      <w:pPr>
        <w:tabs>
          <w:tab w:val="left" w:pos="-720"/>
        </w:tabs>
        <w:suppressAutoHyphens/>
        <w:ind w:left="720"/>
        <w:rPr>
          <w:rFonts w:asciiTheme="minorHAnsi" w:hAnsiTheme="minorHAnsi" w:cstheme="minorHAnsi"/>
          <w:szCs w:val="24"/>
        </w:rPr>
      </w:pPr>
      <w:r w:rsidRPr="00700EB6">
        <w:rPr>
          <w:rFonts w:asciiTheme="minorHAnsi" w:hAnsiTheme="minorHAnsi" w:cstheme="minorHAnsi"/>
          <w:szCs w:val="24"/>
        </w:rPr>
        <w:t>The Department is not seeking this approval.</w:t>
      </w:r>
    </w:p>
    <w:p w:rsidRPr="00F600B7" w:rsidR="00F600B7" w:rsidP="00F600B7" w:rsidRDefault="00F600B7" w14:paraId="65C31BE0" w14:textId="77777777">
      <w:pPr>
        <w:tabs>
          <w:tab w:val="left" w:pos="-720"/>
        </w:tabs>
        <w:suppressAutoHyphens/>
        <w:ind w:left="720"/>
        <w:rPr>
          <w:rFonts w:ascii="Times New Roman" w:hAnsi="Times New Roman"/>
          <w:bCs/>
          <w:szCs w:val="24"/>
        </w:rPr>
      </w:pPr>
    </w:p>
    <w:p w:rsidR="001C73C0" w:rsidP="00AD381B" w:rsidRDefault="00043C32"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F600B7" w:rsidR="00F600B7" w:rsidP="00F600B7" w:rsidRDefault="00F600B7" w14:paraId="75F01645" w14:textId="372142D0">
      <w:pPr>
        <w:tabs>
          <w:tab w:val="left" w:pos="-720"/>
        </w:tabs>
        <w:suppressAutoHyphens/>
        <w:ind w:left="720"/>
        <w:rPr>
          <w:rFonts w:ascii="Times New Roman" w:hAnsi="Times New Roman"/>
          <w:bCs/>
          <w:szCs w:val="24"/>
        </w:rPr>
      </w:pPr>
    </w:p>
    <w:p w:rsidRPr="00700EB6" w:rsidR="0052221A" w:rsidP="0052221A" w:rsidRDefault="0052221A" w14:paraId="0F7CA3A1" w14:textId="77777777">
      <w:pPr>
        <w:tabs>
          <w:tab w:val="left" w:pos="-720"/>
        </w:tabs>
        <w:suppressAutoHyphens/>
        <w:ind w:left="720"/>
        <w:rPr>
          <w:rStyle w:val="a"/>
          <w:rFonts w:asciiTheme="minorHAnsi" w:hAnsiTheme="minorHAnsi" w:cstheme="minorHAnsi"/>
          <w:szCs w:val="24"/>
        </w:rPr>
      </w:pPr>
      <w:r w:rsidRPr="00700EB6">
        <w:rPr>
          <w:rStyle w:val="a"/>
          <w:rFonts w:asciiTheme="minorHAnsi" w:hAnsiTheme="minorHAnsi" w:cstheme="minorHAnsi"/>
          <w:szCs w:val="24"/>
        </w:rPr>
        <w:t>The Department is not requesting any exceptions to the “Certification for Paperwork Reduction Act Submissions” of OMB Form 83-1.</w:t>
      </w:r>
    </w:p>
    <w:p w:rsidRPr="00F600B7" w:rsidR="00F600B7" w:rsidP="00F600B7" w:rsidRDefault="00F600B7" w14:paraId="13E5C7D4" w14:textId="77777777">
      <w:pPr>
        <w:tabs>
          <w:tab w:val="left" w:pos="-720"/>
        </w:tabs>
        <w:suppressAutoHyphens/>
        <w:ind w:left="720"/>
        <w:rPr>
          <w:rFonts w:ascii="Times New Roman" w:hAnsi="Times New Roman"/>
          <w:bCs/>
          <w:szCs w:val="24"/>
        </w:rPr>
      </w:pPr>
    </w:p>
    <w:sectPr w:rsidRPr="00F600B7" w:rsidR="00F600B7" w:rsidSect="00043C32">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150B" w14:textId="77777777" w:rsidR="005463E3" w:rsidRDefault="005463E3" w:rsidP="00043C32">
      <w:r>
        <w:separator/>
      </w:r>
    </w:p>
  </w:endnote>
  <w:endnote w:type="continuationSeparator" w:id="0">
    <w:p w14:paraId="60BC150C" w14:textId="77777777" w:rsidR="005463E3" w:rsidRDefault="005463E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C2F" w14:textId="77777777" w:rsidR="00B611F7" w:rsidRDefault="00B61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50D" w14:textId="77777777" w:rsidR="00386054" w:rsidRDefault="00B66F2A">
    <w:pPr>
      <w:spacing w:before="140" w:line="100" w:lineRule="exact"/>
      <w:rPr>
        <w:sz w:val="10"/>
      </w:rPr>
    </w:pPr>
  </w:p>
  <w:p w14:paraId="60BC150E" w14:textId="77777777" w:rsidR="00386054" w:rsidRDefault="00B66F2A">
    <w:pPr>
      <w:tabs>
        <w:tab w:val="left" w:pos="0"/>
      </w:tabs>
      <w:suppressAutoHyphens/>
    </w:pPr>
  </w:p>
  <w:p w14:paraId="60BC150F" w14:textId="77777777" w:rsidR="00386054" w:rsidRDefault="00043C32">
    <w:pPr>
      <w:tabs>
        <w:tab w:val="left" w:pos="0"/>
      </w:tabs>
      <w:suppressAutoHyphens/>
    </w:pPr>
    <w:r>
      <w:rPr>
        <w:noProof/>
      </w:rPr>
      <mc:AlternateContent>
        <mc:Choice Requires="wps">
          <w:drawing>
            <wp:inline distT="0" distB="0" distL="0" distR="0" wp14:anchorId="60BC1510" wp14:editId="60BC151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0BC151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DEF5" w14:textId="77777777" w:rsidR="00B611F7" w:rsidRDefault="00B6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1509" w14:textId="77777777" w:rsidR="005463E3" w:rsidRDefault="005463E3" w:rsidP="00043C32">
      <w:r>
        <w:separator/>
      </w:r>
    </w:p>
  </w:footnote>
  <w:footnote w:type="continuationSeparator" w:id="0">
    <w:p w14:paraId="60BC150A" w14:textId="77777777" w:rsidR="005463E3" w:rsidRDefault="005463E3" w:rsidP="00043C32">
      <w:r>
        <w:continuationSeparator/>
      </w:r>
    </w:p>
  </w:footnote>
  <w:footnote w:id="1">
    <w:p w14:paraId="60BC151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FA15" w14:textId="77777777" w:rsidR="00B611F7" w:rsidRDefault="00B61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CF2" w14:textId="562FC573" w:rsidR="00F600B7" w:rsidRPr="00AD381B" w:rsidRDefault="00F600B7" w:rsidP="00F600B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17ECE">
      <w:rPr>
        <w:rFonts w:ascii="Times New Roman" w:hAnsi="Times New Roman"/>
        <w:szCs w:val="24"/>
      </w:rPr>
      <w:t>1845</w:t>
    </w:r>
    <w:r w:rsidRPr="00C875E8">
      <w:rPr>
        <w:rFonts w:ascii="Times New Roman" w:hAnsi="Times New Roman"/>
        <w:szCs w:val="24"/>
      </w:rPr>
      <w:t>-</w:t>
    </w:r>
    <w:r w:rsidR="00217ECE">
      <w:rPr>
        <w:rFonts w:ascii="Times New Roman" w:hAnsi="Times New Roman"/>
        <w:szCs w:val="24"/>
      </w:rPr>
      <w:t>0099</w:t>
    </w:r>
    <w:r>
      <w:rPr>
        <w:rFonts w:ascii="Times New Roman" w:hAnsi="Times New Roman"/>
        <w:szCs w:val="24"/>
      </w:rPr>
      <w:t xml:space="preserve">  </w:t>
    </w:r>
    <w:r>
      <w:rPr>
        <w:rFonts w:ascii="Times New Roman" w:hAnsi="Times New Roman"/>
        <w:szCs w:val="24"/>
      </w:rPr>
      <w:tab/>
    </w:r>
    <w:r w:rsidRPr="00C875E8">
      <w:rPr>
        <w:rFonts w:ascii="Times New Roman" w:hAnsi="Times New Roman"/>
        <w:szCs w:val="24"/>
      </w:rPr>
      <w:t xml:space="preserve">Revised: </w:t>
    </w:r>
    <w:r w:rsidR="001F09D3">
      <w:rPr>
        <w:rFonts w:ascii="Times New Roman" w:hAnsi="Times New Roman"/>
        <w:szCs w:val="24"/>
      </w:rPr>
      <w:t>6/</w:t>
    </w:r>
    <w:r w:rsidR="00B611F7">
      <w:rPr>
        <w:rFonts w:ascii="Times New Roman" w:hAnsi="Times New Roman"/>
        <w:szCs w:val="24"/>
      </w:rPr>
      <w:t>13</w:t>
    </w:r>
    <w:r w:rsidRPr="00C875E8">
      <w:rPr>
        <w:rFonts w:ascii="Times New Roman" w:hAnsi="Times New Roman"/>
        <w:szCs w:val="24"/>
      </w:rPr>
      <w:t>/</w:t>
    </w:r>
    <w:r w:rsidR="00217ECE">
      <w:rPr>
        <w:rFonts w:ascii="Times New Roman" w:hAnsi="Times New Roman"/>
        <w:szCs w:val="24"/>
      </w:rPr>
      <w:t>2022</w:t>
    </w:r>
  </w:p>
  <w:p w14:paraId="02641A92" w14:textId="77777777" w:rsidR="00F600B7" w:rsidRDefault="00F60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24AD" w14:textId="77777777" w:rsidR="00B611F7" w:rsidRDefault="00B61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157078">
    <w:abstractNumId w:val="0"/>
  </w:num>
  <w:num w:numId="2" w16cid:durableId="670524165">
    <w:abstractNumId w:val="2"/>
  </w:num>
  <w:num w:numId="3" w16cid:durableId="1379820054">
    <w:abstractNumId w:val="1"/>
  </w:num>
  <w:num w:numId="4" w16cid:durableId="156118094">
    <w:abstractNumId w:val="3"/>
  </w:num>
  <w:num w:numId="5" w16cid:durableId="90815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E677D"/>
    <w:rsid w:val="001824F3"/>
    <w:rsid w:val="001A212A"/>
    <w:rsid w:val="001A6AE0"/>
    <w:rsid w:val="001C73C0"/>
    <w:rsid w:val="001E79BD"/>
    <w:rsid w:val="001F09D3"/>
    <w:rsid w:val="00217ECE"/>
    <w:rsid w:val="002225CC"/>
    <w:rsid w:val="00224A3B"/>
    <w:rsid w:val="00240A39"/>
    <w:rsid w:val="00246FE9"/>
    <w:rsid w:val="00250100"/>
    <w:rsid w:val="00262A69"/>
    <w:rsid w:val="00270AF7"/>
    <w:rsid w:val="002A3221"/>
    <w:rsid w:val="002C3520"/>
    <w:rsid w:val="002E14E0"/>
    <w:rsid w:val="002F55E5"/>
    <w:rsid w:val="0032078A"/>
    <w:rsid w:val="0032539E"/>
    <w:rsid w:val="00334893"/>
    <w:rsid w:val="003860E4"/>
    <w:rsid w:val="003B1545"/>
    <w:rsid w:val="00412915"/>
    <w:rsid w:val="004309BE"/>
    <w:rsid w:val="00442E07"/>
    <w:rsid w:val="00466CB6"/>
    <w:rsid w:val="0052073E"/>
    <w:rsid w:val="0052221A"/>
    <w:rsid w:val="00534B4A"/>
    <w:rsid w:val="005463E3"/>
    <w:rsid w:val="00581C11"/>
    <w:rsid w:val="00611111"/>
    <w:rsid w:val="0068567A"/>
    <w:rsid w:val="006A292A"/>
    <w:rsid w:val="006A38F7"/>
    <w:rsid w:val="006A4EBB"/>
    <w:rsid w:val="006B4172"/>
    <w:rsid w:val="00755D99"/>
    <w:rsid w:val="00756FD3"/>
    <w:rsid w:val="00765392"/>
    <w:rsid w:val="00781898"/>
    <w:rsid w:val="00790E3E"/>
    <w:rsid w:val="007B0A24"/>
    <w:rsid w:val="007B59BE"/>
    <w:rsid w:val="007C0A4C"/>
    <w:rsid w:val="007F6104"/>
    <w:rsid w:val="00800D30"/>
    <w:rsid w:val="00807D1A"/>
    <w:rsid w:val="00831D97"/>
    <w:rsid w:val="00874EFE"/>
    <w:rsid w:val="00882126"/>
    <w:rsid w:val="008933F1"/>
    <w:rsid w:val="008D0601"/>
    <w:rsid w:val="008D1F11"/>
    <w:rsid w:val="008E5919"/>
    <w:rsid w:val="008F7D95"/>
    <w:rsid w:val="00900927"/>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0D53"/>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4167"/>
    <w:rsid w:val="00B611F7"/>
    <w:rsid w:val="00B62E06"/>
    <w:rsid w:val="00B64B1D"/>
    <w:rsid w:val="00B66F2A"/>
    <w:rsid w:val="00B9671B"/>
    <w:rsid w:val="00BA1D31"/>
    <w:rsid w:val="00C164D3"/>
    <w:rsid w:val="00C20670"/>
    <w:rsid w:val="00C224FD"/>
    <w:rsid w:val="00C8081A"/>
    <w:rsid w:val="00C86713"/>
    <w:rsid w:val="00C875E8"/>
    <w:rsid w:val="00C92035"/>
    <w:rsid w:val="00CC2A72"/>
    <w:rsid w:val="00CC3FB5"/>
    <w:rsid w:val="00CD2067"/>
    <w:rsid w:val="00CD47BC"/>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27AAF"/>
    <w:rsid w:val="00F31BEC"/>
    <w:rsid w:val="00F5782B"/>
    <w:rsid w:val="00F600B7"/>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cfr.gov/cgi-bin/text-idx?SID=aafd4b4ecb6aab6d43739b24715dd04d&amp;mc=true&amp;node=pt34.3.668&amp;rgn=div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_nat.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cfr.gov/cgi-bin/text-idx?SID=aafd4b4ecb6aab6d43739b24715dd04d&amp;mc=true&amp;node=pt34.3.668&amp;rgn=div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1C0FC2ED-6745-40E5-99DC-404EF7F56774}">
  <ds:schemaRefs>
    <ds:schemaRef ds:uri="http://schemas.microsoft.com/sharepoint/v3"/>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14f58531-a34f-43cb-b97b-60a4b8e60023"/>
    <ds:schemaRef ds:uri="http://www.w3.org/XML/1998/namespace"/>
  </ds:schemaRefs>
</ds:datastoreItem>
</file>

<file path=customXml/itemProps2.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5.xml><?xml version="1.0" encoding="utf-8"?>
<ds:datastoreItem xmlns:ds="http://schemas.openxmlformats.org/officeDocument/2006/customXml" ds:itemID="{7008F8FF-C645-4A6E-BDA2-FB7A15BF869B}">
  <ds:schemaRefs>
    <ds:schemaRef ds:uri="office.server.policy"/>
  </ds:schemaRefs>
</ds:datastoreItem>
</file>

<file path=customXml/itemProps6.xml><?xml version="1.0" encoding="utf-8"?>
<ds:datastoreItem xmlns:ds="http://schemas.openxmlformats.org/officeDocument/2006/customXml" ds:itemID="{49F9A104-7478-42C4-85CE-FC1E3E34ED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3243</Words>
  <Characters>18488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2022-06-13T19:33:00Z</dcterms:created>
  <dcterms:modified xsi:type="dcterms:W3CDTF">2022-06-13T19:33:00Z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