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411D" w:rsidR="00FE26CB" w:rsidP="00FE26CB" w:rsidRDefault="00FE26CB" w14:paraId="39265349" w14:textId="19919399">
      <w:pPr>
        <w:pStyle w:val="Default"/>
        <w:ind w:left="0" w:right="0" w:firstLine="0"/>
        <w:rPr>
          <w:rFonts w:ascii="Times New Roman" w:hAnsi="Times New Roman" w:cs="Times New Roman"/>
        </w:rPr>
      </w:pPr>
      <w:bookmarkStart w:name="_GoBack" w:id="0"/>
      <w:bookmarkEnd w:id="0"/>
      <w:r>
        <w:rPr>
          <w:rFonts w:ascii="Times New Roman" w:hAnsi="Times New Roman" w:cs="Times New Roman"/>
        </w:rPr>
        <w:t>The following information is being provided i</w:t>
      </w:r>
      <w:r w:rsidRPr="0060411D">
        <w:rPr>
          <w:rFonts w:ascii="Times New Roman" w:hAnsi="Times New Roman" w:cs="Times New Roman"/>
        </w:rPr>
        <w:t xml:space="preserve">n accordance with the </w:t>
      </w:r>
      <w:hyperlink w:history="1" r:id="rId9">
        <w:r w:rsidRPr="0077001B">
          <w:rPr>
            <w:rStyle w:val="Hyperlink"/>
            <w:rFonts w:ascii="Times New Roman" w:hAnsi="Times New Roman" w:cs="Times New Roman"/>
            <w:color w:val="auto"/>
            <w:u w:val="none"/>
          </w:rPr>
          <w:t>terms of clearance</w:t>
        </w:r>
      </w:hyperlink>
      <w:r w:rsidRPr="0060411D">
        <w:rPr>
          <w:rFonts w:ascii="Times New Roman" w:hAnsi="Times New Roman" w:cs="Times New Roman"/>
        </w:rPr>
        <w:t xml:space="preserve"> for the </w:t>
      </w:r>
      <w:r w:rsidR="00600CE7">
        <w:rPr>
          <w:rFonts w:ascii="Times New Roman" w:hAnsi="Times New Roman" w:cs="Times New Roman"/>
        </w:rPr>
        <w:t>information collection</w:t>
      </w:r>
      <w:r w:rsidR="00221ADE">
        <w:rPr>
          <w:rFonts w:ascii="Times New Roman" w:hAnsi="Times New Roman" w:cs="Times New Roman"/>
        </w:rPr>
        <w:t xml:space="preserve"> request</w:t>
      </w:r>
      <w:r w:rsidR="00600CE7">
        <w:rPr>
          <w:rFonts w:ascii="Times New Roman" w:hAnsi="Times New Roman" w:cs="Times New Roman"/>
        </w:rPr>
        <w:t xml:space="preserve"> (</w:t>
      </w:r>
      <w:r w:rsidRPr="0060411D">
        <w:rPr>
          <w:rFonts w:ascii="Times New Roman" w:hAnsi="Times New Roman" w:cs="Times New Roman"/>
        </w:rPr>
        <w:t>ICR</w:t>
      </w:r>
      <w:r w:rsidR="00600CE7">
        <w:rPr>
          <w:rFonts w:ascii="Times New Roman" w:hAnsi="Times New Roman" w:cs="Times New Roman"/>
        </w:rPr>
        <w:t>)</w:t>
      </w:r>
      <w:r w:rsidRPr="0060411D">
        <w:rPr>
          <w:rFonts w:ascii="Times New Roman" w:hAnsi="Times New Roman" w:cs="Times New Roman"/>
        </w:rPr>
        <w:t xml:space="preserve"> approved under </w:t>
      </w:r>
      <w:r w:rsidR="00600CE7">
        <w:rPr>
          <w:rFonts w:ascii="Times New Roman" w:hAnsi="Times New Roman" w:cs="Times New Roman"/>
        </w:rPr>
        <w:t>the Office of Management and Budget (</w:t>
      </w:r>
      <w:r w:rsidRPr="0060411D">
        <w:rPr>
          <w:rFonts w:ascii="Times New Roman" w:hAnsi="Times New Roman" w:cs="Times New Roman"/>
        </w:rPr>
        <w:t>OMB</w:t>
      </w:r>
      <w:r w:rsidR="00600CE7">
        <w:rPr>
          <w:rFonts w:ascii="Times New Roman" w:hAnsi="Times New Roman" w:cs="Times New Roman"/>
        </w:rPr>
        <w:t>)</w:t>
      </w:r>
      <w:r w:rsidRPr="0060411D">
        <w:rPr>
          <w:rFonts w:ascii="Times New Roman" w:hAnsi="Times New Roman" w:cs="Times New Roman"/>
        </w:rPr>
        <w:t xml:space="preserve"> Control Number </w:t>
      </w:r>
      <w:r w:rsidRPr="003736A9" w:rsidR="00CB09B6">
        <w:rPr>
          <w:rFonts w:ascii="Times New Roman" w:hAnsi="Times New Roman" w:cs="Times New Roman"/>
        </w:rPr>
        <w:t>2070</w:t>
      </w:r>
      <w:r w:rsidRPr="003736A9" w:rsidR="00243F07">
        <w:rPr>
          <w:rFonts w:ascii="Times New Roman" w:hAnsi="Times New Roman" w:cs="Times New Roman"/>
        </w:rPr>
        <w:t>-</w:t>
      </w:r>
      <w:r w:rsidR="00CB09B6">
        <w:rPr>
          <w:rFonts w:ascii="Times New Roman" w:hAnsi="Times New Roman" w:cs="Times New Roman"/>
        </w:rPr>
        <w:t>0033</w:t>
      </w:r>
      <w:r w:rsidRPr="0060411D">
        <w:rPr>
          <w:rFonts w:ascii="Times New Roman" w:hAnsi="Times New Roman" w:cs="Times New Roman"/>
        </w:rPr>
        <w:t xml:space="preserve">, </w:t>
      </w:r>
      <w:r>
        <w:rPr>
          <w:rFonts w:ascii="Times New Roman" w:hAnsi="Times New Roman" w:cs="Times New Roman"/>
        </w:rPr>
        <w:t xml:space="preserve">which requires </w:t>
      </w:r>
      <w:r w:rsidR="00600CE7">
        <w:rPr>
          <w:rFonts w:ascii="Times New Roman" w:hAnsi="Times New Roman" w:cs="Times New Roman"/>
        </w:rPr>
        <w:t xml:space="preserve">the </w:t>
      </w:r>
      <w:r w:rsidRPr="006D52C9" w:rsidR="00600CE7">
        <w:rPr>
          <w:rFonts w:ascii="Times New Roman" w:hAnsi="Times New Roman"/>
          <w:color w:val="auto"/>
        </w:rPr>
        <w:t>Environmental Protection Agency (</w:t>
      </w:r>
      <w:r w:rsidRPr="0060411D">
        <w:rPr>
          <w:rFonts w:ascii="Times New Roman" w:hAnsi="Times New Roman" w:cs="Times New Roman"/>
        </w:rPr>
        <w:t>EPA</w:t>
      </w:r>
      <w:r w:rsidR="00600CE7">
        <w:rPr>
          <w:rFonts w:ascii="Times New Roman" w:hAnsi="Times New Roman" w:cs="Times New Roman"/>
        </w:rPr>
        <w:t>)</w:t>
      </w:r>
      <w:r w:rsidRPr="0060411D">
        <w:rPr>
          <w:rFonts w:ascii="Times New Roman" w:hAnsi="Times New Roman" w:cs="Times New Roman"/>
        </w:rPr>
        <w:t xml:space="preserve"> </w:t>
      </w:r>
      <w:r>
        <w:rPr>
          <w:rFonts w:ascii="Times New Roman" w:hAnsi="Times New Roman" w:cs="Times New Roman"/>
        </w:rPr>
        <w:t xml:space="preserve">to provide OMB with prior notice and opportunity to review the </w:t>
      </w:r>
      <w:r w:rsidR="00667359">
        <w:rPr>
          <w:rFonts w:ascii="Times New Roman" w:hAnsi="Times New Roman" w:cs="Times New Roman"/>
        </w:rPr>
        <w:t>T</w:t>
      </w:r>
      <w:r w:rsidR="00FC7562">
        <w:rPr>
          <w:rFonts w:ascii="Times New Roman" w:hAnsi="Times New Roman" w:cs="Times New Roman"/>
        </w:rPr>
        <w:t xml:space="preserve">est </w:t>
      </w:r>
      <w:r w:rsidR="00667359">
        <w:rPr>
          <w:rFonts w:ascii="Times New Roman" w:hAnsi="Times New Roman" w:cs="Times New Roman"/>
        </w:rPr>
        <w:t>O</w:t>
      </w:r>
      <w:r w:rsidR="00FC7562">
        <w:rPr>
          <w:rFonts w:ascii="Times New Roman" w:hAnsi="Times New Roman" w:cs="Times New Roman"/>
        </w:rPr>
        <w:t>rder</w:t>
      </w:r>
      <w:r w:rsidR="00667359">
        <w:rPr>
          <w:rFonts w:ascii="Times New Roman" w:hAnsi="Times New Roman" w:cs="Times New Roman"/>
        </w:rPr>
        <w:t>s</w:t>
      </w:r>
      <w:r w:rsidR="00FC7562">
        <w:rPr>
          <w:rFonts w:ascii="Times New Roman" w:hAnsi="Times New Roman" w:cs="Times New Roman"/>
        </w:rPr>
        <w:t xml:space="preserve"> </w:t>
      </w:r>
      <w:r w:rsidR="00C624E9">
        <w:rPr>
          <w:rFonts w:ascii="Times New Roman" w:hAnsi="Times New Roman" w:cs="Times New Roman"/>
        </w:rPr>
        <w:t xml:space="preserve">to be issued under the </w:t>
      </w:r>
      <w:r w:rsidRPr="006D52C9" w:rsidR="00600CE7">
        <w:rPr>
          <w:rFonts w:ascii="Times New Roman" w:hAnsi="Times New Roman" w:cs="Times New Roman"/>
          <w:color w:val="auto"/>
        </w:rPr>
        <w:t>Toxic Substance Control Act (</w:t>
      </w:r>
      <w:r w:rsidR="00FC7562">
        <w:rPr>
          <w:rFonts w:ascii="Times New Roman" w:hAnsi="Times New Roman" w:cs="Times New Roman"/>
        </w:rPr>
        <w:t>TSCA</w:t>
      </w:r>
      <w:r w:rsidR="00600CE7">
        <w:rPr>
          <w:rFonts w:ascii="Times New Roman" w:hAnsi="Times New Roman" w:cs="Times New Roman"/>
        </w:rPr>
        <w:t>)</w:t>
      </w:r>
      <w:r w:rsidR="00FC7562">
        <w:rPr>
          <w:rFonts w:ascii="Times New Roman" w:hAnsi="Times New Roman" w:cs="Times New Roman"/>
        </w:rPr>
        <w:t xml:space="preserve"> Section 4</w:t>
      </w:r>
      <w:r>
        <w:rPr>
          <w:rFonts w:ascii="Times New Roman" w:hAnsi="Times New Roman" w:cs="Times New Roman"/>
        </w:rPr>
        <w:t xml:space="preserve"> before </w:t>
      </w:r>
      <w:r w:rsidRPr="0060411D">
        <w:rPr>
          <w:rFonts w:ascii="Times New Roman" w:hAnsi="Times New Roman" w:cs="Times New Roman"/>
        </w:rPr>
        <w:t xml:space="preserve">EPA may issue </w:t>
      </w:r>
      <w:r>
        <w:rPr>
          <w:rFonts w:ascii="Times New Roman" w:hAnsi="Times New Roman" w:cs="Times New Roman"/>
        </w:rPr>
        <w:t xml:space="preserve">the </w:t>
      </w:r>
      <w:r w:rsidR="00667359">
        <w:rPr>
          <w:rFonts w:ascii="Times New Roman" w:hAnsi="Times New Roman" w:cs="Times New Roman"/>
        </w:rPr>
        <w:t>T</w:t>
      </w:r>
      <w:r w:rsidR="00FC7562">
        <w:rPr>
          <w:rFonts w:ascii="Times New Roman" w:hAnsi="Times New Roman" w:cs="Times New Roman"/>
        </w:rPr>
        <w:t xml:space="preserve">est </w:t>
      </w:r>
      <w:r w:rsidR="00667359">
        <w:rPr>
          <w:rFonts w:ascii="Times New Roman" w:hAnsi="Times New Roman" w:cs="Times New Roman"/>
        </w:rPr>
        <w:t>O</w:t>
      </w:r>
      <w:r w:rsidR="00FC7562">
        <w:rPr>
          <w:rFonts w:ascii="Times New Roman" w:hAnsi="Times New Roman" w:cs="Times New Roman"/>
        </w:rPr>
        <w:t>rders</w:t>
      </w:r>
      <w:r w:rsidRPr="0060411D">
        <w:rPr>
          <w:rFonts w:ascii="Times New Roman" w:hAnsi="Times New Roman" w:cs="Times New Roman"/>
        </w:rPr>
        <w:t xml:space="preserve"> under this ICR</w:t>
      </w:r>
      <w:r>
        <w:rPr>
          <w:rFonts w:ascii="Times New Roman" w:hAnsi="Times New Roman" w:cs="Times New Roman"/>
        </w:rPr>
        <w:t>.  Additional information about the collection activities, authority</w:t>
      </w:r>
      <w:r w:rsidR="00C624E9">
        <w:rPr>
          <w:rFonts w:ascii="Times New Roman" w:hAnsi="Times New Roman" w:cs="Times New Roman"/>
        </w:rPr>
        <w:t xml:space="preserve"> and specific requirements under TSCA and EPA implementing regulations</w:t>
      </w:r>
      <w:r>
        <w:rPr>
          <w:rFonts w:ascii="Times New Roman" w:hAnsi="Times New Roman" w:cs="Times New Roman"/>
        </w:rPr>
        <w:t>, estimates and related methodologies, is provided in the ICR</w:t>
      </w:r>
      <w:r w:rsidR="00C624E9">
        <w:rPr>
          <w:rFonts w:ascii="Times New Roman" w:hAnsi="Times New Roman" w:cs="Times New Roman"/>
        </w:rPr>
        <w:t xml:space="preserve"> Supporting Statement that was approved in </w:t>
      </w:r>
      <w:hyperlink w:history="1" r:id="rId10">
        <w:r w:rsidRPr="00340D82" w:rsidR="00C624E9">
          <w:rPr>
            <w:rStyle w:val="Hyperlink"/>
            <w:rFonts w:ascii="Times New Roman" w:hAnsi="Times New Roman" w:cs="Times New Roman"/>
          </w:rPr>
          <w:t>December 2020</w:t>
        </w:r>
      </w:hyperlink>
      <w:r>
        <w:rPr>
          <w:rFonts w:ascii="Times New Roman" w:hAnsi="Times New Roman" w:cs="Times New Roman"/>
        </w:rPr>
        <w:t>.</w:t>
      </w:r>
    </w:p>
    <w:p w:rsidRPr="00C42D87" w:rsidR="008968AE" w:rsidP="00C42D87" w:rsidRDefault="008968AE" w14:paraId="6EE099A8" w14:textId="653B157F">
      <w:pPr>
        <w:pStyle w:val="Heading1"/>
        <w:tabs>
          <w:tab w:val="left" w:pos="360"/>
        </w:tabs>
      </w:pPr>
      <w:r w:rsidRPr="00C42D87">
        <w:t xml:space="preserve">What </w:t>
      </w:r>
      <w:r w:rsidRPr="00C42D87" w:rsidR="002D6E46">
        <w:t>TSCA Priority Chemicals</w:t>
      </w:r>
      <w:r w:rsidRPr="00C42D87">
        <w:t xml:space="preserve"> will be subject to the planned </w:t>
      </w:r>
      <w:r w:rsidRPr="00C42D87" w:rsidR="002D6E46">
        <w:t>T</w:t>
      </w:r>
      <w:r w:rsidRPr="00C42D87" w:rsidR="00FC7562">
        <w:t xml:space="preserve">est </w:t>
      </w:r>
      <w:r w:rsidRPr="00C42D87" w:rsidR="002D6E46">
        <w:t>O</w:t>
      </w:r>
      <w:r w:rsidRPr="00C42D87" w:rsidR="00FC7562">
        <w:t>rder</w:t>
      </w:r>
      <w:r w:rsidRPr="00C42D87">
        <w:t xml:space="preserve">? </w:t>
      </w:r>
    </w:p>
    <w:p w:rsidR="00122F4D" w:rsidP="00A12681" w:rsidRDefault="00122F4D" w14:paraId="27F814AB" w14:textId="447DD639">
      <w:pPr>
        <w:pStyle w:val="Default"/>
        <w:ind w:left="0" w:right="0" w:firstLine="0"/>
        <w:rPr>
          <w:rFonts w:ascii="Times New Roman" w:hAnsi="Times New Roman" w:cs="Times New Roman"/>
        </w:rPr>
      </w:pPr>
      <w:r w:rsidRPr="0060411D">
        <w:rPr>
          <w:rFonts w:ascii="Times New Roman" w:hAnsi="Times New Roman" w:cs="Times New Roman"/>
        </w:rPr>
        <w:t xml:space="preserve">EPA’s Office of </w:t>
      </w:r>
      <w:r w:rsidR="00A7246E">
        <w:rPr>
          <w:rFonts w:ascii="Times New Roman" w:hAnsi="Times New Roman" w:cs="Times New Roman"/>
        </w:rPr>
        <w:t>Pollution Prevention and Toxics</w:t>
      </w:r>
      <w:r w:rsidRPr="0060411D">
        <w:rPr>
          <w:rFonts w:ascii="Times New Roman" w:hAnsi="Times New Roman" w:cs="Times New Roman"/>
        </w:rPr>
        <w:t xml:space="preserve"> (OPP</w:t>
      </w:r>
      <w:r w:rsidR="00A7246E">
        <w:rPr>
          <w:rFonts w:ascii="Times New Roman" w:hAnsi="Times New Roman" w:cs="Times New Roman"/>
        </w:rPr>
        <w:t>T</w:t>
      </w:r>
      <w:r w:rsidRPr="0060411D">
        <w:rPr>
          <w:rFonts w:ascii="Times New Roman" w:hAnsi="Times New Roman" w:cs="Times New Roman"/>
        </w:rPr>
        <w:t xml:space="preserve">) </w:t>
      </w:r>
      <w:r w:rsidR="008968AE">
        <w:rPr>
          <w:rFonts w:ascii="Times New Roman" w:hAnsi="Times New Roman" w:cs="Times New Roman"/>
        </w:rPr>
        <w:t xml:space="preserve">is requesting clearance to issue </w:t>
      </w:r>
      <w:r w:rsidR="00A7246E">
        <w:rPr>
          <w:rFonts w:ascii="Times New Roman" w:hAnsi="Times New Roman" w:cs="Times New Roman"/>
        </w:rPr>
        <w:t>a T</w:t>
      </w:r>
      <w:r w:rsidR="00FC7562">
        <w:rPr>
          <w:rFonts w:ascii="Times New Roman" w:hAnsi="Times New Roman" w:cs="Times New Roman"/>
        </w:rPr>
        <w:t xml:space="preserve">est </w:t>
      </w:r>
      <w:r w:rsidR="00A7246E">
        <w:rPr>
          <w:rFonts w:ascii="Times New Roman" w:hAnsi="Times New Roman" w:cs="Times New Roman"/>
        </w:rPr>
        <w:t>O</w:t>
      </w:r>
      <w:r w:rsidR="00FC7562">
        <w:rPr>
          <w:rFonts w:ascii="Times New Roman" w:hAnsi="Times New Roman" w:cs="Times New Roman"/>
        </w:rPr>
        <w:t>rder</w:t>
      </w:r>
      <w:r w:rsidR="008968AE">
        <w:rPr>
          <w:rFonts w:ascii="Times New Roman" w:hAnsi="Times New Roman" w:cs="Times New Roman"/>
        </w:rPr>
        <w:t xml:space="preserve"> to </w:t>
      </w:r>
      <w:r w:rsidR="00A7246E">
        <w:rPr>
          <w:rFonts w:ascii="Times New Roman" w:hAnsi="Times New Roman" w:cs="Times New Roman"/>
        </w:rPr>
        <w:t>manufacturers and processors</w:t>
      </w:r>
      <w:r w:rsidR="008968AE">
        <w:rPr>
          <w:rFonts w:ascii="Times New Roman" w:hAnsi="Times New Roman" w:cs="Times New Roman"/>
        </w:rPr>
        <w:t xml:space="preserve"> of the following </w:t>
      </w:r>
      <w:r w:rsidR="00A7246E">
        <w:rPr>
          <w:rFonts w:ascii="Times New Roman" w:hAnsi="Times New Roman" w:cs="Times New Roman"/>
        </w:rPr>
        <w:t>priority chemicals selected for Risk Evaluation</w:t>
      </w:r>
      <w:r w:rsidR="008968AE">
        <w:rPr>
          <w:rFonts w:ascii="Times New Roman" w:hAnsi="Times New Roman" w:cs="Times New Roman"/>
        </w:rPr>
        <w:t>:</w:t>
      </w:r>
    </w:p>
    <w:p w:rsidR="00016F76" w:rsidP="00A12681" w:rsidRDefault="00016F76" w14:paraId="733DA741" w14:textId="77777777">
      <w:pPr>
        <w:pStyle w:val="Default"/>
        <w:ind w:left="0" w:right="0" w:firstLine="0"/>
        <w:rPr>
          <w:rFonts w:ascii="Times New Roman" w:hAnsi="Times New Roman" w:cs="Times New Roman"/>
        </w:rPr>
      </w:pPr>
    </w:p>
    <w:tbl>
      <w:tblPr>
        <w:tblStyle w:val="TableGrid"/>
        <w:tblpPr w:leftFromText="180" w:rightFromText="180" w:vertAnchor="text" w:tblpX="165" w:tblpY="1"/>
        <w:tblOverlap w:val="never"/>
        <w:tblW w:w="9535" w:type="dxa"/>
        <w:shd w:val="clear" w:color="auto" w:fill="E5DFEC" w:themeFill="accent4" w:themeFillTint="33"/>
        <w:tblLayout w:type="fixed"/>
        <w:tblCellMar>
          <w:left w:w="115" w:type="dxa"/>
          <w:right w:w="115" w:type="dxa"/>
        </w:tblCellMar>
        <w:tblLook w:val="04A0" w:firstRow="1" w:lastRow="0" w:firstColumn="1" w:lastColumn="0" w:noHBand="0" w:noVBand="1"/>
      </w:tblPr>
      <w:tblGrid>
        <w:gridCol w:w="655"/>
        <w:gridCol w:w="4140"/>
        <w:gridCol w:w="4740"/>
      </w:tblGrid>
      <w:tr w:rsidRPr="009A658A" w:rsidR="008968AE" w:rsidTr="00340D82" w14:paraId="6CD1DF9E" w14:textId="77777777">
        <w:tc>
          <w:tcPr>
            <w:tcW w:w="655" w:type="dxa"/>
            <w:shd w:val="clear" w:color="auto" w:fill="D9D9D9" w:themeFill="background1" w:themeFillShade="D9"/>
            <w:vAlign w:val="center"/>
          </w:tcPr>
          <w:p w:rsidRPr="007155B2" w:rsidR="008968AE" w:rsidP="00016F76" w:rsidRDefault="008968AE" w14:paraId="1F465F3A" w14:textId="77777777">
            <w:pPr>
              <w:ind w:firstLine="0"/>
              <w:rPr>
                <w:rFonts w:ascii="Times New Roman" w:hAnsi="Times New Roman" w:cs="Times New Roman"/>
                <w:b/>
              </w:rPr>
            </w:pPr>
            <w:r w:rsidRPr="007155B2">
              <w:rPr>
                <w:rFonts w:ascii="Times New Roman" w:hAnsi="Times New Roman" w:cs="Times New Roman"/>
                <w:b/>
              </w:rPr>
              <w:t>No.</w:t>
            </w:r>
          </w:p>
        </w:tc>
        <w:tc>
          <w:tcPr>
            <w:tcW w:w="4140" w:type="dxa"/>
            <w:shd w:val="clear" w:color="auto" w:fill="D9D9D9" w:themeFill="background1" w:themeFillShade="D9"/>
          </w:tcPr>
          <w:p w:rsidRPr="007155B2" w:rsidR="008968AE" w:rsidP="00016F76" w:rsidRDefault="00A7246E" w14:paraId="69BFFC39" w14:textId="34E3F5FD">
            <w:pPr>
              <w:ind w:firstLine="65"/>
              <w:rPr>
                <w:rFonts w:ascii="Times New Roman" w:hAnsi="Times New Roman" w:cs="Times New Roman"/>
                <w:b/>
                <w:position w:val="6"/>
              </w:rPr>
            </w:pPr>
            <w:r>
              <w:rPr>
                <w:rFonts w:ascii="Times New Roman" w:hAnsi="Times New Roman" w:cs="Times New Roman"/>
                <w:b/>
                <w:position w:val="6"/>
              </w:rPr>
              <w:t>Priority Chemical</w:t>
            </w:r>
          </w:p>
        </w:tc>
        <w:tc>
          <w:tcPr>
            <w:tcW w:w="4740" w:type="dxa"/>
            <w:shd w:val="clear" w:color="auto" w:fill="D9D9D9" w:themeFill="background1" w:themeFillShade="D9"/>
            <w:vAlign w:val="center"/>
          </w:tcPr>
          <w:p w:rsidRPr="007155B2" w:rsidR="008968AE" w:rsidP="00016F76" w:rsidRDefault="008968AE" w14:paraId="053C13D7" w14:textId="54CF28B4">
            <w:pPr>
              <w:pStyle w:val="Default"/>
              <w:ind w:left="155" w:right="0" w:firstLine="0"/>
              <w:rPr>
                <w:rFonts w:ascii="Times New Roman" w:hAnsi="Times New Roman" w:cs="Times New Roman"/>
                <w:b/>
                <w:color w:val="auto"/>
                <w:sz w:val="22"/>
                <w:szCs w:val="22"/>
              </w:rPr>
            </w:pPr>
            <w:r w:rsidRPr="007155B2">
              <w:rPr>
                <w:rFonts w:ascii="Times New Roman" w:hAnsi="Times New Roman" w:cs="Times New Roman"/>
                <w:b/>
                <w:color w:val="auto"/>
                <w:sz w:val="22"/>
                <w:szCs w:val="22"/>
              </w:rPr>
              <w:t xml:space="preserve">Link to Docket for </w:t>
            </w:r>
            <w:r w:rsidR="00FC7562">
              <w:rPr>
                <w:rFonts w:ascii="Times New Roman" w:hAnsi="Times New Roman" w:cs="Times New Roman"/>
                <w:b/>
                <w:color w:val="auto"/>
                <w:sz w:val="22"/>
                <w:szCs w:val="22"/>
              </w:rPr>
              <w:t xml:space="preserve">TSCA Section 6 Risk Evaluation </w:t>
            </w:r>
            <w:r w:rsidR="00A7246E">
              <w:rPr>
                <w:rFonts w:ascii="Times New Roman" w:hAnsi="Times New Roman" w:cs="Times New Roman"/>
                <w:b/>
                <w:color w:val="auto"/>
                <w:sz w:val="22"/>
                <w:szCs w:val="22"/>
              </w:rPr>
              <w:t>Scoping Documents</w:t>
            </w:r>
          </w:p>
        </w:tc>
      </w:tr>
      <w:tr w:rsidRPr="009A658A" w:rsidR="00FB64D0" w:rsidTr="00340D82" w14:paraId="79CD8F8B" w14:textId="77777777">
        <w:tc>
          <w:tcPr>
            <w:tcW w:w="655" w:type="dxa"/>
            <w:shd w:val="clear" w:color="auto" w:fill="auto"/>
            <w:vAlign w:val="center"/>
          </w:tcPr>
          <w:p w:rsidRPr="00FB64D0" w:rsidR="00FB64D0" w:rsidP="00FB64D0" w:rsidRDefault="00FB64D0" w14:paraId="4A7C994C" w14:textId="77777777">
            <w:pPr>
              <w:ind w:firstLine="0"/>
              <w:rPr>
                <w:rFonts w:ascii="Times New Roman" w:hAnsi="Times New Roman" w:cs="Times New Roman"/>
                <w:sz w:val="20"/>
                <w:szCs w:val="20"/>
              </w:rPr>
            </w:pPr>
            <w:r w:rsidRPr="00FB64D0">
              <w:rPr>
                <w:rFonts w:ascii="Times New Roman" w:hAnsi="Times New Roman" w:cs="Times New Roman"/>
                <w:sz w:val="20"/>
                <w:szCs w:val="20"/>
              </w:rPr>
              <w:t>1.</w:t>
            </w:r>
          </w:p>
        </w:tc>
        <w:tc>
          <w:tcPr>
            <w:tcW w:w="4140" w:type="dxa"/>
          </w:tcPr>
          <w:p w:rsidRPr="00A7246E" w:rsidR="00FB64D0" w:rsidP="00FB64D0" w:rsidRDefault="00A7246E" w14:paraId="2911DDD7" w14:textId="05025317">
            <w:pPr>
              <w:ind w:firstLine="65"/>
              <w:rPr>
                <w:rFonts w:ascii="Times New Roman" w:hAnsi="Times New Roman" w:cs="Times New Roman"/>
                <w:position w:val="6"/>
                <w:sz w:val="20"/>
                <w:szCs w:val="20"/>
              </w:rPr>
            </w:pPr>
            <w:r w:rsidRPr="00A7246E">
              <w:rPr>
                <w:rFonts w:ascii="Times New Roman" w:hAnsi="Times New Roman" w:cs="Times New Roman"/>
                <w:bCs/>
                <w:sz w:val="20"/>
                <w:szCs w:val="20"/>
              </w:rPr>
              <w:t>o-Dichlorobenzene (CAS 95-50-1)</w:t>
            </w:r>
          </w:p>
        </w:tc>
        <w:tc>
          <w:tcPr>
            <w:tcW w:w="4740" w:type="dxa"/>
            <w:shd w:val="clear" w:color="auto" w:fill="auto"/>
            <w:vAlign w:val="center"/>
          </w:tcPr>
          <w:p w:rsidRPr="00FB64D0" w:rsidR="00FB64D0" w:rsidP="00FB64D0" w:rsidRDefault="00FB64D0" w14:paraId="2D7843CB" w14:textId="3D5FD7B9">
            <w:pPr>
              <w:pStyle w:val="Default"/>
              <w:ind w:left="155" w:right="0" w:firstLine="0"/>
              <w:rPr>
                <w:rFonts w:ascii="Times New Roman" w:hAnsi="Times New Roman" w:cs="Times New Roman"/>
                <w:color w:val="auto"/>
                <w:sz w:val="20"/>
                <w:szCs w:val="20"/>
              </w:rPr>
            </w:pPr>
            <w:r>
              <w:rPr>
                <w:rFonts w:ascii="Times New Roman" w:hAnsi="Times New Roman" w:cs="Times New Roman"/>
                <w:color w:val="auto"/>
                <w:sz w:val="20"/>
                <w:szCs w:val="20"/>
              </w:rPr>
              <w:t>Docket number:</w:t>
            </w:r>
            <w:hyperlink w:history="1" r:id="rId11">
              <w:r w:rsidR="00423D7F">
                <w:rPr>
                  <w:rStyle w:val="Hyperlink"/>
                  <w:rFonts w:ascii="Times New Roman" w:hAnsi="Times New Roman" w:cs="Times New Roman"/>
                  <w:sz w:val="20"/>
                  <w:szCs w:val="20"/>
                </w:rPr>
                <w:t xml:space="preserve"> EPA-HQ-OPPT-2018-0444</w:t>
              </w:r>
            </w:hyperlink>
          </w:p>
        </w:tc>
      </w:tr>
      <w:tr w:rsidRPr="009A658A" w:rsidR="00FB64D0" w:rsidTr="00340D82" w14:paraId="5C504916" w14:textId="77777777">
        <w:tc>
          <w:tcPr>
            <w:tcW w:w="655" w:type="dxa"/>
            <w:shd w:val="clear" w:color="auto" w:fill="auto"/>
            <w:vAlign w:val="center"/>
          </w:tcPr>
          <w:p w:rsidRPr="00FB64D0" w:rsidR="00FB64D0" w:rsidP="00FB64D0" w:rsidRDefault="00BA278D" w14:paraId="59F49804" w14:textId="7AEA84CA">
            <w:pPr>
              <w:ind w:firstLine="0"/>
              <w:rPr>
                <w:rFonts w:ascii="Times New Roman" w:hAnsi="Times New Roman" w:cs="Times New Roman"/>
                <w:sz w:val="20"/>
                <w:szCs w:val="20"/>
              </w:rPr>
            </w:pPr>
            <w:r>
              <w:rPr>
                <w:rFonts w:ascii="Times New Roman" w:hAnsi="Times New Roman" w:cs="Times New Roman"/>
                <w:sz w:val="20"/>
                <w:szCs w:val="20"/>
              </w:rPr>
              <w:t>2</w:t>
            </w:r>
            <w:r w:rsidRPr="00FB64D0" w:rsidR="00FB64D0">
              <w:rPr>
                <w:rFonts w:ascii="Times New Roman" w:hAnsi="Times New Roman" w:cs="Times New Roman"/>
                <w:sz w:val="20"/>
                <w:szCs w:val="20"/>
              </w:rPr>
              <w:t>.</w:t>
            </w:r>
          </w:p>
        </w:tc>
        <w:tc>
          <w:tcPr>
            <w:tcW w:w="4140" w:type="dxa"/>
          </w:tcPr>
          <w:p w:rsidRPr="00A7246E" w:rsidR="00FB64D0" w:rsidP="00FB64D0" w:rsidRDefault="00A7246E" w14:paraId="1778C72B" w14:textId="022F1CA6">
            <w:pPr>
              <w:ind w:firstLine="65"/>
              <w:rPr>
                <w:rFonts w:ascii="Times New Roman" w:hAnsi="Times New Roman" w:cs="Times New Roman"/>
                <w:position w:val="6"/>
                <w:sz w:val="20"/>
                <w:szCs w:val="20"/>
              </w:rPr>
            </w:pPr>
            <w:r w:rsidRPr="00A7246E">
              <w:rPr>
                <w:rFonts w:ascii="Times New Roman" w:hAnsi="Times New Roman" w:cs="Times New Roman"/>
                <w:bCs/>
                <w:sz w:val="20"/>
                <w:szCs w:val="20"/>
              </w:rPr>
              <w:t>p-Dichlorobenzene (CAS 106-46-7)</w:t>
            </w:r>
          </w:p>
        </w:tc>
        <w:tc>
          <w:tcPr>
            <w:tcW w:w="4740" w:type="dxa"/>
            <w:shd w:val="clear" w:color="auto" w:fill="auto"/>
            <w:vAlign w:val="center"/>
          </w:tcPr>
          <w:p w:rsidRPr="00FB64D0" w:rsidR="00FB64D0" w:rsidP="00FB64D0" w:rsidRDefault="00FB64D0" w14:paraId="0F7D7DD0" w14:textId="19DEDBA5">
            <w:pPr>
              <w:pStyle w:val="Default"/>
              <w:ind w:left="155" w:right="0" w:firstLine="0"/>
              <w:rPr>
                <w:rFonts w:ascii="Times New Roman" w:hAnsi="Times New Roman" w:cs="Times New Roman"/>
                <w:color w:val="auto"/>
                <w:sz w:val="20"/>
                <w:szCs w:val="20"/>
              </w:rPr>
            </w:pPr>
            <w:r w:rsidRPr="00FB64D0">
              <w:rPr>
                <w:rFonts w:ascii="Times New Roman" w:hAnsi="Times New Roman" w:cs="Times New Roman"/>
                <w:color w:val="auto"/>
                <w:sz w:val="20"/>
                <w:szCs w:val="20"/>
              </w:rPr>
              <w:t xml:space="preserve">Docket number: </w:t>
            </w:r>
            <w:hyperlink w:history="1" r:id="rId12">
              <w:r w:rsidR="00423D7F">
                <w:rPr>
                  <w:rStyle w:val="Hyperlink"/>
                  <w:rFonts w:ascii="Times New Roman" w:hAnsi="Times New Roman" w:cs="Times New Roman"/>
                  <w:sz w:val="20"/>
                  <w:szCs w:val="20"/>
                </w:rPr>
                <w:t>EPA-HQ-OPPT-2018-0446</w:t>
              </w:r>
            </w:hyperlink>
          </w:p>
        </w:tc>
      </w:tr>
      <w:tr w:rsidRPr="009A658A" w:rsidR="00470436" w:rsidTr="00340D82" w14:paraId="2D8C4E37" w14:textId="77777777">
        <w:tc>
          <w:tcPr>
            <w:tcW w:w="655" w:type="dxa"/>
            <w:shd w:val="clear" w:color="auto" w:fill="auto"/>
            <w:vAlign w:val="center"/>
          </w:tcPr>
          <w:p w:rsidR="00470436" w:rsidP="00470436" w:rsidRDefault="00470436" w14:paraId="745268C0" w14:textId="58BB4EA0">
            <w:pPr>
              <w:ind w:firstLine="0"/>
              <w:rPr>
                <w:rFonts w:ascii="Times New Roman" w:hAnsi="Times New Roman" w:cs="Times New Roman"/>
                <w:sz w:val="20"/>
                <w:szCs w:val="20"/>
              </w:rPr>
            </w:pPr>
            <w:r>
              <w:rPr>
                <w:rFonts w:ascii="Times New Roman" w:hAnsi="Times New Roman" w:cs="Times New Roman"/>
                <w:sz w:val="20"/>
                <w:szCs w:val="20"/>
              </w:rPr>
              <w:t>3</w:t>
            </w:r>
            <w:r w:rsidRPr="00FB64D0">
              <w:rPr>
                <w:rFonts w:ascii="Times New Roman" w:hAnsi="Times New Roman" w:cs="Times New Roman"/>
                <w:sz w:val="20"/>
                <w:szCs w:val="20"/>
              </w:rPr>
              <w:t>.</w:t>
            </w:r>
          </w:p>
        </w:tc>
        <w:tc>
          <w:tcPr>
            <w:tcW w:w="4140" w:type="dxa"/>
          </w:tcPr>
          <w:p w:rsidRPr="00A7246E" w:rsidR="00470436" w:rsidP="00470436" w:rsidRDefault="00A7246E" w14:paraId="188983D7" w14:textId="6FF83CE6">
            <w:pPr>
              <w:ind w:firstLine="65"/>
              <w:rPr>
                <w:rFonts w:ascii="Times New Roman" w:hAnsi="Times New Roman" w:cs="Times New Roman"/>
                <w:position w:val="6"/>
                <w:sz w:val="20"/>
                <w:szCs w:val="20"/>
              </w:rPr>
            </w:pPr>
            <w:r w:rsidRPr="00A7246E">
              <w:rPr>
                <w:rFonts w:ascii="Times New Roman" w:hAnsi="Times New Roman" w:cs="Times New Roman"/>
                <w:bCs/>
                <w:sz w:val="20"/>
                <w:szCs w:val="20"/>
              </w:rPr>
              <w:t>trans-1,2-Dichloroethylene (CAS 156-60-5)</w:t>
            </w:r>
            <w:r w:rsidRPr="00A7246E" w:rsidR="00C47481">
              <w:rPr>
                <w:rFonts w:ascii="Times New Roman" w:hAnsi="Times New Roman" w:cs="Times New Roman"/>
                <w:position w:val="6"/>
                <w:sz w:val="20"/>
                <w:szCs w:val="20"/>
              </w:rPr>
              <w:t xml:space="preserve"> </w:t>
            </w:r>
          </w:p>
        </w:tc>
        <w:tc>
          <w:tcPr>
            <w:tcW w:w="4740" w:type="dxa"/>
            <w:shd w:val="clear" w:color="auto" w:fill="auto"/>
            <w:vAlign w:val="center"/>
          </w:tcPr>
          <w:p w:rsidR="00470436" w:rsidP="00470436" w:rsidRDefault="00470436" w14:paraId="6E938CC5" w14:textId="5D20FB40">
            <w:pPr>
              <w:pStyle w:val="Default"/>
              <w:ind w:left="155" w:right="0" w:firstLine="0"/>
              <w:rPr>
                <w:rFonts w:ascii="Times New Roman" w:hAnsi="Times New Roman" w:cs="Times New Roman"/>
                <w:color w:val="auto"/>
                <w:sz w:val="20"/>
                <w:szCs w:val="20"/>
              </w:rPr>
            </w:pPr>
            <w:r w:rsidRPr="00FB64D0">
              <w:rPr>
                <w:rFonts w:ascii="Times New Roman" w:hAnsi="Times New Roman" w:cs="Times New Roman"/>
                <w:color w:val="auto"/>
                <w:sz w:val="20"/>
                <w:szCs w:val="20"/>
              </w:rPr>
              <w:t>Docket number:</w:t>
            </w:r>
            <w:r w:rsidR="00C60B8C">
              <w:rPr>
                <w:rFonts w:ascii="Times New Roman" w:hAnsi="Times New Roman" w:cs="Times New Roman"/>
                <w:color w:val="auto"/>
                <w:sz w:val="20"/>
                <w:szCs w:val="20"/>
              </w:rPr>
              <w:t xml:space="preserve"> </w:t>
            </w:r>
            <w:hyperlink w:history="1" r:id="rId13">
              <w:r w:rsidR="00423D7F">
                <w:rPr>
                  <w:rStyle w:val="Hyperlink"/>
                  <w:rFonts w:ascii="Times New Roman" w:hAnsi="Times New Roman" w:cs="Times New Roman"/>
                  <w:sz w:val="20"/>
                  <w:szCs w:val="20"/>
                </w:rPr>
                <w:t>EPA-HQ-OPPT-2018-0465</w:t>
              </w:r>
            </w:hyperlink>
          </w:p>
        </w:tc>
      </w:tr>
      <w:tr w:rsidRPr="009A658A" w:rsidR="00470436" w:rsidTr="00340D82" w14:paraId="09369CBA" w14:textId="77777777">
        <w:tc>
          <w:tcPr>
            <w:tcW w:w="655" w:type="dxa"/>
            <w:shd w:val="clear" w:color="auto" w:fill="auto"/>
            <w:vAlign w:val="center"/>
          </w:tcPr>
          <w:p w:rsidR="00470436" w:rsidP="00470436" w:rsidRDefault="00470436" w14:paraId="7B4F04F9" w14:textId="24C43B59">
            <w:pPr>
              <w:ind w:firstLine="0"/>
              <w:rPr>
                <w:rFonts w:ascii="Times New Roman" w:hAnsi="Times New Roman" w:cs="Times New Roman"/>
                <w:sz w:val="20"/>
                <w:szCs w:val="20"/>
              </w:rPr>
            </w:pPr>
            <w:r>
              <w:rPr>
                <w:rFonts w:ascii="Times New Roman" w:hAnsi="Times New Roman" w:cs="Times New Roman"/>
                <w:sz w:val="20"/>
                <w:szCs w:val="20"/>
              </w:rPr>
              <w:t>4</w:t>
            </w:r>
            <w:r w:rsidRPr="00FB64D0">
              <w:rPr>
                <w:rFonts w:ascii="Times New Roman" w:hAnsi="Times New Roman" w:cs="Times New Roman"/>
                <w:sz w:val="20"/>
                <w:szCs w:val="20"/>
              </w:rPr>
              <w:t>.</w:t>
            </w:r>
          </w:p>
        </w:tc>
        <w:tc>
          <w:tcPr>
            <w:tcW w:w="4140" w:type="dxa"/>
          </w:tcPr>
          <w:p w:rsidRPr="00757691" w:rsidR="00470436" w:rsidP="00470436" w:rsidRDefault="00A7246E" w14:paraId="217ED0CD" w14:textId="18309D84">
            <w:pPr>
              <w:ind w:firstLine="65"/>
              <w:rPr>
                <w:rFonts w:ascii="Times New Roman" w:hAnsi="Times New Roman" w:cs="Times New Roman"/>
                <w:position w:val="6"/>
                <w:sz w:val="20"/>
                <w:szCs w:val="20"/>
              </w:rPr>
            </w:pPr>
            <w:r w:rsidRPr="00757691">
              <w:rPr>
                <w:rFonts w:ascii="Times New Roman" w:hAnsi="Times New Roman" w:cs="Times New Roman"/>
                <w:bCs/>
                <w:sz w:val="20"/>
                <w:szCs w:val="20"/>
              </w:rPr>
              <w:t>1,1 Dichloroethane (CAS 75-34-3)</w:t>
            </w:r>
          </w:p>
        </w:tc>
        <w:tc>
          <w:tcPr>
            <w:tcW w:w="4740" w:type="dxa"/>
            <w:shd w:val="clear" w:color="auto" w:fill="auto"/>
            <w:vAlign w:val="center"/>
          </w:tcPr>
          <w:p w:rsidR="00470436" w:rsidP="00470436" w:rsidRDefault="00470436" w14:paraId="191D0431" w14:textId="055566CC">
            <w:pPr>
              <w:pStyle w:val="Default"/>
              <w:ind w:left="155" w:right="0" w:firstLine="0"/>
              <w:rPr>
                <w:rFonts w:ascii="Times New Roman" w:hAnsi="Times New Roman" w:cs="Times New Roman"/>
                <w:color w:val="auto"/>
                <w:sz w:val="20"/>
                <w:szCs w:val="20"/>
              </w:rPr>
            </w:pPr>
            <w:r w:rsidRPr="00FB64D0">
              <w:rPr>
                <w:rFonts w:ascii="Times New Roman" w:hAnsi="Times New Roman" w:cs="Times New Roman"/>
                <w:color w:val="auto"/>
                <w:sz w:val="20"/>
                <w:szCs w:val="20"/>
              </w:rPr>
              <w:t>Docket number:</w:t>
            </w:r>
            <w:r w:rsidR="00FD13A1">
              <w:rPr>
                <w:rFonts w:ascii="Times New Roman" w:hAnsi="Times New Roman" w:cs="Times New Roman"/>
                <w:color w:val="auto"/>
                <w:sz w:val="20"/>
                <w:szCs w:val="20"/>
              </w:rPr>
              <w:t xml:space="preserve"> </w:t>
            </w:r>
            <w:hyperlink w:history="1" r:id="rId14">
              <w:r w:rsidR="00423D7F">
                <w:rPr>
                  <w:rStyle w:val="Hyperlink"/>
                  <w:rFonts w:ascii="Times New Roman" w:hAnsi="Times New Roman" w:cs="Times New Roman"/>
                  <w:sz w:val="20"/>
                  <w:szCs w:val="20"/>
                </w:rPr>
                <w:t>EPA-HQ-OPPT-2018-0426</w:t>
              </w:r>
            </w:hyperlink>
          </w:p>
        </w:tc>
      </w:tr>
      <w:tr w:rsidRPr="009A658A" w:rsidR="00470436" w:rsidTr="00340D82" w14:paraId="1DE6EC08" w14:textId="77777777">
        <w:tc>
          <w:tcPr>
            <w:tcW w:w="655" w:type="dxa"/>
            <w:shd w:val="clear" w:color="auto" w:fill="auto"/>
            <w:vAlign w:val="center"/>
          </w:tcPr>
          <w:p w:rsidRPr="00FB64D0" w:rsidR="00470436" w:rsidP="00470436" w:rsidRDefault="00470436" w14:paraId="0F10B77F" w14:textId="17259C67">
            <w:pPr>
              <w:ind w:firstLine="0"/>
              <w:rPr>
                <w:rFonts w:ascii="Times New Roman" w:hAnsi="Times New Roman" w:cs="Times New Roman"/>
                <w:sz w:val="20"/>
                <w:szCs w:val="20"/>
              </w:rPr>
            </w:pPr>
            <w:r>
              <w:rPr>
                <w:rFonts w:ascii="Times New Roman" w:hAnsi="Times New Roman" w:cs="Times New Roman"/>
                <w:sz w:val="20"/>
                <w:szCs w:val="20"/>
              </w:rPr>
              <w:t>5</w:t>
            </w:r>
            <w:r w:rsidRPr="00FB64D0">
              <w:rPr>
                <w:rFonts w:ascii="Times New Roman" w:hAnsi="Times New Roman" w:cs="Times New Roman"/>
                <w:sz w:val="20"/>
                <w:szCs w:val="20"/>
              </w:rPr>
              <w:t>.</w:t>
            </w:r>
          </w:p>
        </w:tc>
        <w:tc>
          <w:tcPr>
            <w:tcW w:w="4140" w:type="dxa"/>
          </w:tcPr>
          <w:p w:rsidRPr="00757691" w:rsidR="00470436" w:rsidP="00470436" w:rsidRDefault="00A7246E" w14:paraId="0F5C4933" w14:textId="21524D1E">
            <w:pPr>
              <w:ind w:firstLine="65"/>
              <w:rPr>
                <w:rFonts w:ascii="Times New Roman" w:hAnsi="Times New Roman" w:cs="Times New Roman"/>
                <w:position w:val="6"/>
                <w:sz w:val="20"/>
                <w:szCs w:val="20"/>
              </w:rPr>
            </w:pPr>
            <w:r w:rsidRPr="00757691">
              <w:rPr>
                <w:rFonts w:ascii="Times New Roman" w:hAnsi="Times New Roman" w:cs="Times New Roman"/>
                <w:bCs/>
                <w:sz w:val="20"/>
                <w:szCs w:val="20"/>
              </w:rPr>
              <w:t>1,2 Dichloroethane (CAS 107-06-2)</w:t>
            </w:r>
          </w:p>
        </w:tc>
        <w:tc>
          <w:tcPr>
            <w:tcW w:w="4740" w:type="dxa"/>
            <w:shd w:val="clear" w:color="auto" w:fill="auto"/>
            <w:vAlign w:val="center"/>
          </w:tcPr>
          <w:p w:rsidRPr="00FB64D0" w:rsidR="00470436" w:rsidP="00470436" w:rsidRDefault="00470436" w14:paraId="6270D6A2" w14:textId="5ACA40B0">
            <w:pPr>
              <w:pStyle w:val="Default"/>
              <w:ind w:left="155" w:right="0" w:firstLine="0"/>
              <w:rPr>
                <w:rFonts w:ascii="Times New Roman" w:hAnsi="Times New Roman" w:cs="Times New Roman"/>
                <w:color w:val="auto"/>
                <w:sz w:val="20"/>
                <w:szCs w:val="20"/>
              </w:rPr>
            </w:pPr>
            <w:r>
              <w:rPr>
                <w:rFonts w:ascii="Times New Roman" w:hAnsi="Times New Roman" w:cs="Times New Roman"/>
                <w:color w:val="auto"/>
                <w:sz w:val="20"/>
                <w:szCs w:val="20"/>
              </w:rPr>
              <w:t xml:space="preserve">Docket number: </w:t>
            </w:r>
            <w:hyperlink w:history="1" r:id="rId15">
              <w:r w:rsidR="00423D7F">
                <w:rPr>
                  <w:rStyle w:val="Hyperlink"/>
                  <w:rFonts w:ascii="Times New Roman" w:hAnsi="Times New Roman" w:cs="Times New Roman"/>
                  <w:sz w:val="20"/>
                  <w:szCs w:val="20"/>
                </w:rPr>
                <w:t>EPA-HQ-OPPT-2018-0427</w:t>
              </w:r>
            </w:hyperlink>
          </w:p>
        </w:tc>
      </w:tr>
      <w:tr w:rsidRPr="009A658A" w:rsidR="00470436" w:rsidTr="00340D82" w14:paraId="3C0AA04A" w14:textId="77777777">
        <w:tc>
          <w:tcPr>
            <w:tcW w:w="655" w:type="dxa"/>
            <w:shd w:val="clear" w:color="auto" w:fill="auto"/>
            <w:vAlign w:val="center"/>
          </w:tcPr>
          <w:p w:rsidRPr="00FB64D0" w:rsidR="00470436" w:rsidP="00470436" w:rsidRDefault="00470436" w14:paraId="3EF9A6F4" w14:textId="18EDD172">
            <w:pPr>
              <w:ind w:firstLine="0"/>
              <w:rPr>
                <w:rFonts w:ascii="Times New Roman" w:hAnsi="Times New Roman" w:cs="Times New Roman"/>
                <w:sz w:val="20"/>
                <w:szCs w:val="20"/>
              </w:rPr>
            </w:pPr>
            <w:r>
              <w:rPr>
                <w:rFonts w:ascii="Times New Roman" w:hAnsi="Times New Roman" w:cs="Times New Roman"/>
                <w:sz w:val="20"/>
                <w:szCs w:val="20"/>
              </w:rPr>
              <w:t>6</w:t>
            </w:r>
            <w:r w:rsidRPr="00FB64D0">
              <w:rPr>
                <w:rFonts w:ascii="Times New Roman" w:hAnsi="Times New Roman" w:cs="Times New Roman"/>
                <w:sz w:val="20"/>
                <w:szCs w:val="20"/>
              </w:rPr>
              <w:t>.</w:t>
            </w:r>
          </w:p>
        </w:tc>
        <w:tc>
          <w:tcPr>
            <w:tcW w:w="4140" w:type="dxa"/>
          </w:tcPr>
          <w:p w:rsidRPr="00757691" w:rsidR="00470436" w:rsidP="00470436" w:rsidRDefault="00A7246E" w14:paraId="6C9CA126" w14:textId="19AA5FEF">
            <w:pPr>
              <w:ind w:firstLine="65"/>
              <w:rPr>
                <w:rFonts w:ascii="Times New Roman" w:hAnsi="Times New Roman" w:cs="Times New Roman"/>
                <w:position w:val="6"/>
                <w:sz w:val="20"/>
                <w:szCs w:val="20"/>
              </w:rPr>
            </w:pPr>
            <w:r w:rsidRPr="00757691">
              <w:rPr>
                <w:rFonts w:ascii="Times New Roman" w:hAnsi="Times New Roman" w:cs="Times New Roman"/>
                <w:bCs/>
                <w:sz w:val="20"/>
                <w:szCs w:val="20"/>
              </w:rPr>
              <w:t>1,1,2 Trichloroethane (CAS 79-00-5)</w:t>
            </w:r>
          </w:p>
        </w:tc>
        <w:tc>
          <w:tcPr>
            <w:tcW w:w="4740" w:type="dxa"/>
            <w:shd w:val="clear" w:color="auto" w:fill="auto"/>
          </w:tcPr>
          <w:p w:rsidRPr="00FB64D0" w:rsidR="00470436" w:rsidP="00470436" w:rsidRDefault="00470436" w14:paraId="4FDF13E2" w14:textId="423E6817">
            <w:pPr>
              <w:pStyle w:val="Default"/>
              <w:ind w:left="155" w:right="0" w:firstLine="0"/>
              <w:rPr>
                <w:rFonts w:ascii="Times New Roman" w:hAnsi="Times New Roman" w:cs="Times New Roman"/>
                <w:color w:val="auto"/>
                <w:sz w:val="20"/>
                <w:szCs w:val="20"/>
              </w:rPr>
            </w:pPr>
            <w:r>
              <w:rPr>
                <w:rFonts w:ascii="Times New Roman" w:hAnsi="Times New Roman" w:cs="Times New Roman"/>
                <w:color w:val="auto"/>
                <w:sz w:val="20"/>
                <w:szCs w:val="20"/>
              </w:rPr>
              <w:t xml:space="preserve">Docket number: </w:t>
            </w:r>
            <w:hyperlink w:history="1" r:id="rId16">
              <w:r w:rsidR="00423D7F">
                <w:rPr>
                  <w:rStyle w:val="Hyperlink"/>
                  <w:rFonts w:ascii="Times New Roman" w:hAnsi="Times New Roman" w:cs="Times New Roman"/>
                  <w:sz w:val="20"/>
                  <w:szCs w:val="20"/>
                </w:rPr>
                <w:t>EPA-HQ-OPPT-2018-0421</w:t>
              </w:r>
            </w:hyperlink>
          </w:p>
        </w:tc>
      </w:tr>
      <w:tr w:rsidRPr="009A658A" w:rsidR="00470436" w:rsidTr="00340D82" w14:paraId="50E50CF7" w14:textId="77777777">
        <w:tc>
          <w:tcPr>
            <w:tcW w:w="655" w:type="dxa"/>
            <w:shd w:val="clear" w:color="auto" w:fill="auto"/>
            <w:vAlign w:val="center"/>
          </w:tcPr>
          <w:p w:rsidRPr="00FB64D0" w:rsidR="00470436" w:rsidP="00470436" w:rsidRDefault="00470436" w14:paraId="7EB412E4" w14:textId="7688B477">
            <w:pPr>
              <w:ind w:firstLine="0"/>
              <w:rPr>
                <w:rFonts w:ascii="Times New Roman" w:hAnsi="Times New Roman" w:cs="Times New Roman"/>
                <w:sz w:val="20"/>
                <w:szCs w:val="20"/>
              </w:rPr>
            </w:pPr>
            <w:r>
              <w:rPr>
                <w:rFonts w:ascii="Times New Roman" w:hAnsi="Times New Roman" w:cs="Times New Roman"/>
                <w:sz w:val="20"/>
                <w:szCs w:val="20"/>
              </w:rPr>
              <w:t>7.</w:t>
            </w:r>
          </w:p>
        </w:tc>
        <w:tc>
          <w:tcPr>
            <w:tcW w:w="4140" w:type="dxa"/>
          </w:tcPr>
          <w:p w:rsidRPr="00757691" w:rsidR="00470436" w:rsidP="00470436" w:rsidRDefault="00757691" w14:paraId="5D45B721" w14:textId="34BCFD11">
            <w:pPr>
              <w:ind w:firstLine="65"/>
              <w:rPr>
                <w:rFonts w:ascii="Times New Roman" w:hAnsi="Times New Roman" w:cs="Times New Roman"/>
                <w:position w:val="6"/>
                <w:sz w:val="20"/>
                <w:szCs w:val="20"/>
              </w:rPr>
            </w:pPr>
            <w:r w:rsidRPr="00757691">
              <w:rPr>
                <w:rFonts w:ascii="Times New Roman" w:hAnsi="Times New Roman" w:cs="Times New Roman"/>
                <w:bCs/>
                <w:sz w:val="20"/>
                <w:szCs w:val="20"/>
              </w:rPr>
              <w:t>1,2 Dichloropropane (CAS 78-87-5)</w:t>
            </w:r>
          </w:p>
        </w:tc>
        <w:tc>
          <w:tcPr>
            <w:tcW w:w="4740" w:type="dxa"/>
            <w:shd w:val="clear" w:color="auto" w:fill="auto"/>
          </w:tcPr>
          <w:p w:rsidRPr="00FB64D0" w:rsidR="00470436" w:rsidP="00470436" w:rsidRDefault="00470436" w14:paraId="568F4208" w14:textId="60CD4936">
            <w:pPr>
              <w:pStyle w:val="Default"/>
              <w:ind w:left="155" w:right="0" w:firstLine="0"/>
              <w:rPr>
                <w:rFonts w:ascii="Times New Roman" w:hAnsi="Times New Roman" w:cs="Times New Roman"/>
                <w:color w:val="auto"/>
                <w:sz w:val="20"/>
                <w:szCs w:val="20"/>
              </w:rPr>
            </w:pPr>
            <w:r>
              <w:rPr>
                <w:rFonts w:ascii="Times New Roman" w:hAnsi="Times New Roman" w:cs="Times New Roman"/>
                <w:color w:val="auto"/>
                <w:sz w:val="20"/>
                <w:szCs w:val="20"/>
              </w:rPr>
              <w:t xml:space="preserve">Docket number: </w:t>
            </w:r>
            <w:hyperlink w:history="1" r:id="rId17">
              <w:r w:rsidR="00423D7F">
                <w:rPr>
                  <w:rStyle w:val="Hyperlink"/>
                  <w:rFonts w:ascii="Times New Roman" w:hAnsi="Times New Roman" w:cs="Times New Roman"/>
                  <w:sz w:val="20"/>
                  <w:szCs w:val="20"/>
                </w:rPr>
                <w:t>EPA-HQ-OPPT-2018-0428</w:t>
              </w:r>
            </w:hyperlink>
          </w:p>
        </w:tc>
      </w:tr>
      <w:tr w:rsidRPr="009A658A" w:rsidR="00470436" w:rsidTr="00340D82" w14:paraId="32EA777B" w14:textId="77777777">
        <w:tc>
          <w:tcPr>
            <w:tcW w:w="655" w:type="dxa"/>
            <w:shd w:val="clear" w:color="auto" w:fill="auto"/>
            <w:vAlign w:val="center"/>
          </w:tcPr>
          <w:p w:rsidRPr="00FB64D0" w:rsidR="00470436" w:rsidP="00470436" w:rsidRDefault="00470436" w14:paraId="7E2F3452" w14:textId="75801FF4">
            <w:pPr>
              <w:ind w:firstLine="0"/>
              <w:rPr>
                <w:rFonts w:ascii="Times New Roman" w:hAnsi="Times New Roman" w:cs="Times New Roman"/>
                <w:sz w:val="20"/>
                <w:szCs w:val="20"/>
              </w:rPr>
            </w:pPr>
            <w:r>
              <w:rPr>
                <w:rFonts w:ascii="Times New Roman" w:hAnsi="Times New Roman" w:cs="Times New Roman"/>
                <w:sz w:val="20"/>
                <w:szCs w:val="20"/>
              </w:rPr>
              <w:t>8.</w:t>
            </w:r>
          </w:p>
        </w:tc>
        <w:tc>
          <w:tcPr>
            <w:tcW w:w="4140" w:type="dxa"/>
          </w:tcPr>
          <w:p w:rsidRPr="00757691" w:rsidR="00470436" w:rsidP="00470436" w:rsidRDefault="00757691" w14:paraId="168B7D56" w14:textId="47D777CD">
            <w:pPr>
              <w:ind w:firstLine="65"/>
              <w:rPr>
                <w:rFonts w:ascii="Times New Roman" w:hAnsi="Times New Roman" w:cs="Times New Roman"/>
                <w:position w:val="6"/>
                <w:sz w:val="20"/>
                <w:szCs w:val="20"/>
              </w:rPr>
            </w:pPr>
            <w:r w:rsidRPr="00757691">
              <w:rPr>
                <w:rFonts w:ascii="Times New Roman" w:hAnsi="Times New Roman" w:cs="Times New Roman"/>
                <w:bCs/>
                <w:sz w:val="20"/>
                <w:szCs w:val="20"/>
              </w:rPr>
              <w:t>triphenyl ester (TPP) (CAS 115-86-6)</w:t>
            </w:r>
          </w:p>
        </w:tc>
        <w:tc>
          <w:tcPr>
            <w:tcW w:w="4740" w:type="dxa"/>
            <w:shd w:val="clear" w:color="auto" w:fill="auto"/>
          </w:tcPr>
          <w:p w:rsidRPr="00FB64D0" w:rsidR="00470436" w:rsidP="00470436" w:rsidRDefault="00470436" w14:paraId="00540903" w14:textId="7E55028A">
            <w:pPr>
              <w:pStyle w:val="Default"/>
              <w:ind w:left="155" w:right="0" w:firstLine="0"/>
              <w:rPr>
                <w:rFonts w:ascii="Times New Roman" w:hAnsi="Times New Roman" w:cs="Times New Roman"/>
                <w:color w:val="auto"/>
                <w:sz w:val="20"/>
                <w:szCs w:val="20"/>
              </w:rPr>
            </w:pPr>
            <w:r w:rsidRPr="00FB64D0">
              <w:rPr>
                <w:rFonts w:ascii="Times New Roman" w:hAnsi="Times New Roman" w:cs="Times New Roman"/>
                <w:color w:val="auto"/>
                <w:sz w:val="20"/>
                <w:szCs w:val="20"/>
              </w:rPr>
              <w:t>Docket number:</w:t>
            </w:r>
            <w:hyperlink w:history="1" r:id="rId18">
              <w:r w:rsidRPr="00423D7F" w:rsidR="00423D7F">
                <w:rPr>
                  <w:rStyle w:val="Hyperlink"/>
                  <w:rFonts w:ascii="Times New Roman" w:hAnsi="Times New Roman" w:cs="Times New Roman"/>
                  <w:sz w:val="20"/>
                  <w:szCs w:val="20"/>
                </w:rPr>
                <w:t xml:space="preserve"> EPA-HQ-OPPT-2018-0458</w:t>
              </w:r>
            </w:hyperlink>
          </w:p>
        </w:tc>
      </w:tr>
      <w:tr w:rsidRPr="009A658A" w:rsidR="00470436" w:rsidTr="00340D82" w14:paraId="09464F59" w14:textId="77777777">
        <w:tc>
          <w:tcPr>
            <w:tcW w:w="655" w:type="dxa"/>
            <w:shd w:val="clear" w:color="auto" w:fill="auto"/>
            <w:vAlign w:val="center"/>
          </w:tcPr>
          <w:p w:rsidR="00470436" w:rsidP="00470436" w:rsidRDefault="00470436" w14:paraId="4D41B201" w14:textId="4F56D50B">
            <w:pPr>
              <w:ind w:firstLine="0"/>
              <w:rPr>
                <w:rFonts w:ascii="Times New Roman" w:hAnsi="Times New Roman" w:cs="Times New Roman"/>
                <w:sz w:val="20"/>
                <w:szCs w:val="20"/>
              </w:rPr>
            </w:pPr>
            <w:r>
              <w:rPr>
                <w:rFonts w:ascii="Times New Roman" w:hAnsi="Times New Roman" w:cs="Times New Roman"/>
                <w:sz w:val="20"/>
                <w:szCs w:val="20"/>
              </w:rPr>
              <w:t>9.</w:t>
            </w:r>
          </w:p>
        </w:tc>
        <w:tc>
          <w:tcPr>
            <w:tcW w:w="4140" w:type="dxa"/>
          </w:tcPr>
          <w:p w:rsidRPr="00757691" w:rsidR="00470436" w:rsidP="00470436" w:rsidRDefault="00757691" w14:paraId="6C56BB9F" w14:textId="45B83EB5">
            <w:pPr>
              <w:ind w:firstLine="0"/>
              <w:rPr>
                <w:rFonts w:ascii="Times New Roman" w:hAnsi="Times New Roman" w:cs="Times New Roman"/>
                <w:position w:val="6"/>
                <w:sz w:val="20"/>
                <w:szCs w:val="20"/>
              </w:rPr>
            </w:pPr>
            <w:r w:rsidRPr="00757691">
              <w:rPr>
                <w:rFonts w:ascii="Times New Roman" w:hAnsi="Times New Roman" w:cs="Times New Roman"/>
                <w:bCs/>
                <w:sz w:val="20"/>
                <w:szCs w:val="20"/>
              </w:rPr>
              <w:t>4,4'-(1-Methylethylidene)bis[2, 6-dibromophenol] (TBBPA) (CAS 79-94-7)</w:t>
            </w:r>
          </w:p>
        </w:tc>
        <w:tc>
          <w:tcPr>
            <w:tcW w:w="4740" w:type="dxa"/>
            <w:shd w:val="clear" w:color="auto" w:fill="auto"/>
          </w:tcPr>
          <w:p w:rsidRPr="00FB64D0" w:rsidR="00470436" w:rsidP="00470436" w:rsidRDefault="00470436" w14:paraId="5668B075" w14:textId="45A30114">
            <w:pPr>
              <w:pStyle w:val="Default"/>
              <w:ind w:left="155" w:right="0" w:firstLine="0"/>
              <w:rPr>
                <w:rFonts w:ascii="Times New Roman" w:hAnsi="Times New Roman" w:cs="Times New Roman"/>
                <w:color w:val="auto"/>
                <w:sz w:val="20"/>
                <w:szCs w:val="20"/>
              </w:rPr>
            </w:pPr>
            <w:r w:rsidRPr="00FB64D0">
              <w:rPr>
                <w:rFonts w:ascii="Times New Roman" w:hAnsi="Times New Roman" w:cs="Times New Roman"/>
                <w:color w:val="auto"/>
                <w:sz w:val="20"/>
                <w:szCs w:val="20"/>
              </w:rPr>
              <w:t>Docket number:</w:t>
            </w:r>
            <w:hyperlink w:history="1" r:id="rId19">
              <w:r w:rsidRPr="007B5F36" w:rsidR="007B5F36">
                <w:rPr>
                  <w:rStyle w:val="Hyperlink"/>
                  <w:rFonts w:ascii="Times New Roman" w:hAnsi="Times New Roman" w:cs="Times New Roman"/>
                  <w:sz w:val="20"/>
                  <w:szCs w:val="20"/>
                </w:rPr>
                <w:t xml:space="preserve"> EPA-HQ-OPPT-2018-0462</w:t>
              </w:r>
            </w:hyperlink>
          </w:p>
        </w:tc>
      </w:tr>
    </w:tbl>
    <w:p w:rsidRPr="0060411D" w:rsidR="00122F4D" w:rsidP="00C42D87" w:rsidRDefault="003430D8" w14:paraId="3CDE0E34" w14:textId="310C83AB">
      <w:pPr>
        <w:pStyle w:val="Heading1"/>
        <w:tabs>
          <w:tab w:val="left" w:pos="360"/>
        </w:tabs>
      </w:pPr>
      <w:r w:rsidRPr="00607429">
        <w:t xml:space="preserve">What </w:t>
      </w:r>
      <w:r w:rsidRPr="00607429" w:rsidR="00122F4D">
        <w:t xml:space="preserve">are </w:t>
      </w:r>
      <w:r w:rsidRPr="00607429">
        <w:t xml:space="preserve">the Estimated Total Burdens and Costs for </w:t>
      </w:r>
      <w:r w:rsidR="001F1E7C">
        <w:t>this planned T</w:t>
      </w:r>
      <w:r w:rsidR="00221ADE">
        <w:t xml:space="preserve">est </w:t>
      </w:r>
      <w:r w:rsidR="001F1E7C">
        <w:t>O</w:t>
      </w:r>
      <w:r w:rsidR="00221ADE">
        <w:t>rder</w:t>
      </w:r>
      <w:r w:rsidRPr="00607429" w:rsidR="00122F4D">
        <w:t>?</w:t>
      </w:r>
      <w:r w:rsidRPr="0060411D" w:rsidR="00122F4D">
        <w:t xml:space="preserve"> </w:t>
      </w:r>
    </w:p>
    <w:p w:rsidRPr="00151912" w:rsidR="00122F4D" w:rsidP="00A12681" w:rsidRDefault="00122F4D" w14:paraId="2FBABD94" w14:textId="32F2BF1F">
      <w:pPr>
        <w:keepNext/>
        <w:tabs>
          <w:tab w:val="left" w:pos="10080"/>
          <w:tab w:val="left" w:pos="10350"/>
          <w:tab w:val="left" w:pos="10440"/>
        </w:tabs>
        <w:ind w:firstLine="0"/>
        <w:rPr>
          <w:rFonts w:ascii="Times New Roman" w:hAnsi="Times New Roman" w:cs="Times New Roman"/>
          <w:sz w:val="24"/>
        </w:rPr>
      </w:pPr>
      <w:r w:rsidRPr="00151912">
        <w:rPr>
          <w:rFonts w:ascii="Times New Roman" w:hAnsi="Times New Roman" w:cs="Times New Roman"/>
          <w:sz w:val="24"/>
        </w:rPr>
        <w:t xml:space="preserve">The </w:t>
      </w:r>
      <w:r w:rsidR="003430D8">
        <w:rPr>
          <w:rFonts w:ascii="Times New Roman" w:hAnsi="Times New Roman" w:cs="Times New Roman"/>
          <w:sz w:val="24"/>
        </w:rPr>
        <w:t xml:space="preserve">total paperwork burden and cost for this specific </w:t>
      </w:r>
      <w:r w:rsidR="00757691">
        <w:rPr>
          <w:rFonts w:ascii="Times New Roman" w:hAnsi="Times New Roman" w:cs="Times New Roman"/>
          <w:sz w:val="24"/>
        </w:rPr>
        <w:t>T</w:t>
      </w:r>
      <w:r w:rsidR="00221ADE">
        <w:rPr>
          <w:rFonts w:ascii="Times New Roman" w:hAnsi="Times New Roman" w:cs="Times New Roman"/>
          <w:sz w:val="24"/>
        </w:rPr>
        <w:t xml:space="preserve">est </w:t>
      </w:r>
      <w:r w:rsidR="00757691">
        <w:rPr>
          <w:rFonts w:ascii="Times New Roman" w:hAnsi="Times New Roman" w:cs="Times New Roman"/>
          <w:sz w:val="24"/>
        </w:rPr>
        <w:t>O</w:t>
      </w:r>
      <w:r w:rsidR="00221ADE">
        <w:rPr>
          <w:rFonts w:ascii="Times New Roman" w:hAnsi="Times New Roman" w:cs="Times New Roman"/>
          <w:sz w:val="24"/>
        </w:rPr>
        <w:t>rder</w:t>
      </w:r>
      <w:r w:rsidR="003430D8">
        <w:rPr>
          <w:rFonts w:ascii="Times New Roman" w:hAnsi="Times New Roman" w:cs="Times New Roman"/>
          <w:sz w:val="24"/>
        </w:rPr>
        <w:t xml:space="preserve"> request is estimated to be</w:t>
      </w:r>
      <w:r w:rsidR="001B5C14">
        <w:rPr>
          <w:rFonts w:ascii="Times New Roman" w:hAnsi="Times New Roman" w:cs="Times New Roman"/>
          <w:sz w:val="24"/>
        </w:rPr>
        <w:t xml:space="preserve"> </w:t>
      </w:r>
      <w:r w:rsidR="00553BEF">
        <w:rPr>
          <w:rFonts w:ascii="Times New Roman" w:hAnsi="Times New Roman" w:cs="Times New Roman"/>
          <w:sz w:val="24"/>
        </w:rPr>
        <w:t>1,</w:t>
      </w:r>
      <w:r w:rsidR="001872D9">
        <w:rPr>
          <w:rFonts w:ascii="Times New Roman" w:hAnsi="Times New Roman" w:cs="Times New Roman"/>
          <w:sz w:val="24"/>
        </w:rPr>
        <w:t>878</w:t>
      </w:r>
      <w:r w:rsidR="001B5C14">
        <w:rPr>
          <w:rFonts w:ascii="Times New Roman" w:hAnsi="Times New Roman" w:cs="Times New Roman"/>
          <w:sz w:val="24"/>
        </w:rPr>
        <w:t xml:space="preserve"> </w:t>
      </w:r>
      <w:r w:rsidR="00357E0C">
        <w:rPr>
          <w:rFonts w:ascii="Times New Roman" w:hAnsi="Times New Roman" w:cs="Times New Roman"/>
          <w:sz w:val="24"/>
        </w:rPr>
        <w:t xml:space="preserve">hours and </w:t>
      </w:r>
      <w:r w:rsidRPr="004C7551" w:rsidR="00050769">
        <w:rPr>
          <w:rFonts w:ascii="Times New Roman" w:hAnsi="Times New Roman" w:cs="Times New Roman"/>
          <w:color w:val="000000"/>
        </w:rPr>
        <w:t>$22,</w:t>
      </w:r>
      <w:r w:rsidR="007A589F">
        <w:rPr>
          <w:rFonts w:ascii="Times New Roman" w:hAnsi="Times New Roman" w:cs="Times New Roman"/>
          <w:color w:val="000000"/>
        </w:rPr>
        <w:t>786,731</w:t>
      </w:r>
      <w:r w:rsidR="006A0C3E">
        <w:rPr>
          <w:rFonts w:ascii="Times New Roman" w:hAnsi="Times New Roman" w:cs="Times New Roman"/>
          <w:color w:val="000000"/>
        </w:rPr>
        <w:t xml:space="preserve"> </w:t>
      </w:r>
      <w:r w:rsidR="003430D8">
        <w:rPr>
          <w:rFonts w:ascii="Times New Roman" w:hAnsi="Times New Roman" w:cs="Times New Roman"/>
          <w:sz w:val="24"/>
        </w:rPr>
        <w:t>as summarized in the following table.</w:t>
      </w:r>
    </w:p>
    <w:p w:rsidRPr="0060411D" w:rsidR="00122F4D" w:rsidP="00A12681" w:rsidRDefault="00122F4D" w14:paraId="2A07B088" w14:textId="77777777">
      <w:pPr>
        <w:tabs>
          <w:tab w:val="left" w:pos="10080"/>
          <w:tab w:val="left" w:pos="10350"/>
          <w:tab w:val="left" w:pos="10440"/>
        </w:tabs>
        <w:ind w:firstLine="0"/>
        <w:rPr>
          <w:rFonts w:ascii="Times New Roman" w:hAnsi="Times New Roman" w:cs="Times New Roman"/>
          <w:sz w:val="24"/>
        </w:rPr>
      </w:pPr>
    </w:p>
    <w:tbl>
      <w:tblPr>
        <w:tblStyle w:val="TableGrid"/>
        <w:tblW w:w="9900" w:type="dxa"/>
        <w:tblInd w:w="-5" w:type="dxa"/>
        <w:tblLayout w:type="fixed"/>
        <w:tblLook w:val="04A0" w:firstRow="1" w:lastRow="0" w:firstColumn="1" w:lastColumn="0" w:noHBand="0" w:noVBand="1"/>
      </w:tblPr>
      <w:tblGrid>
        <w:gridCol w:w="4433"/>
        <w:gridCol w:w="1777"/>
        <w:gridCol w:w="1890"/>
        <w:gridCol w:w="1800"/>
      </w:tblGrid>
      <w:tr w:rsidRPr="00436A29" w:rsidR="007155B2" w:rsidTr="00340D82" w14:paraId="5F9F3BAE" w14:textId="77777777">
        <w:tc>
          <w:tcPr>
            <w:tcW w:w="9900" w:type="dxa"/>
            <w:gridSpan w:val="4"/>
            <w:shd w:val="clear" w:color="auto" w:fill="DDD9C3" w:themeFill="background2" w:themeFillShade="E6"/>
          </w:tcPr>
          <w:p w:rsidRPr="007155B2" w:rsidR="007155B2" w:rsidP="009A1A8C" w:rsidRDefault="007155B2" w14:paraId="040C1C1D" w14:textId="1F430693">
            <w:pPr>
              <w:tabs>
                <w:tab w:val="left" w:pos="10260"/>
                <w:tab w:val="left" w:pos="10620"/>
              </w:tabs>
              <w:ind w:firstLine="0"/>
              <w:rPr>
                <w:rFonts w:ascii="Times New Roman" w:hAnsi="Times New Roman" w:cs="Times New Roman"/>
                <w:b/>
              </w:rPr>
            </w:pPr>
            <w:r w:rsidRPr="007155B2">
              <w:rPr>
                <w:rFonts w:ascii="Times New Roman" w:hAnsi="Times New Roman" w:cs="Times New Roman"/>
                <w:b/>
              </w:rPr>
              <w:t>Summary of Study Costs, Burden Costs and Hours for t</w:t>
            </w:r>
            <w:r w:rsidR="00553BEF">
              <w:rPr>
                <w:rFonts w:ascii="Times New Roman" w:hAnsi="Times New Roman" w:cs="Times New Roman"/>
                <w:b/>
              </w:rPr>
              <w:t>h</w:t>
            </w:r>
            <w:r w:rsidR="00340D82">
              <w:rPr>
                <w:rFonts w:ascii="Times New Roman" w:hAnsi="Times New Roman" w:cs="Times New Roman"/>
                <w:b/>
              </w:rPr>
              <w:t>e</w:t>
            </w:r>
            <w:r w:rsidR="00553BEF">
              <w:rPr>
                <w:rFonts w:ascii="Times New Roman" w:hAnsi="Times New Roman" w:cs="Times New Roman"/>
                <w:b/>
              </w:rPr>
              <w:t xml:space="preserve"> T</w:t>
            </w:r>
            <w:r w:rsidR="00221ADE">
              <w:rPr>
                <w:rFonts w:ascii="Times New Roman" w:hAnsi="Times New Roman" w:cs="Times New Roman"/>
                <w:b/>
              </w:rPr>
              <w:t xml:space="preserve">est </w:t>
            </w:r>
            <w:r w:rsidR="00553BEF">
              <w:rPr>
                <w:rFonts w:ascii="Times New Roman" w:hAnsi="Times New Roman" w:cs="Times New Roman"/>
                <w:b/>
              </w:rPr>
              <w:t>O</w:t>
            </w:r>
            <w:r w:rsidR="00221ADE">
              <w:rPr>
                <w:rFonts w:ascii="Times New Roman" w:hAnsi="Times New Roman" w:cs="Times New Roman"/>
                <w:b/>
              </w:rPr>
              <w:t>rder</w:t>
            </w:r>
            <w:r w:rsidR="00340D82">
              <w:rPr>
                <w:rFonts w:ascii="Times New Roman" w:hAnsi="Times New Roman" w:cs="Times New Roman"/>
                <w:b/>
              </w:rPr>
              <w:t xml:space="preserve"> in this IC</w:t>
            </w:r>
          </w:p>
        </w:tc>
      </w:tr>
      <w:tr w:rsidRPr="00436A29" w:rsidR="007155B2" w:rsidTr="00340D82" w14:paraId="6148C267" w14:textId="77777777">
        <w:tc>
          <w:tcPr>
            <w:tcW w:w="4433" w:type="dxa"/>
            <w:shd w:val="clear" w:color="auto" w:fill="EAF1DD" w:themeFill="accent3" w:themeFillTint="33"/>
          </w:tcPr>
          <w:p w:rsidRPr="007155B2" w:rsidR="007155B2" w:rsidP="00340D82" w:rsidRDefault="007155B2" w14:paraId="7AC1766C" w14:textId="77777777">
            <w:pPr>
              <w:ind w:firstLine="0"/>
              <w:jc w:val="center"/>
              <w:rPr>
                <w:rFonts w:ascii="Times New Roman" w:hAnsi="Times New Roman" w:cs="Times New Roman"/>
                <w:b/>
              </w:rPr>
            </w:pPr>
            <w:r w:rsidRPr="007155B2">
              <w:rPr>
                <w:rFonts w:ascii="Times New Roman" w:hAnsi="Times New Roman" w:cs="Times New Roman"/>
                <w:b/>
              </w:rPr>
              <w:t>Chemicals</w:t>
            </w:r>
          </w:p>
        </w:tc>
        <w:tc>
          <w:tcPr>
            <w:tcW w:w="1777" w:type="dxa"/>
            <w:shd w:val="clear" w:color="auto" w:fill="EAF1DD" w:themeFill="accent3" w:themeFillTint="33"/>
          </w:tcPr>
          <w:p w:rsidRPr="007155B2" w:rsidR="007155B2" w:rsidP="00A12681" w:rsidRDefault="00553BEF" w14:paraId="6AE902DF" w14:textId="0BFE0422">
            <w:pPr>
              <w:tabs>
                <w:tab w:val="left" w:pos="10260"/>
                <w:tab w:val="left" w:pos="10620"/>
              </w:tabs>
              <w:ind w:firstLine="0"/>
              <w:jc w:val="center"/>
              <w:rPr>
                <w:rFonts w:ascii="Times New Roman" w:hAnsi="Times New Roman" w:cs="Times New Roman"/>
                <w:b/>
              </w:rPr>
            </w:pPr>
            <w:r>
              <w:rPr>
                <w:rFonts w:ascii="Times New Roman" w:hAnsi="Times New Roman" w:cs="Times New Roman"/>
                <w:b/>
              </w:rPr>
              <w:t>Laboratory</w:t>
            </w:r>
            <w:r w:rsidRPr="007155B2" w:rsidR="007155B2">
              <w:rPr>
                <w:rFonts w:ascii="Times New Roman" w:hAnsi="Times New Roman" w:cs="Times New Roman"/>
                <w:b/>
              </w:rPr>
              <w:t xml:space="preserve"> Costs ($)</w:t>
            </w:r>
          </w:p>
        </w:tc>
        <w:tc>
          <w:tcPr>
            <w:tcW w:w="1890" w:type="dxa"/>
            <w:shd w:val="clear" w:color="auto" w:fill="EAF1DD" w:themeFill="accent3" w:themeFillTint="33"/>
          </w:tcPr>
          <w:p w:rsidR="007155B2" w:rsidP="00A12681" w:rsidRDefault="007155B2" w14:paraId="082005BF" w14:textId="77777777">
            <w:pPr>
              <w:tabs>
                <w:tab w:val="left" w:pos="10260"/>
                <w:tab w:val="left" w:pos="10620"/>
              </w:tabs>
              <w:ind w:firstLine="0"/>
              <w:jc w:val="center"/>
              <w:rPr>
                <w:rFonts w:ascii="Times New Roman" w:hAnsi="Times New Roman" w:cs="Times New Roman"/>
                <w:b/>
              </w:rPr>
            </w:pPr>
            <w:r w:rsidRPr="007155B2">
              <w:rPr>
                <w:rFonts w:ascii="Times New Roman" w:hAnsi="Times New Roman" w:cs="Times New Roman"/>
                <w:b/>
              </w:rPr>
              <w:t xml:space="preserve">Paperwork </w:t>
            </w:r>
          </w:p>
          <w:p w:rsidRPr="007155B2" w:rsidR="007155B2" w:rsidP="00A12681" w:rsidRDefault="007155B2" w14:paraId="4F89370B" w14:textId="77777777">
            <w:pPr>
              <w:tabs>
                <w:tab w:val="left" w:pos="10260"/>
                <w:tab w:val="left" w:pos="10620"/>
              </w:tabs>
              <w:ind w:firstLine="0"/>
              <w:jc w:val="center"/>
              <w:rPr>
                <w:rFonts w:ascii="Times New Roman" w:hAnsi="Times New Roman" w:cs="Times New Roman"/>
                <w:b/>
              </w:rPr>
            </w:pPr>
            <w:r w:rsidRPr="007155B2">
              <w:rPr>
                <w:rFonts w:ascii="Times New Roman" w:hAnsi="Times New Roman" w:cs="Times New Roman"/>
                <w:b/>
              </w:rPr>
              <w:t>Burden Costs ($)</w:t>
            </w:r>
          </w:p>
        </w:tc>
        <w:tc>
          <w:tcPr>
            <w:tcW w:w="1800" w:type="dxa"/>
            <w:shd w:val="clear" w:color="auto" w:fill="EAF1DD" w:themeFill="accent3" w:themeFillTint="33"/>
          </w:tcPr>
          <w:p w:rsidRPr="007155B2" w:rsidR="007155B2" w:rsidP="001C5485" w:rsidRDefault="007155B2" w14:paraId="5E1185D9" w14:textId="77777777">
            <w:pPr>
              <w:tabs>
                <w:tab w:val="left" w:pos="10260"/>
                <w:tab w:val="left" w:pos="10620"/>
              </w:tabs>
              <w:ind w:firstLine="0"/>
              <w:jc w:val="center"/>
              <w:rPr>
                <w:rFonts w:ascii="Times New Roman" w:hAnsi="Times New Roman" w:cs="Times New Roman"/>
                <w:b/>
              </w:rPr>
            </w:pPr>
            <w:r w:rsidRPr="007155B2">
              <w:rPr>
                <w:rFonts w:ascii="Times New Roman" w:hAnsi="Times New Roman" w:cs="Times New Roman"/>
                <w:b/>
              </w:rPr>
              <w:t>Paperwork Burden Hours</w:t>
            </w:r>
          </w:p>
        </w:tc>
      </w:tr>
      <w:tr w:rsidRPr="00EA7121" w:rsidR="00A3152D" w:rsidTr="00340D82" w14:paraId="1573FD98" w14:textId="77777777">
        <w:tc>
          <w:tcPr>
            <w:tcW w:w="4433" w:type="dxa"/>
          </w:tcPr>
          <w:p w:rsidRPr="00EA7121" w:rsidR="00A3152D" w:rsidP="00A3152D" w:rsidRDefault="00A3152D" w14:paraId="3F56CAD3" w14:textId="1ACEC44F">
            <w:pPr>
              <w:ind w:firstLine="0"/>
              <w:rPr>
                <w:rFonts w:ascii="Times New Roman" w:hAnsi="Times New Roman" w:cs="Times New Roman"/>
                <w:position w:val="6"/>
              </w:rPr>
            </w:pPr>
            <w:r w:rsidRPr="00EA7121">
              <w:rPr>
                <w:rFonts w:ascii="Times New Roman" w:hAnsi="Times New Roman" w:cs="Times New Roman"/>
                <w:bCs/>
              </w:rPr>
              <w:t>o-Dichlorobenzene (CAS 95-50-1)</w:t>
            </w:r>
          </w:p>
        </w:tc>
        <w:tc>
          <w:tcPr>
            <w:tcW w:w="1777" w:type="dxa"/>
          </w:tcPr>
          <w:p w:rsidRPr="00EA7121" w:rsidR="00A3152D" w:rsidP="00A3152D" w:rsidRDefault="00A3152D" w14:paraId="7FAFDF95" w14:textId="13B0A22C">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$517,693</w:t>
            </w:r>
          </w:p>
        </w:tc>
        <w:tc>
          <w:tcPr>
            <w:tcW w:w="1890" w:type="dxa"/>
          </w:tcPr>
          <w:p w:rsidRPr="00EA7121" w:rsidR="00A3152D" w:rsidP="00A3152D" w:rsidRDefault="00A3152D" w14:paraId="19215CA7" w14:textId="7A4A3F15">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 xml:space="preserve">$13,298.75 </w:t>
            </w:r>
          </w:p>
        </w:tc>
        <w:tc>
          <w:tcPr>
            <w:tcW w:w="1800" w:type="dxa"/>
            <w:vAlign w:val="bottom"/>
          </w:tcPr>
          <w:p w:rsidRPr="00EA7121" w:rsidR="00A3152D" w:rsidP="00A3152D" w:rsidRDefault="00A3152D" w14:paraId="2FEC4085" w14:textId="0D630550">
            <w:pPr>
              <w:tabs>
                <w:tab w:val="left" w:pos="2322"/>
                <w:tab w:val="left" w:pos="10260"/>
                <w:tab w:val="left" w:pos="10620"/>
              </w:tabs>
              <w:ind w:firstLine="0"/>
              <w:jc w:val="right"/>
              <w:rPr>
                <w:rFonts w:ascii="Times New Roman" w:hAnsi="Times New Roman" w:cs="Times New Roman"/>
              </w:rPr>
            </w:pPr>
            <w:r w:rsidRPr="00EA7121">
              <w:rPr>
                <w:rFonts w:ascii="Times New Roman" w:hAnsi="Times New Roman" w:cs="Times New Roman"/>
                <w:color w:val="000000"/>
              </w:rPr>
              <w:t>173.52</w:t>
            </w:r>
          </w:p>
        </w:tc>
      </w:tr>
      <w:tr w:rsidRPr="00EA7121" w:rsidR="00A3152D" w:rsidTr="00340D82" w14:paraId="20855589" w14:textId="77777777">
        <w:tc>
          <w:tcPr>
            <w:tcW w:w="4433" w:type="dxa"/>
          </w:tcPr>
          <w:p w:rsidRPr="00EA7121" w:rsidR="00A3152D" w:rsidP="00A3152D" w:rsidRDefault="00A3152D" w14:paraId="4B68E843" w14:textId="05B0DF98">
            <w:pPr>
              <w:ind w:firstLine="0"/>
              <w:rPr>
                <w:rFonts w:ascii="Times New Roman" w:hAnsi="Times New Roman" w:cs="Times New Roman"/>
                <w:position w:val="6"/>
              </w:rPr>
            </w:pPr>
            <w:r w:rsidRPr="00EA7121">
              <w:rPr>
                <w:rFonts w:ascii="Times New Roman" w:hAnsi="Times New Roman" w:cs="Times New Roman"/>
                <w:bCs/>
              </w:rPr>
              <w:t>p-Dichlorobenzene (CAS 106-46-7)</w:t>
            </w:r>
          </w:p>
        </w:tc>
        <w:tc>
          <w:tcPr>
            <w:tcW w:w="1777" w:type="dxa"/>
          </w:tcPr>
          <w:p w:rsidRPr="00EA7121" w:rsidR="00A3152D" w:rsidP="00A3152D" w:rsidRDefault="00A3152D" w14:paraId="12A342BC" w14:textId="77194C3F">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$726,499</w:t>
            </w:r>
          </w:p>
        </w:tc>
        <w:tc>
          <w:tcPr>
            <w:tcW w:w="1890" w:type="dxa"/>
          </w:tcPr>
          <w:p w:rsidRPr="00EA7121" w:rsidR="00A3152D" w:rsidP="00A3152D" w:rsidRDefault="00A3152D" w14:paraId="1C43EB75" w14:textId="2C54AD53">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 xml:space="preserve">$13,831.75 </w:t>
            </w:r>
          </w:p>
        </w:tc>
        <w:tc>
          <w:tcPr>
            <w:tcW w:w="1800" w:type="dxa"/>
            <w:vAlign w:val="bottom"/>
          </w:tcPr>
          <w:p w:rsidRPr="00EA7121" w:rsidR="00A3152D" w:rsidP="00A3152D" w:rsidRDefault="00A3152D" w14:paraId="74ACB414" w14:textId="478A2577">
            <w:pPr>
              <w:tabs>
                <w:tab w:val="left" w:pos="2322"/>
                <w:tab w:val="left" w:pos="10260"/>
                <w:tab w:val="left" w:pos="10620"/>
              </w:tabs>
              <w:ind w:firstLine="0"/>
              <w:jc w:val="right"/>
              <w:rPr>
                <w:rFonts w:ascii="Times New Roman" w:hAnsi="Times New Roman" w:cs="Times New Roman"/>
              </w:rPr>
            </w:pPr>
            <w:r w:rsidRPr="00EA7121">
              <w:rPr>
                <w:rFonts w:ascii="Times New Roman" w:hAnsi="Times New Roman" w:cs="Times New Roman"/>
                <w:color w:val="000000"/>
              </w:rPr>
              <w:t>180.405</w:t>
            </w:r>
          </w:p>
        </w:tc>
      </w:tr>
      <w:tr w:rsidRPr="00EA7121" w:rsidR="00A3152D" w:rsidTr="00340D82" w14:paraId="6DC965DE" w14:textId="77777777">
        <w:tc>
          <w:tcPr>
            <w:tcW w:w="4433" w:type="dxa"/>
          </w:tcPr>
          <w:p w:rsidRPr="00EA7121" w:rsidR="00A3152D" w:rsidP="00A3152D" w:rsidRDefault="00A3152D" w14:paraId="362F1C65" w14:textId="284CEB7A">
            <w:pPr>
              <w:ind w:firstLine="0"/>
              <w:rPr>
                <w:rFonts w:ascii="Times New Roman" w:hAnsi="Times New Roman" w:cs="Times New Roman"/>
                <w:position w:val="6"/>
              </w:rPr>
            </w:pPr>
            <w:r w:rsidRPr="00EA7121">
              <w:rPr>
                <w:rFonts w:ascii="Times New Roman" w:hAnsi="Times New Roman" w:cs="Times New Roman"/>
                <w:bCs/>
              </w:rPr>
              <w:t>trans-1,2-Dichloroethylene (CAS 156-60-5)</w:t>
            </w:r>
            <w:r w:rsidRPr="00EA7121">
              <w:rPr>
                <w:rFonts w:ascii="Times New Roman" w:hAnsi="Times New Roman" w:cs="Times New Roman"/>
                <w:position w:val="6"/>
              </w:rPr>
              <w:t xml:space="preserve"> </w:t>
            </w:r>
          </w:p>
        </w:tc>
        <w:tc>
          <w:tcPr>
            <w:tcW w:w="1777" w:type="dxa"/>
          </w:tcPr>
          <w:p w:rsidRPr="00EA7121" w:rsidR="00A3152D" w:rsidP="00A3152D" w:rsidRDefault="00A3152D" w14:paraId="48612E4D" w14:textId="19CC17AE">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$462,849</w:t>
            </w:r>
          </w:p>
        </w:tc>
        <w:tc>
          <w:tcPr>
            <w:tcW w:w="1890" w:type="dxa"/>
          </w:tcPr>
          <w:p w:rsidRPr="00EA7121" w:rsidR="00A3152D" w:rsidP="00A3152D" w:rsidRDefault="00A3152D" w14:paraId="533A111F" w14:textId="45B532B2">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 xml:space="preserve">$13,298.75 </w:t>
            </w:r>
          </w:p>
        </w:tc>
        <w:tc>
          <w:tcPr>
            <w:tcW w:w="1800" w:type="dxa"/>
            <w:vAlign w:val="bottom"/>
          </w:tcPr>
          <w:p w:rsidRPr="00EA7121" w:rsidR="00A3152D" w:rsidP="00A3152D" w:rsidRDefault="00A3152D" w14:paraId="75AFA13C" w14:textId="5366B140">
            <w:pPr>
              <w:tabs>
                <w:tab w:val="left" w:pos="2322"/>
                <w:tab w:val="left" w:pos="10260"/>
                <w:tab w:val="left" w:pos="10620"/>
              </w:tabs>
              <w:ind w:firstLine="0"/>
              <w:jc w:val="right"/>
              <w:rPr>
                <w:rFonts w:ascii="Times New Roman" w:hAnsi="Times New Roman" w:cs="Times New Roman"/>
              </w:rPr>
            </w:pPr>
            <w:r w:rsidRPr="00EA7121">
              <w:rPr>
                <w:rFonts w:ascii="Times New Roman" w:hAnsi="Times New Roman" w:cs="Times New Roman"/>
                <w:color w:val="000000"/>
              </w:rPr>
              <w:t>173.52</w:t>
            </w:r>
          </w:p>
        </w:tc>
      </w:tr>
      <w:tr w:rsidRPr="00EA7121" w:rsidR="00A3152D" w:rsidTr="00340D82" w14:paraId="399B79F7" w14:textId="77777777">
        <w:tc>
          <w:tcPr>
            <w:tcW w:w="4433" w:type="dxa"/>
          </w:tcPr>
          <w:p w:rsidRPr="00EA7121" w:rsidR="00A3152D" w:rsidP="00A3152D" w:rsidRDefault="00A3152D" w14:paraId="14475AA8" w14:textId="540A7954">
            <w:pPr>
              <w:ind w:firstLine="0"/>
              <w:rPr>
                <w:rFonts w:ascii="Times New Roman" w:hAnsi="Times New Roman" w:cs="Times New Roman"/>
                <w:position w:val="6"/>
              </w:rPr>
            </w:pPr>
            <w:r w:rsidRPr="00EA7121">
              <w:rPr>
                <w:rFonts w:ascii="Times New Roman" w:hAnsi="Times New Roman" w:cs="Times New Roman"/>
                <w:bCs/>
              </w:rPr>
              <w:t>1,1 Dichloroethane (CAS 75-34-3)</w:t>
            </w:r>
          </w:p>
        </w:tc>
        <w:tc>
          <w:tcPr>
            <w:tcW w:w="1777" w:type="dxa"/>
            <w:shd w:val="clear" w:color="auto" w:fill="auto"/>
          </w:tcPr>
          <w:p w:rsidRPr="00EA7121" w:rsidR="00A3152D" w:rsidP="00A3152D" w:rsidRDefault="00A3152D" w14:paraId="106D932F" w14:textId="25AAD53E">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$776,175</w:t>
            </w:r>
          </w:p>
        </w:tc>
        <w:tc>
          <w:tcPr>
            <w:tcW w:w="1890" w:type="dxa"/>
          </w:tcPr>
          <w:p w:rsidRPr="00EA7121" w:rsidR="00A3152D" w:rsidP="00A3152D" w:rsidRDefault="00A3152D" w14:paraId="56B435BC" w14:textId="25C38211">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 xml:space="preserve">$11,699.75 </w:t>
            </w:r>
          </w:p>
        </w:tc>
        <w:tc>
          <w:tcPr>
            <w:tcW w:w="1800" w:type="dxa"/>
            <w:vAlign w:val="bottom"/>
          </w:tcPr>
          <w:p w:rsidRPr="00EA7121" w:rsidR="00A3152D" w:rsidP="00A3152D" w:rsidRDefault="00A3152D" w14:paraId="5A7E47F5" w14:textId="58619825">
            <w:pPr>
              <w:tabs>
                <w:tab w:val="left" w:pos="2322"/>
                <w:tab w:val="left" w:pos="10260"/>
                <w:tab w:val="left" w:pos="10620"/>
              </w:tabs>
              <w:ind w:firstLine="0"/>
              <w:jc w:val="right"/>
              <w:rPr>
                <w:rFonts w:ascii="Times New Roman" w:hAnsi="Times New Roman" w:cs="Times New Roman"/>
              </w:rPr>
            </w:pPr>
            <w:r w:rsidRPr="00EA7121">
              <w:rPr>
                <w:rFonts w:ascii="Times New Roman" w:hAnsi="Times New Roman" w:cs="Times New Roman"/>
                <w:color w:val="000000"/>
              </w:rPr>
              <w:t>152.865</w:t>
            </w:r>
          </w:p>
        </w:tc>
      </w:tr>
      <w:tr w:rsidRPr="00EA7121" w:rsidR="00A3152D" w:rsidTr="00340D82" w14:paraId="3F07AC5D" w14:textId="77777777">
        <w:tc>
          <w:tcPr>
            <w:tcW w:w="4433" w:type="dxa"/>
          </w:tcPr>
          <w:p w:rsidRPr="00EA7121" w:rsidR="00A3152D" w:rsidP="00A3152D" w:rsidRDefault="00A3152D" w14:paraId="1CA2CB27" w14:textId="3A914E32">
            <w:pPr>
              <w:ind w:firstLine="0"/>
              <w:rPr>
                <w:rFonts w:ascii="Times New Roman" w:hAnsi="Times New Roman" w:cs="Times New Roman"/>
                <w:position w:val="6"/>
              </w:rPr>
            </w:pPr>
            <w:r w:rsidRPr="00EA7121">
              <w:rPr>
                <w:rFonts w:ascii="Times New Roman" w:hAnsi="Times New Roman" w:cs="Times New Roman"/>
                <w:bCs/>
              </w:rPr>
              <w:t>1,2 Dichloroethane (CAS 107-06-2)</w:t>
            </w:r>
          </w:p>
        </w:tc>
        <w:tc>
          <w:tcPr>
            <w:tcW w:w="1777" w:type="dxa"/>
          </w:tcPr>
          <w:p w:rsidRPr="00EA7121" w:rsidR="00A3152D" w:rsidP="00A3152D" w:rsidRDefault="00A3152D" w14:paraId="2C586984" w14:textId="3316B8B5">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 xml:space="preserve">$2,465,335 </w:t>
            </w:r>
          </w:p>
        </w:tc>
        <w:tc>
          <w:tcPr>
            <w:tcW w:w="1890" w:type="dxa"/>
          </w:tcPr>
          <w:p w:rsidRPr="00EA7121" w:rsidR="00A3152D" w:rsidP="00A3152D" w:rsidRDefault="00A3152D" w14:paraId="56D4B854" w14:textId="09B8B580">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 xml:space="preserve">$17,562.75 </w:t>
            </w:r>
          </w:p>
        </w:tc>
        <w:tc>
          <w:tcPr>
            <w:tcW w:w="1800" w:type="dxa"/>
            <w:vAlign w:val="bottom"/>
          </w:tcPr>
          <w:p w:rsidRPr="00EA7121" w:rsidR="00A3152D" w:rsidP="00A3152D" w:rsidRDefault="00A3152D" w14:paraId="39B06461" w14:textId="0E179664">
            <w:pPr>
              <w:tabs>
                <w:tab w:val="left" w:pos="2322"/>
                <w:tab w:val="left" w:pos="10260"/>
                <w:tab w:val="left" w:pos="10620"/>
              </w:tabs>
              <w:ind w:firstLine="0"/>
              <w:jc w:val="right"/>
              <w:rPr>
                <w:rFonts w:ascii="Times New Roman" w:hAnsi="Times New Roman" w:cs="Times New Roman"/>
              </w:rPr>
            </w:pPr>
            <w:r w:rsidRPr="00EA7121">
              <w:rPr>
                <w:rFonts w:ascii="Times New Roman" w:hAnsi="Times New Roman" w:cs="Times New Roman"/>
                <w:color w:val="000000"/>
              </w:rPr>
              <w:t>228.6</w:t>
            </w:r>
          </w:p>
        </w:tc>
      </w:tr>
      <w:tr w:rsidRPr="00EA7121" w:rsidR="00A3152D" w:rsidTr="00340D82" w14:paraId="746BC2E5" w14:textId="77777777">
        <w:tc>
          <w:tcPr>
            <w:tcW w:w="4433" w:type="dxa"/>
          </w:tcPr>
          <w:p w:rsidRPr="00EA7121" w:rsidR="00A3152D" w:rsidP="00A3152D" w:rsidRDefault="00A3152D" w14:paraId="246C3E6F" w14:textId="67F15347">
            <w:pPr>
              <w:ind w:firstLine="0"/>
              <w:rPr>
                <w:rFonts w:ascii="Times New Roman" w:hAnsi="Times New Roman" w:cs="Times New Roman"/>
                <w:position w:val="6"/>
              </w:rPr>
            </w:pPr>
            <w:r w:rsidRPr="00EA7121">
              <w:rPr>
                <w:rFonts w:ascii="Times New Roman" w:hAnsi="Times New Roman" w:cs="Times New Roman"/>
                <w:bCs/>
              </w:rPr>
              <w:t>1,1,2 Trichloroethane (CAS 79-00-5)</w:t>
            </w:r>
          </w:p>
        </w:tc>
        <w:tc>
          <w:tcPr>
            <w:tcW w:w="1777" w:type="dxa"/>
          </w:tcPr>
          <w:p w:rsidRPr="00EA7121" w:rsidR="00A3152D" w:rsidP="00A3152D" w:rsidRDefault="00A3152D" w14:paraId="67A3E936" w14:textId="39F13838">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 xml:space="preserve"> $1,437,197</w:t>
            </w:r>
          </w:p>
        </w:tc>
        <w:tc>
          <w:tcPr>
            <w:tcW w:w="1890" w:type="dxa"/>
          </w:tcPr>
          <w:p w:rsidRPr="00EA7121" w:rsidR="00A3152D" w:rsidP="00A3152D" w:rsidRDefault="00A3152D" w14:paraId="1636A1FF" w14:textId="76069787">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 xml:space="preserve">$13,831.75 </w:t>
            </w:r>
          </w:p>
        </w:tc>
        <w:tc>
          <w:tcPr>
            <w:tcW w:w="1800" w:type="dxa"/>
            <w:vAlign w:val="bottom"/>
          </w:tcPr>
          <w:p w:rsidRPr="00EA7121" w:rsidR="00A3152D" w:rsidP="00A3152D" w:rsidRDefault="00A3152D" w14:paraId="48F18442" w14:textId="75F0186A">
            <w:pPr>
              <w:tabs>
                <w:tab w:val="left" w:pos="2322"/>
                <w:tab w:val="left" w:pos="10260"/>
                <w:tab w:val="left" w:pos="10620"/>
              </w:tabs>
              <w:ind w:firstLine="0"/>
              <w:jc w:val="right"/>
              <w:rPr>
                <w:rFonts w:ascii="Times New Roman" w:hAnsi="Times New Roman" w:cs="Times New Roman"/>
              </w:rPr>
            </w:pPr>
            <w:r w:rsidRPr="00EA7121">
              <w:rPr>
                <w:rFonts w:ascii="Times New Roman" w:hAnsi="Times New Roman" w:cs="Times New Roman"/>
                <w:color w:val="000000"/>
              </w:rPr>
              <w:t>180.405</w:t>
            </w:r>
          </w:p>
        </w:tc>
      </w:tr>
      <w:tr w:rsidRPr="00EA7121" w:rsidR="00A3152D" w:rsidTr="00340D82" w14:paraId="03672BA0" w14:textId="77777777">
        <w:tc>
          <w:tcPr>
            <w:tcW w:w="4433" w:type="dxa"/>
          </w:tcPr>
          <w:p w:rsidRPr="00EA7121" w:rsidR="00A3152D" w:rsidP="00A3152D" w:rsidRDefault="00A3152D" w14:paraId="6643EB38" w14:textId="2854EEF7">
            <w:pPr>
              <w:ind w:firstLine="0"/>
              <w:rPr>
                <w:rFonts w:ascii="Times New Roman" w:hAnsi="Times New Roman" w:cs="Times New Roman"/>
                <w:position w:val="6"/>
              </w:rPr>
            </w:pPr>
            <w:r w:rsidRPr="00EA7121">
              <w:rPr>
                <w:rFonts w:ascii="Times New Roman" w:hAnsi="Times New Roman" w:cs="Times New Roman"/>
                <w:bCs/>
              </w:rPr>
              <w:t>1,2 Dichloropropane (CAS 78-87-5)</w:t>
            </w:r>
          </w:p>
        </w:tc>
        <w:tc>
          <w:tcPr>
            <w:tcW w:w="1777" w:type="dxa"/>
          </w:tcPr>
          <w:p w:rsidRPr="00EA7121" w:rsidR="00A3152D" w:rsidP="00A3152D" w:rsidRDefault="00A3152D" w14:paraId="56A3A559" w14:textId="16E59CD0">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$755,103</w:t>
            </w:r>
          </w:p>
        </w:tc>
        <w:tc>
          <w:tcPr>
            <w:tcW w:w="1890" w:type="dxa"/>
          </w:tcPr>
          <w:p w:rsidRPr="00EA7121" w:rsidR="00A3152D" w:rsidP="00A3152D" w:rsidRDefault="00A3152D" w14:paraId="5F0B37A6" w14:textId="01BD863F">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 xml:space="preserve">$12,232.75 </w:t>
            </w:r>
          </w:p>
        </w:tc>
        <w:tc>
          <w:tcPr>
            <w:tcW w:w="1800" w:type="dxa"/>
            <w:vAlign w:val="bottom"/>
          </w:tcPr>
          <w:p w:rsidRPr="00EA7121" w:rsidR="00A3152D" w:rsidP="00A3152D" w:rsidRDefault="00A3152D" w14:paraId="4C62BFDC" w14:textId="5ED3D894">
            <w:pPr>
              <w:tabs>
                <w:tab w:val="left" w:pos="2322"/>
                <w:tab w:val="left" w:pos="10260"/>
                <w:tab w:val="left" w:pos="10620"/>
              </w:tabs>
              <w:ind w:firstLine="0"/>
              <w:jc w:val="right"/>
              <w:rPr>
                <w:rFonts w:ascii="Times New Roman" w:hAnsi="Times New Roman" w:cs="Times New Roman"/>
              </w:rPr>
            </w:pPr>
            <w:r w:rsidRPr="00EA7121">
              <w:rPr>
                <w:rFonts w:ascii="Times New Roman" w:hAnsi="Times New Roman" w:cs="Times New Roman"/>
                <w:color w:val="000000"/>
              </w:rPr>
              <w:t>159.75</w:t>
            </w:r>
          </w:p>
        </w:tc>
      </w:tr>
      <w:tr w:rsidRPr="00EA7121" w:rsidR="00A3152D" w:rsidTr="00340D82" w14:paraId="075A3B12" w14:textId="77777777">
        <w:tc>
          <w:tcPr>
            <w:tcW w:w="4433" w:type="dxa"/>
          </w:tcPr>
          <w:p w:rsidRPr="00EA7121" w:rsidR="00A3152D" w:rsidP="00A3152D" w:rsidRDefault="00A3152D" w14:paraId="0649DA3F" w14:textId="529E2348">
            <w:pPr>
              <w:ind w:firstLine="0"/>
              <w:rPr>
                <w:rFonts w:ascii="Times New Roman" w:hAnsi="Times New Roman" w:cs="Times New Roman"/>
                <w:position w:val="6"/>
              </w:rPr>
            </w:pPr>
            <w:r w:rsidRPr="00EA7121">
              <w:rPr>
                <w:rFonts w:ascii="Times New Roman" w:hAnsi="Times New Roman" w:cs="Times New Roman"/>
                <w:bCs/>
              </w:rPr>
              <w:t>triphenyl ester (TPP) (CAS 115-86-6)</w:t>
            </w:r>
          </w:p>
        </w:tc>
        <w:tc>
          <w:tcPr>
            <w:tcW w:w="1777" w:type="dxa"/>
          </w:tcPr>
          <w:p w:rsidRPr="00EA7121" w:rsidR="00A3152D" w:rsidP="00A3152D" w:rsidRDefault="00A3152D" w14:paraId="5A464773" w14:textId="0028A0BB">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$5,393,635</w:t>
            </w:r>
          </w:p>
        </w:tc>
        <w:tc>
          <w:tcPr>
            <w:tcW w:w="1890" w:type="dxa"/>
          </w:tcPr>
          <w:p w:rsidRPr="00EA7121" w:rsidR="00A3152D" w:rsidP="00A3152D" w:rsidRDefault="00A3152D" w14:paraId="552FF931" w14:textId="31AACCD3">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 xml:space="preserve">$21,293.76 </w:t>
            </w:r>
          </w:p>
        </w:tc>
        <w:tc>
          <w:tcPr>
            <w:tcW w:w="1800" w:type="dxa"/>
            <w:vAlign w:val="bottom"/>
          </w:tcPr>
          <w:p w:rsidRPr="00EA7121" w:rsidR="00A3152D" w:rsidP="00A3152D" w:rsidRDefault="00A3152D" w14:paraId="2C77B4A7" w14:textId="0080788C">
            <w:pPr>
              <w:tabs>
                <w:tab w:val="left" w:pos="2322"/>
                <w:tab w:val="left" w:pos="10260"/>
                <w:tab w:val="left" w:pos="10620"/>
              </w:tabs>
              <w:ind w:firstLine="0"/>
              <w:jc w:val="right"/>
              <w:rPr>
                <w:rFonts w:ascii="Times New Roman" w:hAnsi="Times New Roman" w:cs="Times New Roman"/>
              </w:rPr>
            </w:pPr>
            <w:r w:rsidRPr="00EA7121">
              <w:rPr>
                <w:rFonts w:ascii="Times New Roman" w:hAnsi="Times New Roman" w:cs="Times New Roman"/>
                <w:color w:val="000000"/>
              </w:rPr>
              <w:t>276.795</w:t>
            </w:r>
          </w:p>
        </w:tc>
      </w:tr>
      <w:tr w:rsidRPr="00EA7121" w:rsidR="00A3152D" w:rsidTr="00340D82" w14:paraId="7EFF99D9" w14:textId="77777777">
        <w:tc>
          <w:tcPr>
            <w:tcW w:w="4433" w:type="dxa"/>
          </w:tcPr>
          <w:p w:rsidRPr="00EA7121" w:rsidR="00A3152D" w:rsidP="00A3152D" w:rsidRDefault="00A3152D" w14:paraId="4B5FE0B1" w14:textId="2F9FBE73">
            <w:pPr>
              <w:ind w:firstLine="0"/>
              <w:rPr>
                <w:rFonts w:ascii="Times New Roman" w:hAnsi="Times New Roman" w:cs="Times New Roman"/>
                <w:position w:val="6"/>
              </w:rPr>
            </w:pPr>
            <w:r w:rsidRPr="00EA7121">
              <w:rPr>
                <w:rFonts w:ascii="Times New Roman" w:hAnsi="Times New Roman" w:cs="Times New Roman"/>
                <w:bCs/>
              </w:rPr>
              <w:t>4,4'-(1-Methylethylidene)bis[2, 6-dibromophenol] (TBBPA) (CAS 79-94-7)</w:t>
            </w:r>
          </w:p>
        </w:tc>
        <w:tc>
          <w:tcPr>
            <w:tcW w:w="1777" w:type="dxa"/>
          </w:tcPr>
          <w:p w:rsidRPr="00EA7121" w:rsidR="00A3152D" w:rsidP="00A3152D" w:rsidRDefault="00A3152D" w14:paraId="383BB952" w14:textId="5B9D5612">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$10,252,246</w:t>
            </w:r>
          </w:p>
        </w:tc>
        <w:tc>
          <w:tcPr>
            <w:tcW w:w="1890" w:type="dxa"/>
          </w:tcPr>
          <w:p w:rsidRPr="00EA7121" w:rsidR="00A3152D" w:rsidP="00A3152D" w:rsidRDefault="00A3152D" w14:paraId="66416284" w14:textId="3DFBC7C2">
            <w:pPr>
              <w:tabs>
                <w:tab w:val="left" w:pos="10260"/>
                <w:tab w:val="left" w:pos="10620"/>
              </w:tabs>
              <w:ind w:firstLine="0"/>
              <w:jc w:val="right"/>
              <w:rPr>
                <w:rFonts w:ascii="Times New Roman" w:hAnsi="Times New Roman" w:cs="Times New Roman"/>
              </w:rPr>
            </w:pPr>
            <w:r w:rsidRPr="00EA7121">
              <w:rPr>
                <w:rFonts w:ascii="Times New Roman" w:hAnsi="Times New Roman" w:cs="Times New Roman"/>
              </w:rPr>
              <w:t xml:space="preserve">$27,156.76 </w:t>
            </w:r>
          </w:p>
        </w:tc>
        <w:tc>
          <w:tcPr>
            <w:tcW w:w="1800" w:type="dxa"/>
          </w:tcPr>
          <w:p w:rsidRPr="00EA7121" w:rsidR="00A3152D" w:rsidP="009C0DFF" w:rsidRDefault="00A3152D" w14:paraId="756D5916" w14:textId="7F2B2CE6">
            <w:pPr>
              <w:tabs>
                <w:tab w:val="left" w:pos="2322"/>
                <w:tab w:val="left" w:pos="10260"/>
                <w:tab w:val="left" w:pos="10620"/>
              </w:tabs>
              <w:ind w:firstLine="0"/>
              <w:jc w:val="right"/>
              <w:rPr>
                <w:rFonts w:ascii="Times New Roman" w:hAnsi="Times New Roman" w:cs="Times New Roman"/>
              </w:rPr>
            </w:pPr>
            <w:r w:rsidRPr="00EA7121">
              <w:rPr>
                <w:rFonts w:ascii="Times New Roman" w:hAnsi="Times New Roman" w:cs="Times New Roman"/>
                <w:color w:val="000000"/>
              </w:rPr>
              <w:t>352.53</w:t>
            </w:r>
          </w:p>
        </w:tc>
      </w:tr>
      <w:tr w:rsidRPr="00EA7121" w:rsidR="0039537A" w:rsidTr="00340D82" w14:paraId="6C288D6C" w14:textId="77777777">
        <w:tc>
          <w:tcPr>
            <w:tcW w:w="4433" w:type="dxa"/>
          </w:tcPr>
          <w:p w:rsidRPr="00EA7121" w:rsidR="0039537A" w:rsidP="0039537A" w:rsidRDefault="0039537A" w14:paraId="2423079D" w14:textId="77777777">
            <w:pPr>
              <w:tabs>
                <w:tab w:val="left" w:pos="10260"/>
                <w:tab w:val="left" w:pos="10620"/>
              </w:tabs>
              <w:ind w:firstLine="0"/>
              <w:rPr>
                <w:rFonts w:ascii="Times New Roman" w:hAnsi="Times New Roman" w:cs="Times New Roman"/>
                <w:b/>
              </w:rPr>
            </w:pPr>
            <w:r w:rsidRPr="00EA7121">
              <w:rPr>
                <w:rFonts w:ascii="Times New Roman" w:hAnsi="Times New Roman" w:cs="Times New Roman"/>
                <w:b/>
              </w:rPr>
              <w:t>Totals:</w:t>
            </w:r>
          </w:p>
        </w:tc>
        <w:tc>
          <w:tcPr>
            <w:tcW w:w="1777" w:type="dxa"/>
            <w:vAlign w:val="center"/>
          </w:tcPr>
          <w:p w:rsidRPr="00EA7121" w:rsidR="0039537A" w:rsidP="00F8227C" w:rsidRDefault="00050769" w14:paraId="6EE7CAD4" w14:textId="36666213">
            <w:pPr>
              <w:widowControl/>
              <w:tabs>
                <w:tab w:val="left" w:pos="10260"/>
                <w:tab w:val="left" w:pos="10620"/>
              </w:tabs>
              <w:autoSpaceDE/>
              <w:autoSpaceDN/>
              <w:adjustRightInd/>
              <w:ind w:firstLine="0"/>
              <w:jc w:val="right"/>
              <w:rPr>
                <w:rFonts w:ascii="Times New Roman" w:hAnsi="Times New Roman" w:cs="Times New Roman"/>
                <w:b/>
                <w:bCs/>
              </w:rPr>
            </w:pPr>
            <w:r w:rsidRPr="00EA7121">
              <w:rPr>
                <w:rFonts w:ascii="Times New Roman" w:hAnsi="Times New Roman" w:cs="Times New Roman"/>
                <w:b/>
                <w:bCs/>
              </w:rPr>
              <w:t>$22,786,731</w:t>
            </w:r>
          </w:p>
        </w:tc>
        <w:tc>
          <w:tcPr>
            <w:tcW w:w="1890" w:type="dxa"/>
            <w:vAlign w:val="center"/>
          </w:tcPr>
          <w:p w:rsidRPr="00EA7121" w:rsidR="0039537A" w:rsidP="00275D0F" w:rsidRDefault="00E43944" w14:paraId="4D5D1B14" w14:textId="556F886D">
            <w:pPr>
              <w:widowControl/>
              <w:tabs>
                <w:tab w:val="left" w:pos="10260"/>
                <w:tab w:val="left" w:pos="10620"/>
              </w:tabs>
              <w:autoSpaceDE/>
              <w:autoSpaceDN/>
              <w:adjustRightInd/>
              <w:ind w:firstLine="0"/>
              <w:jc w:val="right"/>
              <w:rPr>
                <w:rFonts w:ascii="Times New Roman" w:hAnsi="Times New Roman" w:cs="Times New Roman"/>
                <w:b/>
                <w:bCs/>
              </w:rPr>
            </w:pPr>
            <w:r w:rsidRPr="00EA7121">
              <w:rPr>
                <w:rFonts w:ascii="Times New Roman" w:hAnsi="Times New Roman" w:cs="Times New Roman"/>
                <w:b/>
                <w:bCs/>
              </w:rPr>
              <w:t>$</w:t>
            </w:r>
            <w:r w:rsidRPr="00EA7121" w:rsidR="00A3152D">
              <w:rPr>
                <w:rFonts w:ascii="Times New Roman" w:hAnsi="Times New Roman" w:cs="Times New Roman"/>
                <w:b/>
                <w:bCs/>
              </w:rPr>
              <w:t>144,207</w:t>
            </w:r>
          </w:p>
        </w:tc>
        <w:tc>
          <w:tcPr>
            <w:tcW w:w="1800" w:type="dxa"/>
          </w:tcPr>
          <w:p w:rsidRPr="00EA7121" w:rsidR="0039537A" w:rsidP="00F33140" w:rsidRDefault="00E43944" w14:paraId="07E4B60C" w14:textId="32D1A334">
            <w:pPr>
              <w:tabs>
                <w:tab w:val="left" w:pos="10260"/>
                <w:tab w:val="left" w:pos="10620"/>
              </w:tabs>
              <w:ind w:firstLine="0"/>
              <w:jc w:val="right"/>
              <w:rPr>
                <w:rFonts w:ascii="Times New Roman" w:hAnsi="Times New Roman" w:cs="Times New Roman"/>
                <w:b/>
                <w:bCs/>
              </w:rPr>
            </w:pPr>
            <w:r w:rsidRPr="00EA7121">
              <w:rPr>
                <w:rFonts w:ascii="Times New Roman" w:hAnsi="Times New Roman" w:cs="Times New Roman"/>
                <w:b/>
                <w:bCs/>
              </w:rPr>
              <w:t>1,</w:t>
            </w:r>
            <w:r w:rsidRPr="00EA7121" w:rsidR="00A3152D">
              <w:rPr>
                <w:rFonts w:ascii="Times New Roman" w:hAnsi="Times New Roman" w:cs="Times New Roman"/>
                <w:b/>
                <w:bCs/>
              </w:rPr>
              <w:t>878</w:t>
            </w:r>
          </w:p>
        </w:tc>
      </w:tr>
    </w:tbl>
    <w:p w:rsidR="00122F4D" w:rsidP="00A12681" w:rsidRDefault="00122F4D" w14:paraId="6AC668BC" w14:textId="79093EC7">
      <w:pPr>
        <w:tabs>
          <w:tab w:val="left" w:pos="10260"/>
          <w:tab w:val="left" w:pos="10620"/>
        </w:tabs>
        <w:ind w:firstLine="0"/>
        <w:rPr>
          <w:rFonts w:ascii="Times New Roman" w:hAnsi="Times New Roman" w:cs="Times New Roman"/>
        </w:rPr>
      </w:pPr>
    </w:p>
    <w:p w:rsidR="00122F4D" w:rsidP="00A12681" w:rsidRDefault="007E668E" w14:paraId="7B63C451" w14:textId="0DB0C0DF">
      <w:pPr>
        <w:pStyle w:val="Default"/>
        <w:ind w:left="0" w:right="0" w:firstLine="0"/>
        <w:rPr>
          <w:rFonts w:ascii="Times New Roman" w:hAnsi="Times New Roman" w:cs="Times New Roman"/>
        </w:rPr>
      </w:pPr>
      <w:r>
        <w:rPr>
          <w:rFonts w:ascii="Times New Roman" w:hAnsi="Times New Roman" w:cs="Times New Roman"/>
        </w:rPr>
        <w:t xml:space="preserve">These figures </w:t>
      </w:r>
      <w:r w:rsidRPr="0060411D" w:rsidR="00122F4D">
        <w:rPr>
          <w:rFonts w:ascii="Times New Roman" w:hAnsi="Times New Roman" w:cs="Times New Roman"/>
        </w:rPr>
        <w:t>reflect a</w:t>
      </w:r>
      <w:r>
        <w:rPr>
          <w:rFonts w:ascii="Times New Roman" w:hAnsi="Times New Roman" w:cs="Times New Roman"/>
        </w:rPr>
        <w:t>n</w:t>
      </w:r>
      <w:r w:rsidRPr="0060411D" w:rsidR="00122F4D">
        <w:rPr>
          <w:rFonts w:ascii="Times New Roman" w:hAnsi="Times New Roman" w:cs="Times New Roman"/>
        </w:rPr>
        <w:t xml:space="preserve"> overestimate because the </w:t>
      </w:r>
      <w:r>
        <w:rPr>
          <w:rFonts w:ascii="Times New Roman" w:hAnsi="Times New Roman" w:cs="Times New Roman"/>
        </w:rPr>
        <w:t xml:space="preserve">methodology is based on the assumption </w:t>
      </w:r>
      <w:r w:rsidRPr="0060411D" w:rsidR="00122F4D">
        <w:rPr>
          <w:rFonts w:ascii="Times New Roman" w:hAnsi="Times New Roman" w:cs="Times New Roman"/>
        </w:rPr>
        <w:t xml:space="preserve">that all </w:t>
      </w:r>
      <w:r>
        <w:rPr>
          <w:rFonts w:ascii="Times New Roman" w:hAnsi="Times New Roman" w:cs="Times New Roman"/>
        </w:rPr>
        <w:t>o</w:t>
      </w:r>
      <w:r w:rsidR="00E43944">
        <w:rPr>
          <w:rFonts w:ascii="Times New Roman" w:hAnsi="Times New Roman" w:cs="Times New Roman"/>
        </w:rPr>
        <w:t>f the companies will file Exemption Applications instead of Letters of Intent</w:t>
      </w:r>
      <w:r>
        <w:rPr>
          <w:rFonts w:ascii="Times New Roman" w:hAnsi="Times New Roman" w:cs="Times New Roman"/>
        </w:rPr>
        <w:t xml:space="preserve">.  </w:t>
      </w:r>
      <w:r w:rsidRPr="0060411D" w:rsidR="00122F4D">
        <w:rPr>
          <w:rFonts w:ascii="Times New Roman" w:hAnsi="Times New Roman" w:cs="Times New Roman"/>
        </w:rPr>
        <w:t xml:space="preserve">In reality, </w:t>
      </w:r>
      <w:r>
        <w:rPr>
          <w:rFonts w:ascii="Times New Roman" w:hAnsi="Times New Roman" w:cs="Times New Roman"/>
        </w:rPr>
        <w:t xml:space="preserve">however, </w:t>
      </w:r>
      <w:r w:rsidR="00E43944">
        <w:rPr>
          <w:rFonts w:ascii="Times New Roman" w:hAnsi="Times New Roman" w:cs="Times New Roman"/>
        </w:rPr>
        <w:t xml:space="preserve">some companies are likely to only submit a Letter of Intent. The range of burden and cost between Letters of </w:t>
      </w:r>
      <w:r w:rsidR="00E43944">
        <w:rPr>
          <w:rFonts w:ascii="Times New Roman" w:hAnsi="Times New Roman" w:cs="Times New Roman"/>
        </w:rPr>
        <w:lastRenderedPageBreak/>
        <w:t>Intent and Exemption Applications are provided below but the upper bound is used in the summary table above</w:t>
      </w:r>
      <w:r w:rsidRPr="0060411D" w:rsidR="00122F4D">
        <w:rPr>
          <w:rFonts w:ascii="Times New Roman" w:hAnsi="Times New Roman" w:cs="Times New Roman"/>
        </w:rPr>
        <w:t xml:space="preserve">.  </w:t>
      </w:r>
      <w:r w:rsidR="009D6062">
        <w:rPr>
          <w:rFonts w:ascii="Times New Roman" w:hAnsi="Times New Roman" w:cs="Times New Roman"/>
        </w:rPr>
        <w:t xml:space="preserve">In addition, the company could </w:t>
      </w:r>
      <w:r w:rsidR="00FC7562">
        <w:rPr>
          <w:rFonts w:ascii="Times New Roman" w:hAnsi="Times New Roman" w:cs="Times New Roman"/>
        </w:rPr>
        <w:t>submit existing data to EPA to determine if the existing data fulfills the data needs and subsequently the testing requirement. If EPA makes the determination submitted existing data does preclude the need for conducting</w:t>
      </w:r>
      <w:r w:rsidR="00423D39">
        <w:rPr>
          <w:rFonts w:ascii="Times New Roman" w:hAnsi="Times New Roman" w:cs="Times New Roman"/>
        </w:rPr>
        <w:t xml:space="preserve"> and submitting</w:t>
      </w:r>
      <w:r w:rsidR="00FC7562">
        <w:rPr>
          <w:rFonts w:ascii="Times New Roman" w:hAnsi="Times New Roman" w:cs="Times New Roman"/>
        </w:rPr>
        <w:t xml:space="preserve"> testing,</w:t>
      </w:r>
      <w:r w:rsidR="009D6062">
        <w:rPr>
          <w:rFonts w:ascii="Times New Roman" w:hAnsi="Times New Roman" w:cs="Times New Roman"/>
        </w:rPr>
        <w:t xml:space="preserve"> the</w:t>
      </w:r>
      <w:r w:rsidR="00FC7562">
        <w:rPr>
          <w:rFonts w:ascii="Times New Roman" w:hAnsi="Times New Roman" w:cs="Times New Roman"/>
        </w:rPr>
        <w:t xml:space="preserve"> respondent’s</w:t>
      </w:r>
      <w:r w:rsidR="009D6062">
        <w:rPr>
          <w:rFonts w:ascii="Times New Roman" w:hAnsi="Times New Roman" w:cs="Times New Roman"/>
        </w:rPr>
        <w:t xml:space="preserve"> incurred costs would be lower.</w:t>
      </w:r>
    </w:p>
    <w:p w:rsidRPr="00AE4D12" w:rsidR="009A1A8C" w:rsidP="00C42D87" w:rsidRDefault="009A1A8C" w14:paraId="3D6F505C" w14:textId="064B7766">
      <w:pPr>
        <w:pStyle w:val="Heading1"/>
        <w:tabs>
          <w:tab w:val="left" w:pos="360"/>
        </w:tabs>
      </w:pPr>
      <w:r w:rsidRPr="00AE4D12">
        <w:t xml:space="preserve">What </w:t>
      </w:r>
      <w:r w:rsidRPr="00AE4D12" w:rsidR="00AE4D12">
        <w:t>activities are required for the T</w:t>
      </w:r>
      <w:r w:rsidR="00423D39">
        <w:t xml:space="preserve">est </w:t>
      </w:r>
      <w:r w:rsidRPr="00AE4D12" w:rsidR="00AE4D12">
        <w:t>O</w:t>
      </w:r>
      <w:r w:rsidR="00423D39">
        <w:t>rder</w:t>
      </w:r>
      <w:r w:rsidRPr="00AE4D12">
        <w:t xml:space="preserve">? </w:t>
      </w:r>
    </w:p>
    <w:p w:rsidRPr="00AE4D12" w:rsidR="00AE4D12" w:rsidP="00C42D87" w:rsidRDefault="00AE4D12" w14:paraId="4E3B1656" w14:textId="328AD917">
      <w:pPr>
        <w:ind w:firstLine="0"/>
        <w:rPr>
          <w:rFonts w:ascii="Times New Roman" w:hAnsi="Times New Roman" w:cs="Times New Roman"/>
          <w:sz w:val="24"/>
          <w:szCs w:val="24"/>
        </w:rPr>
      </w:pPr>
      <w:r w:rsidRPr="00AE4D12">
        <w:rPr>
          <w:rFonts w:ascii="Times New Roman" w:hAnsi="Times New Roman" w:cs="Times New Roman"/>
          <w:sz w:val="24"/>
          <w:szCs w:val="24"/>
        </w:rPr>
        <w:t>To respond to the T</w:t>
      </w:r>
      <w:r w:rsidR="00423D39">
        <w:rPr>
          <w:rFonts w:ascii="Times New Roman" w:hAnsi="Times New Roman" w:cs="Times New Roman"/>
          <w:sz w:val="24"/>
          <w:szCs w:val="24"/>
        </w:rPr>
        <w:t xml:space="preserve">est </w:t>
      </w:r>
      <w:r w:rsidRPr="00AE4D12">
        <w:rPr>
          <w:rFonts w:ascii="Times New Roman" w:hAnsi="Times New Roman" w:cs="Times New Roman"/>
          <w:sz w:val="24"/>
          <w:szCs w:val="24"/>
        </w:rPr>
        <w:t>O</w:t>
      </w:r>
      <w:r w:rsidR="00423D39">
        <w:rPr>
          <w:rFonts w:ascii="Times New Roman" w:hAnsi="Times New Roman" w:cs="Times New Roman"/>
          <w:sz w:val="24"/>
          <w:szCs w:val="24"/>
        </w:rPr>
        <w:t>rder</w:t>
      </w:r>
      <w:r w:rsidRPr="00AE4D12">
        <w:rPr>
          <w:rFonts w:ascii="Times New Roman" w:hAnsi="Times New Roman" w:cs="Times New Roman"/>
          <w:sz w:val="24"/>
          <w:szCs w:val="24"/>
        </w:rPr>
        <w:t xml:space="preserve">, subject companies must undertake </w:t>
      </w:r>
      <w:r w:rsidRPr="00B1126C" w:rsidR="001C199A">
        <w:t>the following</w:t>
      </w:r>
      <w:r w:rsidRPr="00AE4D12" w:rsidR="001C199A">
        <w:rPr>
          <w:rFonts w:ascii="Times New Roman" w:hAnsi="Times New Roman" w:cs="Times New Roman"/>
          <w:sz w:val="24"/>
          <w:szCs w:val="24"/>
        </w:rPr>
        <w:t xml:space="preserve"> </w:t>
      </w:r>
      <w:r w:rsidRPr="00AE4D12">
        <w:rPr>
          <w:rFonts w:ascii="Times New Roman" w:hAnsi="Times New Roman" w:cs="Times New Roman"/>
          <w:sz w:val="24"/>
          <w:szCs w:val="24"/>
        </w:rPr>
        <w:t>activities that may result in burden and costs such as:</w:t>
      </w:r>
    </w:p>
    <w:p w:rsidRPr="00AE4D12" w:rsidR="00AE4D12" w:rsidP="00AE4D12" w:rsidRDefault="00AE4D12" w14:paraId="4BD4B2D7"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Providing an initial response to the test order.</w:t>
      </w:r>
    </w:p>
    <w:p w:rsidRPr="00AE4D12" w:rsidR="00AE4D12" w:rsidP="00AE4D12" w:rsidRDefault="00AE4D12" w14:paraId="39DDB487"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Developing and providing a study plan.</w:t>
      </w:r>
    </w:p>
    <w:p w:rsidRPr="00AE4D12" w:rsidR="00AE4D12" w:rsidP="00AE4D12" w:rsidRDefault="00AE4D12" w14:paraId="09637165"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 xml:space="preserve">Conduct testing. In certain cases, this may include collecting necessary samples, contracting out the analysis of samples and tests, management of a consortium. </w:t>
      </w:r>
    </w:p>
    <w:p w:rsidR="00AE4D12" w:rsidP="00AE4D12" w:rsidRDefault="00AE4D12" w14:paraId="4701D4B5" w14:textId="05694BE5">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Providing a final report of study results to EPA.</w:t>
      </w:r>
    </w:p>
    <w:p w:rsidRPr="00782BAE" w:rsidR="00AE4D12" w:rsidP="00AE4D12" w:rsidRDefault="00AE4D12" w14:paraId="33914FA8" w14:textId="59FF6655">
      <w:pPr>
        <w:rPr>
          <w:rFonts w:ascii="Times New Roman" w:hAnsi="Times New Roman" w:cs="Times New Roman"/>
          <w:sz w:val="24"/>
          <w:szCs w:val="24"/>
        </w:rPr>
      </w:pPr>
    </w:p>
    <w:p w:rsidRPr="00782BAE" w:rsidR="00AE4D12" w:rsidP="00C42D87" w:rsidRDefault="00AE4D12" w14:paraId="3605BDF8" w14:textId="13B72731">
      <w:pPr>
        <w:ind w:firstLine="0"/>
        <w:rPr>
          <w:rFonts w:ascii="Times New Roman" w:hAnsi="Times New Roman" w:cs="Times New Roman"/>
          <w:sz w:val="24"/>
          <w:szCs w:val="24"/>
        </w:rPr>
      </w:pPr>
      <w:r w:rsidRPr="00782BAE">
        <w:rPr>
          <w:rFonts w:ascii="Times New Roman" w:hAnsi="Times New Roman" w:cs="Times New Roman"/>
          <w:sz w:val="24"/>
          <w:szCs w:val="24"/>
        </w:rPr>
        <w:t>The details of these activities are explained in Section D</w:t>
      </w:r>
      <w:r w:rsidR="00BE7055">
        <w:rPr>
          <w:rFonts w:ascii="Times New Roman" w:hAnsi="Times New Roman" w:cs="Times New Roman"/>
          <w:sz w:val="24"/>
          <w:szCs w:val="24"/>
        </w:rPr>
        <w:t xml:space="preserve"> of this document. Requirements </w:t>
      </w:r>
      <w:r w:rsidR="00AC7595">
        <w:rPr>
          <w:rFonts w:ascii="Times New Roman" w:hAnsi="Times New Roman" w:cs="Times New Roman"/>
          <w:sz w:val="24"/>
          <w:szCs w:val="24"/>
        </w:rPr>
        <w:t>summarized</w:t>
      </w:r>
      <w:r w:rsidR="00BE7055">
        <w:rPr>
          <w:rFonts w:ascii="Times New Roman" w:hAnsi="Times New Roman" w:cs="Times New Roman"/>
          <w:sz w:val="24"/>
          <w:szCs w:val="24"/>
        </w:rPr>
        <w:t xml:space="preserve"> here are set out in the Test Order and reflect the requirements enumerated in TSCA section 4 and EPA implementing regulations, as applicable</w:t>
      </w:r>
      <w:r w:rsidRPr="00782BAE">
        <w:rPr>
          <w:rFonts w:ascii="Times New Roman" w:hAnsi="Times New Roman" w:cs="Times New Roman"/>
          <w:sz w:val="24"/>
          <w:szCs w:val="24"/>
        </w:rPr>
        <w:t>.</w:t>
      </w:r>
      <w:r w:rsidR="00BE7055">
        <w:rPr>
          <w:rFonts w:ascii="Times New Roman" w:hAnsi="Times New Roman" w:cs="Times New Roman"/>
          <w:sz w:val="24"/>
          <w:szCs w:val="24"/>
        </w:rPr>
        <w:t xml:space="preserve"> The activities based on these requirements are also described in the Generic ICR.</w:t>
      </w:r>
    </w:p>
    <w:p w:rsidRPr="00782BAE" w:rsidR="00F92405" w:rsidP="00C42D87" w:rsidRDefault="00AE4D12" w14:paraId="74C9657E" w14:textId="0D695699">
      <w:pPr>
        <w:pStyle w:val="Heading1"/>
        <w:tabs>
          <w:tab w:val="left" w:pos="360"/>
        </w:tabs>
      </w:pPr>
      <w:r w:rsidRPr="00782BAE">
        <w:t>Detailed Description of the T</w:t>
      </w:r>
      <w:r w:rsidR="00423D39">
        <w:t xml:space="preserve">est </w:t>
      </w:r>
      <w:r w:rsidRPr="00782BAE">
        <w:t>O</w:t>
      </w:r>
      <w:r w:rsidR="00423D39">
        <w:t>rder</w:t>
      </w:r>
      <w:r w:rsidRPr="00782BAE">
        <w:t xml:space="preserve"> Activities.</w:t>
      </w:r>
    </w:p>
    <w:p w:rsidRPr="00782BAE" w:rsidR="00AE4D12" w:rsidP="00AE4D12" w:rsidRDefault="00AE4D12" w14:paraId="4D01F31F" w14:textId="7B41FF76">
      <w:pPr>
        <w:pStyle w:val="Default"/>
        <w:tabs>
          <w:tab w:val="left" w:pos="900"/>
        </w:tabs>
        <w:ind w:firstLine="0"/>
        <w:rPr>
          <w:rFonts w:ascii="Times New Roman" w:hAnsi="Times New Roman" w:cs="Times New Roman"/>
          <w:i/>
          <w:iCs/>
          <w:color w:val="auto"/>
        </w:rPr>
      </w:pPr>
      <w:r w:rsidRPr="00782BAE">
        <w:rPr>
          <w:rFonts w:ascii="Times New Roman" w:hAnsi="Times New Roman" w:cs="Times New Roman"/>
          <w:i/>
          <w:iCs/>
          <w:color w:val="auto"/>
        </w:rPr>
        <w:t>Initial Response</w:t>
      </w:r>
    </w:p>
    <w:p w:rsidRPr="00782BAE" w:rsidR="00C11E1A" w:rsidP="00AE4D12" w:rsidRDefault="00C11E1A" w14:paraId="2DF25392" w14:textId="77777777">
      <w:pPr>
        <w:pStyle w:val="Default"/>
        <w:tabs>
          <w:tab w:val="left" w:pos="900"/>
        </w:tabs>
        <w:ind w:firstLine="0"/>
        <w:rPr>
          <w:rFonts w:ascii="Times New Roman" w:hAnsi="Times New Roman" w:cs="Times New Roman"/>
          <w:i/>
          <w:iCs/>
          <w:color w:val="auto"/>
        </w:rPr>
      </w:pPr>
    </w:p>
    <w:p w:rsidR="00C96F38" w:rsidP="00C42D87" w:rsidRDefault="00BE7055" w14:paraId="1D9BC312" w14:textId="7467427D">
      <w:pPr>
        <w:ind w:firstLine="0"/>
        <w:rPr>
          <w:rFonts w:ascii="Times New Roman" w:hAnsi="Times New Roman" w:cs="Times New Roman"/>
          <w:sz w:val="24"/>
          <w:szCs w:val="24"/>
        </w:rPr>
      </w:pPr>
      <w:r>
        <w:rPr>
          <w:rFonts w:ascii="Times New Roman" w:hAnsi="Times New Roman" w:cs="Times New Roman"/>
          <w:sz w:val="24"/>
          <w:szCs w:val="24"/>
        </w:rPr>
        <w:t>As prescribed by the Test Order, t</w:t>
      </w:r>
      <w:r w:rsidRPr="00C96F38" w:rsidR="00C96F38">
        <w:rPr>
          <w:rFonts w:ascii="Times New Roman" w:hAnsi="Times New Roman" w:cs="Times New Roman"/>
          <w:sz w:val="24"/>
          <w:szCs w:val="24"/>
        </w:rPr>
        <w:t xml:space="preserve">he </w:t>
      </w:r>
      <w:r w:rsidR="00C96F38">
        <w:rPr>
          <w:rFonts w:ascii="Times New Roman" w:hAnsi="Times New Roman" w:cs="Times New Roman"/>
          <w:sz w:val="24"/>
          <w:szCs w:val="24"/>
        </w:rPr>
        <w:t>L</w:t>
      </w:r>
      <w:r w:rsidRPr="00C96F38" w:rsidR="00C96F38">
        <w:rPr>
          <w:rFonts w:ascii="Times New Roman" w:hAnsi="Times New Roman" w:cs="Times New Roman"/>
          <w:sz w:val="24"/>
          <w:szCs w:val="24"/>
        </w:rPr>
        <w:t xml:space="preserve">etter of </w:t>
      </w:r>
      <w:r w:rsidR="00C96F38">
        <w:rPr>
          <w:rFonts w:ascii="Times New Roman" w:hAnsi="Times New Roman" w:cs="Times New Roman"/>
          <w:sz w:val="24"/>
          <w:szCs w:val="24"/>
        </w:rPr>
        <w:t>I</w:t>
      </w:r>
      <w:r w:rsidRPr="00C96F38" w:rsidR="00C96F38">
        <w:rPr>
          <w:rFonts w:ascii="Times New Roman" w:hAnsi="Times New Roman" w:cs="Times New Roman"/>
          <w:sz w:val="24"/>
          <w:szCs w:val="24"/>
        </w:rPr>
        <w:t xml:space="preserve">ntent is an initial response made by respondents in response to </w:t>
      </w:r>
      <w:r w:rsidR="00C96F38">
        <w:rPr>
          <w:rFonts w:ascii="Times New Roman" w:hAnsi="Times New Roman" w:cs="Times New Roman"/>
          <w:sz w:val="24"/>
          <w:szCs w:val="24"/>
        </w:rPr>
        <w:t>T</w:t>
      </w:r>
      <w:r w:rsidR="00600CE7">
        <w:rPr>
          <w:rFonts w:ascii="Times New Roman" w:hAnsi="Times New Roman" w:cs="Times New Roman"/>
          <w:sz w:val="24"/>
          <w:szCs w:val="24"/>
        </w:rPr>
        <w:t xml:space="preserve">est </w:t>
      </w:r>
      <w:r w:rsidR="00C96F38">
        <w:rPr>
          <w:rFonts w:ascii="Times New Roman" w:hAnsi="Times New Roman" w:cs="Times New Roman"/>
          <w:sz w:val="24"/>
          <w:szCs w:val="24"/>
        </w:rPr>
        <w:t>O</w:t>
      </w:r>
      <w:r w:rsidR="00600CE7">
        <w:rPr>
          <w:rFonts w:ascii="Times New Roman" w:hAnsi="Times New Roman" w:cs="Times New Roman"/>
          <w:sz w:val="24"/>
          <w:szCs w:val="24"/>
        </w:rPr>
        <w:t>rder</w:t>
      </w:r>
      <w:r w:rsidRPr="00C96F38" w:rsidR="00C96F38">
        <w:rPr>
          <w:rFonts w:ascii="Times New Roman" w:hAnsi="Times New Roman" w:cs="Times New Roman"/>
          <w:sz w:val="24"/>
          <w:szCs w:val="24"/>
        </w:rPr>
        <w:t xml:space="preserve">s and it formally acknowledges that the respondent intends to sponsor required testing under the order. An entity subject to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may apply for an exemption from one or all of the testing requirements imposed in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if that testing will be, or has been, performed by another entity subject to the order. </w:t>
      </w:r>
    </w:p>
    <w:p w:rsidR="00C42D87" w:rsidP="00C42D87" w:rsidRDefault="00C42D87" w14:paraId="40360EE9" w14:textId="77777777">
      <w:pPr>
        <w:ind w:firstLine="0"/>
        <w:rPr>
          <w:rFonts w:ascii="Times New Roman" w:hAnsi="Times New Roman" w:cs="Times New Roman"/>
          <w:sz w:val="24"/>
          <w:szCs w:val="24"/>
        </w:rPr>
      </w:pPr>
    </w:p>
    <w:p w:rsidRPr="00C96F38" w:rsidR="00C96F38" w:rsidP="00C42D87" w:rsidRDefault="00C96F38" w14:paraId="7B973D29" w14:textId="071B82BC">
      <w:pPr>
        <w:ind w:firstLine="0"/>
        <w:rPr>
          <w:rFonts w:ascii="Times New Roman" w:hAnsi="Times New Roman" w:cs="Times New Roman"/>
          <w:sz w:val="24"/>
          <w:szCs w:val="24"/>
        </w:rPr>
      </w:pPr>
      <w:r w:rsidRPr="00C96F38">
        <w:rPr>
          <w:rFonts w:ascii="Times New Roman" w:hAnsi="Times New Roman" w:cs="Times New Roman"/>
          <w:sz w:val="24"/>
          <w:szCs w:val="24"/>
        </w:rPr>
        <w:t>In either case, it is difficult to predict how many exemption applications might be submitted to EPA in any one year. EPA changes this assumption to a per</w:t>
      </w:r>
      <w:r>
        <w:rPr>
          <w:rFonts w:ascii="Times New Roman" w:hAnsi="Times New Roman" w:cs="Times New Roman"/>
          <w:sz w:val="24"/>
          <w:szCs w:val="24"/>
        </w:rPr>
        <w:t xml:space="preserve"> company </w:t>
      </w:r>
      <w:r w:rsidRPr="00C96F38">
        <w:rPr>
          <w:rFonts w:ascii="Times New Roman" w:hAnsi="Times New Roman" w:cs="Times New Roman"/>
          <w:sz w:val="24"/>
          <w:szCs w:val="24"/>
        </w:rPr>
        <w:t xml:space="preserve">basis </w:t>
      </w:r>
      <w:r>
        <w:rPr>
          <w:rFonts w:ascii="Times New Roman" w:hAnsi="Times New Roman" w:cs="Times New Roman"/>
          <w:sz w:val="24"/>
          <w:szCs w:val="24"/>
        </w:rPr>
        <w:t xml:space="preserve">and assumes each company may decide to file an Exemption Application instead of a Letter of Intent. </w:t>
      </w:r>
      <w:r w:rsidRPr="00C96F38">
        <w:rPr>
          <w:rFonts w:ascii="Times New Roman" w:hAnsi="Times New Roman" w:cs="Times New Roman"/>
          <w:sz w:val="24"/>
          <w:szCs w:val="24"/>
        </w:rPr>
        <w:t>The new assumption is incorporated in order to ease the consolidation of activities involved with an initial response. EPA also assumes that each application would request the exemption from all of the testing.</w:t>
      </w:r>
      <w:r>
        <w:rPr>
          <w:rFonts w:ascii="Times New Roman" w:hAnsi="Times New Roman" w:cs="Times New Roman"/>
          <w:sz w:val="24"/>
          <w:szCs w:val="24"/>
        </w:rPr>
        <w:t xml:space="preserve"> </w:t>
      </w:r>
    </w:p>
    <w:p w:rsidR="00C42D87" w:rsidP="00C42D87" w:rsidRDefault="00C42D87" w14:paraId="59891F80" w14:textId="77777777">
      <w:pPr>
        <w:ind w:firstLine="0"/>
        <w:rPr>
          <w:rFonts w:ascii="Times New Roman" w:hAnsi="Times New Roman" w:cs="Times New Roman"/>
          <w:sz w:val="24"/>
          <w:szCs w:val="24"/>
        </w:rPr>
      </w:pPr>
    </w:p>
    <w:p w:rsidRPr="00C11E1A" w:rsidR="00AE4D12" w:rsidP="00C42D87" w:rsidRDefault="00BE7055" w14:paraId="5ED8C8A6" w14:textId="06BF01E0">
      <w:pPr>
        <w:ind w:firstLine="0"/>
        <w:rPr>
          <w:rFonts w:ascii="Times New Roman" w:hAnsi="Times New Roman" w:cs="Times New Roman"/>
        </w:rPr>
      </w:pPr>
      <w:r>
        <w:rPr>
          <w:rFonts w:ascii="Times New Roman" w:hAnsi="Times New Roman" w:cs="Times New Roman"/>
          <w:sz w:val="24"/>
          <w:szCs w:val="24"/>
        </w:rPr>
        <w:t>As prescribed by the Test Order, w</w:t>
      </w:r>
      <w:r w:rsidRPr="00C96F38" w:rsidR="00AE4D12">
        <w:rPr>
          <w:rFonts w:ascii="Times New Roman" w:hAnsi="Times New Roman" w:cs="Times New Roman"/>
          <w:sz w:val="24"/>
          <w:szCs w:val="24"/>
        </w:rPr>
        <w:t xml:space="preserve">ithin </w:t>
      </w:r>
      <w:r w:rsidR="00AC7595">
        <w:rPr>
          <w:rFonts w:ascii="Times New Roman" w:hAnsi="Times New Roman" w:cs="Times New Roman"/>
          <w:sz w:val="24"/>
          <w:szCs w:val="24"/>
        </w:rPr>
        <w:t>4</w:t>
      </w:r>
      <w:r w:rsidRPr="00C96F38" w:rsidR="00AE4D12">
        <w:rPr>
          <w:rFonts w:ascii="Times New Roman" w:hAnsi="Times New Roman" w:cs="Times New Roman"/>
          <w:sz w:val="24"/>
          <w:szCs w:val="24"/>
        </w:rPr>
        <w:t xml:space="preserve">5 </w:t>
      </w:r>
      <w:r>
        <w:rPr>
          <w:rFonts w:ascii="Times New Roman" w:hAnsi="Times New Roman" w:cs="Times New Roman"/>
          <w:sz w:val="24"/>
          <w:szCs w:val="24"/>
        </w:rPr>
        <w:t xml:space="preserve">calendar </w:t>
      </w:r>
      <w:r w:rsidRPr="00C96F38" w:rsidR="00AE4D12">
        <w:rPr>
          <w:rFonts w:ascii="Times New Roman" w:hAnsi="Times New Roman" w:cs="Times New Roman"/>
          <w:sz w:val="24"/>
          <w:szCs w:val="24"/>
        </w:rPr>
        <w:t xml:space="preserve">days of the effective date of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xml:space="preserve">, a response is required through EPA’s </w:t>
      </w:r>
      <w:r w:rsidRPr="00600CE7" w:rsidR="00600CE7">
        <w:rPr>
          <w:rFonts w:ascii="Times New Roman" w:hAnsi="Times New Roman" w:cs="Times New Roman"/>
          <w:sz w:val="24"/>
          <w:szCs w:val="24"/>
        </w:rPr>
        <w:t xml:space="preserve">Central Data Exchange </w:t>
      </w:r>
      <w:r w:rsidR="00600CE7">
        <w:rPr>
          <w:rFonts w:ascii="Times New Roman" w:hAnsi="Times New Roman" w:cs="Times New Roman"/>
          <w:sz w:val="24"/>
          <w:szCs w:val="24"/>
        </w:rPr>
        <w:t>(</w:t>
      </w:r>
      <w:r w:rsidRPr="00C96F38" w:rsidR="00AE4D12">
        <w:rPr>
          <w:rFonts w:ascii="Times New Roman" w:hAnsi="Times New Roman" w:cs="Times New Roman"/>
          <w:sz w:val="24"/>
          <w:szCs w:val="24"/>
        </w:rPr>
        <w:t>CDX</w:t>
      </w:r>
      <w:r w:rsidR="00600CE7">
        <w:rPr>
          <w:rFonts w:ascii="Times New Roman" w:hAnsi="Times New Roman" w:cs="Times New Roman"/>
          <w:sz w:val="24"/>
          <w:szCs w:val="24"/>
        </w:rPr>
        <w:t>)</w:t>
      </w:r>
      <w:r w:rsidRPr="00C96F38" w:rsidR="00AE4D12">
        <w:rPr>
          <w:rFonts w:ascii="Times New Roman" w:hAnsi="Times New Roman" w:cs="Times New Roman"/>
          <w:sz w:val="24"/>
          <w:szCs w:val="24"/>
        </w:rPr>
        <w:t xml:space="preserve"> portal informing the Agency which of </w:t>
      </w:r>
      <w:r w:rsidR="00AC7595">
        <w:rPr>
          <w:rFonts w:ascii="Times New Roman" w:hAnsi="Times New Roman" w:cs="Times New Roman"/>
          <w:sz w:val="24"/>
          <w:szCs w:val="24"/>
        </w:rPr>
        <w:t xml:space="preserve">the </w:t>
      </w:r>
      <w:r w:rsidRPr="00C96F38" w:rsidR="00AE4D12">
        <w:rPr>
          <w:rFonts w:ascii="Times New Roman" w:hAnsi="Times New Roman" w:cs="Times New Roman"/>
          <w:sz w:val="24"/>
          <w:szCs w:val="24"/>
        </w:rPr>
        <w:t xml:space="preserve">five options </w:t>
      </w:r>
      <w:r>
        <w:rPr>
          <w:rFonts w:ascii="Times New Roman" w:hAnsi="Times New Roman" w:cs="Times New Roman"/>
          <w:sz w:val="24"/>
          <w:szCs w:val="24"/>
        </w:rPr>
        <w:t xml:space="preserve">articulated in the Test Order the recipient </w:t>
      </w:r>
      <w:r w:rsidRPr="00C96F38" w:rsidR="00AE4D12">
        <w:rPr>
          <w:rFonts w:ascii="Times New Roman" w:hAnsi="Times New Roman" w:cs="Times New Roman"/>
          <w:sz w:val="24"/>
          <w:szCs w:val="24"/>
        </w:rPr>
        <w:t>ha</w:t>
      </w:r>
      <w:r w:rsidR="00725CB2">
        <w:rPr>
          <w:rFonts w:ascii="Times New Roman" w:hAnsi="Times New Roman" w:cs="Times New Roman"/>
          <w:sz w:val="24"/>
          <w:szCs w:val="24"/>
        </w:rPr>
        <w:t>s</w:t>
      </w:r>
      <w:r w:rsidRPr="00C96F38" w:rsidR="00AE4D12">
        <w:rPr>
          <w:rFonts w:ascii="Times New Roman" w:hAnsi="Times New Roman" w:cs="Times New Roman"/>
          <w:sz w:val="24"/>
          <w:szCs w:val="24"/>
        </w:rPr>
        <w:t xml:space="preserve"> chosen to comply with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Any CDX related burden and cost is covered in a different IC</w:t>
      </w:r>
      <w:r w:rsidR="00221ADE">
        <w:rPr>
          <w:rFonts w:ascii="Times New Roman" w:hAnsi="Times New Roman" w:cs="Times New Roman"/>
          <w:sz w:val="24"/>
          <w:szCs w:val="24"/>
        </w:rPr>
        <w:t>R</w:t>
      </w:r>
      <w:r w:rsidRPr="00C96F38" w:rsidR="00AE4D12">
        <w:rPr>
          <w:rFonts w:ascii="Times New Roman" w:hAnsi="Times New Roman" w:cs="Times New Roman"/>
          <w:sz w:val="24"/>
          <w:szCs w:val="24"/>
        </w:rPr>
        <w:t xml:space="preserve"> and therefore not captured here. The estimated burden and cost for the initial response is shown in Table </w:t>
      </w:r>
      <w:r w:rsidRPr="00C96F38" w:rsidR="00C11E1A">
        <w:rPr>
          <w:rFonts w:ascii="Times New Roman" w:hAnsi="Times New Roman" w:cs="Times New Roman"/>
          <w:sz w:val="24"/>
          <w:szCs w:val="24"/>
        </w:rPr>
        <w:t>D1</w:t>
      </w:r>
      <w:r w:rsidRPr="00C96F38" w:rsidR="00AE4D12">
        <w:rPr>
          <w:rFonts w:ascii="Times New Roman" w:hAnsi="Times New Roman" w:cs="Times New Roman"/>
          <w:sz w:val="24"/>
          <w:szCs w:val="24"/>
        </w:rPr>
        <w:t>.</w:t>
      </w:r>
      <w:r w:rsidRPr="00C96F38" w:rsidR="00C96F38">
        <w:rPr>
          <w:rFonts w:ascii="Times New Roman" w:hAnsi="Times New Roman" w:cs="Times New Roman"/>
          <w:sz w:val="24"/>
          <w:szCs w:val="24"/>
        </w:rPr>
        <w:t xml:space="preserve"> </w:t>
      </w:r>
      <w:r w:rsidR="00C96F38">
        <w:rPr>
          <w:rFonts w:ascii="Times New Roman" w:hAnsi="Times New Roman" w:cs="Times New Roman"/>
          <w:sz w:val="24"/>
          <w:szCs w:val="24"/>
        </w:rPr>
        <w:t>Companies will either respond with a Letter of Intent or Exemption Application, they will not need to perform both. The lower estimates assume all companies submit Letters of Intent and the upper estimates assume all file Exemption Applications.</w:t>
      </w:r>
    </w:p>
    <w:p w:rsidR="00DF7251" w:rsidRDefault="00DF7251" w14:paraId="3D9660B8" w14:textId="4511A9ED">
      <w:pPr>
        <w:spacing w:after="200" w:line="276" w:lineRule="auto"/>
        <w:ind w:firstLine="0"/>
        <w:rPr>
          <w:rFonts w:ascii="Times New Roman" w:hAnsi="Times New Roman" w:cs="Times New Roman"/>
          <w:sz w:val="24"/>
          <w:szCs w:val="24"/>
        </w:rPr>
      </w:pPr>
      <w:r>
        <w:rPr>
          <w:rFonts w:ascii="Times New Roman" w:hAnsi="Times New Roman" w:cs="Times New Roman"/>
        </w:rPr>
        <w:br w:type="page"/>
      </w:r>
    </w:p>
    <w:p w:rsidR="003B12F2" w:rsidP="00AE4D12" w:rsidRDefault="003B12F2" w14:paraId="37639F3C" w14:textId="77777777">
      <w:pPr>
        <w:pStyle w:val="Default"/>
        <w:tabs>
          <w:tab w:val="left" w:pos="900"/>
        </w:tabs>
        <w:ind w:firstLine="0"/>
        <w:rPr>
          <w:rFonts w:ascii="Times New Roman" w:hAnsi="Times New Roman" w:cs="Times New Roman"/>
          <w:color w:val="auto"/>
        </w:rPr>
        <w:sectPr w:rsidR="003B12F2" w:rsidSect="00B1126C">
          <w:headerReference w:type="default" r:id="rId20"/>
          <w:footerReference w:type="default" r:id="rId21"/>
          <w:headerReference w:type="first" r:id="rId22"/>
          <w:pgSz w:w="12240" w:h="15840" w:code="1"/>
          <w:pgMar w:top="1152" w:right="1152" w:bottom="1152" w:left="1152" w:header="720" w:footer="720" w:gutter="0"/>
          <w:cols w:space="720"/>
          <w:titlePg/>
          <w:docGrid w:linePitch="360"/>
        </w:sectPr>
      </w:pPr>
    </w:p>
    <w:p w:rsidRPr="00C11E1A" w:rsidR="00AE4D12" w:rsidP="00AE4D12" w:rsidRDefault="00AE4D12" w14:paraId="51B0B201" w14:textId="713C750E">
      <w:pPr>
        <w:pStyle w:val="Default"/>
        <w:tabs>
          <w:tab w:val="left" w:pos="900"/>
        </w:tabs>
        <w:ind w:firstLine="0"/>
        <w:rPr>
          <w:rFonts w:ascii="Times New Roman" w:hAnsi="Times New Roman" w:cs="Times New Roman"/>
          <w:color w:val="auto"/>
        </w:rPr>
      </w:pPr>
    </w:p>
    <w:p w:rsidRPr="00C11E1A" w:rsidR="00F92405" w:rsidP="00AE4D12" w:rsidRDefault="00AE4D12" w14:paraId="0562FBA8" w14:textId="7BD6078C">
      <w:pPr>
        <w:pStyle w:val="Default"/>
        <w:tabs>
          <w:tab w:val="clear" w:pos="10260"/>
          <w:tab w:val="left" w:pos="900"/>
        </w:tabs>
        <w:ind w:left="0" w:right="0" w:firstLine="0"/>
        <w:rPr>
          <w:rFonts w:ascii="Times New Roman" w:hAnsi="Times New Roman" w:cs="Times New Roman"/>
          <w:b/>
          <w:bCs/>
          <w:color w:val="auto"/>
          <w:sz w:val="22"/>
          <w:szCs w:val="22"/>
        </w:rPr>
      </w:pPr>
      <w:r w:rsidRPr="00C11E1A">
        <w:rPr>
          <w:rFonts w:ascii="Times New Roman" w:hAnsi="Times New Roman" w:cs="Times New Roman"/>
          <w:b/>
          <w:bCs/>
          <w:color w:val="auto"/>
          <w:sz w:val="22"/>
          <w:szCs w:val="22"/>
        </w:rPr>
        <w:t xml:space="preserve">Table </w:t>
      </w:r>
      <w:r w:rsidRPr="00C11E1A" w:rsidR="00C11E1A">
        <w:rPr>
          <w:rFonts w:ascii="Times New Roman" w:hAnsi="Times New Roman" w:cs="Times New Roman"/>
          <w:b/>
          <w:bCs/>
          <w:color w:val="auto"/>
          <w:sz w:val="22"/>
          <w:szCs w:val="22"/>
        </w:rPr>
        <w:t>D1</w:t>
      </w:r>
      <w:r w:rsidRPr="00C11E1A">
        <w:rPr>
          <w:rFonts w:ascii="Times New Roman" w:hAnsi="Times New Roman" w:cs="Times New Roman"/>
          <w:b/>
          <w:bCs/>
          <w:color w:val="auto"/>
          <w:sz w:val="22"/>
          <w:szCs w:val="22"/>
        </w:rPr>
        <w:t>. Initial Response - Burden and Cost (2019$)</w:t>
      </w:r>
    </w:p>
    <w:tbl>
      <w:tblPr>
        <w:tblW w:w="1323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0"/>
        <w:gridCol w:w="1205"/>
        <w:gridCol w:w="1245"/>
        <w:gridCol w:w="1260"/>
        <w:gridCol w:w="1350"/>
        <w:gridCol w:w="1331"/>
        <w:gridCol w:w="1099"/>
        <w:gridCol w:w="990"/>
        <w:gridCol w:w="1260"/>
        <w:gridCol w:w="1800"/>
      </w:tblGrid>
      <w:tr w:rsidRPr="00B1126C" w:rsidR="00C11E1A" w:rsidTr="00340D82" w14:paraId="5ACC0DCD" w14:textId="77777777">
        <w:trPr>
          <w:trHeight w:val="771"/>
        </w:trPr>
        <w:tc>
          <w:tcPr>
            <w:tcW w:w="1690" w:type="dxa"/>
            <w:shd w:val="clear" w:color="000000" w:fill="D9D9D9"/>
            <w:vAlign w:val="center"/>
            <w:hideMark/>
          </w:tcPr>
          <w:p w:rsidRPr="00B1126C" w:rsidR="00C11E1A" w:rsidP="00B1126C" w:rsidRDefault="00C11E1A" w14:paraId="70F85C34"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Activity</w:t>
            </w:r>
          </w:p>
        </w:tc>
        <w:tc>
          <w:tcPr>
            <w:tcW w:w="1205" w:type="dxa"/>
            <w:shd w:val="clear" w:color="000000" w:fill="D9D9D9"/>
            <w:vAlign w:val="center"/>
            <w:hideMark/>
          </w:tcPr>
          <w:p w:rsidRPr="00B1126C" w:rsidR="00C11E1A" w:rsidP="00B1126C" w:rsidRDefault="00C11E1A" w14:paraId="02F63C0B"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Managerial Burden (hours) per Response</w:t>
            </w:r>
          </w:p>
        </w:tc>
        <w:tc>
          <w:tcPr>
            <w:tcW w:w="1245" w:type="dxa"/>
            <w:shd w:val="clear" w:color="000000" w:fill="D9D9D9"/>
            <w:vAlign w:val="center"/>
            <w:hideMark/>
          </w:tcPr>
          <w:p w:rsidRPr="00B1126C" w:rsidR="00C11E1A" w:rsidP="00B1126C" w:rsidRDefault="00C11E1A" w14:paraId="3B6A1CEE"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Technical Burden (hours) per Response</w:t>
            </w:r>
          </w:p>
        </w:tc>
        <w:tc>
          <w:tcPr>
            <w:tcW w:w="1260" w:type="dxa"/>
            <w:shd w:val="clear" w:color="000000" w:fill="D9D9D9"/>
            <w:vAlign w:val="center"/>
            <w:hideMark/>
          </w:tcPr>
          <w:p w:rsidRPr="00B1126C" w:rsidR="00C11E1A" w:rsidP="00B1126C" w:rsidRDefault="00C11E1A" w14:paraId="70E4B35F"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Clerical Burden (hours) per Response</w:t>
            </w:r>
          </w:p>
        </w:tc>
        <w:tc>
          <w:tcPr>
            <w:tcW w:w="1350" w:type="dxa"/>
            <w:shd w:val="clear" w:color="000000" w:fill="D9D9D9"/>
            <w:vAlign w:val="center"/>
            <w:hideMark/>
          </w:tcPr>
          <w:p w:rsidRPr="00B1126C" w:rsidR="00C11E1A" w:rsidP="00B1126C" w:rsidRDefault="00C11E1A" w14:paraId="10C23D59" w14:textId="547C099D">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Respondents (Companies included in T</w:t>
            </w:r>
            <w:r w:rsidRPr="00B1126C" w:rsidR="00221ADE">
              <w:rPr>
                <w:rFonts w:ascii="Times New Roman" w:hAnsi="Times New Roman" w:eastAsia="Times New Roman" w:cs="Times New Roman"/>
                <w:b/>
                <w:bCs/>
                <w:color w:val="000000"/>
                <w:sz w:val="20"/>
                <w:szCs w:val="20"/>
                <w:lang w:bidi="ar-SA"/>
              </w:rPr>
              <w:t xml:space="preserve">est </w:t>
            </w:r>
            <w:r w:rsidRPr="00B1126C">
              <w:rPr>
                <w:rFonts w:ascii="Times New Roman" w:hAnsi="Times New Roman" w:eastAsia="Times New Roman" w:cs="Times New Roman"/>
                <w:b/>
                <w:bCs/>
                <w:color w:val="000000"/>
                <w:sz w:val="20"/>
                <w:szCs w:val="20"/>
                <w:lang w:bidi="ar-SA"/>
              </w:rPr>
              <w:t>O</w:t>
            </w:r>
            <w:r w:rsidRPr="00B1126C" w:rsidR="00221ADE">
              <w:rPr>
                <w:rFonts w:ascii="Times New Roman" w:hAnsi="Times New Roman" w:eastAsia="Times New Roman" w:cs="Times New Roman"/>
                <w:b/>
                <w:bCs/>
                <w:color w:val="000000"/>
                <w:sz w:val="20"/>
                <w:szCs w:val="20"/>
                <w:lang w:bidi="ar-SA"/>
              </w:rPr>
              <w:t>rder</w:t>
            </w:r>
            <w:r w:rsidRPr="00B1126C">
              <w:rPr>
                <w:rFonts w:ascii="Times New Roman" w:hAnsi="Times New Roman" w:eastAsia="Times New Roman" w:cs="Times New Roman"/>
                <w:b/>
                <w:bCs/>
                <w:color w:val="000000"/>
                <w:sz w:val="20"/>
                <w:szCs w:val="20"/>
                <w:lang w:bidi="ar-SA"/>
              </w:rPr>
              <w:t>)</w:t>
            </w:r>
          </w:p>
        </w:tc>
        <w:tc>
          <w:tcPr>
            <w:tcW w:w="1331" w:type="dxa"/>
            <w:shd w:val="clear" w:color="000000" w:fill="D9D9D9"/>
            <w:vAlign w:val="center"/>
            <w:hideMark/>
          </w:tcPr>
          <w:p w:rsidRPr="00B1126C" w:rsidR="00C11E1A" w:rsidP="00B1126C" w:rsidRDefault="00C11E1A" w14:paraId="06B8404C"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Responses per Respondent</w:t>
            </w:r>
          </w:p>
        </w:tc>
        <w:tc>
          <w:tcPr>
            <w:tcW w:w="1099" w:type="dxa"/>
            <w:shd w:val="clear" w:color="000000" w:fill="D9D9D9"/>
            <w:vAlign w:val="center"/>
            <w:hideMark/>
          </w:tcPr>
          <w:p w:rsidRPr="00B1126C" w:rsidR="00C11E1A" w:rsidP="00B1126C" w:rsidRDefault="00C11E1A" w14:paraId="65876997"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Total Responses</w:t>
            </w:r>
          </w:p>
        </w:tc>
        <w:tc>
          <w:tcPr>
            <w:tcW w:w="990" w:type="dxa"/>
            <w:shd w:val="clear" w:color="000000" w:fill="D9D9D9"/>
            <w:vAlign w:val="center"/>
            <w:hideMark/>
          </w:tcPr>
          <w:p w:rsidRPr="00B1126C" w:rsidR="00C11E1A" w:rsidP="00B1126C" w:rsidRDefault="00C11E1A" w14:paraId="16EAB8B9"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Total Burden</w:t>
            </w:r>
          </w:p>
        </w:tc>
        <w:tc>
          <w:tcPr>
            <w:tcW w:w="1260" w:type="dxa"/>
            <w:shd w:val="clear" w:color="000000" w:fill="D9D9D9"/>
            <w:vAlign w:val="center"/>
            <w:hideMark/>
          </w:tcPr>
          <w:p w:rsidRPr="00B1126C" w:rsidR="00C11E1A" w:rsidP="00B1126C" w:rsidRDefault="00C11E1A" w14:paraId="45BD5624"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Non-Labor Cost</w:t>
            </w:r>
          </w:p>
        </w:tc>
        <w:tc>
          <w:tcPr>
            <w:tcW w:w="1800" w:type="dxa"/>
            <w:shd w:val="clear" w:color="000000" w:fill="D9D9D9"/>
            <w:vAlign w:val="center"/>
            <w:hideMark/>
          </w:tcPr>
          <w:p w:rsidRPr="00B1126C" w:rsidR="00C11E1A" w:rsidP="00B1126C" w:rsidRDefault="00C11E1A" w14:paraId="0B9E811E"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Total Cost</w:t>
            </w:r>
          </w:p>
        </w:tc>
      </w:tr>
      <w:tr w:rsidRPr="00B1126C" w:rsidR="00A3152D" w:rsidTr="00340D82" w14:paraId="144A03C8" w14:textId="77777777">
        <w:trPr>
          <w:trHeight w:val="519"/>
        </w:trPr>
        <w:tc>
          <w:tcPr>
            <w:tcW w:w="1690" w:type="dxa"/>
            <w:shd w:val="clear" w:color="auto" w:fill="auto"/>
            <w:vAlign w:val="center"/>
            <w:hideMark/>
          </w:tcPr>
          <w:p w:rsidRPr="00B1126C" w:rsidR="00A3152D" w:rsidP="00B1126C" w:rsidRDefault="00A3152D" w14:paraId="613A4A43"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Initial Response (“Letter of Intent”)</w:t>
            </w:r>
          </w:p>
        </w:tc>
        <w:tc>
          <w:tcPr>
            <w:tcW w:w="1205" w:type="dxa"/>
            <w:shd w:val="clear" w:color="auto" w:fill="auto"/>
            <w:vAlign w:val="center"/>
            <w:hideMark/>
          </w:tcPr>
          <w:p w:rsidRPr="00B1126C" w:rsidR="00A3152D" w:rsidP="00B1126C" w:rsidRDefault="00A3152D" w14:paraId="143FCF8C"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0</w:t>
            </w:r>
          </w:p>
        </w:tc>
        <w:tc>
          <w:tcPr>
            <w:tcW w:w="1245" w:type="dxa"/>
            <w:shd w:val="clear" w:color="auto" w:fill="auto"/>
            <w:vAlign w:val="center"/>
            <w:hideMark/>
          </w:tcPr>
          <w:p w:rsidRPr="00B1126C" w:rsidR="00A3152D" w:rsidP="00B1126C" w:rsidRDefault="00A3152D" w14:paraId="6F09F437"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1</w:t>
            </w:r>
          </w:p>
        </w:tc>
        <w:tc>
          <w:tcPr>
            <w:tcW w:w="1260" w:type="dxa"/>
            <w:shd w:val="clear" w:color="auto" w:fill="auto"/>
            <w:vAlign w:val="center"/>
            <w:hideMark/>
          </w:tcPr>
          <w:p w:rsidRPr="00B1126C" w:rsidR="00A3152D" w:rsidP="00B1126C" w:rsidRDefault="00A3152D" w14:paraId="6BEAD152"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0</w:t>
            </w:r>
          </w:p>
        </w:tc>
        <w:tc>
          <w:tcPr>
            <w:tcW w:w="1350" w:type="dxa"/>
            <w:shd w:val="clear" w:color="auto" w:fill="auto"/>
            <w:vAlign w:val="center"/>
            <w:hideMark/>
          </w:tcPr>
          <w:p w:rsidRPr="00B1126C" w:rsidR="00A3152D" w:rsidP="00B1126C" w:rsidRDefault="00A3152D" w14:paraId="2A6D33FF" w14:textId="46F114A5">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81</w:t>
            </w:r>
          </w:p>
        </w:tc>
        <w:tc>
          <w:tcPr>
            <w:tcW w:w="1331" w:type="dxa"/>
            <w:shd w:val="clear" w:color="auto" w:fill="auto"/>
            <w:vAlign w:val="center"/>
            <w:hideMark/>
          </w:tcPr>
          <w:p w:rsidRPr="00B1126C" w:rsidR="00A3152D" w:rsidP="00B1126C" w:rsidRDefault="00A3152D" w14:paraId="3A708532"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1</w:t>
            </w:r>
          </w:p>
        </w:tc>
        <w:tc>
          <w:tcPr>
            <w:tcW w:w="1099" w:type="dxa"/>
            <w:shd w:val="clear" w:color="auto" w:fill="auto"/>
            <w:vAlign w:val="center"/>
            <w:hideMark/>
          </w:tcPr>
          <w:p w:rsidRPr="00B1126C" w:rsidR="00A3152D" w:rsidP="00B1126C" w:rsidRDefault="00A3152D" w14:paraId="09B2948D" w14:textId="29B1E0A0">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81</w:t>
            </w:r>
          </w:p>
        </w:tc>
        <w:tc>
          <w:tcPr>
            <w:tcW w:w="990" w:type="dxa"/>
            <w:shd w:val="clear" w:color="auto" w:fill="auto"/>
            <w:vAlign w:val="center"/>
            <w:hideMark/>
          </w:tcPr>
          <w:p w:rsidRPr="00B1126C" w:rsidR="00A3152D" w:rsidP="00B1126C" w:rsidRDefault="00A3152D" w14:paraId="22F9A058" w14:textId="28031612">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81</w:t>
            </w:r>
          </w:p>
        </w:tc>
        <w:tc>
          <w:tcPr>
            <w:tcW w:w="1260" w:type="dxa"/>
            <w:shd w:val="clear" w:color="auto" w:fill="auto"/>
            <w:vAlign w:val="center"/>
            <w:hideMark/>
          </w:tcPr>
          <w:p w:rsidRPr="00B1126C" w:rsidR="00A3152D" w:rsidP="00B1126C" w:rsidRDefault="00A3152D" w14:paraId="5D890F82" w14:textId="06B5EB0B">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$0.00</w:t>
            </w:r>
          </w:p>
        </w:tc>
        <w:tc>
          <w:tcPr>
            <w:tcW w:w="1800" w:type="dxa"/>
            <w:shd w:val="clear" w:color="auto" w:fill="auto"/>
            <w:vAlign w:val="center"/>
            <w:hideMark/>
          </w:tcPr>
          <w:p w:rsidRPr="00B1126C" w:rsidR="00A3152D" w:rsidP="00B1126C" w:rsidRDefault="00A3152D" w14:paraId="6E24C943" w14:textId="0C06C729">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$6,173.01</w:t>
            </w:r>
          </w:p>
        </w:tc>
      </w:tr>
      <w:tr w:rsidRPr="00B1126C" w:rsidR="00A3152D" w:rsidTr="00340D82" w14:paraId="0842123E" w14:textId="77777777">
        <w:trPr>
          <w:trHeight w:val="771"/>
        </w:trPr>
        <w:tc>
          <w:tcPr>
            <w:tcW w:w="1690" w:type="dxa"/>
            <w:shd w:val="clear" w:color="auto" w:fill="auto"/>
            <w:vAlign w:val="center"/>
            <w:hideMark/>
          </w:tcPr>
          <w:p w:rsidRPr="00B1126C" w:rsidR="00A3152D" w:rsidP="00B1126C" w:rsidRDefault="00A3152D" w14:paraId="767FCD9E"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Total, Reporting ("Letter of Intent")</w:t>
            </w:r>
          </w:p>
        </w:tc>
        <w:tc>
          <w:tcPr>
            <w:tcW w:w="1205" w:type="dxa"/>
            <w:shd w:val="clear" w:color="auto" w:fill="auto"/>
            <w:vAlign w:val="center"/>
            <w:hideMark/>
          </w:tcPr>
          <w:p w:rsidRPr="00B1126C" w:rsidR="00A3152D" w:rsidP="00B1126C" w:rsidRDefault="00A3152D" w14:paraId="20002EEC"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0</w:t>
            </w:r>
          </w:p>
        </w:tc>
        <w:tc>
          <w:tcPr>
            <w:tcW w:w="1245" w:type="dxa"/>
            <w:shd w:val="clear" w:color="auto" w:fill="auto"/>
            <w:vAlign w:val="center"/>
            <w:hideMark/>
          </w:tcPr>
          <w:p w:rsidRPr="00B1126C" w:rsidR="00A3152D" w:rsidP="00B1126C" w:rsidRDefault="00A3152D" w14:paraId="4214C569"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1</w:t>
            </w:r>
          </w:p>
        </w:tc>
        <w:tc>
          <w:tcPr>
            <w:tcW w:w="1260" w:type="dxa"/>
            <w:shd w:val="clear" w:color="auto" w:fill="auto"/>
            <w:vAlign w:val="center"/>
            <w:hideMark/>
          </w:tcPr>
          <w:p w:rsidRPr="00B1126C" w:rsidR="00A3152D" w:rsidP="00B1126C" w:rsidRDefault="00A3152D" w14:paraId="31E63765"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0</w:t>
            </w:r>
          </w:p>
        </w:tc>
        <w:tc>
          <w:tcPr>
            <w:tcW w:w="1350" w:type="dxa"/>
            <w:shd w:val="clear" w:color="auto" w:fill="auto"/>
            <w:vAlign w:val="center"/>
            <w:hideMark/>
          </w:tcPr>
          <w:p w:rsidRPr="00B1126C" w:rsidR="00A3152D" w:rsidP="00B1126C" w:rsidRDefault="00A3152D" w14:paraId="67E7E6E5" w14:textId="563FAA6F">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81</w:t>
            </w:r>
          </w:p>
        </w:tc>
        <w:tc>
          <w:tcPr>
            <w:tcW w:w="1331" w:type="dxa"/>
            <w:shd w:val="clear" w:color="auto" w:fill="auto"/>
            <w:vAlign w:val="center"/>
            <w:hideMark/>
          </w:tcPr>
          <w:p w:rsidRPr="00B1126C" w:rsidR="00A3152D" w:rsidP="00B1126C" w:rsidRDefault="00A3152D" w14:paraId="4691CACA"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1</w:t>
            </w:r>
          </w:p>
        </w:tc>
        <w:tc>
          <w:tcPr>
            <w:tcW w:w="1099" w:type="dxa"/>
            <w:shd w:val="clear" w:color="auto" w:fill="auto"/>
            <w:vAlign w:val="center"/>
            <w:hideMark/>
          </w:tcPr>
          <w:p w:rsidRPr="00B1126C" w:rsidR="00A3152D" w:rsidP="00B1126C" w:rsidRDefault="00A3152D" w14:paraId="621D7AED" w14:textId="637A3685">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81</w:t>
            </w:r>
          </w:p>
        </w:tc>
        <w:tc>
          <w:tcPr>
            <w:tcW w:w="990" w:type="dxa"/>
            <w:shd w:val="clear" w:color="auto" w:fill="auto"/>
            <w:vAlign w:val="center"/>
            <w:hideMark/>
          </w:tcPr>
          <w:p w:rsidRPr="00B1126C" w:rsidR="00A3152D" w:rsidP="00B1126C" w:rsidRDefault="00A3152D" w14:paraId="2001C43F" w14:textId="628A701E">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81</w:t>
            </w:r>
          </w:p>
        </w:tc>
        <w:tc>
          <w:tcPr>
            <w:tcW w:w="1260" w:type="dxa"/>
            <w:shd w:val="clear" w:color="auto" w:fill="auto"/>
            <w:vAlign w:val="center"/>
            <w:hideMark/>
          </w:tcPr>
          <w:p w:rsidRPr="00B1126C" w:rsidR="00A3152D" w:rsidP="00B1126C" w:rsidRDefault="00A3152D" w14:paraId="7ED258CF" w14:textId="7B13324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$0.00</w:t>
            </w:r>
          </w:p>
        </w:tc>
        <w:tc>
          <w:tcPr>
            <w:tcW w:w="1800" w:type="dxa"/>
            <w:shd w:val="clear" w:color="auto" w:fill="auto"/>
            <w:vAlign w:val="center"/>
            <w:hideMark/>
          </w:tcPr>
          <w:p w:rsidRPr="00B1126C" w:rsidR="00A3152D" w:rsidP="00B1126C" w:rsidRDefault="00A3152D" w14:paraId="66A5F8AE" w14:textId="2A7CCB73">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b/>
                <w:bCs/>
                <w:color w:val="000000"/>
                <w:sz w:val="20"/>
                <w:szCs w:val="20"/>
                <w:lang w:bidi="ar-SA"/>
              </w:rPr>
              <w:t>$6,173.01</w:t>
            </w:r>
          </w:p>
        </w:tc>
      </w:tr>
      <w:tr w:rsidRPr="00B1126C" w:rsidR="00C11E1A" w:rsidTr="00340D82" w14:paraId="79AEC412" w14:textId="77777777">
        <w:trPr>
          <w:trHeight w:val="311"/>
        </w:trPr>
        <w:tc>
          <w:tcPr>
            <w:tcW w:w="1690" w:type="dxa"/>
            <w:shd w:val="clear" w:color="000000" w:fill="F2F2F2"/>
            <w:vAlign w:val="center"/>
            <w:hideMark/>
          </w:tcPr>
          <w:p w:rsidRPr="00B1126C" w:rsidR="00C11E1A" w:rsidP="00B1126C" w:rsidRDefault="00C11E1A" w14:paraId="69C27EA2"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OR</w:t>
            </w:r>
          </w:p>
        </w:tc>
        <w:tc>
          <w:tcPr>
            <w:tcW w:w="1205" w:type="dxa"/>
            <w:shd w:val="clear" w:color="000000" w:fill="F2F2F2"/>
            <w:vAlign w:val="center"/>
            <w:hideMark/>
          </w:tcPr>
          <w:p w:rsidRPr="00B1126C" w:rsidR="00C11E1A" w:rsidP="00B1126C" w:rsidRDefault="00C11E1A" w14:paraId="6580E9D6" w14:textId="1095C5C9">
            <w:pPr>
              <w:ind w:firstLine="0"/>
              <w:jc w:val="center"/>
              <w:rPr>
                <w:rFonts w:ascii="Times New Roman" w:hAnsi="Times New Roman" w:eastAsia="Times New Roman" w:cs="Times New Roman"/>
                <w:b/>
                <w:bCs/>
                <w:color w:val="000000"/>
                <w:sz w:val="20"/>
                <w:szCs w:val="20"/>
                <w:lang w:bidi="ar-SA"/>
              </w:rPr>
            </w:pPr>
          </w:p>
        </w:tc>
        <w:tc>
          <w:tcPr>
            <w:tcW w:w="1245" w:type="dxa"/>
            <w:shd w:val="clear" w:color="000000" w:fill="F2F2F2"/>
            <w:vAlign w:val="center"/>
            <w:hideMark/>
          </w:tcPr>
          <w:p w:rsidRPr="00B1126C" w:rsidR="00C11E1A" w:rsidP="00B1126C" w:rsidRDefault="00C11E1A" w14:paraId="1D97A08B" w14:textId="5CD15CAD">
            <w:pPr>
              <w:ind w:firstLine="0"/>
              <w:jc w:val="center"/>
              <w:rPr>
                <w:rFonts w:ascii="Times New Roman" w:hAnsi="Times New Roman" w:eastAsia="Times New Roman" w:cs="Times New Roman"/>
                <w:b/>
                <w:bCs/>
                <w:color w:val="000000"/>
                <w:sz w:val="20"/>
                <w:szCs w:val="20"/>
                <w:lang w:bidi="ar-SA"/>
              </w:rPr>
            </w:pPr>
          </w:p>
        </w:tc>
        <w:tc>
          <w:tcPr>
            <w:tcW w:w="1260" w:type="dxa"/>
            <w:shd w:val="clear" w:color="000000" w:fill="F2F2F2"/>
            <w:vAlign w:val="center"/>
            <w:hideMark/>
          </w:tcPr>
          <w:p w:rsidRPr="00B1126C" w:rsidR="00C11E1A" w:rsidP="00B1126C" w:rsidRDefault="00C11E1A" w14:paraId="5CF6BA41" w14:textId="66DD3C93">
            <w:pPr>
              <w:ind w:firstLine="0"/>
              <w:jc w:val="center"/>
              <w:rPr>
                <w:rFonts w:ascii="Times New Roman" w:hAnsi="Times New Roman" w:eastAsia="Times New Roman" w:cs="Times New Roman"/>
                <w:b/>
                <w:bCs/>
                <w:color w:val="000000"/>
                <w:sz w:val="20"/>
                <w:szCs w:val="20"/>
                <w:lang w:bidi="ar-SA"/>
              </w:rPr>
            </w:pPr>
          </w:p>
        </w:tc>
        <w:tc>
          <w:tcPr>
            <w:tcW w:w="1350" w:type="dxa"/>
            <w:shd w:val="clear" w:color="000000" w:fill="F2F2F2"/>
            <w:vAlign w:val="center"/>
            <w:hideMark/>
          </w:tcPr>
          <w:p w:rsidRPr="00B1126C" w:rsidR="00C11E1A" w:rsidP="00B1126C" w:rsidRDefault="00C11E1A" w14:paraId="00542D94" w14:textId="5069CA8A">
            <w:pPr>
              <w:ind w:firstLine="0"/>
              <w:jc w:val="center"/>
              <w:rPr>
                <w:rFonts w:ascii="Times New Roman" w:hAnsi="Times New Roman" w:eastAsia="Times New Roman" w:cs="Times New Roman"/>
                <w:b/>
                <w:bCs/>
                <w:color w:val="000000"/>
                <w:sz w:val="20"/>
                <w:szCs w:val="20"/>
                <w:lang w:bidi="ar-SA"/>
              </w:rPr>
            </w:pPr>
          </w:p>
        </w:tc>
        <w:tc>
          <w:tcPr>
            <w:tcW w:w="1331" w:type="dxa"/>
            <w:shd w:val="clear" w:color="000000" w:fill="F2F2F2"/>
            <w:vAlign w:val="center"/>
            <w:hideMark/>
          </w:tcPr>
          <w:p w:rsidRPr="00B1126C" w:rsidR="00C11E1A" w:rsidP="00B1126C" w:rsidRDefault="00C11E1A" w14:paraId="386531B3" w14:textId="058BE2A2">
            <w:pPr>
              <w:ind w:firstLine="0"/>
              <w:jc w:val="center"/>
              <w:rPr>
                <w:rFonts w:ascii="Times New Roman" w:hAnsi="Times New Roman" w:eastAsia="Times New Roman" w:cs="Times New Roman"/>
                <w:b/>
                <w:bCs/>
                <w:color w:val="000000"/>
                <w:sz w:val="20"/>
                <w:szCs w:val="20"/>
                <w:lang w:bidi="ar-SA"/>
              </w:rPr>
            </w:pPr>
          </w:p>
        </w:tc>
        <w:tc>
          <w:tcPr>
            <w:tcW w:w="1099" w:type="dxa"/>
            <w:shd w:val="clear" w:color="000000" w:fill="F2F2F2"/>
            <w:vAlign w:val="center"/>
            <w:hideMark/>
          </w:tcPr>
          <w:p w:rsidRPr="00B1126C" w:rsidR="00C11E1A" w:rsidP="00B1126C" w:rsidRDefault="00C11E1A" w14:paraId="1D307CF1" w14:textId="628213CD">
            <w:pPr>
              <w:ind w:firstLine="0"/>
              <w:jc w:val="center"/>
              <w:rPr>
                <w:rFonts w:ascii="Times New Roman" w:hAnsi="Times New Roman" w:eastAsia="Times New Roman" w:cs="Times New Roman"/>
                <w:b/>
                <w:bCs/>
                <w:color w:val="000000"/>
                <w:sz w:val="20"/>
                <w:szCs w:val="20"/>
                <w:lang w:bidi="ar-SA"/>
              </w:rPr>
            </w:pPr>
          </w:p>
        </w:tc>
        <w:tc>
          <w:tcPr>
            <w:tcW w:w="990" w:type="dxa"/>
            <w:shd w:val="clear" w:color="000000" w:fill="F2F2F2"/>
            <w:vAlign w:val="center"/>
            <w:hideMark/>
          </w:tcPr>
          <w:p w:rsidRPr="00B1126C" w:rsidR="00C11E1A" w:rsidP="00B1126C" w:rsidRDefault="00C11E1A" w14:paraId="6835F467" w14:textId="333E8D18">
            <w:pPr>
              <w:ind w:firstLine="0"/>
              <w:jc w:val="center"/>
              <w:rPr>
                <w:rFonts w:ascii="Times New Roman" w:hAnsi="Times New Roman" w:eastAsia="Times New Roman" w:cs="Times New Roman"/>
                <w:b/>
                <w:bCs/>
                <w:color w:val="000000"/>
                <w:sz w:val="20"/>
                <w:szCs w:val="20"/>
                <w:lang w:bidi="ar-SA"/>
              </w:rPr>
            </w:pPr>
          </w:p>
        </w:tc>
        <w:tc>
          <w:tcPr>
            <w:tcW w:w="1260" w:type="dxa"/>
            <w:shd w:val="clear" w:color="000000" w:fill="F2F2F2"/>
            <w:vAlign w:val="center"/>
            <w:hideMark/>
          </w:tcPr>
          <w:p w:rsidRPr="00B1126C" w:rsidR="00C11E1A" w:rsidP="00B1126C" w:rsidRDefault="00C11E1A" w14:paraId="78EDFEDD" w14:textId="01B7A199">
            <w:pPr>
              <w:ind w:firstLine="0"/>
              <w:jc w:val="center"/>
              <w:rPr>
                <w:rFonts w:ascii="Times New Roman" w:hAnsi="Times New Roman" w:eastAsia="Times New Roman" w:cs="Times New Roman"/>
                <w:b/>
                <w:bCs/>
                <w:color w:val="000000"/>
                <w:sz w:val="20"/>
                <w:szCs w:val="20"/>
                <w:lang w:bidi="ar-SA"/>
              </w:rPr>
            </w:pPr>
          </w:p>
        </w:tc>
        <w:tc>
          <w:tcPr>
            <w:tcW w:w="1800" w:type="dxa"/>
            <w:shd w:val="clear" w:color="000000" w:fill="F2F2F2"/>
            <w:vAlign w:val="center"/>
            <w:hideMark/>
          </w:tcPr>
          <w:p w:rsidRPr="00B1126C" w:rsidR="00C11E1A" w:rsidP="00B1126C" w:rsidRDefault="00C11E1A" w14:paraId="5D575041" w14:textId="7CBF0FD1">
            <w:pPr>
              <w:ind w:firstLine="0"/>
              <w:jc w:val="center"/>
              <w:rPr>
                <w:rFonts w:ascii="Times New Roman" w:hAnsi="Times New Roman" w:eastAsia="Times New Roman" w:cs="Times New Roman"/>
                <w:b/>
                <w:bCs/>
                <w:color w:val="000000"/>
                <w:sz w:val="20"/>
                <w:szCs w:val="20"/>
                <w:lang w:bidi="ar-SA"/>
              </w:rPr>
            </w:pPr>
          </w:p>
        </w:tc>
      </w:tr>
      <w:tr w:rsidRPr="00B1126C" w:rsidR="00A3152D" w:rsidTr="00340D82" w14:paraId="5AF63A63" w14:textId="77777777">
        <w:trPr>
          <w:trHeight w:val="771"/>
        </w:trPr>
        <w:tc>
          <w:tcPr>
            <w:tcW w:w="1690" w:type="dxa"/>
            <w:shd w:val="clear" w:color="auto" w:fill="auto"/>
            <w:vAlign w:val="center"/>
            <w:hideMark/>
          </w:tcPr>
          <w:p w:rsidRPr="00B1126C" w:rsidR="00A3152D" w:rsidP="00B1126C" w:rsidRDefault="00A3152D" w14:paraId="40A4ED69"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Exemption Application Submission</w:t>
            </w:r>
          </w:p>
        </w:tc>
        <w:tc>
          <w:tcPr>
            <w:tcW w:w="1205" w:type="dxa"/>
            <w:shd w:val="clear" w:color="auto" w:fill="auto"/>
            <w:vAlign w:val="center"/>
            <w:hideMark/>
          </w:tcPr>
          <w:p w:rsidRPr="00B1126C" w:rsidR="00A3152D" w:rsidP="00B1126C" w:rsidRDefault="00A3152D" w14:paraId="1234AD30"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6</w:t>
            </w:r>
          </w:p>
        </w:tc>
        <w:tc>
          <w:tcPr>
            <w:tcW w:w="1245" w:type="dxa"/>
            <w:shd w:val="clear" w:color="auto" w:fill="auto"/>
            <w:vAlign w:val="center"/>
            <w:hideMark/>
          </w:tcPr>
          <w:p w:rsidRPr="00B1126C" w:rsidR="00A3152D" w:rsidP="00B1126C" w:rsidRDefault="00A3152D" w14:paraId="09E4CE53"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2</w:t>
            </w:r>
          </w:p>
        </w:tc>
        <w:tc>
          <w:tcPr>
            <w:tcW w:w="1260" w:type="dxa"/>
            <w:shd w:val="clear" w:color="auto" w:fill="auto"/>
            <w:vAlign w:val="center"/>
            <w:hideMark/>
          </w:tcPr>
          <w:p w:rsidRPr="00B1126C" w:rsidR="00A3152D" w:rsidP="00B1126C" w:rsidRDefault="00A3152D" w14:paraId="29CC0F5C"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0</w:t>
            </w:r>
          </w:p>
        </w:tc>
        <w:tc>
          <w:tcPr>
            <w:tcW w:w="1350" w:type="dxa"/>
            <w:shd w:val="clear" w:color="auto" w:fill="auto"/>
            <w:vAlign w:val="center"/>
            <w:hideMark/>
          </w:tcPr>
          <w:p w:rsidRPr="00B1126C" w:rsidR="00A3152D" w:rsidP="00B1126C" w:rsidRDefault="00A3152D" w14:paraId="147601A9" w14:textId="4D01712C">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81</w:t>
            </w:r>
          </w:p>
        </w:tc>
        <w:tc>
          <w:tcPr>
            <w:tcW w:w="1331" w:type="dxa"/>
            <w:shd w:val="clear" w:color="auto" w:fill="auto"/>
            <w:vAlign w:val="center"/>
            <w:hideMark/>
          </w:tcPr>
          <w:p w:rsidRPr="00B1126C" w:rsidR="00A3152D" w:rsidP="00B1126C" w:rsidRDefault="00A3152D" w14:paraId="0E2A5D94"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1</w:t>
            </w:r>
          </w:p>
        </w:tc>
        <w:tc>
          <w:tcPr>
            <w:tcW w:w="1099" w:type="dxa"/>
            <w:shd w:val="clear" w:color="auto" w:fill="auto"/>
            <w:vAlign w:val="center"/>
            <w:hideMark/>
          </w:tcPr>
          <w:p w:rsidRPr="00B1126C" w:rsidR="00A3152D" w:rsidP="00B1126C" w:rsidRDefault="00A3152D" w14:paraId="0A54BE8D" w14:textId="4B5F7E60">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81</w:t>
            </w:r>
          </w:p>
        </w:tc>
        <w:tc>
          <w:tcPr>
            <w:tcW w:w="990" w:type="dxa"/>
            <w:shd w:val="clear" w:color="auto" w:fill="auto"/>
            <w:vAlign w:val="center"/>
            <w:hideMark/>
          </w:tcPr>
          <w:p w:rsidRPr="00B1126C" w:rsidR="00A3152D" w:rsidP="00B1126C" w:rsidRDefault="00A3152D" w14:paraId="701EDB25"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680</w:t>
            </w:r>
          </w:p>
        </w:tc>
        <w:tc>
          <w:tcPr>
            <w:tcW w:w="1260" w:type="dxa"/>
            <w:shd w:val="clear" w:color="auto" w:fill="auto"/>
            <w:vAlign w:val="center"/>
            <w:hideMark/>
          </w:tcPr>
          <w:p w:rsidRPr="00B1126C" w:rsidR="00A3152D" w:rsidP="00B1126C" w:rsidRDefault="00A3152D" w14:paraId="6ACA15EC" w14:textId="48CECFB2">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$0.00</w:t>
            </w:r>
          </w:p>
        </w:tc>
        <w:tc>
          <w:tcPr>
            <w:tcW w:w="1800" w:type="dxa"/>
            <w:shd w:val="clear" w:color="auto" w:fill="auto"/>
            <w:vAlign w:val="center"/>
            <w:hideMark/>
          </w:tcPr>
          <w:p w:rsidRPr="00B1126C" w:rsidR="00A3152D" w:rsidP="00B1126C" w:rsidRDefault="00A3152D" w14:paraId="65B7E5C2" w14:textId="4102B981">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$51,959.88</w:t>
            </w:r>
          </w:p>
        </w:tc>
      </w:tr>
      <w:tr w:rsidRPr="00B1126C" w:rsidR="00A3152D" w:rsidTr="00340D82" w14:paraId="6F874228" w14:textId="77777777">
        <w:trPr>
          <w:trHeight w:val="311"/>
        </w:trPr>
        <w:tc>
          <w:tcPr>
            <w:tcW w:w="1690" w:type="dxa"/>
            <w:shd w:val="clear" w:color="auto" w:fill="auto"/>
            <w:vAlign w:val="center"/>
            <w:hideMark/>
          </w:tcPr>
          <w:p w:rsidRPr="00B1126C" w:rsidR="00A3152D" w:rsidP="00B1126C" w:rsidRDefault="00A3152D" w14:paraId="332ACBEC"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Recordkeeping</w:t>
            </w:r>
          </w:p>
        </w:tc>
        <w:tc>
          <w:tcPr>
            <w:tcW w:w="1205" w:type="dxa"/>
            <w:shd w:val="clear" w:color="auto" w:fill="auto"/>
            <w:vAlign w:val="center"/>
            <w:hideMark/>
          </w:tcPr>
          <w:p w:rsidRPr="00B1126C" w:rsidR="00A3152D" w:rsidP="00B1126C" w:rsidRDefault="00A3152D" w14:paraId="0BDDDC0D"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0</w:t>
            </w:r>
          </w:p>
        </w:tc>
        <w:tc>
          <w:tcPr>
            <w:tcW w:w="1245" w:type="dxa"/>
            <w:shd w:val="clear" w:color="auto" w:fill="auto"/>
            <w:vAlign w:val="center"/>
            <w:hideMark/>
          </w:tcPr>
          <w:p w:rsidRPr="00B1126C" w:rsidR="00A3152D" w:rsidP="00B1126C" w:rsidRDefault="00A3152D" w14:paraId="594FA4DB"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0</w:t>
            </w:r>
          </w:p>
        </w:tc>
        <w:tc>
          <w:tcPr>
            <w:tcW w:w="1260" w:type="dxa"/>
            <w:shd w:val="clear" w:color="auto" w:fill="auto"/>
            <w:vAlign w:val="center"/>
            <w:hideMark/>
          </w:tcPr>
          <w:p w:rsidRPr="00B1126C" w:rsidR="00A3152D" w:rsidP="00B1126C" w:rsidRDefault="00A3152D" w14:paraId="5F743FFF"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0.5</w:t>
            </w:r>
          </w:p>
        </w:tc>
        <w:tc>
          <w:tcPr>
            <w:tcW w:w="1350" w:type="dxa"/>
            <w:shd w:val="clear" w:color="auto" w:fill="auto"/>
            <w:vAlign w:val="center"/>
            <w:hideMark/>
          </w:tcPr>
          <w:p w:rsidRPr="00B1126C" w:rsidR="00A3152D" w:rsidP="00B1126C" w:rsidRDefault="00A3152D" w14:paraId="09C7FCB2" w14:textId="2D376C33">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81</w:t>
            </w:r>
          </w:p>
        </w:tc>
        <w:tc>
          <w:tcPr>
            <w:tcW w:w="1331" w:type="dxa"/>
            <w:shd w:val="clear" w:color="auto" w:fill="auto"/>
            <w:vAlign w:val="center"/>
            <w:hideMark/>
          </w:tcPr>
          <w:p w:rsidRPr="00B1126C" w:rsidR="00A3152D" w:rsidP="00B1126C" w:rsidRDefault="00A3152D" w14:paraId="5835F115"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1</w:t>
            </w:r>
          </w:p>
        </w:tc>
        <w:tc>
          <w:tcPr>
            <w:tcW w:w="1099" w:type="dxa"/>
            <w:shd w:val="clear" w:color="auto" w:fill="auto"/>
            <w:vAlign w:val="center"/>
            <w:hideMark/>
          </w:tcPr>
          <w:p w:rsidRPr="00B1126C" w:rsidR="00A3152D" w:rsidP="00B1126C" w:rsidRDefault="00A3152D" w14:paraId="286EAA37" w14:textId="423EAC81">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81</w:t>
            </w:r>
          </w:p>
        </w:tc>
        <w:tc>
          <w:tcPr>
            <w:tcW w:w="990" w:type="dxa"/>
            <w:shd w:val="clear" w:color="auto" w:fill="auto"/>
            <w:vAlign w:val="center"/>
            <w:hideMark/>
          </w:tcPr>
          <w:p w:rsidRPr="00B1126C" w:rsidR="00A3152D" w:rsidP="00B1126C" w:rsidRDefault="00A3152D" w14:paraId="3884D5ED" w14:textId="77777777">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42.5</w:t>
            </w:r>
          </w:p>
        </w:tc>
        <w:tc>
          <w:tcPr>
            <w:tcW w:w="1260" w:type="dxa"/>
            <w:shd w:val="clear" w:color="auto" w:fill="auto"/>
            <w:vAlign w:val="center"/>
            <w:hideMark/>
          </w:tcPr>
          <w:p w:rsidRPr="00B1126C" w:rsidR="00A3152D" w:rsidP="00B1126C" w:rsidRDefault="00A3152D" w14:paraId="5B0FA5AF" w14:textId="20935B8A">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$0.00</w:t>
            </w:r>
          </w:p>
        </w:tc>
        <w:tc>
          <w:tcPr>
            <w:tcW w:w="1800" w:type="dxa"/>
            <w:shd w:val="clear" w:color="auto" w:fill="auto"/>
            <w:vAlign w:val="center"/>
            <w:hideMark/>
          </w:tcPr>
          <w:p w:rsidRPr="00B1126C" w:rsidR="00A3152D" w:rsidP="00B1126C" w:rsidRDefault="00A3152D" w14:paraId="02541A72" w14:textId="502B7029">
            <w:pPr>
              <w:ind w:firstLine="0"/>
              <w:jc w:val="center"/>
              <w:rPr>
                <w:rFonts w:ascii="Times New Roman" w:hAnsi="Times New Roman" w:eastAsia="Times New Roman" w:cs="Times New Roman"/>
                <w:color w:val="000000"/>
                <w:sz w:val="20"/>
                <w:szCs w:val="20"/>
                <w:lang w:bidi="ar-SA"/>
              </w:rPr>
            </w:pPr>
            <w:r w:rsidRPr="00B1126C">
              <w:rPr>
                <w:rFonts w:ascii="Times New Roman" w:hAnsi="Times New Roman" w:eastAsia="Times New Roman" w:cs="Times New Roman"/>
                <w:color w:val="000000"/>
                <w:sz w:val="20"/>
                <w:szCs w:val="20"/>
                <w:lang w:bidi="ar-SA"/>
              </w:rPr>
              <w:t>$1,340.15</w:t>
            </w:r>
          </w:p>
        </w:tc>
      </w:tr>
      <w:tr w:rsidRPr="00B1126C" w:rsidR="00A3152D" w:rsidTr="00340D82" w14:paraId="1D0FB213" w14:textId="77777777">
        <w:trPr>
          <w:trHeight w:val="519"/>
        </w:trPr>
        <w:tc>
          <w:tcPr>
            <w:tcW w:w="1690" w:type="dxa"/>
            <w:shd w:val="clear" w:color="auto" w:fill="auto"/>
            <w:vAlign w:val="center"/>
            <w:hideMark/>
          </w:tcPr>
          <w:p w:rsidRPr="00B1126C" w:rsidR="00A3152D" w:rsidP="00B1126C" w:rsidRDefault="00A3152D" w14:paraId="3301E1F5"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Total, Exemption Application</w:t>
            </w:r>
          </w:p>
        </w:tc>
        <w:tc>
          <w:tcPr>
            <w:tcW w:w="1205" w:type="dxa"/>
            <w:shd w:val="clear" w:color="auto" w:fill="auto"/>
            <w:vAlign w:val="center"/>
            <w:hideMark/>
          </w:tcPr>
          <w:p w:rsidRPr="00B1126C" w:rsidR="00A3152D" w:rsidP="00B1126C" w:rsidRDefault="00A3152D" w14:paraId="6A465449"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6</w:t>
            </w:r>
          </w:p>
        </w:tc>
        <w:tc>
          <w:tcPr>
            <w:tcW w:w="1245" w:type="dxa"/>
            <w:shd w:val="clear" w:color="auto" w:fill="auto"/>
            <w:vAlign w:val="center"/>
            <w:hideMark/>
          </w:tcPr>
          <w:p w:rsidRPr="00B1126C" w:rsidR="00A3152D" w:rsidP="00B1126C" w:rsidRDefault="00A3152D" w14:paraId="271C5E05"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2</w:t>
            </w:r>
          </w:p>
        </w:tc>
        <w:tc>
          <w:tcPr>
            <w:tcW w:w="1260" w:type="dxa"/>
            <w:shd w:val="clear" w:color="auto" w:fill="auto"/>
            <w:vAlign w:val="center"/>
            <w:hideMark/>
          </w:tcPr>
          <w:p w:rsidRPr="00B1126C" w:rsidR="00A3152D" w:rsidP="00B1126C" w:rsidRDefault="00A3152D" w14:paraId="064FB612"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0.5</w:t>
            </w:r>
          </w:p>
        </w:tc>
        <w:tc>
          <w:tcPr>
            <w:tcW w:w="1350" w:type="dxa"/>
            <w:shd w:val="clear" w:color="auto" w:fill="auto"/>
            <w:vAlign w:val="center"/>
            <w:hideMark/>
          </w:tcPr>
          <w:p w:rsidRPr="00B1126C" w:rsidR="00A3152D" w:rsidP="00B1126C" w:rsidRDefault="00A3152D" w14:paraId="3B087242" w14:textId="59EBC0E8">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81</w:t>
            </w:r>
          </w:p>
        </w:tc>
        <w:tc>
          <w:tcPr>
            <w:tcW w:w="1331" w:type="dxa"/>
            <w:shd w:val="clear" w:color="auto" w:fill="auto"/>
            <w:vAlign w:val="center"/>
            <w:hideMark/>
          </w:tcPr>
          <w:p w:rsidRPr="00B1126C" w:rsidR="00A3152D" w:rsidP="00B1126C" w:rsidRDefault="00A3152D" w14:paraId="4E141DC6"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1</w:t>
            </w:r>
          </w:p>
        </w:tc>
        <w:tc>
          <w:tcPr>
            <w:tcW w:w="1099" w:type="dxa"/>
            <w:shd w:val="clear" w:color="auto" w:fill="auto"/>
            <w:vAlign w:val="center"/>
            <w:hideMark/>
          </w:tcPr>
          <w:p w:rsidRPr="00B1126C" w:rsidR="00A3152D" w:rsidP="00B1126C" w:rsidRDefault="00A3152D" w14:paraId="74C71FED" w14:textId="445459ED">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81</w:t>
            </w:r>
          </w:p>
        </w:tc>
        <w:tc>
          <w:tcPr>
            <w:tcW w:w="990" w:type="dxa"/>
            <w:shd w:val="clear" w:color="auto" w:fill="auto"/>
            <w:vAlign w:val="center"/>
            <w:hideMark/>
          </w:tcPr>
          <w:p w:rsidRPr="00B1126C" w:rsidR="00A3152D" w:rsidP="00B1126C" w:rsidRDefault="00A3152D" w14:paraId="1620AFA0"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722.5</w:t>
            </w:r>
          </w:p>
        </w:tc>
        <w:tc>
          <w:tcPr>
            <w:tcW w:w="1260" w:type="dxa"/>
            <w:shd w:val="clear" w:color="auto" w:fill="auto"/>
            <w:vAlign w:val="center"/>
            <w:hideMark/>
          </w:tcPr>
          <w:p w:rsidRPr="00B1126C" w:rsidR="00A3152D" w:rsidP="00B1126C" w:rsidRDefault="00A3152D" w14:paraId="7EFE4F95" w14:textId="2D7AA31F">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$0.00</w:t>
            </w:r>
          </w:p>
        </w:tc>
        <w:tc>
          <w:tcPr>
            <w:tcW w:w="1800" w:type="dxa"/>
            <w:shd w:val="clear" w:color="auto" w:fill="auto"/>
            <w:vAlign w:val="center"/>
            <w:hideMark/>
          </w:tcPr>
          <w:p w:rsidRPr="00B1126C" w:rsidR="00A3152D" w:rsidP="00B1126C" w:rsidRDefault="00A3152D" w14:paraId="7D400BC0" w14:textId="54D0A803">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$53,300.03</w:t>
            </w:r>
          </w:p>
        </w:tc>
      </w:tr>
      <w:tr w:rsidRPr="00B1126C" w:rsidR="00A3152D" w:rsidTr="00340D82" w14:paraId="44A0ABEE" w14:textId="77777777">
        <w:trPr>
          <w:trHeight w:val="771"/>
        </w:trPr>
        <w:tc>
          <w:tcPr>
            <w:tcW w:w="1690" w:type="dxa"/>
            <w:shd w:val="clear" w:color="auto" w:fill="auto"/>
            <w:vAlign w:val="center"/>
            <w:hideMark/>
          </w:tcPr>
          <w:p w:rsidRPr="00B1126C" w:rsidR="00A3152D" w:rsidP="00B1126C" w:rsidRDefault="00A3152D" w14:paraId="7E2F36F9"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Total, Letter of Intent, Test Orders</w:t>
            </w:r>
          </w:p>
        </w:tc>
        <w:tc>
          <w:tcPr>
            <w:tcW w:w="1205" w:type="dxa"/>
            <w:shd w:val="clear" w:color="auto" w:fill="auto"/>
            <w:vAlign w:val="center"/>
            <w:hideMark/>
          </w:tcPr>
          <w:p w:rsidRPr="00B1126C" w:rsidR="00A3152D" w:rsidP="00B1126C" w:rsidRDefault="00A3152D" w14:paraId="745CF7DF"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0 to 6</w:t>
            </w:r>
          </w:p>
        </w:tc>
        <w:tc>
          <w:tcPr>
            <w:tcW w:w="1245" w:type="dxa"/>
            <w:shd w:val="clear" w:color="auto" w:fill="auto"/>
            <w:vAlign w:val="center"/>
            <w:hideMark/>
          </w:tcPr>
          <w:p w:rsidRPr="00B1126C" w:rsidR="00A3152D" w:rsidP="00B1126C" w:rsidRDefault="00A3152D" w14:paraId="2D9E2B50"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1 to 2</w:t>
            </w:r>
          </w:p>
        </w:tc>
        <w:tc>
          <w:tcPr>
            <w:tcW w:w="1260" w:type="dxa"/>
            <w:shd w:val="clear" w:color="auto" w:fill="auto"/>
            <w:vAlign w:val="center"/>
            <w:hideMark/>
          </w:tcPr>
          <w:p w:rsidRPr="00B1126C" w:rsidR="00A3152D" w:rsidP="00B1126C" w:rsidRDefault="00A3152D" w14:paraId="27F054EF"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0 to 0.5</w:t>
            </w:r>
          </w:p>
        </w:tc>
        <w:tc>
          <w:tcPr>
            <w:tcW w:w="1350" w:type="dxa"/>
            <w:shd w:val="clear" w:color="auto" w:fill="auto"/>
            <w:vAlign w:val="center"/>
            <w:hideMark/>
          </w:tcPr>
          <w:p w:rsidRPr="00B1126C" w:rsidR="00A3152D" w:rsidP="00B1126C" w:rsidRDefault="00A3152D" w14:paraId="49F7297E" w14:textId="7A492C55">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81</w:t>
            </w:r>
          </w:p>
        </w:tc>
        <w:tc>
          <w:tcPr>
            <w:tcW w:w="1331" w:type="dxa"/>
            <w:shd w:val="clear" w:color="auto" w:fill="auto"/>
            <w:vAlign w:val="center"/>
            <w:hideMark/>
          </w:tcPr>
          <w:p w:rsidRPr="00B1126C" w:rsidR="00A3152D" w:rsidP="00B1126C" w:rsidRDefault="00A3152D" w14:paraId="29FFAA5B" w14:textId="77777777">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1</w:t>
            </w:r>
          </w:p>
        </w:tc>
        <w:tc>
          <w:tcPr>
            <w:tcW w:w="1099" w:type="dxa"/>
            <w:shd w:val="clear" w:color="auto" w:fill="auto"/>
            <w:vAlign w:val="center"/>
            <w:hideMark/>
          </w:tcPr>
          <w:p w:rsidRPr="00B1126C" w:rsidR="00A3152D" w:rsidP="00B1126C" w:rsidRDefault="00A3152D" w14:paraId="503727E5" w14:textId="6436BEEC">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81</w:t>
            </w:r>
          </w:p>
        </w:tc>
        <w:tc>
          <w:tcPr>
            <w:tcW w:w="990" w:type="dxa"/>
            <w:shd w:val="clear" w:color="auto" w:fill="auto"/>
            <w:vAlign w:val="center"/>
            <w:hideMark/>
          </w:tcPr>
          <w:p w:rsidRPr="00B1126C" w:rsidR="00A3152D" w:rsidP="00B1126C" w:rsidRDefault="00A3152D" w14:paraId="6F0256ED" w14:textId="2347624A">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81 to 722.5</w:t>
            </w:r>
          </w:p>
        </w:tc>
        <w:tc>
          <w:tcPr>
            <w:tcW w:w="1260" w:type="dxa"/>
            <w:shd w:val="clear" w:color="auto" w:fill="auto"/>
            <w:vAlign w:val="center"/>
            <w:hideMark/>
          </w:tcPr>
          <w:p w:rsidRPr="00B1126C" w:rsidR="00A3152D" w:rsidP="00B1126C" w:rsidRDefault="00A3152D" w14:paraId="47CDC107" w14:textId="63CA6D6E">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$0.00</w:t>
            </w:r>
          </w:p>
        </w:tc>
        <w:tc>
          <w:tcPr>
            <w:tcW w:w="1800" w:type="dxa"/>
            <w:shd w:val="clear" w:color="auto" w:fill="auto"/>
            <w:vAlign w:val="center"/>
            <w:hideMark/>
          </w:tcPr>
          <w:p w:rsidRPr="00B1126C" w:rsidR="00A3152D" w:rsidP="00B1126C" w:rsidRDefault="00A3152D" w14:paraId="3B72F7FE" w14:textId="049282B5">
            <w:pPr>
              <w:ind w:firstLine="0"/>
              <w:jc w:val="center"/>
              <w:rPr>
                <w:rFonts w:ascii="Times New Roman" w:hAnsi="Times New Roman" w:eastAsia="Times New Roman" w:cs="Times New Roman"/>
                <w:b/>
                <w:bCs/>
                <w:color w:val="000000"/>
                <w:sz w:val="20"/>
                <w:szCs w:val="20"/>
                <w:lang w:bidi="ar-SA"/>
              </w:rPr>
            </w:pPr>
            <w:r w:rsidRPr="00B1126C">
              <w:rPr>
                <w:rFonts w:ascii="Times New Roman" w:hAnsi="Times New Roman" w:eastAsia="Times New Roman" w:cs="Times New Roman"/>
                <w:b/>
                <w:bCs/>
                <w:color w:val="000000"/>
                <w:sz w:val="20"/>
                <w:szCs w:val="20"/>
                <w:lang w:bidi="ar-SA"/>
              </w:rPr>
              <w:t>$6,477.85 to $55,932.13</w:t>
            </w:r>
          </w:p>
        </w:tc>
      </w:tr>
    </w:tbl>
    <w:p w:rsidR="00C96F38" w:rsidP="00C96F38" w:rsidRDefault="00C96F38" w14:paraId="2E89CE50" w14:textId="6F5AA642">
      <w:pPr>
        <w:rPr>
          <w:rFonts w:ascii="Times New Roman" w:hAnsi="Times New Roman" w:cs="Times New Roman"/>
        </w:rPr>
      </w:pPr>
    </w:p>
    <w:p w:rsidR="00DF7251" w:rsidRDefault="00DF7251" w14:paraId="03A91E54" w14:textId="02A9A017">
      <w:pPr>
        <w:spacing w:after="200" w:line="276" w:lineRule="auto"/>
        <w:ind w:firstLine="0"/>
        <w:rPr>
          <w:rFonts w:ascii="Times New Roman" w:hAnsi="Times New Roman" w:cs="Times New Roman"/>
        </w:rPr>
      </w:pPr>
      <w:r>
        <w:rPr>
          <w:rFonts w:ascii="Times New Roman" w:hAnsi="Times New Roman" w:cs="Times New Roman"/>
        </w:rPr>
        <w:br w:type="page"/>
      </w:r>
    </w:p>
    <w:p w:rsidR="003B12F2" w:rsidP="00C96F38" w:rsidRDefault="003B12F2" w14:paraId="1930A43C" w14:textId="77777777">
      <w:pPr>
        <w:rPr>
          <w:rFonts w:ascii="Times New Roman" w:hAnsi="Times New Roman" w:cs="Times New Roman"/>
        </w:rPr>
        <w:sectPr w:rsidR="003B12F2" w:rsidSect="003B12F2">
          <w:pgSz w:w="15840" w:h="12240" w:orient="landscape" w:code="1"/>
          <w:pgMar w:top="1152" w:right="1440" w:bottom="1152" w:left="1440" w:header="720" w:footer="720" w:gutter="0"/>
          <w:cols w:space="720"/>
          <w:docGrid w:linePitch="360"/>
        </w:sectPr>
      </w:pPr>
    </w:p>
    <w:p w:rsidRPr="00C11E1A" w:rsidR="00782BAE" w:rsidP="00782BAE" w:rsidRDefault="00782BAE" w14:paraId="61BC5A9F" w14:textId="337EC926">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Test Protocols</w:t>
      </w:r>
    </w:p>
    <w:p w:rsidR="00782BAE" w:rsidP="00C96F38" w:rsidRDefault="00782BAE" w14:paraId="33D3D024" w14:textId="77777777">
      <w:pPr>
        <w:pStyle w:val="Default"/>
        <w:tabs>
          <w:tab w:val="left" w:pos="900"/>
        </w:tabs>
        <w:ind w:firstLine="0"/>
        <w:rPr>
          <w:rFonts w:ascii="Times New Roman" w:hAnsi="Times New Roman" w:cs="Times New Roman"/>
          <w:i/>
          <w:iCs/>
          <w:color w:val="auto"/>
        </w:rPr>
      </w:pPr>
    </w:p>
    <w:p w:rsidRPr="00782BAE" w:rsidR="00782BAE" w:rsidP="00C42D87" w:rsidRDefault="00782BAE" w14:paraId="2EBC1668" w14:textId="68B7B3E8">
      <w:pPr>
        <w:ind w:firstLine="0"/>
        <w:rPr>
          <w:rFonts w:ascii="Times New Roman" w:hAnsi="Times New Roman" w:cs="Times New Roman"/>
          <w:sz w:val="24"/>
          <w:szCs w:val="24"/>
        </w:rPr>
      </w:pPr>
      <w:r w:rsidRPr="00782BAE">
        <w:rPr>
          <w:rFonts w:ascii="Times New Roman" w:hAnsi="Times New Roman" w:cs="Times New Roman"/>
          <w:sz w:val="24"/>
          <w:szCs w:val="24"/>
        </w:rPr>
        <w:t xml:space="preserve">EPA assumes that a consortium of the companies subject to the </w:t>
      </w:r>
      <w:r w:rsidR="00725CB2">
        <w:rPr>
          <w:rFonts w:ascii="Times New Roman" w:hAnsi="Times New Roman" w:cs="Times New Roman"/>
          <w:sz w:val="24"/>
          <w:szCs w:val="24"/>
        </w:rPr>
        <w:t xml:space="preserve">Test </w:t>
      </w:r>
      <w:r w:rsidRPr="00782BAE">
        <w:rPr>
          <w:rFonts w:ascii="Times New Roman" w:hAnsi="Times New Roman" w:cs="Times New Roman"/>
          <w:sz w:val="24"/>
          <w:szCs w:val="24"/>
        </w:rPr>
        <w:t xml:space="preserve">Order will provide the required data. </w:t>
      </w:r>
      <w:r w:rsidR="00725CB2">
        <w:rPr>
          <w:rFonts w:ascii="Times New Roman" w:hAnsi="Times New Roman" w:cs="Times New Roman"/>
          <w:sz w:val="24"/>
          <w:szCs w:val="24"/>
        </w:rPr>
        <w:t>As prescribed by the Test Order, a</w:t>
      </w:r>
      <w:r w:rsidRPr="00782BAE">
        <w:rPr>
          <w:rFonts w:ascii="Times New Roman" w:hAnsi="Times New Roman" w:cs="Times New Roman"/>
          <w:sz w:val="24"/>
          <w:szCs w:val="24"/>
        </w:rPr>
        <w:t>fter expressing an intent to provide information in the initial response, the consortium must submit a Study Plan to EPA for each test to be conducted. The Study Plan includes documents detailing the different types of tests, health effects, and endpoints covered in each chemical report.</w:t>
      </w:r>
    </w:p>
    <w:p w:rsidRPr="00782BAE" w:rsidR="00782BAE" w:rsidP="00C42D87" w:rsidRDefault="00782BAE" w14:paraId="00B46F6C" w14:textId="77777777">
      <w:pPr>
        <w:ind w:firstLine="0"/>
        <w:rPr>
          <w:rFonts w:ascii="Times New Roman" w:hAnsi="Times New Roman" w:cs="Times New Roman"/>
          <w:sz w:val="24"/>
          <w:szCs w:val="24"/>
        </w:rPr>
      </w:pPr>
    </w:p>
    <w:p w:rsidRPr="00782BAE" w:rsidR="00782BAE" w:rsidP="00C42D87" w:rsidRDefault="00782BAE" w14:paraId="25233B55" w14:textId="3C0BC15C">
      <w:pPr>
        <w:ind w:firstLine="0"/>
        <w:rPr>
          <w:rFonts w:ascii="Times New Roman" w:hAnsi="Times New Roman" w:cs="Times New Roman"/>
          <w:sz w:val="24"/>
          <w:szCs w:val="24"/>
          <w:highlight w:val="yellow"/>
        </w:rPr>
      </w:pPr>
      <w:r w:rsidRPr="00782BAE">
        <w:rPr>
          <w:rFonts w:ascii="Times New Roman" w:hAnsi="Times New Roman" w:cs="Times New Roman"/>
          <w:sz w:val="24"/>
          <w:szCs w:val="24"/>
        </w:rPr>
        <w:t xml:space="preserve">Table </w:t>
      </w:r>
      <w:r>
        <w:rPr>
          <w:rFonts w:ascii="Times New Roman" w:hAnsi="Times New Roman" w:cs="Times New Roman"/>
          <w:sz w:val="24"/>
          <w:szCs w:val="24"/>
        </w:rPr>
        <w:t>D2</w:t>
      </w:r>
      <w:r w:rsidRPr="00782BAE">
        <w:rPr>
          <w:rFonts w:ascii="Times New Roman" w:hAnsi="Times New Roman" w:cs="Times New Roman"/>
          <w:sz w:val="24"/>
          <w:szCs w:val="24"/>
        </w:rPr>
        <w:t xml:space="preserve"> lists the tests EPA may require of a company depending on the chemical they manufacture (or import) and their unit costs. For the </w:t>
      </w:r>
      <w:r w:rsidRPr="00600CE7" w:rsidR="00600CE7">
        <w:rPr>
          <w:rFonts w:ascii="Times New Roman" w:hAnsi="Times New Roman" w:cs="Times New Roman"/>
          <w:sz w:val="24"/>
          <w:szCs w:val="24"/>
        </w:rPr>
        <w:t>National Institute for Occupational Safety and Health (</w:t>
      </w:r>
      <w:r w:rsidRPr="00782BAE">
        <w:rPr>
          <w:rFonts w:ascii="Times New Roman" w:hAnsi="Times New Roman" w:cs="Times New Roman"/>
          <w:sz w:val="24"/>
          <w:szCs w:val="24"/>
        </w:rPr>
        <w:t>NIOSH</w:t>
      </w:r>
      <w:r w:rsidR="00600CE7">
        <w:rPr>
          <w:rFonts w:ascii="Times New Roman" w:hAnsi="Times New Roman" w:cs="Times New Roman"/>
          <w:sz w:val="24"/>
          <w:szCs w:val="24"/>
        </w:rPr>
        <w:t>)</w:t>
      </w:r>
      <w:r w:rsidRPr="00782BAE">
        <w:rPr>
          <w:rFonts w:ascii="Times New Roman" w:hAnsi="Times New Roman" w:cs="Times New Roman"/>
          <w:sz w:val="24"/>
          <w:szCs w:val="24"/>
        </w:rPr>
        <w:t xml:space="preserve"> 1003 and NIOSH 1013 test methods, EPA developed an estimate of the costs per sample for 1, 3, and 10 samples. The median costs per sample for 10 samples are $71 and $70 per sample respectively. For purposes of this analysis, EPA assumes companies will be charged $71 per sample for NIOSH 1003 and $70 per sample for NIOSH 1013, though several companies may need to submit more than 10 samples and may negotiate a lower per sample cost based on volume.</w:t>
      </w:r>
    </w:p>
    <w:p w:rsidRPr="006F70BB" w:rsidR="00782BAE" w:rsidP="00782BAE" w:rsidRDefault="00782BAE" w14:paraId="53A7EF17" w14:textId="77777777">
      <w:pPr>
        <w:ind w:firstLine="720"/>
        <w:rPr>
          <w:rFonts w:ascii="Times New Roman" w:hAnsi="Times New Roman" w:cs="Times New Roman"/>
          <w:szCs w:val="24"/>
          <w:highlight w:val="yellow"/>
        </w:rPr>
      </w:pPr>
    </w:p>
    <w:p w:rsidRPr="00D50936" w:rsidR="00780EFF" w:rsidP="00780EFF" w:rsidRDefault="00782BAE" w14:paraId="607CF3A8" w14:textId="03AD1AB9">
      <w:pPr>
        <w:pStyle w:val="Caption"/>
        <w:rPr>
          <w:b w:val="0"/>
          <w:bCs w:val="0"/>
        </w:rPr>
      </w:pPr>
      <w:r w:rsidRPr="00782BAE">
        <w:rPr>
          <w:rFonts w:ascii="Times New Roman" w:hAnsi="Times New Roman" w:cs="Times New Roman"/>
          <w:b w:val="0"/>
          <w:bCs w:val="0"/>
          <w:sz w:val="22"/>
          <w:szCs w:val="22"/>
        </w:rPr>
        <w:t xml:space="preserve">Table </w:t>
      </w:r>
      <w:r>
        <w:rPr>
          <w:rFonts w:ascii="Times New Roman" w:hAnsi="Times New Roman" w:cs="Times New Roman"/>
          <w:b w:val="0"/>
          <w:bCs w:val="0"/>
          <w:sz w:val="22"/>
          <w:szCs w:val="22"/>
        </w:rPr>
        <w:t>D2</w:t>
      </w:r>
      <w:r w:rsidRPr="00782BAE">
        <w:rPr>
          <w:rFonts w:ascii="Times New Roman" w:hAnsi="Times New Roman" w:cs="Times New Roman"/>
          <w:b w:val="0"/>
          <w:bCs w:val="0"/>
          <w:sz w:val="22"/>
          <w:szCs w:val="22"/>
        </w:rPr>
        <w:t>.</w:t>
      </w:r>
      <w:r w:rsidR="00780EFF">
        <w:rPr>
          <w:bCs w:val="0"/>
        </w:rPr>
        <w:t xml:space="preserve"> </w:t>
      </w:r>
      <w:r w:rsidRPr="009C0DFF" w:rsidR="00780EFF">
        <w:rPr>
          <w:rFonts w:ascii="Times New Roman" w:hAnsi="Times New Roman" w:cs="Times New Roman"/>
          <w:b w:val="0"/>
          <w:bCs w:val="0"/>
          <w:sz w:val="22"/>
          <w:szCs w:val="22"/>
        </w:rPr>
        <w:t>Required Tests – Unit Costs (2019$)</w:t>
      </w:r>
    </w:p>
    <w:tbl>
      <w:tblPr>
        <w:tblStyle w:val="PlainTable11"/>
        <w:tblW w:w="10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0"/>
        <w:gridCol w:w="2520"/>
        <w:gridCol w:w="4634"/>
        <w:gridCol w:w="1761"/>
      </w:tblGrid>
      <w:tr w:rsidRPr="00D50936" w:rsidR="00780EFF" w:rsidTr="00B1126C" w14:paraId="6647B47A" w14:textId="77777777">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350" w:type="dxa"/>
            <w:shd w:val="clear" w:color="auto" w:fill="D9D9D9" w:themeFill="background1" w:themeFillShade="D9"/>
            <w:noWrap/>
            <w:vAlign w:val="center"/>
            <w:hideMark/>
          </w:tcPr>
          <w:p w:rsidRPr="00B1126C" w:rsidR="00780EFF" w:rsidP="00B1126C" w:rsidRDefault="00780EFF" w14:paraId="349C5909" w14:textId="77777777">
            <w:pPr>
              <w:ind w:firstLine="0"/>
              <w:jc w:val="center"/>
              <w:rPr>
                <w:rFonts w:ascii="Times New Roman" w:hAnsi="Times New Roman" w:cs="Times New Roman"/>
              </w:rPr>
            </w:pPr>
            <w:r w:rsidRPr="00B1126C">
              <w:rPr>
                <w:rFonts w:ascii="Times New Roman" w:hAnsi="Times New Roman" w:cs="Times New Roman"/>
              </w:rPr>
              <w:t>Test Type</w:t>
            </w:r>
          </w:p>
        </w:tc>
        <w:tc>
          <w:tcPr>
            <w:tcW w:w="2520" w:type="dxa"/>
            <w:shd w:val="clear" w:color="auto" w:fill="D9D9D9" w:themeFill="background1" w:themeFillShade="D9"/>
            <w:noWrap/>
            <w:vAlign w:val="center"/>
            <w:hideMark/>
          </w:tcPr>
          <w:p w:rsidRPr="00B1126C" w:rsidR="00780EFF" w:rsidP="00B1126C" w:rsidRDefault="00780EFF" w14:paraId="6D108269" w14:textId="77777777">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1126C">
              <w:rPr>
                <w:rFonts w:ascii="Times New Roman" w:hAnsi="Times New Roman" w:cs="Times New Roman"/>
              </w:rPr>
              <w:t>Test Guideline</w:t>
            </w:r>
          </w:p>
        </w:tc>
        <w:tc>
          <w:tcPr>
            <w:tcW w:w="4634" w:type="dxa"/>
            <w:shd w:val="clear" w:color="auto" w:fill="D9D9D9" w:themeFill="background1" w:themeFillShade="D9"/>
            <w:vAlign w:val="center"/>
          </w:tcPr>
          <w:p w:rsidRPr="00B1126C" w:rsidR="00780EFF" w:rsidP="00B1126C" w:rsidRDefault="00780EFF" w14:paraId="2D67F5AD" w14:textId="77777777">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1126C">
              <w:rPr>
                <w:rFonts w:ascii="Times New Roman" w:hAnsi="Times New Roman" w:cs="Times New Roman"/>
              </w:rPr>
              <w:t>Test Name</w:t>
            </w:r>
          </w:p>
        </w:tc>
        <w:tc>
          <w:tcPr>
            <w:tcW w:w="1761" w:type="dxa"/>
            <w:shd w:val="clear" w:color="auto" w:fill="D9D9D9" w:themeFill="background1" w:themeFillShade="D9"/>
            <w:noWrap/>
            <w:vAlign w:val="center"/>
            <w:hideMark/>
          </w:tcPr>
          <w:p w:rsidRPr="005170E0" w:rsidR="00780EFF" w:rsidP="00B1126C" w:rsidRDefault="00780EFF" w14:paraId="0848A752" w14:textId="77777777">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170E0">
              <w:rPr>
                <w:rFonts w:ascii="Times New Roman" w:hAnsi="Times New Roman" w:cs="Times New Roman"/>
              </w:rPr>
              <w:t>Estimated Non-Labor Unit Cost</w:t>
            </w:r>
          </w:p>
        </w:tc>
      </w:tr>
      <w:tr w:rsidRPr="00D50936" w:rsidR="00780EFF" w:rsidTr="00B1126C" w14:paraId="689945B5"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rsidRPr="00B1126C" w:rsidR="00780EFF" w:rsidP="00B1126C" w:rsidRDefault="00780EFF" w14:paraId="67E3954B" w14:textId="77777777">
            <w:pPr>
              <w:ind w:firstLine="0"/>
              <w:rPr>
                <w:rFonts w:ascii="Times New Roman" w:hAnsi="Times New Roman" w:cs="Times New Roman"/>
                <w:b w:val="0"/>
                <w:bCs w:val="0"/>
                <w:sz w:val="20"/>
                <w:szCs w:val="20"/>
              </w:rPr>
            </w:pPr>
            <w:r w:rsidRPr="00B1126C">
              <w:rPr>
                <w:rFonts w:ascii="Times New Roman" w:hAnsi="Times New Roman" w:cs="Times New Roman"/>
                <w:sz w:val="20"/>
                <w:szCs w:val="20"/>
              </w:rPr>
              <w:t>Inhalation</w:t>
            </w:r>
          </w:p>
        </w:tc>
        <w:tc>
          <w:tcPr>
            <w:tcW w:w="2520" w:type="dxa"/>
            <w:noWrap/>
            <w:vAlign w:val="center"/>
            <w:hideMark/>
          </w:tcPr>
          <w:p w:rsidRPr="00B1126C" w:rsidR="00780EFF" w:rsidP="00B1126C" w:rsidRDefault="00780EFF" w14:paraId="20E34A72" w14:textId="77777777">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NIOSH 1003*</w:t>
            </w:r>
          </w:p>
        </w:tc>
        <w:tc>
          <w:tcPr>
            <w:tcW w:w="4634" w:type="dxa"/>
          </w:tcPr>
          <w:p w:rsidRPr="00B1126C" w:rsidR="00780EFF" w:rsidP="00B1126C" w:rsidRDefault="00780EFF" w14:paraId="4AABB5FB" w14:textId="77777777">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Hydrocarbons, halogenated 1003</w:t>
            </w:r>
          </w:p>
        </w:tc>
        <w:tc>
          <w:tcPr>
            <w:tcW w:w="1761" w:type="dxa"/>
            <w:noWrap/>
            <w:vAlign w:val="center"/>
            <w:hideMark/>
          </w:tcPr>
          <w:p w:rsidRPr="001473EC" w:rsidR="00780EFF" w:rsidP="00A3152D" w:rsidRDefault="00780EFF" w14:paraId="38712B5C" w14:textId="77777777">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73EC">
              <w:rPr>
                <w:rFonts w:ascii="Times New Roman" w:hAnsi="Times New Roman" w:cs="Times New Roman"/>
              </w:rPr>
              <w:t>$</w:t>
            </w:r>
            <w:r>
              <w:rPr>
                <w:rFonts w:ascii="Times New Roman" w:hAnsi="Times New Roman" w:cs="Times New Roman"/>
              </w:rPr>
              <w:t>10,022</w:t>
            </w:r>
          </w:p>
        </w:tc>
      </w:tr>
      <w:tr w:rsidRPr="00D50936" w:rsidR="00780EFF" w:rsidTr="00B1126C" w14:paraId="4ED186CD"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rsidRPr="00B1126C" w:rsidR="00780EFF" w:rsidP="00B1126C" w:rsidRDefault="00780EFF" w14:paraId="5B141010" w14:textId="77777777">
            <w:pPr>
              <w:ind w:firstLine="0"/>
              <w:rPr>
                <w:rFonts w:ascii="Times New Roman" w:hAnsi="Times New Roman" w:cs="Times New Roman"/>
                <w:b w:val="0"/>
                <w:bCs w:val="0"/>
                <w:sz w:val="20"/>
                <w:szCs w:val="20"/>
              </w:rPr>
            </w:pPr>
            <w:r w:rsidRPr="00B1126C">
              <w:rPr>
                <w:rFonts w:ascii="Times New Roman" w:hAnsi="Times New Roman" w:cs="Times New Roman"/>
                <w:sz w:val="20"/>
                <w:szCs w:val="20"/>
              </w:rPr>
              <w:t>Inhalation</w:t>
            </w:r>
          </w:p>
        </w:tc>
        <w:tc>
          <w:tcPr>
            <w:tcW w:w="2520" w:type="dxa"/>
            <w:noWrap/>
            <w:vAlign w:val="center"/>
            <w:hideMark/>
          </w:tcPr>
          <w:p w:rsidRPr="00B1126C" w:rsidR="00780EFF" w:rsidP="00B1126C" w:rsidRDefault="00780EFF" w14:paraId="2BB91174" w14:textId="77777777">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NIOSH 1013*</w:t>
            </w:r>
          </w:p>
        </w:tc>
        <w:tc>
          <w:tcPr>
            <w:tcW w:w="4634" w:type="dxa"/>
          </w:tcPr>
          <w:p w:rsidRPr="00B1126C" w:rsidR="00780EFF" w:rsidP="00B1126C" w:rsidRDefault="00780EFF" w14:paraId="75DF483C" w14:textId="77777777">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Propylene dichloride 1013</w:t>
            </w:r>
          </w:p>
        </w:tc>
        <w:tc>
          <w:tcPr>
            <w:tcW w:w="1761" w:type="dxa"/>
            <w:noWrap/>
            <w:vAlign w:val="center"/>
            <w:hideMark/>
          </w:tcPr>
          <w:p w:rsidRPr="001473EC" w:rsidR="00780EFF" w:rsidP="00A3152D" w:rsidRDefault="00780EFF" w14:paraId="11E30F60" w14:textId="77777777">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73EC">
              <w:rPr>
                <w:rFonts w:ascii="Times New Roman" w:hAnsi="Times New Roman" w:cs="Times New Roman"/>
              </w:rPr>
              <w:t>$</w:t>
            </w:r>
            <w:r>
              <w:rPr>
                <w:rFonts w:ascii="Times New Roman" w:hAnsi="Times New Roman" w:cs="Times New Roman"/>
              </w:rPr>
              <w:t>7,679</w:t>
            </w:r>
          </w:p>
        </w:tc>
      </w:tr>
      <w:tr w:rsidRPr="00D50936" w:rsidR="00780EFF" w:rsidTr="00B1126C" w14:paraId="4DCD5E02"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rsidRPr="00B1126C" w:rsidR="00780EFF" w:rsidP="00B1126C" w:rsidRDefault="00780EFF" w14:paraId="572D57C3" w14:textId="77777777">
            <w:pPr>
              <w:ind w:firstLine="0"/>
              <w:rPr>
                <w:rFonts w:ascii="Times New Roman" w:hAnsi="Times New Roman" w:cs="Times New Roman"/>
                <w:b w:val="0"/>
                <w:bCs w:val="0"/>
                <w:sz w:val="20"/>
                <w:szCs w:val="20"/>
              </w:rPr>
            </w:pPr>
            <w:r w:rsidRPr="00B1126C">
              <w:rPr>
                <w:rFonts w:ascii="Times New Roman" w:hAnsi="Times New Roman" w:cs="Times New Roman"/>
                <w:sz w:val="20"/>
                <w:szCs w:val="20"/>
              </w:rPr>
              <w:t>Inhalation</w:t>
            </w:r>
          </w:p>
        </w:tc>
        <w:tc>
          <w:tcPr>
            <w:tcW w:w="2520" w:type="dxa"/>
            <w:noWrap/>
            <w:vAlign w:val="center"/>
            <w:hideMark/>
          </w:tcPr>
          <w:p w:rsidRPr="00B1126C" w:rsidR="00780EFF" w:rsidP="00B1126C" w:rsidRDefault="00780EFF" w14:paraId="018CC642" w14:textId="77777777">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Enclosure E</w:t>
            </w:r>
          </w:p>
        </w:tc>
        <w:tc>
          <w:tcPr>
            <w:tcW w:w="4634" w:type="dxa"/>
            <w:tcBorders>
              <w:top w:val="nil"/>
              <w:left w:val="nil"/>
              <w:bottom w:val="single" w:color="auto" w:sz="4" w:space="0"/>
              <w:right w:val="single" w:color="auto" w:sz="4" w:space="0"/>
            </w:tcBorders>
            <w:shd w:val="clear" w:color="000000" w:fill="F2F2F2"/>
            <w:vAlign w:val="center"/>
          </w:tcPr>
          <w:p w:rsidRPr="00B1126C" w:rsidR="00780EFF" w:rsidP="00B1126C" w:rsidRDefault="00780EFF" w14:paraId="109E9378" w14:textId="77777777">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color w:val="000000"/>
                <w:sz w:val="20"/>
                <w:szCs w:val="20"/>
              </w:rPr>
              <w:t>Inhalation Sample Protocol for Flame Retardants</w:t>
            </w:r>
          </w:p>
        </w:tc>
        <w:tc>
          <w:tcPr>
            <w:tcW w:w="1761" w:type="dxa"/>
            <w:tcBorders>
              <w:left w:val="single" w:color="auto" w:sz="4" w:space="0"/>
            </w:tcBorders>
            <w:noWrap/>
            <w:vAlign w:val="center"/>
            <w:hideMark/>
          </w:tcPr>
          <w:p w:rsidRPr="001473EC" w:rsidR="00780EFF" w:rsidP="00A3152D" w:rsidRDefault="00780EFF" w14:paraId="2E8C0CA2" w14:textId="77777777">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73EC">
              <w:rPr>
                <w:rFonts w:ascii="Times New Roman" w:hAnsi="Times New Roman" w:cs="Times New Roman"/>
              </w:rPr>
              <w:t>$97,283</w:t>
            </w:r>
          </w:p>
        </w:tc>
      </w:tr>
      <w:tr w:rsidRPr="00D50936" w:rsidR="00780EFF" w:rsidTr="00B1126C" w14:paraId="6F8A82EE"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rsidRPr="00B1126C" w:rsidR="00780EFF" w:rsidP="00B1126C" w:rsidRDefault="00780EFF" w14:paraId="5A9C48EE" w14:textId="77777777">
            <w:pPr>
              <w:ind w:firstLine="0"/>
              <w:rPr>
                <w:rFonts w:ascii="Times New Roman" w:hAnsi="Times New Roman" w:cs="Times New Roman"/>
                <w:b w:val="0"/>
                <w:bCs w:val="0"/>
                <w:sz w:val="20"/>
                <w:szCs w:val="20"/>
              </w:rPr>
            </w:pPr>
            <w:r w:rsidRPr="00B1126C">
              <w:rPr>
                <w:rFonts w:ascii="Times New Roman" w:hAnsi="Times New Roman" w:cs="Times New Roman"/>
                <w:sz w:val="20"/>
                <w:szCs w:val="20"/>
              </w:rPr>
              <w:t>Dermal</w:t>
            </w:r>
          </w:p>
        </w:tc>
        <w:tc>
          <w:tcPr>
            <w:tcW w:w="2520" w:type="dxa"/>
            <w:noWrap/>
            <w:vAlign w:val="center"/>
            <w:hideMark/>
          </w:tcPr>
          <w:p w:rsidRPr="00B1126C" w:rsidR="00780EFF" w:rsidP="00B1126C" w:rsidRDefault="00780EFF" w14:paraId="38A6BEA8" w14:textId="77777777">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Enclosure F</w:t>
            </w:r>
          </w:p>
        </w:tc>
        <w:tc>
          <w:tcPr>
            <w:tcW w:w="4634" w:type="dxa"/>
            <w:tcBorders>
              <w:top w:val="single" w:color="auto" w:sz="4" w:space="0"/>
              <w:left w:val="nil"/>
              <w:bottom w:val="single" w:color="auto" w:sz="4" w:space="0"/>
              <w:right w:val="single" w:color="auto" w:sz="4" w:space="0"/>
            </w:tcBorders>
            <w:shd w:val="clear" w:color="auto" w:fill="auto"/>
            <w:vAlign w:val="center"/>
          </w:tcPr>
          <w:p w:rsidRPr="00B1126C" w:rsidR="00780EFF" w:rsidP="00B1126C" w:rsidRDefault="00780EFF" w14:paraId="6FED17F5" w14:textId="77777777">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color w:val="000000"/>
                <w:sz w:val="20"/>
                <w:szCs w:val="20"/>
              </w:rPr>
              <w:t>Dermal Hand Wipe Samples - Solvents</w:t>
            </w:r>
          </w:p>
        </w:tc>
        <w:tc>
          <w:tcPr>
            <w:tcW w:w="1761" w:type="dxa"/>
            <w:tcBorders>
              <w:left w:val="single" w:color="auto" w:sz="4" w:space="0"/>
            </w:tcBorders>
            <w:noWrap/>
            <w:vAlign w:val="center"/>
            <w:hideMark/>
          </w:tcPr>
          <w:p w:rsidRPr="001473EC" w:rsidR="00780EFF" w:rsidP="00A3152D" w:rsidRDefault="00780EFF" w14:paraId="75BD058A" w14:textId="77777777">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73EC">
              <w:rPr>
                <w:rFonts w:ascii="Times New Roman" w:hAnsi="Times New Roman" w:cs="Times New Roman"/>
              </w:rPr>
              <w:t>$64,580</w:t>
            </w:r>
          </w:p>
        </w:tc>
      </w:tr>
      <w:tr w:rsidRPr="00D50936" w:rsidR="00780EFF" w:rsidTr="00B1126C" w14:paraId="55A4B2B4"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rsidRPr="00B1126C" w:rsidR="00780EFF" w:rsidP="00B1126C" w:rsidRDefault="00780EFF" w14:paraId="2FCDD1C8" w14:textId="77777777">
            <w:pPr>
              <w:ind w:firstLine="0"/>
              <w:rPr>
                <w:rFonts w:ascii="Times New Roman" w:hAnsi="Times New Roman" w:cs="Times New Roman"/>
                <w:b w:val="0"/>
                <w:bCs w:val="0"/>
                <w:sz w:val="20"/>
                <w:szCs w:val="20"/>
              </w:rPr>
            </w:pPr>
            <w:r w:rsidRPr="00B1126C">
              <w:rPr>
                <w:rFonts w:ascii="Times New Roman" w:hAnsi="Times New Roman" w:cs="Times New Roman"/>
                <w:sz w:val="20"/>
                <w:szCs w:val="20"/>
              </w:rPr>
              <w:t>Dermal</w:t>
            </w:r>
          </w:p>
        </w:tc>
        <w:tc>
          <w:tcPr>
            <w:tcW w:w="2520" w:type="dxa"/>
            <w:noWrap/>
            <w:vAlign w:val="center"/>
            <w:hideMark/>
          </w:tcPr>
          <w:p w:rsidRPr="00B1126C" w:rsidR="00780EFF" w:rsidP="00B1126C" w:rsidRDefault="00780EFF" w14:paraId="05F5C019" w14:textId="77777777">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Enclosure G</w:t>
            </w:r>
          </w:p>
        </w:tc>
        <w:tc>
          <w:tcPr>
            <w:tcW w:w="4634" w:type="dxa"/>
            <w:tcBorders>
              <w:top w:val="single" w:color="auto" w:sz="4" w:space="0"/>
              <w:left w:val="nil"/>
              <w:bottom w:val="single" w:color="auto" w:sz="4" w:space="0"/>
              <w:right w:val="single" w:color="auto" w:sz="4" w:space="0"/>
            </w:tcBorders>
            <w:shd w:val="clear" w:color="000000" w:fill="F2F2F2"/>
            <w:vAlign w:val="center"/>
          </w:tcPr>
          <w:p w:rsidRPr="00B1126C" w:rsidR="00780EFF" w:rsidP="00B1126C" w:rsidRDefault="00780EFF" w14:paraId="3FD73BC6" w14:textId="77777777">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color w:val="000000"/>
                <w:sz w:val="20"/>
                <w:szCs w:val="20"/>
              </w:rPr>
              <w:t>Dermal Hand Wipe Samples - Flame Retardants</w:t>
            </w:r>
          </w:p>
        </w:tc>
        <w:tc>
          <w:tcPr>
            <w:tcW w:w="1761" w:type="dxa"/>
            <w:tcBorders>
              <w:left w:val="single" w:color="auto" w:sz="4" w:space="0"/>
            </w:tcBorders>
            <w:noWrap/>
            <w:vAlign w:val="center"/>
            <w:hideMark/>
          </w:tcPr>
          <w:p w:rsidRPr="001473EC" w:rsidR="00780EFF" w:rsidP="00A3152D" w:rsidRDefault="00780EFF" w14:paraId="3F1CF9B7" w14:textId="77777777">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73EC">
              <w:rPr>
                <w:rFonts w:ascii="Times New Roman" w:hAnsi="Times New Roman" w:cs="Times New Roman"/>
              </w:rPr>
              <w:t>$97,283</w:t>
            </w:r>
          </w:p>
        </w:tc>
      </w:tr>
      <w:tr w:rsidRPr="00D50936" w:rsidR="00780EFF" w:rsidTr="00B1126C" w14:paraId="3E3989AE"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rsidRPr="00B1126C" w:rsidR="00780EFF" w:rsidP="00B1126C" w:rsidRDefault="00780EFF" w14:paraId="2A687956" w14:textId="77777777">
            <w:pPr>
              <w:ind w:firstLine="0"/>
              <w:rPr>
                <w:rFonts w:ascii="Times New Roman" w:hAnsi="Times New Roman" w:cs="Times New Roman"/>
                <w:b w:val="0"/>
                <w:bCs w:val="0"/>
                <w:sz w:val="20"/>
                <w:szCs w:val="20"/>
              </w:rPr>
            </w:pPr>
            <w:r w:rsidRPr="00B1126C">
              <w:rPr>
                <w:rFonts w:ascii="Times New Roman" w:hAnsi="Times New Roman" w:cs="Times New Roman"/>
                <w:sz w:val="20"/>
                <w:szCs w:val="20"/>
              </w:rPr>
              <w:t>Dermal</w:t>
            </w:r>
          </w:p>
        </w:tc>
        <w:tc>
          <w:tcPr>
            <w:tcW w:w="2520" w:type="dxa"/>
            <w:noWrap/>
            <w:vAlign w:val="center"/>
            <w:hideMark/>
          </w:tcPr>
          <w:p w:rsidRPr="00B1126C" w:rsidR="00780EFF" w:rsidP="00B1126C" w:rsidRDefault="00780EFF" w14:paraId="050398D6" w14:textId="7945D7C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OECD</w:t>
            </w:r>
            <w:r w:rsidRPr="00B1126C" w:rsidR="00221ADE">
              <w:rPr>
                <w:rFonts w:ascii="Times New Roman" w:hAnsi="Times New Roman" w:cs="Times New Roman"/>
                <w:sz w:val="20"/>
                <w:szCs w:val="20"/>
                <w:vertAlign w:val="superscript"/>
              </w:rPr>
              <w:t>#</w:t>
            </w:r>
            <w:r w:rsidRPr="00B1126C">
              <w:rPr>
                <w:rFonts w:ascii="Times New Roman" w:hAnsi="Times New Roman" w:cs="Times New Roman"/>
                <w:sz w:val="20"/>
                <w:szCs w:val="20"/>
              </w:rPr>
              <w:t xml:space="preserve"> 428</w:t>
            </w:r>
          </w:p>
        </w:tc>
        <w:tc>
          <w:tcPr>
            <w:tcW w:w="4634" w:type="dxa"/>
          </w:tcPr>
          <w:p w:rsidRPr="00B1126C" w:rsidR="00780EFF" w:rsidP="00B1126C" w:rsidRDefault="00780EFF" w14:paraId="760AECE1" w14:textId="77777777">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Skin Absorption: In Vitro Method</w:t>
            </w:r>
          </w:p>
        </w:tc>
        <w:tc>
          <w:tcPr>
            <w:tcW w:w="1761" w:type="dxa"/>
            <w:noWrap/>
            <w:vAlign w:val="center"/>
            <w:hideMark/>
          </w:tcPr>
          <w:p w:rsidRPr="001473EC" w:rsidR="00780EFF" w:rsidP="00A3152D" w:rsidRDefault="00780EFF" w14:paraId="1C2E7B36" w14:textId="77777777">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73EC">
              <w:rPr>
                <w:rFonts w:ascii="Times New Roman" w:hAnsi="Times New Roman" w:cs="Times New Roman"/>
              </w:rPr>
              <w:t>$47,392</w:t>
            </w:r>
          </w:p>
        </w:tc>
      </w:tr>
      <w:tr w:rsidRPr="00D50936" w:rsidR="00780EFF" w:rsidTr="00B1126C" w14:paraId="15A1F9C4"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rsidRPr="00B1126C" w:rsidR="00780EFF" w:rsidP="00B1126C" w:rsidRDefault="00780EFF" w14:paraId="4063A17E" w14:textId="77777777">
            <w:pPr>
              <w:ind w:firstLine="0"/>
              <w:rPr>
                <w:rFonts w:ascii="Times New Roman" w:hAnsi="Times New Roman" w:cs="Times New Roman"/>
                <w:b w:val="0"/>
                <w:bCs w:val="0"/>
                <w:sz w:val="20"/>
                <w:szCs w:val="20"/>
              </w:rPr>
            </w:pPr>
            <w:r w:rsidRPr="00B1126C">
              <w:rPr>
                <w:rFonts w:ascii="Times New Roman" w:hAnsi="Times New Roman" w:cs="Times New Roman"/>
                <w:sz w:val="20"/>
                <w:szCs w:val="20"/>
              </w:rPr>
              <w:t>Eco Hazard</w:t>
            </w:r>
          </w:p>
        </w:tc>
        <w:tc>
          <w:tcPr>
            <w:tcW w:w="2520" w:type="dxa"/>
            <w:noWrap/>
            <w:vAlign w:val="center"/>
            <w:hideMark/>
          </w:tcPr>
          <w:p w:rsidRPr="00B1126C" w:rsidR="00780EFF" w:rsidP="00B1126C" w:rsidRDefault="00780EFF" w14:paraId="49372AFA" w14:textId="57E4E759">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OPPTS</w:t>
            </w:r>
            <w:r w:rsidRPr="00B1126C" w:rsidR="00221ADE">
              <w:rPr>
                <w:rFonts w:ascii="Times New Roman" w:hAnsi="Times New Roman" w:cs="Times New Roman"/>
                <w:sz w:val="20"/>
                <w:szCs w:val="20"/>
                <w:vertAlign w:val="superscript"/>
              </w:rPr>
              <w:t>#</w:t>
            </w:r>
            <w:r w:rsidRPr="00B1126C">
              <w:rPr>
                <w:rFonts w:ascii="Times New Roman" w:hAnsi="Times New Roman" w:cs="Times New Roman"/>
                <w:sz w:val="20"/>
                <w:szCs w:val="20"/>
              </w:rPr>
              <w:t xml:space="preserve"> 850.4500</w:t>
            </w:r>
          </w:p>
        </w:tc>
        <w:tc>
          <w:tcPr>
            <w:tcW w:w="4634" w:type="dxa"/>
          </w:tcPr>
          <w:p w:rsidRPr="00B1126C" w:rsidR="00780EFF" w:rsidP="00B1126C" w:rsidRDefault="00780EFF" w14:paraId="6478883E" w14:textId="77777777">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B1126C">
              <w:rPr>
                <w:rFonts w:ascii="Times New Roman" w:hAnsi="Times New Roman" w:cs="Times New Roman"/>
                <w:color w:val="000000"/>
                <w:sz w:val="20"/>
                <w:szCs w:val="20"/>
              </w:rPr>
              <w:t>Algal Toxicity</w:t>
            </w:r>
          </w:p>
        </w:tc>
        <w:tc>
          <w:tcPr>
            <w:tcW w:w="1761" w:type="dxa"/>
            <w:noWrap/>
            <w:vAlign w:val="center"/>
            <w:hideMark/>
          </w:tcPr>
          <w:p w:rsidRPr="001473EC" w:rsidR="00780EFF" w:rsidP="00A3152D" w:rsidRDefault="00780EFF" w14:paraId="7F0FA10A" w14:textId="77777777">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73EC">
              <w:rPr>
                <w:rFonts w:ascii="Times New Roman" w:hAnsi="Times New Roman" w:cs="Times New Roman"/>
              </w:rPr>
              <w:t>$21,924</w:t>
            </w:r>
          </w:p>
        </w:tc>
      </w:tr>
      <w:tr w:rsidRPr="00D50936" w:rsidR="00780EFF" w:rsidTr="00B1126C" w14:paraId="01C79EFF"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rsidRPr="00B1126C" w:rsidR="00780EFF" w:rsidP="00B1126C" w:rsidRDefault="00780EFF" w14:paraId="01F794DF" w14:textId="77777777">
            <w:pPr>
              <w:ind w:firstLine="0"/>
              <w:rPr>
                <w:rFonts w:ascii="Times New Roman" w:hAnsi="Times New Roman" w:cs="Times New Roman"/>
                <w:b w:val="0"/>
                <w:bCs w:val="0"/>
                <w:sz w:val="20"/>
                <w:szCs w:val="20"/>
              </w:rPr>
            </w:pPr>
            <w:r w:rsidRPr="00B1126C">
              <w:rPr>
                <w:rFonts w:ascii="Times New Roman" w:hAnsi="Times New Roman" w:cs="Times New Roman"/>
                <w:sz w:val="20"/>
                <w:szCs w:val="20"/>
              </w:rPr>
              <w:t>Eco Hazard</w:t>
            </w:r>
          </w:p>
        </w:tc>
        <w:tc>
          <w:tcPr>
            <w:tcW w:w="2520" w:type="dxa"/>
            <w:noWrap/>
            <w:vAlign w:val="center"/>
            <w:hideMark/>
          </w:tcPr>
          <w:p w:rsidRPr="00B1126C" w:rsidR="00780EFF" w:rsidP="00B1126C" w:rsidRDefault="00780EFF" w14:paraId="1216D920" w14:textId="77777777">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OECD 225</w:t>
            </w:r>
          </w:p>
        </w:tc>
        <w:tc>
          <w:tcPr>
            <w:tcW w:w="4634" w:type="dxa"/>
            <w:tcBorders>
              <w:top w:val="nil"/>
              <w:left w:val="nil"/>
              <w:bottom w:val="single" w:color="auto" w:sz="4" w:space="0"/>
              <w:right w:val="single" w:color="auto" w:sz="4" w:space="0"/>
            </w:tcBorders>
            <w:shd w:val="clear" w:color="auto" w:fill="auto"/>
            <w:vAlign w:val="center"/>
          </w:tcPr>
          <w:p w:rsidRPr="00B1126C" w:rsidR="00780EFF" w:rsidP="00B1126C" w:rsidRDefault="00780EFF" w14:paraId="11945741" w14:textId="77777777">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color w:val="000000"/>
                <w:sz w:val="20"/>
                <w:szCs w:val="20"/>
              </w:rPr>
              <w:t xml:space="preserve">Sediment-Water Lumbriculus Toxicity Test Using Spiked Sediment </w:t>
            </w:r>
          </w:p>
        </w:tc>
        <w:tc>
          <w:tcPr>
            <w:tcW w:w="1761" w:type="dxa"/>
            <w:tcBorders>
              <w:left w:val="single" w:color="auto" w:sz="4" w:space="0"/>
            </w:tcBorders>
            <w:noWrap/>
            <w:vAlign w:val="center"/>
            <w:hideMark/>
          </w:tcPr>
          <w:p w:rsidRPr="001473EC" w:rsidR="00780EFF" w:rsidP="00A3152D" w:rsidRDefault="00780EFF" w14:paraId="02E40CB1" w14:textId="77777777">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73EC">
              <w:rPr>
                <w:rFonts w:ascii="Times New Roman" w:hAnsi="Times New Roman" w:cs="Times New Roman"/>
              </w:rPr>
              <w:t>$51,267</w:t>
            </w:r>
          </w:p>
        </w:tc>
      </w:tr>
      <w:tr w:rsidRPr="00D50936" w:rsidR="00780EFF" w:rsidTr="00B1126C" w14:paraId="2A261D1C"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rsidRPr="00B1126C" w:rsidR="00780EFF" w:rsidP="00B1126C" w:rsidRDefault="00780EFF" w14:paraId="622B550F" w14:textId="77777777">
            <w:pPr>
              <w:ind w:firstLine="0"/>
              <w:rPr>
                <w:rFonts w:ascii="Times New Roman" w:hAnsi="Times New Roman" w:cs="Times New Roman"/>
                <w:b w:val="0"/>
                <w:bCs w:val="0"/>
                <w:sz w:val="20"/>
                <w:szCs w:val="20"/>
              </w:rPr>
            </w:pPr>
            <w:r w:rsidRPr="00B1126C">
              <w:rPr>
                <w:rFonts w:ascii="Times New Roman" w:hAnsi="Times New Roman" w:cs="Times New Roman"/>
                <w:sz w:val="20"/>
                <w:szCs w:val="20"/>
              </w:rPr>
              <w:t>Eco Hazard</w:t>
            </w:r>
          </w:p>
        </w:tc>
        <w:tc>
          <w:tcPr>
            <w:tcW w:w="2520" w:type="dxa"/>
            <w:noWrap/>
            <w:vAlign w:val="center"/>
            <w:hideMark/>
          </w:tcPr>
          <w:p w:rsidRPr="00B1126C" w:rsidR="00780EFF" w:rsidP="00B1126C" w:rsidRDefault="00780EFF" w14:paraId="336B08AC" w14:textId="77777777">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OECD 233</w:t>
            </w:r>
          </w:p>
        </w:tc>
        <w:tc>
          <w:tcPr>
            <w:tcW w:w="4634" w:type="dxa"/>
            <w:tcBorders>
              <w:top w:val="single" w:color="auto" w:sz="4" w:space="0"/>
              <w:left w:val="nil"/>
              <w:bottom w:val="single" w:color="auto" w:sz="4" w:space="0"/>
              <w:right w:val="single" w:color="auto" w:sz="4" w:space="0"/>
            </w:tcBorders>
            <w:shd w:val="clear" w:color="000000" w:fill="F2F2F2"/>
            <w:vAlign w:val="center"/>
          </w:tcPr>
          <w:p w:rsidRPr="00B1126C" w:rsidR="00780EFF" w:rsidP="00B1126C" w:rsidRDefault="00780EFF" w14:paraId="2C3873B8" w14:textId="77777777">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color w:val="000000"/>
                <w:sz w:val="20"/>
                <w:szCs w:val="20"/>
              </w:rPr>
              <w:t>Sediment-Water Chironomid Life-Cycle Toxicity Test Using Spiked Water or Spiked Sediment</w:t>
            </w:r>
          </w:p>
        </w:tc>
        <w:tc>
          <w:tcPr>
            <w:tcW w:w="1761" w:type="dxa"/>
            <w:tcBorders>
              <w:left w:val="single" w:color="auto" w:sz="4" w:space="0"/>
            </w:tcBorders>
            <w:noWrap/>
            <w:vAlign w:val="center"/>
            <w:hideMark/>
          </w:tcPr>
          <w:p w:rsidRPr="001473EC" w:rsidR="00780EFF" w:rsidP="00A3152D" w:rsidRDefault="00780EFF" w14:paraId="0CBC2D64" w14:textId="77777777">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73EC">
              <w:rPr>
                <w:rFonts w:ascii="Times New Roman" w:hAnsi="Times New Roman" w:cs="Times New Roman"/>
              </w:rPr>
              <w:t>$108,019</w:t>
            </w:r>
          </w:p>
        </w:tc>
      </w:tr>
      <w:tr w:rsidRPr="00D50936" w:rsidR="00780EFF" w:rsidTr="00B1126C" w14:paraId="3F4E375D"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rsidRPr="00B1126C" w:rsidR="00780EFF" w:rsidP="00B1126C" w:rsidRDefault="00780EFF" w14:paraId="13379577" w14:textId="77777777">
            <w:pPr>
              <w:ind w:firstLine="0"/>
              <w:rPr>
                <w:rFonts w:ascii="Times New Roman" w:hAnsi="Times New Roman" w:cs="Times New Roman"/>
                <w:b w:val="0"/>
                <w:bCs w:val="0"/>
                <w:sz w:val="20"/>
                <w:szCs w:val="20"/>
              </w:rPr>
            </w:pPr>
            <w:r w:rsidRPr="00B1126C">
              <w:rPr>
                <w:rFonts w:ascii="Times New Roman" w:hAnsi="Times New Roman" w:cs="Times New Roman"/>
                <w:sz w:val="20"/>
                <w:szCs w:val="20"/>
              </w:rPr>
              <w:t>Eco Hazard</w:t>
            </w:r>
          </w:p>
        </w:tc>
        <w:tc>
          <w:tcPr>
            <w:tcW w:w="2520" w:type="dxa"/>
            <w:noWrap/>
            <w:vAlign w:val="center"/>
            <w:hideMark/>
          </w:tcPr>
          <w:p w:rsidRPr="00B1126C" w:rsidR="00780EFF" w:rsidP="00B1126C" w:rsidRDefault="00780EFF" w14:paraId="566DA4FC" w14:textId="77777777">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OPPTS 850.4400</w:t>
            </w:r>
          </w:p>
        </w:tc>
        <w:tc>
          <w:tcPr>
            <w:tcW w:w="4634" w:type="dxa"/>
          </w:tcPr>
          <w:p w:rsidRPr="00B1126C" w:rsidR="00780EFF" w:rsidP="00B1126C" w:rsidRDefault="00780EFF" w14:paraId="475F3E93" w14:textId="77777777">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Aquatic Plant Toxicity Test Using Lemna spp.</w:t>
            </w:r>
          </w:p>
        </w:tc>
        <w:tc>
          <w:tcPr>
            <w:tcW w:w="1761" w:type="dxa"/>
            <w:noWrap/>
            <w:vAlign w:val="center"/>
            <w:hideMark/>
          </w:tcPr>
          <w:p w:rsidRPr="001473EC" w:rsidR="00780EFF" w:rsidP="00A3152D" w:rsidRDefault="00780EFF" w14:paraId="2BF05DE0" w14:textId="77777777">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73EC">
              <w:rPr>
                <w:rFonts w:ascii="Times New Roman" w:hAnsi="Times New Roman" w:cs="Times New Roman"/>
              </w:rPr>
              <w:t>$42,579</w:t>
            </w:r>
          </w:p>
        </w:tc>
      </w:tr>
      <w:tr w:rsidRPr="00D50936" w:rsidR="00780EFF" w:rsidTr="00B1126C" w14:paraId="3C43A9FE"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rsidRPr="00B1126C" w:rsidR="00780EFF" w:rsidP="00B1126C" w:rsidRDefault="00780EFF" w14:paraId="36AEAE39" w14:textId="77777777">
            <w:pPr>
              <w:ind w:firstLine="0"/>
              <w:rPr>
                <w:rFonts w:ascii="Times New Roman" w:hAnsi="Times New Roman" w:cs="Times New Roman"/>
                <w:b w:val="0"/>
                <w:bCs w:val="0"/>
                <w:sz w:val="20"/>
                <w:szCs w:val="20"/>
              </w:rPr>
            </w:pPr>
            <w:r w:rsidRPr="00B1126C">
              <w:rPr>
                <w:rFonts w:ascii="Times New Roman" w:hAnsi="Times New Roman" w:cs="Times New Roman"/>
                <w:sz w:val="20"/>
                <w:szCs w:val="20"/>
              </w:rPr>
              <w:t>Eco Hazard</w:t>
            </w:r>
          </w:p>
        </w:tc>
        <w:tc>
          <w:tcPr>
            <w:tcW w:w="2520" w:type="dxa"/>
            <w:noWrap/>
            <w:vAlign w:val="center"/>
            <w:hideMark/>
          </w:tcPr>
          <w:p w:rsidRPr="00B1126C" w:rsidR="00780EFF" w:rsidP="00B1126C" w:rsidRDefault="00780EFF" w14:paraId="665E8677" w14:textId="77777777">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sz w:val="20"/>
                <w:szCs w:val="20"/>
              </w:rPr>
              <w:t>OECD 222</w:t>
            </w:r>
          </w:p>
        </w:tc>
        <w:tc>
          <w:tcPr>
            <w:tcW w:w="4634" w:type="dxa"/>
          </w:tcPr>
          <w:p w:rsidRPr="00B1126C" w:rsidR="00780EFF" w:rsidP="00B1126C" w:rsidRDefault="00780EFF" w14:paraId="53596131" w14:textId="77777777">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0"/>
                <w:szCs w:val="20"/>
              </w:rPr>
            </w:pPr>
            <w:r w:rsidRPr="00B1126C">
              <w:rPr>
                <w:rFonts w:ascii="Times New Roman" w:hAnsi="Times New Roman" w:cs="Times New Roman"/>
                <w:color w:val="000000"/>
                <w:sz w:val="20"/>
                <w:szCs w:val="20"/>
              </w:rPr>
              <w:t>Earthworm Reproduction Test (Eisenia fetida/Eisenia andrei)</w:t>
            </w:r>
          </w:p>
        </w:tc>
        <w:tc>
          <w:tcPr>
            <w:tcW w:w="1761" w:type="dxa"/>
            <w:noWrap/>
            <w:vAlign w:val="center"/>
            <w:hideMark/>
          </w:tcPr>
          <w:p w:rsidRPr="001473EC" w:rsidR="00780EFF" w:rsidP="00A3152D" w:rsidRDefault="00780EFF" w14:paraId="26F2661A" w14:textId="77777777">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73EC">
              <w:rPr>
                <w:rFonts w:ascii="Times New Roman" w:hAnsi="Times New Roman" w:cs="Times New Roman"/>
              </w:rPr>
              <w:t>$20,475</w:t>
            </w:r>
          </w:p>
        </w:tc>
      </w:tr>
      <w:tr w:rsidRPr="00D50936" w:rsidR="00780EFF" w:rsidTr="00B1126C" w14:paraId="4F5B84A7"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1350" w:type="dxa"/>
            <w:tcBorders>
              <w:top w:val="nil"/>
              <w:left w:val="single" w:color="auto" w:sz="4" w:space="0"/>
              <w:bottom w:val="single" w:color="auto" w:sz="8" w:space="0"/>
              <w:right w:val="single" w:color="auto" w:sz="4" w:space="0"/>
            </w:tcBorders>
            <w:shd w:val="clear" w:color="auto" w:fill="auto"/>
            <w:noWrap/>
            <w:vAlign w:val="center"/>
          </w:tcPr>
          <w:p w:rsidRPr="00B1126C" w:rsidR="00780EFF" w:rsidP="00B1126C" w:rsidRDefault="00780EFF" w14:paraId="0ADD581C" w14:textId="77777777">
            <w:pPr>
              <w:ind w:firstLine="0"/>
              <w:rPr>
                <w:rFonts w:ascii="Times New Roman" w:hAnsi="Times New Roman" w:cs="Times New Roman"/>
                <w:b w:val="0"/>
                <w:bCs w:val="0"/>
                <w:sz w:val="20"/>
                <w:szCs w:val="20"/>
              </w:rPr>
            </w:pPr>
            <w:r w:rsidRPr="00B1126C">
              <w:rPr>
                <w:rFonts w:ascii="Times New Roman" w:hAnsi="Times New Roman" w:cs="Times New Roman"/>
                <w:color w:val="000000"/>
                <w:sz w:val="20"/>
                <w:szCs w:val="20"/>
              </w:rPr>
              <w:t>Eco Hazard</w:t>
            </w:r>
          </w:p>
        </w:tc>
        <w:tc>
          <w:tcPr>
            <w:tcW w:w="2520" w:type="dxa"/>
            <w:tcBorders>
              <w:top w:val="nil"/>
              <w:left w:val="single" w:color="auto" w:sz="4" w:space="0"/>
              <w:bottom w:val="single" w:color="auto" w:sz="8" w:space="0"/>
              <w:right w:val="single" w:color="auto" w:sz="4" w:space="0"/>
            </w:tcBorders>
            <w:shd w:val="clear" w:color="auto" w:fill="auto"/>
            <w:noWrap/>
            <w:vAlign w:val="center"/>
          </w:tcPr>
          <w:p w:rsidRPr="00B1126C" w:rsidR="00780EFF" w:rsidP="00B1126C" w:rsidRDefault="00780EFF" w14:paraId="6889CDB0" w14:textId="77777777">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126C">
              <w:rPr>
                <w:rFonts w:ascii="Times New Roman" w:hAnsi="Times New Roman" w:cs="Times New Roman"/>
                <w:color w:val="000000"/>
                <w:sz w:val="20"/>
                <w:szCs w:val="20"/>
              </w:rPr>
              <w:t>OPPTS 850.1735</w:t>
            </w:r>
          </w:p>
        </w:tc>
        <w:tc>
          <w:tcPr>
            <w:tcW w:w="4634" w:type="dxa"/>
            <w:tcBorders>
              <w:top w:val="nil"/>
              <w:left w:val="single" w:color="auto" w:sz="4" w:space="0"/>
              <w:bottom w:val="single" w:color="auto" w:sz="8" w:space="0"/>
              <w:right w:val="single" w:color="auto" w:sz="4" w:space="0"/>
            </w:tcBorders>
            <w:shd w:val="clear" w:color="auto" w:fill="auto"/>
            <w:vAlign w:val="center"/>
          </w:tcPr>
          <w:p w:rsidRPr="00B1126C" w:rsidR="00780EFF" w:rsidP="00B1126C" w:rsidRDefault="00780EFF" w14:paraId="09A4B687" w14:textId="77777777">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1126C">
              <w:rPr>
                <w:rFonts w:ascii="Times New Roman" w:hAnsi="Times New Roman" w:cs="Times New Roman"/>
                <w:color w:val="000000"/>
                <w:sz w:val="20"/>
                <w:szCs w:val="20"/>
              </w:rPr>
              <w:t>Spiked Whole Sediment 10-Day Toxicity Test, Freshwater Invertebrates</w:t>
            </w:r>
          </w:p>
        </w:tc>
        <w:tc>
          <w:tcPr>
            <w:tcW w:w="1761" w:type="dxa"/>
            <w:tcBorders>
              <w:top w:val="nil"/>
              <w:left w:val="single" w:color="auto" w:sz="4" w:space="0"/>
              <w:bottom w:val="single" w:color="auto" w:sz="8" w:space="0"/>
              <w:right w:val="single" w:color="auto" w:sz="4" w:space="0"/>
            </w:tcBorders>
            <w:shd w:val="clear" w:color="auto" w:fill="auto"/>
            <w:noWrap/>
            <w:vAlign w:val="center"/>
          </w:tcPr>
          <w:p w:rsidRPr="001473EC" w:rsidR="00780EFF" w:rsidP="00A3152D" w:rsidRDefault="00780EFF" w14:paraId="0EFB0780" w14:textId="77777777">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F43">
              <w:rPr>
                <w:rFonts w:ascii="Times New Roman" w:hAnsi="Times New Roman" w:cs="Times New Roman"/>
              </w:rPr>
              <w:t>$25,629</w:t>
            </w:r>
          </w:p>
        </w:tc>
      </w:tr>
      <w:tr w:rsidRPr="00D50936" w:rsidR="00780EFF" w:rsidTr="00B1126C" w14:paraId="7382649C"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265" w:type="dxa"/>
            <w:gridSpan w:val="4"/>
          </w:tcPr>
          <w:p w:rsidR="00780EFF" w:rsidP="00A3152D" w:rsidRDefault="00780EFF" w14:paraId="4C151A58" w14:textId="77777777">
            <w:pP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*Laboratory costs for this test vary depending on the number of samples needed. The laboratory costs shown in this table were estimated by taking the average laboratory cost per site for summary purposes.</w:t>
            </w:r>
          </w:p>
          <w:p w:rsidRPr="009C0DFF" w:rsidR="00600CE7" w:rsidP="00600CE7" w:rsidRDefault="00221ADE" w14:paraId="04FCDBA1" w14:textId="2712E559">
            <w:pPr>
              <w:rPr>
                <w:rFonts w:ascii="Times New Roman" w:hAnsi="Times New Roman" w:cs="Times New Roman"/>
                <w:sz w:val="16"/>
                <w:szCs w:val="16"/>
              </w:rPr>
            </w:pPr>
            <w:r w:rsidRPr="00221ADE">
              <w:rPr>
                <w:rFonts w:ascii="Times New Roman" w:hAnsi="Times New Roman" w:cs="Times New Roman"/>
                <w:sz w:val="16"/>
                <w:szCs w:val="16"/>
                <w:vertAlign w:val="superscript"/>
              </w:rPr>
              <w:t>#</w:t>
            </w:r>
            <w:r w:rsidRPr="00600CE7" w:rsidR="00600CE7">
              <w:rPr>
                <w:rFonts w:ascii="Times New Roman" w:hAnsi="Times New Roman" w:cs="Times New Roman"/>
                <w:sz w:val="16"/>
                <w:szCs w:val="16"/>
              </w:rPr>
              <w:t>Organization for Economic Cooperation and Development</w:t>
            </w:r>
            <w:r w:rsidR="00600CE7">
              <w:rPr>
                <w:rFonts w:ascii="Times New Roman" w:hAnsi="Times New Roman" w:cs="Times New Roman"/>
                <w:sz w:val="16"/>
                <w:szCs w:val="16"/>
              </w:rPr>
              <w:t xml:space="preserve"> (OECD) and EPA’s </w:t>
            </w:r>
            <w:r w:rsidRPr="00600CE7" w:rsidR="00600CE7">
              <w:rPr>
                <w:rFonts w:ascii="Times New Roman" w:hAnsi="Times New Roman" w:cs="Times New Roman"/>
                <w:sz w:val="16"/>
                <w:szCs w:val="16"/>
              </w:rPr>
              <w:t>Office of Prevention, Pesticides and Toxic Substances</w:t>
            </w:r>
            <w:r w:rsidR="00600CE7">
              <w:rPr>
                <w:rFonts w:ascii="Times New Roman" w:hAnsi="Times New Roman" w:cs="Times New Roman"/>
                <w:sz w:val="16"/>
                <w:szCs w:val="16"/>
              </w:rPr>
              <w:t xml:space="preserve"> (OPPTS).</w:t>
            </w:r>
          </w:p>
        </w:tc>
      </w:tr>
    </w:tbl>
    <w:p w:rsidR="00782BAE" w:rsidP="00782BAE" w:rsidRDefault="00782BAE" w14:paraId="1465B96D" w14:textId="77777777">
      <w:pPr>
        <w:ind w:firstLine="720"/>
        <w:rPr>
          <w:rFonts w:ascii="Times New Roman" w:hAnsi="Times New Roman" w:cs="Times New Roman"/>
          <w:szCs w:val="24"/>
        </w:rPr>
      </w:pPr>
    </w:p>
    <w:p w:rsidRPr="00E40C5F" w:rsidR="00782BAE" w:rsidP="00C42D87" w:rsidRDefault="00782BAE" w14:paraId="1D873FE0" w14:textId="747042AF">
      <w:pPr>
        <w:ind w:firstLine="0"/>
        <w:rPr>
          <w:rFonts w:ascii="Times New Roman" w:hAnsi="Times New Roman" w:cs="Times New Roman"/>
          <w:sz w:val="24"/>
          <w:szCs w:val="24"/>
        </w:rPr>
        <w:sectPr w:rsidRPr="00E40C5F" w:rsidR="00782BAE" w:rsidSect="003B12F2">
          <w:pgSz w:w="12240" w:h="15840" w:code="1"/>
          <w:pgMar w:top="1440" w:right="1152" w:bottom="1440" w:left="1152" w:header="720" w:footer="720" w:gutter="0"/>
          <w:cols w:space="720"/>
          <w:docGrid w:linePitch="360"/>
        </w:sectPr>
      </w:pPr>
      <w:r w:rsidRPr="00E40C5F">
        <w:rPr>
          <w:rFonts w:ascii="Times New Roman" w:hAnsi="Times New Roman" w:cs="Times New Roman"/>
          <w:sz w:val="24"/>
          <w:szCs w:val="24"/>
        </w:rPr>
        <w:t xml:space="preserve">Table </w:t>
      </w:r>
      <w:r w:rsidRPr="00E40C5F" w:rsidR="00D36134">
        <w:rPr>
          <w:rFonts w:ascii="Times New Roman" w:hAnsi="Times New Roman" w:cs="Times New Roman"/>
          <w:sz w:val="24"/>
          <w:szCs w:val="24"/>
        </w:rPr>
        <w:t>D3</w:t>
      </w:r>
      <w:r w:rsidRPr="00E40C5F">
        <w:rPr>
          <w:rFonts w:ascii="Times New Roman" w:hAnsi="Times New Roman" w:cs="Times New Roman"/>
          <w:sz w:val="24"/>
          <w:szCs w:val="24"/>
        </w:rPr>
        <w:t xml:space="preserve"> shows which flame retardants and solvents are subject to which test. While both manufacturers and processors will receive the T</w:t>
      </w:r>
      <w:r w:rsidR="00221ADE">
        <w:rPr>
          <w:rFonts w:ascii="Times New Roman" w:hAnsi="Times New Roman" w:cs="Times New Roman"/>
          <w:sz w:val="24"/>
          <w:szCs w:val="24"/>
        </w:rPr>
        <w:t xml:space="preserve">est </w:t>
      </w:r>
      <w:r w:rsidR="006D52C9">
        <w:rPr>
          <w:rFonts w:ascii="Times New Roman" w:hAnsi="Times New Roman" w:cs="Times New Roman"/>
          <w:sz w:val="24"/>
          <w:szCs w:val="24"/>
        </w:rPr>
        <w:t>O</w:t>
      </w:r>
      <w:r w:rsidR="00221ADE">
        <w:rPr>
          <w:rFonts w:ascii="Times New Roman" w:hAnsi="Times New Roman" w:cs="Times New Roman"/>
          <w:sz w:val="24"/>
          <w:szCs w:val="24"/>
        </w:rPr>
        <w:t>rder</w:t>
      </w:r>
      <w:r w:rsidRPr="00E40C5F">
        <w:rPr>
          <w:rFonts w:ascii="Times New Roman" w:hAnsi="Times New Roman" w:cs="Times New Roman"/>
          <w:sz w:val="24"/>
          <w:szCs w:val="24"/>
        </w:rPr>
        <w:t xml:space="preserve">, processors </w:t>
      </w:r>
      <w:r w:rsidR="00B60C74">
        <w:rPr>
          <w:rFonts w:ascii="Times New Roman" w:hAnsi="Times New Roman" w:cs="Times New Roman"/>
          <w:sz w:val="24"/>
          <w:szCs w:val="24"/>
        </w:rPr>
        <w:t>should</w:t>
      </w:r>
      <w:r w:rsidRPr="00E40C5F" w:rsidR="00B60C74">
        <w:rPr>
          <w:rFonts w:ascii="Times New Roman" w:hAnsi="Times New Roman" w:cs="Times New Roman"/>
          <w:sz w:val="24"/>
          <w:szCs w:val="24"/>
        </w:rPr>
        <w:t xml:space="preserve"> </w:t>
      </w:r>
      <w:r w:rsidRPr="00E40C5F">
        <w:rPr>
          <w:rFonts w:ascii="Times New Roman" w:hAnsi="Times New Roman" w:cs="Times New Roman"/>
          <w:sz w:val="24"/>
          <w:szCs w:val="24"/>
        </w:rPr>
        <w:t xml:space="preserve">only conduct the facility specific occupational exposure tests for a given chemical.  </w:t>
      </w:r>
    </w:p>
    <w:p w:rsidRPr="006E2902" w:rsidR="00651CBE" w:rsidP="00651CBE" w:rsidRDefault="00782BAE" w14:paraId="53708EB1" w14:textId="77777777">
      <w:pPr>
        <w:rPr>
          <w:rFonts w:ascii="Times New Roman" w:hAnsi="Times New Roman" w:eastAsia="Times New Roman" w:cs="Times New Roman"/>
          <w:b/>
          <w:bCs/>
          <w:color w:val="000000"/>
        </w:rPr>
      </w:pPr>
      <w:r w:rsidRPr="006E2902">
        <w:rPr>
          <w:rFonts w:ascii="Times New Roman" w:hAnsi="Times New Roman" w:eastAsia="Times New Roman" w:cs="Times New Roman"/>
          <w:b/>
          <w:bCs/>
          <w:color w:val="000000"/>
        </w:rPr>
        <w:t xml:space="preserve">Table </w:t>
      </w:r>
      <w:r w:rsidR="00D36134">
        <w:rPr>
          <w:rFonts w:ascii="Times New Roman" w:hAnsi="Times New Roman" w:eastAsia="Times New Roman" w:cs="Times New Roman"/>
          <w:b/>
          <w:bCs/>
          <w:color w:val="000000"/>
        </w:rPr>
        <w:t>D3</w:t>
      </w:r>
      <w:r w:rsidRPr="006E2902">
        <w:rPr>
          <w:rFonts w:ascii="Times New Roman" w:hAnsi="Times New Roman" w:eastAsia="Times New Roman" w:cs="Times New Roman"/>
          <w:b/>
          <w:bCs/>
          <w:color w:val="000000"/>
        </w:rPr>
        <w:t xml:space="preserve">. </w:t>
      </w:r>
    </w:p>
    <w:p w:rsidRPr="006E2902" w:rsidR="00651CBE" w:rsidP="00651CBE" w:rsidRDefault="00651CBE" w14:paraId="2A8D6C62" w14:textId="77777777">
      <w:pPr>
        <w:rPr>
          <w:rFonts w:ascii="Times New Roman" w:hAnsi="Times New Roman" w:eastAsia="Times New Roman" w:cs="Times New Roman"/>
          <w:b/>
          <w:bCs/>
          <w:color w:val="000000"/>
        </w:rPr>
      </w:pPr>
      <w:r w:rsidRPr="006E2902">
        <w:rPr>
          <w:rFonts w:ascii="Times New Roman" w:hAnsi="Times New Roman" w:eastAsia="Times New Roman" w:cs="Times New Roman"/>
          <w:b/>
          <w:bCs/>
          <w:color w:val="000000"/>
        </w:rPr>
        <w:t>Required Tests by Chemical</w:t>
      </w:r>
    </w:p>
    <w:tbl>
      <w:tblPr>
        <w:tblW w:w="15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0"/>
        <w:gridCol w:w="1530"/>
        <w:gridCol w:w="835"/>
        <w:gridCol w:w="690"/>
        <w:gridCol w:w="750"/>
        <w:gridCol w:w="720"/>
        <w:gridCol w:w="677"/>
        <w:gridCol w:w="684"/>
        <w:gridCol w:w="657"/>
        <w:gridCol w:w="682"/>
        <w:gridCol w:w="630"/>
        <w:gridCol w:w="720"/>
        <w:gridCol w:w="630"/>
        <w:gridCol w:w="720"/>
        <w:gridCol w:w="630"/>
        <w:gridCol w:w="720"/>
        <w:gridCol w:w="630"/>
        <w:gridCol w:w="720"/>
        <w:gridCol w:w="695"/>
        <w:gridCol w:w="825"/>
      </w:tblGrid>
      <w:tr w:rsidRPr="00D50936" w:rsidR="00651CBE" w:rsidTr="00340D82" w14:paraId="4DA95867" w14:textId="77777777">
        <w:trPr>
          <w:trHeight w:val="288"/>
          <w:jc w:val="center"/>
        </w:trPr>
        <w:tc>
          <w:tcPr>
            <w:tcW w:w="990" w:type="dxa"/>
            <w:shd w:val="clear" w:color="auto" w:fill="D9D9D9" w:themeFill="background1" w:themeFillShade="D9"/>
            <w:noWrap/>
            <w:vAlign w:val="center"/>
          </w:tcPr>
          <w:p w:rsidRPr="009C0DFF" w:rsidR="00651CBE" w:rsidP="00340D82" w:rsidRDefault="00651CBE" w14:paraId="0E83A41A" w14:textId="77777777">
            <w:pPr>
              <w:ind w:firstLine="0"/>
              <w:rPr>
                <w:rFonts w:ascii="Times New Roman" w:hAnsi="Times New Roman" w:eastAsia="Times New Roman" w:cs="Times New Roman"/>
                <w:color w:val="000000"/>
                <w:sz w:val="16"/>
                <w:szCs w:val="16"/>
              </w:rPr>
            </w:pPr>
          </w:p>
        </w:tc>
        <w:tc>
          <w:tcPr>
            <w:tcW w:w="1530" w:type="dxa"/>
            <w:shd w:val="clear" w:color="auto" w:fill="D9D9D9" w:themeFill="background1" w:themeFillShade="D9"/>
            <w:noWrap/>
            <w:vAlign w:val="center"/>
          </w:tcPr>
          <w:p w:rsidRPr="009C0DFF" w:rsidR="00651CBE" w:rsidP="00340D82" w:rsidRDefault="00651CBE" w14:paraId="6B3B2B45" w14:textId="77777777">
            <w:pPr>
              <w:ind w:firstLine="0"/>
              <w:rPr>
                <w:rFonts w:ascii="Times New Roman" w:hAnsi="Times New Roman" w:eastAsia="Times New Roman" w:cs="Times New Roman"/>
                <w:color w:val="000000"/>
                <w:sz w:val="16"/>
                <w:szCs w:val="16"/>
              </w:rPr>
            </w:pPr>
          </w:p>
        </w:tc>
        <w:tc>
          <w:tcPr>
            <w:tcW w:w="1525" w:type="dxa"/>
            <w:gridSpan w:val="2"/>
            <w:shd w:val="clear" w:color="auto" w:fill="D9D9D9" w:themeFill="background1" w:themeFillShade="D9"/>
            <w:noWrap/>
            <w:vAlign w:val="center"/>
          </w:tcPr>
          <w:p w:rsidRPr="009C0DFF" w:rsidR="00651CBE" w:rsidP="00340D82" w:rsidRDefault="00651CBE" w14:paraId="57F7EE40"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i/>
                <w:iCs/>
                <w:color w:val="000000"/>
                <w:sz w:val="16"/>
                <w:szCs w:val="16"/>
              </w:rPr>
              <w:t>o-</w:t>
            </w:r>
            <w:r w:rsidRPr="009C0DFF">
              <w:rPr>
                <w:rFonts w:ascii="Times New Roman" w:hAnsi="Times New Roman" w:eastAsia="Times New Roman" w:cs="Times New Roman"/>
                <w:color w:val="000000"/>
                <w:sz w:val="16"/>
                <w:szCs w:val="16"/>
              </w:rPr>
              <w:t>Dichlorobenzene</w:t>
            </w:r>
          </w:p>
        </w:tc>
        <w:tc>
          <w:tcPr>
            <w:tcW w:w="1470" w:type="dxa"/>
            <w:gridSpan w:val="2"/>
            <w:shd w:val="clear" w:color="auto" w:fill="D9D9D9" w:themeFill="background1" w:themeFillShade="D9"/>
            <w:noWrap/>
            <w:vAlign w:val="center"/>
          </w:tcPr>
          <w:p w:rsidRPr="009C0DFF" w:rsidR="00651CBE" w:rsidP="00340D82" w:rsidRDefault="00651CBE" w14:paraId="5D7BF49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i/>
                <w:iCs/>
                <w:color w:val="000000"/>
                <w:sz w:val="16"/>
                <w:szCs w:val="16"/>
              </w:rPr>
              <w:t>p-</w:t>
            </w:r>
            <w:r w:rsidRPr="009C0DFF">
              <w:rPr>
                <w:rFonts w:ascii="Times New Roman" w:hAnsi="Times New Roman" w:eastAsia="Times New Roman" w:cs="Times New Roman"/>
                <w:color w:val="000000"/>
                <w:sz w:val="16"/>
                <w:szCs w:val="16"/>
              </w:rPr>
              <w:t>Dichlorobenzene</w:t>
            </w:r>
          </w:p>
        </w:tc>
        <w:tc>
          <w:tcPr>
            <w:tcW w:w="1361" w:type="dxa"/>
            <w:gridSpan w:val="2"/>
            <w:shd w:val="clear" w:color="auto" w:fill="D9D9D9" w:themeFill="background1" w:themeFillShade="D9"/>
            <w:noWrap/>
            <w:vAlign w:val="center"/>
          </w:tcPr>
          <w:p w:rsidRPr="009C0DFF" w:rsidR="00651CBE" w:rsidP="00340D82" w:rsidRDefault="00651CBE" w14:paraId="776297B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i/>
                <w:iCs/>
                <w:color w:val="000000"/>
                <w:sz w:val="16"/>
                <w:szCs w:val="16"/>
              </w:rPr>
              <w:t>Trans-</w:t>
            </w:r>
            <w:r w:rsidRPr="009C0DFF">
              <w:rPr>
                <w:rFonts w:ascii="Times New Roman" w:hAnsi="Times New Roman" w:eastAsia="Times New Roman" w:cs="Times New Roman"/>
                <w:color w:val="000000"/>
                <w:sz w:val="16"/>
                <w:szCs w:val="16"/>
              </w:rPr>
              <w:t>1,2-Dichloroethylene</w:t>
            </w:r>
          </w:p>
        </w:tc>
        <w:tc>
          <w:tcPr>
            <w:tcW w:w="1339" w:type="dxa"/>
            <w:gridSpan w:val="2"/>
            <w:shd w:val="clear" w:color="auto" w:fill="D9D9D9" w:themeFill="background1" w:themeFillShade="D9"/>
            <w:noWrap/>
            <w:vAlign w:val="center"/>
          </w:tcPr>
          <w:p w:rsidRPr="009C0DFF" w:rsidR="00651CBE" w:rsidP="00340D82" w:rsidRDefault="00651CBE" w14:paraId="1C646D4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1,1 Dichloroethane</w:t>
            </w:r>
          </w:p>
        </w:tc>
        <w:tc>
          <w:tcPr>
            <w:tcW w:w="1350" w:type="dxa"/>
            <w:gridSpan w:val="2"/>
            <w:shd w:val="clear" w:color="auto" w:fill="D9D9D9" w:themeFill="background1" w:themeFillShade="D9"/>
            <w:noWrap/>
            <w:vAlign w:val="center"/>
          </w:tcPr>
          <w:p w:rsidRPr="009C0DFF" w:rsidR="00651CBE" w:rsidP="00340D82" w:rsidRDefault="00651CBE" w14:paraId="53C01B9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1,2 Dichloroethane</w:t>
            </w:r>
          </w:p>
        </w:tc>
        <w:tc>
          <w:tcPr>
            <w:tcW w:w="1350" w:type="dxa"/>
            <w:gridSpan w:val="2"/>
            <w:shd w:val="clear" w:color="auto" w:fill="D9D9D9" w:themeFill="background1" w:themeFillShade="D9"/>
            <w:noWrap/>
            <w:vAlign w:val="center"/>
          </w:tcPr>
          <w:p w:rsidRPr="009C0DFF" w:rsidR="00651CBE" w:rsidP="00340D82" w:rsidRDefault="00651CBE" w14:paraId="0BF087C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1,1,2 Trichloroethane</w:t>
            </w:r>
          </w:p>
        </w:tc>
        <w:tc>
          <w:tcPr>
            <w:tcW w:w="1350" w:type="dxa"/>
            <w:gridSpan w:val="2"/>
            <w:shd w:val="clear" w:color="auto" w:fill="D9D9D9" w:themeFill="background1" w:themeFillShade="D9"/>
            <w:noWrap/>
            <w:vAlign w:val="center"/>
          </w:tcPr>
          <w:p w:rsidRPr="009C0DFF" w:rsidR="00651CBE" w:rsidP="00340D82" w:rsidRDefault="00651CBE" w14:paraId="25953E5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1,2 Dichloropropane</w:t>
            </w:r>
          </w:p>
        </w:tc>
        <w:tc>
          <w:tcPr>
            <w:tcW w:w="1350" w:type="dxa"/>
            <w:gridSpan w:val="2"/>
            <w:shd w:val="clear" w:color="auto" w:fill="D9D9D9" w:themeFill="background1" w:themeFillShade="D9"/>
            <w:noWrap/>
            <w:vAlign w:val="center"/>
          </w:tcPr>
          <w:p w:rsidRPr="009C0DFF" w:rsidR="00651CBE" w:rsidP="00340D82" w:rsidRDefault="00651CBE" w14:paraId="6985B57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Triphenyl ester (TPP)</w:t>
            </w:r>
          </w:p>
        </w:tc>
        <w:tc>
          <w:tcPr>
            <w:tcW w:w="1520" w:type="dxa"/>
            <w:gridSpan w:val="2"/>
            <w:shd w:val="clear" w:color="auto" w:fill="D9D9D9" w:themeFill="background1" w:themeFillShade="D9"/>
            <w:noWrap/>
            <w:vAlign w:val="center"/>
          </w:tcPr>
          <w:p w:rsidRPr="009C0DFF" w:rsidR="00651CBE" w:rsidP="00340D82" w:rsidRDefault="00651CBE" w14:paraId="4990A8D2"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4,4'-(1-Methylethylidene)bis[2, 6-dibromophenol] (TBBPA)</w:t>
            </w:r>
          </w:p>
        </w:tc>
      </w:tr>
      <w:tr w:rsidRPr="00D50936" w:rsidR="00651CBE" w:rsidTr="00340D82" w14:paraId="314D23C0" w14:textId="77777777">
        <w:trPr>
          <w:trHeight w:val="288"/>
          <w:jc w:val="center"/>
        </w:trPr>
        <w:tc>
          <w:tcPr>
            <w:tcW w:w="990" w:type="dxa"/>
            <w:shd w:val="clear" w:color="auto" w:fill="D9D9D9" w:themeFill="background1" w:themeFillShade="D9"/>
            <w:noWrap/>
            <w:vAlign w:val="center"/>
          </w:tcPr>
          <w:p w:rsidRPr="009C0DFF" w:rsidR="00651CBE" w:rsidP="00340D82" w:rsidRDefault="00651CBE" w14:paraId="74B158A2"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Test Type</w:t>
            </w:r>
          </w:p>
        </w:tc>
        <w:tc>
          <w:tcPr>
            <w:tcW w:w="1530" w:type="dxa"/>
            <w:shd w:val="clear" w:color="auto" w:fill="D9D9D9" w:themeFill="background1" w:themeFillShade="D9"/>
            <w:noWrap/>
            <w:vAlign w:val="center"/>
          </w:tcPr>
          <w:p w:rsidRPr="009C0DFF" w:rsidR="00651CBE" w:rsidP="00340D82" w:rsidRDefault="00651CBE" w14:paraId="52A22A4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Test Guideline</w:t>
            </w:r>
          </w:p>
        </w:tc>
        <w:tc>
          <w:tcPr>
            <w:tcW w:w="835" w:type="dxa"/>
            <w:shd w:val="clear" w:color="auto" w:fill="D9D9D9" w:themeFill="background1" w:themeFillShade="D9"/>
            <w:noWrap/>
            <w:vAlign w:val="center"/>
          </w:tcPr>
          <w:p w:rsidRPr="009C0DFF" w:rsidR="00651CBE" w:rsidP="00340D82" w:rsidRDefault="00651CBE" w14:paraId="323D91B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Mfr.</w:t>
            </w:r>
          </w:p>
        </w:tc>
        <w:tc>
          <w:tcPr>
            <w:tcW w:w="690" w:type="dxa"/>
            <w:shd w:val="clear" w:color="auto" w:fill="D9D9D9" w:themeFill="background1" w:themeFillShade="D9"/>
            <w:noWrap/>
            <w:vAlign w:val="center"/>
          </w:tcPr>
          <w:p w:rsidRPr="009C0DFF" w:rsidR="00651CBE" w:rsidP="00340D82" w:rsidRDefault="00651CBE" w14:paraId="7F0C90E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Proc.</w:t>
            </w:r>
          </w:p>
        </w:tc>
        <w:tc>
          <w:tcPr>
            <w:tcW w:w="750" w:type="dxa"/>
            <w:shd w:val="clear" w:color="auto" w:fill="D9D9D9" w:themeFill="background1" w:themeFillShade="D9"/>
            <w:noWrap/>
            <w:vAlign w:val="center"/>
          </w:tcPr>
          <w:p w:rsidRPr="009C0DFF" w:rsidR="00651CBE" w:rsidP="00340D82" w:rsidRDefault="00651CBE" w14:paraId="201F727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Mfr.</w:t>
            </w:r>
          </w:p>
        </w:tc>
        <w:tc>
          <w:tcPr>
            <w:tcW w:w="720" w:type="dxa"/>
            <w:shd w:val="clear" w:color="auto" w:fill="D9D9D9" w:themeFill="background1" w:themeFillShade="D9"/>
            <w:noWrap/>
            <w:vAlign w:val="center"/>
          </w:tcPr>
          <w:p w:rsidRPr="009C0DFF" w:rsidR="00651CBE" w:rsidP="00340D82" w:rsidRDefault="00651CBE" w14:paraId="7178026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Proc.</w:t>
            </w:r>
          </w:p>
        </w:tc>
        <w:tc>
          <w:tcPr>
            <w:tcW w:w="677" w:type="dxa"/>
            <w:shd w:val="clear" w:color="auto" w:fill="D9D9D9" w:themeFill="background1" w:themeFillShade="D9"/>
            <w:noWrap/>
            <w:vAlign w:val="center"/>
          </w:tcPr>
          <w:p w:rsidRPr="009C0DFF" w:rsidR="00651CBE" w:rsidP="00340D82" w:rsidRDefault="00651CBE" w14:paraId="2400C67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Mfr.</w:t>
            </w:r>
          </w:p>
        </w:tc>
        <w:tc>
          <w:tcPr>
            <w:tcW w:w="684" w:type="dxa"/>
            <w:shd w:val="clear" w:color="auto" w:fill="D9D9D9" w:themeFill="background1" w:themeFillShade="D9"/>
            <w:noWrap/>
            <w:vAlign w:val="center"/>
          </w:tcPr>
          <w:p w:rsidRPr="009C0DFF" w:rsidR="00651CBE" w:rsidP="00340D82" w:rsidRDefault="00651CBE" w14:paraId="4CCB958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Proc.</w:t>
            </w:r>
          </w:p>
        </w:tc>
        <w:tc>
          <w:tcPr>
            <w:tcW w:w="657" w:type="dxa"/>
            <w:shd w:val="clear" w:color="auto" w:fill="D9D9D9" w:themeFill="background1" w:themeFillShade="D9"/>
            <w:noWrap/>
            <w:vAlign w:val="center"/>
          </w:tcPr>
          <w:p w:rsidRPr="009C0DFF" w:rsidR="00651CBE" w:rsidP="00340D82" w:rsidRDefault="00651CBE" w14:paraId="3934605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Mfr.</w:t>
            </w:r>
          </w:p>
        </w:tc>
        <w:tc>
          <w:tcPr>
            <w:tcW w:w="682" w:type="dxa"/>
            <w:shd w:val="clear" w:color="auto" w:fill="D9D9D9" w:themeFill="background1" w:themeFillShade="D9"/>
            <w:noWrap/>
            <w:vAlign w:val="center"/>
          </w:tcPr>
          <w:p w:rsidRPr="009C0DFF" w:rsidR="00651CBE" w:rsidP="00340D82" w:rsidRDefault="00651CBE" w14:paraId="2961C77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Proc.</w:t>
            </w:r>
          </w:p>
        </w:tc>
        <w:tc>
          <w:tcPr>
            <w:tcW w:w="630" w:type="dxa"/>
            <w:shd w:val="clear" w:color="auto" w:fill="D9D9D9" w:themeFill="background1" w:themeFillShade="D9"/>
            <w:noWrap/>
            <w:vAlign w:val="center"/>
          </w:tcPr>
          <w:p w:rsidRPr="009C0DFF" w:rsidR="00651CBE" w:rsidP="00340D82" w:rsidRDefault="00651CBE" w14:paraId="272D3D5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Mfr.</w:t>
            </w:r>
          </w:p>
        </w:tc>
        <w:tc>
          <w:tcPr>
            <w:tcW w:w="720" w:type="dxa"/>
            <w:shd w:val="clear" w:color="auto" w:fill="D9D9D9" w:themeFill="background1" w:themeFillShade="D9"/>
            <w:noWrap/>
            <w:vAlign w:val="center"/>
          </w:tcPr>
          <w:p w:rsidRPr="009C0DFF" w:rsidR="00651CBE" w:rsidP="00340D82" w:rsidRDefault="00651CBE" w14:paraId="0D967BF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Proc.</w:t>
            </w:r>
          </w:p>
        </w:tc>
        <w:tc>
          <w:tcPr>
            <w:tcW w:w="630" w:type="dxa"/>
            <w:shd w:val="clear" w:color="auto" w:fill="D9D9D9" w:themeFill="background1" w:themeFillShade="D9"/>
            <w:noWrap/>
            <w:vAlign w:val="center"/>
          </w:tcPr>
          <w:p w:rsidRPr="009C0DFF" w:rsidR="00651CBE" w:rsidP="00340D82" w:rsidRDefault="00651CBE" w14:paraId="611F3C6D"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Mfr.</w:t>
            </w:r>
          </w:p>
        </w:tc>
        <w:tc>
          <w:tcPr>
            <w:tcW w:w="720" w:type="dxa"/>
            <w:shd w:val="clear" w:color="auto" w:fill="D9D9D9" w:themeFill="background1" w:themeFillShade="D9"/>
            <w:noWrap/>
            <w:vAlign w:val="center"/>
          </w:tcPr>
          <w:p w:rsidRPr="009C0DFF" w:rsidR="00651CBE" w:rsidP="00340D82" w:rsidRDefault="00651CBE" w14:paraId="065DFF30"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Proc.</w:t>
            </w:r>
          </w:p>
        </w:tc>
        <w:tc>
          <w:tcPr>
            <w:tcW w:w="630" w:type="dxa"/>
            <w:shd w:val="clear" w:color="auto" w:fill="D9D9D9" w:themeFill="background1" w:themeFillShade="D9"/>
            <w:noWrap/>
            <w:vAlign w:val="center"/>
          </w:tcPr>
          <w:p w:rsidRPr="009C0DFF" w:rsidR="00651CBE" w:rsidP="00340D82" w:rsidRDefault="00651CBE" w14:paraId="5F1382E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Mfr.</w:t>
            </w:r>
          </w:p>
        </w:tc>
        <w:tc>
          <w:tcPr>
            <w:tcW w:w="720" w:type="dxa"/>
            <w:shd w:val="clear" w:color="auto" w:fill="D9D9D9" w:themeFill="background1" w:themeFillShade="D9"/>
            <w:noWrap/>
            <w:vAlign w:val="center"/>
          </w:tcPr>
          <w:p w:rsidRPr="009C0DFF" w:rsidR="00651CBE" w:rsidP="00340D82" w:rsidRDefault="00651CBE" w14:paraId="0A91565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Proc.</w:t>
            </w:r>
          </w:p>
        </w:tc>
        <w:tc>
          <w:tcPr>
            <w:tcW w:w="630" w:type="dxa"/>
            <w:shd w:val="clear" w:color="auto" w:fill="D9D9D9" w:themeFill="background1" w:themeFillShade="D9"/>
            <w:noWrap/>
            <w:vAlign w:val="center"/>
          </w:tcPr>
          <w:p w:rsidRPr="009C0DFF" w:rsidR="00651CBE" w:rsidP="00340D82" w:rsidRDefault="00651CBE" w14:paraId="04AA4EE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Mfr.</w:t>
            </w:r>
          </w:p>
        </w:tc>
        <w:tc>
          <w:tcPr>
            <w:tcW w:w="720" w:type="dxa"/>
            <w:shd w:val="clear" w:color="auto" w:fill="D9D9D9" w:themeFill="background1" w:themeFillShade="D9"/>
            <w:noWrap/>
            <w:vAlign w:val="center"/>
          </w:tcPr>
          <w:p w:rsidRPr="009C0DFF" w:rsidR="00651CBE" w:rsidP="00340D82" w:rsidRDefault="00651CBE" w14:paraId="14A2B59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Proc.</w:t>
            </w:r>
          </w:p>
        </w:tc>
        <w:tc>
          <w:tcPr>
            <w:tcW w:w="695" w:type="dxa"/>
            <w:shd w:val="clear" w:color="auto" w:fill="D9D9D9" w:themeFill="background1" w:themeFillShade="D9"/>
            <w:noWrap/>
            <w:vAlign w:val="center"/>
          </w:tcPr>
          <w:p w:rsidRPr="009C0DFF" w:rsidR="00651CBE" w:rsidP="00340D82" w:rsidRDefault="00651CBE" w14:paraId="411D0D0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Mfr.</w:t>
            </w:r>
          </w:p>
        </w:tc>
        <w:tc>
          <w:tcPr>
            <w:tcW w:w="825" w:type="dxa"/>
            <w:shd w:val="clear" w:color="auto" w:fill="D9D9D9" w:themeFill="background1" w:themeFillShade="D9"/>
            <w:noWrap/>
            <w:vAlign w:val="center"/>
          </w:tcPr>
          <w:p w:rsidRPr="009C0DFF" w:rsidR="00651CBE" w:rsidP="00340D82" w:rsidRDefault="00651CBE" w14:paraId="12891DE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Proc.</w:t>
            </w:r>
          </w:p>
        </w:tc>
      </w:tr>
      <w:tr w:rsidRPr="00D50936" w:rsidR="00651CBE" w:rsidTr="00340D82" w14:paraId="35EE4578" w14:textId="77777777">
        <w:trPr>
          <w:trHeight w:val="288"/>
          <w:jc w:val="center"/>
        </w:trPr>
        <w:tc>
          <w:tcPr>
            <w:tcW w:w="990" w:type="dxa"/>
            <w:shd w:val="clear" w:color="000000" w:fill="F2F2F2"/>
            <w:noWrap/>
            <w:vAlign w:val="center"/>
            <w:hideMark/>
          </w:tcPr>
          <w:p w:rsidRPr="009C0DFF" w:rsidR="00651CBE" w:rsidP="00340D82" w:rsidRDefault="00651CBE" w14:paraId="776147C0"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Inhalation</w:t>
            </w:r>
          </w:p>
        </w:tc>
        <w:tc>
          <w:tcPr>
            <w:tcW w:w="1530" w:type="dxa"/>
            <w:shd w:val="clear" w:color="000000" w:fill="F2F2F2"/>
            <w:noWrap/>
            <w:vAlign w:val="center"/>
            <w:hideMark/>
          </w:tcPr>
          <w:p w:rsidRPr="009C0DFF" w:rsidR="00651CBE" w:rsidP="00340D82" w:rsidRDefault="00651CBE" w14:paraId="6A0A8A22"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NIOSH 1003*</w:t>
            </w:r>
          </w:p>
        </w:tc>
        <w:tc>
          <w:tcPr>
            <w:tcW w:w="835" w:type="dxa"/>
            <w:shd w:val="clear" w:color="000000" w:fill="F2F2F2"/>
            <w:noWrap/>
            <w:vAlign w:val="center"/>
            <w:hideMark/>
          </w:tcPr>
          <w:p w:rsidRPr="009C0DFF" w:rsidR="00651CBE" w:rsidP="00340D82" w:rsidRDefault="00651CBE" w14:paraId="31621E1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90" w:type="dxa"/>
            <w:shd w:val="clear" w:color="000000" w:fill="F2F2F2"/>
            <w:noWrap/>
            <w:vAlign w:val="center"/>
            <w:hideMark/>
          </w:tcPr>
          <w:p w:rsidRPr="009C0DFF" w:rsidR="00651CBE" w:rsidP="00340D82" w:rsidRDefault="00651CBE" w14:paraId="1C28DC6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50" w:type="dxa"/>
            <w:shd w:val="clear" w:color="000000" w:fill="F2F2F2"/>
            <w:noWrap/>
            <w:vAlign w:val="center"/>
            <w:hideMark/>
          </w:tcPr>
          <w:p w:rsidRPr="009C0DFF" w:rsidR="00651CBE" w:rsidP="00340D82" w:rsidRDefault="00651CBE" w14:paraId="669C2DE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000000" w:fill="F2F2F2"/>
            <w:noWrap/>
            <w:vAlign w:val="center"/>
            <w:hideMark/>
          </w:tcPr>
          <w:p w:rsidRPr="009C0DFF" w:rsidR="00651CBE" w:rsidP="00340D82" w:rsidRDefault="00651CBE" w14:paraId="109A435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77" w:type="dxa"/>
            <w:shd w:val="clear" w:color="000000" w:fill="F2F2F2"/>
            <w:noWrap/>
            <w:vAlign w:val="center"/>
            <w:hideMark/>
          </w:tcPr>
          <w:p w:rsidRPr="009C0DFF" w:rsidR="00651CBE" w:rsidP="00340D82" w:rsidRDefault="00651CBE" w14:paraId="09158E6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84" w:type="dxa"/>
            <w:shd w:val="clear" w:color="000000" w:fill="F2F2F2"/>
            <w:noWrap/>
            <w:vAlign w:val="center"/>
            <w:hideMark/>
          </w:tcPr>
          <w:p w:rsidRPr="009C0DFF" w:rsidR="00651CBE" w:rsidP="00340D82" w:rsidRDefault="00651CBE" w14:paraId="1B05220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57" w:type="dxa"/>
            <w:shd w:val="clear" w:color="000000" w:fill="F2F2F2"/>
            <w:noWrap/>
            <w:vAlign w:val="center"/>
            <w:hideMark/>
          </w:tcPr>
          <w:p w:rsidRPr="009C0DFF" w:rsidR="00651CBE" w:rsidP="00340D82" w:rsidRDefault="00651CBE" w14:paraId="2EF6E56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82" w:type="dxa"/>
            <w:shd w:val="clear" w:color="000000" w:fill="F2F2F2"/>
            <w:noWrap/>
            <w:vAlign w:val="center"/>
            <w:hideMark/>
          </w:tcPr>
          <w:p w:rsidRPr="009C0DFF" w:rsidR="00651CBE" w:rsidP="00340D82" w:rsidRDefault="00651CBE" w14:paraId="50CC1E4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30" w:type="dxa"/>
            <w:shd w:val="clear" w:color="000000" w:fill="F2F2F2"/>
            <w:noWrap/>
            <w:vAlign w:val="center"/>
            <w:hideMark/>
          </w:tcPr>
          <w:p w:rsidRPr="009C0DFF" w:rsidR="00651CBE" w:rsidP="00340D82" w:rsidRDefault="00651CBE" w14:paraId="41B24C8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000000" w:fill="F2F2F2"/>
            <w:noWrap/>
            <w:vAlign w:val="center"/>
            <w:hideMark/>
          </w:tcPr>
          <w:p w:rsidRPr="009C0DFF" w:rsidR="00651CBE" w:rsidP="00340D82" w:rsidRDefault="00651CBE" w14:paraId="702FB75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30" w:type="dxa"/>
            <w:shd w:val="clear" w:color="000000" w:fill="F2F2F2"/>
            <w:noWrap/>
            <w:vAlign w:val="center"/>
            <w:hideMark/>
          </w:tcPr>
          <w:p w:rsidRPr="009C0DFF" w:rsidR="00651CBE" w:rsidP="00340D82" w:rsidRDefault="00651CBE" w14:paraId="7199FAB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000000" w:fill="F2F2F2"/>
            <w:noWrap/>
            <w:vAlign w:val="center"/>
            <w:hideMark/>
          </w:tcPr>
          <w:p w:rsidRPr="009C0DFF" w:rsidR="00651CBE" w:rsidP="00340D82" w:rsidRDefault="00651CBE" w14:paraId="3B353F6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30" w:type="dxa"/>
            <w:shd w:val="clear" w:color="000000" w:fill="F2F2F2"/>
            <w:noWrap/>
            <w:vAlign w:val="center"/>
            <w:hideMark/>
          </w:tcPr>
          <w:p w:rsidRPr="009C0DFF" w:rsidR="00651CBE" w:rsidP="00340D82" w:rsidRDefault="00651CBE" w14:paraId="04CD964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000000" w:fill="F2F2F2"/>
            <w:noWrap/>
            <w:vAlign w:val="center"/>
            <w:hideMark/>
          </w:tcPr>
          <w:p w:rsidRPr="009C0DFF" w:rsidR="00651CBE" w:rsidP="00340D82" w:rsidRDefault="00651CBE" w14:paraId="5E09F48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3EF7ED9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000000" w:fill="F2F2F2"/>
            <w:noWrap/>
            <w:vAlign w:val="center"/>
            <w:hideMark/>
          </w:tcPr>
          <w:p w:rsidRPr="009C0DFF" w:rsidR="00651CBE" w:rsidP="00340D82" w:rsidRDefault="00651CBE" w14:paraId="486272F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5" w:type="dxa"/>
            <w:shd w:val="clear" w:color="000000" w:fill="F2F2F2"/>
            <w:noWrap/>
            <w:vAlign w:val="center"/>
            <w:hideMark/>
          </w:tcPr>
          <w:p w:rsidRPr="009C0DFF" w:rsidR="00651CBE" w:rsidP="00340D82" w:rsidRDefault="00651CBE" w14:paraId="03E0BDD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825" w:type="dxa"/>
            <w:shd w:val="clear" w:color="000000" w:fill="F2F2F2"/>
            <w:noWrap/>
            <w:vAlign w:val="center"/>
            <w:hideMark/>
          </w:tcPr>
          <w:p w:rsidRPr="009C0DFF" w:rsidR="00651CBE" w:rsidP="00340D82" w:rsidRDefault="00651CBE" w14:paraId="5FE02B6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r>
      <w:tr w:rsidRPr="00D50936" w:rsidR="00651CBE" w:rsidTr="00340D82" w14:paraId="1A17405A" w14:textId="77777777">
        <w:trPr>
          <w:trHeight w:val="288"/>
          <w:jc w:val="center"/>
        </w:trPr>
        <w:tc>
          <w:tcPr>
            <w:tcW w:w="990" w:type="dxa"/>
            <w:shd w:val="clear" w:color="auto" w:fill="auto"/>
            <w:noWrap/>
            <w:vAlign w:val="center"/>
            <w:hideMark/>
          </w:tcPr>
          <w:p w:rsidRPr="009C0DFF" w:rsidR="00651CBE" w:rsidP="00340D82" w:rsidRDefault="00651CBE" w14:paraId="10EBDCC5"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Inhalation</w:t>
            </w:r>
          </w:p>
        </w:tc>
        <w:tc>
          <w:tcPr>
            <w:tcW w:w="1530" w:type="dxa"/>
            <w:shd w:val="clear" w:color="auto" w:fill="auto"/>
            <w:noWrap/>
            <w:vAlign w:val="center"/>
            <w:hideMark/>
          </w:tcPr>
          <w:p w:rsidRPr="009C0DFF" w:rsidR="00651CBE" w:rsidP="00340D82" w:rsidRDefault="00651CBE" w14:paraId="438132AE"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NIOSH 1013*</w:t>
            </w:r>
          </w:p>
        </w:tc>
        <w:tc>
          <w:tcPr>
            <w:tcW w:w="835" w:type="dxa"/>
            <w:shd w:val="clear" w:color="auto" w:fill="auto"/>
            <w:noWrap/>
            <w:vAlign w:val="center"/>
            <w:hideMark/>
          </w:tcPr>
          <w:p w:rsidRPr="009C0DFF" w:rsidR="00651CBE" w:rsidP="00340D82" w:rsidRDefault="00651CBE" w14:paraId="4E82112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0" w:type="dxa"/>
            <w:shd w:val="clear" w:color="auto" w:fill="auto"/>
            <w:noWrap/>
            <w:vAlign w:val="center"/>
            <w:hideMark/>
          </w:tcPr>
          <w:p w:rsidRPr="009C0DFF" w:rsidR="00651CBE" w:rsidP="00340D82" w:rsidRDefault="00651CBE" w14:paraId="6ED8099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50" w:type="dxa"/>
            <w:shd w:val="clear" w:color="auto" w:fill="auto"/>
            <w:noWrap/>
            <w:vAlign w:val="center"/>
            <w:hideMark/>
          </w:tcPr>
          <w:p w:rsidRPr="009C0DFF" w:rsidR="00651CBE" w:rsidP="00340D82" w:rsidRDefault="00651CBE" w14:paraId="70F591B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17E416FD"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77" w:type="dxa"/>
            <w:shd w:val="clear" w:color="auto" w:fill="auto"/>
            <w:noWrap/>
            <w:vAlign w:val="center"/>
            <w:hideMark/>
          </w:tcPr>
          <w:p w:rsidRPr="009C0DFF" w:rsidR="00651CBE" w:rsidP="00340D82" w:rsidRDefault="00651CBE" w14:paraId="2452A4F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4" w:type="dxa"/>
            <w:shd w:val="clear" w:color="auto" w:fill="auto"/>
            <w:noWrap/>
            <w:vAlign w:val="center"/>
            <w:hideMark/>
          </w:tcPr>
          <w:p w:rsidRPr="009C0DFF" w:rsidR="00651CBE" w:rsidP="00340D82" w:rsidRDefault="00651CBE" w14:paraId="118FE61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57" w:type="dxa"/>
            <w:shd w:val="clear" w:color="auto" w:fill="auto"/>
            <w:noWrap/>
            <w:vAlign w:val="center"/>
            <w:hideMark/>
          </w:tcPr>
          <w:p w:rsidRPr="009C0DFF" w:rsidR="00651CBE" w:rsidP="00340D82" w:rsidRDefault="00651CBE" w14:paraId="587A969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2" w:type="dxa"/>
            <w:shd w:val="clear" w:color="auto" w:fill="auto"/>
            <w:noWrap/>
            <w:vAlign w:val="center"/>
            <w:hideMark/>
          </w:tcPr>
          <w:p w:rsidRPr="009C0DFF" w:rsidR="00651CBE" w:rsidP="00340D82" w:rsidRDefault="00651CBE" w14:paraId="71F0B67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3A95AEC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1B5DF7C2"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7EF6988D"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5547599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2D443C1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2DC1F01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30" w:type="dxa"/>
            <w:shd w:val="clear" w:color="auto" w:fill="auto"/>
            <w:noWrap/>
            <w:vAlign w:val="center"/>
            <w:hideMark/>
          </w:tcPr>
          <w:p w:rsidRPr="009C0DFF" w:rsidR="00651CBE" w:rsidP="00340D82" w:rsidRDefault="00651CBE" w14:paraId="04252D0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213D2AA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5" w:type="dxa"/>
            <w:shd w:val="clear" w:color="auto" w:fill="auto"/>
            <w:noWrap/>
            <w:vAlign w:val="center"/>
            <w:hideMark/>
          </w:tcPr>
          <w:p w:rsidRPr="009C0DFF" w:rsidR="00651CBE" w:rsidP="00340D82" w:rsidRDefault="00651CBE" w14:paraId="4299281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825" w:type="dxa"/>
            <w:shd w:val="clear" w:color="auto" w:fill="auto"/>
            <w:noWrap/>
            <w:vAlign w:val="center"/>
            <w:hideMark/>
          </w:tcPr>
          <w:p w:rsidRPr="009C0DFF" w:rsidR="00651CBE" w:rsidP="00340D82" w:rsidRDefault="00651CBE" w14:paraId="08A4171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r>
      <w:tr w:rsidRPr="00D50936" w:rsidR="00651CBE" w:rsidTr="00340D82" w14:paraId="577E592F" w14:textId="77777777">
        <w:trPr>
          <w:trHeight w:val="288"/>
          <w:jc w:val="center"/>
        </w:trPr>
        <w:tc>
          <w:tcPr>
            <w:tcW w:w="990" w:type="dxa"/>
            <w:shd w:val="clear" w:color="000000" w:fill="F2F2F2"/>
            <w:noWrap/>
            <w:vAlign w:val="center"/>
            <w:hideMark/>
          </w:tcPr>
          <w:p w:rsidRPr="009C0DFF" w:rsidR="00651CBE" w:rsidP="00340D82" w:rsidRDefault="00651CBE" w14:paraId="090C727F"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Inhalation</w:t>
            </w:r>
          </w:p>
        </w:tc>
        <w:tc>
          <w:tcPr>
            <w:tcW w:w="1530" w:type="dxa"/>
            <w:shd w:val="clear" w:color="000000" w:fill="F2F2F2"/>
            <w:noWrap/>
            <w:vAlign w:val="center"/>
            <w:hideMark/>
          </w:tcPr>
          <w:p w:rsidRPr="009C0DFF" w:rsidR="00651CBE" w:rsidP="00340D82" w:rsidRDefault="00651CBE" w14:paraId="3D9135A6"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Enclosure E*</w:t>
            </w:r>
          </w:p>
        </w:tc>
        <w:tc>
          <w:tcPr>
            <w:tcW w:w="835" w:type="dxa"/>
            <w:shd w:val="clear" w:color="000000" w:fill="F2F2F2"/>
            <w:noWrap/>
            <w:vAlign w:val="center"/>
            <w:hideMark/>
          </w:tcPr>
          <w:p w:rsidRPr="009C0DFF" w:rsidR="00651CBE" w:rsidP="00340D82" w:rsidRDefault="00651CBE" w14:paraId="06C3EE0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0" w:type="dxa"/>
            <w:shd w:val="clear" w:color="000000" w:fill="F2F2F2"/>
            <w:noWrap/>
            <w:vAlign w:val="center"/>
            <w:hideMark/>
          </w:tcPr>
          <w:p w:rsidRPr="009C0DFF" w:rsidR="00651CBE" w:rsidP="00340D82" w:rsidRDefault="00651CBE" w14:paraId="258F82B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50" w:type="dxa"/>
            <w:shd w:val="clear" w:color="000000" w:fill="F2F2F2"/>
            <w:noWrap/>
            <w:vAlign w:val="center"/>
            <w:hideMark/>
          </w:tcPr>
          <w:p w:rsidRPr="009C0DFF" w:rsidR="00651CBE" w:rsidP="00340D82" w:rsidRDefault="00651CBE" w14:paraId="0D97AB10"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000000" w:fill="F2F2F2"/>
            <w:noWrap/>
            <w:vAlign w:val="center"/>
            <w:hideMark/>
          </w:tcPr>
          <w:p w:rsidRPr="009C0DFF" w:rsidR="00651CBE" w:rsidP="00340D82" w:rsidRDefault="00651CBE" w14:paraId="0E8A37D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77" w:type="dxa"/>
            <w:shd w:val="clear" w:color="000000" w:fill="F2F2F2"/>
            <w:noWrap/>
            <w:vAlign w:val="center"/>
            <w:hideMark/>
          </w:tcPr>
          <w:p w:rsidRPr="009C0DFF" w:rsidR="00651CBE" w:rsidP="00340D82" w:rsidRDefault="00651CBE" w14:paraId="678D015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4" w:type="dxa"/>
            <w:shd w:val="clear" w:color="000000" w:fill="F2F2F2"/>
            <w:noWrap/>
            <w:vAlign w:val="center"/>
            <w:hideMark/>
          </w:tcPr>
          <w:p w:rsidRPr="009C0DFF" w:rsidR="00651CBE" w:rsidP="00340D82" w:rsidRDefault="00651CBE" w14:paraId="2778E5A2"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57" w:type="dxa"/>
            <w:shd w:val="clear" w:color="000000" w:fill="F2F2F2"/>
            <w:noWrap/>
            <w:vAlign w:val="center"/>
            <w:hideMark/>
          </w:tcPr>
          <w:p w:rsidRPr="009C0DFF" w:rsidR="00651CBE" w:rsidP="00340D82" w:rsidRDefault="00651CBE" w14:paraId="640E43D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2" w:type="dxa"/>
            <w:shd w:val="clear" w:color="000000" w:fill="F2F2F2"/>
            <w:noWrap/>
            <w:vAlign w:val="center"/>
            <w:hideMark/>
          </w:tcPr>
          <w:p w:rsidRPr="009C0DFF" w:rsidR="00651CBE" w:rsidP="00340D82" w:rsidRDefault="00651CBE" w14:paraId="124CFCE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2E8ED81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000000" w:fill="F2F2F2"/>
            <w:noWrap/>
            <w:vAlign w:val="center"/>
            <w:hideMark/>
          </w:tcPr>
          <w:p w:rsidRPr="009C0DFF" w:rsidR="00651CBE" w:rsidP="00340D82" w:rsidRDefault="00651CBE" w14:paraId="3904268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6F4793E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000000" w:fill="F2F2F2"/>
            <w:noWrap/>
            <w:vAlign w:val="center"/>
            <w:hideMark/>
          </w:tcPr>
          <w:p w:rsidRPr="009C0DFF" w:rsidR="00651CBE" w:rsidP="00340D82" w:rsidRDefault="00651CBE" w14:paraId="2803382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1E8EF60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000000" w:fill="F2F2F2"/>
            <w:noWrap/>
            <w:vAlign w:val="center"/>
            <w:hideMark/>
          </w:tcPr>
          <w:p w:rsidRPr="009C0DFF" w:rsidR="00651CBE" w:rsidP="00340D82" w:rsidRDefault="00651CBE" w14:paraId="6D81690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18A6D60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000000" w:fill="F2F2F2"/>
            <w:noWrap/>
            <w:vAlign w:val="center"/>
            <w:hideMark/>
          </w:tcPr>
          <w:p w:rsidRPr="009C0DFF" w:rsidR="00651CBE" w:rsidP="00340D82" w:rsidRDefault="00651CBE" w14:paraId="536DDC6D"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95" w:type="dxa"/>
            <w:shd w:val="clear" w:color="000000" w:fill="F2F2F2"/>
            <w:noWrap/>
            <w:vAlign w:val="center"/>
            <w:hideMark/>
          </w:tcPr>
          <w:p w:rsidRPr="009C0DFF" w:rsidR="00651CBE" w:rsidP="00340D82" w:rsidRDefault="00651CBE" w14:paraId="38AE348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825" w:type="dxa"/>
            <w:shd w:val="clear" w:color="000000" w:fill="F2F2F2"/>
            <w:noWrap/>
            <w:vAlign w:val="center"/>
            <w:hideMark/>
          </w:tcPr>
          <w:p w:rsidRPr="009C0DFF" w:rsidR="00651CBE" w:rsidP="00340D82" w:rsidRDefault="00651CBE" w14:paraId="0E225E0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r>
      <w:tr w:rsidRPr="00D50936" w:rsidR="00651CBE" w:rsidTr="00340D82" w14:paraId="34EADD48" w14:textId="77777777">
        <w:trPr>
          <w:trHeight w:val="288"/>
          <w:jc w:val="center"/>
        </w:trPr>
        <w:tc>
          <w:tcPr>
            <w:tcW w:w="990" w:type="dxa"/>
            <w:shd w:val="clear" w:color="auto" w:fill="auto"/>
            <w:noWrap/>
            <w:vAlign w:val="center"/>
            <w:hideMark/>
          </w:tcPr>
          <w:p w:rsidRPr="009C0DFF" w:rsidR="00651CBE" w:rsidP="00340D82" w:rsidRDefault="00651CBE" w14:paraId="253038B7"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Dermal</w:t>
            </w:r>
          </w:p>
        </w:tc>
        <w:tc>
          <w:tcPr>
            <w:tcW w:w="1530" w:type="dxa"/>
            <w:shd w:val="clear" w:color="auto" w:fill="auto"/>
            <w:noWrap/>
            <w:vAlign w:val="center"/>
            <w:hideMark/>
          </w:tcPr>
          <w:p w:rsidRPr="009C0DFF" w:rsidR="00651CBE" w:rsidP="00340D82" w:rsidRDefault="00651CBE" w14:paraId="45FC99C0"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Enclosure F*</w:t>
            </w:r>
          </w:p>
        </w:tc>
        <w:tc>
          <w:tcPr>
            <w:tcW w:w="835" w:type="dxa"/>
            <w:shd w:val="clear" w:color="auto" w:fill="auto"/>
            <w:noWrap/>
            <w:vAlign w:val="center"/>
            <w:hideMark/>
          </w:tcPr>
          <w:p w:rsidRPr="009C0DFF" w:rsidR="00651CBE" w:rsidP="00340D82" w:rsidRDefault="00651CBE" w14:paraId="06A3295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90" w:type="dxa"/>
            <w:shd w:val="clear" w:color="auto" w:fill="auto"/>
            <w:noWrap/>
            <w:vAlign w:val="center"/>
            <w:hideMark/>
          </w:tcPr>
          <w:p w:rsidRPr="009C0DFF" w:rsidR="00651CBE" w:rsidP="00340D82" w:rsidRDefault="00651CBE" w14:paraId="3C7629ED"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50" w:type="dxa"/>
            <w:shd w:val="clear" w:color="auto" w:fill="auto"/>
            <w:noWrap/>
            <w:vAlign w:val="center"/>
            <w:hideMark/>
          </w:tcPr>
          <w:p w:rsidRPr="009C0DFF" w:rsidR="00651CBE" w:rsidP="00340D82" w:rsidRDefault="00651CBE" w14:paraId="1C3346D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76313C22"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77" w:type="dxa"/>
            <w:shd w:val="clear" w:color="auto" w:fill="auto"/>
            <w:noWrap/>
            <w:vAlign w:val="center"/>
            <w:hideMark/>
          </w:tcPr>
          <w:p w:rsidRPr="009C0DFF" w:rsidR="00651CBE" w:rsidP="00340D82" w:rsidRDefault="00651CBE" w14:paraId="59DCCDA0"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84" w:type="dxa"/>
            <w:shd w:val="clear" w:color="auto" w:fill="auto"/>
            <w:noWrap/>
            <w:vAlign w:val="center"/>
            <w:hideMark/>
          </w:tcPr>
          <w:p w:rsidRPr="009C0DFF" w:rsidR="00651CBE" w:rsidP="00340D82" w:rsidRDefault="00651CBE" w14:paraId="06C954E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57" w:type="dxa"/>
            <w:shd w:val="clear" w:color="auto" w:fill="auto"/>
            <w:noWrap/>
            <w:vAlign w:val="center"/>
            <w:hideMark/>
          </w:tcPr>
          <w:p w:rsidRPr="009C0DFF" w:rsidR="00651CBE" w:rsidP="00340D82" w:rsidRDefault="00651CBE" w14:paraId="74CB23B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82" w:type="dxa"/>
            <w:shd w:val="clear" w:color="auto" w:fill="auto"/>
            <w:noWrap/>
            <w:vAlign w:val="center"/>
            <w:hideMark/>
          </w:tcPr>
          <w:p w:rsidRPr="009C0DFF" w:rsidR="00651CBE" w:rsidP="00340D82" w:rsidRDefault="00651CBE" w14:paraId="30252E3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30" w:type="dxa"/>
            <w:shd w:val="clear" w:color="auto" w:fill="auto"/>
            <w:noWrap/>
            <w:vAlign w:val="center"/>
            <w:hideMark/>
          </w:tcPr>
          <w:p w:rsidRPr="009C0DFF" w:rsidR="00651CBE" w:rsidP="00340D82" w:rsidRDefault="00651CBE" w14:paraId="1D6AE9F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299F925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30" w:type="dxa"/>
            <w:shd w:val="clear" w:color="auto" w:fill="auto"/>
            <w:noWrap/>
            <w:vAlign w:val="center"/>
            <w:hideMark/>
          </w:tcPr>
          <w:p w:rsidRPr="009C0DFF" w:rsidR="00651CBE" w:rsidP="00340D82" w:rsidRDefault="00651CBE" w14:paraId="69BDB7A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2E3B1CF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30" w:type="dxa"/>
            <w:shd w:val="clear" w:color="auto" w:fill="auto"/>
            <w:noWrap/>
            <w:vAlign w:val="center"/>
            <w:hideMark/>
          </w:tcPr>
          <w:p w:rsidRPr="009C0DFF" w:rsidR="00651CBE" w:rsidP="00340D82" w:rsidRDefault="00651CBE" w14:paraId="2CD227E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1550FD3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30" w:type="dxa"/>
            <w:shd w:val="clear" w:color="auto" w:fill="auto"/>
            <w:noWrap/>
            <w:vAlign w:val="center"/>
            <w:hideMark/>
          </w:tcPr>
          <w:p w:rsidRPr="009C0DFF" w:rsidR="00651CBE" w:rsidP="00340D82" w:rsidRDefault="00651CBE" w14:paraId="5F0FFBD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033CD8B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5" w:type="dxa"/>
            <w:shd w:val="clear" w:color="auto" w:fill="auto"/>
            <w:noWrap/>
            <w:vAlign w:val="center"/>
            <w:hideMark/>
          </w:tcPr>
          <w:p w:rsidRPr="009C0DFF" w:rsidR="00651CBE" w:rsidP="00340D82" w:rsidRDefault="00651CBE" w14:paraId="5052E97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825" w:type="dxa"/>
            <w:shd w:val="clear" w:color="auto" w:fill="auto"/>
            <w:noWrap/>
            <w:vAlign w:val="center"/>
            <w:hideMark/>
          </w:tcPr>
          <w:p w:rsidRPr="009C0DFF" w:rsidR="00651CBE" w:rsidP="00340D82" w:rsidRDefault="00651CBE" w14:paraId="17D3D6F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r>
      <w:tr w:rsidRPr="00D50936" w:rsidR="00651CBE" w:rsidTr="00340D82" w14:paraId="4EBA325E" w14:textId="77777777">
        <w:trPr>
          <w:trHeight w:val="288"/>
          <w:jc w:val="center"/>
        </w:trPr>
        <w:tc>
          <w:tcPr>
            <w:tcW w:w="990" w:type="dxa"/>
            <w:shd w:val="clear" w:color="000000" w:fill="F2F2F2"/>
            <w:noWrap/>
            <w:vAlign w:val="center"/>
            <w:hideMark/>
          </w:tcPr>
          <w:p w:rsidRPr="009C0DFF" w:rsidR="00651CBE" w:rsidP="00340D82" w:rsidRDefault="00651CBE" w14:paraId="3137F04B"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Dermal</w:t>
            </w:r>
          </w:p>
        </w:tc>
        <w:tc>
          <w:tcPr>
            <w:tcW w:w="1530" w:type="dxa"/>
            <w:shd w:val="clear" w:color="000000" w:fill="F2F2F2"/>
            <w:noWrap/>
            <w:vAlign w:val="center"/>
            <w:hideMark/>
          </w:tcPr>
          <w:p w:rsidRPr="009C0DFF" w:rsidR="00651CBE" w:rsidP="00340D82" w:rsidRDefault="00651CBE" w14:paraId="4A0A3E9E"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Enclosure G*</w:t>
            </w:r>
          </w:p>
        </w:tc>
        <w:tc>
          <w:tcPr>
            <w:tcW w:w="835" w:type="dxa"/>
            <w:shd w:val="clear" w:color="000000" w:fill="F2F2F2"/>
            <w:noWrap/>
            <w:vAlign w:val="center"/>
            <w:hideMark/>
          </w:tcPr>
          <w:p w:rsidRPr="009C0DFF" w:rsidR="00651CBE" w:rsidP="00340D82" w:rsidRDefault="00651CBE" w14:paraId="0611174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0" w:type="dxa"/>
            <w:shd w:val="clear" w:color="000000" w:fill="F2F2F2"/>
            <w:noWrap/>
            <w:vAlign w:val="center"/>
            <w:hideMark/>
          </w:tcPr>
          <w:p w:rsidRPr="009C0DFF" w:rsidR="00651CBE" w:rsidP="00340D82" w:rsidRDefault="00651CBE" w14:paraId="58B6DD80"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50" w:type="dxa"/>
            <w:shd w:val="clear" w:color="000000" w:fill="F2F2F2"/>
            <w:noWrap/>
            <w:vAlign w:val="center"/>
            <w:hideMark/>
          </w:tcPr>
          <w:p w:rsidRPr="009C0DFF" w:rsidR="00651CBE" w:rsidP="00340D82" w:rsidRDefault="00651CBE" w14:paraId="7A5C681D"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000000" w:fill="F2F2F2"/>
            <w:noWrap/>
            <w:vAlign w:val="center"/>
            <w:hideMark/>
          </w:tcPr>
          <w:p w:rsidRPr="009C0DFF" w:rsidR="00651CBE" w:rsidP="00340D82" w:rsidRDefault="00651CBE" w14:paraId="461320F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77" w:type="dxa"/>
            <w:shd w:val="clear" w:color="000000" w:fill="F2F2F2"/>
            <w:noWrap/>
            <w:vAlign w:val="center"/>
            <w:hideMark/>
          </w:tcPr>
          <w:p w:rsidRPr="009C0DFF" w:rsidR="00651CBE" w:rsidP="00340D82" w:rsidRDefault="00651CBE" w14:paraId="66E4641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4" w:type="dxa"/>
            <w:shd w:val="clear" w:color="000000" w:fill="F2F2F2"/>
            <w:noWrap/>
            <w:vAlign w:val="center"/>
            <w:hideMark/>
          </w:tcPr>
          <w:p w:rsidRPr="009C0DFF" w:rsidR="00651CBE" w:rsidP="00340D82" w:rsidRDefault="00651CBE" w14:paraId="62E0C7A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57" w:type="dxa"/>
            <w:shd w:val="clear" w:color="000000" w:fill="F2F2F2"/>
            <w:noWrap/>
            <w:vAlign w:val="center"/>
            <w:hideMark/>
          </w:tcPr>
          <w:p w:rsidRPr="009C0DFF" w:rsidR="00651CBE" w:rsidP="00340D82" w:rsidRDefault="00651CBE" w14:paraId="64594BA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2" w:type="dxa"/>
            <w:shd w:val="clear" w:color="000000" w:fill="F2F2F2"/>
            <w:noWrap/>
            <w:vAlign w:val="center"/>
            <w:hideMark/>
          </w:tcPr>
          <w:p w:rsidRPr="009C0DFF" w:rsidR="00651CBE" w:rsidP="00340D82" w:rsidRDefault="00651CBE" w14:paraId="50B93A8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6D06876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000000" w:fill="F2F2F2"/>
            <w:noWrap/>
            <w:vAlign w:val="center"/>
            <w:hideMark/>
          </w:tcPr>
          <w:p w:rsidRPr="009C0DFF" w:rsidR="00651CBE" w:rsidP="00340D82" w:rsidRDefault="00651CBE" w14:paraId="2E8690F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7B74B722"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000000" w:fill="F2F2F2"/>
            <w:noWrap/>
            <w:vAlign w:val="center"/>
            <w:hideMark/>
          </w:tcPr>
          <w:p w:rsidRPr="009C0DFF" w:rsidR="00651CBE" w:rsidP="00340D82" w:rsidRDefault="00651CBE" w14:paraId="47A29E4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449E8DE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000000" w:fill="F2F2F2"/>
            <w:noWrap/>
            <w:vAlign w:val="center"/>
            <w:hideMark/>
          </w:tcPr>
          <w:p w:rsidRPr="009C0DFF" w:rsidR="00651CBE" w:rsidP="00340D82" w:rsidRDefault="00651CBE" w14:paraId="11B7237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39D8AE2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000000" w:fill="F2F2F2"/>
            <w:noWrap/>
            <w:vAlign w:val="center"/>
            <w:hideMark/>
          </w:tcPr>
          <w:p w:rsidRPr="009C0DFF" w:rsidR="00651CBE" w:rsidP="00340D82" w:rsidRDefault="00651CBE" w14:paraId="489DD5CD"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95" w:type="dxa"/>
            <w:shd w:val="clear" w:color="000000" w:fill="F2F2F2"/>
            <w:noWrap/>
            <w:vAlign w:val="center"/>
            <w:hideMark/>
          </w:tcPr>
          <w:p w:rsidRPr="009C0DFF" w:rsidR="00651CBE" w:rsidP="00340D82" w:rsidRDefault="00651CBE" w14:paraId="6A1FE5D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825" w:type="dxa"/>
            <w:shd w:val="clear" w:color="000000" w:fill="F2F2F2"/>
            <w:noWrap/>
            <w:vAlign w:val="center"/>
            <w:hideMark/>
          </w:tcPr>
          <w:p w:rsidRPr="009C0DFF" w:rsidR="00651CBE" w:rsidP="00340D82" w:rsidRDefault="00651CBE" w14:paraId="64C0AD0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r>
      <w:tr w:rsidRPr="00D50936" w:rsidR="00651CBE" w:rsidTr="00340D82" w14:paraId="4C7793A8" w14:textId="77777777">
        <w:trPr>
          <w:trHeight w:val="288"/>
          <w:jc w:val="center"/>
        </w:trPr>
        <w:tc>
          <w:tcPr>
            <w:tcW w:w="990" w:type="dxa"/>
            <w:shd w:val="clear" w:color="auto" w:fill="auto"/>
            <w:noWrap/>
            <w:vAlign w:val="center"/>
            <w:hideMark/>
          </w:tcPr>
          <w:p w:rsidRPr="009C0DFF" w:rsidR="00651CBE" w:rsidP="00340D82" w:rsidRDefault="00651CBE" w14:paraId="582B17AA"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Dermal</w:t>
            </w:r>
          </w:p>
        </w:tc>
        <w:tc>
          <w:tcPr>
            <w:tcW w:w="1530" w:type="dxa"/>
            <w:shd w:val="clear" w:color="auto" w:fill="auto"/>
            <w:noWrap/>
            <w:vAlign w:val="center"/>
            <w:hideMark/>
          </w:tcPr>
          <w:p w:rsidRPr="009C0DFF" w:rsidR="00651CBE" w:rsidP="00340D82" w:rsidRDefault="00651CBE" w14:paraId="0837B498"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OECD 428</w:t>
            </w:r>
          </w:p>
        </w:tc>
        <w:tc>
          <w:tcPr>
            <w:tcW w:w="835" w:type="dxa"/>
            <w:shd w:val="clear" w:color="auto" w:fill="auto"/>
            <w:noWrap/>
            <w:vAlign w:val="center"/>
            <w:hideMark/>
          </w:tcPr>
          <w:p w:rsidRPr="009C0DFF" w:rsidR="00651CBE" w:rsidP="00340D82" w:rsidRDefault="00651CBE" w14:paraId="5C17EAE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90" w:type="dxa"/>
            <w:shd w:val="clear" w:color="auto" w:fill="auto"/>
            <w:noWrap/>
            <w:vAlign w:val="center"/>
            <w:hideMark/>
          </w:tcPr>
          <w:p w:rsidRPr="009C0DFF" w:rsidR="00651CBE" w:rsidP="00340D82" w:rsidRDefault="00651CBE" w14:paraId="1C9BAF42"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50" w:type="dxa"/>
            <w:shd w:val="clear" w:color="auto" w:fill="auto"/>
            <w:noWrap/>
            <w:vAlign w:val="center"/>
            <w:hideMark/>
          </w:tcPr>
          <w:p w:rsidRPr="009C0DFF" w:rsidR="00651CBE" w:rsidP="00340D82" w:rsidRDefault="00651CBE" w14:paraId="1B9F3CD0"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46ECB62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77" w:type="dxa"/>
            <w:shd w:val="clear" w:color="auto" w:fill="auto"/>
            <w:noWrap/>
            <w:vAlign w:val="center"/>
            <w:hideMark/>
          </w:tcPr>
          <w:p w:rsidRPr="009C0DFF" w:rsidR="00651CBE" w:rsidP="00340D82" w:rsidRDefault="00651CBE" w14:paraId="0213DD2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84" w:type="dxa"/>
            <w:shd w:val="clear" w:color="auto" w:fill="auto"/>
            <w:noWrap/>
            <w:vAlign w:val="center"/>
            <w:hideMark/>
          </w:tcPr>
          <w:p w:rsidRPr="009C0DFF" w:rsidR="00651CBE" w:rsidP="00340D82" w:rsidRDefault="00651CBE" w14:paraId="4F18718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57" w:type="dxa"/>
            <w:shd w:val="clear" w:color="auto" w:fill="auto"/>
            <w:noWrap/>
            <w:vAlign w:val="center"/>
            <w:hideMark/>
          </w:tcPr>
          <w:p w:rsidRPr="009C0DFF" w:rsidR="00651CBE" w:rsidP="00340D82" w:rsidRDefault="00651CBE" w14:paraId="77C8C0C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82" w:type="dxa"/>
            <w:shd w:val="clear" w:color="auto" w:fill="auto"/>
            <w:noWrap/>
            <w:vAlign w:val="center"/>
            <w:hideMark/>
          </w:tcPr>
          <w:p w:rsidRPr="009C0DFF" w:rsidR="00651CBE" w:rsidP="00340D82" w:rsidRDefault="00651CBE" w14:paraId="6B99917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7D6ECBD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1E8FAF5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094625D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6325D03D"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3CB2A40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2C4B81A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67B9A6B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583E1D3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5" w:type="dxa"/>
            <w:shd w:val="clear" w:color="auto" w:fill="auto"/>
            <w:noWrap/>
            <w:vAlign w:val="center"/>
            <w:hideMark/>
          </w:tcPr>
          <w:p w:rsidRPr="009C0DFF" w:rsidR="00651CBE" w:rsidP="00340D82" w:rsidRDefault="00651CBE" w14:paraId="61F3932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825" w:type="dxa"/>
            <w:shd w:val="clear" w:color="auto" w:fill="auto"/>
            <w:noWrap/>
            <w:vAlign w:val="center"/>
            <w:hideMark/>
          </w:tcPr>
          <w:p w:rsidRPr="009C0DFF" w:rsidR="00651CBE" w:rsidP="00340D82" w:rsidRDefault="00651CBE" w14:paraId="5862417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r>
      <w:tr w:rsidRPr="00D50936" w:rsidR="00651CBE" w:rsidTr="00340D82" w14:paraId="532414D4" w14:textId="77777777">
        <w:trPr>
          <w:trHeight w:val="288"/>
          <w:jc w:val="center"/>
        </w:trPr>
        <w:tc>
          <w:tcPr>
            <w:tcW w:w="990" w:type="dxa"/>
            <w:shd w:val="clear" w:color="auto" w:fill="F2F2F2" w:themeFill="background1" w:themeFillShade="F2"/>
            <w:noWrap/>
            <w:vAlign w:val="center"/>
            <w:hideMark/>
          </w:tcPr>
          <w:p w:rsidRPr="009C0DFF" w:rsidR="00651CBE" w:rsidP="00340D82" w:rsidRDefault="00651CBE" w14:paraId="22686ACD"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Eco Hazard</w:t>
            </w:r>
          </w:p>
        </w:tc>
        <w:tc>
          <w:tcPr>
            <w:tcW w:w="1530" w:type="dxa"/>
            <w:shd w:val="clear" w:color="auto" w:fill="F2F2F2" w:themeFill="background1" w:themeFillShade="F2"/>
            <w:noWrap/>
            <w:vAlign w:val="center"/>
            <w:hideMark/>
          </w:tcPr>
          <w:p w:rsidRPr="009C0DFF" w:rsidR="00651CBE" w:rsidP="00340D82" w:rsidRDefault="00651CBE" w14:paraId="1AD5FAFD"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OPPTS 850.4500</w:t>
            </w:r>
          </w:p>
        </w:tc>
        <w:tc>
          <w:tcPr>
            <w:tcW w:w="835" w:type="dxa"/>
            <w:shd w:val="clear" w:color="auto" w:fill="F2F2F2" w:themeFill="background1" w:themeFillShade="F2"/>
            <w:noWrap/>
            <w:vAlign w:val="center"/>
            <w:hideMark/>
          </w:tcPr>
          <w:p w:rsidRPr="009C0DFF" w:rsidR="00651CBE" w:rsidP="00340D82" w:rsidRDefault="00651CBE" w14:paraId="1E0A7E7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0" w:type="dxa"/>
            <w:shd w:val="clear" w:color="auto" w:fill="F2F2F2" w:themeFill="background1" w:themeFillShade="F2"/>
            <w:noWrap/>
            <w:vAlign w:val="center"/>
            <w:hideMark/>
          </w:tcPr>
          <w:p w:rsidRPr="009C0DFF" w:rsidR="00651CBE" w:rsidP="00340D82" w:rsidRDefault="00651CBE" w14:paraId="13A1C0A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50" w:type="dxa"/>
            <w:shd w:val="clear" w:color="auto" w:fill="F2F2F2" w:themeFill="background1" w:themeFillShade="F2"/>
            <w:noWrap/>
            <w:vAlign w:val="center"/>
            <w:hideMark/>
          </w:tcPr>
          <w:p w:rsidRPr="009C0DFF" w:rsidR="00651CBE" w:rsidP="00340D82" w:rsidRDefault="00651CBE" w14:paraId="3F683CA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F2F2F2" w:themeFill="background1" w:themeFillShade="F2"/>
            <w:noWrap/>
            <w:vAlign w:val="center"/>
            <w:hideMark/>
          </w:tcPr>
          <w:p w:rsidRPr="009C0DFF" w:rsidR="00651CBE" w:rsidP="00340D82" w:rsidRDefault="00651CBE" w14:paraId="1CEAB94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77" w:type="dxa"/>
            <w:shd w:val="clear" w:color="auto" w:fill="F2F2F2" w:themeFill="background1" w:themeFillShade="F2"/>
            <w:noWrap/>
            <w:vAlign w:val="center"/>
            <w:hideMark/>
          </w:tcPr>
          <w:p w:rsidRPr="009C0DFF" w:rsidR="00651CBE" w:rsidP="00340D82" w:rsidRDefault="00651CBE" w14:paraId="73D32CB0"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4" w:type="dxa"/>
            <w:shd w:val="clear" w:color="auto" w:fill="F2F2F2" w:themeFill="background1" w:themeFillShade="F2"/>
            <w:noWrap/>
            <w:vAlign w:val="center"/>
            <w:hideMark/>
          </w:tcPr>
          <w:p w:rsidRPr="009C0DFF" w:rsidR="00651CBE" w:rsidP="00340D82" w:rsidRDefault="00651CBE" w14:paraId="07664FD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57" w:type="dxa"/>
            <w:shd w:val="clear" w:color="auto" w:fill="F2F2F2" w:themeFill="background1" w:themeFillShade="F2"/>
            <w:noWrap/>
            <w:vAlign w:val="center"/>
            <w:hideMark/>
          </w:tcPr>
          <w:p w:rsidRPr="009C0DFF" w:rsidR="00651CBE" w:rsidP="00340D82" w:rsidRDefault="00651CBE" w14:paraId="7B12380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2" w:type="dxa"/>
            <w:shd w:val="clear" w:color="auto" w:fill="F2F2F2" w:themeFill="background1" w:themeFillShade="F2"/>
            <w:noWrap/>
            <w:vAlign w:val="center"/>
            <w:hideMark/>
          </w:tcPr>
          <w:p w:rsidRPr="009C0DFF" w:rsidR="00651CBE" w:rsidP="00340D82" w:rsidRDefault="00651CBE" w14:paraId="04FC82F2"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F2F2F2" w:themeFill="background1" w:themeFillShade="F2"/>
            <w:noWrap/>
            <w:vAlign w:val="center"/>
            <w:hideMark/>
          </w:tcPr>
          <w:p w:rsidRPr="009C0DFF" w:rsidR="00651CBE" w:rsidP="00340D82" w:rsidRDefault="00651CBE" w14:paraId="6638311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F2F2F2" w:themeFill="background1" w:themeFillShade="F2"/>
            <w:noWrap/>
            <w:vAlign w:val="center"/>
            <w:hideMark/>
          </w:tcPr>
          <w:p w:rsidRPr="009C0DFF" w:rsidR="00651CBE" w:rsidP="00340D82" w:rsidRDefault="00651CBE" w14:paraId="14C01B8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F2F2F2" w:themeFill="background1" w:themeFillShade="F2"/>
            <w:noWrap/>
            <w:vAlign w:val="center"/>
            <w:hideMark/>
          </w:tcPr>
          <w:p w:rsidRPr="009C0DFF" w:rsidR="00651CBE" w:rsidP="00340D82" w:rsidRDefault="00651CBE" w14:paraId="28EC80D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F2F2F2" w:themeFill="background1" w:themeFillShade="F2"/>
            <w:noWrap/>
            <w:vAlign w:val="center"/>
            <w:hideMark/>
          </w:tcPr>
          <w:p w:rsidRPr="009C0DFF" w:rsidR="00651CBE" w:rsidP="00340D82" w:rsidRDefault="00651CBE" w14:paraId="141711B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F2F2F2" w:themeFill="background1" w:themeFillShade="F2"/>
            <w:noWrap/>
            <w:vAlign w:val="center"/>
            <w:hideMark/>
          </w:tcPr>
          <w:p w:rsidRPr="009C0DFF" w:rsidR="00651CBE" w:rsidP="00340D82" w:rsidRDefault="00651CBE" w14:paraId="54107FDD"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F2F2F2" w:themeFill="background1" w:themeFillShade="F2"/>
            <w:noWrap/>
            <w:vAlign w:val="center"/>
            <w:hideMark/>
          </w:tcPr>
          <w:p w:rsidRPr="009C0DFF" w:rsidR="00651CBE" w:rsidP="00340D82" w:rsidRDefault="00651CBE" w14:paraId="180612F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F2F2F2" w:themeFill="background1" w:themeFillShade="F2"/>
            <w:noWrap/>
            <w:vAlign w:val="center"/>
            <w:hideMark/>
          </w:tcPr>
          <w:p w:rsidRPr="009C0DFF" w:rsidR="00651CBE" w:rsidP="00340D82" w:rsidRDefault="00651CBE" w14:paraId="3C121A6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F2F2F2" w:themeFill="background1" w:themeFillShade="F2"/>
            <w:noWrap/>
            <w:vAlign w:val="center"/>
            <w:hideMark/>
          </w:tcPr>
          <w:p w:rsidRPr="009C0DFF" w:rsidR="00651CBE" w:rsidP="00340D82" w:rsidRDefault="00651CBE" w14:paraId="1D8B62E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5" w:type="dxa"/>
            <w:shd w:val="clear" w:color="auto" w:fill="F2F2F2" w:themeFill="background1" w:themeFillShade="F2"/>
            <w:noWrap/>
            <w:vAlign w:val="center"/>
            <w:hideMark/>
          </w:tcPr>
          <w:p w:rsidRPr="009C0DFF" w:rsidR="00651CBE" w:rsidP="00340D82" w:rsidRDefault="00651CBE" w14:paraId="075E9D2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825" w:type="dxa"/>
            <w:shd w:val="clear" w:color="auto" w:fill="F2F2F2" w:themeFill="background1" w:themeFillShade="F2"/>
            <w:noWrap/>
            <w:vAlign w:val="center"/>
            <w:hideMark/>
          </w:tcPr>
          <w:p w:rsidRPr="009C0DFF" w:rsidR="00651CBE" w:rsidP="00340D82" w:rsidRDefault="00651CBE" w14:paraId="53BEA09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r>
      <w:tr w:rsidRPr="00D50936" w:rsidR="00651CBE" w:rsidTr="00340D82" w14:paraId="07800745" w14:textId="77777777">
        <w:trPr>
          <w:trHeight w:val="288"/>
          <w:jc w:val="center"/>
        </w:trPr>
        <w:tc>
          <w:tcPr>
            <w:tcW w:w="990" w:type="dxa"/>
            <w:shd w:val="clear" w:color="auto" w:fill="auto"/>
            <w:noWrap/>
            <w:vAlign w:val="center"/>
            <w:hideMark/>
          </w:tcPr>
          <w:p w:rsidRPr="009C0DFF" w:rsidR="00651CBE" w:rsidP="00340D82" w:rsidRDefault="00651CBE" w14:paraId="2A3FDD89"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Eco Hazard</w:t>
            </w:r>
          </w:p>
        </w:tc>
        <w:tc>
          <w:tcPr>
            <w:tcW w:w="1530" w:type="dxa"/>
            <w:shd w:val="clear" w:color="auto" w:fill="auto"/>
            <w:noWrap/>
            <w:vAlign w:val="center"/>
            <w:hideMark/>
          </w:tcPr>
          <w:p w:rsidRPr="009C0DFF" w:rsidR="00651CBE" w:rsidP="00340D82" w:rsidRDefault="00651CBE" w14:paraId="6F22A669"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OECD 225</w:t>
            </w:r>
          </w:p>
        </w:tc>
        <w:tc>
          <w:tcPr>
            <w:tcW w:w="835" w:type="dxa"/>
            <w:shd w:val="clear" w:color="auto" w:fill="auto"/>
            <w:noWrap/>
            <w:vAlign w:val="center"/>
            <w:hideMark/>
          </w:tcPr>
          <w:p w:rsidRPr="009C0DFF" w:rsidR="00651CBE" w:rsidP="00340D82" w:rsidRDefault="00651CBE" w14:paraId="1F56FB9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0" w:type="dxa"/>
            <w:shd w:val="clear" w:color="auto" w:fill="auto"/>
            <w:noWrap/>
            <w:vAlign w:val="center"/>
            <w:hideMark/>
          </w:tcPr>
          <w:p w:rsidRPr="009C0DFF" w:rsidR="00651CBE" w:rsidP="00340D82" w:rsidRDefault="00651CBE" w14:paraId="66FE83A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50" w:type="dxa"/>
            <w:shd w:val="clear" w:color="auto" w:fill="auto"/>
            <w:noWrap/>
            <w:vAlign w:val="center"/>
            <w:hideMark/>
          </w:tcPr>
          <w:p w:rsidRPr="009C0DFF" w:rsidR="00651CBE" w:rsidP="00340D82" w:rsidRDefault="00651CBE" w14:paraId="4D0CA50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7924132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77" w:type="dxa"/>
            <w:shd w:val="clear" w:color="auto" w:fill="auto"/>
            <w:noWrap/>
            <w:vAlign w:val="center"/>
            <w:hideMark/>
          </w:tcPr>
          <w:p w:rsidRPr="009C0DFF" w:rsidR="00651CBE" w:rsidP="00340D82" w:rsidRDefault="00651CBE" w14:paraId="7800751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4" w:type="dxa"/>
            <w:shd w:val="clear" w:color="auto" w:fill="auto"/>
            <w:noWrap/>
            <w:vAlign w:val="center"/>
            <w:hideMark/>
          </w:tcPr>
          <w:p w:rsidRPr="009C0DFF" w:rsidR="00651CBE" w:rsidP="00340D82" w:rsidRDefault="00651CBE" w14:paraId="44981792"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57" w:type="dxa"/>
            <w:shd w:val="clear" w:color="auto" w:fill="auto"/>
            <w:noWrap/>
            <w:vAlign w:val="center"/>
            <w:hideMark/>
          </w:tcPr>
          <w:p w:rsidRPr="009C0DFF" w:rsidR="00651CBE" w:rsidP="00340D82" w:rsidRDefault="00651CBE" w14:paraId="19CD026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2" w:type="dxa"/>
            <w:shd w:val="clear" w:color="auto" w:fill="auto"/>
            <w:noWrap/>
            <w:vAlign w:val="center"/>
            <w:hideMark/>
          </w:tcPr>
          <w:p w:rsidRPr="009C0DFF" w:rsidR="00651CBE" w:rsidP="00340D82" w:rsidRDefault="00651CBE" w14:paraId="68E1CC0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395D4BF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4B37FC4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3DD5F67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545C7EA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7B72D30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7F17C7D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4E5AFB7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136EF00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5" w:type="dxa"/>
            <w:shd w:val="clear" w:color="auto" w:fill="auto"/>
            <w:noWrap/>
            <w:vAlign w:val="center"/>
            <w:hideMark/>
          </w:tcPr>
          <w:p w:rsidRPr="009C0DFF" w:rsidR="00651CBE" w:rsidP="00340D82" w:rsidRDefault="00651CBE" w14:paraId="21FA516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825" w:type="dxa"/>
            <w:shd w:val="clear" w:color="auto" w:fill="auto"/>
            <w:noWrap/>
            <w:vAlign w:val="center"/>
            <w:hideMark/>
          </w:tcPr>
          <w:p w:rsidRPr="009C0DFF" w:rsidR="00651CBE" w:rsidP="00340D82" w:rsidRDefault="00651CBE" w14:paraId="1B11734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r>
      <w:tr w:rsidRPr="00D50936" w:rsidR="00651CBE" w:rsidTr="00340D82" w14:paraId="5F063A58" w14:textId="77777777">
        <w:trPr>
          <w:trHeight w:val="288"/>
          <w:jc w:val="center"/>
        </w:trPr>
        <w:tc>
          <w:tcPr>
            <w:tcW w:w="990" w:type="dxa"/>
            <w:shd w:val="clear" w:color="000000" w:fill="F2F2F2"/>
            <w:noWrap/>
            <w:vAlign w:val="center"/>
            <w:hideMark/>
          </w:tcPr>
          <w:p w:rsidRPr="009C0DFF" w:rsidR="00651CBE" w:rsidP="00340D82" w:rsidRDefault="00651CBE" w14:paraId="55A39671"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Eco Hazard</w:t>
            </w:r>
          </w:p>
        </w:tc>
        <w:tc>
          <w:tcPr>
            <w:tcW w:w="1530" w:type="dxa"/>
            <w:shd w:val="clear" w:color="000000" w:fill="F2F2F2"/>
            <w:noWrap/>
            <w:vAlign w:val="center"/>
            <w:hideMark/>
          </w:tcPr>
          <w:p w:rsidRPr="009C0DFF" w:rsidR="00651CBE" w:rsidP="00340D82" w:rsidRDefault="00651CBE" w14:paraId="7FCF459D"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OECD 233</w:t>
            </w:r>
          </w:p>
        </w:tc>
        <w:tc>
          <w:tcPr>
            <w:tcW w:w="835" w:type="dxa"/>
            <w:shd w:val="clear" w:color="000000" w:fill="F2F2F2"/>
            <w:noWrap/>
            <w:vAlign w:val="center"/>
            <w:hideMark/>
          </w:tcPr>
          <w:p w:rsidRPr="009C0DFF" w:rsidR="00651CBE" w:rsidP="00340D82" w:rsidRDefault="00651CBE" w14:paraId="4DAE8CB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90" w:type="dxa"/>
            <w:shd w:val="clear" w:color="000000" w:fill="F2F2F2"/>
            <w:noWrap/>
            <w:vAlign w:val="center"/>
            <w:hideMark/>
          </w:tcPr>
          <w:p w:rsidRPr="009C0DFF" w:rsidR="00651CBE" w:rsidP="00340D82" w:rsidRDefault="00651CBE" w14:paraId="3C5881D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50" w:type="dxa"/>
            <w:shd w:val="clear" w:color="000000" w:fill="F2F2F2"/>
            <w:noWrap/>
            <w:vAlign w:val="center"/>
            <w:hideMark/>
          </w:tcPr>
          <w:p w:rsidRPr="009C0DFF" w:rsidR="00651CBE" w:rsidP="00340D82" w:rsidRDefault="00651CBE" w14:paraId="2A794A7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X</w:t>
            </w:r>
          </w:p>
        </w:tc>
        <w:tc>
          <w:tcPr>
            <w:tcW w:w="720" w:type="dxa"/>
            <w:shd w:val="clear" w:color="000000" w:fill="F2F2F2"/>
            <w:noWrap/>
            <w:vAlign w:val="center"/>
            <w:hideMark/>
          </w:tcPr>
          <w:p w:rsidRPr="009C0DFF" w:rsidR="00651CBE" w:rsidP="00340D82" w:rsidRDefault="00651CBE" w14:paraId="0A2B077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77" w:type="dxa"/>
            <w:shd w:val="clear" w:color="000000" w:fill="F2F2F2"/>
            <w:noWrap/>
            <w:vAlign w:val="center"/>
            <w:hideMark/>
          </w:tcPr>
          <w:p w:rsidRPr="009C0DFF" w:rsidR="00651CBE" w:rsidP="00340D82" w:rsidRDefault="00651CBE" w14:paraId="2FC9E4E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4" w:type="dxa"/>
            <w:shd w:val="clear" w:color="000000" w:fill="F2F2F2"/>
            <w:noWrap/>
            <w:vAlign w:val="center"/>
            <w:hideMark/>
          </w:tcPr>
          <w:p w:rsidRPr="009C0DFF" w:rsidR="00651CBE" w:rsidP="00340D82" w:rsidRDefault="00651CBE" w14:paraId="6F5E4940"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57" w:type="dxa"/>
            <w:shd w:val="clear" w:color="000000" w:fill="F2F2F2"/>
            <w:noWrap/>
            <w:vAlign w:val="center"/>
            <w:hideMark/>
          </w:tcPr>
          <w:p w:rsidRPr="009C0DFF" w:rsidR="00651CBE" w:rsidP="00340D82" w:rsidRDefault="00651CBE" w14:paraId="0F2D2153"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82" w:type="dxa"/>
            <w:shd w:val="clear" w:color="000000" w:fill="F2F2F2"/>
            <w:noWrap/>
            <w:vAlign w:val="center"/>
            <w:hideMark/>
          </w:tcPr>
          <w:p w:rsidRPr="009C0DFF" w:rsidR="00651CBE" w:rsidP="00340D82" w:rsidRDefault="00651CBE" w14:paraId="5164376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0CAE6AD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000000" w:fill="F2F2F2"/>
            <w:noWrap/>
            <w:vAlign w:val="center"/>
            <w:hideMark/>
          </w:tcPr>
          <w:p w:rsidRPr="009C0DFF" w:rsidR="00651CBE" w:rsidP="00340D82" w:rsidRDefault="00651CBE" w14:paraId="1A45C70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01F1E46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000000" w:fill="F2F2F2"/>
            <w:noWrap/>
            <w:vAlign w:val="center"/>
            <w:hideMark/>
          </w:tcPr>
          <w:p w:rsidRPr="009C0DFF" w:rsidR="00651CBE" w:rsidP="00340D82" w:rsidRDefault="00651CBE" w14:paraId="37D3795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46E1D99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000000" w:fill="F2F2F2"/>
            <w:noWrap/>
            <w:vAlign w:val="center"/>
            <w:hideMark/>
          </w:tcPr>
          <w:p w:rsidRPr="009C0DFF" w:rsidR="00651CBE" w:rsidP="00340D82" w:rsidRDefault="00651CBE" w14:paraId="61664DED"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000000" w:fill="F2F2F2"/>
            <w:noWrap/>
            <w:vAlign w:val="center"/>
            <w:hideMark/>
          </w:tcPr>
          <w:p w:rsidRPr="009C0DFF" w:rsidR="00651CBE" w:rsidP="00340D82" w:rsidRDefault="00651CBE" w14:paraId="2CC85A89"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000000" w:fill="F2F2F2"/>
            <w:noWrap/>
            <w:vAlign w:val="center"/>
            <w:hideMark/>
          </w:tcPr>
          <w:p w:rsidRPr="009C0DFF" w:rsidR="00651CBE" w:rsidP="00340D82" w:rsidRDefault="00651CBE" w14:paraId="1D4600A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5" w:type="dxa"/>
            <w:shd w:val="clear" w:color="000000" w:fill="F2F2F2"/>
            <w:noWrap/>
            <w:vAlign w:val="center"/>
            <w:hideMark/>
          </w:tcPr>
          <w:p w:rsidRPr="009C0DFF" w:rsidR="00651CBE" w:rsidP="00340D82" w:rsidRDefault="00651CBE" w14:paraId="2193DA1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825" w:type="dxa"/>
            <w:shd w:val="clear" w:color="000000" w:fill="F2F2F2"/>
            <w:noWrap/>
            <w:vAlign w:val="center"/>
            <w:hideMark/>
          </w:tcPr>
          <w:p w:rsidRPr="009C0DFF" w:rsidR="00651CBE" w:rsidP="00340D82" w:rsidRDefault="00651CBE" w14:paraId="4021780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r>
      <w:tr w:rsidRPr="00D50936" w:rsidR="00651CBE" w:rsidTr="00340D82" w14:paraId="35634AE6" w14:textId="77777777">
        <w:trPr>
          <w:trHeight w:val="288"/>
          <w:jc w:val="center"/>
        </w:trPr>
        <w:tc>
          <w:tcPr>
            <w:tcW w:w="990" w:type="dxa"/>
            <w:shd w:val="clear" w:color="auto" w:fill="auto"/>
            <w:noWrap/>
            <w:vAlign w:val="center"/>
            <w:hideMark/>
          </w:tcPr>
          <w:p w:rsidRPr="009C0DFF" w:rsidR="00651CBE" w:rsidP="00340D82" w:rsidRDefault="00651CBE" w14:paraId="0CF93CB4"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Eco Hazard</w:t>
            </w:r>
          </w:p>
        </w:tc>
        <w:tc>
          <w:tcPr>
            <w:tcW w:w="1530" w:type="dxa"/>
            <w:shd w:val="clear" w:color="auto" w:fill="auto"/>
            <w:noWrap/>
            <w:vAlign w:val="center"/>
            <w:hideMark/>
          </w:tcPr>
          <w:p w:rsidRPr="009C0DFF" w:rsidR="00651CBE" w:rsidP="00340D82" w:rsidRDefault="00651CBE" w14:paraId="509A8D19"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OPPTS 850.4400</w:t>
            </w:r>
          </w:p>
        </w:tc>
        <w:tc>
          <w:tcPr>
            <w:tcW w:w="835" w:type="dxa"/>
            <w:shd w:val="clear" w:color="auto" w:fill="auto"/>
            <w:noWrap/>
            <w:vAlign w:val="center"/>
            <w:hideMark/>
          </w:tcPr>
          <w:p w:rsidRPr="009C0DFF" w:rsidR="00651CBE" w:rsidP="00340D82" w:rsidRDefault="00651CBE" w14:paraId="5423CB6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0" w:type="dxa"/>
            <w:shd w:val="clear" w:color="auto" w:fill="auto"/>
            <w:noWrap/>
            <w:vAlign w:val="center"/>
            <w:hideMark/>
          </w:tcPr>
          <w:p w:rsidRPr="009C0DFF" w:rsidR="00651CBE" w:rsidP="00340D82" w:rsidRDefault="00651CBE" w14:paraId="7C3F07A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50" w:type="dxa"/>
            <w:shd w:val="clear" w:color="auto" w:fill="auto"/>
            <w:noWrap/>
            <w:vAlign w:val="center"/>
            <w:hideMark/>
          </w:tcPr>
          <w:p w:rsidRPr="009C0DFF" w:rsidR="00651CBE" w:rsidP="00340D82" w:rsidRDefault="00651CBE" w14:paraId="19159EB0"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6D7573B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77" w:type="dxa"/>
            <w:shd w:val="clear" w:color="auto" w:fill="auto"/>
            <w:noWrap/>
            <w:vAlign w:val="center"/>
            <w:hideMark/>
          </w:tcPr>
          <w:p w:rsidRPr="009C0DFF" w:rsidR="00651CBE" w:rsidP="00340D82" w:rsidRDefault="00651CBE" w14:paraId="4DE53302"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4" w:type="dxa"/>
            <w:shd w:val="clear" w:color="auto" w:fill="auto"/>
            <w:noWrap/>
            <w:vAlign w:val="center"/>
            <w:hideMark/>
          </w:tcPr>
          <w:p w:rsidRPr="009C0DFF" w:rsidR="00651CBE" w:rsidP="00340D82" w:rsidRDefault="00651CBE" w14:paraId="6CE2B38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57" w:type="dxa"/>
            <w:shd w:val="clear" w:color="auto" w:fill="auto"/>
            <w:noWrap/>
            <w:vAlign w:val="center"/>
            <w:hideMark/>
          </w:tcPr>
          <w:p w:rsidRPr="009C0DFF" w:rsidR="00651CBE" w:rsidP="00340D82" w:rsidRDefault="00651CBE" w14:paraId="500F5B00"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2" w:type="dxa"/>
            <w:shd w:val="clear" w:color="auto" w:fill="auto"/>
            <w:noWrap/>
            <w:vAlign w:val="center"/>
            <w:hideMark/>
          </w:tcPr>
          <w:p w:rsidRPr="009C0DFF" w:rsidR="00651CBE" w:rsidP="00340D82" w:rsidRDefault="00651CBE" w14:paraId="7822F81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7095B76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3AA97A87"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12CE68F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139E3A2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3829C342"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auto"/>
            <w:noWrap/>
            <w:vAlign w:val="center"/>
            <w:hideMark/>
          </w:tcPr>
          <w:p w:rsidRPr="009C0DFF" w:rsidR="00651CBE" w:rsidP="00340D82" w:rsidRDefault="00651CBE" w14:paraId="353493B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auto"/>
            <w:noWrap/>
            <w:vAlign w:val="center"/>
            <w:hideMark/>
          </w:tcPr>
          <w:p w:rsidRPr="009C0DFF" w:rsidR="00651CBE" w:rsidP="00340D82" w:rsidRDefault="00651CBE" w14:paraId="3D12C98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hideMark/>
          </w:tcPr>
          <w:p w:rsidRPr="009C0DFF" w:rsidR="00651CBE" w:rsidP="00340D82" w:rsidRDefault="00651CBE" w14:paraId="14CA7D9D"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5" w:type="dxa"/>
            <w:shd w:val="clear" w:color="auto" w:fill="auto"/>
            <w:noWrap/>
            <w:vAlign w:val="center"/>
            <w:hideMark/>
          </w:tcPr>
          <w:p w:rsidRPr="009C0DFF" w:rsidR="00651CBE" w:rsidP="00340D82" w:rsidRDefault="00651CBE" w14:paraId="3741B8A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825" w:type="dxa"/>
            <w:shd w:val="clear" w:color="auto" w:fill="auto"/>
            <w:noWrap/>
            <w:vAlign w:val="center"/>
            <w:hideMark/>
          </w:tcPr>
          <w:p w:rsidRPr="009C0DFF" w:rsidR="00651CBE" w:rsidP="00340D82" w:rsidRDefault="00651CBE" w14:paraId="6F5545C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r>
      <w:tr w:rsidRPr="00D50936" w:rsidR="00651CBE" w:rsidTr="00340D82" w14:paraId="1412FBFD" w14:textId="77777777">
        <w:trPr>
          <w:trHeight w:val="288"/>
          <w:jc w:val="center"/>
        </w:trPr>
        <w:tc>
          <w:tcPr>
            <w:tcW w:w="990" w:type="dxa"/>
            <w:shd w:val="clear" w:color="auto" w:fill="F2F2F2" w:themeFill="background1" w:themeFillShade="F2"/>
            <w:noWrap/>
            <w:vAlign w:val="center"/>
            <w:hideMark/>
          </w:tcPr>
          <w:p w:rsidRPr="009C0DFF" w:rsidR="00651CBE" w:rsidP="00340D82" w:rsidRDefault="00651CBE" w14:paraId="3D3D1E6A"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Eco Hazard</w:t>
            </w:r>
          </w:p>
        </w:tc>
        <w:tc>
          <w:tcPr>
            <w:tcW w:w="1530" w:type="dxa"/>
            <w:shd w:val="clear" w:color="auto" w:fill="F2F2F2" w:themeFill="background1" w:themeFillShade="F2"/>
            <w:noWrap/>
            <w:vAlign w:val="center"/>
            <w:hideMark/>
          </w:tcPr>
          <w:p w:rsidRPr="009C0DFF" w:rsidR="00651CBE" w:rsidP="00340D82" w:rsidRDefault="00651CBE" w14:paraId="6CC49F92"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OECD 222</w:t>
            </w:r>
          </w:p>
        </w:tc>
        <w:tc>
          <w:tcPr>
            <w:tcW w:w="835" w:type="dxa"/>
            <w:shd w:val="clear" w:color="auto" w:fill="F2F2F2" w:themeFill="background1" w:themeFillShade="F2"/>
            <w:noWrap/>
            <w:vAlign w:val="center"/>
            <w:hideMark/>
          </w:tcPr>
          <w:p w:rsidRPr="009C0DFF" w:rsidR="00651CBE" w:rsidP="00340D82" w:rsidRDefault="00651CBE" w14:paraId="4E2AA6C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0" w:type="dxa"/>
            <w:shd w:val="clear" w:color="auto" w:fill="F2F2F2" w:themeFill="background1" w:themeFillShade="F2"/>
            <w:noWrap/>
            <w:vAlign w:val="center"/>
            <w:hideMark/>
          </w:tcPr>
          <w:p w:rsidRPr="009C0DFF" w:rsidR="00651CBE" w:rsidP="00340D82" w:rsidRDefault="00651CBE" w14:paraId="554D6BD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50" w:type="dxa"/>
            <w:shd w:val="clear" w:color="auto" w:fill="F2F2F2" w:themeFill="background1" w:themeFillShade="F2"/>
            <w:noWrap/>
            <w:vAlign w:val="center"/>
            <w:hideMark/>
          </w:tcPr>
          <w:p w:rsidRPr="009C0DFF" w:rsidR="00651CBE" w:rsidP="00340D82" w:rsidRDefault="00651CBE" w14:paraId="163037B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F2F2F2" w:themeFill="background1" w:themeFillShade="F2"/>
            <w:noWrap/>
            <w:vAlign w:val="center"/>
            <w:hideMark/>
          </w:tcPr>
          <w:p w:rsidRPr="009C0DFF" w:rsidR="00651CBE" w:rsidP="00340D82" w:rsidRDefault="00651CBE" w14:paraId="52D5F19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77" w:type="dxa"/>
            <w:shd w:val="clear" w:color="auto" w:fill="F2F2F2" w:themeFill="background1" w:themeFillShade="F2"/>
            <w:noWrap/>
            <w:vAlign w:val="center"/>
            <w:hideMark/>
          </w:tcPr>
          <w:p w:rsidRPr="009C0DFF" w:rsidR="00651CBE" w:rsidP="00340D82" w:rsidRDefault="00651CBE" w14:paraId="74A24210"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4" w:type="dxa"/>
            <w:shd w:val="clear" w:color="auto" w:fill="F2F2F2" w:themeFill="background1" w:themeFillShade="F2"/>
            <w:noWrap/>
            <w:vAlign w:val="center"/>
            <w:hideMark/>
          </w:tcPr>
          <w:p w:rsidRPr="009C0DFF" w:rsidR="00651CBE" w:rsidP="00340D82" w:rsidRDefault="00651CBE" w14:paraId="0FCD449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57" w:type="dxa"/>
            <w:shd w:val="clear" w:color="auto" w:fill="F2F2F2" w:themeFill="background1" w:themeFillShade="F2"/>
            <w:noWrap/>
            <w:vAlign w:val="center"/>
            <w:hideMark/>
          </w:tcPr>
          <w:p w:rsidRPr="009C0DFF" w:rsidR="00651CBE" w:rsidP="00340D82" w:rsidRDefault="00651CBE" w14:paraId="50CD3A88"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82" w:type="dxa"/>
            <w:shd w:val="clear" w:color="auto" w:fill="F2F2F2" w:themeFill="background1" w:themeFillShade="F2"/>
            <w:noWrap/>
            <w:vAlign w:val="center"/>
            <w:hideMark/>
          </w:tcPr>
          <w:p w:rsidRPr="009C0DFF" w:rsidR="00651CBE" w:rsidP="00340D82" w:rsidRDefault="00651CBE" w14:paraId="6C4B5FE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F2F2F2" w:themeFill="background1" w:themeFillShade="F2"/>
            <w:noWrap/>
            <w:vAlign w:val="center"/>
            <w:hideMark/>
          </w:tcPr>
          <w:p w:rsidRPr="009C0DFF" w:rsidR="00651CBE" w:rsidP="00340D82" w:rsidRDefault="00651CBE" w14:paraId="22AAFB5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F2F2F2" w:themeFill="background1" w:themeFillShade="F2"/>
            <w:noWrap/>
            <w:vAlign w:val="center"/>
            <w:hideMark/>
          </w:tcPr>
          <w:p w:rsidRPr="009C0DFF" w:rsidR="00651CBE" w:rsidP="00340D82" w:rsidRDefault="00651CBE" w14:paraId="1479B53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F2F2F2" w:themeFill="background1" w:themeFillShade="F2"/>
            <w:noWrap/>
            <w:vAlign w:val="center"/>
            <w:hideMark/>
          </w:tcPr>
          <w:p w:rsidRPr="009C0DFF" w:rsidR="00651CBE" w:rsidP="00340D82" w:rsidRDefault="00651CBE" w14:paraId="1C28D831"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F2F2F2" w:themeFill="background1" w:themeFillShade="F2"/>
            <w:noWrap/>
            <w:vAlign w:val="center"/>
            <w:hideMark/>
          </w:tcPr>
          <w:p w:rsidRPr="009C0DFF" w:rsidR="00651CBE" w:rsidP="00340D82" w:rsidRDefault="00651CBE" w14:paraId="65FA9CE6"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F2F2F2" w:themeFill="background1" w:themeFillShade="F2"/>
            <w:noWrap/>
            <w:vAlign w:val="center"/>
            <w:hideMark/>
          </w:tcPr>
          <w:p w:rsidRPr="009C0DFF" w:rsidR="00651CBE" w:rsidP="00340D82" w:rsidRDefault="00651CBE" w14:paraId="5A62203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720" w:type="dxa"/>
            <w:shd w:val="clear" w:color="auto" w:fill="F2F2F2" w:themeFill="background1" w:themeFillShade="F2"/>
            <w:noWrap/>
            <w:vAlign w:val="center"/>
            <w:hideMark/>
          </w:tcPr>
          <w:p w:rsidRPr="009C0DFF" w:rsidR="00651CBE" w:rsidP="00340D82" w:rsidRDefault="00651CBE" w14:paraId="017B813B"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30" w:type="dxa"/>
            <w:shd w:val="clear" w:color="auto" w:fill="F2F2F2" w:themeFill="background1" w:themeFillShade="F2"/>
            <w:noWrap/>
            <w:vAlign w:val="center"/>
            <w:hideMark/>
          </w:tcPr>
          <w:p w:rsidRPr="009C0DFF" w:rsidR="00651CBE" w:rsidP="00340D82" w:rsidRDefault="00651CBE" w14:paraId="7A196954"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F2F2F2" w:themeFill="background1" w:themeFillShade="F2"/>
            <w:noWrap/>
            <w:vAlign w:val="center"/>
            <w:hideMark/>
          </w:tcPr>
          <w:p w:rsidRPr="009C0DFF" w:rsidR="00651CBE" w:rsidP="00340D82" w:rsidRDefault="00651CBE" w14:paraId="3BEAC4DC"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695" w:type="dxa"/>
            <w:shd w:val="clear" w:color="auto" w:fill="F2F2F2" w:themeFill="background1" w:themeFillShade="F2"/>
            <w:noWrap/>
            <w:vAlign w:val="center"/>
            <w:hideMark/>
          </w:tcPr>
          <w:p w:rsidRPr="009C0DFF" w:rsidR="00651CBE" w:rsidP="00340D82" w:rsidRDefault="00651CBE" w14:paraId="388F0F5A"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c>
          <w:tcPr>
            <w:tcW w:w="825" w:type="dxa"/>
            <w:shd w:val="clear" w:color="auto" w:fill="F2F2F2" w:themeFill="background1" w:themeFillShade="F2"/>
            <w:noWrap/>
            <w:vAlign w:val="center"/>
            <w:hideMark/>
          </w:tcPr>
          <w:p w:rsidRPr="009C0DFF" w:rsidR="00651CBE" w:rsidP="00340D82" w:rsidRDefault="00651CBE" w14:paraId="634CCAF5"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 </w:t>
            </w:r>
          </w:p>
        </w:tc>
      </w:tr>
      <w:tr w:rsidRPr="00D50936" w:rsidR="00651CBE" w:rsidTr="00340D82" w14:paraId="06174208" w14:textId="77777777">
        <w:trPr>
          <w:trHeight w:val="288"/>
          <w:jc w:val="center"/>
        </w:trPr>
        <w:tc>
          <w:tcPr>
            <w:tcW w:w="990" w:type="dxa"/>
            <w:shd w:val="clear" w:color="auto" w:fill="auto"/>
            <w:noWrap/>
            <w:vAlign w:val="center"/>
          </w:tcPr>
          <w:p w:rsidRPr="009C0DFF" w:rsidR="00651CBE" w:rsidP="00340D82" w:rsidRDefault="00651CBE" w14:paraId="3759CA5D" w14:textId="77777777">
            <w:pPr>
              <w:ind w:firstLine="0"/>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Eco Hazard</w:t>
            </w:r>
          </w:p>
        </w:tc>
        <w:tc>
          <w:tcPr>
            <w:tcW w:w="1530" w:type="dxa"/>
            <w:shd w:val="clear" w:color="auto" w:fill="auto"/>
            <w:noWrap/>
            <w:vAlign w:val="center"/>
          </w:tcPr>
          <w:p w:rsidRPr="009C0DFF" w:rsidR="00651CBE" w:rsidP="00340D82" w:rsidRDefault="00651CBE" w14:paraId="0AB52722" w14:textId="77777777">
            <w:pPr>
              <w:ind w:firstLine="0"/>
              <w:rPr>
                <w:rFonts w:ascii="Times New Roman" w:hAnsi="Times New Roman" w:eastAsia="Times New Roman" w:cs="Times New Roman"/>
                <w:color w:val="000000"/>
                <w:sz w:val="16"/>
                <w:szCs w:val="16"/>
              </w:rPr>
            </w:pPr>
            <w:r w:rsidRPr="009C0DFF">
              <w:rPr>
                <w:rFonts w:ascii="Times New Roman" w:hAnsi="Times New Roman" w:cs="Times New Roman"/>
                <w:color w:val="000000"/>
                <w:sz w:val="16"/>
                <w:szCs w:val="16"/>
              </w:rPr>
              <w:t>OPPTS 850.1735</w:t>
            </w:r>
          </w:p>
        </w:tc>
        <w:tc>
          <w:tcPr>
            <w:tcW w:w="835" w:type="dxa"/>
            <w:shd w:val="clear" w:color="auto" w:fill="auto"/>
            <w:noWrap/>
            <w:vAlign w:val="center"/>
          </w:tcPr>
          <w:p w:rsidRPr="009C0DFF" w:rsidR="00651CBE" w:rsidP="00340D82" w:rsidRDefault="00651CBE" w14:paraId="62AAF28E"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690" w:type="dxa"/>
            <w:shd w:val="clear" w:color="auto" w:fill="auto"/>
            <w:noWrap/>
            <w:vAlign w:val="center"/>
          </w:tcPr>
          <w:p w:rsidRPr="009C0DFF" w:rsidR="00651CBE" w:rsidP="00340D82" w:rsidRDefault="00651CBE" w14:paraId="53281C0F" w14:textId="77777777">
            <w:pPr>
              <w:ind w:firstLine="0"/>
              <w:jc w:val="center"/>
              <w:rPr>
                <w:rFonts w:ascii="Times New Roman" w:hAnsi="Times New Roman" w:eastAsia="Times New Roman" w:cs="Times New Roman"/>
                <w:color w:val="000000"/>
                <w:sz w:val="16"/>
                <w:szCs w:val="16"/>
              </w:rPr>
            </w:pPr>
          </w:p>
        </w:tc>
        <w:tc>
          <w:tcPr>
            <w:tcW w:w="750" w:type="dxa"/>
            <w:shd w:val="clear" w:color="auto" w:fill="auto"/>
            <w:noWrap/>
            <w:vAlign w:val="center"/>
          </w:tcPr>
          <w:p w:rsidRPr="009C0DFF" w:rsidR="00651CBE" w:rsidP="00340D82" w:rsidRDefault="00651CBE" w14:paraId="44C9498F" w14:textId="77777777">
            <w:pPr>
              <w:ind w:firstLine="0"/>
              <w:jc w:val="center"/>
              <w:rPr>
                <w:rFonts w:ascii="Times New Roman" w:hAnsi="Times New Roman" w:eastAsia="Times New Roman" w:cs="Times New Roman"/>
                <w:color w:val="000000"/>
                <w:sz w:val="16"/>
                <w:szCs w:val="16"/>
              </w:rPr>
            </w:pPr>
            <w:r w:rsidRPr="009C0DFF">
              <w:rPr>
                <w:rFonts w:ascii="Times New Roman" w:hAnsi="Times New Roman" w:eastAsia="Times New Roman" w:cs="Times New Roman"/>
                <w:color w:val="000000"/>
                <w:sz w:val="16"/>
                <w:szCs w:val="16"/>
              </w:rPr>
              <w:t>X</w:t>
            </w:r>
          </w:p>
        </w:tc>
        <w:tc>
          <w:tcPr>
            <w:tcW w:w="720" w:type="dxa"/>
            <w:shd w:val="clear" w:color="auto" w:fill="auto"/>
            <w:noWrap/>
            <w:vAlign w:val="center"/>
          </w:tcPr>
          <w:p w:rsidRPr="009C0DFF" w:rsidR="00651CBE" w:rsidP="00340D82" w:rsidRDefault="00651CBE" w14:paraId="7917D22E" w14:textId="77777777">
            <w:pPr>
              <w:ind w:firstLine="0"/>
              <w:jc w:val="center"/>
              <w:rPr>
                <w:rFonts w:ascii="Times New Roman" w:hAnsi="Times New Roman" w:eastAsia="Times New Roman" w:cs="Times New Roman"/>
                <w:color w:val="000000"/>
                <w:sz w:val="16"/>
                <w:szCs w:val="16"/>
              </w:rPr>
            </w:pPr>
          </w:p>
        </w:tc>
        <w:tc>
          <w:tcPr>
            <w:tcW w:w="677" w:type="dxa"/>
            <w:shd w:val="clear" w:color="auto" w:fill="auto"/>
            <w:noWrap/>
            <w:vAlign w:val="center"/>
          </w:tcPr>
          <w:p w:rsidRPr="009C0DFF" w:rsidR="00651CBE" w:rsidP="00340D82" w:rsidRDefault="00651CBE" w14:paraId="21E729BF" w14:textId="77777777">
            <w:pPr>
              <w:ind w:firstLine="0"/>
              <w:jc w:val="center"/>
              <w:rPr>
                <w:rFonts w:ascii="Times New Roman" w:hAnsi="Times New Roman" w:eastAsia="Times New Roman" w:cs="Times New Roman"/>
                <w:color w:val="000000"/>
                <w:sz w:val="16"/>
                <w:szCs w:val="16"/>
              </w:rPr>
            </w:pPr>
          </w:p>
        </w:tc>
        <w:tc>
          <w:tcPr>
            <w:tcW w:w="684" w:type="dxa"/>
            <w:shd w:val="clear" w:color="auto" w:fill="auto"/>
            <w:noWrap/>
            <w:vAlign w:val="center"/>
          </w:tcPr>
          <w:p w:rsidRPr="009C0DFF" w:rsidR="00651CBE" w:rsidP="00340D82" w:rsidRDefault="00651CBE" w14:paraId="3C3941C1" w14:textId="77777777">
            <w:pPr>
              <w:ind w:firstLine="0"/>
              <w:jc w:val="center"/>
              <w:rPr>
                <w:rFonts w:ascii="Times New Roman" w:hAnsi="Times New Roman" w:eastAsia="Times New Roman" w:cs="Times New Roman"/>
                <w:color w:val="000000"/>
                <w:sz w:val="16"/>
                <w:szCs w:val="16"/>
              </w:rPr>
            </w:pPr>
          </w:p>
        </w:tc>
        <w:tc>
          <w:tcPr>
            <w:tcW w:w="657" w:type="dxa"/>
            <w:shd w:val="clear" w:color="auto" w:fill="auto"/>
            <w:noWrap/>
            <w:vAlign w:val="center"/>
          </w:tcPr>
          <w:p w:rsidRPr="009C0DFF" w:rsidR="00651CBE" w:rsidP="00340D82" w:rsidRDefault="00651CBE" w14:paraId="7B9C59E2" w14:textId="77777777">
            <w:pPr>
              <w:ind w:firstLine="0"/>
              <w:jc w:val="center"/>
              <w:rPr>
                <w:rFonts w:ascii="Times New Roman" w:hAnsi="Times New Roman" w:eastAsia="Times New Roman" w:cs="Times New Roman"/>
                <w:color w:val="000000"/>
                <w:sz w:val="16"/>
                <w:szCs w:val="16"/>
              </w:rPr>
            </w:pPr>
          </w:p>
        </w:tc>
        <w:tc>
          <w:tcPr>
            <w:tcW w:w="682" w:type="dxa"/>
            <w:shd w:val="clear" w:color="auto" w:fill="auto"/>
            <w:noWrap/>
            <w:vAlign w:val="center"/>
          </w:tcPr>
          <w:p w:rsidRPr="009C0DFF" w:rsidR="00651CBE" w:rsidP="00340D82" w:rsidRDefault="00651CBE" w14:paraId="38312BF6" w14:textId="77777777">
            <w:pPr>
              <w:ind w:firstLine="0"/>
              <w:jc w:val="center"/>
              <w:rPr>
                <w:rFonts w:ascii="Times New Roman" w:hAnsi="Times New Roman" w:eastAsia="Times New Roman" w:cs="Times New Roman"/>
                <w:color w:val="000000"/>
                <w:sz w:val="16"/>
                <w:szCs w:val="16"/>
              </w:rPr>
            </w:pPr>
          </w:p>
        </w:tc>
        <w:tc>
          <w:tcPr>
            <w:tcW w:w="630" w:type="dxa"/>
            <w:shd w:val="clear" w:color="auto" w:fill="auto"/>
            <w:noWrap/>
            <w:vAlign w:val="center"/>
          </w:tcPr>
          <w:p w:rsidRPr="009C0DFF" w:rsidR="00651CBE" w:rsidP="00340D82" w:rsidRDefault="00651CBE" w14:paraId="517055C2" w14:textId="77777777">
            <w:pPr>
              <w:ind w:firstLine="0"/>
              <w:jc w:val="center"/>
              <w:rPr>
                <w:rFonts w:ascii="Times New Roman" w:hAnsi="Times New Roman" w:eastAsia="Times New Roman" w:cs="Times New Roman"/>
                <w:color w:val="000000"/>
                <w:sz w:val="16"/>
                <w:szCs w:val="16"/>
              </w:rPr>
            </w:pPr>
          </w:p>
        </w:tc>
        <w:tc>
          <w:tcPr>
            <w:tcW w:w="720" w:type="dxa"/>
            <w:shd w:val="clear" w:color="auto" w:fill="auto"/>
            <w:noWrap/>
            <w:vAlign w:val="center"/>
          </w:tcPr>
          <w:p w:rsidRPr="009C0DFF" w:rsidR="00651CBE" w:rsidP="00340D82" w:rsidRDefault="00651CBE" w14:paraId="5D96C1B3" w14:textId="77777777">
            <w:pPr>
              <w:ind w:firstLine="0"/>
              <w:jc w:val="center"/>
              <w:rPr>
                <w:rFonts w:ascii="Times New Roman" w:hAnsi="Times New Roman" w:eastAsia="Times New Roman" w:cs="Times New Roman"/>
                <w:color w:val="000000"/>
                <w:sz w:val="16"/>
                <w:szCs w:val="16"/>
              </w:rPr>
            </w:pPr>
          </w:p>
        </w:tc>
        <w:tc>
          <w:tcPr>
            <w:tcW w:w="630" w:type="dxa"/>
            <w:shd w:val="clear" w:color="auto" w:fill="auto"/>
            <w:noWrap/>
            <w:vAlign w:val="center"/>
          </w:tcPr>
          <w:p w:rsidRPr="009C0DFF" w:rsidR="00651CBE" w:rsidP="00340D82" w:rsidRDefault="00651CBE" w14:paraId="7B91E224" w14:textId="77777777">
            <w:pPr>
              <w:ind w:firstLine="0"/>
              <w:jc w:val="center"/>
              <w:rPr>
                <w:rFonts w:ascii="Times New Roman" w:hAnsi="Times New Roman" w:eastAsia="Times New Roman" w:cs="Times New Roman"/>
                <w:color w:val="000000"/>
                <w:sz w:val="16"/>
                <w:szCs w:val="16"/>
              </w:rPr>
            </w:pPr>
          </w:p>
        </w:tc>
        <w:tc>
          <w:tcPr>
            <w:tcW w:w="720" w:type="dxa"/>
            <w:shd w:val="clear" w:color="auto" w:fill="auto"/>
            <w:noWrap/>
            <w:vAlign w:val="center"/>
          </w:tcPr>
          <w:p w:rsidRPr="009C0DFF" w:rsidR="00651CBE" w:rsidP="00340D82" w:rsidRDefault="00651CBE" w14:paraId="269D716C" w14:textId="77777777">
            <w:pPr>
              <w:ind w:firstLine="0"/>
              <w:jc w:val="center"/>
              <w:rPr>
                <w:rFonts w:ascii="Times New Roman" w:hAnsi="Times New Roman" w:eastAsia="Times New Roman" w:cs="Times New Roman"/>
                <w:color w:val="000000"/>
                <w:sz w:val="16"/>
                <w:szCs w:val="16"/>
              </w:rPr>
            </w:pPr>
          </w:p>
        </w:tc>
        <w:tc>
          <w:tcPr>
            <w:tcW w:w="630" w:type="dxa"/>
            <w:shd w:val="clear" w:color="auto" w:fill="auto"/>
            <w:noWrap/>
            <w:vAlign w:val="center"/>
          </w:tcPr>
          <w:p w:rsidRPr="009C0DFF" w:rsidR="00651CBE" w:rsidP="00340D82" w:rsidRDefault="00651CBE" w14:paraId="0114F6E8" w14:textId="77777777">
            <w:pPr>
              <w:ind w:firstLine="0"/>
              <w:jc w:val="center"/>
              <w:rPr>
                <w:rFonts w:ascii="Times New Roman" w:hAnsi="Times New Roman" w:eastAsia="Times New Roman" w:cs="Times New Roman"/>
                <w:color w:val="000000"/>
                <w:sz w:val="16"/>
                <w:szCs w:val="16"/>
              </w:rPr>
            </w:pPr>
          </w:p>
        </w:tc>
        <w:tc>
          <w:tcPr>
            <w:tcW w:w="720" w:type="dxa"/>
            <w:shd w:val="clear" w:color="auto" w:fill="auto"/>
            <w:noWrap/>
            <w:vAlign w:val="center"/>
          </w:tcPr>
          <w:p w:rsidRPr="009C0DFF" w:rsidR="00651CBE" w:rsidP="00340D82" w:rsidRDefault="00651CBE" w14:paraId="1C50DE60" w14:textId="77777777">
            <w:pPr>
              <w:ind w:firstLine="0"/>
              <w:jc w:val="center"/>
              <w:rPr>
                <w:rFonts w:ascii="Times New Roman" w:hAnsi="Times New Roman" w:eastAsia="Times New Roman" w:cs="Times New Roman"/>
                <w:color w:val="000000"/>
                <w:sz w:val="16"/>
                <w:szCs w:val="16"/>
              </w:rPr>
            </w:pPr>
          </w:p>
        </w:tc>
        <w:tc>
          <w:tcPr>
            <w:tcW w:w="630" w:type="dxa"/>
            <w:shd w:val="clear" w:color="auto" w:fill="auto"/>
            <w:noWrap/>
            <w:vAlign w:val="center"/>
          </w:tcPr>
          <w:p w:rsidRPr="009C0DFF" w:rsidR="00651CBE" w:rsidP="00340D82" w:rsidRDefault="00651CBE" w14:paraId="656FD646" w14:textId="77777777">
            <w:pPr>
              <w:ind w:firstLine="0"/>
              <w:jc w:val="center"/>
              <w:rPr>
                <w:rFonts w:ascii="Times New Roman" w:hAnsi="Times New Roman" w:eastAsia="Times New Roman" w:cs="Times New Roman"/>
                <w:color w:val="000000"/>
                <w:sz w:val="16"/>
                <w:szCs w:val="16"/>
              </w:rPr>
            </w:pPr>
          </w:p>
        </w:tc>
        <w:tc>
          <w:tcPr>
            <w:tcW w:w="720" w:type="dxa"/>
            <w:shd w:val="clear" w:color="auto" w:fill="auto"/>
            <w:noWrap/>
            <w:vAlign w:val="center"/>
          </w:tcPr>
          <w:p w:rsidRPr="009C0DFF" w:rsidR="00651CBE" w:rsidP="00340D82" w:rsidRDefault="00651CBE" w14:paraId="0E7C3920" w14:textId="77777777">
            <w:pPr>
              <w:ind w:firstLine="0"/>
              <w:jc w:val="center"/>
              <w:rPr>
                <w:rFonts w:ascii="Times New Roman" w:hAnsi="Times New Roman" w:eastAsia="Times New Roman" w:cs="Times New Roman"/>
                <w:color w:val="000000"/>
                <w:sz w:val="16"/>
                <w:szCs w:val="16"/>
              </w:rPr>
            </w:pPr>
          </w:p>
        </w:tc>
        <w:tc>
          <w:tcPr>
            <w:tcW w:w="695" w:type="dxa"/>
            <w:shd w:val="clear" w:color="auto" w:fill="auto"/>
            <w:noWrap/>
            <w:vAlign w:val="center"/>
          </w:tcPr>
          <w:p w:rsidRPr="009C0DFF" w:rsidR="00651CBE" w:rsidP="00340D82" w:rsidRDefault="00651CBE" w14:paraId="4EA83BD1" w14:textId="77777777">
            <w:pPr>
              <w:ind w:firstLine="0"/>
              <w:jc w:val="center"/>
              <w:rPr>
                <w:rFonts w:ascii="Times New Roman" w:hAnsi="Times New Roman" w:eastAsia="Times New Roman" w:cs="Times New Roman"/>
                <w:color w:val="000000"/>
                <w:sz w:val="16"/>
                <w:szCs w:val="16"/>
              </w:rPr>
            </w:pPr>
          </w:p>
        </w:tc>
        <w:tc>
          <w:tcPr>
            <w:tcW w:w="825" w:type="dxa"/>
            <w:shd w:val="clear" w:color="auto" w:fill="auto"/>
            <w:noWrap/>
            <w:vAlign w:val="center"/>
          </w:tcPr>
          <w:p w:rsidRPr="009C0DFF" w:rsidR="00651CBE" w:rsidP="00340D82" w:rsidRDefault="00651CBE" w14:paraId="270BADCC" w14:textId="77777777">
            <w:pPr>
              <w:ind w:firstLine="0"/>
              <w:jc w:val="center"/>
              <w:rPr>
                <w:rFonts w:ascii="Times New Roman" w:hAnsi="Times New Roman" w:eastAsia="Times New Roman" w:cs="Times New Roman"/>
                <w:color w:val="000000"/>
                <w:sz w:val="16"/>
                <w:szCs w:val="16"/>
              </w:rPr>
            </w:pPr>
          </w:p>
        </w:tc>
      </w:tr>
      <w:tr w:rsidRPr="00D50936" w:rsidR="00651CBE" w:rsidTr="00340D82" w14:paraId="2F93F4EF" w14:textId="77777777">
        <w:trPr>
          <w:trHeight w:val="288"/>
          <w:jc w:val="center"/>
        </w:trPr>
        <w:tc>
          <w:tcPr>
            <w:tcW w:w="15135" w:type="dxa"/>
            <w:gridSpan w:val="20"/>
            <w:shd w:val="clear" w:color="auto" w:fill="auto"/>
            <w:noWrap/>
            <w:vAlign w:val="center"/>
          </w:tcPr>
          <w:p w:rsidRPr="009C0DFF" w:rsidR="00651CBE" w:rsidP="00340D82" w:rsidRDefault="00651CBE" w14:paraId="454CD4FE" w14:textId="77777777">
            <w:pPr>
              <w:ind w:firstLine="0"/>
              <w:rPr>
                <w:rFonts w:ascii="Times New Roman" w:hAnsi="Times New Roman" w:cs="Times New Roman"/>
                <w:sz w:val="16"/>
                <w:szCs w:val="16"/>
              </w:rPr>
            </w:pPr>
            <w:r w:rsidRPr="009C0DFF">
              <w:rPr>
                <w:rFonts w:ascii="Times New Roman" w:hAnsi="Times New Roman" w:eastAsia="Times New Roman" w:cs="Times New Roman"/>
                <w:color w:val="000000"/>
                <w:sz w:val="16"/>
                <w:szCs w:val="16"/>
              </w:rPr>
              <w:t xml:space="preserve">*Indicates facility specific test. </w:t>
            </w:r>
          </w:p>
        </w:tc>
      </w:tr>
    </w:tbl>
    <w:p w:rsidR="00651CBE" w:rsidP="00651CBE" w:rsidRDefault="00651CBE" w14:paraId="5A283470" w14:textId="77777777">
      <w:pPr>
        <w:rPr>
          <w:rFonts w:ascii="Times New Roman" w:hAnsi="Times New Roman" w:cs="Times New Roman"/>
          <w:szCs w:val="24"/>
        </w:rPr>
        <w:sectPr w:rsidR="00651CBE" w:rsidSect="00A3152D">
          <w:pgSz w:w="15840" w:h="12240" w:orient="landscape"/>
          <w:pgMar w:top="1152" w:right="432" w:bottom="1152" w:left="432" w:header="720" w:footer="720" w:gutter="0"/>
          <w:cols w:space="720"/>
          <w:docGrid w:linePitch="360"/>
        </w:sectPr>
      </w:pPr>
    </w:p>
    <w:p w:rsidRPr="00782BAE" w:rsidR="00782BAE" w:rsidP="003B12F2" w:rsidRDefault="00782BAE" w14:paraId="64D22259" w14:textId="77777777">
      <w:pPr>
        <w:pStyle w:val="Default"/>
        <w:tabs>
          <w:tab w:val="left" w:pos="900"/>
        </w:tabs>
        <w:ind w:left="0" w:right="0" w:firstLine="0"/>
        <w:rPr>
          <w:rFonts w:ascii="Times New Roman" w:hAnsi="Times New Roman" w:cs="Times New Roman"/>
          <w:color w:val="auto"/>
        </w:rPr>
      </w:pPr>
    </w:p>
    <w:p w:rsidRPr="00C11E1A" w:rsidR="00C96F38" w:rsidP="00C96F38" w:rsidRDefault="00C96F38" w14:paraId="078077E1" w14:textId="4AD3E67E">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Study Plan</w:t>
      </w:r>
    </w:p>
    <w:p w:rsidR="00C96F38" w:rsidP="00C96F38" w:rsidRDefault="00C96F38" w14:paraId="194B0DBC" w14:textId="77777777">
      <w:pPr>
        <w:ind w:firstLine="720"/>
        <w:rPr>
          <w:rFonts w:ascii="Times New Roman" w:hAnsi="Times New Roman" w:cs="Times New Roman"/>
        </w:rPr>
      </w:pPr>
    </w:p>
    <w:p w:rsidRPr="00782BAE" w:rsidR="00C96F38" w:rsidP="00C42D87" w:rsidRDefault="00725CB2" w14:paraId="0B859DE4" w14:textId="11BB35BA">
      <w:pPr>
        <w:ind w:firstLine="0"/>
        <w:rPr>
          <w:rFonts w:ascii="Times New Roman" w:hAnsi="Times New Roman" w:cs="Times New Roman"/>
          <w:sz w:val="24"/>
          <w:szCs w:val="24"/>
        </w:rPr>
      </w:pPr>
      <w:r>
        <w:rPr>
          <w:rFonts w:ascii="Times New Roman" w:hAnsi="Times New Roman" w:cs="Times New Roman"/>
          <w:sz w:val="24"/>
          <w:szCs w:val="24"/>
        </w:rPr>
        <w:t>As prescribed by the Test Order, a</w:t>
      </w:r>
      <w:r w:rsidRPr="00782BAE" w:rsidR="00C96F38">
        <w:rPr>
          <w:rFonts w:ascii="Times New Roman" w:hAnsi="Times New Roman" w:cs="Times New Roman"/>
          <w:sz w:val="24"/>
          <w:szCs w:val="24"/>
        </w:rPr>
        <w:t xml:space="preserve">fter the initial response has occurred, test sponsor respondents must provide a study plan to EPA. The study plan includes documents detailing the different types of tests, protocols to be followed, health effects, and endpoints to be covered in each chemical report. One final study plan for each chemical is required at the beginning of the testing period. In general, </w:t>
      </w:r>
      <w:r w:rsidR="00221ADE">
        <w:rPr>
          <w:rFonts w:ascii="Times New Roman" w:hAnsi="Times New Roman" w:cs="Times New Roman"/>
          <w:sz w:val="24"/>
          <w:szCs w:val="24"/>
        </w:rPr>
        <w:t>confidential business information (</w:t>
      </w:r>
      <w:r w:rsidRPr="00782BAE" w:rsidR="00C96F38">
        <w:rPr>
          <w:rFonts w:ascii="Times New Roman" w:hAnsi="Times New Roman" w:cs="Times New Roman"/>
          <w:sz w:val="24"/>
          <w:szCs w:val="24"/>
        </w:rPr>
        <w:t>CBI</w:t>
      </w:r>
      <w:r w:rsidR="00221ADE">
        <w:rPr>
          <w:rFonts w:ascii="Times New Roman" w:hAnsi="Times New Roman" w:cs="Times New Roman"/>
          <w:sz w:val="24"/>
          <w:szCs w:val="24"/>
        </w:rPr>
        <w:t>)</w:t>
      </w:r>
      <w:r w:rsidRPr="00782BAE" w:rsidR="00C96F38">
        <w:rPr>
          <w:rFonts w:ascii="Times New Roman" w:hAnsi="Times New Roman" w:cs="Times New Roman"/>
          <w:sz w:val="24"/>
          <w:szCs w:val="24"/>
        </w:rPr>
        <w:t xml:space="preserve"> substantiation to support confidentiality claims for relevant data elements throughout the testing period may be required. For this Order, EPA assumes that there will be no CBI confidentiality claims because chemical ID is known, and other data elements are expected not to be confidential for reasons of transparency. The estimated burden for preparing study plans is shown in Table </w:t>
      </w:r>
      <w:r w:rsidR="00782BAE">
        <w:rPr>
          <w:rFonts w:ascii="Times New Roman" w:hAnsi="Times New Roman" w:cs="Times New Roman"/>
          <w:sz w:val="24"/>
          <w:szCs w:val="24"/>
        </w:rPr>
        <w:t>D</w:t>
      </w:r>
      <w:r w:rsidR="00D36134">
        <w:rPr>
          <w:rFonts w:ascii="Times New Roman" w:hAnsi="Times New Roman" w:cs="Times New Roman"/>
          <w:sz w:val="24"/>
          <w:szCs w:val="24"/>
        </w:rPr>
        <w:t>4</w:t>
      </w:r>
      <w:r w:rsidRPr="00782BAE" w:rsidR="00C96F38">
        <w:rPr>
          <w:rFonts w:ascii="Times New Roman" w:hAnsi="Times New Roman" w:cs="Times New Roman"/>
          <w:sz w:val="24"/>
          <w:szCs w:val="24"/>
        </w:rPr>
        <w:t>.</w:t>
      </w:r>
      <w:bookmarkStart w:name="_Ref18431112" w:id="1"/>
      <w:bookmarkStart w:name="_Ref18435264" w:id="2"/>
      <w:r w:rsidRPr="00782BAE" w:rsidR="00C96F38">
        <w:rPr>
          <w:rFonts w:ascii="Times New Roman" w:hAnsi="Times New Roman" w:cs="Times New Roman"/>
          <w:sz w:val="24"/>
          <w:szCs w:val="24"/>
        </w:rPr>
        <w:t xml:space="preserve"> The estimates shown below are per test</w:t>
      </w:r>
      <w:r w:rsidR="009D6062">
        <w:rPr>
          <w:rFonts w:ascii="Times New Roman" w:hAnsi="Times New Roman" w:cs="Times New Roman"/>
          <w:sz w:val="24"/>
          <w:szCs w:val="24"/>
        </w:rPr>
        <w:t xml:space="preserve"> (Table D4)</w:t>
      </w:r>
      <w:r w:rsidRPr="00782BAE" w:rsidR="00C96F38">
        <w:rPr>
          <w:rFonts w:ascii="Times New Roman" w:hAnsi="Times New Roman" w:cs="Times New Roman"/>
          <w:sz w:val="24"/>
          <w:szCs w:val="24"/>
        </w:rPr>
        <w:t xml:space="preserve">. </w:t>
      </w:r>
    </w:p>
    <w:p w:rsidRPr="00782BAE" w:rsidR="00C96F38" w:rsidP="00C96F38" w:rsidRDefault="00C96F38" w14:paraId="2006F40B" w14:textId="77777777">
      <w:pPr>
        <w:rPr>
          <w:rFonts w:ascii="Times New Roman" w:hAnsi="Times New Roman" w:cs="Times New Roman"/>
          <w:sz w:val="24"/>
          <w:szCs w:val="24"/>
        </w:rPr>
      </w:pPr>
    </w:p>
    <w:p w:rsidRPr="00782BAE" w:rsidR="00C96F38" w:rsidP="00C96F38" w:rsidRDefault="00C96F38" w14:paraId="45CD1706" w14:textId="23A663B3">
      <w:pPr>
        <w:rPr>
          <w:rFonts w:ascii="Times New Roman" w:hAnsi="Times New Roman" w:cs="Times New Roman"/>
          <w:b/>
          <w:bCs/>
        </w:rPr>
      </w:pPr>
      <w:r w:rsidRPr="00782BAE">
        <w:rPr>
          <w:rFonts w:ascii="Times New Roman" w:hAnsi="Times New Roman" w:cs="Times New Roman"/>
          <w:b/>
          <w:bCs/>
        </w:rPr>
        <w:t xml:space="preserve">Table </w:t>
      </w:r>
      <w:bookmarkEnd w:id="1"/>
      <w:bookmarkEnd w:id="2"/>
      <w:r w:rsidRPr="00782BAE" w:rsidR="00782BAE">
        <w:rPr>
          <w:rFonts w:ascii="Times New Roman" w:hAnsi="Times New Roman" w:cs="Times New Roman"/>
          <w:b/>
          <w:bCs/>
        </w:rPr>
        <w:t>D</w:t>
      </w:r>
      <w:r w:rsidR="00D36134">
        <w:rPr>
          <w:rFonts w:ascii="Times New Roman" w:hAnsi="Times New Roman" w:cs="Times New Roman"/>
          <w:b/>
          <w:bCs/>
        </w:rPr>
        <w:t>4</w:t>
      </w:r>
      <w:r w:rsidRPr="00782BAE">
        <w:rPr>
          <w:rFonts w:ascii="Times New Roman" w:hAnsi="Times New Roman" w:cs="Times New Roman"/>
          <w:b/>
          <w:bCs/>
        </w:rPr>
        <w:t>. Study Plan –</w:t>
      </w:r>
      <w:r w:rsidRPr="00782BAE" w:rsidR="00782BAE">
        <w:rPr>
          <w:rFonts w:ascii="Times New Roman" w:hAnsi="Times New Roman" w:cs="Times New Roman"/>
          <w:b/>
          <w:bCs/>
        </w:rPr>
        <w:t xml:space="preserve"> </w:t>
      </w:r>
      <w:r w:rsidRPr="00782BAE">
        <w:rPr>
          <w:rFonts w:ascii="Times New Roman" w:hAnsi="Times New Roman" w:cs="Times New Roman"/>
          <w:b/>
          <w:bCs/>
        </w:rPr>
        <w:t>Burden and Cost (2019$)</w:t>
      </w:r>
    </w:p>
    <w:tbl>
      <w:tblPr>
        <w:tblW w:w="11030" w:type="dxa"/>
        <w:tblLook w:val="04A0" w:firstRow="1" w:lastRow="0" w:firstColumn="1" w:lastColumn="0" w:noHBand="0" w:noVBand="1"/>
      </w:tblPr>
      <w:tblGrid>
        <w:gridCol w:w="1505"/>
        <w:gridCol w:w="1205"/>
        <w:gridCol w:w="1062"/>
        <w:gridCol w:w="930"/>
        <w:gridCol w:w="1306"/>
        <w:gridCol w:w="1228"/>
        <w:gridCol w:w="1094"/>
        <w:gridCol w:w="887"/>
        <w:gridCol w:w="797"/>
        <w:gridCol w:w="1016"/>
      </w:tblGrid>
      <w:tr w:rsidRPr="00340D82" w:rsidR="00782BAE" w:rsidTr="00782BAE" w14:paraId="1DDCD86A" w14:textId="77777777">
        <w:trPr>
          <w:trHeight w:val="718"/>
        </w:trPr>
        <w:tc>
          <w:tcPr>
            <w:tcW w:w="1349" w:type="dxa"/>
            <w:tcBorders>
              <w:top w:val="single" w:color="auto" w:sz="8" w:space="0"/>
              <w:left w:val="single" w:color="auto" w:sz="8" w:space="0"/>
              <w:bottom w:val="single" w:color="auto" w:sz="8" w:space="0"/>
              <w:right w:val="single" w:color="auto" w:sz="8" w:space="0"/>
            </w:tcBorders>
            <w:shd w:val="clear" w:color="000000" w:fill="D9D9D9"/>
            <w:vAlign w:val="center"/>
            <w:hideMark/>
          </w:tcPr>
          <w:p w:rsidRPr="00340D82" w:rsidR="00782BAE" w:rsidP="00782BAE" w:rsidRDefault="00782BAE" w14:paraId="332A47D8"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Activity</w:t>
            </w:r>
          </w:p>
        </w:tc>
        <w:tc>
          <w:tcPr>
            <w:tcW w:w="1019" w:type="dxa"/>
            <w:tcBorders>
              <w:top w:val="single" w:color="auto" w:sz="8" w:space="0"/>
              <w:left w:val="nil"/>
              <w:bottom w:val="single" w:color="auto" w:sz="8" w:space="0"/>
              <w:right w:val="single" w:color="auto" w:sz="8" w:space="0"/>
            </w:tcBorders>
            <w:shd w:val="clear" w:color="000000" w:fill="D9D9D9"/>
            <w:vAlign w:val="center"/>
            <w:hideMark/>
          </w:tcPr>
          <w:p w:rsidRPr="00340D82" w:rsidR="00782BAE" w:rsidP="00782BAE" w:rsidRDefault="00782BAE" w14:paraId="7812F5D1"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Managerial Burden (hours)</w:t>
            </w:r>
          </w:p>
        </w:tc>
        <w:tc>
          <w:tcPr>
            <w:tcW w:w="1139" w:type="dxa"/>
            <w:tcBorders>
              <w:top w:val="single" w:color="auto" w:sz="8" w:space="0"/>
              <w:left w:val="nil"/>
              <w:bottom w:val="single" w:color="auto" w:sz="8" w:space="0"/>
              <w:right w:val="single" w:color="auto" w:sz="8" w:space="0"/>
            </w:tcBorders>
            <w:shd w:val="clear" w:color="000000" w:fill="D9D9D9"/>
            <w:vAlign w:val="center"/>
            <w:hideMark/>
          </w:tcPr>
          <w:p w:rsidRPr="00340D82" w:rsidR="00782BAE" w:rsidP="00782BAE" w:rsidRDefault="00782BAE" w14:paraId="0A6D56A7" w14:textId="2C45BDFF">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Technical Burden</w:t>
            </w:r>
            <w:r w:rsidRPr="00340D82">
              <w:rPr>
                <w:rFonts w:ascii="Times New Roman" w:hAnsi="Times New Roman" w:eastAsia="Times New Roman" w:cs="Times New Roman"/>
                <w:b/>
                <w:bCs/>
                <w:color w:val="000000"/>
                <w:sz w:val="20"/>
                <w:szCs w:val="20"/>
                <w:vertAlign w:val="superscript"/>
                <w:lang w:bidi="ar-SA"/>
              </w:rPr>
              <w:t xml:space="preserve"> </w:t>
            </w:r>
            <w:r w:rsidRPr="00340D82">
              <w:rPr>
                <w:rFonts w:ascii="Times New Roman" w:hAnsi="Times New Roman" w:eastAsia="Times New Roman" w:cs="Times New Roman"/>
                <w:b/>
                <w:bCs/>
                <w:color w:val="000000"/>
                <w:sz w:val="20"/>
                <w:szCs w:val="20"/>
                <w:lang w:bidi="ar-SA"/>
              </w:rPr>
              <w:t>(hours)</w:t>
            </w:r>
          </w:p>
        </w:tc>
        <w:tc>
          <w:tcPr>
            <w:tcW w:w="1169" w:type="dxa"/>
            <w:tcBorders>
              <w:top w:val="single" w:color="auto" w:sz="8" w:space="0"/>
              <w:left w:val="nil"/>
              <w:bottom w:val="single" w:color="auto" w:sz="8" w:space="0"/>
              <w:right w:val="single" w:color="auto" w:sz="8" w:space="0"/>
            </w:tcBorders>
            <w:shd w:val="clear" w:color="000000" w:fill="D9D9D9"/>
            <w:vAlign w:val="center"/>
            <w:hideMark/>
          </w:tcPr>
          <w:p w:rsidRPr="00340D82" w:rsidR="00782BAE" w:rsidP="00782BAE" w:rsidRDefault="00782BAE" w14:paraId="1FA204BC"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Clerical Burden (hours)</w:t>
            </w:r>
          </w:p>
        </w:tc>
        <w:tc>
          <w:tcPr>
            <w:tcW w:w="1049" w:type="dxa"/>
            <w:tcBorders>
              <w:top w:val="single" w:color="auto" w:sz="8" w:space="0"/>
              <w:left w:val="nil"/>
              <w:bottom w:val="single" w:color="auto" w:sz="8" w:space="0"/>
              <w:right w:val="single" w:color="auto" w:sz="8" w:space="0"/>
            </w:tcBorders>
            <w:shd w:val="clear" w:color="000000" w:fill="D9D9D9"/>
            <w:vAlign w:val="center"/>
            <w:hideMark/>
          </w:tcPr>
          <w:p w:rsidRPr="00340D82" w:rsidR="00782BAE" w:rsidP="00782BAE" w:rsidRDefault="00782BAE" w14:paraId="259C5F63" w14:textId="1DA5D901">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Respondents (Chemicals included in T</w:t>
            </w:r>
            <w:r w:rsidRPr="00340D82" w:rsidR="00221ADE">
              <w:rPr>
                <w:rFonts w:ascii="Times New Roman" w:hAnsi="Times New Roman" w:eastAsia="Times New Roman" w:cs="Times New Roman"/>
                <w:b/>
                <w:bCs/>
                <w:color w:val="000000"/>
                <w:sz w:val="20"/>
                <w:szCs w:val="20"/>
                <w:lang w:bidi="ar-SA"/>
              </w:rPr>
              <w:t xml:space="preserve">est </w:t>
            </w:r>
            <w:r w:rsidRPr="00340D82">
              <w:rPr>
                <w:rFonts w:ascii="Times New Roman" w:hAnsi="Times New Roman" w:eastAsia="Times New Roman" w:cs="Times New Roman"/>
                <w:b/>
                <w:bCs/>
                <w:color w:val="000000"/>
                <w:sz w:val="20"/>
                <w:szCs w:val="20"/>
                <w:lang w:bidi="ar-SA"/>
              </w:rPr>
              <w:t>O</w:t>
            </w:r>
            <w:r w:rsidRPr="00340D82" w:rsidR="00221ADE">
              <w:rPr>
                <w:rFonts w:ascii="Times New Roman" w:hAnsi="Times New Roman" w:eastAsia="Times New Roman" w:cs="Times New Roman"/>
                <w:b/>
                <w:bCs/>
                <w:color w:val="000000"/>
                <w:sz w:val="20"/>
                <w:szCs w:val="20"/>
                <w:lang w:bidi="ar-SA"/>
              </w:rPr>
              <w:t>rder</w:t>
            </w:r>
            <w:r w:rsidRPr="00340D82">
              <w:rPr>
                <w:rFonts w:ascii="Times New Roman" w:hAnsi="Times New Roman" w:eastAsia="Times New Roman" w:cs="Times New Roman"/>
                <w:b/>
                <w:bCs/>
                <w:color w:val="000000"/>
                <w:sz w:val="20"/>
                <w:szCs w:val="20"/>
                <w:lang w:bidi="ar-SA"/>
              </w:rPr>
              <w:t>)</w:t>
            </w:r>
          </w:p>
        </w:tc>
        <w:tc>
          <w:tcPr>
            <w:tcW w:w="1049" w:type="dxa"/>
            <w:tcBorders>
              <w:top w:val="single" w:color="auto" w:sz="8" w:space="0"/>
              <w:left w:val="nil"/>
              <w:bottom w:val="single" w:color="auto" w:sz="8" w:space="0"/>
              <w:right w:val="single" w:color="auto" w:sz="8" w:space="0"/>
            </w:tcBorders>
            <w:shd w:val="clear" w:color="000000" w:fill="D9D9D9"/>
            <w:vAlign w:val="center"/>
            <w:hideMark/>
          </w:tcPr>
          <w:p w:rsidRPr="00340D82" w:rsidR="00782BAE" w:rsidP="00782BAE" w:rsidRDefault="00782BAE" w14:paraId="7B04308E"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Responses per Respondent</w:t>
            </w:r>
          </w:p>
        </w:tc>
        <w:tc>
          <w:tcPr>
            <w:tcW w:w="1064" w:type="dxa"/>
            <w:tcBorders>
              <w:top w:val="single" w:color="auto" w:sz="8" w:space="0"/>
              <w:left w:val="nil"/>
              <w:bottom w:val="single" w:color="auto" w:sz="8" w:space="0"/>
              <w:right w:val="single" w:color="auto" w:sz="8" w:space="0"/>
            </w:tcBorders>
            <w:shd w:val="clear" w:color="000000" w:fill="D9D9D9"/>
            <w:vAlign w:val="center"/>
            <w:hideMark/>
          </w:tcPr>
          <w:p w:rsidRPr="00340D82" w:rsidR="00782BAE" w:rsidP="00782BAE" w:rsidRDefault="00782BAE" w14:paraId="6AC79E63"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Responses</w:t>
            </w:r>
          </w:p>
        </w:tc>
        <w:tc>
          <w:tcPr>
            <w:tcW w:w="1064" w:type="dxa"/>
            <w:tcBorders>
              <w:top w:val="single" w:color="auto" w:sz="8" w:space="0"/>
              <w:left w:val="nil"/>
              <w:bottom w:val="single" w:color="auto" w:sz="8" w:space="0"/>
              <w:right w:val="single" w:color="auto" w:sz="8" w:space="0"/>
            </w:tcBorders>
            <w:shd w:val="clear" w:color="000000" w:fill="D9D9D9"/>
            <w:vAlign w:val="center"/>
            <w:hideMark/>
          </w:tcPr>
          <w:p w:rsidRPr="00340D82" w:rsidR="00782BAE" w:rsidP="00782BAE" w:rsidRDefault="00782BAE" w14:paraId="07141DE6"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Burden</w:t>
            </w:r>
          </w:p>
        </w:tc>
        <w:tc>
          <w:tcPr>
            <w:tcW w:w="1109" w:type="dxa"/>
            <w:tcBorders>
              <w:top w:val="single" w:color="auto" w:sz="8" w:space="0"/>
              <w:left w:val="nil"/>
              <w:bottom w:val="single" w:color="auto" w:sz="8" w:space="0"/>
              <w:right w:val="single" w:color="auto" w:sz="8" w:space="0"/>
            </w:tcBorders>
            <w:shd w:val="clear" w:color="000000" w:fill="D9D9D9"/>
            <w:vAlign w:val="center"/>
            <w:hideMark/>
          </w:tcPr>
          <w:p w:rsidRPr="00340D82" w:rsidR="00782BAE" w:rsidP="00782BAE" w:rsidRDefault="00782BAE" w14:paraId="29CBC39E"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Non-Labor Cost</w:t>
            </w:r>
          </w:p>
        </w:tc>
        <w:tc>
          <w:tcPr>
            <w:tcW w:w="1019" w:type="dxa"/>
            <w:tcBorders>
              <w:top w:val="single" w:color="auto" w:sz="8" w:space="0"/>
              <w:left w:val="nil"/>
              <w:bottom w:val="single" w:color="auto" w:sz="8" w:space="0"/>
              <w:right w:val="single" w:color="auto" w:sz="8" w:space="0"/>
            </w:tcBorders>
            <w:shd w:val="clear" w:color="000000" w:fill="D9D9D9"/>
            <w:vAlign w:val="center"/>
            <w:hideMark/>
          </w:tcPr>
          <w:p w:rsidRPr="00340D82" w:rsidR="00782BAE" w:rsidP="00782BAE" w:rsidRDefault="00782BAE" w14:paraId="091C4DAF"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Cost</w:t>
            </w:r>
          </w:p>
        </w:tc>
      </w:tr>
      <w:tr w:rsidRPr="00340D82" w:rsidR="00782BAE" w:rsidTr="00782BAE" w14:paraId="0E8C1210" w14:textId="77777777">
        <w:trPr>
          <w:trHeight w:val="247"/>
        </w:trPr>
        <w:tc>
          <w:tcPr>
            <w:tcW w:w="1349" w:type="dxa"/>
            <w:tcBorders>
              <w:top w:val="nil"/>
              <w:left w:val="single" w:color="auto" w:sz="8" w:space="0"/>
              <w:bottom w:val="single" w:color="auto" w:sz="8" w:space="0"/>
              <w:right w:val="single" w:color="auto" w:sz="8" w:space="0"/>
            </w:tcBorders>
            <w:shd w:val="clear" w:color="auto" w:fill="auto"/>
            <w:vAlign w:val="center"/>
            <w:hideMark/>
          </w:tcPr>
          <w:p w:rsidRPr="00340D82" w:rsidR="00782BAE" w:rsidP="00782BAE" w:rsidRDefault="00782BAE" w14:paraId="3C6729EF" w14:textId="77777777">
            <w:pPr>
              <w:ind w:firstLine="0"/>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Study Plan</w:t>
            </w:r>
          </w:p>
        </w:tc>
        <w:tc>
          <w:tcPr>
            <w:tcW w:w="101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5CC07DFB"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13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5FADDCF3"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3.9</w:t>
            </w:r>
          </w:p>
        </w:tc>
        <w:tc>
          <w:tcPr>
            <w:tcW w:w="116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2C023D28"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04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6CF0EA11"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9</w:t>
            </w:r>
          </w:p>
        </w:tc>
        <w:tc>
          <w:tcPr>
            <w:tcW w:w="104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71507367"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1</w:t>
            </w:r>
          </w:p>
        </w:tc>
        <w:tc>
          <w:tcPr>
            <w:tcW w:w="1064"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36681F8B"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9</w:t>
            </w:r>
          </w:p>
        </w:tc>
        <w:tc>
          <w:tcPr>
            <w:tcW w:w="1064"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538EEB57"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35.1</w:t>
            </w:r>
          </w:p>
        </w:tc>
        <w:tc>
          <w:tcPr>
            <w:tcW w:w="110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2CE74C43"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 xml:space="preserve">$0 </w:t>
            </w:r>
          </w:p>
        </w:tc>
        <w:tc>
          <w:tcPr>
            <w:tcW w:w="101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40657025"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 xml:space="preserve">$2,674.97 </w:t>
            </w:r>
          </w:p>
        </w:tc>
      </w:tr>
      <w:tr w:rsidRPr="00340D82" w:rsidR="00782BAE" w:rsidTr="00782BAE" w14:paraId="66F6C331" w14:textId="77777777">
        <w:trPr>
          <w:trHeight w:val="459"/>
        </w:trPr>
        <w:tc>
          <w:tcPr>
            <w:tcW w:w="1349" w:type="dxa"/>
            <w:tcBorders>
              <w:top w:val="nil"/>
              <w:left w:val="single" w:color="auto" w:sz="8" w:space="0"/>
              <w:bottom w:val="single" w:color="auto" w:sz="8" w:space="0"/>
              <w:right w:val="single" w:color="auto" w:sz="8" w:space="0"/>
            </w:tcBorders>
            <w:shd w:val="clear" w:color="auto" w:fill="auto"/>
            <w:vAlign w:val="center"/>
            <w:hideMark/>
          </w:tcPr>
          <w:p w:rsidRPr="00340D82" w:rsidR="00782BAE" w:rsidP="00782BAE" w:rsidRDefault="00782BAE" w14:paraId="2E9DA264" w14:textId="77777777">
            <w:pPr>
              <w:ind w:firstLine="0"/>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CBI Substantiation</w:t>
            </w:r>
          </w:p>
        </w:tc>
        <w:tc>
          <w:tcPr>
            <w:tcW w:w="101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706BA11B"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13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6C106D49"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16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4D3D79B0"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04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4A722BA1"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04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19009F66"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064"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47EFD2B6"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064"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567374F8"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10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265B3AAB"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 xml:space="preserve">$0 </w:t>
            </w:r>
          </w:p>
        </w:tc>
        <w:tc>
          <w:tcPr>
            <w:tcW w:w="101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14E66D2B"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 xml:space="preserve">$0.00 </w:t>
            </w:r>
          </w:p>
        </w:tc>
      </w:tr>
      <w:tr w:rsidRPr="00340D82" w:rsidR="00782BAE" w:rsidTr="00782BAE" w14:paraId="01E47B4E" w14:textId="77777777">
        <w:trPr>
          <w:trHeight w:val="247"/>
        </w:trPr>
        <w:tc>
          <w:tcPr>
            <w:tcW w:w="1349" w:type="dxa"/>
            <w:tcBorders>
              <w:top w:val="nil"/>
              <w:left w:val="single" w:color="auto" w:sz="8" w:space="0"/>
              <w:bottom w:val="single" w:color="auto" w:sz="8" w:space="0"/>
              <w:right w:val="single" w:color="auto" w:sz="8" w:space="0"/>
            </w:tcBorders>
            <w:shd w:val="clear" w:color="auto" w:fill="auto"/>
            <w:vAlign w:val="center"/>
            <w:hideMark/>
          </w:tcPr>
          <w:p w:rsidRPr="00340D82" w:rsidR="00782BAE" w:rsidP="00782BAE" w:rsidRDefault="00782BAE" w14:paraId="23AB0DF6" w14:textId="77777777">
            <w:pPr>
              <w:ind w:firstLine="0"/>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Reporting</w:t>
            </w:r>
          </w:p>
        </w:tc>
        <w:tc>
          <w:tcPr>
            <w:tcW w:w="101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74436411"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13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5862C7E0"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3.9</w:t>
            </w:r>
          </w:p>
        </w:tc>
        <w:tc>
          <w:tcPr>
            <w:tcW w:w="116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609AC533"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04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2C8C13CA"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9</w:t>
            </w:r>
          </w:p>
        </w:tc>
        <w:tc>
          <w:tcPr>
            <w:tcW w:w="104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14DFF331"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1</w:t>
            </w:r>
          </w:p>
        </w:tc>
        <w:tc>
          <w:tcPr>
            <w:tcW w:w="1064"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6E816B3A"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9</w:t>
            </w:r>
          </w:p>
        </w:tc>
        <w:tc>
          <w:tcPr>
            <w:tcW w:w="1064"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75FB7465"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35.1</w:t>
            </w:r>
          </w:p>
        </w:tc>
        <w:tc>
          <w:tcPr>
            <w:tcW w:w="110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4AAD4F49"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$0 </w:t>
            </w:r>
          </w:p>
        </w:tc>
        <w:tc>
          <w:tcPr>
            <w:tcW w:w="101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75C78273"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$2,675 </w:t>
            </w:r>
          </w:p>
        </w:tc>
      </w:tr>
      <w:tr w:rsidRPr="00340D82" w:rsidR="00782BAE" w:rsidTr="00782BAE" w14:paraId="143F4280" w14:textId="77777777">
        <w:trPr>
          <w:trHeight w:val="459"/>
        </w:trPr>
        <w:tc>
          <w:tcPr>
            <w:tcW w:w="1349" w:type="dxa"/>
            <w:tcBorders>
              <w:top w:val="nil"/>
              <w:left w:val="single" w:color="auto" w:sz="8" w:space="0"/>
              <w:bottom w:val="single" w:color="auto" w:sz="8" w:space="0"/>
              <w:right w:val="single" w:color="auto" w:sz="8" w:space="0"/>
            </w:tcBorders>
            <w:shd w:val="clear" w:color="auto" w:fill="auto"/>
            <w:vAlign w:val="center"/>
            <w:hideMark/>
          </w:tcPr>
          <w:p w:rsidRPr="00340D82" w:rsidR="00782BAE" w:rsidP="00782BAE" w:rsidRDefault="00782BAE" w14:paraId="355B06D3" w14:textId="77777777">
            <w:pPr>
              <w:ind w:firstLine="0"/>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Recordkeeping</w:t>
            </w:r>
          </w:p>
        </w:tc>
        <w:tc>
          <w:tcPr>
            <w:tcW w:w="101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00219BEF"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13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2467CAAF"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16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3CD77185"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04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302ACA4B"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04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749F63F4"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064"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21CA7723"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064"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6F4937FA"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10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66F56FD9"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$0 </w:t>
            </w:r>
          </w:p>
        </w:tc>
        <w:tc>
          <w:tcPr>
            <w:tcW w:w="101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70D0C5C0"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$0 </w:t>
            </w:r>
          </w:p>
        </w:tc>
      </w:tr>
      <w:tr w:rsidRPr="00340D82" w:rsidR="00782BAE" w:rsidTr="00782BAE" w14:paraId="1E70DAE3" w14:textId="77777777">
        <w:trPr>
          <w:trHeight w:val="247"/>
        </w:trPr>
        <w:tc>
          <w:tcPr>
            <w:tcW w:w="1349" w:type="dxa"/>
            <w:tcBorders>
              <w:top w:val="nil"/>
              <w:left w:val="single" w:color="auto" w:sz="8" w:space="0"/>
              <w:bottom w:val="single" w:color="auto" w:sz="8" w:space="0"/>
              <w:right w:val="single" w:color="auto" w:sz="8" w:space="0"/>
            </w:tcBorders>
            <w:shd w:val="clear" w:color="auto" w:fill="auto"/>
            <w:vAlign w:val="center"/>
            <w:hideMark/>
          </w:tcPr>
          <w:p w:rsidRPr="00340D82" w:rsidR="00782BAE" w:rsidP="00782BAE" w:rsidRDefault="00782BAE" w14:paraId="59E6E3C4" w14:textId="77777777">
            <w:pPr>
              <w:ind w:firstLine="0"/>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Study Plan</w:t>
            </w:r>
          </w:p>
        </w:tc>
        <w:tc>
          <w:tcPr>
            <w:tcW w:w="101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09BCCA0C"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13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2A9FDACB"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3.9</w:t>
            </w:r>
          </w:p>
        </w:tc>
        <w:tc>
          <w:tcPr>
            <w:tcW w:w="116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51996C92"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04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05E6FA2E"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9</w:t>
            </w:r>
          </w:p>
        </w:tc>
        <w:tc>
          <w:tcPr>
            <w:tcW w:w="104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091861B9"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1</w:t>
            </w:r>
          </w:p>
        </w:tc>
        <w:tc>
          <w:tcPr>
            <w:tcW w:w="1064"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0769B3BA"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9</w:t>
            </w:r>
          </w:p>
        </w:tc>
        <w:tc>
          <w:tcPr>
            <w:tcW w:w="1064"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7D209EEA"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35.1</w:t>
            </w:r>
          </w:p>
        </w:tc>
        <w:tc>
          <w:tcPr>
            <w:tcW w:w="110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677D679F"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$0 </w:t>
            </w:r>
          </w:p>
        </w:tc>
        <w:tc>
          <w:tcPr>
            <w:tcW w:w="1019" w:type="dxa"/>
            <w:tcBorders>
              <w:top w:val="nil"/>
              <w:left w:val="nil"/>
              <w:bottom w:val="single" w:color="auto" w:sz="8" w:space="0"/>
              <w:right w:val="single" w:color="auto" w:sz="8" w:space="0"/>
            </w:tcBorders>
            <w:shd w:val="clear" w:color="auto" w:fill="auto"/>
            <w:vAlign w:val="center"/>
            <w:hideMark/>
          </w:tcPr>
          <w:p w:rsidRPr="00340D82" w:rsidR="00782BAE" w:rsidP="00782BAE" w:rsidRDefault="00782BAE" w14:paraId="50FD3F43"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$2,675 </w:t>
            </w:r>
          </w:p>
        </w:tc>
      </w:tr>
    </w:tbl>
    <w:p w:rsidR="00C11E1A" w:rsidP="00AE4D12" w:rsidRDefault="00C11E1A" w14:paraId="0B8BEA5C" w14:textId="282D1FE5">
      <w:pPr>
        <w:pStyle w:val="Default"/>
        <w:tabs>
          <w:tab w:val="clear" w:pos="10260"/>
          <w:tab w:val="left" w:pos="900"/>
        </w:tabs>
        <w:ind w:left="0" w:right="0" w:firstLine="0"/>
        <w:rPr>
          <w:rFonts w:ascii="Times New Roman" w:hAnsi="Times New Roman" w:cs="Times New Roman"/>
          <w:color w:val="244061" w:themeColor="accent1" w:themeShade="80"/>
        </w:rPr>
      </w:pPr>
    </w:p>
    <w:p w:rsidRPr="00782BAE" w:rsidR="00782BAE" w:rsidP="00AE4D12" w:rsidRDefault="00782BAE" w14:paraId="51DA0EAF" w14:textId="32AE46A4">
      <w:pPr>
        <w:pStyle w:val="Default"/>
        <w:tabs>
          <w:tab w:val="clear" w:pos="10260"/>
          <w:tab w:val="left" w:pos="900"/>
        </w:tabs>
        <w:ind w:left="0" w:right="0" w:firstLine="0"/>
        <w:rPr>
          <w:rFonts w:ascii="Times New Roman" w:hAnsi="Times New Roman" w:cs="Times New Roman"/>
          <w:i/>
          <w:iCs/>
          <w:color w:val="auto"/>
        </w:rPr>
      </w:pPr>
      <w:r w:rsidRPr="00782BAE">
        <w:rPr>
          <w:rFonts w:ascii="Times New Roman" w:hAnsi="Times New Roman" w:cs="Times New Roman"/>
          <w:i/>
          <w:iCs/>
          <w:color w:val="auto"/>
        </w:rPr>
        <w:t>Test Results</w:t>
      </w:r>
    </w:p>
    <w:p w:rsidR="00782BAE" w:rsidP="00AE4D12" w:rsidRDefault="00782BAE" w14:paraId="4D1BF866" w14:textId="7CBA3A62">
      <w:pPr>
        <w:pStyle w:val="Default"/>
        <w:tabs>
          <w:tab w:val="clear" w:pos="10260"/>
          <w:tab w:val="left" w:pos="900"/>
        </w:tabs>
        <w:ind w:left="0" w:right="0" w:firstLine="0"/>
        <w:rPr>
          <w:rFonts w:ascii="Times New Roman" w:hAnsi="Times New Roman" w:cs="Times New Roman"/>
          <w:color w:val="244061" w:themeColor="accent1" w:themeShade="80"/>
        </w:rPr>
      </w:pPr>
    </w:p>
    <w:p w:rsidR="00554F49" w:rsidP="00C42D87" w:rsidRDefault="00E40C5F" w14:paraId="6EED9BD1" w14:textId="77777777">
      <w:pPr>
        <w:ind w:firstLine="0"/>
        <w:rPr>
          <w:rFonts w:ascii="Times New Roman" w:hAnsi="Times New Roman" w:cs="Times New Roman"/>
          <w:sz w:val="24"/>
          <w:szCs w:val="24"/>
        </w:rPr>
      </w:pPr>
      <w:r w:rsidRPr="00E40C5F">
        <w:rPr>
          <w:rFonts w:ascii="Times New Roman" w:hAnsi="Times New Roman" w:cs="Times New Roman"/>
          <w:sz w:val="24"/>
          <w:szCs w:val="24"/>
        </w:rPr>
        <w:t>At the conclusion of each test, respondents are required to provide a final report, which must also undergo both corporate and laboratory review</w:t>
      </w:r>
      <w:r w:rsidR="00554F49">
        <w:rPr>
          <w:rFonts w:ascii="Times New Roman" w:hAnsi="Times New Roman" w:cs="Times New Roman"/>
          <w:sz w:val="24"/>
          <w:szCs w:val="24"/>
        </w:rPr>
        <w:t xml:space="preserve"> (which includes certified compliance with the applicable Good Laboratory Practice standards (GLPs)</w:t>
      </w:r>
      <w:r w:rsidRPr="00E40C5F">
        <w:rPr>
          <w:rFonts w:ascii="Times New Roman" w:hAnsi="Times New Roman" w:cs="Times New Roman"/>
          <w:sz w:val="24"/>
          <w:szCs w:val="24"/>
        </w:rPr>
        <w:t xml:space="preserve">. </w:t>
      </w:r>
    </w:p>
    <w:p w:rsidR="00554F49" w:rsidP="00C42D87" w:rsidRDefault="00554F49" w14:paraId="335E8E77" w14:textId="77777777">
      <w:pPr>
        <w:ind w:firstLine="0"/>
        <w:rPr>
          <w:rFonts w:ascii="Times New Roman" w:hAnsi="Times New Roman" w:cs="Times New Roman"/>
          <w:sz w:val="24"/>
          <w:szCs w:val="24"/>
        </w:rPr>
      </w:pPr>
    </w:p>
    <w:p w:rsidR="00E40C5F" w:rsidP="00C42D87" w:rsidRDefault="00E40C5F" w14:paraId="40777695" w14:textId="5608E7AD">
      <w:pPr>
        <w:ind w:firstLine="0"/>
        <w:rPr>
          <w:rFonts w:ascii="Times New Roman" w:hAnsi="Times New Roman" w:cs="Times New Roman"/>
          <w:sz w:val="24"/>
          <w:szCs w:val="24"/>
        </w:rPr>
      </w:pPr>
      <w:r w:rsidRPr="00E40C5F">
        <w:rPr>
          <w:rFonts w:ascii="Times New Roman" w:hAnsi="Times New Roman" w:cs="Times New Roman"/>
          <w:sz w:val="24"/>
          <w:szCs w:val="24"/>
        </w:rPr>
        <w:t>Recordkeeping is also expected for all final report transmittals. The estimates shown below are per test.</w:t>
      </w:r>
      <w:r w:rsidR="009D6062">
        <w:rPr>
          <w:rFonts w:ascii="Times New Roman" w:hAnsi="Times New Roman" w:cs="Times New Roman"/>
          <w:sz w:val="24"/>
          <w:szCs w:val="24"/>
        </w:rPr>
        <w:t xml:space="preserve"> This is an overestimate because each chemical is not subject to every test included in this </w:t>
      </w:r>
      <w:r w:rsidR="005035F2">
        <w:rPr>
          <w:rFonts w:ascii="Times New Roman" w:hAnsi="Times New Roman" w:cs="Times New Roman"/>
          <w:sz w:val="24"/>
          <w:szCs w:val="24"/>
        </w:rPr>
        <w:t>Test Order</w:t>
      </w:r>
      <w:r w:rsidR="009D6062">
        <w:rPr>
          <w:rFonts w:ascii="Times New Roman" w:hAnsi="Times New Roman" w:cs="Times New Roman"/>
          <w:sz w:val="24"/>
          <w:szCs w:val="24"/>
        </w:rPr>
        <w:t>, but the burden was calculated this way for simplification purposes and to provide an upper bound for industry burden and cost.</w:t>
      </w:r>
    </w:p>
    <w:p w:rsidR="009C0DFF" w:rsidP="00C42D87" w:rsidRDefault="009C0DFF" w14:paraId="31364813" w14:textId="0A77C192">
      <w:pPr>
        <w:ind w:firstLine="0"/>
        <w:rPr>
          <w:rFonts w:ascii="Times New Roman" w:hAnsi="Times New Roman" w:cs="Times New Roman"/>
          <w:sz w:val="24"/>
          <w:szCs w:val="24"/>
        </w:rPr>
      </w:pPr>
    </w:p>
    <w:p w:rsidRPr="00E40C5F" w:rsidR="00E40C5F" w:rsidP="00E40C5F" w:rsidRDefault="00E40C5F" w14:paraId="08352A6B" w14:textId="0FC21332">
      <w:pPr>
        <w:ind w:firstLine="180"/>
        <w:rPr>
          <w:rFonts w:ascii="Times New Roman" w:hAnsi="Times New Roman" w:cs="Times New Roman"/>
          <w:b/>
          <w:bCs/>
        </w:rPr>
      </w:pPr>
      <w:bookmarkStart w:name="_Ref18431195" w:id="3"/>
      <w:r w:rsidRPr="00E40C5F">
        <w:rPr>
          <w:rFonts w:ascii="Times New Roman" w:hAnsi="Times New Roman" w:cs="Times New Roman"/>
          <w:b/>
          <w:bCs/>
        </w:rPr>
        <w:t xml:space="preserve">Table </w:t>
      </w:r>
      <w:bookmarkEnd w:id="3"/>
      <w:r w:rsidRPr="00E40C5F">
        <w:rPr>
          <w:rFonts w:ascii="Times New Roman" w:hAnsi="Times New Roman" w:cs="Times New Roman"/>
          <w:b/>
          <w:bCs/>
        </w:rPr>
        <w:t>D5. Test Results - Burden and Cost (2019$)</w:t>
      </w:r>
    </w:p>
    <w:tbl>
      <w:tblPr>
        <w:tblW w:w="11114" w:type="dxa"/>
        <w:tblLook w:val="04A0" w:firstRow="1" w:lastRow="0" w:firstColumn="1" w:lastColumn="0" w:noHBand="0" w:noVBand="1"/>
      </w:tblPr>
      <w:tblGrid>
        <w:gridCol w:w="1505"/>
        <w:gridCol w:w="1205"/>
        <w:gridCol w:w="1055"/>
        <w:gridCol w:w="910"/>
        <w:gridCol w:w="1306"/>
        <w:gridCol w:w="1228"/>
        <w:gridCol w:w="1094"/>
        <w:gridCol w:w="925"/>
        <w:gridCol w:w="770"/>
        <w:gridCol w:w="1116"/>
      </w:tblGrid>
      <w:tr w:rsidRPr="00340D82" w:rsidR="00E40C5F" w:rsidTr="00340D82" w14:paraId="1F67D4D1" w14:textId="77777777">
        <w:trPr>
          <w:trHeight w:val="1237"/>
        </w:trPr>
        <w:tc>
          <w:tcPr>
            <w:tcW w:w="1505" w:type="dxa"/>
            <w:tcBorders>
              <w:top w:val="single" w:color="auto" w:sz="8" w:space="0"/>
              <w:left w:val="single" w:color="auto" w:sz="8" w:space="0"/>
              <w:bottom w:val="single" w:color="auto" w:sz="8" w:space="0"/>
              <w:right w:val="single" w:color="auto" w:sz="8" w:space="0"/>
            </w:tcBorders>
            <w:shd w:val="clear" w:color="000000" w:fill="D9D9D9"/>
            <w:vAlign w:val="center"/>
            <w:hideMark/>
          </w:tcPr>
          <w:p w:rsidRPr="00340D82" w:rsidR="00E40C5F" w:rsidP="00E40C5F" w:rsidRDefault="00E40C5F" w14:paraId="640F7A4F"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Activity</w:t>
            </w:r>
          </w:p>
        </w:tc>
        <w:tc>
          <w:tcPr>
            <w:tcW w:w="1205" w:type="dxa"/>
            <w:tcBorders>
              <w:top w:val="single" w:color="auto" w:sz="8" w:space="0"/>
              <w:left w:val="nil"/>
              <w:bottom w:val="single" w:color="auto" w:sz="8" w:space="0"/>
              <w:right w:val="single" w:color="auto" w:sz="8" w:space="0"/>
            </w:tcBorders>
            <w:shd w:val="clear" w:color="000000" w:fill="D9D9D9"/>
            <w:vAlign w:val="center"/>
            <w:hideMark/>
          </w:tcPr>
          <w:p w:rsidRPr="00340D82" w:rsidR="00E40C5F" w:rsidP="00E40C5F" w:rsidRDefault="00E40C5F" w14:paraId="40D41EB6"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Managerial Burden (hours)</w:t>
            </w:r>
          </w:p>
        </w:tc>
        <w:tc>
          <w:tcPr>
            <w:tcW w:w="1055" w:type="dxa"/>
            <w:tcBorders>
              <w:top w:val="single" w:color="auto" w:sz="8" w:space="0"/>
              <w:left w:val="nil"/>
              <w:bottom w:val="single" w:color="auto" w:sz="8" w:space="0"/>
              <w:right w:val="single" w:color="auto" w:sz="8" w:space="0"/>
            </w:tcBorders>
            <w:shd w:val="clear" w:color="000000" w:fill="D9D9D9"/>
            <w:vAlign w:val="center"/>
            <w:hideMark/>
          </w:tcPr>
          <w:p w:rsidRPr="00340D82" w:rsidR="00E40C5F" w:rsidP="00E40C5F" w:rsidRDefault="00E40C5F" w14:paraId="24AB092E" w14:textId="040AC575">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Technical Burden</w:t>
            </w:r>
            <w:r w:rsidRPr="00340D82">
              <w:rPr>
                <w:rFonts w:ascii="Times New Roman" w:hAnsi="Times New Roman" w:eastAsia="Times New Roman" w:cs="Times New Roman"/>
                <w:b/>
                <w:bCs/>
                <w:color w:val="000000"/>
                <w:sz w:val="20"/>
                <w:szCs w:val="20"/>
                <w:vertAlign w:val="superscript"/>
                <w:lang w:bidi="ar-SA"/>
              </w:rPr>
              <w:t xml:space="preserve"> </w:t>
            </w:r>
            <w:r w:rsidRPr="00340D82">
              <w:rPr>
                <w:rFonts w:ascii="Times New Roman" w:hAnsi="Times New Roman" w:eastAsia="Times New Roman" w:cs="Times New Roman"/>
                <w:b/>
                <w:bCs/>
                <w:color w:val="000000"/>
                <w:sz w:val="20"/>
                <w:szCs w:val="20"/>
                <w:lang w:bidi="ar-SA"/>
              </w:rPr>
              <w:t>(hours)</w:t>
            </w:r>
          </w:p>
        </w:tc>
        <w:tc>
          <w:tcPr>
            <w:tcW w:w="910" w:type="dxa"/>
            <w:tcBorders>
              <w:top w:val="single" w:color="auto" w:sz="8" w:space="0"/>
              <w:left w:val="nil"/>
              <w:bottom w:val="single" w:color="auto" w:sz="8" w:space="0"/>
              <w:right w:val="single" w:color="auto" w:sz="8" w:space="0"/>
            </w:tcBorders>
            <w:shd w:val="clear" w:color="000000" w:fill="D9D9D9"/>
            <w:vAlign w:val="center"/>
            <w:hideMark/>
          </w:tcPr>
          <w:p w:rsidRPr="00340D82" w:rsidR="00E40C5F" w:rsidP="00E40C5F" w:rsidRDefault="00E40C5F" w14:paraId="508BF41D"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Clerical Burden (hours)</w:t>
            </w:r>
          </w:p>
        </w:tc>
        <w:tc>
          <w:tcPr>
            <w:tcW w:w="1306" w:type="dxa"/>
            <w:tcBorders>
              <w:top w:val="single" w:color="auto" w:sz="8" w:space="0"/>
              <w:left w:val="nil"/>
              <w:bottom w:val="single" w:color="auto" w:sz="8" w:space="0"/>
              <w:right w:val="single" w:color="auto" w:sz="8" w:space="0"/>
            </w:tcBorders>
            <w:shd w:val="clear" w:color="000000" w:fill="D9D9D9"/>
            <w:vAlign w:val="center"/>
            <w:hideMark/>
          </w:tcPr>
          <w:p w:rsidRPr="00340D82" w:rsidR="00E40C5F" w:rsidP="00E40C5F" w:rsidRDefault="00E40C5F" w14:paraId="2420E48A" w14:textId="618F7A6F">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Respondents (Chemicals included in T</w:t>
            </w:r>
            <w:r w:rsidRPr="00340D82" w:rsidR="00221ADE">
              <w:rPr>
                <w:rFonts w:ascii="Times New Roman" w:hAnsi="Times New Roman" w:eastAsia="Times New Roman" w:cs="Times New Roman"/>
                <w:b/>
                <w:bCs/>
                <w:color w:val="000000"/>
                <w:sz w:val="20"/>
                <w:szCs w:val="20"/>
                <w:lang w:bidi="ar-SA"/>
              </w:rPr>
              <w:t xml:space="preserve">est </w:t>
            </w:r>
            <w:r w:rsidRPr="00340D82">
              <w:rPr>
                <w:rFonts w:ascii="Times New Roman" w:hAnsi="Times New Roman" w:eastAsia="Times New Roman" w:cs="Times New Roman"/>
                <w:b/>
                <w:bCs/>
                <w:color w:val="000000"/>
                <w:sz w:val="20"/>
                <w:szCs w:val="20"/>
                <w:lang w:bidi="ar-SA"/>
              </w:rPr>
              <w:t>O</w:t>
            </w:r>
            <w:r w:rsidRPr="00340D82" w:rsidR="00221ADE">
              <w:rPr>
                <w:rFonts w:ascii="Times New Roman" w:hAnsi="Times New Roman" w:eastAsia="Times New Roman" w:cs="Times New Roman"/>
                <w:b/>
                <w:bCs/>
                <w:color w:val="000000"/>
                <w:sz w:val="20"/>
                <w:szCs w:val="20"/>
                <w:lang w:bidi="ar-SA"/>
              </w:rPr>
              <w:t>rder</w:t>
            </w:r>
            <w:r w:rsidRPr="00340D82">
              <w:rPr>
                <w:rFonts w:ascii="Times New Roman" w:hAnsi="Times New Roman" w:eastAsia="Times New Roman" w:cs="Times New Roman"/>
                <w:b/>
                <w:bCs/>
                <w:color w:val="000000"/>
                <w:sz w:val="20"/>
                <w:szCs w:val="20"/>
                <w:lang w:bidi="ar-SA"/>
              </w:rPr>
              <w:t>)</w:t>
            </w:r>
          </w:p>
        </w:tc>
        <w:tc>
          <w:tcPr>
            <w:tcW w:w="1228" w:type="dxa"/>
            <w:tcBorders>
              <w:top w:val="single" w:color="auto" w:sz="8" w:space="0"/>
              <w:left w:val="nil"/>
              <w:bottom w:val="single" w:color="auto" w:sz="8" w:space="0"/>
              <w:right w:val="single" w:color="auto" w:sz="8" w:space="0"/>
            </w:tcBorders>
            <w:shd w:val="clear" w:color="000000" w:fill="D9D9D9"/>
            <w:vAlign w:val="center"/>
            <w:hideMark/>
          </w:tcPr>
          <w:p w:rsidRPr="00340D82" w:rsidR="00E40C5F" w:rsidP="00E40C5F" w:rsidRDefault="00E40C5F" w14:paraId="1CEC3A1B"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Responses per Respondent</w:t>
            </w:r>
          </w:p>
        </w:tc>
        <w:tc>
          <w:tcPr>
            <w:tcW w:w="1094" w:type="dxa"/>
            <w:tcBorders>
              <w:top w:val="single" w:color="auto" w:sz="8" w:space="0"/>
              <w:left w:val="nil"/>
              <w:bottom w:val="single" w:color="auto" w:sz="8" w:space="0"/>
              <w:right w:val="single" w:color="auto" w:sz="8" w:space="0"/>
            </w:tcBorders>
            <w:shd w:val="clear" w:color="000000" w:fill="D9D9D9"/>
            <w:vAlign w:val="center"/>
            <w:hideMark/>
          </w:tcPr>
          <w:p w:rsidRPr="00340D82" w:rsidR="00E40C5F" w:rsidP="00E40C5F" w:rsidRDefault="00E40C5F" w14:paraId="2D7DEB96" w14:textId="0CF5E5C9">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Responses (Number of Tests Included in T</w:t>
            </w:r>
            <w:r w:rsidRPr="00340D82" w:rsidR="00243F07">
              <w:rPr>
                <w:rFonts w:ascii="Times New Roman" w:hAnsi="Times New Roman" w:eastAsia="Times New Roman" w:cs="Times New Roman"/>
                <w:b/>
                <w:bCs/>
                <w:color w:val="000000"/>
                <w:sz w:val="20"/>
                <w:szCs w:val="20"/>
                <w:lang w:bidi="ar-SA"/>
              </w:rPr>
              <w:t xml:space="preserve">est </w:t>
            </w:r>
            <w:r w:rsidRPr="00340D82">
              <w:rPr>
                <w:rFonts w:ascii="Times New Roman" w:hAnsi="Times New Roman" w:eastAsia="Times New Roman" w:cs="Times New Roman"/>
                <w:b/>
                <w:bCs/>
                <w:color w:val="000000"/>
                <w:sz w:val="20"/>
                <w:szCs w:val="20"/>
                <w:lang w:bidi="ar-SA"/>
              </w:rPr>
              <w:t>O</w:t>
            </w:r>
            <w:r w:rsidRPr="00340D82" w:rsidR="00243F07">
              <w:rPr>
                <w:rFonts w:ascii="Times New Roman" w:hAnsi="Times New Roman" w:eastAsia="Times New Roman" w:cs="Times New Roman"/>
                <w:b/>
                <w:bCs/>
                <w:color w:val="000000"/>
                <w:sz w:val="20"/>
                <w:szCs w:val="20"/>
                <w:lang w:bidi="ar-SA"/>
              </w:rPr>
              <w:t>rder</w:t>
            </w:r>
            <w:r w:rsidRPr="00340D82">
              <w:rPr>
                <w:rFonts w:ascii="Times New Roman" w:hAnsi="Times New Roman" w:eastAsia="Times New Roman" w:cs="Times New Roman"/>
                <w:b/>
                <w:bCs/>
                <w:color w:val="000000"/>
                <w:sz w:val="20"/>
                <w:szCs w:val="20"/>
                <w:lang w:bidi="ar-SA"/>
              </w:rPr>
              <w:t>)</w:t>
            </w:r>
          </w:p>
        </w:tc>
        <w:tc>
          <w:tcPr>
            <w:tcW w:w="925" w:type="dxa"/>
            <w:tcBorders>
              <w:top w:val="single" w:color="auto" w:sz="8" w:space="0"/>
              <w:left w:val="nil"/>
              <w:bottom w:val="single" w:color="auto" w:sz="8" w:space="0"/>
              <w:right w:val="single" w:color="auto" w:sz="8" w:space="0"/>
            </w:tcBorders>
            <w:shd w:val="clear" w:color="000000" w:fill="D9D9D9"/>
            <w:vAlign w:val="center"/>
            <w:hideMark/>
          </w:tcPr>
          <w:p w:rsidRPr="00340D82" w:rsidR="00E40C5F" w:rsidP="00E40C5F" w:rsidRDefault="00E40C5F" w14:paraId="52C3A1CC"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Burden</w:t>
            </w:r>
          </w:p>
        </w:tc>
        <w:tc>
          <w:tcPr>
            <w:tcW w:w="770" w:type="dxa"/>
            <w:tcBorders>
              <w:top w:val="single" w:color="auto" w:sz="8" w:space="0"/>
              <w:left w:val="nil"/>
              <w:bottom w:val="single" w:color="auto" w:sz="8" w:space="0"/>
              <w:right w:val="single" w:color="auto" w:sz="8" w:space="0"/>
            </w:tcBorders>
            <w:shd w:val="clear" w:color="000000" w:fill="D9D9D9"/>
            <w:vAlign w:val="center"/>
            <w:hideMark/>
          </w:tcPr>
          <w:p w:rsidRPr="00340D82" w:rsidR="00E40C5F" w:rsidP="00E40C5F" w:rsidRDefault="00E40C5F" w14:paraId="3622F3D0"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Non-Labor Cost</w:t>
            </w:r>
          </w:p>
        </w:tc>
        <w:tc>
          <w:tcPr>
            <w:tcW w:w="1116" w:type="dxa"/>
            <w:tcBorders>
              <w:top w:val="single" w:color="auto" w:sz="8" w:space="0"/>
              <w:left w:val="nil"/>
              <w:bottom w:val="single" w:color="auto" w:sz="8" w:space="0"/>
              <w:right w:val="single" w:color="auto" w:sz="8" w:space="0"/>
            </w:tcBorders>
            <w:shd w:val="clear" w:color="000000" w:fill="D9D9D9"/>
            <w:vAlign w:val="center"/>
            <w:hideMark/>
          </w:tcPr>
          <w:p w:rsidRPr="00340D82" w:rsidR="00E40C5F" w:rsidP="00E40C5F" w:rsidRDefault="00E40C5F" w14:paraId="75F05132"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Cost</w:t>
            </w:r>
          </w:p>
        </w:tc>
      </w:tr>
      <w:tr w:rsidRPr="00340D82" w:rsidR="00E40C5F" w:rsidTr="00340D82" w14:paraId="78037C1E" w14:textId="77777777">
        <w:trPr>
          <w:trHeight w:val="302"/>
        </w:trPr>
        <w:tc>
          <w:tcPr>
            <w:tcW w:w="1505" w:type="dxa"/>
            <w:tcBorders>
              <w:top w:val="nil"/>
              <w:left w:val="single" w:color="auto" w:sz="8" w:space="0"/>
              <w:bottom w:val="single" w:color="auto" w:sz="8" w:space="0"/>
              <w:right w:val="single" w:color="auto" w:sz="8" w:space="0"/>
            </w:tcBorders>
            <w:shd w:val="clear" w:color="auto" w:fill="auto"/>
            <w:vAlign w:val="center"/>
            <w:hideMark/>
          </w:tcPr>
          <w:p w:rsidRPr="00340D82" w:rsidR="00E40C5F" w:rsidP="00E40C5F" w:rsidRDefault="00E40C5F" w14:paraId="6D5C0DE5" w14:textId="77777777">
            <w:pPr>
              <w:ind w:firstLine="0"/>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Study Final Report</w:t>
            </w:r>
          </w:p>
        </w:tc>
        <w:tc>
          <w:tcPr>
            <w:tcW w:w="120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7F8DFE54"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05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0562CB57"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40</w:t>
            </w:r>
          </w:p>
        </w:tc>
        <w:tc>
          <w:tcPr>
            <w:tcW w:w="910"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3A1F6E98"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306"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62E29A94"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9</w:t>
            </w:r>
          </w:p>
        </w:tc>
        <w:tc>
          <w:tcPr>
            <w:tcW w:w="1228"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780EFF" w14:paraId="2A51060B" w14:textId="182DFA41">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1.33</w:t>
            </w:r>
          </w:p>
        </w:tc>
        <w:tc>
          <w:tcPr>
            <w:tcW w:w="1094"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B0138" w14:paraId="0161AB84" w14:textId="36E64749">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12</w:t>
            </w:r>
          </w:p>
        </w:tc>
        <w:tc>
          <w:tcPr>
            <w:tcW w:w="92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1AFDA06D"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879.84</w:t>
            </w:r>
          </w:p>
        </w:tc>
        <w:tc>
          <w:tcPr>
            <w:tcW w:w="770"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0F00354B"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 xml:space="preserve">$0 </w:t>
            </w:r>
          </w:p>
        </w:tc>
        <w:tc>
          <w:tcPr>
            <w:tcW w:w="1116"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16092600"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 xml:space="preserve">$67,052.61 </w:t>
            </w:r>
          </w:p>
        </w:tc>
      </w:tr>
      <w:tr w:rsidRPr="00340D82" w:rsidR="00E40C5F" w:rsidTr="00340D82" w14:paraId="4B3C9483" w14:textId="77777777">
        <w:trPr>
          <w:trHeight w:val="589"/>
        </w:trPr>
        <w:tc>
          <w:tcPr>
            <w:tcW w:w="1505" w:type="dxa"/>
            <w:tcBorders>
              <w:top w:val="nil"/>
              <w:left w:val="single" w:color="auto" w:sz="8" w:space="0"/>
              <w:bottom w:val="single" w:color="auto" w:sz="8" w:space="0"/>
              <w:right w:val="single" w:color="auto" w:sz="8" w:space="0"/>
            </w:tcBorders>
            <w:shd w:val="clear" w:color="auto" w:fill="auto"/>
            <w:vAlign w:val="center"/>
            <w:hideMark/>
          </w:tcPr>
          <w:p w:rsidRPr="00340D82" w:rsidR="00E40C5F" w:rsidP="00E40C5F" w:rsidRDefault="00E40C5F" w14:paraId="38BD703D" w14:textId="77777777">
            <w:pPr>
              <w:ind w:firstLine="0"/>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Study Corporate Review</w:t>
            </w:r>
          </w:p>
        </w:tc>
        <w:tc>
          <w:tcPr>
            <w:tcW w:w="120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5687B498"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6</w:t>
            </w:r>
          </w:p>
        </w:tc>
        <w:tc>
          <w:tcPr>
            <w:tcW w:w="105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2F27FC4B"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910"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2C069141"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306"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12FF3372"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9</w:t>
            </w:r>
          </w:p>
        </w:tc>
        <w:tc>
          <w:tcPr>
            <w:tcW w:w="1228"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780EFF" w14:paraId="6365652B" w14:textId="3B4993C9">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1.33</w:t>
            </w:r>
          </w:p>
        </w:tc>
        <w:tc>
          <w:tcPr>
            <w:tcW w:w="1094"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B0138" w14:paraId="43E70AC6" w14:textId="10B75ED0">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12</w:t>
            </w:r>
          </w:p>
        </w:tc>
        <w:tc>
          <w:tcPr>
            <w:tcW w:w="92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119513D7"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131.976</w:t>
            </w:r>
          </w:p>
        </w:tc>
        <w:tc>
          <w:tcPr>
            <w:tcW w:w="770"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1F26E4A4"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 xml:space="preserve">$0 </w:t>
            </w:r>
          </w:p>
        </w:tc>
        <w:tc>
          <w:tcPr>
            <w:tcW w:w="1116"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321E30A2"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 xml:space="preserve">$10,757.36 </w:t>
            </w:r>
          </w:p>
        </w:tc>
      </w:tr>
      <w:tr w:rsidRPr="00340D82" w:rsidR="00E40C5F" w:rsidTr="00340D82" w14:paraId="090030FA" w14:textId="77777777">
        <w:trPr>
          <w:trHeight w:val="589"/>
        </w:trPr>
        <w:tc>
          <w:tcPr>
            <w:tcW w:w="1505" w:type="dxa"/>
            <w:tcBorders>
              <w:top w:val="nil"/>
              <w:left w:val="single" w:color="auto" w:sz="8" w:space="0"/>
              <w:bottom w:val="single" w:color="auto" w:sz="8" w:space="0"/>
              <w:right w:val="single" w:color="auto" w:sz="8" w:space="0"/>
            </w:tcBorders>
            <w:shd w:val="clear" w:color="auto" w:fill="auto"/>
            <w:vAlign w:val="center"/>
            <w:hideMark/>
          </w:tcPr>
          <w:p w:rsidRPr="00340D82" w:rsidR="00E40C5F" w:rsidP="00E40C5F" w:rsidRDefault="00E40C5F" w14:paraId="6E1A4160" w14:textId="77777777">
            <w:pPr>
              <w:ind w:firstLine="0"/>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Laboratory Review</w:t>
            </w:r>
          </w:p>
        </w:tc>
        <w:tc>
          <w:tcPr>
            <w:tcW w:w="120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004AED46"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05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557D5166"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6</w:t>
            </w:r>
          </w:p>
        </w:tc>
        <w:tc>
          <w:tcPr>
            <w:tcW w:w="910"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43A88E06"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0</w:t>
            </w:r>
          </w:p>
        </w:tc>
        <w:tc>
          <w:tcPr>
            <w:tcW w:w="1306"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345D477C"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9</w:t>
            </w:r>
          </w:p>
        </w:tc>
        <w:tc>
          <w:tcPr>
            <w:tcW w:w="1228"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780EFF" w14:paraId="798C2893" w14:textId="65BD0E6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1.33</w:t>
            </w:r>
          </w:p>
        </w:tc>
        <w:tc>
          <w:tcPr>
            <w:tcW w:w="1094"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B0138" w14:paraId="10FD8904" w14:textId="20DE7224">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12</w:t>
            </w:r>
          </w:p>
        </w:tc>
        <w:tc>
          <w:tcPr>
            <w:tcW w:w="92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697E0A6F"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131.976</w:t>
            </w:r>
          </w:p>
        </w:tc>
        <w:tc>
          <w:tcPr>
            <w:tcW w:w="770"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23633611"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 xml:space="preserve">$0 </w:t>
            </w:r>
          </w:p>
        </w:tc>
        <w:tc>
          <w:tcPr>
            <w:tcW w:w="1116"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301DF9AD"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 xml:space="preserve">$10,057.89 </w:t>
            </w:r>
          </w:p>
        </w:tc>
      </w:tr>
      <w:tr w:rsidRPr="00340D82" w:rsidR="00E40C5F" w:rsidTr="00340D82" w14:paraId="58E2046A" w14:textId="77777777">
        <w:trPr>
          <w:trHeight w:val="302"/>
        </w:trPr>
        <w:tc>
          <w:tcPr>
            <w:tcW w:w="1505" w:type="dxa"/>
            <w:tcBorders>
              <w:top w:val="nil"/>
              <w:left w:val="single" w:color="auto" w:sz="8" w:space="0"/>
              <w:bottom w:val="single" w:color="auto" w:sz="8" w:space="0"/>
              <w:right w:val="single" w:color="auto" w:sz="8" w:space="0"/>
            </w:tcBorders>
            <w:shd w:val="clear" w:color="auto" w:fill="auto"/>
            <w:vAlign w:val="center"/>
            <w:hideMark/>
          </w:tcPr>
          <w:p w:rsidRPr="00340D82" w:rsidR="00E40C5F" w:rsidP="00E40C5F" w:rsidRDefault="00E40C5F" w14:paraId="6763931A" w14:textId="77777777">
            <w:pPr>
              <w:ind w:firstLine="0"/>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Reporting</w:t>
            </w:r>
          </w:p>
        </w:tc>
        <w:tc>
          <w:tcPr>
            <w:tcW w:w="120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720F33B2"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6</w:t>
            </w:r>
          </w:p>
        </w:tc>
        <w:tc>
          <w:tcPr>
            <w:tcW w:w="105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4C3F190B"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46</w:t>
            </w:r>
          </w:p>
        </w:tc>
        <w:tc>
          <w:tcPr>
            <w:tcW w:w="910"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2BB08BB2"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306"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2EEBF731"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9</w:t>
            </w:r>
          </w:p>
        </w:tc>
        <w:tc>
          <w:tcPr>
            <w:tcW w:w="1228"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780EFF" w14:paraId="2D76F03D" w14:textId="3A4F4E24">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color w:val="000000"/>
                <w:sz w:val="20"/>
                <w:szCs w:val="20"/>
                <w:lang w:bidi="ar-SA"/>
              </w:rPr>
              <w:t>1.33</w:t>
            </w:r>
          </w:p>
        </w:tc>
        <w:tc>
          <w:tcPr>
            <w:tcW w:w="1094"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B0138" w14:paraId="46EB1B0B" w14:textId="0F759AFD">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12</w:t>
            </w:r>
          </w:p>
        </w:tc>
        <w:tc>
          <w:tcPr>
            <w:tcW w:w="925" w:type="dxa"/>
            <w:tcBorders>
              <w:top w:val="nil"/>
              <w:left w:val="nil"/>
              <w:bottom w:val="single" w:color="auto" w:sz="8" w:space="0"/>
              <w:right w:val="single" w:color="auto" w:sz="8" w:space="0"/>
            </w:tcBorders>
            <w:shd w:val="clear" w:color="auto" w:fill="auto"/>
            <w:vAlign w:val="center"/>
            <w:hideMark/>
          </w:tcPr>
          <w:p w:rsidRPr="00340D82" w:rsidR="00E40C5F" w:rsidP="00B1798D" w:rsidRDefault="00E40C5F" w14:paraId="44794864" w14:textId="63802C29">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1,143.79</w:t>
            </w:r>
          </w:p>
        </w:tc>
        <w:tc>
          <w:tcPr>
            <w:tcW w:w="770"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7BDB0488"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$0 </w:t>
            </w:r>
          </w:p>
        </w:tc>
        <w:tc>
          <w:tcPr>
            <w:tcW w:w="1116"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1C49DE4E"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$87,867.86 </w:t>
            </w:r>
          </w:p>
        </w:tc>
      </w:tr>
      <w:tr w:rsidRPr="00340D82" w:rsidR="00E40C5F" w:rsidTr="00340D82" w14:paraId="2AEFB55F" w14:textId="77777777">
        <w:trPr>
          <w:trHeight w:val="561"/>
        </w:trPr>
        <w:tc>
          <w:tcPr>
            <w:tcW w:w="1505" w:type="dxa"/>
            <w:tcBorders>
              <w:top w:val="nil"/>
              <w:left w:val="single" w:color="auto" w:sz="8" w:space="0"/>
              <w:bottom w:val="single" w:color="auto" w:sz="8" w:space="0"/>
              <w:right w:val="single" w:color="auto" w:sz="8" w:space="0"/>
            </w:tcBorders>
            <w:shd w:val="clear" w:color="auto" w:fill="auto"/>
            <w:vAlign w:val="center"/>
            <w:hideMark/>
          </w:tcPr>
          <w:p w:rsidRPr="00340D82" w:rsidR="00E40C5F" w:rsidP="00E40C5F" w:rsidRDefault="00E40C5F" w14:paraId="71D04B8B" w14:textId="77777777">
            <w:pPr>
              <w:ind w:firstLine="0"/>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Recordkeeping</w:t>
            </w:r>
          </w:p>
        </w:tc>
        <w:tc>
          <w:tcPr>
            <w:tcW w:w="120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5EEF090F"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1055"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133B5E24"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w:t>
            </w:r>
          </w:p>
        </w:tc>
        <w:tc>
          <w:tcPr>
            <w:tcW w:w="910"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67974ED0"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0.5</w:t>
            </w:r>
          </w:p>
        </w:tc>
        <w:tc>
          <w:tcPr>
            <w:tcW w:w="1306"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32B76332" w14:textId="77777777">
            <w:pPr>
              <w:ind w:firstLine="0"/>
              <w:jc w:val="center"/>
              <w:rPr>
                <w:rFonts w:ascii="Times New Roman" w:hAnsi="Times New Roman" w:eastAsia="Times New Roman" w:cs="Times New Roman"/>
                <w:color w:val="000000"/>
                <w:sz w:val="20"/>
                <w:szCs w:val="20"/>
                <w:lang w:bidi="ar-SA"/>
              </w:rPr>
            </w:pPr>
            <w:r w:rsidRPr="00340D82">
              <w:rPr>
                <w:rFonts w:ascii="Times New Roman" w:hAnsi="Times New Roman" w:eastAsia="Times New Roman" w:cs="Times New Roman"/>
                <w:color w:val="000000"/>
                <w:sz w:val="20"/>
                <w:szCs w:val="20"/>
                <w:lang w:bidi="ar-SA"/>
              </w:rPr>
              <w:t>9</w:t>
            </w:r>
          </w:p>
        </w:tc>
        <w:tc>
          <w:tcPr>
            <w:tcW w:w="1228"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780EFF" w14:paraId="406542A4" w14:textId="2DC7A292">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color w:val="000000"/>
                <w:sz w:val="20"/>
                <w:szCs w:val="20"/>
                <w:lang w:bidi="ar-SA"/>
              </w:rPr>
              <w:t>1.33</w:t>
            </w:r>
          </w:p>
        </w:tc>
        <w:tc>
          <w:tcPr>
            <w:tcW w:w="1094"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B0138" w14:paraId="07BA6061" w14:textId="5EB4798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12</w:t>
            </w:r>
          </w:p>
        </w:tc>
        <w:tc>
          <w:tcPr>
            <w:tcW w:w="925" w:type="dxa"/>
            <w:tcBorders>
              <w:top w:val="nil"/>
              <w:left w:val="nil"/>
              <w:bottom w:val="single" w:color="auto" w:sz="8" w:space="0"/>
              <w:right w:val="single" w:color="auto" w:sz="8" w:space="0"/>
            </w:tcBorders>
            <w:shd w:val="clear" w:color="auto" w:fill="auto"/>
            <w:vAlign w:val="center"/>
            <w:hideMark/>
          </w:tcPr>
          <w:p w:rsidRPr="00340D82" w:rsidR="00E40C5F" w:rsidP="00B1798D" w:rsidRDefault="00E40C5F" w14:paraId="141011B4" w14:textId="5AE9C18A">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11.00</w:t>
            </w:r>
          </w:p>
        </w:tc>
        <w:tc>
          <w:tcPr>
            <w:tcW w:w="770"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4783DD2A"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$0 </w:t>
            </w:r>
          </w:p>
        </w:tc>
        <w:tc>
          <w:tcPr>
            <w:tcW w:w="1116" w:type="dxa"/>
            <w:tcBorders>
              <w:top w:val="nil"/>
              <w:left w:val="nil"/>
              <w:bottom w:val="single" w:color="auto" w:sz="8" w:space="0"/>
              <w:right w:val="single" w:color="auto" w:sz="8" w:space="0"/>
            </w:tcBorders>
            <w:shd w:val="clear" w:color="auto" w:fill="auto"/>
            <w:vAlign w:val="center"/>
            <w:hideMark/>
          </w:tcPr>
          <w:p w:rsidRPr="00340D82" w:rsidR="00E40C5F" w:rsidP="00E40C5F" w:rsidRDefault="00E40C5F" w14:paraId="28C865A2"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$363.92 </w:t>
            </w:r>
          </w:p>
        </w:tc>
      </w:tr>
      <w:tr w:rsidRPr="00340D82" w:rsidR="00E40C5F" w:rsidTr="00340D82" w14:paraId="3E1B4369" w14:textId="77777777">
        <w:trPr>
          <w:trHeight w:val="834"/>
        </w:trPr>
        <w:tc>
          <w:tcPr>
            <w:tcW w:w="1505" w:type="dxa"/>
            <w:tcBorders>
              <w:top w:val="single" w:color="auto" w:sz="8" w:space="0"/>
              <w:left w:val="single" w:color="auto" w:sz="8" w:space="0"/>
              <w:bottom w:val="single" w:color="auto" w:sz="12" w:space="0"/>
              <w:right w:val="single" w:color="auto" w:sz="8" w:space="0"/>
            </w:tcBorders>
            <w:shd w:val="clear" w:color="auto" w:fill="auto"/>
            <w:vAlign w:val="center"/>
            <w:hideMark/>
          </w:tcPr>
          <w:p w:rsidRPr="00340D82" w:rsidR="00E40C5F" w:rsidP="00E40C5F" w:rsidRDefault="00E40C5F" w14:paraId="490DB5DC" w14:textId="77777777">
            <w:pPr>
              <w:ind w:firstLine="0"/>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Total, Test Results, Test Orders</w:t>
            </w:r>
          </w:p>
        </w:tc>
        <w:tc>
          <w:tcPr>
            <w:tcW w:w="1205" w:type="dxa"/>
            <w:tcBorders>
              <w:top w:val="single" w:color="auto" w:sz="8" w:space="0"/>
              <w:left w:val="nil"/>
              <w:bottom w:val="single" w:color="auto" w:sz="12" w:space="0"/>
              <w:right w:val="single" w:color="auto" w:sz="8" w:space="0"/>
            </w:tcBorders>
            <w:shd w:val="clear" w:color="auto" w:fill="auto"/>
            <w:vAlign w:val="center"/>
            <w:hideMark/>
          </w:tcPr>
          <w:p w:rsidRPr="00340D82" w:rsidR="00E40C5F" w:rsidP="00E40C5F" w:rsidRDefault="00E40C5F" w14:paraId="2E06832D"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6</w:t>
            </w:r>
          </w:p>
        </w:tc>
        <w:tc>
          <w:tcPr>
            <w:tcW w:w="1055" w:type="dxa"/>
            <w:tcBorders>
              <w:top w:val="single" w:color="auto" w:sz="8" w:space="0"/>
              <w:left w:val="nil"/>
              <w:bottom w:val="single" w:color="auto" w:sz="12" w:space="0"/>
              <w:right w:val="single" w:color="auto" w:sz="8" w:space="0"/>
            </w:tcBorders>
            <w:shd w:val="clear" w:color="auto" w:fill="auto"/>
            <w:vAlign w:val="center"/>
            <w:hideMark/>
          </w:tcPr>
          <w:p w:rsidRPr="00340D82" w:rsidR="00E40C5F" w:rsidP="00E40C5F" w:rsidRDefault="00E40C5F" w14:paraId="4AE32F69"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46</w:t>
            </w:r>
          </w:p>
        </w:tc>
        <w:tc>
          <w:tcPr>
            <w:tcW w:w="910" w:type="dxa"/>
            <w:tcBorders>
              <w:top w:val="single" w:color="auto" w:sz="8" w:space="0"/>
              <w:left w:val="nil"/>
              <w:bottom w:val="single" w:color="auto" w:sz="12" w:space="0"/>
              <w:right w:val="single" w:color="auto" w:sz="8" w:space="0"/>
            </w:tcBorders>
            <w:shd w:val="clear" w:color="auto" w:fill="auto"/>
            <w:vAlign w:val="center"/>
            <w:hideMark/>
          </w:tcPr>
          <w:p w:rsidRPr="00340D82" w:rsidR="00E40C5F" w:rsidP="00E40C5F" w:rsidRDefault="00E40C5F" w14:paraId="089EB5BA"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0.5</w:t>
            </w:r>
          </w:p>
        </w:tc>
        <w:tc>
          <w:tcPr>
            <w:tcW w:w="1306" w:type="dxa"/>
            <w:tcBorders>
              <w:top w:val="single" w:color="auto" w:sz="8" w:space="0"/>
              <w:left w:val="nil"/>
              <w:bottom w:val="single" w:color="auto" w:sz="12" w:space="0"/>
              <w:right w:val="single" w:color="auto" w:sz="8" w:space="0"/>
            </w:tcBorders>
            <w:shd w:val="clear" w:color="auto" w:fill="auto"/>
            <w:vAlign w:val="center"/>
            <w:hideMark/>
          </w:tcPr>
          <w:p w:rsidRPr="00340D82" w:rsidR="00E40C5F" w:rsidP="00E40C5F" w:rsidRDefault="00E40C5F" w14:paraId="4BAE473C"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9</w:t>
            </w:r>
          </w:p>
        </w:tc>
        <w:tc>
          <w:tcPr>
            <w:tcW w:w="1228" w:type="dxa"/>
            <w:tcBorders>
              <w:top w:val="single" w:color="auto" w:sz="8" w:space="0"/>
              <w:left w:val="nil"/>
              <w:bottom w:val="single" w:color="auto" w:sz="12" w:space="0"/>
              <w:right w:val="single" w:color="auto" w:sz="8" w:space="0"/>
            </w:tcBorders>
            <w:shd w:val="clear" w:color="auto" w:fill="auto"/>
            <w:vAlign w:val="center"/>
            <w:hideMark/>
          </w:tcPr>
          <w:p w:rsidRPr="00340D82" w:rsidR="00E40C5F" w:rsidP="00E40C5F" w:rsidRDefault="00780EFF" w14:paraId="77EF9825" w14:textId="4CA71C9D">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color w:val="000000"/>
                <w:sz w:val="20"/>
                <w:szCs w:val="20"/>
                <w:lang w:bidi="ar-SA"/>
              </w:rPr>
              <w:t>1.33</w:t>
            </w:r>
          </w:p>
        </w:tc>
        <w:tc>
          <w:tcPr>
            <w:tcW w:w="1094" w:type="dxa"/>
            <w:tcBorders>
              <w:top w:val="single" w:color="auto" w:sz="8" w:space="0"/>
              <w:left w:val="nil"/>
              <w:bottom w:val="single" w:color="auto" w:sz="12" w:space="0"/>
              <w:right w:val="single" w:color="auto" w:sz="8" w:space="0"/>
            </w:tcBorders>
            <w:shd w:val="clear" w:color="auto" w:fill="auto"/>
            <w:vAlign w:val="center"/>
            <w:hideMark/>
          </w:tcPr>
          <w:p w:rsidRPr="00340D82" w:rsidR="00E40C5F" w:rsidP="00E40C5F" w:rsidRDefault="00EB0138" w14:paraId="3DACAAFE" w14:textId="42019471">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12</w:t>
            </w:r>
          </w:p>
        </w:tc>
        <w:tc>
          <w:tcPr>
            <w:tcW w:w="925" w:type="dxa"/>
            <w:tcBorders>
              <w:top w:val="single" w:color="auto" w:sz="8" w:space="0"/>
              <w:left w:val="nil"/>
              <w:bottom w:val="single" w:color="auto" w:sz="12" w:space="0"/>
              <w:right w:val="single" w:color="auto" w:sz="8" w:space="0"/>
            </w:tcBorders>
            <w:shd w:val="clear" w:color="auto" w:fill="auto"/>
            <w:vAlign w:val="center"/>
            <w:hideMark/>
          </w:tcPr>
          <w:p w:rsidRPr="00340D82" w:rsidR="00E40C5F" w:rsidP="00B1798D" w:rsidRDefault="00E40C5F" w14:paraId="2428AD50" w14:textId="472B15A2">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1,154.79</w:t>
            </w:r>
          </w:p>
        </w:tc>
        <w:tc>
          <w:tcPr>
            <w:tcW w:w="770" w:type="dxa"/>
            <w:tcBorders>
              <w:top w:val="single" w:color="auto" w:sz="8" w:space="0"/>
              <w:left w:val="nil"/>
              <w:bottom w:val="single" w:color="auto" w:sz="12" w:space="0"/>
              <w:right w:val="single" w:color="auto" w:sz="8" w:space="0"/>
            </w:tcBorders>
            <w:shd w:val="clear" w:color="auto" w:fill="auto"/>
            <w:vAlign w:val="center"/>
            <w:hideMark/>
          </w:tcPr>
          <w:p w:rsidRPr="00340D82" w:rsidR="00E40C5F" w:rsidP="00E40C5F" w:rsidRDefault="00E40C5F" w14:paraId="478DA423"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$0 </w:t>
            </w:r>
          </w:p>
        </w:tc>
        <w:tc>
          <w:tcPr>
            <w:tcW w:w="1116" w:type="dxa"/>
            <w:tcBorders>
              <w:top w:val="single" w:color="auto" w:sz="8" w:space="0"/>
              <w:left w:val="nil"/>
              <w:bottom w:val="single" w:color="auto" w:sz="12" w:space="0"/>
              <w:right w:val="single" w:color="auto" w:sz="8" w:space="0"/>
            </w:tcBorders>
            <w:shd w:val="clear" w:color="auto" w:fill="auto"/>
            <w:vAlign w:val="center"/>
            <w:hideMark/>
          </w:tcPr>
          <w:p w:rsidRPr="00340D82" w:rsidR="00E40C5F" w:rsidP="00E40C5F" w:rsidRDefault="00E40C5F" w14:paraId="1FDEB6E5" w14:textId="77777777">
            <w:pPr>
              <w:ind w:firstLine="0"/>
              <w:jc w:val="center"/>
              <w:rPr>
                <w:rFonts w:ascii="Times New Roman" w:hAnsi="Times New Roman" w:eastAsia="Times New Roman" w:cs="Times New Roman"/>
                <w:b/>
                <w:bCs/>
                <w:color w:val="000000"/>
                <w:sz w:val="20"/>
                <w:szCs w:val="20"/>
                <w:lang w:bidi="ar-SA"/>
              </w:rPr>
            </w:pPr>
            <w:r w:rsidRPr="00340D82">
              <w:rPr>
                <w:rFonts w:ascii="Times New Roman" w:hAnsi="Times New Roman" w:eastAsia="Times New Roman" w:cs="Times New Roman"/>
                <w:b/>
                <w:bCs/>
                <w:color w:val="000000"/>
                <w:sz w:val="20"/>
                <w:szCs w:val="20"/>
                <w:lang w:bidi="ar-SA"/>
              </w:rPr>
              <w:t xml:space="preserve">$88,231.78 </w:t>
            </w:r>
          </w:p>
        </w:tc>
      </w:tr>
    </w:tbl>
    <w:p w:rsidR="00A234B7" w:rsidP="003B12F2" w:rsidRDefault="00A234B7" w14:paraId="6F004722" w14:textId="50CEB08A">
      <w:pPr>
        <w:pStyle w:val="Default"/>
        <w:tabs>
          <w:tab w:val="clear" w:pos="10260"/>
          <w:tab w:val="left" w:pos="900"/>
        </w:tabs>
        <w:ind w:left="0" w:right="0" w:firstLine="0"/>
        <w:rPr>
          <w:rFonts w:ascii="Times New Roman" w:hAnsi="Times New Roman" w:cs="Times New Roman"/>
          <w:color w:val="auto"/>
        </w:rPr>
      </w:pPr>
    </w:p>
    <w:p w:rsidR="00C624E9" w:rsidP="003B12F2" w:rsidRDefault="00C624E9" w14:paraId="286A7663" w14:textId="174C6B7D">
      <w:pPr>
        <w:pStyle w:val="Default"/>
        <w:tabs>
          <w:tab w:val="clear" w:pos="10260"/>
          <w:tab w:val="left" w:pos="900"/>
        </w:tabs>
        <w:ind w:left="0" w:right="0" w:firstLine="0"/>
        <w:rPr>
          <w:rFonts w:ascii="Times New Roman" w:hAnsi="Times New Roman" w:cs="Times New Roman"/>
          <w:color w:val="auto"/>
        </w:rPr>
      </w:pPr>
    </w:p>
    <w:p w:rsidRPr="00BB2F34" w:rsidR="00C624E9" w:rsidP="003B12F2" w:rsidRDefault="00C624E9" w14:paraId="56F493DF" w14:textId="7EAE3BF1">
      <w:pPr>
        <w:pStyle w:val="Default"/>
        <w:tabs>
          <w:tab w:val="clear" w:pos="10260"/>
          <w:tab w:val="left" w:pos="900"/>
        </w:tabs>
        <w:ind w:left="0" w:right="0" w:firstLine="0"/>
        <w:rPr>
          <w:rFonts w:ascii="Times New Roman" w:hAnsi="Times New Roman"/>
        </w:rPr>
      </w:pPr>
    </w:p>
    <w:sectPr w:rsidRPr="00BB2F34" w:rsidR="00C624E9" w:rsidSect="003B12F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ACE4" w14:textId="77777777" w:rsidR="00342393" w:rsidRPr="002C1C75" w:rsidRDefault="00342393" w:rsidP="002C1C75">
      <w:pPr>
        <w:pStyle w:val="Footer"/>
      </w:pPr>
    </w:p>
  </w:endnote>
  <w:endnote w:type="continuationSeparator" w:id="0">
    <w:p w14:paraId="367FA730" w14:textId="77777777" w:rsidR="00342393" w:rsidRDefault="00342393" w:rsidP="00122F4D">
      <w:r>
        <w:continuationSeparator/>
      </w:r>
    </w:p>
  </w:endnote>
  <w:endnote w:type="continuationNotice" w:id="1">
    <w:p w14:paraId="0D8F0792" w14:textId="77777777" w:rsidR="00342393" w:rsidRDefault="00342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888503"/>
      <w:docPartObj>
        <w:docPartGallery w:val="Page Numbers (Bottom of Page)"/>
        <w:docPartUnique/>
      </w:docPartObj>
    </w:sdtPr>
    <w:sdtEndPr/>
    <w:sdtContent>
      <w:sdt>
        <w:sdtPr>
          <w:id w:val="-1769616900"/>
          <w:docPartObj>
            <w:docPartGallery w:val="Page Numbers (Top of Page)"/>
            <w:docPartUnique/>
          </w:docPartObj>
        </w:sdtPr>
        <w:sdtEndPr/>
        <w:sdtContent>
          <w:p w14:paraId="4836A859" w14:textId="47A1D01E" w:rsidR="00342393" w:rsidRDefault="00342393" w:rsidP="00DF72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D264F" w14:textId="77777777" w:rsidR="00342393" w:rsidRDefault="00342393" w:rsidP="00122F4D">
      <w:r>
        <w:separator/>
      </w:r>
    </w:p>
  </w:footnote>
  <w:footnote w:type="continuationSeparator" w:id="0">
    <w:p w14:paraId="0D53C339" w14:textId="77777777" w:rsidR="00342393" w:rsidRDefault="00342393" w:rsidP="00122F4D">
      <w:r>
        <w:continuationSeparator/>
      </w:r>
    </w:p>
  </w:footnote>
  <w:footnote w:type="continuationNotice" w:id="1">
    <w:p w14:paraId="62CEC859" w14:textId="77777777" w:rsidR="00342393" w:rsidRDefault="003423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B091" w14:textId="77777777" w:rsidR="00342393" w:rsidRDefault="00342393" w:rsidP="00DF7251">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A1B0" w14:textId="15998C89" w:rsidR="00342393" w:rsidRPr="00AA16D4"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AA16D4">
      <w:rPr>
        <w:rFonts w:ascii="Times New Roman" w:hAnsi="Times New Roman"/>
        <w:b/>
      </w:rPr>
      <w:t>Planned Test Order</w:t>
    </w:r>
    <w:r>
      <w:rPr>
        <w:rFonts w:ascii="Times New Roman" w:hAnsi="Times New Roman"/>
        <w:b/>
      </w:rPr>
      <w:t>s</w:t>
    </w:r>
    <w:r w:rsidRPr="00AA16D4">
      <w:rPr>
        <w:rFonts w:ascii="Times New Roman" w:hAnsi="Times New Roman"/>
        <w:b/>
      </w:rPr>
      <w:t xml:space="preserve"> FY21-1 (IC No.1139.</w:t>
    </w:r>
    <w:r>
      <w:rPr>
        <w:rFonts w:ascii="Times New Roman" w:hAnsi="Times New Roman"/>
        <w:b/>
      </w:rPr>
      <w:t>13</w:t>
    </w:r>
    <w:r w:rsidRPr="00AA16D4">
      <w:rPr>
        <w:rFonts w:ascii="Times New Roman" w:hAnsi="Times New Roman"/>
        <w:b/>
      </w:rPr>
      <w:t>)</w:t>
    </w:r>
  </w:p>
  <w:p w14:paraId="4AD3D127" w14:textId="77777777" w:rsidR="00342393" w:rsidRPr="00AA16D4"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AA16D4">
      <w:rPr>
        <w:rFonts w:ascii="Times New Roman" w:hAnsi="Times New Roman"/>
        <w:b/>
      </w:rPr>
      <w:t>Issuance Under EPA ICR No. 1139.</w:t>
    </w:r>
    <w:r>
      <w:rPr>
        <w:rFonts w:ascii="Times New Roman" w:hAnsi="Times New Roman"/>
        <w:b/>
      </w:rPr>
      <w:t>1</w:t>
    </w:r>
    <w:r w:rsidRPr="00AA16D4">
      <w:rPr>
        <w:rFonts w:ascii="Times New Roman" w:hAnsi="Times New Roman"/>
        <w:b/>
      </w:rPr>
      <w:t>2; OMB Control No. 2070-0033</w:t>
    </w:r>
  </w:p>
  <w:p w14:paraId="3B0B9471" w14:textId="77777777" w:rsidR="00342393" w:rsidRPr="00FE26CB" w:rsidRDefault="00342393" w:rsidP="00C624E9">
    <w:pPr>
      <w:pStyle w:val="Header"/>
      <w:shd w:val="clear" w:color="auto" w:fill="D6E3BC" w:themeFill="accent3" w:themeFillTint="66"/>
      <w:tabs>
        <w:tab w:val="left" w:pos="1080"/>
        <w:tab w:val="right" w:pos="9000"/>
        <w:tab w:val="right" w:pos="9180"/>
        <w:tab w:val="right" w:pos="9360"/>
        <w:tab w:val="left" w:pos="9450"/>
        <w:tab w:val="left" w:pos="9630"/>
        <w:tab w:val="right" w:pos="9720"/>
        <w:tab w:val="left" w:pos="10800"/>
      </w:tabs>
      <w:jc w:val="center"/>
      <w:rPr>
        <w:rFonts w:ascii="Times New Roman" w:hAnsi="Times New Roman"/>
        <w:b/>
        <w:sz w:val="24"/>
        <w:szCs w:val="24"/>
      </w:rPr>
    </w:pPr>
    <w:r w:rsidRPr="00AA16D4">
      <w:rPr>
        <w:rFonts w:ascii="Times New Roman" w:hAnsi="Times New Roman"/>
        <w:b/>
        <w:sz w:val="24"/>
        <w:szCs w:val="24"/>
      </w:rPr>
      <w:t>December 22,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CE7"/>
    <w:multiLevelType w:val="hybridMultilevel"/>
    <w:tmpl w:val="A23C7928"/>
    <w:lvl w:ilvl="0" w:tplc="5EA07CAA">
      <w:start w:val="1"/>
      <w:numFmt w:val="upperLetter"/>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15BC5"/>
    <w:multiLevelType w:val="hybridMultilevel"/>
    <w:tmpl w:val="5D7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EFF"/>
    <w:multiLevelType w:val="hybridMultilevel"/>
    <w:tmpl w:val="048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B280E"/>
    <w:multiLevelType w:val="hybridMultilevel"/>
    <w:tmpl w:val="6D34037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14F06B00"/>
    <w:multiLevelType w:val="hybridMultilevel"/>
    <w:tmpl w:val="0B668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632"/>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6" w15:restartNumberingAfterBreak="0">
    <w:nsid w:val="185B0E28"/>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7" w15:restartNumberingAfterBreak="0">
    <w:nsid w:val="18861326"/>
    <w:multiLevelType w:val="hybridMultilevel"/>
    <w:tmpl w:val="BCC44F9C"/>
    <w:lvl w:ilvl="0" w:tplc="7DCEE57E">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C0A9D"/>
    <w:multiLevelType w:val="hybridMultilevel"/>
    <w:tmpl w:val="AAF63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BA2AC5"/>
    <w:multiLevelType w:val="hybridMultilevel"/>
    <w:tmpl w:val="E212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B7915"/>
    <w:multiLevelType w:val="hybridMultilevel"/>
    <w:tmpl w:val="D048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DC5"/>
    <w:multiLevelType w:val="hybridMultilevel"/>
    <w:tmpl w:val="A5B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A4EDB"/>
    <w:multiLevelType w:val="hybridMultilevel"/>
    <w:tmpl w:val="CB2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034D0"/>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4" w15:restartNumberingAfterBreak="0">
    <w:nsid w:val="44890DE0"/>
    <w:multiLevelType w:val="hybridMultilevel"/>
    <w:tmpl w:val="0134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36ADB"/>
    <w:multiLevelType w:val="multilevel"/>
    <w:tmpl w:val="633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22F7B"/>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7" w15:restartNumberingAfterBreak="0">
    <w:nsid w:val="584354CD"/>
    <w:multiLevelType w:val="hybridMultilevel"/>
    <w:tmpl w:val="FAD2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745C7"/>
    <w:multiLevelType w:val="hybridMultilevel"/>
    <w:tmpl w:val="BED2FA3A"/>
    <w:lvl w:ilvl="0" w:tplc="23B05A0C">
      <w:start w:val="1"/>
      <w:numFmt w:val="upperRoman"/>
      <w:lvlText w:val="%1."/>
      <w:lvlJc w:val="left"/>
      <w:pPr>
        <w:tabs>
          <w:tab w:val="num" w:pos="9540"/>
        </w:tabs>
        <w:ind w:left="9036" w:hanging="216"/>
      </w:pPr>
      <w:rPr>
        <w:rFonts w:cs="Times New Roman" w:hint="default"/>
        <w:i w:val="0"/>
      </w:rPr>
    </w:lvl>
    <w:lvl w:ilvl="1" w:tplc="04090019" w:tentative="1">
      <w:start w:val="1"/>
      <w:numFmt w:val="lowerLetter"/>
      <w:lvlText w:val="%2."/>
      <w:lvlJc w:val="left"/>
      <w:pPr>
        <w:tabs>
          <w:tab w:val="num" w:pos="10260"/>
        </w:tabs>
        <w:ind w:left="10260" w:hanging="360"/>
      </w:pPr>
      <w:rPr>
        <w:rFonts w:cs="Times New Roman"/>
      </w:rPr>
    </w:lvl>
    <w:lvl w:ilvl="2" w:tplc="0409001B" w:tentative="1">
      <w:start w:val="1"/>
      <w:numFmt w:val="lowerRoman"/>
      <w:lvlText w:val="%3."/>
      <w:lvlJc w:val="right"/>
      <w:pPr>
        <w:tabs>
          <w:tab w:val="num" w:pos="10980"/>
        </w:tabs>
        <w:ind w:left="10980" w:hanging="180"/>
      </w:pPr>
      <w:rPr>
        <w:rFonts w:cs="Times New Roman"/>
      </w:rPr>
    </w:lvl>
    <w:lvl w:ilvl="3" w:tplc="0409000F" w:tentative="1">
      <w:start w:val="1"/>
      <w:numFmt w:val="decimal"/>
      <w:lvlText w:val="%4."/>
      <w:lvlJc w:val="left"/>
      <w:pPr>
        <w:tabs>
          <w:tab w:val="num" w:pos="11700"/>
        </w:tabs>
        <w:ind w:left="11700" w:hanging="360"/>
      </w:pPr>
      <w:rPr>
        <w:rFonts w:cs="Times New Roman"/>
      </w:rPr>
    </w:lvl>
    <w:lvl w:ilvl="4" w:tplc="04090019" w:tentative="1">
      <w:start w:val="1"/>
      <w:numFmt w:val="lowerLetter"/>
      <w:lvlText w:val="%5."/>
      <w:lvlJc w:val="left"/>
      <w:pPr>
        <w:tabs>
          <w:tab w:val="num" w:pos="12420"/>
        </w:tabs>
        <w:ind w:left="12420" w:hanging="360"/>
      </w:pPr>
      <w:rPr>
        <w:rFonts w:cs="Times New Roman"/>
      </w:rPr>
    </w:lvl>
    <w:lvl w:ilvl="5" w:tplc="0409001B" w:tentative="1">
      <w:start w:val="1"/>
      <w:numFmt w:val="lowerRoman"/>
      <w:lvlText w:val="%6."/>
      <w:lvlJc w:val="right"/>
      <w:pPr>
        <w:tabs>
          <w:tab w:val="num" w:pos="13140"/>
        </w:tabs>
        <w:ind w:left="13140" w:hanging="180"/>
      </w:pPr>
      <w:rPr>
        <w:rFonts w:cs="Times New Roman"/>
      </w:rPr>
    </w:lvl>
    <w:lvl w:ilvl="6" w:tplc="0409000F" w:tentative="1">
      <w:start w:val="1"/>
      <w:numFmt w:val="decimal"/>
      <w:lvlText w:val="%7."/>
      <w:lvlJc w:val="left"/>
      <w:pPr>
        <w:tabs>
          <w:tab w:val="num" w:pos="13860"/>
        </w:tabs>
        <w:ind w:left="13860" w:hanging="360"/>
      </w:pPr>
      <w:rPr>
        <w:rFonts w:cs="Times New Roman"/>
      </w:rPr>
    </w:lvl>
    <w:lvl w:ilvl="7" w:tplc="04090019" w:tentative="1">
      <w:start w:val="1"/>
      <w:numFmt w:val="lowerLetter"/>
      <w:lvlText w:val="%8."/>
      <w:lvlJc w:val="left"/>
      <w:pPr>
        <w:tabs>
          <w:tab w:val="num" w:pos="14580"/>
        </w:tabs>
        <w:ind w:left="14580" w:hanging="360"/>
      </w:pPr>
      <w:rPr>
        <w:rFonts w:cs="Times New Roman"/>
      </w:rPr>
    </w:lvl>
    <w:lvl w:ilvl="8" w:tplc="0409001B" w:tentative="1">
      <w:start w:val="1"/>
      <w:numFmt w:val="lowerRoman"/>
      <w:lvlText w:val="%9."/>
      <w:lvlJc w:val="right"/>
      <w:pPr>
        <w:tabs>
          <w:tab w:val="num" w:pos="15300"/>
        </w:tabs>
        <w:ind w:left="15300" w:hanging="180"/>
      </w:pPr>
      <w:rPr>
        <w:rFonts w:cs="Times New Roman"/>
      </w:rPr>
    </w:lvl>
  </w:abstractNum>
  <w:abstractNum w:abstractNumId="19" w15:restartNumberingAfterBreak="0">
    <w:nsid w:val="65925CF3"/>
    <w:multiLevelType w:val="hybridMultilevel"/>
    <w:tmpl w:val="31D6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4CB9"/>
    <w:multiLevelType w:val="hybridMultilevel"/>
    <w:tmpl w:val="53705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2006A"/>
    <w:multiLevelType w:val="hybridMultilevel"/>
    <w:tmpl w:val="06D0A6E0"/>
    <w:lvl w:ilvl="0" w:tplc="D5522F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86417"/>
    <w:multiLevelType w:val="hybridMultilevel"/>
    <w:tmpl w:val="04C6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D7247"/>
    <w:multiLevelType w:val="hybridMultilevel"/>
    <w:tmpl w:val="D6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7214B"/>
    <w:multiLevelType w:val="hybridMultilevel"/>
    <w:tmpl w:val="F4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1"/>
  </w:num>
  <w:num w:numId="4">
    <w:abstractNumId w:val="12"/>
  </w:num>
  <w:num w:numId="5">
    <w:abstractNumId w:val="10"/>
  </w:num>
  <w:num w:numId="6">
    <w:abstractNumId w:val="17"/>
  </w:num>
  <w:num w:numId="7">
    <w:abstractNumId w:val="2"/>
  </w:num>
  <w:num w:numId="8">
    <w:abstractNumId w:val="19"/>
  </w:num>
  <w:num w:numId="9">
    <w:abstractNumId w:val="6"/>
  </w:num>
  <w:num w:numId="10">
    <w:abstractNumId w:val="13"/>
  </w:num>
  <w:num w:numId="11">
    <w:abstractNumId w:val="16"/>
  </w:num>
  <w:num w:numId="12">
    <w:abstractNumId w:val="15"/>
  </w:num>
  <w:num w:numId="13">
    <w:abstractNumId w:val="4"/>
  </w:num>
  <w:num w:numId="14">
    <w:abstractNumId w:val="1"/>
  </w:num>
  <w:num w:numId="15">
    <w:abstractNumId w:val="3"/>
  </w:num>
  <w:num w:numId="16">
    <w:abstractNumId w:val="23"/>
  </w:num>
  <w:num w:numId="17">
    <w:abstractNumId w:val="14"/>
  </w:num>
  <w:num w:numId="18">
    <w:abstractNumId w:val="22"/>
  </w:num>
  <w:num w:numId="19">
    <w:abstractNumId w:val="7"/>
  </w:num>
  <w:num w:numId="20">
    <w:abstractNumId w:val="9"/>
  </w:num>
  <w:num w:numId="21">
    <w:abstractNumId w:val="24"/>
  </w:num>
  <w:num w:numId="22">
    <w:abstractNumId w:val="8"/>
  </w:num>
  <w:num w:numId="23">
    <w:abstractNumId w:val="20"/>
  </w:num>
  <w:num w:numId="24">
    <w:abstractNumId w:val="21"/>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D"/>
    <w:rsid w:val="00000B4D"/>
    <w:rsid w:val="00001752"/>
    <w:rsid w:val="00001BA1"/>
    <w:rsid w:val="00001D27"/>
    <w:rsid w:val="000025F1"/>
    <w:rsid w:val="0000280A"/>
    <w:rsid w:val="00002B1F"/>
    <w:rsid w:val="00002D69"/>
    <w:rsid w:val="000031DF"/>
    <w:rsid w:val="00003BDD"/>
    <w:rsid w:val="000048BF"/>
    <w:rsid w:val="00004E39"/>
    <w:rsid w:val="00005951"/>
    <w:rsid w:val="0000596F"/>
    <w:rsid w:val="00005A76"/>
    <w:rsid w:val="00005CFD"/>
    <w:rsid w:val="00005D4B"/>
    <w:rsid w:val="00006107"/>
    <w:rsid w:val="0000650D"/>
    <w:rsid w:val="00006C91"/>
    <w:rsid w:val="00006EC4"/>
    <w:rsid w:val="00006EFD"/>
    <w:rsid w:val="00007744"/>
    <w:rsid w:val="000108ED"/>
    <w:rsid w:val="000109A5"/>
    <w:rsid w:val="000113EF"/>
    <w:rsid w:val="00011750"/>
    <w:rsid w:val="000117C2"/>
    <w:rsid w:val="000119DF"/>
    <w:rsid w:val="00012449"/>
    <w:rsid w:val="00012B4A"/>
    <w:rsid w:val="000130F2"/>
    <w:rsid w:val="00013150"/>
    <w:rsid w:val="000132C7"/>
    <w:rsid w:val="000137E3"/>
    <w:rsid w:val="000147B1"/>
    <w:rsid w:val="000147EF"/>
    <w:rsid w:val="00015303"/>
    <w:rsid w:val="0001636E"/>
    <w:rsid w:val="00016D92"/>
    <w:rsid w:val="00016F76"/>
    <w:rsid w:val="00017400"/>
    <w:rsid w:val="00017C2F"/>
    <w:rsid w:val="00017FB9"/>
    <w:rsid w:val="00020971"/>
    <w:rsid w:val="00021814"/>
    <w:rsid w:val="00022A5E"/>
    <w:rsid w:val="0002325C"/>
    <w:rsid w:val="000234EC"/>
    <w:rsid w:val="00023932"/>
    <w:rsid w:val="00023DB7"/>
    <w:rsid w:val="00023FC7"/>
    <w:rsid w:val="000252B3"/>
    <w:rsid w:val="00025316"/>
    <w:rsid w:val="00025525"/>
    <w:rsid w:val="00025D32"/>
    <w:rsid w:val="00026E7C"/>
    <w:rsid w:val="00027505"/>
    <w:rsid w:val="000316C7"/>
    <w:rsid w:val="000318EB"/>
    <w:rsid w:val="000321D4"/>
    <w:rsid w:val="00032441"/>
    <w:rsid w:val="00032AAF"/>
    <w:rsid w:val="00032CAF"/>
    <w:rsid w:val="00032DA0"/>
    <w:rsid w:val="00034300"/>
    <w:rsid w:val="00034936"/>
    <w:rsid w:val="00034D01"/>
    <w:rsid w:val="00034D49"/>
    <w:rsid w:val="00034EAD"/>
    <w:rsid w:val="00035135"/>
    <w:rsid w:val="00035C6F"/>
    <w:rsid w:val="00036B6C"/>
    <w:rsid w:val="00036DF5"/>
    <w:rsid w:val="000403D8"/>
    <w:rsid w:val="0004178F"/>
    <w:rsid w:val="00041F1C"/>
    <w:rsid w:val="00042886"/>
    <w:rsid w:val="000428B3"/>
    <w:rsid w:val="00042B80"/>
    <w:rsid w:val="00044587"/>
    <w:rsid w:val="00044BB6"/>
    <w:rsid w:val="00044C75"/>
    <w:rsid w:val="000451CB"/>
    <w:rsid w:val="000456C6"/>
    <w:rsid w:val="00045E11"/>
    <w:rsid w:val="000460B5"/>
    <w:rsid w:val="00046A9F"/>
    <w:rsid w:val="00046CD1"/>
    <w:rsid w:val="00046E4E"/>
    <w:rsid w:val="00047627"/>
    <w:rsid w:val="000477E5"/>
    <w:rsid w:val="00047DDC"/>
    <w:rsid w:val="00047F78"/>
    <w:rsid w:val="00050769"/>
    <w:rsid w:val="0005111A"/>
    <w:rsid w:val="00051ABB"/>
    <w:rsid w:val="0005246E"/>
    <w:rsid w:val="00053FD5"/>
    <w:rsid w:val="000545DF"/>
    <w:rsid w:val="000547EA"/>
    <w:rsid w:val="00054953"/>
    <w:rsid w:val="00054BF5"/>
    <w:rsid w:val="00054D1C"/>
    <w:rsid w:val="00054F08"/>
    <w:rsid w:val="000562FE"/>
    <w:rsid w:val="00056409"/>
    <w:rsid w:val="000568AB"/>
    <w:rsid w:val="000571D7"/>
    <w:rsid w:val="000604B0"/>
    <w:rsid w:val="00060567"/>
    <w:rsid w:val="00060DEC"/>
    <w:rsid w:val="0006107A"/>
    <w:rsid w:val="00061BC8"/>
    <w:rsid w:val="00062126"/>
    <w:rsid w:val="00062143"/>
    <w:rsid w:val="00062345"/>
    <w:rsid w:val="0006318C"/>
    <w:rsid w:val="000632C1"/>
    <w:rsid w:val="000654A0"/>
    <w:rsid w:val="00065ED0"/>
    <w:rsid w:val="00066FCA"/>
    <w:rsid w:val="00067F8B"/>
    <w:rsid w:val="00071533"/>
    <w:rsid w:val="00071B29"/>
    <w:rsid w:val="00071D7D"/>
    <w:rsid w:val="0007282D"/>
    <w:rsid w:val="00072F38"/>
    <w:rsid w:val="00073175"/>
    <w:rsid w:val="000737E0"/>
    <w:rsid w:val="00073A72"/>
    <w:rsid w:val="00073D5F"/>
    <w:rsid w:val="00074238"/>
    <w:rsid w:val="00074FC7"/>
    <w:rsid w:val="00075121"/>
    <w:rsid w:val="00075487"/>
    <w:rsid w:val="000757EF"/>
    <w:rsid w:val="00076811"/>
    <w:rsid w:val="0007698F"/>
    <w:rsid w:val="00080F48"/>
    <w:rsid w:val="000819D8"/>
    <w:rsid w:val="00081DC0"/>
    <w:rsid w:val="0008206A"/>
    <w:rsid w:val="00082405"/>
    <w:rsid w:val="00082A1F"/>
    <w:rsid w:val="0008392F"/>
    <w:rsid w:val="00083F4D"/>
    <w:rsid w:val="00084B05"/>
    <w:rsid w:val="0008566C"/>
    <w:rsid w:val="0008567E"/>
    <w:rsid w:val="0008567F"/>
    <w:rsid w:val="00085E65"/>
    <w:rsid w:val="00086976"/>
    <w:rsid w:val="00087707"/>
    <w:rsid w:val="00087A74"/>
    <w:rsid w:val="0009096D"/>
    <w:rsid w:val="00090B49"/>
    <w:rsid w:val="00090F1F"/>
    <w:rsid w:val="00091BB4"/>
    <w:rsid w:val="00092165"/>
    <w:rsid w:val="00092690"/>
    <w:rsid w:val="000937DC"/>
    <w:rsid w:val="000939E5"/>
    <w:rsid w:val="00093F2C"/>
    <w:rsid w:val="000945D6"/>
    <w:rsid w:val="00094B75"/>
    <w:rsid w:val="0009540E"/>
    <w:rsid w:val="000968D5"/>
    <w:rsid w:val="00097E35"/>
    <w:rsid w:val="000A04B9"/>
    <w:rsid w:val="000A04F8"/>
    <w:rsid w:val="000A0A9E"/>
    <w:rsid w:val="000A0ED1"/>
    <w:rsid w:val="000A1266"/>
    <w:rsid w:val="000A1601"/>
    <w:rsid w:val="000A167E"/>
    <w:rsid w:val="000A3F78"/>
    <w:rsid w:val="000A45E6"/>
    <w:rsid w:val="000A461A"/>
    <w:rsid w:val="000A4FAA"/>
    <w:rsid w:val="000A5228"/>
    <w:rsid w:val="000A5D7C"/>
    <w:rsid w:val="000A6EA3"/>
    <w:rsid w:val="000A6ED1"/>
    <w:rsid w:val="000A6FB7"/>
    <w:rsid w:val="000A71DB"/>
    <w:rsid w:val="000A737E"/>
    <w:rsid w:val="000A7400"/>
    <w:rsid w:val="000A7CFC"/>
    <w:rsid w:val="000B022F"/>
    <w:rsid w:val="000B1799"/>
    <w:rsid w:val="000B24BE"/>
    <w:rsid w:val="000B26BF"/>
    <w:rsid w:val="000B2B61"/>
    <w:rsid w:val="000B3862"/>
    <w:rsid w:val="000B3BF4"/>
    <w:rsid w:val="000B3C2A"/>
    <w:rsid w:val="000B47BA"/>
    <w:rsid w:val="000B4CA4"/>
    <w:rsid w:val="000B50E7"/>
    <w:rsid w:val="000B58A5"/>
    <w:rsid w:val="000B5B02"/>
    <w:rsid w:val="000B5FFE"/>
    <w:rsid w:val="000B6197"/>
    <w:rsid w:val="000B63F2"/>
    <w:rsid w:val="000B7081"/>
    <w:rsid w:val="000B7CCC"/>
    <w:rsid w:val="000B7D2C"/>
    <w:rsid w:val="000C1563"/>
    <w:rsid w:val="000C1999"/>
    <w:rsid w:val="000C1E7C"/>
    <w:rsid w:val="000C2FFD"/>
    <w:rsid w:val="000C33B4"/>
    <w:rsid w:val="000C44EA"/>
    <w:rsid w:val="000C51E5"/>
    <w:rsid w:val="000C5395"/>
    <w:rsid w:val="000C5E4B"/>
    <w:rsid w:val="000C67B1"/>
    <w:rsid w:val="000C6908"/>
    <w:rsid w:val="000C69F1"/>
    <w:rsid w:val="000C710F"/>
    <w:rsid w:val="000C7DFB"/>
    <w:rsid w:val="000C7E60"/>
    <w:rsid w:val="000D09FE"/>
    <w:rsid w:val="000D0DFB"/>
    <w:rsid w:val="000D1094"/>
    <w:rsid w:val="000D1159"/>
    <w:rsid w:val="000D1387"/>
    <w:rsid w:val="000D16BA"/>
    <w:rsid w:val="000D1B34"/>
    <w:rsid w:val="000D4C07"/>
    <w:rsid w:val="000D4C5C"/>
    <w:rsid w:val="000D52D0"/>
    <w:rsid w:val="000D5A9C"/>
    <w:rsid w:val="000D5ACC"/>
    <w:rsid w:val="000D5D63"/>
    <w:rsid w:val="000D5E83"/>
    <w:rsid w:val="000D65AB"/>
    <w:rsid w:val="000D6DCD"/>
    <w:rsid w:val="000D755B"/>
    <w:rsid w:val="000D7D08"/>
    <w:rsid w:val="000E0307"/>
    <w:rsid w:val="000E1743"/>
    <w:rsid w:val="000E1EE0"/>
    <w:rsid w:val="000E3090"/>
    <w:rsid w:val="000E35E8"/>
    <w:rsid w:val="000E3648"/>
    <w:rsid w:val="000E36A3"/>
    <w:rsid w:val="000E3EE8"/>
    <w:rsid w:val="000E3F18"/>
    <w:rsid w:val="000E4EEF"/>
    <w:rsid w:val="000E53F6"/>
    <w:rsid w:val="000E59B4"/>
    <w:rsid w:val="000E5EFE"/>
    <w:rsid w:val="000E6309"/>
    <w:rsid w:val="000E65C6"/>
    <w:rsid w:val="000E6DAB"/>
    <w:rsid w:val="000E7147"/>
    <w:rsid w:val="000E7688"/>
    <w:rsid w:val="000E7AC4"/>
    <w:rsid w:val="000F0256"/>
    <w:rsid w:val="000F076D"/>
    <w:rsid w:val="000F0C45"/>
    <w:rsid w:val="000F0F92"/>
    <w:rsid w:val="000F126F"/>
    <w:rsid w:val="000F172E"/>
    <w:rsid w:val="000F1833"/>
    <w:rsid w:val="000F2521"/>
    <w:rsid w:val="000F2881"/>
    <w:rsid w:val="000F2C44"/>
    <w:rsid w:val="000F2CCD"/>
    <w:rsid w:val="000F302A"/>
    <w:rsid w:val="000F392D"/>
    <w:rsid w:val="000F402D"/>
    <w:rsid w:val="000F56EA"/>
    <w:rsid w:val="000F571B"/>
    <w:rsid w:val="000F73F6"/>
    <w:rsid w:val="000F7B97"/>
    <w:rsid w:val="000F7C8F"/>
    <w:rsid w:val="000F7F29"/>
    <w:rsid w:val="000F7F5E"/>
    <w:rsid w:val="000F7F73"/>
    <w:rsid w:val="0010181E"/>
    <w:rsid w:val="001019D4"/>
    <w:rsid w:val="00102AA7"/>
    <w:rsid w:val="001036C0"/>
    <w:rsid w:val="00103DBD"/>
    <w:rsid w:val="00104D81"/>
    <w:rsid w:val="00106AD8"/>
    <w:rsid w:val="001078A7"/>
    <w:rsid w:val="00107991"/>
    <w:rsid w:val="00110525"/>
    <w:rsid w:val="00110793"/>
    <w:rsid w:val="001107D0"/>
    <w:rsid w:val="001111E5"/>
    <w:rsid w:val="0011157C"/>
    <w:rsid w:val="0011249D"/>
    <w:rsid w:val="00112844"/>
    <w:rsid w:val="00112F9D"/>
    <w:rsid w:val="001134D7"/>
    <w:rsid w:val="00113BBF"/>
    <w:rsid w:val="00114291"/>
    <w:rsid w:val="0011582F"/>
    <w:rsid w:val="001159D5"/>
    <w:rsid w:val="001173C7"/>
    <w:rsid w:val="00120429"/>
    <w:rsid w:val="0012043E"/>
    <w:rsid w:val="0012141F"/>
    <w:rsid w:val="00121B05"/>
    <w:rsid w:val="00122427"/>
    <w:rsid w:val="0012291B"/>
    <w:rsid w:val="00122F4D"/>
    <w:rsid w:val="00123C7A"/>
    <w:rsid w:val="00123CF9"/>
    <w:rsid w:val="00125003"/>
    <w:rsid w:val="0012513E"/>
    <w:rsid w:val="00126D3D"/>
    <w:rsid w:val="00126E67"/>
    <w:rsid w:val="00127A54"/>
    <w:rsid w:val="00130B2E"/>
    <w:rsid w:val="00131CE4"/>
    <w:rsid w:val="0013347B"/>
    <w:rsid w:val="00133ACF"/>
    <w:rsid w:val="00133FE3"/>
    <w:rsid w:val="001342C8"/>
    <w:rsid w:val="00134D34"/>
    <w:rsid w:val="00135166"/>
    <w:rsid w:val="001351A8"/>
    <w:rsid w:val="00135C6D"/>
    <w:rsid w:val="00136B56"/>
    <w:rsid w:val="001379CB"/>
    <w:rsid w:val="001405FC"/>
    <w:rsid w:val="00140ED1"/>
    <w:rsid w:val="001411CA"/>
    <w:rsid w:val="00142059"/>
    <w:rsid w:val="00142789"/>
    <w:rsid w:val="00142E34"/>
    <w:rsid w:val="001433D8"/>
    <w:rsid w:val="00143559"/>
    <w:rsid w:val="00143E30"/>
    <w:rsid w:val="00144A32"/>
    <w:rsid w:val="00145907"/>
    <w:rsid w:val="00145F05"/>
    <w:rsid w:val="00146078"/>
    <w:rsid w:val="00146BF7"/>
    <w:rsid w:val="0015011F"/>
    <w:rsid w:val="00150B96"/>
    <w:rsid w:val="00150BEA"/>
    <w:rsid w:val="00150CF3"/>
    <w:rsid w:val="00151BDD"/>
    <w:rsid w:val="00152304"/>
    <w:rsid w:val="00152778"/>
    <w:rsid w:val="00152B4B"/>
    <w:rsid w:val="00153458"/>
    <w:rsid w:val="00153D15"/>
    <w:rsid w:val="00155BC5"/>
    <w:rsid w:val="001563C8"/>
    <w:rsid w:val="001565F7"/>
    <w:rsid w:val="00157725"/>
    <w:rsid w:val="0016016F"/>
    <w:rsid w:val="0016031C"/>
    <w:rsid w:val="001604D2"/>
    <w:rsid w:val="00160F97"/>
    <w:rsid w:val="00160FEC"/>
    <w:rsid w:val="00161136"/>
    <w:rsid w:val="0016137C"/>
    <w:rsid w:val="001619FC"/>
    <w:rsid w:val="0016227F"/>
    <w:rsid w:val="00162999"/>
    <w:rsid w:val="0016301B"/>
    <w:rsid w:val="0016390E"/>
    <w:rsid w:val="0016528A"/>
    <w:rsid w:val="0016588D"/>
    <w:rsid w:val="00166032"/>
    <w:rsid w:val="001667FA"/>
    <w:rsid w:val="00166EEE"/>
    <w:rsid w:val="001676AD"/>
    <w:rsid w:val="00170890"/>
    <w:rsid w:val="00171453"/>
    <w:rsid w:val="00171FC1"/>
    <w:rsid w:val="001735BA"/>
    <w:rsid w:val="001736BE"/>
    <w:rsid w:val="00173A6F"/>
    <w:rsid w:val="00174A6E"/>
    <w:rsid w:val="0017524E"/>
    <w:rsid w:val="001753CC"/>
    <w:rsid w:val="00175423"/>
    <w:rsid w:val="001767E2"/>
    <w:rsid w:val="00176BF1"/>
    <w:rsid w:val="0017750F"/>
    <w:rsid w:val="001776F8"/>
    <w:rsid w:val="00177923"/>
    <w:rsid w:val="0018087F"/>
    <w:rsid w:val="00180C90"/>
    <w:rsid w:val="00180D4A"/>
    <w:rsid w:val="001810BD"/>
    <w:rsid w:val="00181B7C"/>
    <w:rsid w:val="00181D8B"/>
    <w:rsid w:val="001822AC"/>
    <w:rsid w:val="001828EF"/>
    <w:rsid w:val="00182A85"/>
    <w:rsid w:val="00182C94"/>
    <w:rsid w:val="00182E44"/>
    <w:rsid w:val="00183C24"/>
    <w:rsid w:val="00185A9C"/>
    <w:rsid w:val="00186476"/>
    <w:rsid w:val="00187066"/>
    <w:rsid w:val="001872D9"/>
    <w:rsid w:val="00187753"/>
    <w:rsid w:val="00187E82"/>
    <w:rsid w:val="0019079B"/>
    <w:rsid w:val="00190A89"/>
    <w:rsid w:val="00190DE5"/>
    <w:rsid w:val="00191079"/>
    <w:rsid w:val="00191AF2"/>
    <w:rsid w:val="00192BD8"/>
    <w:rsid w:val="0019412F"/>
    <w:rsid w:val="0019547F"/>
    <w:rsid w:val="0019585C"/>
    <w:rsid w:val="001960F3"/>
    <w:rsid w:val="001966E2"/>
    <w:rsid w:val="001968FD"/>
    <w:rsid w:val="00196925"/>
    <w:rsid w:val="00196B0B"/>
    <w:rsid w:val="00197869"/>
    <w:rsid w:val="00197C83"/>
    <w:rsid w:val="001A038A"/>
    <w:rsid w:val="001A0FB5"/>
    <w:rsid w:val="001A12DE"/>
    <w:rsid w:val="001A1C38"/>
    <w:rsid w:val="001A1D3D"/>
    <w:rsid w:val="001A1EA6"/>
    <w:rsid w:val="001A1FF5"/>
    <w:rsid w:val="001A227A"/>
    <w:rsid w:val="001A31C3"/>
    <w:rsid w:val="001A5A53"/>
    <w:rsid w:val="001A6754"/>
    <w:rsid w:val="001A6AAA"/>
    <w:rsid w:val="001A6B00"/>
    <w:rsid w:val="001A6B2B"/>
    <w:rsid w:val="001A6E84"/>
    <w:rsid w:val="001A74FF"/>
    <w:rsid w:val="001A79C4"/>
    <w:rsid w:val="001A79D1"/>
    <w:rsid w:val="001A7A55"/>
    <w:rsid w:val="001B0054"/>
    <w:rsid w:val="001B054D"/>
    <w:rsid w:val="001B0EB0"/>
    <w:rsid w:val="001B13B4"/>
    <w:rsid w:val="001B1890"/>
    <w:rsid w:val="001B1E52"/>
    <w:rsid w:val="001B2A18"/>
    <w:rsid w:val="001B32AE"/>
    <w:rsid w:val="001B36FE"/>
    <w:rsid w:val="001B4F6D"/>
    <w:rsid w:val="001B51D7"/>
    <w:rsid w:val="001B53CE"/>
    <w:rsid w:val="001B5C14"/>
    <w:rsid w:val="001B61B3"/>
    <w:rsid w:val="001B65DB"/>
    <w:rsid w:val="001B6FA7"/>
    <w:rsid w:val="001B7C6C"/>
    <w:rsid w:val="001C0140"/>
    <w:rsid w:val="001C0266"/>
    <w:rsid w:val="001C0BF2"/>
    <w:rsid w:val="001C0E0C"/>
    <w:rsid w:val="001C1443"/>
    <w:rsid w:val="001C16F8"/>
    <w:rsid w:val="001C16FA"/>
    <w:rsid w:val="001C1747"/>
    <w:rsid w:val="001C189C"/>
    <w:rsid w:val="001C18EF"/>
    <w:rsid w:val="001C199A"/>
    <w:rsid w:val="001C2C14"/>
    <w:rsid w:val="001C39D6"/>
    <w:rsid w:val="001C416B"/>
    <w:rsid w:val="001C4E97"/>
    <w:rsid w:val="001C5485"/>
    <w:rsid w:val="001C5A40"/>
    <w:rsid w:val="001C5BAD"/>
    <w:rsid w:val="001C6105"/>
    <w:rsid w:val="001C6790"/>
    <w:rsid w:val="001C6A84"/>
    <w:rsid w:val="001C6AAD"/>
    <w:rsid w:val="001C6D08"/>
    <w:rsid w:val="001C7286"/>
    <w:rsid w:val="001C79B0"/>
    <w:rsid w:val="001C7ADD"/>
    <w:rsid w:val="001C7FBE"/>
    <w:rsid w:val="001D0D56"/>
    <w:rsid w:val="001D0EDF"/>
    <w:rsid w:val="001D1217"/>
    <w:rsid w:val="001D15E6"/>
    <w:rsid w:val="001D169C"/>
    <w:rsid w:val="001D19E8"/>
    <w:rsid w:val="001D2557"/>
    <w:rsid w:val="001D26CF"/>
    <w:rsid w:val="001D2700"/>
    <w:rsid w:val="001D3D0C"/>
    <w:rsid w:val="001D3F9D"/>
    <w:rsid w:val="001D44FC"/>
    <w:rsid w:val="001D478D"/>
    <w:rsid w:val="001D4900"/>
    <w:rsid w:val="001D49A7"/>
    <w:rsid w:val="001D4FC2"/>
    <w:rsid w:val="001D5233"/>
    <w:rsid w:val="001D5332"/>
    <w:rsid w:val="001D559E"/>
    <w:rsid w:val="001D6160"/>
    <w:rsid w:val="001D624F"/>
    <w:rsid w:val="001D6320"/>
    <w:rsid w:val="001D79BE"/>
    <w:rsid w:val="001D7E05"/>
    <w:rsid w:val="001D7F56"/>
    <w:rsid w:val="001E0777"/>
    <w:rsid w:val="001E2403"/>
    <w:rsid w:val="001E25D5"/>
    <w:rsid w:val="001E2B92"/>
    <w:rsid w:val="001E2BB8"/>
    <w:rsid w:val="001E2C55"/>
    <w:rsid w:val="001E2E27"/>
    <w:rsid w:val="001E4DF8"/>
    <w:rsid w:val="001E5030"/>
    <w:rsid w:val="001E519F"/>
    <w:rsid w:val="001E5CB1"/>
    <w:rsid w:val="001E6A93"/>
    <w:rsid w:val="001E728D"/>
    <w:rsid w:val="001E7970"/>
    <w:rsid w:val="001E7EFD"/>
    <w:rsid w:val="001F1D79"/>
    <w:rsid w:val="001F1E7C"/>
    <w:rsid w:val="001F2DCB"/>
    <w:rsid w:val="001F34CD"/>
    <w:rsid w:val="001F39A7"/>
    <w:rsid w:val="001F483A"/>
    <w:rsid w:val="001F4C80"/>
    <w:rsid w:val="001F5196"/>
    <w:rsid w:val="001F5A9A"/>
    <w:rsid w:val="001F5CE0"/>
    <w:rsid w:val="001F637F"/>
    <w:rsid w:val="001F68B2"/>
    <w:rsid w:val="001F6BCD"/>
    <w:rsid w:val="001F6E91"/>
    <w:rsid w:val="001F79C8"/>
    <w:rsid w:val="001F7B6B"/>
    <w:rsid w:val="001F7B9F"/>
    <w:rsid w:val="002001F2"/>
    <w:rsid w:val="00200293"/>
    <w:rsid w:val="00200B45"/>
    <w:rsid w:val="002011C4"/>
    <w:rsid w:val="00201300"/>
    <w:rsid w:val="00201634"/>
    <w:rsid w:val="002019A1"/>
    <w:rsid w:val="00201E67"/>
    <w:rsid w:val="00202043"/>
    <w:rsid w:val="00202173"/>
    <w:rsid w:val="0020231D"/>
    <w:rsid w:val="0020241F"/>
    <w:rsid w:val="00202B41"/>
    <w:rsid w:val="00203479"/>
    <w:rsid w:val="00203A07"/>
    <w:rsid w:val="0020555A"/>
    <w:rsid w:val="0020655D"/>
    <w:rsid w:val="00206665"/>
    <w:rsid w:val="002068D5"/>
    <w:rsid w:val="00206A50"/>
    <w:rsid w:val="002074C3"/>
    <w:rsid w:val="002078B7"/>
    <w:rsid w:val="00207997"/>
    <w:rsid w:val="00211C5E"/>
    <w:rsid w:val="002121D7"/>
    <w:rsid w:val="00212BC9"/>
    <w:rsid w:val="002132FA"/>
    <w:rsid w:val="00213583"/>
    <w:rsid w:val="002138E2"/>
    <w:rsid w:val="00213C86"/>
    <w:rsid w:val="00213C9E"/>
    <w:rsid w:val="00213D9E"/>
    <w:rsid w:val="00213EFE"/>
    <w:rsid w:val="002144B8"/>
    <w:rsid w:val="00216BAE"/>
    <w:rsid w:val="00216C35"/>
    <w:rsid w:val="00216E01"/>
    <w:rsid w:val="002178AD"/>
    <w:rsid w:val="002179F0"/>
    <w:rsid w:val="00220025"/>
    <w:rsid w:val="0022062B"/>
    <w:rsid w:val="0022160D"/>
    <w:rsid w:val="00221ADE"/>
    <w:rsid w:val="00221CC0"/>
    <w:rsid w:val="002220AB"/>
    <w:rsid w:val="002226D4"/>
    <w:rsid w:val="002227F6"/>
    <w:rsid w:val="00223B71"/>
    <w:rsid w:val="00223EB1"/>
    <w:rsid w:val="0022449D"/>
    <w:rsid w:val="00224782"/>
    <w:rsid w:val="00225488"/>
    <w:rsid w:val="002261C5"/>
    <w:rsid w:val="00226793"/>
    <w:rsid w:val="0023005C"/>
    <w:rsid w:val="00230103"/>
    <w:rsid w:val="002301FF"/>
    <w:rsid w:val="0023091F"/>
    <w:rsid w:val="00232365"/>
    <w:rsid w:val="0023241F"/>
    <w:rsid w:val="00232859"/>
    <w:rsid w:val="0023289C"/>
    <w:rsid w:val="00232CD1"/>
    <w:rsid w:val="00233149"/>
    <w:rsid w:val="00233225"/>
    <w:rsid w:val="00233298"/>
    <w:rsid w:val="00233323"/>
    <w:rsid w:val="00233520"/>
    <w:rsid w:val="002336E9"/>
    <w:rsid w:val="00233B09"/>
    <w:rsid w:val="00233CC3"/>
    <w:rsid w:val="0023400E"/>
    <w:rsid w:val="00234864"/>
    <w:rsid w:val="00234A15"/>
    <w:rsid w:val="00234D71"/>
    <w:rsid w:val="00234EB7"/>
    <w:rsid w:val="00236123"/>
    <w:rsid w:val="002379EC"/>
    <w:rsid w:val="00241120"/>
    <w:rsid w:val="00241375"/>
    <w:rsid w:val="00241AD9"/>
    <w:rsid w:val="00242339"/>
    <w:rsid w:val="00242543"/>
    <w:rsid w:val="00243535"/>
    <w:rsid w:val="002435D8"/>
    <w:rsid w:val="00243D19"/>
    <w:rsid w:val="00243DA4"/>
    <w:rsid w:val="00243F07"/>
    <w:rsid w:val="002450CB"/>
    <w:rsid w:val="0024544C"/>
    <w:rsid w:val="00245DF9"/>
    <w:rsid w:val="002468C1"/>
    <w:rsid w:val="002472ED"/>
    <w:rsid w:val="00247706"/>
    <w:rsid w:val="0024787B"/>
    <w:rsid w:val="002479D0"/>
    <w:rsid w:val="00247CA2"/>
    <w:rsid w:val="00247FC4"/>
    <w:rsid w:val="00250359"/>
    <w:rsid w:val="00250659"/>
    <w:rsid w:val="002506F1"/>
    <w:rsid w:val="00250AE5"/>
    <w:rsid w:val="002518A5"/>
    <w:rsid w:val="00253B62"/>
    <w:rsid w:val="00253D8F"/>
    <w:rsid w:val="00253DC0"/>
    <w:rsid w:val="00253E2E"/>
    <w:rsid w:val="00254165"/>
    <w:rsid w:val="0025489C"/>
    <w:rsid w:val="00254E15"/>
    <w:rsid w:val="00255863"/>
    <w:rsid w:val="0025591C"/>
    <w:rsid w:val="00255CBD"/>
    <w:rsid w:val="0025657E"/>
    <w:rsid w:val="00257510"/>
    <w:rsid w:val="00257704"/>
    <w:rsid w:val="00257C00"/>
    <w:rsid w:val="00257C1A"/>
    <w:rsid w:val="00257F39"/>
    <w:rsid w:val="002605B6"/>
    <w:rsid w:val="002607BC"/>
    <w:rsid w:val="002618EA"/>
    <w:rsid w:val="00262779"/>
    <w:rsid w:val="00262FEE"/>
    <w:rsid w:val="002636D1"/>
    <w:rsid w:val="00264620"/>
    <w:rsid w:val="00264D17"/>
    <w:rsid w:val="00265BB2"/>
    <w:rsid w:val="00265CED"/>
    <w:rsid w:val="00265FB1"/>
    <w:rsid w:val="002661E1"/>
    <w:rsid w:val="00267220"/>
    <w:rsid w:val="00267BFE"/>
    <w:rsid w:val="00267C8D"/>
    <w:rsid w:val="00267FCF"/>
    <w:rsid w:val="002702DF"/>
    <w:rsid w:val="00270698"/>
    <w:rsid w:val="002707CB"/>
    <w:rsid w:val="00271859"/>
    <w:rsid w:val="00271C5D"/>
    <w:rsid w:val="002726BA"/>
    <w:rsid w:val="0027289B"/>
    <w:rsid w:val="00272A5E"/>
    <w:rsid w:val="00273AF8"/>
    <w:rsid w:val="00273E0B"/>
    <w:rsid w:val="00275B7F"/>
    <w:rsid w:val="00275D0F"/>
    <w:rsid w:val="00275F13"/>
    <w:rsid w:val="0027663C"/>
    <w:rsid w:val="00276EAF"/>
    <w:rsid w:val="00277408"/>
    <w:rsid w:val="002776EC"/>
    <w:rsid w:val="0027788D"/>
    <w:rsid w:val="00277953"/>
    <w:rsid w:val="002802BC"/>
    <w:rsid w:val="00280DE0"/>
    <w:rsid w:val="0028233C"/>
    <w:rsid w:val="002826D1"/>
    <w:rsid w:val="002827FA"/>
    <w:rsid w:val="00284E15"/>
    <w:rsid w:val="00285703"/>
    <w:rsid w:val="00285DEF"/>
    <w:rsid w:val="00287339"/>
    <w:rsid w:val="0028744D"/>
    <w:rsid w:val="0028755D"/>
    <w:rsid w:val="002876D6"/>
    <w:rsid w:val="0029034F"/>
    <w:rsid w:val="00290BB6"/>
    <w:rsid w:val="00291147"/>
    <w:rsid w:val="00291634"/>
    <w:rsid w:val="00291ABB"/>
    <w:rsid w:val="00292119"/>
    <w:rsid w:val="00292852"/>
    <w:rsid w:val="0029324E"/>
    <w:rsid w:val="002932AA"/>
    <w:rsid w:val="00293898"/>
    <w:rsid w:val="00293A5D"/>
    <w:rsid w:val="00294757"/>
    <w:rsid w:val="00294BD7"/>
    <w:rsid w:val="002954BC"/>
    <w:rsid w:val="002958CB"/>
    <w:rsid w:val="00295ED4"/>
    <w:rsid w:val="00296825"/>
    <w:rsid w:val="00296F43"/>
    <w:rsid w:val="00297441"/>
    <w:rsid w:val="0029751D"/>
    <w:rsid w:val="00297685"/>
    <w:rsid w:val="00297F33"/>
    <w:rsid w:val="00297F59"/>
    <w:rsid w:val="00297FA8"/>
    <w:rsid w:val="002A0EA7"/>
    <w:rsid w:val="002A16D8"/>
    <w:rsid w:val="002A173D"/>
    <w:rsid w:val="002A1DC5"/>
    <w:rsid w:val="002A25BC"/>
    <w:rsid w:val="002A2B1D"/>
    <w:rsid w:val="002A4B51"/>
    <w:rsid w:val="002A541D"/>
    <w:rsid w:val="002A5578"/>
    <w:rsid w:val="002A6713"/>
    <w:rsid w:val="002A6EA1"/>
    <w:rsid w:val="002A77C5"/>
    <w:rsid w:val="002A7E36"/>
    <w:rsid w:val="002B0CA4"/>
    <w:rsid w:val="002B1C27"/>
    <w:rsid w:val="002B272A"/>
    <w:rsid w:val="002B3E00"/>
    <w:rsid w:val="002B42B9"/>
    <w:rsid w:val="002B4AF8"/>
    <w:rsid w:val="002B590E"/>
    <w:rsid w:val="002B5BB3"/>
    <w:rsid w:val="002B617B"/>
    <w:rsid w:val="002B62D1"/>
    <w:rsid w:val="002B66D2"/>
    <w:rsid w:val="002B677F"/>
    <w:rsid w:val="002B6E64"/>
    <w:rsid w:val="002B7167"/>
    <w:rsid w:val="002B7838"/>
    <w:rsid w:val="002B7855"/>
    <w:rsid w:val="002C01C6"/>
    <w:rsid w:val="002C093F"/>
    <w:rsid w:val="002C10DD"/>
    <w:rsid w:val="002C12E0"/>
    <w:rsid w:val="002C1C75"/>
    <w:rsid w:val="002C1EB2"/>
    <w:rsid w:val="002C2760"/>
    <w:rsid w:val="002C2DD8"/>
    <w:rsid w:val="002C34CC"/>
    <w:rsid w:val="002C3CD5"/>
    <w:rsid w:val="002C4144"/>
    <w:rsid w:val="002C44A5"/>
    <w:rsid w:val="002C4749"/>
    <w:rsid w:val="002C5BE7"/>
    <w:rsid w:val="002C60DF"/>
    <w:rsid w:val="002C623A"/>
    <w:rsid w:val="002C6714"/>
    <w:rsid w:val="002C6D9E"/>
    <w:rsid w:val="002D01BB"/>
    <w:rsid w:val="002D032E"/>
    <w:rsid w:val="002D0766"/>
    <w:rsid w:val="002D0A56"/>
    <w:rsid w:val="002D0DA3"/>
    <w:rsid w:val="002D0E33"/>
    <w:rsid w:val="002D1780"/>
    <w:rsid w:val="002D184C"/>
    <w:rsid w:val="002D3131"/>
    <w:rsid w:val="002D32E6"/>
    <w:rsid w:val="002D3679"/>
    <w:rsid w:val="002D3688"/>
    <w:rsid w:val="002D3B35"/>
    <w:rsid w:val="002D4F06"/>
    <w:rsid w:val="002D57EA"/>
    <w:rsid w:val="002D5C47"/>
    <w:rsid w:val="002D5D50"/>
    <w:rsid w:val="002D67ED"/>
    <w:rsid w:val="002D6D80"/>
    <w:rsid w:val="002D6E46"/>
    <w:rsid w:val="002D714F"/>
    <w:rsid w:val="002D78AA"/>
    <w:rsid w:val="002E03AA"/>
    <w:rsid w:val="002E1214"/>
    <w:rsid w:val="002E14B7"/>
    <w:rsid w:val="002E1DF1"/>
    <w:rsid w:val="002E1EED"/>
    <w:rsid w:val="002E3202"/>
    <w:rsid w:val="002E3FEE"/>
    <w:rsid w:val="002E41B8"/>
    <w:rsid w:val="002E4462"/>
    <w:rsid w:val="002E4A45"/>
    <w:rsid w:val="002E4D68"/>
    <w:rsid w:val="002E5481"/>
    <w:rsid w:val="002E574B"/>
    <w:rsid w:val="002E72A9"/>
    <w:rsid w:val="002E783C"/>
    <w:rsid w:val="002F0A54"/>
    <w:rsid w:val="002F0B85"/>
    <w:rsid w:val="002F1198"/>
    <w:rsid w:val="002F175E"/>
    <w:rsid w:val="002F1792"/>
    <w:rsid w:val="002F19D1"/>
    <w:rsid w:val="002F26C4"/>
    <w:rsid w:val="002F28D5"/>
    <w:rsid w:val="002F2DA7"/>
    <w:rsid w:val="002F2DB0"/>
    <w:rsid w:val="002F33F0"/>
    <w:rsid w:val="002F3923"/>
    <w:rsid w:val="002F4715"/>
    <w:rsid w:val="002F4D66"/>
    <w:rsid w:val="002F5DD9"/>
    <w:rsid w:val="002F5E49"/>
    <w:rsid w:val="002F6539"/>
    <w:rsid w:val="002F6A31"/>
    <w:rsid w:val="002F6BFB"/>
    <w:rsid w:val="002F7505"/>
    <w:rsid w:val="002F75D7"/>
    <w:rsid w:val="00301B0F"/>
    <w:rsid w:val="0030203D"/>
    <w:rsid w:val="0030323C"/>
    <w:rsid w:val="00303BF3"/>
    <w:rsid w:val="00303C8F"/>
    <w:rsid w:val="00304102"/>
    <w:rsid w:val="00304837"/>
    <w:rsid w:val="00304938"/>
    <w:rsid w:val="00305007"/>
    <w:rsid w:val="003052F3"/>
    <w:rsid w:val="003054D9"/>
    <w:rsid w:val="003058F1"/>
    <w:rsid w:val="00306147"/>
    <w:rsid w:val="003064C4"/>
    <w:rsid w:val="00306FEF"/>
    <w:rsid w:val="003079FA"/>
    <w:rsid w:val="00307D83"/>
    <w:rsid w:val="00310A6E"/>
    <w:rsid w:val="00310D2E"/>
    <w:rsid w:val="00310DD7"/>
    <w:rsid w:val="003112C0"/>
    <w:rsid w:val="00311CE6"/>
    <w:rsid w:val="0031228E"/>
    <w:rsid w:val="00313768"/>
    <w:rsid w:val="0031379F"/>
    <w:rsid w:val="003137E3"/>
    <w:rsid w:val="00313946"/>
    <w:rsid w:val="00313A53"/>
    <w:rsid w:val="00313EA9"/>
    <w:rsid w:val="00314CF5"/>
    <w:rsid w:val="003154BE"/>
    <w:rsid w:val="00315A33"/>
    <w:rsid w:val="00315B4F"/>
    <w:rsid w:val="00316C72"/>
    <w:rsid w:val="00317427"/>
    <w:rsid w:val="00317761"/>
    <w:rsid w:val="0032075C"/>
    <w:rsid w:val="00320B56"/>
    <w:rsid w:val="00320CE2"/>
    <w:rsid w:val="00320CF7"/>
    <w:rsid w:val="00321F6B"/>
    <w:rsid w:val="0032237B"/>
    <w:rsid w:val="00323016"/>
    <w:rsid w:val="00323045"/>
    <w:rsid w:val="003231D6"/>
    <w:rsid w:val="00324B1A"/>
    <w:rsid w:val="00324B5E"/>
    <w:rsid w:val="00324E4B"/>
    <w:rsid w:val="00325579"/>
    <w:rsid w:val="003270E6"/>
    <w:rsid w:val="00327440"/>
    <w:rsid w:val="00327463"/>
    <w:rsid w:val="00330BAC"/>
    <w:rsid w:val="00331937"/>
    <w:rsid w:val="00332313"/>
    <w:rsid w:val="00332893"/>
    <w:rsid w:val="00332985"/>
    <w:rsid w:val="00333A4F"/>
    <w:rsid w:val="00335D9D"/>
    <w:rsid w:val="00337420"/>
    <w:rsid w:val="003409C1"/>
    <w:rsid w:val="00340A19"/>
    <w:rsid w:val="00340BF2"/>
    <w:rsid w:val="00340D48"/>
    <w:rsid w:val="00340D82"/>
    <w:rsid w:val="00342393"/>
    <w:rsid w:val="00342510"/>
    <w:rsid w:val="00343080"/>
    <w:rsid w:val="003430D8"/>
    <w:rsid w:val="00343B87"/>
    <w:rsid w:val="00343DEE"/>
    <w:rsid w:val="00344939"/>
    <w:rsid w:val="00344A66"/>
    <w:rsid w:val="00344FF8"/>
    <w:rsid w:val="00345E61"/>
    <w:rsid w:val="00346D83"/>
    <w:rsid w:val="00346E1D"/>
    <w:rsid w:val="00347D39"/>
    <w:rsid w:val="00347D6D"/>
    <w:rsid w:val="00350176"/>
    <w:rsid w:val="00350306"/>
    <w:rsid w:val="003503FE"/>
    <w:rsid w:val="003511D6"/>
    <w:rsid w:val="00351291"/>
    <w:rsid w:val="003525A4"/>
    <w:rsid w:val="00352888"/>
    <w:rsid w:val="0035420B"/>
    <w:rsid w:val="003552B8"/>
    <w:rsid w:val="003558CA"/>
    <w:rsid w:val="00355A51"/>
    <w:rsid w:val="003564E8"/>
    <w:rsid w:val="00356536"/>
    <w:rsid w:val="0035686F"/>
    <w:rsid w:val="003575C8"/>
    <w:rsid w:val="003579CD"/>
    <w:rsid w:val="00357D59"/>
    <w:rsid w:val="00357E0C"/>
    <w:rsid w:val="00360D20"/>
    <w:rsid w:val="00360ECB"/>
    <w:rsid w:val="00360EDE"/>
    <w:rsid w:val="00361CCC"/>
    <w:rsid w:val="003621D5"/>
    <w:rsid w:val="00362AF6"/>
    <w:rsid w:val="00363645"/>
    <w:rsid w:val="00364487"/>
    <w:rsid w:val="00364561"/>
    <w:rsid w:val="00364655"/>
    <w:rsid w:val="00364884"/>
    <w:rsid w:val="003652AD"/>
    <w:rsid w:val="00367833"/>
    <w:rsid w:val="00367901"/>
    <w:rsid w:val="00367C35"/>
    <w:rsid w:val="00367CFF"/>
    <w:rsid w:val="00370327"/>
    <w:rsid w:val="00370682"/>
    <w:rsid w:val="0037096F"/>
    <w:rsid w:val="003720FC"/>
    <w:rsid w:val="003736A9"/>
    <w:rsid w:val="00373CE5"/>
    <w:rsid w:val="00373E00"/>
    <w:rsid w:val="00374355"/>
    <w:rsid w:val="003744CF"/>
    <w:rsid w:val="003745B5"/>
    <w:rsid w:val="00375238"/>
    <w:rsid w:val="00375576"/>
    <w:rsid w:val="00375D9F"/>
    <w:rsid w:val="00375DB0"/>
    <w:rsid w:val="00376654"/>
    <w:rsid w:val="00376AD6"/>
    <w:rsid w:val="00377125"/>
    <w:rsid w:val="0037722C"/>
    <w:rsid w:val="0037784B"/>
    <w:rsid w:val="00377B4F"/>
    <w:rsid w:val="003806E8"/>
    <w:rsid w:val="00380B5D"/>
    <w:rsid w:val="00382067"/>
    <w:rsid w:val="003822DC"/>
    <w:rsid w:val="00382F38"/>
    <w:rsid w:val="003832B8"/>
    <w:rsid w:val="0038378D"/>
    <w:rsid w:val="003837FD"/>
    <w:rsid w:val="00383B2D"/>
    <w:rsid w:val="00385A51"/>
    <w:rsid w:val="00385F30"/>
    <w:rsid w:val="003861D2"/>
    <w:rsid w:val="003867DB"/>
    <w:rsid w:val="003902F8"/>
    <w:rsid w:val="00390738"/>
    <w:rsid w:val="00390AD2"/>
    <w:rsid w:val="00390CE0"/>
    <w:rsid w:val="00391243"/>
    <w:rsid w:val="00391DA1"/>
    <w:rsid w:val="00391FF5"/>
    <w:rsid w:val="00392080"/>
    <w:rsid w:val="0039229C"/>
    <w:rsid w:val="00392FF7"/>
    <w:rsid w:val="00394135"/>
    <w:rsid w:val="00394C29"/>
    <w:rsid w:val="0039537A"/>
    <w:rsid w:val="00395F0E"/>
    <w:rsid w:val="0039600A"/>
    <w:rsid w:val="00397C07"/>
    <w:rsid w:val="003A01D2"/>
    <w:rsid w:val="003A1064"/>
    <w:rsid w:val="003A1697"/>
    <w:rsid w:val="003A1AE9"/>
    <w:rsid w:val="003A32AD"/>
    <w:rsid w:val="003A3428"/>
    <w:rsid w:val="003A60BE"/>
    <w:rsid w:val="003A63F6"/>
    <w:rsid w:val="003A6C48"/>
    <w:rsid w:val="003A7CCA"/>
    <w:rsid w:val="003B0184"/>
    <w:rsid w:val="003B0C64"/>
    <w:rsid w:val="003B12F2"/>
    <w:rsid w:val="003B16F6"/>
    <w:rsid w:val="003B1F6E"/>
    <w:rsid w:val="003B2CF0"/>
    <w:rsid w:val="003B3933"/>
    <w:rsid w:val="003B3995"/>
    <w:rsid w:val="003B47EE"/>
    <w:rsid w:val="003B48B7"/>
    <w:rsid w:val="003B4DA7"/>
    <w:rsid w:val="003B62E8"/>
    <w:rsid w:val="003B70C5"/>
    <w:rsid w:val="003B70D7"/>
    <w:rsid w:val="003B7245"/>
    <w:rsid w:val="003B72F6"/>
    <w:rsid w:val="003B7480"/>
    <w:rsid w:val="003B7ECD"/>
    <w:rsid w:val="003C0763"/>
    <w:rsid w:val="003C0DDF"/>
    <w:rsid w:val="003C2287"/>
    <w:rsid w:val="003C274D"/>
    <w:rsid w:val="003C2B9E"/>
    <w:rsid w:val="003C3CAE"/>
    <w:rsid w:val="003C45AA"/>
    <w:rsid w:val="003C5193"/>
    <w:rsid w:val="003C523C"/>
    <w:rsid w:val="003C5D1C"/>
    <w:rsid w:val="003C5F5A"/>
    <w:rsid w:val="003C610D"/>
    <w:rsid w:val="003C6507"/>
    <w:rsid w:val="003C6B6E"/>
    <w:rsid w:val="003C6DA0"/>
    <w:rsid w:val="003C7C11"/>
    <w:rsid w:val="003C7C4C"/>
    <w:rsid w:val="003C7CEA"/>
    <w:rsid w:val="003D1121"/>
    <w:rsid w:val="003D128D"/>
    <w:rsid w:val="003D1AE7"/>
    <w:rsid w:val="003D1D49"/>
    <w:rsid w:val="003D240E"/>
    <w:rsid w:val="003D2464"/>
    <w:rsid w:val="003D2846"/>
    <w:rsid w:val="003D30A7"/>
    <w:rsid w:val="003D60C5"/>
    <w:rsid w:val="003D6DC0"/>
    <w:rsid w:val="003D7E4F"/>
    <w:rsid w:val="003E03D5"/>
    <w:rsid w:val="003E214D"/>
    <w:rsid w:val="003E2DA6"/>
    <w:rsid w:val="003E3799"/>
    <w:rsid w:val="003E3B47"/>
    <w:rsid w:val="003E3BA3"/>
    <w:rsid w:val="003E504D"/>
    <w:rsid w:val="003E5703"/>
    <w:rsid w:val="003E5B2D"/>
    <w:rsid w:val="003E607C"/>
    <w:rsid w:val="003E6719"/>
    <w:rsid w:val="003F0673"/>
    <w:rsid w:val="003F105C"/>
    <w:rsid w:val="003F197F"/>
    <w:rsid w:val="003F19E3"/>
    <w:rsid w:val="003F1B6B"/>
    <w:rsid w:val="003F2044"/>
    <w:rsid w:val="003F2350"/>
    <w:rsid w:val="003F272E"/>
    <w:rsid w:val="003F30D8"/>
    <w:rsid w:val="003F30E0"/>
    <w:rsid w:val="003F31AF"/>
    <w:rsid w:val="003F3532"/>
    <w:rsid w:val="003F3794"/>
    <w:rsid w:val="003F3E57"/>
    <w:rsid w:val="003F4044"/>
    <w:rsid w:val="003F4DF9"/>
    <w:rsid w:val="003F59FB"/>
    <w:rsid w:val="003F6472"/>
    <w:rsid w:val="003F6A66"/>
    <w:rsid w:val="003F6AAC"/>
    <w:rsid w:val="003F7643"/>
    <w:rsid w:val="00401A12"/>
    <w:rsid w:val="00401A47"/>
    <w:rsid w:val="00401DCA"/>
    <w:rsid w:val="0040239B"/>
    <w:rsid w:val="0040294C"/>
    <w:rsid w:val="0040351B"/>
    <w:rsid w:val="00403656"/>
    <w:rsid w:val="00403804"/>
    <w:rsid w:val="00404478"/>
    <w:rsid w:val="004057AA"/>
    <w:rsid w:val="00405854"/>
    <w:rsid w:val="00405C22"/>
    <w:rsid w:val="00405C2A"/>
    <w:rsid w:val="00405C2E"/>
    <w:rsid w:val="00406260"/>
    <w:rsid w:val="00406365"/>
    <w:rsid w:val="00406F20"/>
    <w:rsid w:val="00410344"/>
    <w:rsid w:val="004112F5"/>
    <w:rsid w:val="004116D4"/>
    <w:rsid w:val="00411E27"/>
    <w:rsid w:val="0041232F"/>
    <w:rsid w:val="0041249A"/>
    <w:rsid w:val="00412818"/>
    <w:rsid w:val="00412F6F"/>
    <w:rsid w:val="00413DB4"/>
    <w:rsid w:val="004150D4"/>
    <w:rsid w:val="00415182"/>
    <w:rsid w:val="004171EB"/>
    <w:rsid w:val="00417812"/>
    <w:rsid w:val="00417982"/>
    <w:rsid w:val="004179BD"/>
    <w:rsid w:val="00417D79"/>
    <w:rsid w:val="004205AD"/>
    <w:rsid w:val="00420CAA"/>
    <w:rsid w:val="00421DE9"/>
    <w:rsid w:val="0042281A"/>
    <w:rsid w:val="00422C04"/>
    <w:rsid w:val="00423CF9"/>
    <w:rsid w:val="00423D39"/>
    <w:rsid w:val="00423D7F"/>
    <w:rsid w:val="004245AB"/>
    <w:rsid w:val="00425482"/>
    <w:rsid w:val="00425BDE"/>
    <w:rsid w:val="00425BE6"/>
    <w:rsid w:val="00425C16"/>
    <w:rsid w:val="0042650B"/>
    <w:rsid w:val="004273DC"/>
    <w:rsid w:val="00427A00"/>
    <w:rsid w:val="00427BBF"/>
    <w:rsid w:val="00427D0C"/>
    <w:rsid w:val="00427F61"/>
    <w:rsid w:val="004304E8"/>
    <w:rsid w:val="00430900"/>
    <w:rsid w:val="00431BBC"/>
    <w:rsid w:val="00431E7A"/>
    <w:rsid w:val="00431E9D"/>
    <w:rsid w:val="00433744"/>
    <w:rsid w:val="00433830"/>
    <w:rsid w:val="00433D47"/>
    <w:rsid w:val="0043531F"/>
    <w:rsid w:val="0043566E"/>
    <w:rsid w:val="00435C64"/>
    <w:rsid w:val="00436A29"/>
    <w:rsid w:val="00436B20"/>
    <w:rsid w:val="00437409"/>
    <w:rsid w:val="00437615"/>
    <w:rsid w:val="00437B2B"/>
    <w:rsid w:val="00440126"/>
    <w:rsid w:val="0044029D"/>
    <w:rsid w:val="0044051F"/>
    <w:rsid w:val="00440A91"/>
    <w:rsid w:val="004416D9"/>
    <w:rsid w:val="0044226C"/>
    <w:rsid w:val="0044241F"/>
    <w:rsid w:val="00443FE4"/>
    <w:rsid w:val="004441E1"/>
    <w:rsid w:val="004444D3"/>
    <w:rsid w:val="00444EB1"/>
    <w:rsid w:val="00445080"/>
    <w:rsid w:val="004459FC"/>
    <w:rsid w:val="004476BF"/>
    <w:rsid w:val="00447776"/>
    <w:rsid w:val="004502B3"/>
    <w:rsid w:val="004503C5"/>
    <w:rsid w:val="00450931"/>
    <w:rsid w:val="004509DB"/>
    <w:rsid w:val="00450A13"/>
    <w:rsid w:val="00450A54"/>
    <w:rsid w:val="00451C25"/>
    <w:rsid w:val="004522E0"/>
    <w:rsid w:val="0045234D"/>
    <w:rsid w:val="00452444"/>
    <w:rsid w:val="004529A6"/>
    <w:rsid w:val="00452C03"/>
    <w:rsid w:val="00452D84"/>
    <w:rsid w:val="0045323F"/>
    <w:rsid w:val="0045363D"/>
    <w:rsid w:val="004536A0"/>
    <w:rsid w:val="0045446C"/>
    <w:rsid w:val="004545F0"/>
    <w:rsid w:val="0045472B"/>
    <w:rsid w:val="0045534C"/>
    <w:rsid w:val="004554FE"/>
    <w:rsid w:val="004560AA"/>
    <w:rsid w:val="004562A5"/>
    <w:rsid w:val="00456581"/>
    <w:rsid w:val="004579AC"/>
    <w:rsid w:val="00457E11"/>
    <w:rsid w:val="004606FC"/>
    <w:rsid w:val="00460B34"/>
    <w:rsid w:val="004612E6"/>
    <w:rsid w:val="0046153D"/>
    <w:rsid w:val="004615CC"/>
    <w:rsid w:val="004621BC"/>
    <w:rsid w:val="004629E4"/>
    <w:rsid w:val="00462A6A"/>
    <w:rsid w:val="0046302B"/>
    <w:rsid w:val="0046424E"/>
    <w:rsid w:val="004642E4"/>
    <w:rsid w:val="00464BE9"/>
    <w:rsid w:val="0046575D"/>
    <w:rsid w:val="004657A7"/>
    <w:rsid w:val="00465F29"/>
    <w:rsid w:val="00466949"/>
    <w:rsid w:val="00467701"/>
    <w:rsid w:val="00467D91"/>
    <w:rsid w:val="00467EE3"/>
    <w:rsid w:val="00470005"/>
    <w:rsid w:val="00470109"/>
    <w:rsid w:val="00470415"/>
    <w:rsid w:val="00470436"/>
    <w:rsid w:val="00470980"/>
    <w:rsid w:val="00470C5D"/>
    <w:rsid w:val="00470D6E"/>
    <w:rsid w:val="00471EC1"/>
    <w:rsid w:val="00472037"/>
    <w:rsid w:val="00472EAB"/>
    <w:rsid w:val="00474AA9"/>
    <w:rsid w:val="0047517B"/>
    <w:rsid w:val="0047567E"/>
    <w:rsid w:val="004759D6"/>
    <w:rsid w:val="00476732"/>
    <w:rsid w:val="00476BC2"/>
    <w:rsid w:val="004771C7"/>
    <w:rsid w:val="004776FB"/>
    <w:rsid w:val="004778EF"/>
    <w:rsid w:val="00480F5C"/>
    <w:rsid w:val="004810C7"/>
    <w:rsid w:val="004829B6"/>
    <w:rsid w:val="00483141"/>
    <w:rsid w:val="0048442D"/>
    <w:rsid w:val="0048454B"/>
    <w:rsid w:val="00484562"/>
    <w:rsid w:val="00484693"/>
    <w:rsid w:val="0048476A"/>
    <w:rsid w:val="00485627"/>
    <w:rsid w:val="004858D8"/>
    <w:rsid w:val="00485E62"/>
    <w:rsid w:val="0048637A"/>
    <w:rsid w:val="00487006"/>
    <w:rsid w:val="004903D0"/>
    <w:rsid w:val="004905EB"/>
    <w:rsid w:val="004906C5"/>
    <w:rsid w:val="00490854"/>
    <w:rsid w:val="004909E9"/>
    <w:rsid w:val="00490BDF"/>
    <w:rsid w:val="00490E45"/>
    <w:rsid w:val="0049139A"/>
    <w:rsid w:val="00492039"/>
    <w:rsid w:val="00492878"/>
    <w:rsid w:val="00493B04"/>
    <w:rsid w:val="00496588"/>
    <w:rsid w:val="00497532"/>
    <w:rsid w:val="004A040F"/>
    <w:rsid w:val="004A04C6"/>
    <w:rsid w:val="004A0835"/>
    <w:rsid w:val="004A0BA1"/>
    <w:rsid w:val="004A1014"/>
    <w:rsid w:val="004A1690"/>
    <w:rsid w:val="004A27A6"/>
    <w:rsid w:val="004A2939"/>
    <w:rsid w:val="004A31BF"/>
    <w:rsid w:val="004A36B0"/>
    <w:rsid w:val="004A378E"/>
    <w:rsid w:val="004A3A4B"/>
    <w:rsid w:val="004A4AFE"/>
    <w:rsid w:val="004A5574"/>
    <w:rsid w:val="004A5C92"/>
    <w:rsid w:val="004A60DA"/>
    <w:rsid w:val="004A63BA"/>
    <w:rsid w:val="004A6710"/>
    <w:rsid w:val="004A74F3"/>
    <w:rsid w:val="004B09C5"/>
    <w:rsid w:val="004B0B46"/>
    <w:rsid w:val="004B112E"/>
    <w:rsid w:val="004B1359"/>
    <w:rsid w:val="004B2A49"/>
    <w:rsid w:val="004B2BB3"/>
    <w:rsid w:val="004B3223"/>
    <w:rsid w:val="004B3ADB"/>
    <w:rsid w:val="004B4461"/>
    <w:rsid w:val="004B4CE5"/>
    <w:rsid w:val="004B53A5"/>
    <w:rsid w:val="004B564A"/>
    <w:rsid w:val="004B67DF"/>
    <w:rsid w:val="004B73BA"/>
    <w:rsid w:val="004B79E5"/>
    <w:rsid w:val="004B7E14"/>
    <w:rsid w:val="004C01C3"/>
    <w:rsid w:val="004C0390"/>
    <w:rsid w:val="004C0853"/>
    <w:rsid w:val="004C28A1"/>
    <w:rsid w:val="004C2DFD"/>
    <w:rsid w:val="004C2EC1"/>
    <w:rsid w:val="004C34A1"/>
    <w:rsid w:val="004C4FE5"/>
    <w:rsid w:val="004C68D3"/>
    <w:rsid w:val="004C70E2"/>
    <w:rsid w:val="004C7C2B"/>
    <w:rsid w:val="004C7D3A"/>
    <w:rsid w:val="004D0CB4"/>
    <w:rsid w:val="004D1536"/>
    <w:rsid w:val="004D1593"/>
    <w:rsid w:val="004D160F"/>
    <w:rsid w:val="004D1DA3"/>
    <w:rsid w:val="004D1F51"/>
    <w:rsid w:val="004D2083"/>
    <w:rsid w:val="004D25C8"/>
    <w:rsid w:val="004D40C2"/>
    <w:rsid w:val="004D5BE0"/>
    <w:rsid w:val="004D650C"/>
    <w:rsid w:val="004D78A7"/>
    <w:rsid w:val="004D7C2B"/>
    <w:rsid w:val="004E0F7E"/>
    <w:rsid w:val="004E0FE5"/>
    <w:rsid w:val="004E198D"/>
    <w:rsid w:val="004E231A"/>
    <w:rsid w:val="004E2FCF"/>
    <w:rsid w:val="004E356B"/>
    <w:rsid w:val="004E5EDD"/>
    <w:rsid w:val="004E6004"/>
    <w:rsid w:val="004E6761"/>
    <w:rsid w:val="004E7039"/>
    <w:rsid w:val="004E7514"/>
    <w:rsid w:val="004E7564"/>
    <w:rsid w:val="004F1086"/>
    <w:rsid w:val="004F2447"/>
    <w:rsid w:val="004F2D75"/>
    <w:rsid w:val="004F33BC"/>
    <w:rsid w:val="004F3B30"/>
    <w:rsid w:val="004F3B40"/>
    <w:rsid w:val="004F3C2D"/>
    <w:rsid w:val="004F3D63"/>
    <w:rsid w:val="004F42EE"/>
    <w:rsid w:val="004F4338"/>
    <w:rsid w:val="004F49E1"/>
    <w:rsid w:val="004F4A37"/>
    <w:rsid w:val="004F50A2"/>
    <w:rsid w:val="004F63DC"/>
    <w:rsid w:val="004F6675"/>
    <w:rsid w:val="004F6C5D"/>
    <w:rsid w:val="004F6E40"/>
    <w:rsid w:val="004F76FF"/>
    <w:rsid w:val="005000CF"/>
    <w:rsid w:val="00500116"/>
    <w:rsid w:val="0050024C"/>
    <w:rsid w:val="0050046B"/>
    <w:rsid w:val="00500AF5"/>
    <w:rsid w:val="00500DD9"/>
    <w:rsid w:val="0050128D"/>
    <w:rsid w:val="005025AC"/>
    <w:rsid w:val="0050266B"/>
    <w:rsid w:val="00502ECA"/>
    <w:rsid w:val="00503143"/>
    <w:rsid w:val="005035F2"/>
    <w:rsid w:val="00503AE7"/>
    <w:rsid w:val="00504067"/>
    <w:rsid w:val="005043E6"/>
    <w:rsid w:val="00504688"/>
    <w:rsid w:val="00504760"/>
    <w:rsid w:val="00504EDB"/>
    <w:rsid w:val="00504F54"/>
    <w:rsid w:val="00504F72"/>
    <w:rsid w:val="00505040"/>
    <w:rsid w:val="0050513F"/>
    <w:rsid w:val="00505C2B"/>
    <w:rsid w:val="0050638F"/>
    <w:rsid w:val="005064D4"/>
    <w:rsid w:val="0050685A"/>
    <w:rsid w:val="00507697"/>
    <w:rsid w:val="005108B0"/>
    <w:rsid w:val="00510CDF"/>
    <w:rsid w:val="00511558"/>
    <w:rsid w:val="00511655"/>
    <w:rsid w:val="00512BD8"/>
    <w:rsid w:val="00512DE8"/>
    <w:rsid w:val="00512F57"/>
    <w:rsid w:val="005139CF"/>
    <w:rsid w:val="00513C8E"/>
    <w:rsid w:val="005147AF"/>
    <w:rsid w:val="00514AFA"/>
    <w:rsid w:val="0051500F"/>
    <w:rsid w:val="00515742"/>
    <w:rsid w:val="00515D98"/>
    <w:rsid w:val="0051620F"/>
    <w:rsid w:val="00517CE4"/>
    <w:rsid w:val="00520064"/>
    <w:rsid w:val="005205A2"/>
    <w:rsid w:val="00520822"/>
    <w:rsid w:val="0052118C"/>
    <w:rsid w:val="005214F0"/>
    <w:rsid w:val="00521D17"/>
    <w:rsid w:val="0052200F"/>
    <w:rsid w:val="0052267F"/>
    <w:rsid w:val="00522761"/>
    <w:rsid w:val="0052308F"/>
    <w:rsid w:val="005238C2"/>
    <w:rsid w:val="005239E9"/>
    <w:rsid w:val="00524515"/>
    <w:rsid w:val="00524AD8"/>
    <w:rsid w:val="0052577C"/>
    <w:rsid w:val="00525BBB"/>
    <w:rsid w:val="00525D40"/>
    <w:rsid w:val="00526680"/>
    <w:rsid w:val="00527018"/>
    <w:rsid w:val="00527272"/>
    <w:rsid w:val="00530908"/>
    <w:rsid w:val="00530D6C"/>
    <w:rsid w:val="0053160E"/>
    <w:rsid w:val="00531D07"/>
    <w:rsid w:val="00531D66"/>
    <w:rsid w:val="00532876"/>
    <w:rsid w:val="00533A79"/>
    <w:rsid w:val="00533B0B"/>
    <w:rsid w:val="00533C1E"/>
    <w:rsid w:val="0053559D"/>
    <w:rsid w:val="00536314"/>
    <w:rsid w:val="00537305"/>
    <w:rsid w:val="005375FF"/>
    <w:rsid w:val="005378EA"/>
    <w:rsid w:val="00540290"/>
    <w:rsid w:val="00540D6A"/>
    <w:rsid w:val="005415FC"/>
    <w:rsid w:val="00541E92"/>
    <w:rsid w:val="00542235"/>
    <w:rsid w:val="005426C0"/>
    <w:rsid w:val="00542808"/>
    <w:rsid w:val="005442AB"/>
    <w:rsid w:val="005442AD"/>
    <w:rsid w:val="00544802"/>
    <w:rsid w:val="00544BA3"/>
    <w:rsid w:val="00545B36"/>
    <w:rsid w:val="00545FAA"/>
    <w:rsid w:val="00546552"/>
    <w:rsid w:val="00546D15"/>
    <w:rsid w:val="00546EF7"/>
    <w:rsid w:val="00547459"/>
    <w:rsid w:val="0054797A"/>
    <w:rsid w:val="00547A02"/>
    <w:rsid w:val="00547CE1"/>
    <w:rsid w:val="005508DB"/>
    <w:rsid w:val="00550DF6"/>
    <w:rsid w:val="00551336"/>
    <w:rsid w:val="0055139A"/>
    <w:rsid w:val="0055197C"/>
    <w:rsid w:val="00551C53"/>
    <w:rsid w:val="00552114"/>
    <w:rsid w:val="00552F48"/>
    <w:rsid w:val="00553764"/>
    <w:rsid w:val="00553BEF"/>
    <w:rsid w:val="0055408D"/>
    <w:rsid w:val="005548ED"/>
    <w:rsid w:val="00554E50"/>
    <w:rsid w:val="00554F49"/>
    <w:rsid w:val="0055522B"/>
    <w:rsid w:val="00555315"/>
    <w:rsid w:val="00555381"/>
    <w:rsid w:val="00555517"/>
    <w:rsid w:val="00555956"/>
    <w:rsid w:val="005569A9"/>
    <w:rsid w:val="005571BF"/>
    <w:rsid w:val="00557BA4"/>
    <w:rsid w:val="00557C29"/>
    <w:rsid w:val="00557E64"/>
    <w:rsid w:val="005603D1"/>
    <w:rsid w:val="00560405"/>
    <w:rsid w:val="00560C22"/>
    <w:rsid w:val="0056122B"/>
    <w:rsid w:val="005615EA"/>
    <w:rsid w:val="0056184F"/>
    <w:rsid w:val="00561895"/>
    <w:rsid w:val="005618B0"/>
    <w:rsid w:val="00561AE6"/>
    <w:rsid w:val="00562B64"/>
    <w:rsid w:val="00562E05"/>
    <w:rsid w:val="00564078"/>
    <w:rsid w:val="005648F2"/>
    <w:rsid w:val="005653DD"/>
    <w:rsid w:val="005655F3"/>
    <w:rsid w:val="00565888"/>
    <w:rsid w:val="0056614D"/>
    <w:rsid w:val="0056649E"/>
    <w:rsid w:val="005664C6"/>
    <w:rsid w:val="00566C53"/>
    <w:rsid w:val="00566C7D"/>
    <w:rsid w:val="00570407"/>
    <w:rsid w:val="005707AC"/>
    <w:rsid w:val="00570A7C"/>
    <w:rsid w:val="0057186D"/>
    <w:rsid w:val="00571B45"/>
    <w:rsid w:val="005727EB"/>
    <w:rsid w:val="00573261"/>
    <w:rsid w:val="005732B6"/>
    <w:rsid w:val="005732BE"/>
    <w:rsid w:val="00573459"/>
    <w:rsid w:val="005735EB"/>
    <w:rsid w:val="00573692"/>
    <w:rsid w:val="00573ABC"/>
    <w:rsid w:val="0057411A"/>
    <w:rsid w:val="00575891"/>
    <w:rsid w:val="00575F54"/>
    <w:rsid w:val="005762A6"/>
    <w:rsid w:val="00576D7F"/>
    <w:rsid w:val="0057706E"/>
    <w:rsid w:val="0057719B"/>
    <w:rsid w:val="005773DE"/>
    <w:rsid w:val="00577A11"/>
    <w:rsid w:val="00577D92"/>
    <w:rsid w:val="00577FB8"/>
    <w:rsid w:val="00580AD4"/>
    <w:rsid w:val="00580DEC"/>
    <w:rsid w:val="00581445"/>
    <w:rsid w:val="0058187D"/>
    <w:rsid w:val="00582243"/>
    <w:rsid w:val="00582584"/>
    <w:rsid w:val="00582AB5"/>
    <w:rsid w:val="005830E1"/>
    <w:rsid w:val="0058373C"/>
    <w:rsid w:val="005846AD"/>
    <w:rsid w:val="00585218"/>
    <w:rsid w:val="005859C1"/>
    <w:rsid w:val="00585BA8"/>
    <w:rsid w:val="00586BC2"/>
    <w:rsid w:val="00586C73"/>
    <w:rsid w:val="0058721C"/>
    <w:rsid w:val="0058755E"/>
    <w:rsid w:val="0059049A"/>
    <w:rsid w:val="00590F48"/>
    <w:rsid w:val="00590F53"/>
    <w:rsid w:val="0059131B"/>
    <w:rsid w:val="005926E9"/>
    <w:rsid w:val="00592D00"/>
    <w:rsid w:val="00592E7D"/>
    <w:rsid w:val="00593B9C"/>
    <w:rsid w:val="00593C06"/>
    <w:rsid w:val="00593F17"/>
    <w:rsid w:val="00593FC9"/>
    <w:rsid w:val="005947D1"/>
    <w:rsid w:val="00594C07"/>
    <w:rsid w:val="0059556B"/>
    <w:rsid w:val="00596847"/>
    <w:rsid w:val="005970DD"/>
    <w:rsid w:val="00597470"/>
    <w:rsid w:val="005979AF"/>
    <w:rsid w:val="00597C4A"/>
    <w:rsid w:val="00597F48"/>
    <w:rsid w:val="005A0D40"/>
    <w:rsid w:val="005A0D72"/>
    <w:rsid w:val="005A0DAF"/>
    <w:rsid w:val="005A12B0"/>
    <w:rsid w:val="005A2E2B"/>
    <w:rsid w:val="005A3B73"/>
    <w:rsid w:val="005A3B90"/>
    <w:rsid w:val="005A4864"/>
    <w:rsid w:val="005A51AE"/>
    <w:rsid w:val="005A607A"/>
    <w:rsid w:val="005A60B6"/>
    <w:rsid w:val="005A6399"/>
    <w:rsid w:val="005A6519"/>
    <w:rsid w:val="005A7361"/>
    <w:rsid w:val="005A7567"/>
    <w:rsid w:val="005A79A3"/>
    <w:rsid w:val="005B0050"/>
    <w:rsid w:val="005B0593"/>
    <w:rsid w:val="005B1052"/>
    <w:rsid w:val="005B14ED"/>
    <w:rsid w:val="005B2773"/>
    <w:rsid w:val="005B28EE"/>
    <w:rsid w:val="005B2E1B"/>
    <w:rsid w:val="005B2E29"/>
    <w:rsid w:val="005B32A3"/>
    <w:rsid w:val="005B373D"/>
    <w:rsid w:val="005B4753"/>
    <w:rsid w:val="005B4B2A"/>
    <w:rsid w:val="005B4CEC"/>
    <w:rsid w:val="005B4CFB"/>
    <w:rsid w:val="005B590B"/>
    <w:rsid w:val="005B7D0B"/>
    <w:rsid w:val="005B7E00"/>
    <w:rsid w:val="005C04CD"/>
    <w:rsid w:val="005C0CF4"/>
    <w:rsid w:val="005C197F"/>
    <w:rsid w:val="005C1C06"/>
    <w:rsid w:val="005C26A8"/>
    <w:rsid w:val="005C2C7F"/>
    <w:rsid w:val="005C3AAE"/>
    <w:rsid w:val="005C40A0"/>
    <w:rsid w:val="005C4C99"/>
    <w:rsid w:val="005C527C"/>
    <w:rsid w:val="005C52B6"/>
    <w:rsid w:val="005C59C8"/>
    <w:rsid w:val="005C5EB7"/>
    <w:rsid w:val="005C6052"/>
    <w:rsid w:val="005C6BF6"/>
    <w:rsid w:val="005C78F7"/>
    <w:rsid w:val="005C7A98"/>
    <w:rsid w:val="005D04C3"/>
    <w:rsid w:val="005D0A15"/>
    <w:rsid w:val="005D1294"/>
    <w:rsid w:val="005D1AA3"/>
    <w:rsid w:val="005D1C1A"/>
    <w:rsid w:val="005D1FE9"/>
    <w:rsid w:val="005D21C8"/>
    <w:rsid w:val="005D234F"/>
    <w:rsid w:val="005D3900"/>
    <w:rsid w:val="005D3C26"/>
    <w:rsid w:val="005D3D39"/>
    <w:rsid w:val="005D437F"/>
    <w:rsid w:val="005D45F2"/>
    <w:rsid w:val="005D461C"/>
    <w:rsid w:val="005D475C"/>
    <w:rsid w:val="005D55B4"/>
    <w:rsid w:val="005D58CA"/>
    <w:rsid w:val="005D6302"/>
    <w:rsid w:val="005D6559"/>
    <w:rsid w:val="005D6613"/>
    <w:rsid w:val="005D74E7"/>
    <w:rsid w:val="005E05E0"/>
    <w:rsid w:val="005E0895"/>
    <w:rsid w:val="005E1421"/>
    <w:rsid w:val="005E158E"/>
    <w:rsid w:val="005E1878"/>
    <w:rsid w:val="005E1893"/>
    <w:rsid w:val="005E193C"/>
    <w:rsid w:val="005E1A6A"/>
    <w:rsid w:val="005E1C0E"/>
    <w:rsid w:val="005E239A"/>
    <w:rsid w:val="005E3107"/>
    <w:rsid w:val="005E4128"/>
    <w:rsid w:val="005E4461"/>
    <w:rsid w:val="005E4E03"/>
    <w:rsid w:val="005E600E"/>
    <w:rsid w:val="005E6290"/>
    <w:rsid w:val="005E71C1"/>
    <w:rsid w:val="005E74D9"/>
    <w:rsid w:val="005E76DC"/>
    <w:rsid w:val="005E77E3"/>
    <w:rsid w:val="005E7B5B"/>
    <w:rsid w:val="005F0072"/>
    <w:rsid w:val="005F0AD6"/>
    <w:rsid w:val="005F10AB"/>
    <w:rsid w:val="005F186F"/>
    <w:rsid w:val="005F26ED"/>
    <w:rsid w:val="005F2EF4"/>
    <w:rsid w:val="005F31FD"/>
    <w:rsid w:val="005F48C4"/>
    <w:rsid w:val="005F4DAD"/>
    <w:rsid w:val="005F5830"/>
    <w:rsid w:val="005F5E1C"/>
    <w:rsid w:val="005F6135"/>
    <w:rsid w:val="005F6614"/>
    <w:rsid w:val="005F6A17"/>
    <w:rsid w:val="005F6A97"/>
    <w:rsid w:val="005F6B40"/>
    <w:rsid w:val="005F7509"/>
    <w:rsid w:val="005F7D19"/>
    <w:rsid w:val="00600331"/>
    <w:rsid w:val="00600C51"/>
    <w:rsid w:val="00600CE7"/>
    <w:rsid w:val="00601691"/>
    <w:rsid w:val="00601A3E"/>
    <w:rsid w:val="00601AE5"/>
    <w:rsid w:val="0060410E"/>
    <w:rsid w:val="0060433D"/>
    <w:rsid w:val="00604837"/>
    <w:rsid w:val="00605BF0"/>
    <w:rsid w:val="006066A2"/>
    <w:rsid w:val="0060700A"/>
    <w:rsid w:val="00607429"/>
    <w:rsid w:val="0060788A"/>
    <w:rsid w:val="006079F0"/>
    <w:rsid w:val="006110C3"/>
    <w:rsid w:val="00611431"/>
    <w:rsid w:val="006122A4"/>
    <w:rsid w:val="0061265E"/>
    <w:rsid w:val="00614678"/>
    <w:rsid w:val="006147DE"/>
    <w:rsid w:val="00614C0F"/>
    <w:rsid w:val="00615474"/>
    <w:rsid w:val="006155DE"/>
    <w:rsid w:val="00616430"/>
    <w:rsid w:val="00616912"/>
    <w:rsid w:val="00616B92"/>
    <w:rsid w:val="0061799C"/>
    <w:rsid w:val="00617B05"/>
    <w:rsid w:val="00620D74"/>
    <w:rsid w:val="006221F5"/>
    <w:rsid w:val="0062284D"/>
    <w:rsid w:val="00622A89"/>
    <w:rsid w:val="00623C04"/>
    <w:rsid w:val="00623F4E"/>
    <w:rsid w:val="0062452B"/>
    <w:rsid w:val="00625155"/>
    <w:rsid w:val="006254B1"/>
    <w:rsid w:val="006254F3"/>
    <w:rsid w:val="00625C31"/>
    <w:rsid w:val="0062621F"/>
    <w:rsid w:val="00626A19"/>
    <w:rsid w:val="00627062"/>
    <w:rsid w:val="006272DC"/>
    <w:rsid w:val="00627689"/>
    <w:rsid w:val="00630042"/>
    <w:rsid w:val="006307FE"/>
    <w:rsid w:val="00630CF0"/>
    <w:rsid w:val="00630ED2"/>
    <w:rsid w:val="006322DC"/>
    <w:rsid w:val="00632EDA"/>
    <w:rsid w:val="00633039"/>
    <w:rsid w:val="006330DC"/>
    <w:rsid w:val="00633DB5"/>
    <w:rsid w:val="00633E8A"/>
    <w:rsid w:val="00634947"/>
    <w:rsid w:val="00634BBB"/>
    <w:rsid w:val="00634E5B"/>
    <w:rsid w:val="006365AD"/>
    <w:rsid w:val="0063673A"/>
    <w:rsid w:val="00640C4E"/>
    <w:rsid w:val="00642079"/>
    <w:rsid w:val="00642E23"/>
    <w:rsid w:val="00644617"/>
    <w:rsid w:val="00644850"/>
    <w:rsid w:val="00644E4B"/>
    <w:rsid w:val="00644F75"/>
    <w:rsid w:val="00645891"/>
    <w:rsid w:val="00645C98"/>
    <w:rsid w:val="00646BDE"/>
    <w:rsid w:val="006470A8"/>
    <w:rsid w:val="0064777A"/>
    <w:rsid w:val="00647CFB"/>
    <w:rsid w:val="00650D71"/>
    <w:rsid w:val="00651CBE"/>
    <w:rsid w:val="00652F6B"/>
    <w:rsid w:val="00653A90"/>
    <w:rsid w:val="0065503D"/>
    <w:rsid w:val="0065558C"/>
    <w:rsid w:val="00655A88"/>
    <w:rsid w:val="00655D17"/>
    <w:rsid w:val="0065631D"/>
    <w:rsid w:val="00656763"/>
    <w:rsid w:val="0065677A"/>
    <w:rsid w:val="006568E3"/>
    <w:rsid w:val="00660071"/>
    <w:rsid w:val="0066021D"/>
    <w:rsid w:val="0066081F"/>
    <w:rsid w:val="00660DC5"/>
    <w:rsid w:val="00661967"/>
    <w:rsid w:val="00661C23"/>
    <w:rsid w:val="006622D7"/>
    <w:rsid w:val="00662FD0"/>
    <w:rsid w:val="00663ABB"/>
    <w:rsid w:val="00663E3B"/>
    <w:rsid w:val="00663FC9"/>
    <w:rsid w:val="00664586"/>
    <w:rsid w:val="00664B8E"/>
    <w:rsid w:val="00664CB0"/>
    <w:rsid w:val="00664E7D"/>
    <w:rsid w:val="0066559F"/>
    <w:rsid w:val="00665DE8"/>
    <w:rsid w:val="006664F0"/>
    <w:rsid w:val="0066659A"/>
    <w:rsid w:val="00666CB7"/>
    <w:rsid w:val="00666DDE"/>
    <w:rsid w:val="00666EE2"/>
    <w:rsid w:val="00667359"/>
    <w:rsid w:val="006673EB"/>
    <w:rsid w:val="006674CD"/>
    <w:rsid w:val="0066790F"/>
    <w:rsid w:val="00672567"/>
    <w:rsid w:val="006734F3"/>
    <w:rsid w:val="0067390D"/>
    <w:rsid w:val="00673EF7"/>
    <w:rsid w:val="0067450C"/>
    <w:rsid w:val="00674943"/>
    <w:rsid w:val="00674A3B"/>
    <w:rsid w:val="00675F8A"/>
    <w:rsid w:val="00676469"/>
    <w:rsid w:val="006766A9"/>
    <w:rsid w:val="006768FA"/>
    <w:rsid w:val="00676FC3"/>
    <w:rsid w:val="006775D9"/>
    <w:rsid w:val="0067767D"/>
    <w:rsid w:val="0067767F"/>
    <w:rsid w:val="006778D4"/>
    <w:rsid w:val="00677C69"/>
    <w:rsid w:val="00680241"/>
    <w:rsid w:val="00680B94"/>
    <w:rsid w:val="0068137D"/>
    <w:rsid w:val="0068144F"/>
    <w:rsid w:val="00681D38"/>
    <w:rsid w:val="006824DF"/>
    <w:rsid w:val="00682591"/>
    <w:rsid w:val="00682759"/>
    <w:rsid w:val="006849E3"/>
    <w:rsid w:val="00684D78"/>
    <w:rsid w:val="00684EBD"/>
    <w:rsid w:val="00685592"/>
    <w:rsid w:val="0068559D"/>
    <w:rsid w:val="00685AF0"/>
    <w:rsid w:val="006879BD"/>
    <w:rsid w:val="00687C09"/>
    <w:rsid w:val="00687C8B"/>
    <w:rsid w:val="00687DF9"/>
    <w:rsid w:val="00690F22"/>
    <w:rsid w:val="0069118B"/>
    <w:rsid w:val="00691410"/>
    <w:rsid w:val="00691DCE"/>
    <w:rsid w:val="0069289A"/>
    <w:rsid w:val="00692AC7"/>
    <w:rsid w:val="006933B2"/>
    <w:rsid w:val="00693421"/>
    <w:rsid w:val="006949F6"/>
    <w:rsid w:val="00694D82"/>
    <w:rsid w:val="00695721"/>
    <w:rsid w:val="00695D5A"/>
    <w:rsid w:val="006967AC"/>
    <w:rsid w:val="006968B7"/>
    <w:rsid w:val="00696FDF"/>
    <w:rsid w:val="006971B8"/>
    <w:rsid w:val="0069723B"/>
    <w:rsid w:val="006A0464"/>
    <w:rsid w:val="006A079B"/>
    <w:rsid w:val="006A0C3E"/>
    <w:rsid w:val="006A1790"/>
    <w:rsid w:val="006A25E6"/>
    <w:rsid w:val="006A299F"/>
    <w:rsid w:val="006A330D"/>
    <w:rsid w:val="006A36B5"/>
    <w:rsid w:val="006A3E62"/>
    <w:rsid w:val="006A4BAE"/>
    <w:rsid w:val="006A5449"/>
    <w:rsid w:val="006A54F7"/>
    <w:rsid w:val="006A6756"/>
    <w:rsid w:val="006A71E2"/>
    <w:rsid w:val="006A7449"/>
    <w:rsid w:val="006A76C3"/>
    <w:rsid w:val="006A7E08"/>
    <w:rsid w:val="006A7E92"/>
    <w:rsid w:val="006B08C3"/>
    <w:rsid w:val="006B0DFE"/>
    <w:rsid w:val="006B0EB4"/>
    <w:rsid w:val="006B1FB5"/>
    <w:rsid w:val="006B24DB"/>
    <w:rsid w:val="006B2687"/>
    <w:rsid w:val="006B2FFC"/>
    <w:rsid w:val="006B36EA"/>
    <w:rsid w:val="006B6532"/>
    <w:rsid w:val="006B6AB2"/>
    <w:rsid w:val="006B6BBD"/>
    <w:rsid w:val="006C02B8"/>
    <w:rsid w:val="006C08DD"/>
    <w:rsid w:val="006C1359"/>
    <w:rsid w:val="006C193E"/>
    <w:rsid w:val="006C1EC5"/>
    <w:rsid w:val="006C210E"/>
    <w:rsid w:val="006C2BC9"/>
    <w:rsid w:val="006C302F"/>
    <w:rsid w:val="006C38AA"/>
    <w:rsid w:val="006C3A2F"/>
    <w:rsid w:val="006C3F83"/>
    <w:rsid w:val="006C41FC"/>
    <w:rsid w:val="006C47EF"/>
    <w:rsid w:val="006C4C28"/>
    <w:rsid w:val="006C6718"/>
    <w:rsid w:val="006C7009"/>
    <w:rsid w:val="006D00E3"/>
    <w:rsid w:val="006D0F7B"/>
    <w:rsid w:val="006D128C"/>
    <w:rsid w:val="006D1A50"/>
    <w:rsid w:val="006D28C9"/>
    <w:rsid w:val="006D3539"/>
    <w:rsid w:val="006D4621"/>
    <w:rsid w:val="006D4BB1"/>
    <w:rsid w:val="006D5142"/>
    <w:rsid w:val="006D52C9"/>
    <w:rsid w:val="006D5FF6"/>
    <w:rsid w:val="006D7174"/>
    <w:rsid w:val="006D7F33"/>
    <w:rsid w:val="006E0AB0"/>
    <w:rsid w:val="006E0B4A"/>
    <w:rsid w:val="006E0C0E"/>
    <w:rsid w:val="006E1D02"/>
    <w:rsid w:val="006E251B"/>
    <w:rsid w:val="006E2D70"/>
    <w:rsid w:val="006E2F65"/>
    <w:rsid w:val="006E3848"/>
    <w:rsid w:val="006E4715"/>
    <w:rsid w:val="006E488B"/>
    <w:rsid w:val="006E4998"/>
    <w:rsid w:val="006E6BC6"/>
    <w:rsid w:val="006E72B4"/>
    <w:rsid w:val="006E76D9"/>
    <w:rsid w:val="006F029C"/>
    <w:rsid w:val="006F07FB"/>
    <w:rsid w:val="006F081F"/>
    <w:rsid w:val="006F20D2"/>
    <w:rsid w:val="006F2573"/>
    <w:rsid w:val="006F26B8"/>
    <w:rsid w:val="006F3983"/>
    <w:rsid w:val="006F3A48"/>
    <w:rsid w:val="006F4135"/>
    <w:rsid w:val="006F4288"/>
    <w:rsid w:val="006F46BD"/>
    <w:rsid w:val="006F4C26"/>
    <w:rsid w:val="006F51F4"/>
    <w:rsid w:val="006F5AF6"/>
    <w:rsid w:val="006F5E63"/>
    <w:rsid w:val="006F6199"/>
    <w:rsid w:val="00700577"/>
    <w:rsid w:val="0070108F"/>
    <w:rsid w:val="00702217"/>
    <w:rsid w:val="007036C6"/>
    <w:rsid w:val="00703B6D"/>
    <w:rsid w:val="00704230"/>
    <w:rsid w:val="007051BA"/>
    <w:rsid w:val="00706108"/>
    <w:rsid w:val="00706305"/>
    <w:rsid w:val="00706AE6"/>
    <w:rsid w:val="00707012"/>
    <w:rsid w:val="007072CA"/>
    <w:rsid w:val="00710795"/>
    <w:rsid w:val="00710893"/>
    <w:rsid w:val="007108E3"/>
    <w:rsid w:val="007109CA"/>
    <w:rsid w:val="00710CB4"/>
    <w:rsid w:val="0071103B"/>
    <w:rsid w:val="007118F0"/>
    <w:rsid w:val="00712B9F"/>
    <w:rsid w:val="00712C0C"/>
    <w:rsid w:val="007133E6"/>
    <w:rsid w:val="00713958"/>
    <w:rsid w:val="00713BF2"/>
    <w:rsid w:val="007141AD"/>
    <w:rsid w:val="0071446C"/>
    <w:rsid w:val="00715388"/>
    <w:rsid w:val="007154C1"/>
    <w:rsid w:val="0071551C"/>
    <w:rsid w:val="007155B2"/>
    <w:rsid w:val="00715DBF"/>
    <w:rsid w:val="00715EC3"/>
    <w:rsid w:val="0071680A"/>
    <w:rsid w:val="00716973"/>
    <w:rsid w:val="00716998"/>
    <w:rsid w:val="00717371"/>
    <w:rsid w:val="00717C69"/>
    <w:rsid w:val="00717D1C"/>
    <w:rsid w:val="007200C7"/>
    <w:rsid w:val="007206C5"/>
    <w:rsid w:val="0072217E"/>
    <w:rsid w:val="00722B1C"/>
    <w:rsid w:val="007249A7"/>
    <w:rsid w:val="007257EF"/>
    <w:rsid w:val="00725C1F"/>
    <w:rsid w:val="00725CB2"/>
    <w:rsid w:val="00725CF4"/>
    <w:rsid w:val="0072615E"/>
    <w:rsid w:val="0072655C"/>
    <w:rsid w:val="007267F2"/>
    <w:rsid w:val="00727143"/>
    <w:rsid w:val="00727469"/>
    <w:rsid w:val="00727713"/>
    <w:rsid w:val="00727ADE"/>
    <w:rsid w:val="00730667"/>
    <w:rsid w:val="00730768"/>
    <w:rsid w:val="00731152"/>
    <w:rsid w:val="00731202"/>
    <w:rsid w:val="007315E8"/>
    <w:rsid w:val="0073197E"/>
    <w:rsid w:val="00731A25"/>
    <w:rsid w:val="0073293C"/>
    <w:rsid w:val="007336D0"/>
    <w:rsid w:val="007344DA"/>
    <w:rsid w:val="00734AC5"/>
    <w:rsid w:val="007350A8"/>
    <w:rsid w:val="00735550"/>
    <w:rsid w:val="00735883"/>
    <w:rsid w:val="00735BE3"/>
    <w:rsid w:val="00735C7B"/>
    <w:rsid w:val="00736926"/>
    <w:rsid w:val="00736B6F"/>
    <w:rsid w:val="0073710F"/>
    <w:rsid w:val="00737413"/>
    <w:rsid w:val="007376FD"/>
    <w:rsid w:val="00737ADA"/>
    <w:rsid w:val="00740022"/>
    <w:rsid w:val="00741004"/>
    <w:rsid w:val="007425E6"/>
    <w:rsid w:val="00742854"/>
    <w:rsid w:val="00743D82"/>
    <w:rsid w:val="007448AD"/>
    <w:rsid w:val="00744B75"/>
    <w:rsid w:val="00745F7D"/>
    <w:rsid w:val="0074644A"/>
    <w:rsid w:val="00746B16"/>
    <w:rsid w:val="00746D1E"/>
    <w:rsid w:val="007474EE"/>
    <w:rsid w:val="0074784C"/>
    <w:rsid w:val="0075144C"/>
    <w:rsid w:val="00751798"/>
    <w:rsid w:val="007518CF"/>
    <w:rsid w:val="0075195F"/>
    <w:rsid w:val="00751B3F"/>
    <w:rsid w:val="00751D66"/>
    <w:rsid w:val="00752188"/>
    <w:rsid w:val="00752D3D"/>
    <w:rsid w:val="0075308B"/>
    <w:rsid w:val="00753533"/>
    <w:rsid w:val="007535C8"/>
    <w:rsid w:val="00753B64"/>
    <w:rsid w:val="0075451D"/>
    <w:rsid w:val="007547BE"/>
    <w:rsid w:val="00755733"/>
    <w:rsid w:val="007557BB"/>
    <w:rsid w:val="007559FA"/>
    <w:rsid w:val="00756592"/>
    <w:rsid w:val="00756ED5"/>
    <w:rsid w:val="00757691"/>
    <w:rsid w:val="00757E7C"/>
    <w:rsid w:val="00760C92"/>
    <w:rsid w:val="007610D5"/>
    <w:rsid w:val="00762247"/>
    <w:rsid w:val="00762F52"/>
    <w:rsid w:val="007633A1"/>
    <w:rsid w:val="00763890"/>
    <w:rsid w:val="00763B0B"/>
    <w:rsid w:val="0076413B"/>
    <w:rsid w:val="007642FE"/>
    <w:rsid w:val="007653A9"/>
    <w:rsid w:val="00765955"/>
    <w:rsid w:val="00765965"/>
    <w:rsid w:val="00765B23"/>
    <w:rsid w:val="00765B2B"/>
    <w:rsid w:val="0076619E"/>
    <w:rsid w:val="0076688C"/>
    <w:rsid w:val="00766A8C"/>
    <w:rsid w:val="00766D2B"/>
    <w:rsid w:val="00766E43"/>
    <w:rsid w:val="00767003"/>
    <w:rsid w:val="00767321"/>
    <w:rsid w:val="00767D67"/>
    <w:rsid w:val="0077001B"/>
    <w:rsid w:val="007704BE"/>
    <w:rsid w:val="00770F67"/>
    <w:rsid w:val="007716C4"/>
    <w:rsid w:val="007719FF"/>
    <w:rsid w:val="00772621"/>
    <w:rsid w:val="00772B9A"/>
    <w:rsid w:val="00772C2A"/>
    <w:rsid w:val="007763C1"/>
    <w:rsid w:val="0077649B"/>
    <w:rsid w:val="00777C00"/>
    <w:rsid w:val="00777E92"/>
    <w:rsid w:val="00777FB4"/>
    <w:rsid w:val="007800B2"/>
    <w:rsid w:val="0078054F"/>
    <w:rsid w:val="00780EFF"/>
    <w:rsid w:val="0078108E"/>
    <w:rsid w:val="00782082"/>
    <w:rsid w:val="00782525"/>
    <w:rsid w:val="00782BAE"/>
    <w:rsid w:val="00782C1E"/>
    <w:rsid w:val="0078358B"/>
    <w:rsid w:val="00783CA3"/>
    <w:rsid w:val="00783EBB"/>
    <w:rsid w:val="007848D2"/>
    <w:rsid w:val="0078545E"/>
    <w:rsid w:val="007859A2"/>
    <w:rsid w:val="007862BB"/>
    <w:rsid w:val="007862D3"/>
    <w:rsid w:val="00786C34"/>
    <w:rsid w:val="00786EA6"/>
    <w:rsid w:val="007879FB"/>
    <w:rsid w:val="00787F23"/>
    <w:rsid w:val="00787F86"/>
    <w:rsid w:val="007900A9"/>
    <w:rsid w:val="00790FA9"/>
    <w:rsid w:val="007911FF"/>
    <w:rsid w:val="00791266"/>
    <w:rsid w:val="0079317E"/>
    <w:rsid w:val="00794DF1"/>
    <w:rsid w:val="00795385"/>
    <w:rsid w:val="0079578D"/>
    <w:rsid w:val="00795CD5"/>
    <w:rsid w:val="00795FDF"/>
    <w:rsid w:val="00796432"/>
    <w:rsid w:val="007978AD"/>
    <w:rsid w:val="00797996"/>
    <w:rsid w:val="007A01BB"/>
    <w:rsid w:val="007A062E"/>
    <w:rsid w:val="007A0BA3"/>
    <w:rsid w:val="007A0E1D"/>
    <w:rsid w:val="007A360C"/>
    <w:rsid w:val="007A4008"/>
    <w:rsid w:val="007A4814"/>
    <w:rsid w:val="007A540B"/>
    <w:rsid w:val="007A5478"/>
    <w:rsid w:val="007A589F"/>
    <w:rsid w:val="007A5D43"/>
    <w:rsid w:val="007A6B42"/>
    <w:rsid w:val="007A7337"/>
    <w:rsid w:val="007A7511"/>
    <w:rsid w:val="007A7CCF"/>
    <w:rsid w:val="007B00EF"/>
    <w:rsid w:val="007B0C9B"/>
    <w:rsid w:val="007B12B6"/>
    <w:rsid w:val="007B151F"/>
    <w:rsid w:val="007B1D5B"/>
    <w:rsid w:val="007B2108"/>
    <w:rsid w:val="007B2830"/>
    <w:rsid w:val="007B3035"/>
    <w:rsid w:val="007B315A"/>
    <w:rsid w:val="007B341D"/>
    <w:rsid w:val="007B345A"/>
    <w:rsid w:val="007B3743"/>
    <w:rsid w:val="007B39F6"/>
    <w:rsid w:val="007B3A6D"/>
    <w:rsid w:val="007B3C0E"/>
    <w:rsid w:val="007B3F4E"/>
    <w:rsid w:val="007B5033"/>
    <w:rsid w:val="007B5F36"/>
    <w:rsid w:val="007B6E28"/>
    <w:rsid w:val="007B7162"/>
    <w:rsid w:val="007B7239"/>
    <w:rsid w:val="007B7671"/>
    <w:rsid w:val="007C1034"/>
    <w:rsid w:val="007C17E4"/>
    <w:rsid w:val="007C223B"/>
    <w:rsid w:val="007C30C7"/>
    <w:rsid w:val="007C3811"/>
    <w:rsid w:val="007C3ECA"/>
    <w:rsid w:val="007C4068"/>
    <w:rsid w:val="007C48CC"/>
    <w:rsid w:val="007C48DE"/>
    <w:rsid w:val="007C49BD"/>
    <w:rsid w:val="007C5334"/>
    <w:rsid w:val="007C6381"/>
    <w:rsid w:val="007C65C4"/>
    <w:rsid w:val="007C67A8"/>
    <w:rsid w:val="007C68DB"/>
    <w:rsid w:val="007C6D5D"/>
    <w:rsid w:val="007D073B"/>
    <w:rsid w:val="007D0F13"/>
    <w:rsid w:val="007D136A"/>
    <w:rsid w:val="007D13A7"/>
    <w:rsid w:val="007D1D9B"/>
    <w:rsid w:val="007D37C8"/>
    <w:rsid w:val="007D3894"/>
    <w:rsid w:val="007D3FAC"/>
    <w:rsid w:val="007D4357"/>
    <w:rsid w:val="007D46C2"/>
    <w:rsid w:val="007D4E20"/>
    <w:rsid w:val="007D524D"/>
    <w:rsid w:val="007D5445"/>
    <w:rsid w:val="007D675D"/>
    <w:rsid w:val="007D6EBE"/>
    <w:rsid w:val="007D765B"/>
    <w:rsid w:val="007D76D3"/>
    <w:rsid w:val="007D7D2D"/>
    <w:rsid w:val="007E16B5"/>
    <w:rsid w:val="007E25A6"/>
    <w:rsid w:val="007E3066"/>
    <w:rsid w:val="007E4C22"/>
    <w:rsid w:val="007E50B3"/>
    <w:rsid w:val="007E6635"/>
    <w:rsid w:val="007E6682"/>
    <w:rsid w:val="007E668E"/>
    <w:rsid w:val="007E7FC7"/>
    <w:rsid w:val="007F008D"/>
    <w:rsid w:val="007F0345"/>
    <w:rsid w:val="007F03AD"/>
    <w:rsid w:val="007F067F"/>
    <w:rsid w:val="007F0773"/>
    <w:rsid w:val="007F0C1F"/>
    <w:rsid w:val="007F0C54"/>
    <w:rsid w:val="007F16BA"/>
    <w:rsid w:val="007F1A19"/>
    <w:rsid w:val="007F1B4D"/>
    <w:rsid w:val="007F20BC"/>
    <w:rsid w:val="007F2232"/>
    <w:rsid w:val="007F245D"/>
    <w:rsid w:val="007F41B8"/>
    <w:rsid w:val="007F4E35"/>
    <w:rsid w:val="007F5B11"/>
    <w:rsid w:val="007F5B76"/>
    <w:rsid w:val="007F5E27"/>
    <w:rsid w:val="007F72CC"/>
    <w:rsid w:val="007F7A9E"/>
    <w:rsid w:val="007F7E31"/>
    <w:rsid w:val="0080066F"/>
    <w:rsid w:val="00801BB9"/>
    <w:rsid w:val="00802EB7"/>
    <w:rsid w:val="00802F20"/>
    <w:rsid w:val="00803651"/>
    <w:rsid w:val="008041E9"/>
    <w:rsid w:val="00804459"/>
    <w:rsid w:val="0080573A"/>
    <w:rsid w:val="00805E39"/>
    <w:rsid w:val="008069A0"/>
    <w:rsid w:val="00806CC0"/>
    <w:rsid w:val="00807406"/>
    <w:rsid w:val="00807A03"/>
    <w:rsid w:val="00810232"/>
    <w:rsid w:val="00811EAA"/>
    <w:rsid w:val="00813173"/>
    <w:rsid w:val="008132F0"/>
    <w:rsid w:val="0081402C"/>
    <w:rsid w:val="0081487B"/>
    <w:rsid w:val="00814E44"/>
    <w:rsid w:val="008153DA"/>
    <w:rsid w:val="008156BA"/>
    <w:rsid w:val="00817821"/>
    <w:rsid w:val="0082077D"/>
    <w:rsid w:val="00820D7C"/>
    <w:rsid w:val="00820E87"/>
    <w:rsid w:val="0082155F"/>
    <w:rsid w:val="0082163D"/>
    <w:rsid w:val="00821913"/>
    <w:rsid w:val="00821ECD"/>
    <w:rsid w:val="00822116"/>
    <w:rsid w:val="00822C3A"/>
    <w:rsid w:val="00823C56"/>
    <w:rsid w:val="00824205"/>
    <w:rsid w:val="0082498F"/>
    <w:rsid w:val="00824F1C"/>
    <w:rsid w:val="008259D0"/>
    <w:rsid w:val="00825D1E"/>
    <w:rsid w:val="00826DB3"/>
    <w:rsid w:val="00827945"/>
    <w:rsid w:val="00827ADD"/>
    <w:rsid w:val="00827C71"/>
    <w:rsid w:val="00830947"/>
    <w:rsid w:val="00830C7A"/>
    <w:rsid w:val="00830EDD"/>
    <w:rsid w:val="00831506"/>
    <w:rsid w:val="008319B2"/>
    <w:rsid w:val="00832198"/>
    <w:rsid w:val="00832752"/>
    <w:rsid w:val="00832EEF"/>
    <w:rsid w:val="00833178"/>
    <w:rsid w:val="00834118"/>
    <w:rsid w:val="00834358"/>
    <w:rsid w:val="0083494D"/>
    <w:rsid w:val="00834B6E"/>
    <w:rsid w:val="00835094"/>
    <w:rsid w:val="008351FE"/>
    <w:rsid w:val="00835C02"/>
    <w:rsid w:val="008376BA"/>
    <w:rsid w:val="008378E6"/>
    <w:rsid w:val="00837B31"/>
    <w:rsid w:val="00837D2D"/>
    <w:rsid w:val="00840A6F"/>
    <w:rsid w:val="008410EE"/>
    <w:rsid w:val="008411F0"/>
    <w:rsid w:val="008413EC"/>
    <w:rsid w:val="00841886"/>
    <w:rsid w:val="00841B74"/>
    <w:rsid w:val="00842081"/>
    <w:rsid w:val="008421BA"/>
    <w:rsid w:val="00842BB7"/>
    <w:rsid w:val="00842F90"/>
    <w:rsid w:val="0084300F"/>
    <w:rsid w:val="00843510"/>
    <w:rsid w:val="00843D22"/>
    <w:rsid w:val="00844382"/>
    <w:rsid w:val="00844EAF"/>
    <w:rsid w:val="00845732"/>
    <w:rsid w:val="00847572"/>
    <w:rsid w:val="00847F82"/>
    <w:rsid w:val="00850293"/>
    <w:rsid w:val="00851909"/>
    <w:rsid w:val="00851E8A"/>
    <w:rsid w:val="00852644"/>
    <w:rsid w:val="008538DB"/>
    <w:rsid w:val="00853A3A"/>
    <w:rsid w:val="00853D99"/>
    <w:rsid w:val="0085400E"/>
    <w:rsid w:val="00855723"/>
    <w:rsid w:val="00855AAC"/>
    <w:rsid w:val="00856E1B"/>
    <w:rsid w:val="008573D6"/>
    <w:rsid w:val="00857537"/>
    <w:rsid w:val="00857698"/>
    <w:rsid w:val="00857B64"/>
    <w:rsid w:val="00857BE2"/>
    <w:rsid w:val="00860505"/>
    <w:rsid w:val="00860782"/>
    <w:rsid w:val="00860B5E"/>
    <w:rsid w:val="00860F6C"/>
    <w:rsid w:val="008610C7"/>
    <w:rsid w:val="008619F5"/>
    <w:rsid w:val="0086215F"/>
    <w:rsid w:val="008623DC"/>
    <w:rsid w:val="00862B37"/>
    <w:rsid w:val="00862CEB"/>
    <w:rsid w:val="0086329B"/>
    <w:rsid w:val="00863E76"/>
    <w:rsid w:val="00863F14"/>
    <w:rsid w:val="008641DD"/>
    <w:rsid w:val="008647B0"/>
    <w:rsid w:val="0086569A"/>
    <w:rsid w:val="00865874"/>
    <w:rsid w:val="008659BF"/>
    <w:rsid w:val="0086628F"/>
    <w:rsid w:val="00867D12"/>
    <w:rsid w:val="008715B2"/>
    <w:rsid w:val="00871914"/>
    <w:rsid w:val="0087199C"/>
    <w:rsid w:val="008720CA"/>
    <w:rsid w:val="00872876"/>
    <w:rsid w:val="00872ACF"/>
    <w:rsid w:val="0087375C"/>
    <w:rsid w:val="008737E9"/>
    <w:rsid w:val="008741F1"/>
    <w:rsid w:val="00874D92"/>
    <w:rsid w:val="008758AF"/>
    <w:rsid w:val="00875A7C"/>
    <w:rsid w:val="00875DA6"/>
    <w:rsid w:val="00875E26"/>
    <w:rsid w:val="0087626F"/>
    <w:rsid w:val="008775C8"/>
    <w:rsid w:val="0087776B"/>
    <w:rsid w:val="0087792E"/>
    <w:rsid w:val="00877F29"/>
    <w:rsid w:val="00880145"/>
    <w:rsid w:val="00881613"/>
    <w:rsid w:val="00882161"/>
    <w:rsid w:val="00883766"/>
    <w:rsid w:val="0088395E"/>
    <w:rsid w:val="00883D97"/>
    <w:rsid w:val="00886016"/>
    <w:rsid w:val="00886CC5"/>
    <w:rsid w:val="00887AD1"/>
    <w:rsid w:val="00890E32"/>
    <w:rsid w:val="00891048"/>
    <w:rsid w:val="0089114A"/>
    <w:rsid w:val="008920DF"/>
    <w:rsid w:val="00892D5F"/>
    <w:rsid w:val="00893041"/>
    <w:rsid w:val="00893342"/>
    <w:rsid w:val="00894786"/>
    <w:rsid w:val="00894A00"/>
    <w:rsid w:val="00895074"/>
    <w:rsid w:val="00896082"/>
    <w:rsid w:val="00896413"/>
    <w:rsid w:val="00896436"/>
    <w:rsid w:val="00896475"/>
    <w:rsid w:val="008968AE"/>
    <w:rsid w:val="00896913"/>
    <w:rsid w:val="008977D4"/>
    <w:rsid w:val="00897930"/>
    <w:rsid w:val="00897CF3"/>
    <w:rsid w:val="008A0223"/>
    <w:rsid w:val="008A0804"/>
    <w:rsid w:val="008A0970"/>
    <w:rsid w:val="008A0B96"/>
    <w:rsid w:val="008A1F3E"/>
    <w:rsid w:val="008A2174"/>
    <w:rsid w:val="008A2190"/>
    <w:rsid w:val="008A2906"/>
    <w:rsid w:val="008A4591"/>
    <w:rsid w:val="008A4C5A"/>
    <w:rsid w:val="008A4D5F"/>
    <w:rsid w:val="008A505D"/>
    <w:rsid w:val="008A514A"/>
    <w:rsid w:val="008A517D"/>
    <w:rsid w:val="008A57CC"/>
    <w:rsid w:val="008A59A1"/>
    <w:rsid w:val="008A6610"/>
    <w:rsid w:val="008A6858"/>
    <w:rsid w:val="008A71EA"/>
    <w:rsid w:val="008B0295"/>
    <w:rsid w:val="008B0384"/>
    <w:rsid w:val="008B09A7"/>
    <w:rsid w:val="008B1EB0"/>
    <w:rsid w:val="008B1F0E"/>
    <w:rsid w:val="008B2D24"/>
    <w:rsid w:val="008B2E4B"/>
    <w:rsid w:val="008B2FBD"/>
    <w:rsid w:val="008B3160"/>
    <w:rsid w:val="008B3236"/>
    <w:rsid w:val="008B52B9"/>
    <w:rsid w:val="008B5432"/>
    <w:rsid w:val="008B58AB"/>
    <w:rsid w:val="008B5C09"/>
    <w:rsid w:val="008B6789"/>
    <w:rsid w:val="008B6F98"/>
    <w:rsid w:val="008B6FE9"/>
    <w:rsid w:val="008B7DEE"/>
    <w:rsid w:val="008C0B7C"/>
    <w:rsid w:val="008C0DE1"/>
    <w:rsid w:val="008C0E56"/>
    <w:rsid w:val="008C0EBF"/>
    <w:rsid w:val="008C1A9A"/>
    <w:rsid w:val="008C26CB"/>
    <w:rsid w:val="008C3486"/>
    <w:rsid w:val="008C3A52"/>
    <w:rsid w:val="008C41F6"/>
    <w:rsid w:val="008C4811"/>
    <w:rsid w:val="008C4825"/>
    <w:rsid w:val="008C499F"/>
    <w:rsid w:val="008C5270"/>
    <w:rsid w:val="008C53AD"/>
    <w:rsid w:val="008C5C38"/>
    <w:rsid w:val="008C5FA1"/>
    <w:rsid w:val="008C7085"/>
    <w:rsid w:val="008C72D3"/>
    <w:rsid w:val="008C78B5"/>
    <w:rsid w:val="008D0B95"/>
    <w:rsid w:val="008D12B5"/>
    <w:rsid w:val="008D14B1"/>
    <w:rsid w:val="008D1C3E"/>
    <w:rsid w:val="008D1F95"/>
    <w:rsid w:val="008D240A"/>
    <w:rsid w:val="008D292F"/>
    <w:rsid w:val="008D3BA7"/>
    <w:rsid w:val="008D3FD2"/>
    <w:rsid w:val="008D4648"/>
    <w:rsid w:val="008D4EDF"/>
    <w:rsid w:val="008D55B6"/>
    <w:rsid w:val="008D5746"/>
    <w:rsid w:val="008D5A54"/>
    <w:rsid w:val="008D5B7F"/>
    <w:rsid w:val="008D65D5"/>
    <w:rsid w:val="008D7654"/>
    <w:rsid w:val="008D7B93"/>
    <w:rsid w:val="008E0015"/>
    <w:rsid w:val="008E033D"/>
    <w:rsid w:val="008E090B"/>
    <w:rsid w:val="008E0C25"/>
    <w:rsid w:val="008E1490"/>
    <w:rsid w:val="008E154C"/>
    <w:rsid w:val="008E1981"/>
    <w:rsid w:val="008E1B9C"/>
    <w:rsid w:val="008E27F4"/>
    <w:rsid w:val="008E2A23"/>
    <w:rsid w:val="008E2BCF"/>
    <w:rsid w:val="008E34DC"/>
    <w:rsid w:val="008E5C12"/>
    <w:rsid w:val="008E61CD"/>
    <w:rsid w:val="008E6CD0"/>
    <w:rsid w:val="008E6E68"/>
    <w:rsid w:val="008E70CC"/>
    <w:rsid w:val="008E7649"/>
    <w:rsid w:val="008E7ABC"/>
    <w:rsid w:val="008E7E7A"/>
    <w:rsid w:val="008F09AA"/>
    <w:rsid w:val="008F0A98"/>
    <w:rsid w:val="008F0CBA"/>
    <w:rsid w:val="008F0DCC"/>
    <w:rsid w:val="008F21A0"/>
    <w:rsid w:val="008F2777"/>
    <w:rsid w:val="008F28C0"/>
    <w:rsid w:val="008F29C6"/>
    <w:rsid w:val="008F29F6"/>
    <w:rsid w:val="008F2F98"/>
    <w:rsid w:val="008F3C0A"/>
    <w:rsid w:val="008F4486"/>
    <w:rsid w:val="008F4AE7"/>
    <w:rsid w:val="008F5889"/>
    <w:rsid w:val="008F637D"/>
    <w:rsid w:val="008F64FB"/>
    <w:rsid w:val="009007E3"/>
    <w:rsid w:val="00901200"/>
    <w:rsid w:val="009026F9"/>
    <w:rsid w:val="0090310F"/>
    <w:rsid w:val="00903489"/>
    <w:rsid w:val="00904993"/>
    <w:rsid w:val="009050D2"/>
    <w:rsid w:val="00906868"/>
    <w:rsid w:val="009078B8"/>
    <w:rsid w:val="00910050"/>
    <w:rsid w:val="00911146"/>
    <w:rsid w:val="00911819"/>
    <w:rsid w:val="00911B8D"/>
    <w:rsid w:val="0091237A"/>
    <w:rsid w:val="00912FAC"/>
    <w:rsid w:val="0091405A"/>
    <w:rsid w:val="00914222"/>
    <w:rsid w:val="009146B0"/>
    <w:rsid w:val="009146D2"/>
    <w:rsid w:val="009154E1"/>
    <w:rsid w:val="00915518"/>
    <w:rsid w:val="00915800"/>
    <w:rsid w:val="00916B78"/>
    <w:rsid w:val="00916FB4"/>
    <w:rsid w:val="0091700D"/>
    <w:rsid w:val="00917765"/>
    <w:rsid w:val="0091787B"/>
    <w:rsid w:val="00917A4D"/>
    <w:rsid w:val="00917D88"/>
    <w:rsid w:val="00917EC2"/>
    <w:rsid w:val="00920925"/>
    <w:rsid w:val="00922B3F"/>
    <w:rsid w:val="00922C4F"/>
    <w:rsid w:val="009238CC"/>
    <w:rsid w:val="00923A7D"/>
    <w:rsid w:val="00923B61"/>
    <w:rsid w:val="00923D26"/>
    <w:rsid w:val="009255E6"/>
    <w:rsid w:val="0092584C"/>
    <w:rsid w:val="00927571"/>
    <w:rsid w:val="0092776E"/>
    <w:rsid w:val="009277E8"/>
    <w:rsid w:val="00927F83"/>
    <w:rsid w:val="00930196"/>
    <w:rsid w:val="00930235"/>
    <w:rsid w:val="00930D78"/>
    <w:rsid w:val="009311E9"/>
    <w:rsid w:val="00931FAC"/>
    <w:rsid w:val="00933371"/>
    <w:rsid w:val="00933C2E"/>
    <w:rsid w:val="009340BF"/>
    <w:rsid w:val="00934BDD"/>
    <w:rsid w:val="00935192"/>
    <w:rsid w:val="00935783"/>
    <w:rsid w:val="00936B49"/>
    <w:rsid w:val="00937015"/>
    <w:rsid w:val="0094001A"/>
    <w:rsid w:val="0094212C"/>
    <w:rsid w:val="00942AC8"/>
    <w:rsid w:val="00943172"/>
    <w:rsid w:val="009431AC"/>
    <w:rsid w:val="00943486"/>
    <w:rsid w:val="009438AD"/>
    <w:rsid w:val="009444D9"/>
    <w:rsid w:val="00944A9F"/>
    <w:rsid w:val="00944FE9"/>
    <w:rsid w:val="00945296"/>
    <w:rsid w:val="0094567D"/>
    <w:rsid w:val="00945811"/>
    <w:rsid w:val="0094584D"/>
    <w:rsid w:val="00945C2C"/>
    <w:rsid w:val="00947802"/>
    <w:rsid w:val="00947EC7"/>
    <w:rsid w:val="0095017E"/>
    <w:rsid w:val="0095026A"/>
    <w:rsid w:val="0095145A"/>
    <w:rsid w:val="009516F8"/>
    <w:rsid w:val="00951723"/>
    <w:rsid w:val="009520C7"/>
    <w:rsid w:val="0095265D"/>
    <w:rsid w:val="00952943"/>
    <w:rsid w:val="00952C2C"/>
    <w:rsid w:val="00952FB8"/>
    <w:rsid w:val="009532AA"/>
    <w:rsid w:val="00954C89"/>
    <w:rsid w:val="00954DDE"/>
    <w:rsid w:val="00955800"/>
    <w:rsid w:val="00955ACF"/>
    <w:rsid w:val="00955B66"/>
    <w:rsid w:val="0095711F"/>
    <w:rsid w:val="00957432"/>
    <w:rsid w:val="0096093C"/>
    <w:rsid w:val="009609EA"/>
    <w:rsid w:val="00961BD1"/>
    <w:rsid w:val="0096227F"/>
    <w:rsid w:val="00962330"/>
    <w:rsid w:val="00962AEF"/>
    <w:rsid w:val="00962D66"/>
    <w:rsid w:val="00962E91"/>
    <w:rsid w:val="00963047"/>
    <w:rsid w:val="009630D6"/>
    <w:rsid w:val="00964641"/>
    <w:rsid w:val="009649CE"/>
    <w:rsid w:val="00964EC4"/>
    <w:rsid w:val="00964F0B"/>
    <w:rsid w:val="00965299"/>
    <w:rsid w:val="00965377"/>
    <w:rsid w:val="009656DA"/>
    <w:rsid w:val="009658FA"/>
    <w:rsid w:val="00965A90"/>
    <w:rsid w:val="00965E51"/>
    <w:rsid w:val="009660D5"/>
    <w:rsid w:val="0096632D"/>
    <w:rsid w:val="00966DCE"/>
    <w:rsid w:val="00966EBC"/>
    <w:rsid w:val="00967211"/>
    <w:rsid w:val="00967382"/>
    <w:rsid w:val="00967765"/>
    <w:rsid w:val="00967E60"/>
    <w:rsid w:val="0097103B"/>
    <w:rsid w:val="009712CA"/>
    <w:rsid w:val="009715B5"/>
    <w:rsid w:val="009715CF"/>
    <w:rsid w:val="009721D5"/>
    <w:rsid w:val="009727FA"/>
    <w:rsid w:val="00974C8F"/>
    <w:rsid w:val="00974CA5"/>
    <w:rsid w:val="009757A9"/>
    <w:rsid w:val="00975ACF"/>
    <w:rsid w:val="00975F2B"/>
    <w:rsid w:val="009764B2"/>
    <w:rsid w:val="00976F2D"/>
    <w:rsid w:val="00976FDF"/>
    <w:rsid w:val="00977139"/>
    <w:rsid w:val="009771EB"/>
    <w:rsid w:val="00977533"/>
    <w:rsid w:val="00977B1E"/>
    <w:rsid w:val="00980730"/>
    <w:rsid w:val="00980A28"/>
    <w:rsid w:val="0098169F"/>
    <w:rsid w:val="00981757"/>
    <w:rsid w:val="009819E9"/>
    <w:rsid w:val="00982214"/>
    <w:rsid w:val="00983611"/>
    <w:rsid w:val="00983BCF"/>
    <w:rsid w:val="00984012"/>
    <w:rsid w:val="0098580F"/>
    <w:rsid w:val="0098600B"/>
    <w:rsid w:val="009860B0"/>
    <w:rsid w:val="009862C3"/>
    <w:rsid w:val="0098724D"/>
    <w:rsid w:val="009878C1"/>
    <w:rsid w:val="00987AB1"/>
    <w:rsid w:val="00987D13"/>
    <w:rsid w:val="00987F06"/>
    <w:rsid w:val="00990791"/>
    <w:rsid w:val="00990C27"/>
    <w:rsid w:val="00991289"/>
    <w:rsid w:val="0099183F"/>
    <w:rsid w:val="00991CF4"/>
    <w:rsid w:val="00991D0D"/>
    <w:rsid w:val="009920BE"/>
    <w:rsid w:val="00992241"/>
    <w:rsid w:val="00993001"/>
    <w:rsid w:val="0099311F"/>
    <w:rsid w:val="00993679"/>
    <w:rsid w:val="0099375E"/>
    <w:rsid w:val="0099419F"/>
    <w:rsid w:val="00994350"/>
    <w:rsid w:val="00994882"/>
    <w:rsid w:val="00994EA5"/>
    <w:rsid w:val="00995084"/>
    <w:rsid w:val="009962FD"/>
    <w:rsid w:val="0099770F"/>
    <w:rsid w:val="00997A86"/>
    <w:rsid w:val="009A04DF"/>
    <w:rsid w:val="009A08C7"/>
    <w:rsid w:val="009A0F1E"/>
    <w:rsid w:val="009A0FC2"/>
    <w:rsid w:val="009A147E"/>
    <w:rsid w:val="009A159E"/>
    <w:rsid w:val="009A1A8C"/>
    <w:rsid w:val="009A1B1D"/>
    <w:rsid w:val="009A1D1C"/>
    <w:rsid w:val="009A2373"/>
    <w:rsid w:val="009A25E8"/>
    <w:rsid w:val="009A29EA"/>
    <w:rsid w:val="009A2F55"/>
    <w:rsid w:val="009A31CF"/>
    <w:rsid w:val="009A397D"/>
    <w:rsid w:val="009A4142"/>
    <w:rsid w:val="009A4331"/>
    <w:rsid w:val="009A4603"/>
    <w:rsid w:val="009A4690"/>
    <w:rsid w:val="009A4CD9"/>
    <w:rsid w:val="009A4E4C"/>
    <w:rsid w:val="009A56C0"/>
    <w:rsid w:val="009A5A17"/>
    <w:rsid w:val="009A66C1"/>
    <w:rsid w:val="009A6DCC"/>
    <w:rsid w:val="009A763F"/>
    <w:rsid w:val="009A76DF"/>
    <w:rsid w:val="009A7A0F"/>
    <w:rsid w:val="009A7CF7"/>
    <w:rsid w:val="009B059D"/>
    <w:rsid w:val="009B07C5"/>
    <w:rsid w:val="009B0A94"/>
    <w:rsid w:val="009B1136"/>
    <w:rsid w:val="009B13B3"/>
    <w:rsid w:val="009B1546"/>
    <w:rsid w:val="009B18C5"/>
    <w:rsid w:val="009B1A02"/>
    <w:rsid w:val="009B2625"/>
    <w:rsid w:val="009B2D0F"/>
    <w:rsid w:val="009B2F23"/>
    <w:rsid w:val="009B3879"/>
    <w:rsid w:val="009B4242"/>
    <w:rsid w:val="009B4328"/>
    <w:rsid w:val="009B4E9F"/>
    <w:rsid w:val="009B51FC"/>
    <w:rsid w:val="009B528A"/>
    <w:rsid w:val="009B55B8"/>
    <w:rsid w:val="009B5CB2"/>
    <w:rsid w:val="009B7AB4"/>
    <w:rsid w:val="009C0364"/>
    <w:rsid w:val="009C0760"/>
    <w:rsid w:val="009C0BA7"/>
    <w:rsid w:val="009C0DFF"/>
    <w:rsid w:val="009C1639"/>
    <w:rsid w:val="009C1A40"/>
    <w:rsid w:val="009C2C16"/>
    <w:rsid w:val="009C2D46"/>
    <w:rsid w:val="009C341F"/>
    <w:rsid w:val="009C35C4"/>
    <w:rsid w:val="009C3C4E"/>
    <w:rsid w:val="009C4094"/>
    <w:rsid w:val="009C4237"/>
    <w:rsid w:val="009C45FF"/>
    <w:rsid w:val="009C4E1B"/>
    <w:rsid w:val="009C624D"/>
    <w:rsid w:val="009C64A4"/>
    <w:rsid w:val="009C6EC3"/>
    <w:rsid w:val="009C7368"/>
    <w:rsid w:val="009C763A"/>
    <w:rsid w:val="009D11EA"/>
    <w:rsid w:val="009D1311"/>
    <w:rsid w:val="009D1841"/>
    <w:rsid w:val="009D22D7"/>
    <w:rsid w:val="009D235F"/>
    <w:rsid w:val="009D24E8"/>
    <w:rsid w:val="009D265B"/>
    <w:rsid w:val="009D3EF6"/>
    <w:rsid w:val="009D40B3"/>
    <w:rsid w:val="009D43E3"/>
    <w:rsid w:val="009D496E"/>
    <w:rsid w:val="009D4A45"/>
    <w:rsid w:val="009D5574"/>
    <w:rsid w:val="009D5A91"/>
    <w:rsid w:val="009D5BBB"/>
    <w:rsid w:val="009D5FD3"/>
    <w:rsid w:val="009D6062"/>
    <w:rsid w:val="009D7351"/>
    <w:rsid w:val="009E02D9"/>
    <w:rsid w:val="009E0351"/>
    <w:rsid w:val="009E037D"/>
    <w:rsid w:val="009E078A"/>
    <w:rsid w:val="009E0A89"/>
    <w:rsid w:val="009E0C60"/>
    <w:rsid w:val="009E1A31"/>
    <w:rsid w:val="009E1E9A"/>
    <w:rsid w:val="009E2005"/>
    <w:rsid w:val="009E2B84"/>
    <w:rsid w:val="009E34BE"/>
    <w:rsid w:val="009E3B67"/>
    <w:rsid w:val="009E3D27"/>
    <w:rsid w:val="009E4169"/>
    <w:rsid w:val="009E42B6"/>
    <w:rsid w:val="009E4B9C"/>
    <w:rsid w:val="009E5347"/>
    <w:rsid w:val="009E5EF6"/>
    <w:rsid w:val="009E65BE"/>
    <w:rsid w:val="009E713A"/>
    <w:rsid w:val="009F0634"/>
    <w:rsid w:val="009F06E9"/>
    <w:rsid w:val="009F111C"/>
    <w:rsid w:val="009F1F95"/>
    <w:rsid w:val="009F2AF6"/>
    <w:rsid w:val="009F2C81"/>
    <w:rsid w:val="009F2FB3"/>
    <w:rsid w:val="009F2FD6"/>
    <w:rsid w:val="009F3CC8"/>
    <w:rsid w:val="009F4B49"/>
    <w:rsid w:val="009F4BAA"/>
    <w:rsid w:val="009F4C37"/>
    <w:rsid w:val="009F59C7"/>
    <w:rsid w:val="009F6D79"/>
    <w:rsid w:val="009F70BA"/>
    <w:rsid w:val="009F77A6"/>
    <w:rsid w:val="009F7C56"/>
    <w:rsid w:val="00A0061B"/>
    <w:rsid w:val="00A00A7C"/>
    <w:rsid w:val="00A00B07"/>
    <w:rsid w:val="00A0136B"/>
    <w:rsid w:val="00A020E9"/>
    <w:rsid w:val="00A032EB"/>
    <w:rsid w:val="00A0338A"/>
    <w:rsid w:val="00A03405"/>
    <w:rsid w:val="00A03606"/>
    <w:rsid w:val="00A0391B"/>
    <w:rsid w:val="00A03C11"/>
    <w:rsid w:val="00A04623"/>
    <w:rsid w:val="00A04833"/>
    <w:rsid w:val="00A050B2"/>
    <w:rsid w:val="00A053EC"/>
    <w:rsid w:val="00A05AC2"/>
    <w:rsid w:val="00A05C5B"/>
    <w:rsid w:val="00A05DC0"/>
    <w:rsid w:val="00A05F08"/>
    <w:rsid w:val="00A062FB"/>
    <w:rsid w:val="00A0672A"/>
    <w:rsid w:val="00A06927"/>
    <w:rsid w:val="00A07F1A"/>
    <w:rsid w:val="00A1081A"/>
    <w:rsid w:val="00A10F8D"/>
    <w:rsid w:val="00A11F37"/>
    <w:rsid w:val="00A12681"/>
    <w:rsid w:val="00A12954"/>
    <w:rsid w:val="00A12E4F"/>
    <w:rsid w:val="00A13713"/>
    <w:rsid w:val="00A13928"/>
    <w:rsid w:val="00A13B2B"/>
    <w:rsid w:val="00A14DD6"/>
    <w:rsid w:val="00A14F93"/>
    <w:rsid w:val="00A150CF"/>
    <w:rsid w:val="00A17D25"/>
    <w:rsid w:val="00A208F8"/>
    <w:rsid w:val="00A20F29"/>
    <w:rsid w:val="00A217CF"/>
    <w:rsid w:val="00A21C11"/>
    <w:rsid w:val="00A225B0"/>
    <w:rsid w:val="00A22E8B"/>
    <w:rsid w:val="00A234B7"/>
    <w:rsid w:val="00A23BBD"/>
    <w:rsid w:val="00A23BE0"/>
    <w:rsid w:val="00A23DAA"/>
    <w:rsid w:val="00A244CF"/>
    <w:rsid w:val="00A25338"/>
    <w:rsid w:val="00A259FD"/>
    <w:rsid w:val="00A260A1"/>
    <w:rsid w:val="00A266B4"/>
    <w:rsid w:val="00A26C14"/>
    <w:rsid w:val="00A26C64"/>
    <w:rsid w:val="00A26D1F"/>
    <w:rsid w:val="00A27683"/>
    <w:rsid w:val="00A279AC"/>
    <w:rsid w:val="00A27AF5"/>
    <w:rsid w:val="00A305AC"/>
    <w:rsid w:val="00A305DE"/>
    <w:rsid w:val="00A306A0"/>
    <w:rsid w:val="00A30C29"/>
    <w:rsid w:val="00A3116F"/>
    <w:rsid w:val="00A3152D"/>
    <w:rsid w:val="00A317DA"/>
    <w:rsid w:val="00A31E16"/>
    <w:rsid w:val="00A32EA0"/>
    <w:rsid w:val="00A33211"/>
    <w:rsid w:val="00A3412C"/>
    <w:rsid w:val="00A34429"/>
    <w:rsid w:val="00A34A81"/>
    <w:rsid w:val="00A34F55"/>
    <w:rsid w:val="00A351E3"/>
    <w:rsid w:val="00A369BF"/>
    <w:rsid w:val="00A376EA"/>
    <w:rsid w:val="00A37AFE"/>
    <w:rsid w:val="00A4033D"/>
    <w:rsid w:val="00A4075D"/>
    <w:rsid w:val="00A408AE"/>
    <w:rsid w:val="00A40CB7"/>
    <w:rsid w:val="00A41B3B"/>
    <w:rsid w:val="00A4207F"/>
    <w:rsid w:val="00A4234C"/>
    <w:rsid w:val="00A427AC"/>
    <w:rsid w:val="00A4343E"/>
    <w:rsid w:val="00A439E7"/>
    <w:rsid w:val="00A44971"/>
    <w:rsid w:val="00A4600B"/>
    <w:rsid w:val="00A4611C"/>
    <w:rsid w:val="00A4646C"/>
    <w:rsid w:val="00A4648E"/>
    <w:rsid w:val="00A479C3"/>
    <w:rsid w:val="00A50A78"/>
    <w:rsid w:val="00A53084"/>
    <w:rsid w:val="00A5311C"/>
    <w:rsid w:val="00A53A9D"/>
    <w:rsid w:val="00A53C64"/>
    <w:rsid w:val="00A5404B"/>
    <w:rsid w:val="00A54099"/>
    <w:rsid w:val="00A56165"/>
    <w:rsid w:val="00A56621"/>
    <w:rsid w:val="00A5733F"/>
    <w:rsid w:val="00A57654"/>
    <w:rsid w:val="00A57AC4"/>
    <w:rsid w:val="00A606C8"/>
    <w:rsid w:val="00A60FC4"/>
    <w:rsid w:val="00A620C5"/>
    <w:rsid w:val="00A6229B"/>
    <w:rsid w:val="00A62B50"/>
    <w:rsid w:val="00A6313B"/>
    <w:rsid w:val="00A636BD"/>
    <w:rsid w:val="00A638D6"/>
    <w:rsid w:val="00A640D1"/>
    <w:rsid w:val="00A647D3"/>
    <w:rsid w:val="00A6484C"/>
    <w:rsid w:val="00A6512B"/>
    <w:rsid w:val="00A65882"/>
    <w:rsid w:val="00A65A83"/>
    <w:rsid w:val="00A65DAF"/>
    <w:rsid w:val="00A66A16"/>
    <w:rsid w:val="00A66B20"/>
    <w:rsid w:val="00A67192"/>
    <w:rsid w:val="00A67488"/>
    <w:rsid w:val="00A67555"/>
    <w:rsid w:val="00A67621"/>
    <w:rsid w:val="00A67D71"/>
    <w:rsid w:val="00A67F1C"/>
    <w:rsid w:val="00A67F4D"/>
    <w:rsid w:val="00A70236"/>
    <w:rsid w:val="00A702FF"/>
    <w:rsid w:val="00A707D9"/>
    <w:rsid w:val="00A70998"/>
    <w:rsid w:val="00A7156D"/>
    <w:rsid w:val="00A716A2"/>
    <w:rsid w:val="00A7182B"/>
    <w:rsid w:val="00A71B17"/>
    <w:rsid w:val="00A71F90"/>
    <w:rsid w:val="00A720C4"/>
    <w:rsid w:val="00A721A9"/>
    <w:rsid w:val="00A7246E"/>
    <w:rsid w:val="00A7380B"/>
    <w:rsid w:val="00A7471A"/>
    <w:rsid w:val="00A74748"/>
    <w:rsid w:val="00A74B20"/>
    <w:rsid w:val="00A75AAB"/>
    <w:rsid w:val="00A760DD"/>
    <w:rsid w:val="00A76F3A"/>
    <w:rsid w:val="00A77342"/>
    <w:rsid w:val="00A778D6"/>
    <w:rsid w:val="00A77AD8"/>
    <w:rsid w:val="00A81275"/>
    <w:rsid w:val="00A826F8"/>
    <w:rsid w:val="00A82947"/>
    <w:rsid w:val="00A82A23"/>
    <w:rsid w:val="00A82EE2"/>
    <w:rsid w:val="00A830F1"/>
    <w:rsid w:val="00A83156"/>
    <w:rsid w:val="00A83667"/>
    <w:rsid w:val="00A83AF0"/>
    <w:rsid w:val="00A84886"/>
    <w:rsid w:val="00A84C55"/>
    <w:rsid w:val="00A86555"/>
    <w:rsid w:val="00A86559"/>
    <w:rsid w:val="00A87E39"/>
    <w:rsid w:val="00A87E6F"/>
    <w:rsid w:val="00A916A4"/>
    <w:rsid w:val="00A91D7C"/>
    <w:rsid w:val="00A91FB9"/>
    <w:rsid w:val="00A92EF9"/>
    <w:rsid w:val="00A9357B"/>
    <w:rsid w:val="00A93F86"/>
    <w:rsid w:val="00A94A3C"/>
    <w:rsid w:val="00A94BBD"/>
    <w:rsid w:val="00A94F70"/>
    <w:rsid w:val="00A96777"/>
    <w:rsid w:val="00A977F3"/>
    <w:rsid w:val="00A97ADF"/>
    <w:rsid w:val="00A97B85"/>
    <w:rsid w:val="00AA06F3"/>
    <w:rsid w:val="00AA09C3"/>
    <w:rsid w:val="00AA16BC"/>
    <w:rsid w:val="00AA16D4"/>
    <w:rsid w:val="00AA1CD0"/>
    <w:rsid w:val="00AA1DA9"/>
    <w:rsid w:val="00AA2362"/>
    <w:rsid w:val="00AA37DC"/>
    <w:rsid w:val="00AA38AC"/>
    <w:rsid w:val="00AA3DDF"/>
    <w:rsid w:val="00AA4C81"/>
    <w:rsid w:val="00AA4D98"/>
    <w:rsid w:val="00AA5C9B"/>
    <w:rsid w:val="00AA5D51"/>
    <w:rsid w:val="00AA6C64"/>
    <w:rsid w:val="00AA7811"/>
    <w:rsid w:val="00AA7D09"/>
    <w:rsid w:val="00AA7F73"/>
    <w:rsid w:val="00AB0F62"/>
    <w:rsid w:val="00AB1774"/>
    <w:rsid w:val="00AB2570"/>
    <w:rsid w:val="00AB27EA"/>
    <w:rsid w:val="00AB2B85"/>
    <w:rsid w:val="00AB352A"/>
    <w:rsid w:val="00AB4700"/>
    <w:rsid w:val="00AB4B50"/>
    <w:rsid w:val="00AB4E9A"/>
    <w:rsid w:val="00AB5E00"/>
    <w:rsid w:val="00AB75FC"/>
    <w:rsid w:val="00AB76C1"/>
    <w:rsid w:val="00AC0040"/>
    <w:rsid w:val="00AC0129"/>
    <w:rsid w:val="00AC06FA"/>
    <w:rsid w:val="00AC09D7"/>
    <w:rsid w:val="00AC11EB"/>
    <w:rsid w:val="00AC156B"/>
    <w:rsid w:val="00AC1A73"/>
    <w:rsid w:val="00AC1B4B"/>
    <w:rsid w:val="00AC1FCF"/>
    <w:rsid w:val="00AC2794"/>
    <w:rsid w:val="00AC29B2"/>
    <w:rsid w:val="00AC2DBA"/>
    <w:rsid w:val="00AC3BD6"/>
    <w:rsid w:val="00AC5236"/>
    <w:rsid w:val="00AC550F"/>
    <w:rsid w:val="00AC5E81"/>
    <w:rsid w:val="00AC627B"/>
    <w:rsid w:val="00AC67C5"/>
    <w:rsid w:val="00AC6F2C"/>
    <w:rsid w:val="00AC6F7A"/>
    <w:rsid w:val="00AC701C"/>
    <w:rsid w:val="00AC7595"/>
    <w:rsid w:val="00AC7F1B"/>
    <w:rsid w:val="00AD013B"/>
    <w:rsid w:val="00AD03C1"/>
    <w:rsid w:val="00AD1191"/>
    <w:rsid w:val="00AD18A4"/>
    <w:rsid w:val="00AD2035"/>
    <w:rsid w:val="00AD23D7"/>
    <w:rsid w:val="00AD3785"/>
    <w:rsid w:val="00AD44E3"/>
    <w:rsid w:val="00AD46BD"/>
    <w:rsid w:val="00AD4BC9"/>
    <w:rsid w:val="00AD5091"/>
    <w:rsid w:val="00AD55C0"/>
    <w:rsid w:val="00AD5761"/>
    <w:rsid w:val="00AD69F9"/>
    <w:rsid w:val="00AD6B6A"/>
    <w:rsid w:val="00AD721F"/>
    <w:rsid w:val="00AD7507"/>
    <w:rsid w:val="00AE020F"/>
    <w:rsid w:val="00AE0310"/>
    <w:rsid w:val="00AE2557"/>
    <w:rsid w:val="00AE3388"/>
    <w:rsid w:val="00AE35D8"/>
    <w:rsid w:val="00AE36B9"/>
    <w:rsid w:val="00AE391C"/>
    <w:rsid w:val="00AE406F"/>
    <w:rsid w:val="00AE4D12"/>
    <w:rsid w:val="00AE617C"/>
    <w:rsid w:val="00AE664E"/>
    <w:rsid w:val="00AE6798"/>
    <w:rsid w:val="00AE6F2F"/>
    <w:rsid w:val="00AF06EE"/>
    <w:rsid w:val="00AF072A"/>
    <w:rsid w:val="00AF08D8"/>
    <w:rsid w:val="00AF11E2"/>
    <w:rsid w:val="00AF12C8"/>
    <w:rsid w:val="00AF184E"/>
    <w:rsid w:val="00AF2171"/>
    <w:rsid w:val="00AF2DD1"/>
    <w:rsid w:val="00AF2E27"/>
    <w:rsid w:val="00AF30CB"/>
    <w:rsid w:val="00AF3B68"/>
    <w:rsid w:val="00AF41FA"/>
    <w:rsid w:val="00AF4C43"/>
    <w:rsid w:val="00AF599A"/>
    <w:rsid w:val="00AF5E0D"/>
    <w:rsid w:val="00AF6FFF"/>
    <w:rsid w:val="00AF7439"/>
    <w:rsid w:val="00AF793A"/>
    <w:rsid w:val="00B00499"/>
    <w:rsid w:val="00B0063C"/>
    <w:rsid w:val="00B009F7"/>
    <w:rsid w:val="00B016A8"/>
    <w:rsid w:val="00B0226E"/>
    <w:rsid w:val="00B02F17"/>
    <w:rsid w:val="00B032AB"/>
    <w:rsid w:val="00B03961"/>
    <w:rsid w:val="00B039AC"/>
    <w:rsid w:val="00B03C0E"/>
    <w:rsid w:val="00B040E3"/>
    <w:rsid w:val="00B04232"/>
    <w:rsid w:val="00B04D4E"/>
    <w:rsid w:val="00B05A20"/>
    <w:rsid w:val="00B05F7F"/>
    <w:rsid w:val="00B06EEE"/>
    <w:rsid w:val="00B071C1"/>
    <w:rsid w:val="00B07569"/>
    <w:rsid w:val="00B07F5D"/>
    <w:rsid w:val="00B10CD4"/>
    <w:rsid w:val="00B1126C"/>
    <w:rsid w:val="00B11F08"/>
    <w:rsid w:val="00B1242E"/>
    <w:rsid w:val="00B146E2"/>
    <w:rsid w:val="00B1489A"/>
    <w:rsid w:val="00B14CC4"/>
    <w:rsid w:val="00B154A7"/>
    <w:rsid w:val="00B15B2F"/>
    <w:rsid w:val="00B161F6"/>
    <w:rsid w:val="00B16221"/>
    <w:rsid w:val="00B16F5A"/>
    <w:rsid w:val="00B17661"/>
    <w:rsid w:val="00B1785B"/>
    <w:rsid w:val="00B178EF"/>
    <w:rsid w:val="00B1798D"/>
    <w:rsid w:val="00B17C7A"/>
    <w:rsid w:val="00B17F06"/>
    <w:rsid w:val="00B2021D"/>
    <w:rsid w:val="00B21042"/>
    <w:rsid w:val="00B21462"/>
    <w:rsid w:val="00B21661"/>
    <w:rsid w:val="00B21EA6"/>
    <w:rsid w:val="00B2206A"/>
    <w:rsid w:val="00B2248B"/>
    <w:rsid w:val="00B22563"/>
    <w:rsid w:val="00B225EA"/>
    <w:rsid w:val="00B24683"/>
    <w:rsid w:val="00B24D55"/>
    <w:rsid w:val="00B2503E"/>
    <w:rsid w:val="00B25F0D"/>
    <w:rsid w:val="00B25F1B"/>
    <w:rsid w:val="00B267DB"/>
    <w:rsid w:val="00B26A3A"/>
    <w:rsid w:val="00B26BF3"/>
    <w:rsid w:val="00B276A8"/>
    <w:rsid w:val="00B27BAD"/>
    <w:rsid w:val="00B27BDD"/>
    <w:rsid w:val="00B30645"/>
    <w:rsid w:val="00B30719"/>
    <w:rsid w:val="00B3082A"/>
    <w:rsid w:val="00B31017"/>
    <w:rsid w:val="00B319CF"/>
    <w:rsid w:val="00B31B53"/>
    <w:rsid w:val="00B3208A"/>
    <w:rsid w:val="00B325F5"/>
    <w:rsid w:val="00B329FD"/>
    <w:rsid w:val="00B32C07"/>
    <w:rsid w:val="00B33A5C"/>
    <w:rsid w:val="00B33EAD"/>
    <w:rsid w:val="00B34657"/>
    <w:rsid w:val="00B34B52"/>
    <w:rsid w:val="00B36282"/>
    <w:rsid w:val="00B37711"/>
    <w:rsid w:val="00B37D3F"/>
    <w:rsid w:val="00B4007F"/>
    <w:rsid w:val="00B401BB"/>
    <w:rsid w:val="00B401C2"/>
    <w:rsid w:val="00B419BE"/>
    <w:rsid w:val="00B42DCD"/>
    <w:rsid w:val="00B43229"/>
    <w:rsid w:val="00B4493B"/>
    <w:rsid w:val="00B453DA"/>
    <w:rsid w:val="00B45560"/>
    <w:rsid w:val="00B45902"/>
    <w:rsid w:val="00B45F95"/>
    <w:rsid w:val="00B46B16"/>
    <w:rsid w:val="00B46F98"/>
    <w:rsid w:val="00B4709C"/>
    <w:rsid w:val="00B47176"/>
    <w:rsid w:val="00B47E53"/>
    <w:rsid w:val="00B47F81"/>
    <w:rsid w:val="00B50078"/>
    <w:rsid w:val="00B50F96"/>
    <w:rsid w:val="00B51ADB"/>
    <w:rsid w:val="00B51BDA"/>
    <w:rsid w:val="00B522A8"/>
    <w:rsid w:val="00B5273C"/>
    <w:rsid w:val="00B549C7"/>
    <w:rsid w:val="00B54C55"/>
    <w:rsid w:val="00B551C1"/>
    <w:rsid w:val="00B55454"/>
    <w:rsid w:val="00B558B8"/>
    <w:rsid w:val="00B5594D"/>
    <w:rsid w:val="00B55AE7"/>
    <w:rsid w:val="00B55E8A"/>
    <w:rsid w:val="00B5616D"/>
    <w:rsid w:val="00B576C3"/>
    <w:rsid w:val="00B57C16"/>
    <w:rsid w:val="00B57ECC"/>
    <w:rsid w:val="00B60ACE"/>
    <w:rsid w:val="00B60C74"/>
    <w:rsid w:val="00B612CC"/>
    <w:rsid w:val="00B61530"/>
    <w:rsid w:val="00B6169B"/>
    <w:rsid w:val="00B62465"/>
    <w:rsid w:val="00B630FC"/>
    <w:rsid w:val="00B63227"/>
    <w:rsid w:val="00B6342E"/>
    <w:rsid w:val="00B63651"/>
    <w:rsid w:val="00B63878"/>
    <w:rsid w:val="00B63F11"/>
    <w:rsid w:val="00B64A56"/>
    <w:rsid w:val="00B64E9D"/>
    <w:rsid w:val="00B6560D"/>
    <w:rsid w:val="00B657FD"/>
    <w:rsid w:val="00B65D10"/>
    <w:rsid w:val="00B66369"/>
    <w:rsid w:val="00B663DC"/>
    <w:rsid w:val="00B66D09"/>
    <w:rsid w:val="00B67185"/>
    <w:rsid w:val="00B67B04"/>
    <w:rsid w:val="00B700CD"/>
    <w:rsid w:val="00B704B4"/>
    <w:rsid w:val="00B70F3E"/>
    <w:rsid w:val="00B71B00"/>
    <w:rsid w:val="00B72177"/>
    <w:rsid w:val="00B72500"/>
    <w:rsid w:val="00B7264F"/>
    <w:rsid w:val="00B728E1"/>
    <w:rsid w:val="00B738D0"/>
    <w:rsid w:val="00B74478"/>
    <w:rsid w:val="00B74E7B"/>
    <w:rsid w:val="00B75B9F"/>
    <w:rsid w:val="00B75C1D"/>
    <w:rsid w:val="00B76A1B"/>
    <w:rsid w:val="00B76C59"/>
    <w:rsid w:val="00B77947"/>
    <w:rsid w:val="00B77E21"/>
    <w:rsid w:val="00B80A4F"/>
    <w:rsid w:val="00B80AE5"/>
    <w:rsid w:val="00B812FB"/>
    <w:rsid w:val="00B81C14"/>
    <w:rsid w:val="00B81F69"/>
    <w:rsid w:val="00B82215"/>
    <w:rsid w:val="00B82928"/>
    <w:rsid w:val="00B830CA"/>
    <w:rsid w:val="00B831F0"/>
    <w:rsid w:val="00B832A4"/>
    <w:rsid w:val="00B8364F"/>
    <w:rsid w:val="00B844A6"/>
    <w:rsid w:val="00B852A2"/>
    <w:rsid w:val="00B853DE"/>
    <w:rsid w:val="00B85781"/>
    <w:rsid w:val="00B85ABC"/>
    <w:rsid w:val="00B85DEF"/>
    <w:rsid w:val="00B8602F"/>
    <w:rsid w:val="00B862B2"/>
    <w:rsid w:val="00B86E58"/>
    <w:rsid w:val="00B86F3B"/>
    <w:rsid w:val="00B87441"/>
    <w:rsid w:val="00B87C85"/>
    <w:rsid w:val="00B87DE0"/>
    <w:rsid w:val="00B903A8"/>
    <w:rsid w:val="00B9047A"/>
    <w:rsid w:val="00B90567"/>
    <w:rsid w:val="00B91A82"/>
    <w:rsid w:val="00B92C34"/>
    <w:rsid w:val="00B932A7"/>
    <w:rsid w:val="00B93C9A"/>
    <w:rsid w:val="00B942BD"/>
    <w:rsid w:val="00B94315"/>
    <w:rsid w:val="00B956C6"/>
    <w:rsid w:val="00B9588A"/>
    <w:rsid w:val="00B962F9"/>
    <w:rsid w:val="00B97A2B"/>
    <w:rsid w:val="00BA0741"/>
    <w:rsid w:val="00BA0AC1"/>
    <w:rsid w:val="00BA0AD4"/>
    <w:rsid w:val="00BA169A"/>
    <w:rsid w:val="00BA278D"/>
    <w:rsid w:val="00BA2C8F"/>
    <w:rsid w:val="00BA3968"/>
    <w:rsid w:val="00BA3B68"/>
    <w:rsid w:val="00BA3F46"/>
    <w:rsid w:val="00BA4211"/>
    <w:rsid w:val="00BA553C"/>
    <w:rsid w:val="00BA595C"/>
    <w:rsid w:val="00BA60A7"/>
    <w:rsid w:val="00BA6AD9"/>
    <w:rsid w:val="00BA6B26"/>
    <w:rsid w:val="00BA6F89"/>
    <w:rsid w:val="00BA79CA"/>
    <w:rsid w:val="00BB11CF"/>
    <w:rsid w:val="00BB1284"/>
    <w:rsid w:val="00BB148A"/>
    <w:rsid w:val="00BB23FB"/>
    <w:rsid w:val="00BB2902"/>
    <w:rsid w:val="00BB29C5"/>
    <w:rsid w:val="00BB2A25"/>
    <w:rsid w:val="00BB2EAC"/>
    <w:rsid w:val="00BB2F34"/>
    <w:rsid w:val="00BB4190"/>
    <w:rsid w:val="00BB41F7"/>
    <w:rsid w:val="00BB4B01"/>
    <w:rsid w:val="00BB513F"/>
    <w:rsid w:val="00BB5471"/>
    <w:rsid w:val="00BB6F7F"/>
    <w:rsid w:val="00BB7D9B"/>
    <w:rsid w:val="00BC0B61"/>
    <w:rsid w:val="00BC1193"/>
    <w:rsid w:val="00BC11D4"/>
    <w:rsid w:val="00BC11F5"/>
    <w:rsid w:val="00BC1591"/>
    <w:rsid w:val="00BC1EE6"/>
    <w:rsid w:val="00BC21D9"/>
    <w:rsid w:val="00BC2883"/>
    <w:rsid w:val="00BC3332"/>
    <w:rsid w:val="00BC3696"/>
    <w:rsid w:val="00BC3735"/>
    <w:rsid w:val="00BC390F"/>
    <w:rsid w:val="00BC522D"/>
    <w:rsid w:val="00BC55B8"/>
    <w:rsid w:val="00BC5D37"/>
    <w:rsid w:val="00BC6201"/>
    <w:rsid w:val="00BC62EC"/>
    <w:rsid w:val="00BC6322"/>
    <w:rsid w:val="00BC6541"/>
    <w:rsid w:val="00BC7046"/>
    <w:rsid w:val="00BD04A4"/>
    <w:rsid w:val="00BD0C8F"/>
    <w:rsid w:val="00BD0F87"/>
    <w:rsid w:val="00BD1879"/>
    <w:rsid w:val="00BD209D"/>
    <w:rsid w:val="00BD23B3"/>
    <w:rsid w:val="00BD3998"/>
    <w:rsid w:val="00BD420E"/>
    <w:rsid w:val="00BD432B"/>
    <w:rsid w:val="00BD464E"/>
    <w:rsid w:val="00BD47E2"/>
    <w:rsid w:val="00BD4E9D"/>
    <w:rsid w:val="00BD4ED7"/>
    <w:rsid w:val="00BD562F"/>
    <w:rsid w:val="00BD59BA"/>
    <w:rsid w:val="00BD711D"/>
    <w:rsid w:val="00BD7EAE"/>
    <w:rsid w:val="00BE07DB"/>
    <w:rsid w:val="00BE07F2"/>
    <w:rsid w:val="00BE0E93"/>
    <w:rsid w:val="00BE0EBB"/>
    <w:rsid w:val="00BE0F08"/>
    <w:rsid w:val="00BE1681"/>
    <w:rsid w:val="00BE2AAC"/>
    <w:rsid w:val="00BE2CC2"/>
    <w:rsid w:val="00BE3A2E"/>
    <w:rsid w:val="00BE435C"/>
    <w:rsid w:val="00BE4B26"/>
    <w:rsid w:val="00BE54D7"/>
    <w:rsid w:val="00BE6696"/>
    <w:rsid w:val="00BE6D70"/>
    <w:rsid w:val="00BE7055"/>
    <w:rsid w:val="00BE7143"/>
    <w:rsid w:val="00BF0045"/>
    <w:rsid w:val="00BF011D"/>
    <w:rsid w:val="00BF01EF"/>
    <w:rsid w:val="00BF1700"/>
    <w:rsid w:val="00BF17C1"/>
    <w:rsid w:val="00BF1A58"/>
    <w:rsid w:val="00BF1AA7"/>
    <w:rsid w:val="00BF2D56"/>
    <w:rsid w:val="00BF2FF4"/>
    <w:rsid w:val="00BF3555"/>
    <w:rsid w:val="00BF35AF"/>
    <w:rsid w:val="00BF3D69"/>
    <w:rsid w:val="00BF42AD"/>
    <w:rsid w:val="00BF441F"/>
    <w:rsid w:val="00BF46BC"/>
    <w:rsid w:val="00BF4709"/>
    <w:rsid w:val="00BF4AC3"/>
    <w:rsid w:val="00BF4B08"/>
    <w:rsid w:val="00BF4B31"/>
    <w:rsid w:val="00BF4E9E"/>
    <w:rsid w:val="00BF5386"/>
    <w:rsid w:val="00BF5CBF"/>
    <w:rsid w:val="00BF621C"/>
    <w:rsid w:val="00BF650A"/>
    <w:rsid w:val="00BF669C"/>
    <w:rsid w:val="00BF67C4"/>
    <w:rsid w:val="00BF6ABB"/>
    <w:rsid w:val="00BF7452"/>
    <w:rsid w:val="00BF7868"/>
    <w:rsid w:val="00BF7908"/>
    <w:rsid w:val="00BF7960"/>
    <w:rsid w:val="00BF7BE2"/>
    <w:rsid w:val="00BF7C27"/>
    <w:rsid w:val="00C0033F"/>
    <w:rsid w:val="00C005B9"/>
    <w:rsid w:val="00C0091B"/>
    <w:rsid w:val="00C01715"/>
    <w:rsid w:val="00C01811"/>
    <w:rsid w:val="00C01BE7"/>
    <w:rsid w:val="00C0271A"/>
    <w:rsid w:val="00C034B7"/>
    <w:rsid w:val="00C03996"/>
    <w:rsid w:val="00C039E7"/>
    <w:rsid w:val="00C03B14"/>
    <w:rsid w:val="00C04786"/>
    <w:rsid w:val="00C04D20"/>
    <w:rsid w:val="00C0600E"/>
    <w:rsid w:val="00C0641E"/>
    <w:rsid w:val="00C0729B"/>
    <w:rsid w:val="00C078E5"/>
    <w:rsid w:val="00C1023F"/>
    <w:rsid w:val="00C10802"/>
    <w:rsid w:val="00C110C9"/>
    <w:rsid w:val="00C11902"/>
    <w:rsid w:val="00C11E1A"/>
    <w:rsid w:val="00C123CD"/>
    <w:rsid w:val="00C124FE"/>
    <w:rsid w:val="00C12744"/>
    <w:rsid w:val="00C12D8E"/>
    <w:rsid w:val="00C133ED"/>
    <w:rsid w:val="00C136B5"/>
    <w:rsid w:val="00C138B2"/>
    <w:rsid w:val="00C13B19"/>
    <w:rsid w:val="00C14A26"/>
    <w:rsid w:val="00C15184"/>
    <w:rsid w:val="00C15683"/>
    <w:rsid w:val="00C15735"/>
    <w:rsid w:val="00C15C29"/>
    <w:rsid w:val="00C16A7E"/>
    <w:rsid w:val="00C17394"/>
    <w:rsid w:val="00C173AF"/>
    <w:rsid w:val="00C174FC"/>
    <w:rsid w:val="00C21171"/>
    <w:rsid w:val="00C21EFC"/>
    <w:rsid w:val="00C23EC5"/>
    <w:rsid w:val="00C2406E"/>
    <w:rsid w:val="00C249DF"/>
    <w:rsid w:val="00C26AFB"/>
    <w:rsid w:val="00C27439"/>
    <w:rsid w:val="00C27776"/>
    <w:rsid w:val="00C27C07"/>
    <w:rsid w:val="00C27F7E"/>
    <w:rsid w:val="00C30823"/>
    <w:rsid w:val="00C30B10"/>
    <w:rsid w:val="00C310CF"/>
    <w:rsid w:val="00C31504"/>
    <w:rsid w:val="00C3177A"/>
    <w:rsid w:val="00C3183C"/>
    <w:rsid w:val="00C3258B"/>
    <w:rsid w:val="00C3319F"/>
    <w:rsid w:val="00C34FF1"/>
    <w:rsid w:val="00C3541B"/>
    <w:rsid w:val="00C35E46"/>
    <w:rsid w:val="00C35F30"/>
    <w:rsid w:val="00C36393"/>
    <w:rsid w:val="00C36F90"/>
    <w:rsid w:val="00C36FA2"/>
    <w:rsid w:val="00C37FBA"/>
    <w:rsid w:val="00C40346"/>
    <w:rsid w:val="00C407B6"/>
    <w:rsid w:val="00C409E9"/>
    <w:rsid w:val="00C40B01"/>
    <w:rsid w:val="00C41542"/>
    <w:rsid w:val="00C41736"/>
    <w:rsid w:val="00C426C3"/>
    <w:rsid w:val="00C42D87"/>
    <w:rsid w:val="00C42E5A"/>
    <w:rsid w:val="00C434B5"/>
    <w:rsid w:val="00C4366A"/>
    <w:rsid w:val="00C441A9"/>
    <w:rsid w:val="00C443BD"/>
    <w:rsid w:val="00C447A1"/>
    <w:rsid w:val="00C45086"/>
    <w:rsid w:val="00C45252"/>
    <w:rsid w:val="00C458BC"/>
    <w:rsid w:val="00C460F7"/>
    <w:rsid w:val="00C4622F"/>
    <w:rsid w:val="00C471C9"/>
    <w:rsid w:val="00C47481"/>
    <w:rsid w:val="00C47849"/>
    <w:rsid w:val="00C50483"/>
    <w:rsid w:val="00C5078E"/>
    <w:rsid w:val="00C51135"/>
    <w:rsid w:val="00C511FC"/>
    <w:rsid w:val="00C5132E"/>
    <w:rsid w:val="00C51B88"/>
    <w:rsid w:val="00C5224F"/>
    <w:rsid w:val="00C5254F"/>
    <w:rsid w:val="00C52C00"/>
    <w:rsid w:val="00C52E54"/>
    <w:rsid w:val="00C53152"/>
    <w:rsid w:val="00C5362C"/>
    <w:rsid w:val="00C53D54"/>
    <w:rsid w:val="00C54F27"/>
    <w:rsid w:val="00C552B9"/>
    <w:rsid w:val="00C55418"/>
    <w:rsid w:val="00C557B2"/>
    <w:rsid w:val="00C5613F"/>
    <w:rsid w:val="00C56702"/>
    <w:rsid w:val="00C57A27"/>
    <w:rsid w:val="00C60B8C"/>
    <w:rsid w:val="00C61146"/>
    <w:rsid w:val="00C6139E"/>
    <w:rsid w:val="00C61431"/>
    <w:rsid w:val="00C61C7E"/>
    <w:rsid w:val="00C620E6"/>
    <w:rsid w:val="00C624E9"/>
    <w:rsid w:val="00C6273A"/>
    <w:rsid w:val="00C62F3E"/>
    <w:rsid w:val="00C62FA9"/>
    <w:rsid w:val="00C6421D"/>
    <w:rsid w:val="00C65B15"/>
    <w:rsid w:val="00C663EF"/>
    <w:rsid w:val="00C67D3D"/>
    <w:rsid w:val="00C701AF"/>
    <w:rsid w:val="00C705A8"/>
    <w:rsid w:val="00C70602"/>
    <w:rsid w:val="00C70DFC"/>
    <w:rsid w:val="00C710D7"/>
    <w:rsid w:val="00C716E9"/>
    <w:rsid w:val="00C72444"/>
    <w:rsid w:val="00C727A5"/>
    <w:rsid w:val="00C73300"/>
    <w:rsid w:val="00C73C81"/>
    <w:rsid w:val="00C74AD2"/>
    <w:rsid w:val="00C75127"/>
    <w:rsid w:val="00C75227"/>
    <w:rsid w:val="00C75330"/>
    <w:rsid w:val="00C76418"/>
    <w:rsid w:val="00C767C9"/>
    <w:rsid w:val="00C76FB0"/>
    <w:rsid w:val="00C7759E"/>
    <w:rsid w:val="00C77DE8"/>
    <w:rsid w:val="00C8013B"/>
    <w:rsid w:val="00C805F0"/>
    <w:rsid w:val="00C81549"/>
    <w:rsid w:val="00C81565"/>
    <w:rsid w:val="00C816DE"/>
    <w:rsid w:val="00C817F0"/>
    <w:rsid w:val="00C81DEF"/>
    <w:rsid w:val="00C82D13"/>
    <w:rsid w:val="00C834BC"/>
    <w:rsid w:val="00C8376A"/>
    <w:rsid w:val="00C84761"/>
    <w:rsid w:val="00C85379"/>
    <w:rsid w:val="00C86BD1"/>
    <w:rsid w:val="00C87617"/>
    <w:rsid w:val="00C87A29"/>
    <w:rsid w:val="00C87FEE"/>
    <w:rsid w:val="00C90190"/>
    <w:rsid w:val="00C904A7"/>
    <w:rsid w:val="00C922B2"/>
    <w:rsid w:val="00C935D0"/>
    <w:rsid w:val="00C9382F"/>
    <w:rsid w:val="00C9504A"/>
    <w:rsid w:val="00C95209"/>
    <w:rsid w:val="00C9544B"/>
    <w:rsid w:val="00C9604E"/>
    <w:rsid w:val="00C96F38"/>
    <w:rsid w:val="00C97652"/>
    <w:rsid w:val="00C97914"/>
    <w:rsid w:val="00C97F2F"/>
    <w:rsid w:val="00CA12F0"/>
    <w:rsid w:val="00CA2403"/>
    <w:rsid w:val="00CA293D"/>
    <w:rsid w:val="00CA29CE"/>
    <w:rsid w:val="00CA3142"/>
    <w:rsid w:val="00CA3717"/>
    <w:rsid w:val="00CA414D"/>
    <w:rsid w:val="00CA4801"/>
    <w:rsid w:val="00CA4A8F"/>
    <w:rsid w:val="00CA4C12"/>
    <w:rsid w:val="00CA5126"/>
    <w:rsid w:val="00CA5A4D"/>
    <w:rsid w:val="00CA5C25"/>
    <w:rsid w:val="00CA5E10"/>
    <w:rsid w:val="00CA616E"/>
    <w:rsid w:val="00CB09B6"/>
    <w:rsid w:val="00CB0A24"/>
    <w:rsid w:val="00CB2080"/>
    <w:rsid w:val="00CB22F5"/>
    <w:rsid w:val="00CB3533"/>
    <w:rsid w:val="00CB3924"/>
    <w:rsid w:val="00CB3BBC"/>
    <w:rsid w:val="00CB5503"/>
    <w:rsid w:val="00CB5526"/>
    <w:rsid w:val="00CB5586"/>
    <w:rsid w:val="00CB574E"/>
    <w:rsid w:val="00CB5943"/>
    <w:rsid w:val="00CB5F5E"/>
    <w:rsid w:val="00CB674C"/>
    <w:rsid w:val="00CB6E48"/>
    <w:rsid w:val="00CB75B2"/>
    <w:rsid w:val="00CB77D5"/>
    <w:rsid w:val="00CC043C"/>
    <w:rsid w:val="00CC0AC7"/>
    <w:rsid w:val="00CC1389"/>
    <w:rsid w:val="00CC1D91"/>
    <w:rsid w:val="00CC1DD7"/>
    <w:rsid w:val="00CC2339"/>
    <w:rsid w:val="00CC2944"/>
    <w:rsid w:val="00CC30D7"/>
    <w:rsid w:val="00CC3675"/>
    <w:rsid w:val="00CC42BB"/>
    <w:rsid w:val="00CC4495"/>
    <w:rsid w:val="00CC56B5"/>
    <w:rsid w:val="00CC76CE"/>
    <w:rsid w:val="00CD0377"/>
    <w:rsid w:val="00CD067D"/>
    <w:rsid w:val="00CD13B4"/>
    <w:rsid w:val="00CD28E0"/>
    <w:rsid w:val="00CD2E58"/>
    <w:rsid w:val="00CD30CA"/>
    <w:rsid w:val="00CD3D56"/>
    <w:rsid w:val="00CD5649"/>
    <w:rsid w:val="00CD57A8"/>
    <w:rsid w:val="00CD5DF7"/>
    <w:rsid w:val="00CD5EB3"/>
    <w:rsid w:val="00CD62A3"/>
    <w:rsid w:val="00CD64ED"/>
    <w:rsid w:val="00CD7B6B"/>
    <w:rsid w:val="00CE0269"/>
    <w:rsid w:val="00CE1250"/>
    <w:rsid w:val="00CE16CC"/>
    <w:rsid w:val="00CE29B3"/>
    <w:rsid w:val="00CE2F9D"/>
    <w:rsid w:val="00CE367E"/>
    <w:rsid w:val="00CE422C"/>
    <w:rsid w:val="00CE442E"/>
    <w:rsid w:val="00CE4F5F"/>
    <w:rsid w:val="00CE5E32"/>
    <w:rsid w:val="00CE6593"/>
    <w:rsid w:val="00CE69C2"/>
    <w:rsid w:val="00CE6A17"/>
    <w:rsid w:val="00CE777A"/>
    <w:rsid w:val="00CF0007"/>
    <w:rsid w:val="00CF057C"/>
    <w:rsid w:val="00CF1029"/>
    <w:rsid w:val="00CF13E2"/>
    <w:rsid w:val="00CF1988"/>
    <w:rsid w:val="00CF21C3"/>
    <w:rsid w:val="00CF2EEA"/>
    <w:rsid w:val="00CF3027"/>
    <w:rsid w:val="00CF3B9B"/>
    <w:rsid w:val="00CF4705"/>
    <w:rsid w:val="00CF4850"/>
    <w:rsid w:val="00CF4D30"/>
    <w:rsid w:val="00CF5EED"/>
    <w:rsid w:val="00CF60BC"/>
    <w:rsid w:val="00CF61E0"/>
    <w:rsid w:val="00CF67EC"/>
    <w:rsid w:val="00CF734A"/>
    <w:rsid w:val="00CF7CB0"/>
    <w:rsid w:val="00CF7EAE"/>
    <w:rsid w:val="00CF7EBC"/>
    <w:rsid w:val="00CF7F74"/>
    <w:rsid w:val="00D001DD"/>
    <w:rsid w:val="00D009C3"/>
    <w:rsid w:val="00D02289"/>
    <w:rsid w:val="00D02518"/>
    <w:rsid w:val="00D02EAF"/>
    <w:rsid w:val="00D03B88"/>
    <w:rsid w:val="00D04ECA"/>
    <w:rsid w:val="00D05CB0"/>
    <w:rsid w:val="00D06F73"/>
    <w:rsid w:val="00D070EF"/>
    <w:rsid w:val="00D07A62"/>
    <w:rsid w:val="00D10036"/>
    <w:rsid w:val="00D103FA"/>
    <w:rsid w:val="00D130AC"/>
    <w:rsid w:val="00D1346A"/>
    <w:rsid w:val="00D134DA"/>
    <w:rsid w:val="00D13E97"/>
    <w:rsid w:val="00D14A61"/>
    <w:rsid w:val="00D15345"/>
    <w:rsid w:val="00D15566"/>
    <w:rsid w:val="00D159D0"/>
    <w:rsid w:val="00D15D19"/>
    <w:rsid w:val="00D16FD0"/>
    <w:rsid w:val="00D17185"/>
    <w:rsid w:val="00D21410"/>
    <w:rsid w:val="00D216AE"/>
    <w:rsid w:val="00D21B7A"/>
    <w:rsid w:val="00D22771"/>
    <w:rsid w:val="00D23526"/>
    <w:rsid w:val="00D23582"/>
    <w:rsid w:val="00D23636"/>
    <w:rsid w:val="00D23A0B"/>
    <w:rsid w:val="00D23F3C"/>
    <w:rsid w:val="00D246FF"/>
    <w:rsid w:val="00D25847"/>
    <w:rsid w:val="00D258AB"/>
    <w:rsid w:val="00D270E1"/>
    <w:rsid w:val="00D2794D"/>
    <w:rsid w:val="00D27B82"/>
    <w:rsid w:val="00D27FC5"/>
    <w:rsid w:val="00D30319"/>
    <w:rsid w:val="00D321F6"/>
    <w:rsid w:val="00D34BBD"/>
    <w:rsid w:val="00D36134"/>
    <w:rsid w:val="00D364D3"/>
    <w:rsid w:val="00D366A5"/>
    <w:rsid w:val="00D36824"/>
    <w:rsid w:val="00D36867"/>
    <w:rsid w:val="00D36EE0"/>
    <w:rsid w:val="00D36F82"/>
    <w:rsid w:val="00D3730A"/>
    <w:rsid w:val="00D373B9"/>
    <w:rsid w:val="00D374E7"/>
    <w:rsid w:val="00D3765E"/>
    <w:rsid w:val="00D37E61"/>
    <w:rsid w:val="00D37EAA"/>
    <w:rsid w:val="00D408BA"/>
    <w:rsid w:val="00D40EE3"/>
    <w:rsid w:val="00D413A1"/>
    <w:rsid w:val="00D419FF"/>
    <w:rsid w:val="00D4391B"/>
    <w:rsid w:val="00D44C63"/>
    <w:rsid w:val="00D44EA6"/>
    <w:rsid w:val="00D45786"/>
    <w:rsid w:val="00D460A0"/>
    <w:rsid w:val="00D466CE"/>
    <w:rsid w:val="00D46BDD"/>
    <w:rsid w:val="00D46D3B"/>
    <w:rsid w:val="00D51123"/>
    <w:rsid w:val="00D52074"/>
    <w:rsid w:val="00D5251C"/>
    <w:rsid w:val="00D52534"/>
    <w:rsid w:val="00D526EC"/>
    <w:rsid w:val="00D52907"/>
    <w:rsid w:val="00D52FB3"/>
    <w:rsid w:val="00D5353B"/>
    <w:rsid w:val="00D53E44"/>
    <w:rsid w:val="00D53EB3"/>
    <w:rsid w:val="00D53EE2"/>
    <w:rsid w:val="00D55E8A"/>
    <w:rsid w:val="00D569F6"/>
    <w:rsid w:val="00D573C7"/>
    <w:rsid w:val="00D57A50"/>
    <w:rsid w:val="00D57B00"/>
    <w:rsid w:val="00D60550"/>
    <w:rsid w:val="00D6078E"/>
    <w:rsid w:val="00D61A94"/>
    <w:rsid w:val="00D61F70"/>
    <w:rsid w:val="00D62FCB"/>
    <w:rsid w:val="00D63489"/>
    <w:rsid w:val="00D635E0"/>
    <w:rsid w:val="00D63BDC"/>
    <w:rsid w:val="00D6403E"/>
    <w:rsid w:val="00D64558"/>
    <w:rsid w:val="00D64882"/>
    <w:rsid w:val="00D64B52"/>
    <w:rsid w:val="00D64EDA"/>
    <w:rsid w:val="00D651A1"/>
    <w:rsid w:val="00D65E97"/>
    <w:rsid w:val="00D65E9A"/>
    <w:rsid w:val="00D65FF9"/>
    <w:rsid w:val="00D66F39"/>
    <w:rsid w:val="00D67A8D"/>
    <w:rsid w:val="00D70E2F"/>
    <w:rsid w:val="00D71253"/>
    <w:rsid w:val="00D71E87"/>
    <w:rsid w:val="00D7228A"/>
    <w:rsid w:val="00D7231C"/>
    <w:rsid w:val="00D724A8"/>
    <w:rsid w:val="00D727DD"/>
    <w:rsid w:val="00D7289E"/>
    <w:rsid w:val="00D7323A"/>
    <w:rsid w:val="00D7378E"/>
    <w:rsid w:val="00D7396F"/>
    <w:rsid w:val="00D73C61"/>
    <w:rsid w:val="00D73FFB"/>
    <w:rsid w:val="00D74692"/>
    <w:rsid w:val="00D74710"/>
    <w:rsid w:val="00D74D20"/>
    <w:rsid w:val="00D7537C"/>
    <w:rsid w:val="00D761F2"/>
    <w:rsid w:val="00D76B41"/>
    <w:rsid w:val="00D771BF"/>
    <w:rsid w:val="00D77227"/>
    <w:rsid w:val="00D77B8B"/>
    <w:rsid w:val="00D77CB1"/>
    <w:rsid w:val="00D77D77"/>
    <w:rsid w:val="00D81024"/>
    <w:rsid w:val="00D81DC5"/>
    <w:rsid w:val="00D81E0B"/>
    <w:rsid w:val="00D8292F"/>
    <w:rsid w:val="00D837F9"/>
    <w:rsid w:val="00D8396E"/>
    <w:rsid w:val="00D84589"/>
    <w:rsid w:val="00D84899"/>
    <w:rsid w:val="00D849BF"/>
    <w:rsid w:val="00D8588F"/>
    <w:rsid w:val="00D861E8"/>
    <w:rsid w:val="00D866AC"/>
    <w:rsid w:val="00D86C11"/>
    <w:rsid w:val="00D86F6F"/>
    <w:rsid w:val="00D87091"/>
    <w:rsid w:val="00D8749D"/>
    <w:rsid w:val="00D90021"/>
    <w:rsid w:val="00D906BD"/>
    <w:rsid w:val="00D9074D"/>
    <w:rsid w:val="00D90AFA"/>
    <w:rsid w:val="00D90EBC"/>
    <w:rsid w:val="00D90ED0"/>
    <w:rsid w:val="00D912AA"/>
    <w:rsid w:val="00D918D6"/>
    <w:rsid w:val="00D93296"/>
    <w:rsid w:val="00D9418A"/>
    <w:rsid w:val="00D94A2C"/>
    <w:rsid w:val="00D94F47"/>
    <w:rsid w:val="00D95387"/>
    <w:rsid w:val="00DA053D"/>
    <w:rsid w:val="00DA0A2F"/>
    <w:rsid w:val="00DA0C89"/>
    <w:rsid w:val="00DA0CB3"/>
    <w:rsid w:val="00DA0D37"/>
    <w:rsid w:val="00DA106F"/>
    <w:rsid w:val="00DA1225"/>
    <w:rsid w:val="00DA13AF"/>
    <w:rsid w:val="00DA1D92"/>
    <w:rsid w:val="00DA27F0"/>
    <w:rsid w:val="00DA2DAC"/>
    <w:rsid w:val="00DA305C"/>
    <w:rsid w:val="00DA39D3"/>
    <w:rsid w:val="00DA3A4A"/>
    <w:rsid w:val="00DA4487"/>
    <w:rsid w:val="00DA4CD6"/>
    <w:rsid w:val="00DA4EAC"/>
    <w:rsid w:val="00DA5162"/>
    <w:rsid w:val="00DA567B"/>
    <w:rsid w:val="00DA60E2"/>
    <w:rsid w:val="00DA6650"/>
    <w:rsid w:val="00DA672D"/>
    <w:rsid w:val="00DA6D49"/>
    <w:rsid w:val="00DA71EC"/>
    <w:rsid w:val="00DA739A"/>
    <w:rsid w:val="00DA7700"/>
    <w:rsid w:val="00DA7966"/>
    <w:rsid w:val="00DA7D71"/>
    <w:rsid w:val="00DB03B0"/>
    <w:rsid w:val="00DB050B"/>
    <w:rsid w:val="00DB0D83"/>
    <w:rsid w:val="00DB0EB3"/>
    <w:rsid w:val="00DB1D34"/>
    <w:rsid w:val="00DB2672"/>
    <w:rsid w:val="00DB3026"/>
    <w:rsid w:val="00DB37C4"/>
    <w:rsid w:val="00DB39B6"/>
    <w:rsid w:val="00DB3D21"/>
    <w:rsid w:val="00DB3E50"/>
    <w:rsid w:val="00DB54A0"/>
    <w:rsid w:val="00DB589F"/>
    <w:rsid w:val="00DB64E2"/>
    <w:rsid w:val="00DB6AE1"/>
    <w:rsid w:val="00DB6E88"/>
    <w:rsid w:val="00DB770E"/>
    <w:rsid w:val="00DB777A"/>
    <w:rsid w:val="00DB7E7A"/>
    <w:rsid w:val="00DC0D46"/>
    <w:rsid w:val="00DC1499"/>
    <w:rsid w:val="00DC187C"/>
    <w:rsid w:val="00DC27F5"/>
    <w:rsid w:val="00DC33A8"/>
    <w:rsid w:val="00DC40F4"/>
    <w:rsid w:val="00DC47D2"/>
    <w:rsid w:val="00DC574E"/>
    <w:rsid w:val="00DC6A40"/>
    <w:rsid w:val="00DD00EE"/>
    <w:rsid w:val="00DD0697"/>
    <w:rsid w:val="00DD072D"/>
    <w:rsid w:val="00DD08A1"/>
    <w:rsid w:val="00DD0AAD"/>
    <w:rsid w:val="00DD0DE6"/>
    <w:rsid w:val="00DD0E03"/>
    <w:rsid w:val="00DD0EAE"/>
    <w:rsid w:val="00DD18BE"/>
    <w:rsid w:val="00DD230C"/>
    <w:rsid w:val="00DD2532"/>
    <w:rsid w:val="00DD2A43"/>
    <w:rsid w:val="00DD4042"/>
    <w:rsid w:val="00DD45EB"/>
    <w:rsid w:val="00DD4969"/>
    <w:rsid w:val="00DD4D7B"/>
    <w:rsid w:val="00DD5FC7"/>
    <w:rsid w:val="00DD63EB"/>
    <w:rsid w:val="00DD68E3"/>
    <w:rsid w:val="00DD6EC2"/>
    <w:rsid w:val="00DD78EA"/>
    <w:rsid w:val="00DD78F6"/>
    <w:rsid w:val="00DD798F"/>
    <w:rsid w:val="00DE0D29"/>
    <w:rsid w:val="00DE1BC9"/>
    <w:rsid w:val="00DE2407"/>
    <w:rsid w:val="00DE2721"/>
    <w:rsid w:val="00DE35D3"/>
    <w:rsid w:val="00DE36EE"/>
    <w:rsid w:val="00DE48BF"/>
    <w:rsid w:val="00DE4A03"/>
    <w:rsid w:val="00DE6757"/>
    <w:rsid w:val="00DE7490"/>
    <w:rsid w:val="00DF020F"/>
    <w:rsid w:val="00DF06C4"/>
    <w:rsid w:val="00DF07E2"/>
    <w:rsid w:val="00DF158E"/>
    <w:rsid w:val="00DF1741"/>
    <w:rsid w:val="00DF1801"/>
    <w:rsid w:val="00DF214A"/>
    <w:rsid w:val="00DF2647"/>
    <w:rsid w:val="00DF329B"/>
    <w:rsid w:val="00DF3B6E"/>
    <w:rsid w:val="00DF4214"/>
    <w:rsid w:val="00DF4261"/>
    <w:rsid w:val="00DF43A7"/>
    <w:rsid w:val="00DF5706"/>
    <w:rsid w:val="00DF58F1"/>
    <w:rsid w:val="00DF5BDE"/>
    <w:rsid w:val="00DF5C25"/>
    <w:rsid w:val="00DF65F2"/>
    <w:rsid w:val="00DF6D4E"/>
    <w:rsid w:val="00DF6F00"/>
    <w:rsid w:val="00DF7251"/>
    <w:rsid w:val="00DF72C3"/>
    <w:rsid w:val="00DF7701"/>
    <w:rsid w:val="00DF7A7E"/>
    <w:rsid w:val="00DF7EE3"/>
    <w:rsid w:val="00E000CA"/>
    <w:rsid w:val="00E00167"/>
    <w:rsid w:val="00E006DD"/>
    <w:rsid w:val="00E01044"/>
    <w:rsid w:val="00E0176D"/>
    <w:rsid w:val="00E0256C"/>
    <w:rsid w:val="00E026ED"/>
    <w:rsid w:val="00E027C2"/>
    <w:rsid w:val="00E03A9E"/>
    <w:rsid w:val="00E04228"/>
    <w:rsid w:val="00E04476"/>
    <w:rsid w:val="00E04C2C"/>
    <w:rsid w:val="00E04DC4"/>
    <w:rsid w:val="00E05026"/>
    <w:rsid w:val="00E0610C"/>
    <w:rsid w:val="00E1058B"/>
    <w:rsid w:val="00E10C84"/>
    <w:rsid w:val="00E12FAD"/>
    <w:rsid w:val="00E13C89"/>
    <w:rsid w:val="00E13E81"/>
    <w:rsid w:val="00E13F4E"/>
    <w:rsid w:val="00E1529A"/>
    <w:rsid w:val="00E15816"/>
    <w:rsid w:val="00E1584A"/>
    <w:rsid w:val="00E1607B"/>
    <w:rsid w:val="00E1643C"/>
    <w:rsid w:val="00E166AF"/>
    <w:rsid w:val="00E166DE"/>
    <w:rsid w:val="00E16799"/>
    <w:rsid w:val="00E169AC"/>
    <w:rsid w:val="00E16C7D"/>
    <w:rsid w:val="00E16CBB"/>
    <w:rsid w:val="00E17496"/>
    <w:rsid w:val="00E17593"/>
    <w:rsid w:val="00E176CF"/>
    <w:rsid w:val="00E177C8"/>
    <w:rsid w:val="00E17AC9"/>
    <w:rsid w:val="00E20483"/>
    <w:rsid w:val="00E207F1"/>
    <w:rsid w:val="00E20F59"/>
    <w:rsid w:val="00E2140D"/>
    <w:rsid w:val="00E216AD"/>
    <w:rsid w:val="00E21911"/>
    <w:rsid w:val="00E22884"/>
    <w:rsid w:val="00E228F5"/>
    <w:rsid w:val="00E2292B"/>
    <w:rsid w:val="00E22DA9"/>
    <w:rsid w:val="00E234BB"/>
    <w:rsid w:val="00E24114"/>
    <w:rsid w:val="00E2469E"/>
    <w:rsid w:val="00E248E2"/>
    <w:rsid w:val="00E24FFB"/>
    <w:rsid w:val="00E2505F"/>
    <w:rsid w:val="00E257C0"/>
    <w:rsid w:val="00E267D4"/>
    <w:rsid w:val="00E2705B"/>
    <w:rsid w:val="00E27DBC"/>
    <w:rsid w:val="00E30BA1"/>
    <w:rsid w:val="00E30F92"/>
    <w:rsid w:val="00E32B83"/>
    <w:rsid w:val="00E32BE3"/>
    <w:rsid w:val="00E33BD2"/>
    <w:rsid w:val="00E3427D"/>
    <w:rsid w:val="00E346BA"/>
    <w:rsid w:val="00E35109"/>
    <w:rsid w:val="00E35899"/>
    <w:rsid w:val="00E35985"/>
    <w:rsid w:val="00E3601E"/>
    <w:rsid w:val="00E36BA0"/>
    <w:rsid w:val="00E37474"/>
    <w:rsid w:val="00E37D27"/>
    <w:rsid w:val="00E37E00"/>
    <w:rsid w:val="00E40C5F"/>
    <w:rsid w:val="00E4110E"/>
    <w:rsid w:val="00E41513"/>
    <w:rsid w:val="00E41E26"/>
    <w:rsid w:val="00E42323"/>
    <w:rsid w:val="00E42437"/>
    <w:rsid w:val="00E42664"/>
    <w:rsid w:val="00E42E47"/>
    <w:rsid w:val="00E43651"/>
    <w:rsid w:val="00E43944"/>
    <w:rsid w:val="00E43A54"/>
    <w:rsid w:val="00E43C44"/>
    <w:rsid w:val="00E450A1"/>
    <w:rsid w:val="00E454CF"/>
    <w:rsid w:val="00E460CB"/>
    <w:rsid w:val="00E462DB"/>
    <w:rsid w:val="00E46B9B"/>
    <w:rsid w:val="00E47B69"/>
    <w:rsid w:val="00E47CF2"/>
    <w:rsid w:val="00E501F9"/>
    <w:rsid w:val="00E50352"/>
    <w:rsid w:val="00E503D7"/>
    <w:rsid w:val="00E50611"/>
    <w:rsid w:val="00E50812"/>
    <w:rsid w:val="00E51C92"/>
    <w:rsid w:val="00E51F6B"/>
    <w:rsid w:val="00E52990"/>
    <w:rsid w:val="00E529E5"/>
    <w:rsid w:val="00E53007"/>
    <w:rsid w:val="00E53717"/>
    <w:rsid w:val="00E54736"/>
    <w:rsid w:val="00E54942"/>
    <w:rsid w:val="00E5499A"/>
    <w:rsid w:val="00E5520C"/>
    <w:rsid w:val="00E561FF"/>
    <w:rsid w:val="00E56CD7"/>
    <w:rsid w:val="00E56D1B"/>
    <w:rsid w:val="00E6000F"/>
    <w:rsid w:val="00E61017"/>
    <w:rsid w:val="00E6111F"/>
    <w:rsid w:val="00E618B0"/>
    <w:rsid w:val="00E61A55"/>
    <w:rsid w:val="00E6259C"/>
    <w:rsid w:val="00E62FB9"/>
    <w:rsid w:val="00E63284"/>
    <w:rsid w:val="00E63847"/>
    <w:rsid w:val="00E63A98"/>
    <w:rsid w:val="00E63B12"/>
    <w:rsid w:val="00E640FC"/>
    <w:rsid w:val="00E64662"/>
    <w:rsid w:val="00E646A4"/>
    <w:rsid w:val="00E64AEA"/>
    <w:rsid w:val="00E64B93"/>
    <w:rsid w:val="00E64DB2"/>
    <w:rsid w:val="00E6541C"/>
    <w:rsid w:val="00E66CB9"/>
    <w:rsid w:val="00E67CDF"/>
    <w:rsid w:val="00E70528"/>
    <w:rsid w:val="00E706AD"/>
    <w:rsid w:val="00E71376"/>
    <w:rsid w:val="00E7139F"/>
    <w:rsid w:val="00E71474"/>
    <w:rsid w:val="00E71491"/>
    <w:rsid w:val="00E71983"/>
    <w:rsid w:val="00E720DD"/>
    <w:rsid w:val="00E72E71"/>
    <w:rsid w:val="00E734AE"/>
    <w:rsid w:val="00E73D2C"/>
    <w:rsid w:val="00E73ECB"/>
    <w:rsid w:val="00E74944"/>
    <w:rsid w:val="00E75DCD"/>
    <w:rsid w:val="00E7608A"/>
    <w:rsid w:val="00E80194"/>
    <w:rsid w:val="00E810AD"/>
    <w:rsid w:val="00E81218"/>
    <w:rsid w:val="00E814AD"/>
    <w:rsid w:val="00E8150B"/>
    <w:rsid w:val="00E823C9"/>
    <w:rsid w:val="00E82BB3"/>
    <w:rsid w:val="00E82EC1"/>
    <w:rsid w:val="00E84D1E"/>
    <w:rsid w:val="00E850AC"/>
    <w:rsid w:val="00E85867"/>
    <w:rsid w:val="00E86125"/>
    <w:rsid w:val="00E866D3"/>
    <w:rsid w:val="00E86A3F"/>
    <w:rsid w:val="00E86E59"/>
    <w:rsid w:val="00E915B8"/>
    <w:rsid w:val="00E915B9"/>
    <w:rsid w:val="00E917A2"/>
    <w:rsid w:val="00E91AD9"/>
    <w:rsid w:val="00E91E1E"/>
    <w:rsid w:val="00E92603"/>
    <w:rsid w:val="00E92885"/>
    <w:rsid w:val="00E92D49"/>
    <w:rsid w:val="00E93BAF"/>
    <w:rsid w:val="00E947B0"/>
    <w:rsid w:val="00E95279"/>
    <w:rsid w:val="00E95A6C"/>
    <w:rsid w:val="00E9622D"/>
    <w:rsid w:val="00E9692D"/>
    <w:rsid w:val="00E978BE"/>
    <w:rsid w:val="00EA13F7"/>
    <w:rsid w:val="00EA1B5F"/>
    <w:rsid w:val="00EA22A6"/>
    <w:rsid w:val="00EA235C"/>
    <w:rsid w:val="00EA296D"/>
    <w:rsid w:val="00EA335A"/>
    <w:rsid w:val="00EA63E3"/>
    <w:rsid w:val="00EA6429"/>
    <w:rsid w:val="00EA65AE"/>
    <w:rsid w:val="00EA66DF"/>
    <w:rsid w:val="00EA6C1A"/>
    <w:rsid w:val="00EA6D3E"/>
    <w:rsid w:val="00EA7121"/>
    <w:rsid w:val="00EA75CD"/>
    <w:rsid w:val="00EA7665"/>
    <w:rsid w:val="00EA7D32"/>
    <w:rsid w:val="00EA7E36"/>
    <w:rsid w:val="00EB0138"/>
    <w:rsid w:val="00EB06AB"/>
    <w:rsid w:val="00EB0852"/>
    <w:rsid w:val="00EB14E5"/>
    <w:rsid w:val="00EB1994"/>
    <w:rsid w:val="00EB329E"/>
    <w:rsid w:val="00EB402A"/>
    <w:rsid w:val="00EB4516"/>
    <w:rsid w:val="00EB5005"/>
    <w:rsid w:val="00EB55DB"/>
    <w:rsid w:val="00EB6264"/>
    <w:rsid w:val="00EB6F3B"/>
    <w:rsid w:val="00EB71CF"/>
    <w:rsid w:val="00EC0282"/>
    <w:rsid w:val="00EC06A5"/>
    <w:rsid w:val="00EC0878"/>
    <w:rsid w:val="00EC0A21"/>
    <w:rsid w:val="00EC10FC"/>
    <w:rsid w:val="00EC17E7"/>
    <w:rsid w:val="00EC20DC"/>
    <w:rsid w:val="00EC257B"/>
    <w:rsid w:val="00EC29D3"/>
    <w:rsid w:val="00EC3704"/>
    <w:rsid w:val="00EC5139"/>
    <w:rsid w:val="00EC5410"/>
    <w:rsid w:val="00EC5955"/>
    <w:rsid w:val="00EC5C5A"/>
    <w:rsid w:val="00EC5EC1"/>
    <w:rsid w:val="00EC6680"/>
    <w:rsid w:val="00EC7640"/>
    <w:rsid w:val="00ED021B"/>
    <w:rsid w:val="00ED03A0"/>
    <w:rsid w:val="00ED0854"/>
    <w:rsid w:val="00ED2CBC"/>
    <w:rsid w:val="00ED3150"/>
    <w:rsid w:val="00ED3720"/>
    <w:rsid w:val="00ED3DC5"/>
    <w:rsid w:val="00ED3DF5"/>
    <w:rsid w:val="00ED5AAA"/>
    <w:rsid w:val="00ED5BA7"/>
    <w:rsid w:val="00ED5DE8"/>
    <w:rsid w:val="00ED62D8"/>
    <w:rsid w:val="00ED63B3"/>
    <w:rsid w:val="00ED6DA7"/>
    <w:rsid w:val="00ED6E91"/>
    <w:rsid w:val="00ED71F9"/>
    <w:rsid w:val="00EE002E"/>
    <w:rsid w:val="00EE0586"/>
    <w:rsid w:val="00EE160C"/>
    <w:rsid w:val="00EE216C"/>
    <w:rsid w:val="00EE293F"/>
    <w:rsid w:val="00EE29FE"/>
    <w:rsid w:val="00EE2BFA"/>
    <w:rsid w:val="00EE3633"/>
    <w:rsid w:val="00EE4097"/>
    <w:rsid w:val="00EE4153"/>
    <w:rsid w:val="00EE4D26"/>
    <w:rsid w:val="00EE5003"/>
    <w:rsid w:val="00EE5169"/>
    <w:rsid w:val="00EE52FF"/>
    <w:rsid w:val="00EE55A2"/>
    <w:rsid w:val="00EE57B6"/>
    <w:rsid w:val="00EE5DD8"/>
    <w:rsid w:val="00EE70B6"/>
    <w:rsid w:val="00EE73A1"/>
    <w:rsid w:val="00EF0BE0"/>
    <w:rsid w:val="00EF0E4A"/>
    <w:rsid w:val="00EF15EA"/>
    <w:rsid w:val="00EF1605"/>
    <w:rsid w:val="00EF1F63"/>
    <w:rsid w:val="00EF3FA2"/>
    <w:rsid w:val="00EF4739"/>
    <w:rsid w:val="00EF5A89"/>
    <w:rsid w:val="00EF5DAE"/>
    <w:rsid w:val="00EF62F3"/>
    <w:rsid w:val="00EF6C21"/>
    <w:rsid w:val="00EF6EC1"/>
    <w:rsid w:val="00EF71CB"/>
    <w:rsid w:val="00EF768D"/>
    <w:rsid w:val="00EF7CBD"/>
    <w:rsid w:val="00F0038D"/>
    <w:rsid w:val="00F0066C"/>
    <w:rsid w:val="00F00E8A"/>
    <w:rsid w:val="00F01647"/>
    <w:rsid w:val="00F01BE7"/>
    <w:rsid w:val="00F01E8F"/>
    <w:rsid w:val="00F03008"/>
    <w:rsid w:val="00F0338A"/>
    <w:rsid w:val="00F043DA"/>
    <w:rsid w:val="00F05D68"/>
    <w:rsid w:val="00F05E5E"/>
    <w:rsid w:val="00F06083"/>
    <w:rsid w:val="00F062E3"/>
    <w:rsid w:val="00F06901"/>
    <w:rsid w:val="00F0730F"/>
    <w:rsid w:val="00F07536"/>
    <w:rsid w:val="00F07926"/>
    <w:rsid w:val="00F10B40"/>
    <w:rsid w:val="00F10E27"/>
    <w:rsid w:val="00F10F43"/>
    <w:rsid w:val="00F110C4"/>
    <w:rsid w:val="00F118C1"/>
    <w:rsid w:val="00F11C20"/>
    <w:rsid w:val="00F120DE"/>
    <w:rsid w:val="00F13584"/>
    <w:rsid w:val="00F1387E"/>
    <w:rsid w:val="00F13B1B"/>
    <w:rsid w:val="00F13C06"/>
    <w:rsid w:val="00F165B3"/>
    <w:rsid w:val="00F16A66"/>
    <w:rsid w:val="00F16ACE"/>
    <w:rsid w:val="00F20273"/>
    <w:rsid w:val="00F20275"/>
    <w:rsid w:val="00F2066B"/>
    <w:rsid w:val="00F20A5C"/>
    <w:rsid w:val="00F20B48"/>
    <w:rsid w:val="00F211F1"/>
    <w:rsid w:val="00F214F4"/>
    <w:rsid w:val="00F21888"/>
    <w:rsid w:val="00F21B96"/>
    <w:rsid w:val="00F23746"/>
    <w:rsid w:val="00F24E96"/>
    <w:rsid w:val="00F25018"/>
    <w:rsid w:val="00F257A8"/>
    <w:rsid w:val="00F25EB4"/>
    <w:rsid w:val="00F264EB"/>
    <w:rsid w:val="00F27D54"/>
    <w:rsid w:val="00F308C2"/>
    <w:rsid w:val="00F30AE6"/>
    <w:rsid w:val="00F30C74"/>
    <w:rsid w:val="00F30FB5"/>
    <w:rsid w:val="00F322B4"/>
    <w:rsid w:val="00F32D82"/>
    <w:rsid w:val="00F33140"/>
    <w:rsid w:val="00F331F8"/>
    <w:rsid w:val="00F3447D"/>
    <w:rsid w:val="00F34629"/>
    <w:rsid w:val="00F34A35"/>
    <w:rsid w:val="00F35857"/>
    <w:rsid w:val="00F3660E"/>
    <w:rsid w:val="00F36AB3"/>
    <w:rsid w:val="00F36F10"/>
    <w:rsid w:val="00F373FF"/>
    <w:rsid w:val="00F37C62"/>
    <w:rsid w:val="00F37C7F"/>
    <w:rsid w:val="00F37F6A"/>
    <w:rsid w:val="00F40FDD"/>
    <w:rsid w:val="00F4101A"/>
    <w:rsid w:val="00F4185B"/>
    <w:rsid w:val="00F4255F"/>
    <w:rsid w:val="00F42F9A"/>
    <w:rsid w:val="00F43AA8"/>
    <w:rsid w:val="00F43BA8"/>
    <w:rsid w:val="00F43BF5"/>
    <w:rsid w:val="00F44BBB"/>
    <w:rsid w:val="00F44DAF"/>
    <w:rsid w:val="00F451B5"/>
    <w:rsid w:val="00F4581D"/>
    <w:rsid w:val="00F459F9"/>
    <w:rsid w:val="00F45F7C"/>
    <w:rsid w:val="00F45FE7"/>
    <w:rsid w:val="00F4609E"/>
    <w:rsid w:val="00F467A1"/>
    <w:rsid w:val="00F5006E"/>
    <w:rsid w:val="00F50D49"/>
    <w:rsid w:val="00F51251"/>
    <w:rsid w:val="00F5159F"/>
    <w:rsid w:val="00F51736"/>
    <w:rsid w:val="00F51BF4"/>
    <w:rsid w:val="00F52013"/>
    <w:rsid w:val="00F5278B"/>
    <w:rsid w:val="00F52BF8"/>
    <w:rsid w:val="00F53202"/>
    <w:rsid w:val="00F535EC"/>
    <w:rsid w:val="00F53808"/>
    <w:rsid w:val="00F54286"/>
    <w:rsid w:val="00F54E43"/>
    <w:rsid w:val="00F55168"/>
    <w:rsid w:val="00F55D1D"/>
    <w:rsid w:val="00F5605B"/>
    <w:rsid w:val="00F56709"/>
    <w:rsid w:val="00F57806"/>
    <w:rsid w:val="00F57D69"/>
    <w:rsid w:val="00F60A45"/>
    <w:rsid w:val="00F60A8D"/>
    <w:rsid w:val="00F61332"/>
    <w:rsid w:val="00F614D6"/>
    <w:rsid w:val="00F623E0"/>
    <w:rsid w:val="00F63EE0"/>
    <w:rsid w:val="00F646E3"/>
    <w:rsid w:val="00F6496D"/>
    <w:rsid w:val="00F64A75"/>
    <w:rsid w:val="00F65379"/>
    <w:rsid w:val="00F65A28"/>
    <w:rsid w:val="00F664CE"/>
    <w:rsid w:val="00F66602"/>
    <w:rsid w:val="00F666AC"/>
    <w:rsid w:val="00F6677D"/>
    <w:rsid w:val="00F66B56"/>
    <w:rsid w:val="00F66DF3"/>
    <w:rsid w:val="00F66F85"/>
    <w:rsid w:val="00F67415"/>
    <w:rsid w:val="00F67EEF"/>
    <w:rsid w:val="00F709CB"/>
    <w:rsid w:val="00F70EE2"/>
    <w:rsid w:val="00F710B6"/>
    <w:rsid w:val="00F71C62"/>
    <w:rsid w:val="00F72971"/>
    <w:rsid w:val="00F733F4"/>
    <w:rsid w:val="00F736EE"/>
    <w:rsid w:val="00F737A3"/>
    <w:rsid w:val="00F73C62"/>
    <w:rsid w:val="00F73F11"/>
    <w:rsid w:val="00F744B7"/>
    <w:rsid w:val="00F753CE"/>
    <w:rsid w:val="00F76344"/>
    <w:rsid w:val="00F764C0"/>
    <w:rsid w:val="00F771C3"/>
    <w:rsid w:val="00F77C17"/>
    <w:rsid w:val="00F80BCB"/>
    <w:rsid w:val="00F818E9"/>
    <w:rsid w:val="00F8227C"/>
    <w:rsid w:val="00F825A2"/>
    <w:rsid w:val="00F826BC"/>
    <w:rsid w:val="00F82754"/>
    <w:rsid w:val="00F829CF"/>
    <w:rsid w:val="00F82B1C"/>
    <w:rsid w:val="00F837B8"/>
    <w:rsid w:val="00F83ED5"/>
    <w:rsid w:val="00F84A0A"/>
    <w:rsid w:val="00F85EC3"/>
    <w:rsid w:val="00F86A60"/>
    <w:rsid w:val="00F86BE1"/>
    <w:rsid w:val="00F87573"/>
    <w:rsid w:val="00F87D69"/>
    <w:rsid w:val="00F904B8"/>
    <w:rsid w:val="00F912A5"/>
    <w:rsid w:val="00F91B05"/>
    <w:rsid w:val="00F92369"/>
    <w:rsid w:val="00F92405"/>
    <w:rsid w:val="00F93114"/>
    <w:rsid w:val="00F9323A"/>
    <w:rsid w:val="00F93C0E"/>
    <w:rsid w:val="00F942CE"/>
    <w:rsid w:val="00F946E3"/>
    <w:rsid w:val="00F95961"/>
    <w:rsid w:val="00F95AD4"/>
    <w:rsid w:val="00F95D6D"/>
    <w:rsid w:val="00F9702A"/>
    <w:rsid w:val="00F973B6"/>
    <w:rsid w:val="00FA1622"/>
    <w:rsid w:val="00FA199F"/>
    <w:rsid w:val="00FA1A62"/>
    <w:rsid w:val="00FA2E91"/>
    <w:rsid w:val="00FA304B"/>
    <w:rsid w:val="00FA4D88"/>
    <w:rsid w:val="00FA582C"/>
    <w:rsid w:val="00FA5B4F"/>
    <w:rsid w:val="00FA6C0A"/>
    <w:rsid w:val="00FA6F5C"/>
    <w:rsid w:val="00FA7789"/>
    <w:rsid w:val="00FA7D32"/>
    <w:rsid w:val="00FB0958"/>
    <w:rsid w:val="00FB0C6E"/>
    <w:rsid w:val="00FB14C0"/>
    <w:rsid w:val="00FB2924"/>
    <w:rsid w:val="00FB3147"/>
    <w:rsid w:val="00FB39E6"/>
    <w:rsid w:val="00FB517D"/>
    <w:rsid w:val="00FB5844"/>
    <w:rsid w:val="00FB5BA2"/>
    <w:rsid w:val="00FB64D0"/>
    <w:rsid w:val="00FB6848"/>
    <w:rsid w:val="00FB6909"/>
    <w:rsid w:val="00FB6DF8"/>
    <w:rsid w:val="00FB71C5"/>
    <w:rsid w:val="00FC0970"/>
    <w:rsid w:val="00FC0BB6"/>
    <w:rsid w:val="00FC22F5"/>
    <w:rsid w:val="00FC234C"/>
    <w:rsid w:val="00FC2405"/>
    <w:rsid w:val="00FC295A"/>
    <w:rsid w:val="00FC2B6D"/>
    <w:rsid w:val="00FC3125"/>
    <w:rsid w:val="00FC34D7"/>
    <w:rsid w:val="00FC3771"/>
    <w:rsid w:val="00FC3F49"/>
    <w:rsid w:val="00FC3FA6"/>
    <w:rsid w:val="00FC4F0D"/>
    <w:rsid w:val="00FC4FC3"/>
    <w:rsid w:val="00FC5576"/>
    <w:rsid w:val="00FC56AF"/>
    <w:rsid w:val="00FC64B4"/>
    <w:rsid w:val="00FC7562"/>
    <w:rsid w:val="00FC7E47"/>
    <w:rsid w:val="00FD0A7F"/>
    <w:rsid w:val="00FD0C6D"/>
    <w:rsid w:val="00FD0D60"/>
    <w:rsid w:val="00FD0E4B"/>
    <w:rsid w:val="00FD0F7B"/>
    <w:rsid w:val="00FD13A1"/>
    <w:rsid w:val="00FD1453"/>
    <w:rsid w:val="00FD1C76"/>
    <w:rsid w:val="00FD200A"/>
    <w:rsid w:val="00FD214B"/>
    <w:rsid w:val="00FD3B15"/>
    <w:rsid w:val="00FD3E59"/>
    <w:rsid w:val="00FD3EA2"/>
    <w:rsid w:val="00FD4108"/>
    <w:rsid w:val="00FD4334"/>
    <w:rsid w:val="00FD433A"/>
    <w:rsid w:val="00FD5241"/>
    <w:rsid w:val="00FD5B5B"/>
    <w:rsid w:val="00FD609E"/>
    <w:rsid w:val="00FD658A"/>
    <w:rsid w:val="00FD7307"/>
    <w:rsid w:val="00FD7DEE"/>
    <w:rsid w:val="00FE018F"/>
    <w:rsid w:val="00FE0616"/>
    <w:rsid w:val="00FE078E"/>
    <w:rsid w:val="00FE09E3"/>
    <w:rsid w:val="00FE23B8"/>
    <w:rsid w:val="00FE26CB"/>
    <w:rsid w:val="00FE2C51"/>
    <w:rsid w:val="00FE3AD5"/>
    <w:rsid w:val="00FE512F"/>
    <w:rsid w:val="00FE53E9"/>
    <w:rsid w:val="00FE6806"/>
    <w:rsid w:val="00FE7BF2"/>
    <w:rsid w:val="00FE7C32"/>
    <w:rsid w:val="00FF0236"/>
    <w:rsid w:val="00FF0AB7"/>
    <w:rsid w:val="00FF103E"/>
    <w:rsid w:val="00FF159D"/>
    <w:rsid w:val="00FF1CD1"/>
    <w:rsid w:val="00FF200D"/>
    <w:rsid w:val="00FF216B"/>
    <w:rsid w:val="00FF2DE4"/>
    <w:rsid w:val="00FF2E24"/>
    <w:rsid w:val="00FF30F1"/>
    <w:rsid w:val="00FF3A6B"/>
    <w:rsid w:val="00FF427C"/>
    <w:rsid w:val="00FF4458"/>
    <w:rsid w:val="00FF4F03"/>
    <w:rsid w:val="00FF59DC"/>
    <w:rsid w:val="00FF5B81"/>
    <w:rsid w:val="00FF5D78"/>
    <w:rsid w:val="00FF623D"/>
    <w:rsid w:val="00FF6B26"/>
    <w:rsid w:val="00FF6C35"/>
    <w:rsid w:val="00FF725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6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position w:val="6"/>
        <w:sz w:val="14"/>
        <w:szCs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4D"/>
    <w:pPr>
      <w:spacing w:after="0" w:line="240" w:lineRule="auto"/>
      <w:ind w:firstLine="360"/>
    </w:pPr>
    <w:rPr>
      <w:rFonts w:asciiTheme="minorHAnsi" w:eastAsiaTheme="minorEastAsia" w:hAnsiTheme="minorHAnsi" w:cstheme="minorBidi"/>
      <w:position w:val="0"/>
      <w:sz w:val="22"/>
      <w:szCs w:val="22"/>
      <w:lang w:bidi="en-US"/>
    </w:rPr>
  </w:style>
  <w:style w:type="paragraph" w:styleId="Heading1">
    <w:name w:val="heading 1"/>
    <w:basedOn w:val="Default"/>
    <w:next w:val="Normal"/>
    <w:link w:val="Heading1Char"/>
    <w:uiPriority w:val="9"/>
    <w:qFormat/>
    <w:rsid w:val="00C42D87"/>
    <w:pPr>
      <w:numPr>
        <w:numId w:val="25"/>
      </w:numPr>
      <w:tabs>
        <w:tab w:val="clear" w:pos="10260"/>
        <w:tab w:val="clear" w:pos="10620"/>
        <w:tab w:val="left" w:pos="9450"/>
        <w:tab w:val="left" w:pos="10080"/>
      </w:tabs>
      <w:spacing w:before="240" w:after="240"/>
      <w:ind w:left="0" w:right="0" w:firstLine="0"/>
      <w:outlineLvl w:val="0"/>
    </w:pPr>
    <w:rPr>
      <w:rFonts w:ascii="Times New Roman" w:hAnsi="Times New Roman" w:cs="Times New Roman"/>
      <w:b/>
      <w:i/>
    </w:rPr>
  </w:style>
  <w:style w:type="paragraph" w:styleId="Heading2">
    <w:name w:val="heading 2"/>
    <w:basedOn w:val="Normal"/>
    <w:next w:val="Normal"/>
    <w:link w:val="Heading2Char"/>
    <w:uiPriority w:val="9"/>
    <w:unhideWhenUsed/>
    <w:qFormat/>
    <w:rsid w:val="00122F4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22F4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22F4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22F4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22F4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22F4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22F4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22F4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87"/>
    <w:rPr>
      <w:rFonts w:eastAsiaTheme="minorEastAsia"/>
      <w:b/>
      <w:i/>
      <w:color w:val="000000"/>
      <w:position w:val="0"/>
      <w:sz w:val="24"/>
      <w:szCs w:val="24"/>
      <w:lang w:bidi="en-US"/>
    </w:rPr>
  </w:style>
  <w:style w:type="character" w:customStyle="1" w:styleId="Heading2Char">
    <w:name w:val="Heading 2 Char"/>
    <w:basedOn w:val="DefaultParagraphFont"/>
    <w:link w:val="Heading2"/>
    <w:uiPriority w:val="9"/>
    <w:rsid w:val="00122F4D"/>
    <w:rPr>
      <w:rFonts w:asciiTheme="majorHAnsi" w:eastAsiaTheme="majorEastAsia" w:hAnsiTheme="majorHAnsi" w:cstheme="majorBidi"/>
      <w:color w:val="365F91" w:themeColor="accent1" w:themeShade="BF"/>
      <w:position w:val="0"/>
      <w:sz w:val="24"/>
      <w:szCs w:val="24"/>
      <w:lang w:bidi="en-US"/>
    </w:rPr>
  </w:style>
  <w:style w:type="character" w:customStyle="1" w:styleId="Heading3Char">
    <w:name w:val="Heading 3 Char"/>
    <w:basedOn w:val="DefaultParagraphFont"/>
    <w:link w:val="Heading3"/>
    <w:uiPriority w:val="9"/>
    <w:semiHidden/>
    <w:rsid w:val="00122F4D"/>
    <w:rPr>
      <w:rFonts w:asciiTheme="majorHAnsi" w:eastAsiaTheme="majorEastAsia" w:hAnsiTheme="majorHAnsi" w:cstheme="majorBidi"/>
      <w:color w:val="4F81BD" w:themeColor="accent1"/>
      <w:position w:val="0"/>
      <w:sz w:val="24"/>
      <w:szCs w:val="24"/>
      <w:lang w:bidi="en-US"/>
    </w:rPr>
  </w:style>
  <w:style w:type="character" w:customStyle="1" w:styleId="Heading4Char">
    <w:name w:val="Heading 4 Char"/>
    <w:basedOn w:val="DefaultParagraphFont"/>
    <w:link w:val="Heading4"/>
    <w:uiPriority w:val="9"/>
    <w:semiHidden/>
    <w:rsid w:val="00122F4D"/>
    <w:rPr>
      <w:rFonts w:asciiTheme="majorHAnsi" w:eastAsiaTheme="majorEastAsia" w:hAnsiTheme="majorHAnsi" w:cstheme="majorBidi"/>
      <w:i/>
      <w:iCs/>
      <w:color w:val="4F81BD" w:themeColor="accent1"/>
      <w:position w:val="0"/>
      <w:sz w:val="24"/>
      <w:szCs w:val="24"/>
      <w:lang w:bidi="en-US"/>
    </w:rPr>
  </w:style>
  <w:style w:type="character" w:customStyle="1" w:styleId="Heading5Char">
    <w:name w:val="Heading 5 Char"/>
    <w:basedOn w:val="DefaultParagraphFont"/>
    <w:link w:val="Heading5"/>
    <w:uiPriority w:val="9"/>
    <w:semiHidden/>
    <w:rsid w:val="00122F4D"/>
    <w:rPr>
      <w:rFonts w:asciiTheme="majorHAnsi" w:eastAsiaTheme="majorEastAsia" w:hAnsiTheme="majorHAnsi" w:cstheme="majorBidi"/>
      <w:color w:val="4F81BD" w:themeColor="accent1"/>
      <w:position w:val="0"/>
      <w:sz w:val="22"/>
      <w:szCs w:val="22"/>
      <w:lang w:bidi="en-US"/>
    </w:rPr>
  </w:style>
  <w:style w:type="character" w:customStyle="1" w:styleId="Heading6Char">
    <w:name w:val="Heading 6 Char"/>
    <w:basedOn w:val="DefaultParagraphFont"/>
    <w:link w:val="Heading6"/>
    <w:uiPriority w:val="9"/>
    <w:semiHidden/>
    <w:rsid w:val="00122F4D"/>
    <w:rPr>
      <w:rFonts w:asciiTheme="majorHAnsi" w:eastAsiaTheme="majorEastAsia" w:hAnsiTheme="majorHAnsi" w:cstheme="majorBidi"/>
      <w:i/>
      <w:iCs/>
      <w:color w:val="4F81BD" w:themeColor="accent1"/>
      <w:position w:val="0"/>
      <w:sz w:val="22"/>
      <w:szCs w:val="22"/>
      <w:lang w:bidi="en-US"/>
    </w:rPr>
  </w:style>
  <w:style w:type="character" w:customStyle="1" w:styleId="Heading7Char">
    <w:name w:val="Heading 7 Char"/>
    <w:basedOn w:val="DefaultParagraphFont"/>
    <w:link w:val="Heading7"/>
    <w:uiPriority w:val="9"/>
    <w:semiHidden/>
    <w:rsid w:val="00122F4D"/>
    <w:rPr>
      <w:rFonts w:asciiTheme="majorHAnsi" w:eastAsiaTheme="majorEastAsia" w:hAnsiTheme="majorHAnsi" w:cstheme="majorBidi"/>
      <w:b/>
      <w:bCs/>
      <w:color w:val="9BBB59" w:themeColor="accent3"/>
      <w:position w:val="0"/>
      <w:sz w:val="20"/>
      <w:szCs w:val="20"/>
      <w:lang w:bidi="en-US"/>
    </w:rPr>
  </w:style>
  <w:style w:type="character" w:customStyle="1" w:styleId="Heading8Char">
    <w:name w:val="Heading 8 Char"/>
    <w:basedOn w:val="DefaultParagraphFont"/>
    <w:link w:val="Heading8"/>
    <w:uiPriority w:val="9"/>
    <w:semiHidden/>
    <w:rsid w:val="00122F4D"/>
    <w:rPr>
      <w:rFonts w:asciiTheme="majorHAnsi" w:eastAsiaTheme="majorEastAsia" w:hAnsiTheme="majorHAnsi" w:cstheme="majorBidi"/>
      <w:b/>
      <w:bCs/>
      <w:i/>
      <w:iCs/>
      <w:color w:val="9BBB59" w:themeColor="accent3"/>
      <w:position w:val="0"/>
      <w:sz w:val="20"/>
      <w:szCs w:val="20"/>
      <w:lang w:bidi="en-US"/>
    </w:rPr>
  </w:style>
  <w:style w:type="character" w:customStyle="1" w:styleId="Heading9Char">
    <w:name w:val="Heading 9 Char"/>
    <w:basedOn w:val="DefaultParagraphFont"/>
    <w:link w:val="Heading9"/>
    <w:uiPriority w:val="9"/>
    <w:semiHidden/>
    <w:rsid w:val="00122F4D"/>
    <w:rPr>
      <w:rFonts w:asciiTheme="majorHAnsi" w:eastAsiaTheme="majorEastAsia" w:hAnsiTheme="majorHAnsi" w:cstheme="majorBidi"/>
      <w:i/>
      <w:iCs/>
      <w:color w:val="9BBB59" w:themeColor="accent3"/>
      <w:position w:val="0"/>
      <w:sz w:val="20"/>
      <w:szCs w:val="20"/>
      <w:lang w:bidi="en-US"/>
    </w:rPr>
  </w:style>
  <w:style w:type="character" w:styleId="FootnoteReference">
    <w:name w:val="footnote reference"/>
    <w:basedOn w:val="DefaultParagraphFont"/>
    <w:uiPriority w:val="99"/>
    <w:rsid w:val="00122F4D"/>
    <w:rPr>
      <w:vertAlign w:val="superscript"/>
    </w:rPr>
  </w:style>
  <w:style w:type="paragraph" w:customStyle="1" w:styleId="Default">
    <w:name w:val="Default"/>
    <w:link w:val="DefaultChar"/>
    <w:rsid w:val="00122F4D"/>
    <w:pPr>
      <w:tabs>
        <w:tab w:val="left" w:pos="10260"/>
        <w:tab w:val="left" w:pos="10620"/>
      </w:tabs>
      <w:autoSpaceDE w:val="0"/>
      <w:autoSpaceDN w:val="0"/>
      <w:adjustRightInd w:val="0"/>
      <w:spacing w:after="0" w:line="240" w:lineRule="auto"/>
      <w:ind w:left="180" w:right="-360" w:firstLine="360"/>
    </w:pPr>
    <w:rPr>
      <w:rFonts w:asciiTheme="minorHAnsi" w:eastAsiaTheme="minorEastAsia" w:hAnsiTheme="minorHAnsi" w:cstheme="minorBidi"/>
      <w:color w:val="000000"/>
      <w:position w:val="0"/>
      <w:sz w:val="24"/>
      <w:szCs w:val="24"/>
      <w:lang w:bidi="en-US"/>
    </w:rPr>
  </w:style>
  <w:style w:type="paragraph" w:styleId="FootnoteText">
    <w:name w:val="footnote text"/>
    <w:basedOn w:val="Normal"/>
    <w:link w:val="FootnoteTextChar"/>
    <w:uiPriority w:val="99"/>
    <w:rsid w:val="00122F4D"/>
    <w:rPr>
      <w:sz w:val="20"/>
      <w:szCs w:val="20"/>
    </w:rPr>
  </w:style>
  <w:style w:type="character" w:customStyle="1" w:styleId="FootnoteTextChar">
    <w:name w:val="Footnote Text Char"/>
    <w:basedOn w:val="DefaultParagraphFont"/>
    <w:link w:val="FootnoteText"/>
    <w:uiPriority w:val="99"/>
    <w:rsid w:val="00122F4D"/>
    <w:rPr>
      <w:rFonts w:asciiTheme="minorHAnsi" w:eastAsiaTheme="minorEastAsia" w:hAnsiTheme="minorHAnsi" w:cstheme="minorBidi"/>
      <w:position w:val="0"/>
      <w:sz w:val="20"/>
      <w:szCs w:val="20"/>
      <w:lang w:bidi="en-US"/>
    </w:rPr>
  </w:style>
  <w:style w:type="paragraph" w:styleId="Header">
    <w:name w:val="header"/>
    <w:basedOn w:val="Normal"/>
    <w:link w:val="HeaderChar"/>
    <w:uiPriority w:val="99"/>
    <w:rsid w:val="00122F4D"/>
    <w:pPr>
      <w:tabs>
        <w:tab w:val="center" w:pos="4320"/>
        <w:tab w:val="right" w:pos="8640"/>
      </w:tabs>
    </w:pPr>
  </w:style>
  <w:style w:type="character" w:customStyle="1" w:styleId="HeaderChar">
    <w:name w:val="Header Char"/>
    <w:basedOn w:val="DefaultParagraphFont"/>
    <w:link w:val="Header"/>
    <w:uiPriority w:val="99"/>
    <w:rsid w:val="00122F4D"/>
    <w:rPr>
      <w:rFonts w:asciiTheme="minorHAnsi" w:eastAsiaTheme="minorEastAsia" w:hAnsiTheme="minorHAnsi" w:cstheme="minorBidi"/>
      <w:position w:val="0"/>
      <w:sz w:val="22"/>
      <w:szCs w:val="22"/>
      <w:lang w:bidi="en-US"/>
    </w:rPr>
  </w:style>
  <w:style w:type="paragraph" w:styleId="Footer">
    <w:name w:val="footer"/>
    <w:basedOn w:val="Normal"/>
    <w:link w:val="FooterChar"/>
    <w:uiPriority w:val="99"/>
    <w:rsid w:val="00122F4D"/>
    <w:pPr>
      <w:tabs>
        <w:tab w:val="center" w:pos="4320"/>
        <w:tab w:val="right" w:pos="8640"/>
      </w:tabs>
    </w:pPr>
  </w:style>
  <w:style w:type="character" w:customStyle="1" w:styleId="FooterChar">
    <w:name w:val="Footer Char"/>
    <w:basedOn w:val="DefaultParagraphFont"/>
    <w:link w:val="Footer"/>
    <w:uiPriority w:val="99"/>
    <w:rsid w:val="00122F4D"/>
    <w:rPr>
      <w:rFonts w:asciiTheme="minorHAnsi" w:eastAsiaTheme="minorEastAsia" w:hAnsiTheme="minorHAnsi" w:cstheme="minorBidi"/>
      <w:position w:val="0"/>
      <w:sz w:val="22"/>
      <w:szCs w:val="22"/>
      <w:lang w:bidi="en-US"/>
    </w:rPr>
  </w:style>
  <w:style w:type="table" w:styleId="TableGrid">
    <w:name w:val="Table Grid"/>
    <w:aliases w:val="Signature Table"/>
    <w:basedOn w:val="TableNormal"/>
    <w:uiPriority w:val="59"/>
    <w:rsid w:val="00122F4D"/>
    <w:pPr>
      <w:widowControl w:val="0"/>
      <w:autoSpaceDE w:val="0"/>
      <w:autoSpaceDN w:val="0"/>
      <w:adjustRightInd w:val="0"/>
      <w:spacing w:after="0" w:line="240" w:lineRule="auto"/>
      <w:ind w:firstLine="360"/>
    </w:pPr>
    <w:rPr>
      <w:rFonts w:asciiTheme="minorHAnsi" w:eastAsiaTheme="minorEastAsia" w:hAnsiTheme="minorHAnsi" w:cstheme="minorBidi"/>
      <w:position w:val="0"/>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22F4D"/>
    <w:rPr>
      <w:sz w:val="16"/>
      <w:szCs w:val="16"/>
    </w:rPr>
  </w:style>
  <w:style w:type="paragraph" w:styleId="CommentText">
    <w:name w:val="annotation text"/>
    <w:basedOn w:val="Normal"/>
    <w:link w:val="CommentTextChar"/>
    <w:rsid w:val="00122F4D"/>
    <w:rPr>
      <w:sz w:val="20"/>
      <w:szCs w:val="20"/>
    </w:rPr>
  </w:style>
  <w:style w:type="character" w:customStyle="1" w:styleId="CommentTextChar">
    <w:name w:val="Comment Text Char"/>
    <w:basedOn w:val="DefaultParagraphFont"/>
    <w:link w:val="CommentText"/>
    <w:rsid w:val="00122F4D"/>
    <w:rPr>
      <w:rFonts w:asciiTheme="minorHAnsi" w:eastAsiaTheme="minorEastAsia" w:hAnsiTheme="minorHAnsi" w:cstheme="minorBidi"/>
      <w:position w:val="0"/>
      <w:sz w:val="20"/>
      <w:szCs w:val="20"/>
      <w:lang w:bidi="en-US"/>
    </w:rPr>
  </w:style>
  <w:style w:type="paragraph" w:styleId="CommentSubject">
    <w:name w:val="annotation subject"/>
    <w:basedOn w:val="CommentText"/>
    <w:next w:val="CommentText"/>
    <w:link w:val="CommentSubjectChar"/>
    <w:semiHidden/>
    <w:rsid w:val="00122F4D"/>
    <w:rPr>
      <w:b/>
      <w:bCs/>
    </w:rPr>
  </w:style>
  <w:style w:type="character" w:customStyle="1" w:styleId="CommentSubjectChar">
    <w:name w:val="Comment Subject Char"/>
    <w:basedOn w:val="CommentTextChar"/>
    <w:link w:val="CommentSubject"/>
    <w:semiHidden/>
    <w:rsid w:val="00122F4D"/>
    <w:rPr>
      <w:rFonts w:asciiTheme="minorHAnsi" w:eastAsiaTheme="minorEastAsia" w:hAnsiTheme="minorHAnsi" w:cstheme="minorBidi"/>
      <w:b/>
      <w:bCs/>
      <w:position w:val="0"/>
      <w:sz w:val="20"/>
      <w:szCs w:val="20"/>
      <w:lang w:bidi="en-US"/>
    </w:rPr>
  </w:style>
  <w:style w:type="paragraph" w:styleId="BalloonText">
    <w:name w:val="Balloon Text"/>
    <w:basedOn w:val="Normal"/>
    <w:link w:val="BalloonTextChar"/>
    <w:semiHidden/>
    <w:rsid w:val="00122F4D"/>
    <w:rPr>
      <w:rFonts w:ascii="Tahoma" w:hAnsi="Tahoma" w:cs="Tahoma"/>
      <w:sz w:val="16"/>
      <w:szCs w:val="16"/>
    </w:rPr>
  </w:style>
  <w:style w:type="character" w:customStyle="1" w:styleId="BalloonTextChar">
    <w:name w:val="Balloon Text Char"/>
    <w:basedOn w:val="DefaultParagraphFont"/>
    <w:link w:val="BalloonText"/>
    <w:semiHidden/>
    <w:rsid w:val="00122F4D"/>
    <w:rPr>
      <w:rFonts w:ascii="Tahoma" w:eastAsiaTheme="minorEastAsia" w:hAnsi="Tahoma" w:cs="Tahoma"/>
      <w:position w:val="0"/>
      <w:sz w:val="16"/>
      <w:lang w:bidi="en-US"/>
    </w:rPr>
  </w:style>
  <w:style w:type="paragraph" w:customStyle="1" w:styleId="CM68">
    <w:name w:val="CM68"/>
    <w:basedOn w:val="Normal"/>
    <w:next w:val="Normal"/>
    <w:rsid w:val="00122F4D"/>
    <w:pPr>
      <w:autoSpaceDE w:val="0"/>
      <w:autoSpaceDN w:val="0"/>
      <w:adjustRightInd w:val="0"/>
      <w:spacing w:after="265"/>
    </w:pPr>
    <w:rPr>
      <w:rFonts w:ascii="Times New Roman" w:hAnsi="Times New Roman"/>
      <w:sz w:val="24"/>
    </w:rPr>
  </w:style>
  <w:style w:type="paragraph" w:customStyle="1" w:styleId="CM44">
    <w:name w:val="CM44"/>
    <w:basedOn w:val="Default"/>
    <w:next w:val="Default"/>
    <w:rsid w:val="00122F4D"/>
    <w:rPr>
      <w:color w:val="auto"/>
    </w:rPr>
  </w:style>
  <w:style w:type="paragraph" w:customStyle="1" w:styleId="CM13">
    <w:name w:val="CM13"/>
    <w:basedOn w:val="Default"/>
    <w:next w:val="Default"/>
    <w:rsid w:val="00122F4D"/>
    <w:pPr>
      <w:spacing w:line="276" w:lineRule="atLeast"/>
    </w:pPr>
    <w:rPr>
      <w:color w:val="auto"/>
    </w:rPr>
  </w:style>
  <w:style w:type="paragraph" w:customStyle="1" w:styleId="Level1">
    <w:name w:val="Level 1"/>
    <w:rsid w:val="00122F4D"/>
    <w:pPr>
      <w:autoSpaceDE w:val="0"/>
      <w:autoSpaceDN w:val="0"/>
      <w:adjustRightInd w:val="0"/>
      <w:spacing w:after="0" w:line="240" w:lineRule="auto"/>
      <w:ind w:left="720" w:firstLine="360"/>
    </w:pPr>
    <w:rPr>
      <w:rFonts w:asciiTheme="minorHAnsi" w:eastAsiaTheme="minorEastAsia" w:hAnsiTheme="minorHAnsi" w:cstheme="minorBidi"/>
      <w:position w:val="0"/>
      <w:sz w:val="24"/>
      <w:szCs w:val="24"/>
      <w:lang w:bidi="en-US"/>
    </w:rPr>
  </w:style>
  <w:style w:type="paragraph" w:styleId="HTMLPreformatted">
    <w:name w:val="HTML Preformatted"/>
    <w:basedOn w:val="Normal"/>
    <w:link w:val="HTMLPreformattedChar"/>
    <w:rsid w:val="0012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22F4D"/>
    <w:rPr>
      <w:rFonts w:ascii="Courier New" w:eastAsiaTheme="minorEastAsia" w:hAnsi="Courier New" w:cs="Courier New"/>
      <w:position w:val="0"/>
      <w:sz w:val="20"/>
      <w:szCs w:val="20"/>
      <w:lang w:bidi="en-US"/>
    </w:rPr>
  </w:style>
  <w:style w:type="character" w:styleId="PageNumber">
    <w:name w:val="page number"/>
    <w:basedOn w:val="DefaultParagraphFont"/>
    <w:rsid w:val="00122F4D"/>
  </w:style>
  <w:style w:type="character" w:styleId="Hyperlink">
    <w:name w:val="Hyperlink"/>
    <w:aliases w:val="OECD Hyperlink"/>
    <w:basedOn w:val="DefaultParagraphFont"/>
    <w:uiPriority w:val="99"/>
    <w:qFormat/>
    <w:rsid w:val="00122F4D"/>
    <w:rPr>
      <w:color w:val="0000FF"/>
      <w:u w:val="single"/>
    </w:rPr>
  </w:style>
  <w:style w:type="character" w:styleId="FollowedHyperlink">
    <w:name w:val="FollowedHyperlink"/>
    <w:basedOn w:val="DefaultParagraphFont"/>
    <w:rsid w:val="00122F4D"/>
    <w:rPr>
      <w:color w:val="606420"/>
      <w:u w:val="single"/>
    </w:rPr>
  </w:style>
  <w:style w:type="paragraph" w:customStyle="1" w:styleId="CM7">
    <w:name w:val="CM7"/>
    <w:basedOn w:val="Default"/>
    <w:next w:val="Default"/>
    <w:rsid w:val="00122F4D"/>
    <w:pPr>
      <w:spacing w:line="271" w:lineRule="atLeast"/>
    </w:pPr>
    <w:rPr>
      <w:color w:val="auto"/>
    </w:rPr>
  </w:style>
  <w:style w:type="paragraph" w:styleId="TOC4">
    <w:name w:val="toc 4"/>
    <w:basedOn w:val="Normal"/>
    <w:next w:val="Normal"/>
    <w:rsid w:val="00122F4D"/>
    <w:pPr>
      <w:widowControl w:val="0"/>
      <w:autoSpaceDE w:val="0"/>
      <w:autoSpaceDN w:val="0"/>
      <w:adjustRightInd w:val="0"/>
      <w:ind w:left="2880" w:hanging="720"/>
    </w:pPr>
    <w:rPr>
      <w:rFonts w:ascii="Times New Roman" w:hAnsi="Times New Roman"/>
      <w:sz w:val="24"/>
    </w:rPr>
  </w:style>
  <w:style w:type="paragraph" w:styleId="BodyText2">
    <w:name w:val="Body Text 2"/>
    <w:basedOn w:val="Normal"/>
    <w:link w:val="BodyText2Char"/>
    <w:rsid w:val="00122F4D"/>
    <w:pPr>
      <w:autoSpaceDE w:val="0"/>
      <w:autoSpaceDN w:val="0"/>
      <w:adjustRightInd w:val="0"/>
    </w:pPr>
    <w:rPr>
      <w:rFonts w:ascii="Times New Roman" w:hAnsi="Times New Roman"/>
      <w:color w:val="000000"/>
    </w:rPr>
  </w:style>
  <w:style w:type="character" w:customStyle="1" w:styleId="BodyText2Char">
    <w:name w:val="Body Text 2 Char"/>
    <w:basedOn w:val="DefaultParagraphFont"/>
    <w:link w:val="BodyText2"/>
    <w:rsid w:val="00122F4D"/>
    <w:rPr>
      <w:rFonts w:eastAsiaTheme="minorEastAsia" w:cstheme="minorBidi"/>
      <w:color w:val="000000"/>
      <w:position w:val="0"/>
      <w:sz w:val="22"/>
      <w:szCs w:val="22"/>
      <w:lang w:bidi="en-US"/>
    </w:rPr>
  </w:style>
  <w:style w:type="character" w:styleId="Emphasis">
    <w:name w:val="Emphasis"/>
    <w:uiPriority w:val="20"/>
    <w:qFormat/>
    <w:rsid w:val="00122F4D"/>
    <w:rPr>
      <w:b/>
      <w:bCs/>
      <w:i/>
      <w:iCs/>
      <w:color w:val="5A5A5A" w:themeColor="text1" w:themeTint="A5"/>
    </w:rPr>
  </w:style>
  <w:style w:type="character" w:customStyle="1" w:styleId="DefaultChar">
    <w:name w:val="Default Char"/>
    <w:basedOn w:val="DefaultParagraphFont"/>
    <w:link w:val="Default"/>
    <w:locked/>
    <w:rsid w:val="00122F4D"/>
    <w:rPr>
      <w:rFonts w:asciiTheme="minorHAnsi" w:eastAsiaTheme="minorEastAsia" w:hAnsiTheme="minorHAnsi" w:cstheme="minorBidi"/>
      <w:color w:val="000000"/>
      <w:position w:val="0"/>
      <w:sz w:val="24"/>
      <w:szCs w:val="24"/>
      <w:lang w:bidi="en-US"/>
    </w:rPr>
  </w:style>
  <w:style w:type="paragraph" w:styleId="ListParagraph">
    <w:name w:val="List Paragraph"/>
    <w:basedOn w:val="Normal"/>
    <w:uiPriority w:val="34"/>
    <w:qFormat/>
    <w:rsid w:val="00122F4D"/>
    <w:pPr>
      <w:ind w:left="720"/>
      <w:contextualSpacing/>
    </w:pPr>
  </w:style>
  <w:style w:type="character" w:customStyle="1" w:styleId="apple-style-span">
    <w:name w:val="apple-style-span"/>
    <w:basedOn w:val="DefaultParagraphFont"/>
    <w:rsid w:val="00122F4D"/>
  </w:style>
  <w:style w:type="paragraph" w:styleId="NoSpacing">
    <w:name w:val="No Spacing"/>
    <w:basedOn w:val="Normal"/>
    <w:link w:val="NoSpacingChar"/>
    <w:uiPriority w:val="1"/>
    <w:qFormat/>
    <w:rsid w:val="00122F4D"/>
    <w:pPr>
      <w:ind w:firstLine="0"/>
    </w:pPr>
  </w:style>
  <w:style w:type="paragraph" w:styleId="Revision">
    <w:name w:val="Revision"/>
    <w:hidden/>
    <w:uiPriority w:val="99"/>
    <w:semiHidden/>
    <w:rsid w:val="00122F4D"/>
    <w:pPr>
      <w:spacing w:after="0" w:line="240" w:lineRule="auto"/>
      <w:ind w:firstLine="360"/>
    </w:pPr>
    <w:rPr>
      <w:rFonts w:ascii="Georgia" w:eastAsiaTheme="minorEastAsia" w:hAnsi="Georgia" w:cstheme="minorBidi"/>
      <w:position w:val="0"/>
      <w:sz w:val="18"/>
      <w:szCs w:val="24"/>
      <w:lang w:bidi="en-US"/>
    </w:rPr>
  </w:style>
  <w:style w:type="character" w:customStyle="1" w:styleId="FootnoteTextChar1">
    <w:name w:val="Footnote Text Char1"/>
    <w:basedOn w:val="DefaultParagraphFont"/>
    <w:uiPriority w:val="99"/>
    <w:locked/>
    <w:rsid w:val="00122F4D"/>
    <w:rPr>
      <w:rFonts w:ascii="Georgia" w:hAnsi="Georgia" w:cs="Times New Roman"/>
      <w:sz w:val="20"/>
      <w:szCs w:val="20"/>
    </w:rPr>
  </w:style>
  <w:style w:type="paragraph" w:styleId="Caption">
    <w:name w:val="caption"/>
    <w:aliases w:val="Caption1,Char,Caption Char1 Char,Caption Char Char C... + 12 pt,Caption RAD,Tables Figures"/>
    <w:basedOn w:val="Normal"/>
    <w:next w:val="Normal"/>
    <w:link w:val="CaptionChar"/>
    <w:uiPriority w:val="35"/>
    <w:unhideWhenUsed/>
    <w:qFormat/>
    <w:rsid w:val="00122F4D"/>
    <w:rPr>
      <w:b/>
      <w:bCs/>
      <w:sz w:val="18"/>
      <w:szCs w:val="18"/>
    </w:rPr>
  </w:style>
  <w:style w:type="paragraph" w:styleId="Title">
    <w:name w:val="Title"/>
    <w:basedOn w:val="Normal"/>
    <w:next w:val="Normal"/>
    <w:link w:val="TitleChar"/>
    <w:uiPriority w:val="10"/>
    <w:qFormat/>
    <w:rsid w:val="00122F4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22F4D"/>
    <w:rPr>
      <w:rFonts w:asciiTheme="majorHAnsi" w:eastAsiaTheme="majorEastAsia" w:hAnsiTheme="majorHAnsi" w:cstheme="majorBidi"/>
      <w:i/>
      <w:iCs/>
      <w:color w:val="243F60" w:themeColor="accent1" w:themeShade="7F"/>
      <w:position w:val="0"/>
      <w:sz w:val="60"/>
      <w:szCs w:val="60"/>
      <w:lang w:bidi="en-US"/>
    </w:rPr>
  </w:style>
  <w:style w:type="paragraph" w:styleId="Subtitle">
    <w:name w:val="Subtitle"/>
    <w:basedOn w:val="Normal"/>
    <w:next w:val="Normal"/>
    <w:link w:val="SubtitleChar"/>
    <w:uiPriority w:val="11"/>
    <w:qFormat/>
    <w:rsid w:val="00122F4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22F4D"/>
    <w:rPr>
      <w:rFonts w:asciiTheme="minorHAnsi" w:eastAsiaTheme="minorEastAsia" w:hAnsiTheme="minorHAnsi" w:cstheme="minorBidi"/>
      <w:i/>
      <w:iCs/>
      <w:position w:val="0"/>
      <w:sz w:val="24"/>
      <w:szCs w:val="24"/>
      <w:lang w:bidi="en-US"/>
    </w:rPr>
  </w:style>
  <w:style w:type="character" w:styleId="Strong">
    <w:name w:val="Strong"/>
    <w:basedOn w:val="DefaultParagraphFont"/>
    <w:uiPriority w:val="99"/>
    <w:qFormat/>
    <w:rsid w:val="00122F4D"/>
    <w:rPr>
      <w:b/>
      <w:bCs/>
      <w:spacing w:val="0"/>
    </w:rPr>
  </w:style>
  <w:style w:type="character" w:customStyle="1" w:styleId="NoSpacingChar">
    <w:name w:val="No Spacing Char"/>
    <w:basedOn w:val="DefaultParagraphFont"/>
    <w:link w:val="NoSpacing"/>
    <w:uiPriority w:val="1"/>
    <w:rsid w:val="00122F4D"/>
    <w:rPr>
      <w:rFonts w:asciiTheme="minorHAnsi" w:eastAsiaTheme="minorEastAsia" w:hAnsiTheme="minorHAnsi" w:cstheme="minorBidi"/>
      <w:position w:val="0"/>
      <w:sz w:val="22"/>
      <w:szCs w:val="22"/>
      <w:lang w:bidi="en-US"/>
    </w:rPr>
  </w:style>
  <w:style w:type="paragraph" w:styleId="Quote">
    <w:name w:val="Quote"/>
    <w:basedOn w:val="Normal"/>
    <w:next w:val="Normal"/>
    <w:link w:val="QuoteChar"/>
    <w:uiPriority w:val="29"/>
    <w:qFormat/>
    <w:rsid w:val="00122F4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22F4D"/>
    <w:rPr>
      <w:rFonts w:asciiTheme="majorHAnsi" w:eastAsiaTheme="majorEastAsia" w:hAnsiTheme="majorHAnsi" w:cstheme="majorBidi"/>
      <w:i/>
      <w:iCs/>
      <w:color w:val="5A5A5A" w:themeColor="text1" w:themeTint="A5"/>
      <w:position w:val="0"/>
      <w:sz w:val="22"/>
      <w:szCs w:val="22"/>
      <w:lang w:bidi="en-US"/>
    </w:rPr>
  </w:style>
  <w:style w:type="paragraph" w:styleId="IntenseQuote">
    <w:name w:val="Intense Quote"/>
    <w:basedOn w:val="Normal"/>
    <w:next w:val="Normal"/>
    <w:link w:val="IntenseQuoteChar"/>
    <w:uiPriority w:val="30"/>
    <w:qFormat/>
    <w:rsid w:val="00122F4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22F4D"/>
    <w:rPr>
      <w:rFonts w:asciiTheme="majorHAnsi" w:eastAsiaTheme="majorEastAsia" w:hAnsiTheme="majorHAnsi" w:cstheme="majorBidi"/>
      <w:i/>
      <w:iCs/>
      <w:color w:val="FFFFFF" w:themeColor="background1"/>
      <w:position w:val="0"/>
      <w:sz w:val="24"/>
      <w:szCs w:val="24"/>
      <w:shd w:val="clear" w:color="auto" w:fill="4F81BD" w:themeFill="accent1"/>
      <w:lang w:bidi="en-US"/>
    </w:rPr>
  </w:style>
  <w:style w:type="character" w:styleId="SubtleEmphasis">
    <w:name w:val="Subtle Emphasis"/>
    <w:uiPriority w:val="19"/>
    <w:qFormat/>
    <w:rsid w:val="00122F4D"/>
    <w:rPr>
      <w:i/>
      <w:iCs/>
      <w:color w:val="5A5A5A" w:themeColor="text1" w:themeTint="A5"/>
    </w:rPr>
  </w:style>
  <w:style w:type="character" w:styleId="IntenseEmphasis">
    <w:name w:val="Intense Emphasis"/>
    <w:uiPriority w:val="21"/>
    <w:qFormat/>
    <w:rsid w:val="00122F4D"/>
    <w:rPr>
      <w:b/>
      <w:bCs/>
      <w:i/>
      <w:iCs/>
      <w:color w:val="4F81BD" w:themeColor="accent1"/>
      <w:sz w:val="22"/>
      <w:szCs w:val="22"/>
    </w:rPr>
  </w:style>
  <w:style w:type="character" w:styleId="SubtleReference">
    <w:name w:val="Subtle Reference"/>
    <w:uiPriority w:val="31"/>
    <w:qFormat/>
    <w:rsid w:val="00122F4D"/>
    <w:rPr>
      <w:color w:val="auto"/>
      <w:u w:val="single" w:color="9BBB59" w:themeColor="accent3"/>
    </w:rPr>
  </w:style>
  <w:style w:type="character" w:styleId="IntenseReference">
    <w:name w:val="Intense Reference"/>
    <w:basedOn w:val="DefaultParagraphFont"/>
    <w:uiPriority w:val="32"/>
    <w:qFormat/>
    <w:rsid w:val="00122F4D"/>
    <w:rPr>
      <w:b/>
      <w:bCs/>
      <w:color w:val="76923C" w:themeColor="accent3" w:themeShade="BF"/>
      <w:u w:val="single" w:color="9BBB59" w:themeColor="accent3"/>
    </w:rPr>
  </w:style>
  <w:style w:type="character" w:styleId="BookTitle">
    <w:name w:val="Book Title"/>
    <w:basedOn w:val="DefaultParagraphFont"/>
    <w:uiPriority w:val="33"/>
    <w:qFormat/>
    <w:rsid w:val="00122F4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22F4D"/>
    <w:pPr>
      <w:outlineLvl w:val="9"/>
    </w:pPr>
  </w:style>
  <w:style w:type="paragraph" w:styleId="EndnoteText">
    <w:name w:val="endnote text"/>
    <w:basedOn w:val="Normal"/>
    <w:link w:val="EndnoteTextChar"/>
    <w:uiPriority w:val="99"/>
    <w:unhideWhenUsed/>
    <w:rsid w:val="001A31C3"/>
    <w:pPr>
      <w:ind w:firstLine="0"/>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rsid w:val="001A31C3"/>
    <w:rPr>
      <w:rFonts w:eastAsia="Times New Roman"/>
      <w:position w:val="0"/>
      <w:sz w:val="20"/>
      <w:szCs w:val="20"/>
    </w:rPr>
  </w:style>
  <w:style w:type="character" w:styleId="EndnoteReference">
    <w:name w:val="endnote reference"/>
    <w:basedOn w:val="DefaultParagraphFont"/>
    <w:uiPriority w:val="99"/>
    <w:unhideWhenUsed/>
    <w:rsid w:val="001A31C3"/>
    <w:rPr>
      <w:vertAlign w:val="superscript"/>
    </w:rPr>
  </w:style>
  <w:style w:type="character" w:customStyle="1" w:styleId="gp3kmlidjtc1">
    <w:name w:val="gp3kmlidjtc1"/>
    <w:basedOn w:val="DefaultParagraphFont"/>
    <w:rsid w:val="000A7400"/>
    <w:rPr>
      <w:color w:val="9C9893"/>
    </w:rPr>
  </w:style>
  <w:style w:type="character" w:customStyle="1" w:styleId="breakword">
    <w:name w:val="breakword"/>
    <w:basedOn w:val="DefaultParagraphFont"/>
    <w:rsid w:val="00B329FD"/>
  </w:style>
  <w:style w:type="character" w:customStyle="1" w:styleId="gwt-inlinelabel">
    <w:name w:val="gwt-inlinelabel"/>
    <w:basedOn w:val="DefaultParagraphFont"/>
    <w:rsid w:val="00E71491"/>
  </w:style>
  <w:style w:type="paragraph" w:styleId="NormalWeb">
    <w:name w:val="Normal (Web)"/>
    <w:basedOn w:val="Normal"/>
    <w:uiPriority w:val="99"/>
    <w:unhideWhenUsed/>
    <w:rsid w:val="00C61C7E"/>
    <w:pPr>
      <w:ind w:firstLine="0"/>
    </w:pPr>
    <w:rPr>
      <w:rFonts w:ascii="Times New Roman" w:eastAsiaTheme="minorHAnsi" w:hAnsi="Times New Roman" w:cs="Times New Roman"/>
      <w:sz w:val="24"/>
      <w:szCs w:val="24"/>
      <w:lang w:bidi="ar-SA"/>
    </w:rPr>
  </w:style>
  <w:style w:type="character" w:customStyle="1" w:styleId="tabledata1">
    <w:name w:val="tabledata1"/>
    <w:basedOn w:val="DefaultParagraphFont"/>
    <w:rsid w:val="00086976"/>
    <w:rPr>
      <w:rFonts w:ascii="Verdana" w:hAnsi="Verdana" w:hint="default"/>
      <w:b w:val="0"/>
      <w:bCs w:val="0"/>
      <w:strike w:val="0"/>
      <w:dstrike w:val="0"/>
      <w:color w:val="000000"/>
      <w:sz w:val="16"/>
      <w:szCs w:val="16"/>
      <w:u w:val="none"/>
      <w:effect w:val="none"/>
    </w:rPr>
  </w:style>
  <w:style w:type="character" w:styleId="PlaceholderText">
    <w:name w:val="Placeholder Text"/>
    <w:basedOn w:val="DefaultParagraphFont"/>
    <w:uiPriority w:val="99"/>
    <w:semiHidden/>
    <w:rsid w:val="005655F3"/>
    <w:rPr>
      <w:color w:val="808080"/>
    </w:rPr>
  </w:style>
  <w:style w:type="character" w:customStyle="1" w:styleId="apple-converted-space">
    <w:name w:val="apple-converted-space"/>
    <w:basedOn w:val="DefaultParagraphFont"/>
    <w:rsid w:val="0023400E"/>
  </w:style>
  <w:style w:type="character" w:customStyle="1" w:styleId="UnresolvedMention1">
    <w:name w:val="Unresolved Mention1"/>
    <w:basedOn w:val="DefaultParagraphFont"/>
    <w:uiPriority w:val="99"/>
    <w:semiHidden/>
    <w:unhideWhenUsed/>
    <w:rsid w:val="00423D7F"/>
    <w:rPr>
      <w:color w:val="605E5C"/>
      <w:shd w:val="clear" w:color="auto" w:fill="E1DFDD"/>
    </w:rPr>
  </w:style>
  <w:style w:type="character" w:customStyle="1" w:styleId="CaptionChar">
    <w:name w:val="Caption Char"/>
    <w:aliases w:val="Caption1 Char,Char Char,Caption Char1 Char Char,Caption Char Char C... + 12 pt Char,Caption RAD Char,Tables Figures Char"/>
    <w:basedOn w:val="DefaultParagraphFont"/>
    <w:link w:val="Caption"/>
    <w:rsid w:val="00782BAE"/>
    <w:rPr>
      <w:rFonts w:asciiTheme="minorHAnsi" w:eastAsiaTheme="minorEastAsia" w:hAnsiTheme="minorHAnsi" w:cstheme="minorBidi"/>
      <w:b/>
      <w:bCs/>
      <w:position w:val="0"/>
      <w:sz w:val="18"/>
      <w:szCs w:val="18"/>
      <w:lang w:bidi="en-US"/>
    </w:rPr>
  </w:style>
  <w:style w:type="table" w:customStyle="1" w:styleId="PlainTable11">
    <w:name w:val="Plain Table 11"/>
    <w:basedOn w:val="TableNormal"/>
    <w:next w:val="PlainTable1"/>
    <w:uiPriority w:val="41"/>
    <w:rsid w:val="00782BAE"/>
    <w:pPr>
      <w:spacing w:after="0" w:line="240" w:lineRule="auto"/>
    </w:pPr>
    <w:rPr>
      <w:rFonts w:eastAsia="Times New Roman"/>
      <w:position w:val="0"/>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82B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4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9427">
      <w:bodyDiv w:val="1"/>
      <w:marLeft w:val="0"/>
      <w:marRight w:val="0"/>
      <w:marTop w:val="0"/>
      <w:marBottom w:val="0"/>
      <w:divBdr>
        <w:top w:val="none" w:sz="0" w:space="0" w:color="auto"/>
        <w:left w:val="none" w:sz="0" w:space="0" w:color="auto"/>
        <w:bottom w:val="none" w:sz="0" w:space="0" w:color="auto"/>
        <w:right w:val="none" w:sz="0" w:space="0" w:color="auto"/>
      </w:divBdr>
    </w:div>
    <w:div w:id="589238645">
      <w:bodyDiv w:val="1"/>
      <w:marLeft w:val="0"/>
      <w:marRight w:val="0"/>
      <w:marTop w:val="0"/>
      <w:marBottom w:val="0"/>
      <w:divBdr>
        <w:top w:val="none" w:sz="0" w:space="0" w:color="auto"/>
        <w:left w:val="none" w:sz="0" w:space="0" w:color="auto"/>
        <w:bottom w:val="none" w:sz="0" w:space="0" w:color="auto"/>
        <w:right w:val="none" w:sz="0" w:space="0" w:color="auto"/>
      </w:divBdr>
    </w:div>
    <w:div w:id="628973470">
      <w:bodyDiv w:val="1"/>
      <w:marLeft w:val="0"/>
      <w:marRight w:val="0"/>
      <w:marTop w:val="0"/>
      <w:marBottom w:val="0"/>
      <w:divBdr>
        <w:top w:val="none" w:sz="0" w:space="0" w:color="auto"/>
        <w:left w:val="none" w:sz="0" w:space="0" w:color="auto"/>
        <w:bottom w:val="none" w:sz="0" w:space="0" w:color="auto"/>
        <w:right w:val="none" w:sz="0" w:space="0" w:color="auto"/>
      </w:divBdr>
      <w:divsChild>
        <w:div w:id="1096292968">
          <w:marLeft w:val="0"/>
          <w:marRight w:val="0"/>
          <w:marTop w:val="0"/>
          <w:marBottom w:val="0"/>
          <w:divBdr>
            <w:top w:val="none" w:sz="0" w:space="0" w:color="auto"/>
            <w:left w:val="none" w:sz="0" w:space="0" w:color="auto"/>
            <w:bottom w:val="none" w:sz="0" w:space="0" w:color="auto"/>
            <w:right w:val="none" w:sz="0" w:space="0" w:color="auto"/>
          </w:divBdr>
          <w:divsChild>
            <w:div w:id="1610818070">
              <w:marLeft w:val="0"/>
              <w:marRight w:val="0"/>
              <w:marTop w:val="0"/>
              <w:marBottom w:val="0"/>
              <w:divBdr>
                <w:top w:val="none" w:sz="0" w:space="0" w:color="auto"/>
                <w:left w:val="none" w:sz="0" w:space="0" w:color="auto"/>
                <w:bottom w:val="none" w:sz="0" w:space="0" w:color="auto"/>
                <w:right w:val="none" w:sz="0" w:space="0" w:color="auto"/>
              </w:divBdr>
              <w:divsChild>
                <w:div w:id="268859102">
                  <w:marLeft w:val="0"/>
                  <w:marRight w:val="0"/>
                  <w:marTop w:val="0"/>
                  <w:marBottom w:val="0"/>
                  <w:divBdr>
                    <w:top w:val="none" w:sz="0" w:space="0" w:color="auto"/>
                    <w:left w:val="none" w:sz="0" w:space="0" w:color="auto"/>
                    <w:bottom w:val="none" w:sz="0" w:space="0" w:color="auto"/>
                    <w:right w:val="none" w:sz="0" w:space="0" w:color="auto"/>
                  </w:divBdr>
                  <w:divsChild>
                    <w:div w:id="1029911759">
                      <w:marLeft w:val="0"/>
                      <w:marRight w:val="0"/>
                      <w:marTop w:val="0"/>
                      <w:marBottom w:val="0"/>
                      <w:divBdr>
                        <w:top w:val="none" w:sz="0" w:space="0" w:color="auto"/>
                        <w:left w:val="none" w:sz="0" w:space="0" w:color="auto"/>
                        <w:bottom w:val="none" w:sz="0" w:space="0" w:color="auto"/>
                        <w:right w:val="none" w:sz="0" w:space="0" w:color="auto"/>
                      </w:divBdr>
                      <w:divsChild>
                        <w:div w:id="1360232225">
                          <w:marLeft w:val="0"/>
                          <w:marRight w:val="0"/>
                          <w:marTop w:val="0"/>
                          <w:marBottom w:val="0"/>
                          <w:divBdr>
                            <w:top w:val="none" w:sz="0" w:space="0" w:color="auto"/>
                            <w:left w:val="none" w:sz="0" w:space="0" w:color="auto"/>
                            <w:bottom w:val="none" w:sz="0" w:space="0" w:color="auto"/>
                            <w:right w:val="none" w:sz="0" w:space="0" w:color="auto"/>
                          </w:divBdr>
                          <w:divsChild>
                            <w:div w:id="793016270">
                              <w:marLeft w:val="0"/>
                              <w:marRight w:val="0"/>
                              <w:marTop w:val="0"/>
                              <w:marBottom w:val="0"/>
                              <w:divBdr>
                                <w:top w:val="none" w:sz="0" w:space="0" w:color="auto"/>
                                <w:left w:val="none" w:sz="0" w:space="0" w:color="auto"/>
                                <w:bottom w:val="none" w:sz="0" w:space="0" w:color="auto"/>
                                <w:right w:val="none" w:sz="0" w:space="0" w:color="auto"/>
                              </w:divBdr>
                              <w:divsChild>
                                <w:div w:id="754518922">
                                  <w:marLeft w:val="3633"/>
                                  <w:marRight w:val="0"/>
                                  <w:marTop w:val="0"/>
                                  <w:marBottom w:val="0"/>
                                  <w:divBdr>
                                    <w:top w:val="none" w:sz="0" w:space="0" w:color="auto"/>
                                    <w:left w:val="single" w:sz="4" w:space="10" w:color="CCCCCC"/>
                                    <w:bottom w:val="none" w:sz="0" w:space="0" w:color="auto"/>
                                    <w:right w:val="none" w:sz="0" w:space="0" w:color="auto"/>
                                  </w:divBdr>
                                  <w:divsChild>
                                    <w:div w:id="1719359652">
                                      <w:marLeft w:val="0"/>
                                      <w:marRight w:val="0"/>
                                      <w:marTop w:val="0"/>
                                      <w:marBottom w:val="0"/>
                                      <w:divBdr>
                                        <w:top w:val="none" w:sz="0" w:space="0" w:color="auto"/>
                                        <w:left w:val="none" w:sz="0" w:space="0" w:color="auto"/>
                                        <w:bottom w:val="none" w:sz="0" w:space="0" w:color="auto"/>
                                        <w:right w:val="none" w:sz="0" w:space="0" w:color="auto"/>
                                      </w:divBdr>
                                      <w:divsChild>
                                        <w:div w:id="633606688">
                                          <w:marLeft w:val="0"/>
                                          <w:marRight w:val="0"/>
                                          <w:marTop w:val="0"/>
                                          <w:marBottom w:val="0"/>
                                          <w:divBdr>
                                            <w:top w:val="none" w:sz="0" w:space="0" w:color="auto"/>
                                            <w:left w:val="none" w:sz="0" w:space="0" w:color="auto"/>
                                            <w:bottom w:val="none" w:sz="0" w:space="0" w:color="auto"/>
                                            <w:right w:val="none" w:sz="0" w:space="0" w:color="auto"/>
                                          </w:divBdr>
                                          <w:divsChild>
                                            <w:div w:id="1618827117">
                                              <w:marLeft w:val="0"/>
                                              <w:marRight w:val="0"/>
                                              <w:marTop w:val="0"/>
                                              <w:marBottom w:val="0"/>
                                              <w:divBdr>
                                                <w:top w:val="none" w:sz="0" w:space="0" w:color="auto"/>
                                                <w:left w:val="none" w:sz="0" w:space="0" w:color="auto"/>
                                                <w:bottom w:val="none" w:sz="0" w:space="0" w:color="auto"/>
                                                <w:right w:val="none" w:sz="0" w:space="0" w:color="auto"/>
                                              </w:divBdr>
                                              <w:divsChild>
                                                <w:div w:id="1650592888">
                                                  <w:marLeft w:val="0"/>
                                                  <w:marRight w:val="0"/>
                                                  <w:marTop w:val="0"/>
                                                  <w:marBottom w:val="0"/>
                                                  <w:divBdr>
                                                    <w:top w:val="none" w:sz="0" w:space="0" w:color="auto"/>
                                                    <w:left w:val="none" w:sz="0" w:space="0" w:color="auto"/>
                                                    <w:bottom w:val="none" w:sz="0" w:space="0" w:color="auto"/>
                                                    <w:right w:val="none" w:sz="0" w:space="0" w:color="auto"/>
                                                  </w:divBdr>
                                                  <w:divsChild>
                                                    <w:div w:id="902718480">
                                                      <w:marLeft w:val="0"/>
                                                      <w:marRight w:val="0"/>
                                                      <w:marTop w:val="0"/>
                                                      <w:marBottom w:val="0"/>
                                                      <w:divBdr>
                                                        <w:top w:val="none" w:sz="0" w:space="0" w:color="auto"/>
                                                        <w:left w:val="none" w:sz="0" w:space="0" w:color="auto"/>
                                                        <w:bottom w:val="none" w:sz="0" w:space="0" w:color="auto"/>
                                                        <w:right w:val="none" w:sz="0" w:space="0" w:color="auto"/>
                                                      </w:divBdr>
                                                      <w:divsChild>
                                                        <w:div w:id="721833931">
                                                          <w:marLeft w:val="0"/>
                                                          <w:marRight w:val="0"/>
                                                          <w:marTop w:val="0"/>
                                                          <w:marBottom w:val="0"/>
                                                          <w:divBdr>
                                                            <w:top w:val="none" w:sz="0" w:space="0" w:color="auto"/>
                                                            <w:left w:val="single" w:sz="4" w:space="0" w:color="D0D0D0"/>
                                                            <w:bottom w:val="single" w:sz="4" w:space="0" w:color="D0D0D0"/>
                                                            <w:right w:val="single" w:sz="4" w:space="0" w:color="D0D0D0"/>
                                                          </w:divBdr>
                                                          <w:divsChild>
                                                            <w:div w:id="127361279">
                                                              <w:marLeft w:val="0"/>
                                                              <w:marRight w:val="0"/>
                                                              <w:marTop w:val="0"/>
                                                              <w:marBottom w:val="0"/>
                                                              <w:divBdr>
                                                                <w:top w:val="none" w:sz="0" w:space="0" w:color="auto"/>
                                                                <w:left w:val="none" w:sz="0" w:space="0" w:color="auto"/>
                                                                <w:bottom w:val="none" w:sz="0" w:space="0" w:color="auto"/>
                                                                <w:right w:val="none" w:sz="0" w:space="0" w:color="auto"/>
                                                              </w:divBdr>
                                                              <w:divsChild>
                                                                <w:div w:id="1124543264">
                                                                  <w:marLeft w:val="0"/>
                                                                  <w:marRight w:val="0"/>
                                                                  <w:marTop w:val="0"/>
                                                                  <w:marBottom w:val="0"/>
                                                                  <w:divBdr>
                                                                    <w:top w:val="none" w:sz="0" w:space="0" w:color="auto"/>
                                                                    <w:left w:val="none" w:sz="0" w:space="0" w:color="auto"/>
                                                                    <w:bottom w:val="none" w:sz="0" w:space="0" w:color="auto"/>
                                                                    <w:right w:val="none" w:sz="0" w:space="0" w:color="auto"/>
                                                                  </w:divBdr>
                                                                  <w:divsChild>
                                                                    <w:div w:id="410811486">
                                                                      <w:marLeft w:val="0"/>
                                                                      <w:marRight w:val="2180"/>
                                                                      <w:marTop w:val="0"/>
                                                                      <w:marBottom w:val="0"/>
                                                                      <w:divBdr>
                                                                        <w:top w:val="none" w:sz="0" w:space="0" w:color="auto"/>
                                                                        <w:left w:val="none" w:sz="0" w:space="0" w:color="auto"/>
                                                                        <w:bottom w:val="none" w:sz="0" w:space="0" w:color="auto"/>
                                                                        <w:right w:val="none" w:sz="0" w:space="0" w:color="auto"/>
                                                                      </w:divBdr>
                                                                      <w:divsChild>
                                                                        <w:div w:id="16923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066040">
      <w:bodyDiv w:val="1"/>
      <w:marLeft w:val="0"/>
      <w:marRight w:val="0"/>
      <w:marTop w:val="0"/>
      <w:marBottom w:val="0"/>
      <w:divBdr>
        <w:top w:val="none" w:sz="0" w:space="0" w:color="auto"/>
        <w:left w:val="none" w:sz="0" w:space="0" w:color="auto"/>
        <w:bottom w:val="none" w:sz="0" w:space="0" w:color="auto"/>
        <w:right w:val="none" w:sz="0" w:space="0" w:color="auto"/>
      </w:divBdr>
    </w:div>
    <w:div w:id="656157036">
      <w:bodyDiv w:val="1"/>
      <w:marLeft w:val="0"/>
      <w:marRight w:val="0"/>
      <w:marTop w:val="0"/>
      <w:marBottom w:val="0"/>
      <w:divBdr>
        <w:top w:val="none" w:sz="0" w:space="0" w:color="auto"/>
        <w:left w:val="none" w:sz="0" w:space="0" w:color="auto"/>
        <w:bottom w:val="none" w:sz="0" w:space="0" w:color="auto"/>
        <w:right w:val="none" w:sz="0" w:space="0" w:color="auto"/>
      </w:divBdr>
    </w:div>
    <w:div w:id="1514564071">
      <w:bodyDiv w:val="1"/>
      <w:marLeft w:val="0"/>
      <w:marRight w:val="0"/>
      <w:marTop w:val="0"/>
      <w:marBottom w:val="0"/>
      <w:divBdr>
        <w:top w:val="none" w:sz="0" w:space="0" w:color="auto"/>
        <w:left w:val="none" w:sz="0" w:space="0" w:color="auto"/>
        <w:bottom w:val="none" w:sz="0" w:space="0" w:color="auto"/>
        <w:right w:val="none" w:sz="0" w:space="0" w:color="auto"/>
      </w:divBdr>
    </w:div>
    <w:div w:id="1687059133">
      <w:bodyDiv w:val="1"/>
      <w:marLeft w:val="0"/>
      <w:marRight w:val="0"/>
      <w:marTop w:val="0"/>
      <w:marBottom w:val="0"/>
      <w:divBdr>
        <w:top w:val="none" w:sz="0" w:space="0" w:color="auto"/>
        <w:left w:val="none" w:sz="0" w:space="0" w:color="auto"/>
        <w:bottom w:val="none" w:sz="0" w:space="0" w:color="auto"/>
        <w:right w:val="none" w:sz="0" w:space="0" w:color="auto"/>
      </w:divBdr>
    </w:div>
    <w:div w:id="1859156080">
      <w:bodyDiv w:val="1"/>
      <w:marLeft w:val="0"/>
      <w:marRight w:val="0"/>
      <w:marTop w:val="0"/>
      <w:marBottom w:val="0"/>
      <w:divBdr>
        <w:top w:val="none" w:sz="0" w:space="0" w:color="auto"/>
        <w:left w:val="none" w:sz="0" w:space="0" w:color="auto"/>
        <w:bottom w:val="none" w:sz="0" w:space="0" w:color="auto"/>
        <w:right w:val="none" w:sz="0" w:space="0" w:color="auto"/>
      </w:divBdr>
    </w:div>
    <w:div w:id="2143647568">
      <w:bodyDiv w:val="1"/>
      <w:marLeft w:val="0"/>
      <w:marRight w:val="0"/>
      <w:marTop w:val="0"/>
      <w:marBottom w:val="0"/>
      <w:divBdr>
        <w:top w:val="none" w:sz="0" w:space="0" w:color="auto"/>
        <w:left w:val="none" w:sz="0" w:space="0" w:color="auto"/>
        <w:bottom w:val="none" w:sz="0" w:space="0" w:color="auto"/>
        <w:right w:val="none" w:sz="0" w:space="0" w:color="auto"/>
      </w:divBdr>
      <w:divsChild>
        <w:div w:id="1713185838">
          <w:marLeft w:val="0"/>
          <w:marRight w:val="0"/>
          <w:marTop w:val="0"/>
          <w:marBottom w:val="0"/>
          <w:divBdr>
            <w:top w:val="none" w:sz="0" w:space="0" w:color="auto"/>
            <w:left w:val="none" w:sz="0" w:space="0" w:color="auto"/>
            <w:bottom w:val="none" w:sz="0" w:space="0" w:color="auto"/>
            <w:right w:val="none" w:sz="0" w:space="0" w:color="auto"/>
          </w:divBdr>
          <w:divsChild>
            <w:div w:id="1213074896">
              <w:marLeft w:val="0"/>
              <w:marRight w:val="0"/>
              <w:marTop w:val="0"/>
              <w:marBottom w:val="0"/>
              <w:divBdr>
                <w:top w:val="none" w:sz="0" w:space="0" w:color="auto"/>
                <w:left w:val="none" w:sz="0" w:space="0" w:color="auto"/>
                <w:bottom w:val="none" w:sz="0" w:space="0" w:color="auto"/>
                <w:right w:val="none" w:sz="0" w:space="0" w:color="auto"/>
              </w:divBdr>
              <w:divsChild>
                <w:div w:id="1745252085">
                  <w:marLeft w:val="0"/>
                  <w:marRight w:val="0"/>
                  <w:marTop w:val="0"/>
                  <w:marBottom w:val="0"/>
                  <w:divBdr>
                    <w:top w:val="none" w:sz="0" w:space="0" w:color="auto"/>
                    <w:left w:val="none" w:sz="0" w:space="0" w:color="auto"/>
                    <w:bottom w:val="none" w:sz="0" w:space="0" w:color="auto"/>
                    <w:right w:val="none" w:sz="0" w:space="0" w:color="auto"/>
                  </w:divBdr>
                  <w:divsChild>
                    <w:div w:id="2092660447">
                      <w:marLeft w:val="0"/>
                      <w:marRight w:val="0"/>
                      <w:marTop w:val="0"/>
                      <w:marBottom w:val="0"/>
                      <w:divBdr>
                        <w:top w:val="none" w:sz="0" w:space="0" w:color="auto"/>
                        <w:left w:val="none" w:sz="0" w:space="0" w:color="auto"/>
                        <w:bottom w:val="none" w:sz="0" w:space="0" w:color="auto"/>
                        <w:right w:val="none" w:sz="0" w:space="0" w:color="auto"/>
                      </w:divBdr>
                      <w:divsChild>
                        <w:div w:id="1659000084">
                          <w:marLeft w:val="0"/>
                          <w:marRight w:val="0"/>
                          <w:marTop w:val="0"/>
                          <w:marBottom w:val="0"/>
                          <w:divBdr>
                            <w:top w:val="none" w:sz="0" w:space="0" w:color="auto"/>
                            <w:left w:val="none" w:sz="0" w:space="0" w:color="auto"/>
                            <w:bottom w:val="none" w:sz="0" w:space="0" w:color="auto"/>
                            <w:right w:val="none" w:sz="0" w:space="0" w:color="auto"/>
                          </w:divBdr>
                          <w:divsChild>
                            <w:div w:id="577834167">
                              <w:marLeft w:val="0"/>
                              <w:marRight w:val="0"/>
                              <w:marTop w:val="0"/>
                              <w:marBottom w:val="0"/>
                              <w:divBdr>
                                <w:top w:val="none" w:sz="0" w:space="0" w:color="auto"/>
                                <w:left w:val="none" w:sz="0" w:space="0" w:color="auto"/>
                                <w:bottom w:val="none" w:sz="0" w:space="0" w:color="auto"/>
                                <w:right w:val="none" w:sz="0" w:space="0" w:color="auto"/>
                              </w:divBdr>
                              <w:divsChild>
                                <w:div w:id="563218440">
                                  <w:marLeft w:val="0"/>
                                  <w:marRight w:val="0"/>
                                  <w:marTop w:val="0"/>
                                  <w:marBottom w:val="0"/>
                                  <w:divBdr>
                                    <w:top w:val="none" w:sz="0" w:space="0" w:color="auto"/>
                                    <w:left w:val="none" w:sz="0" w:space="0" w:color="auto"/>
                                    <w:bottom w:val="none" w:sz="0" w:space="0" w:color="auto"/>
                                    <w:right w:val="none" w:sz="0" w:space="0" w:color="auto"/>
                                  </w:divBdr>
                                  <w:divsChild>
                                    <w:div w:id="658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ulations.gov/docket?D=EPA-HQ-OPPT-2018-0465" TargetMode="External"/><Relationship Id="rId18" Type="http://schemas.openxmlformats.org/officeDocument/2006/relationships/hyperlink" Target="https://www.regulations.gov/docket?D=EPA-HQ-OPPT-2018-0458"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regulations.gov/docket?D=EPA-HQ-OPPT-2018-0446" TargetMode="External"/><Relationship Id="rId17" Type="http://schemas.openxmlformats.org/officeDocument/2006/relationships/hyperlink" Target="https://www.regulations.gov/docket?D=EPA-HQ-OPPT-2018-0428" TargetMode="External"/><Relationship Id="rId2" Type="http://schemas.openxmlformats.org/officeDocument/2006/relationships/customXml" Target="../customXml/item2.xml"/><Relationship Id="rId16" Type="http://schemas.openxmlformats.org/officeDocument/2006/relationships/hyperlink" Target="https://www.regulations.gov/docket?D=EPA-HQ-OPPT-2018-042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ulations.gov/docket?D=EPA-HQ-OPP-2015-076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egulations.gov/docket?D=EPA-HQ-OPPT-2018-0427" TargetMode="External"/><Relationship Id="rId23" Type="http://schemas.openxmlformats.org/officeDocument/2006/relationships/fontTable" Target="fontTable.xml"/><Relationship Id="rId10" Type="http://schemas.openxmlformats.org/officeDocument/2006/relationships/hyperlink" Target="https://www.reginfo.gov/public/do/PRAViewICR?ref_nbr=202008-2070-003" TargetMode="External"/><Relationship Id="rId19" Type="http://schemas.openxmlformats.org/officeDocument/2006/relationships/hyperlink" Target="https://www.regulations.gov/docket?D=EPA-HQ-OPPT-2018-0462" TargetMode="External"/><Relationship Id="rId4" Type="http://schemas.openxmlformats.org/officeDocument/2006/relationships/styles" Target="styles.xml"/><Relationship Id="rId9" Type="http://schemas.openxmlformats.org/officeDocument/2006/relationships/hyperlink" Target="http://www.reginfo.gov/public/do/DownloadNOA?requestID=216883" TargetMode="External"/><Relationship Id="rId14" Type="http://schemas.openxmlformats.org/officeDocument/2006/relationships/hyperlink" Target="https://www.regulations.gov/docket?D=EPA-HQ-OPPT-2018-0426"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3BC61-8110-4A26-BE9F-8BD8C90B5466}">
  <ds:schemaRefs>
    <ds:schemaRef ds:uri="http://schemas.openxmlformats.org/officeDocument/2006/bibliography"/>
  </ds:schemaRefs>
</ds:datastoreItem>
</file>

<file path=customXml/itemProps2.xml><?xml version="1.0" encoding="utf-8"?>
<ds:datastoreItem xmlns:ds="http://schemas.openxmlformats.org/officeDocument/2006/customXml" ds:itemID="{97F510D6-2EE0-423D-8C4A-81535309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2131</Words>
  <Characters>12147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2021-01-07T22:27:00Z</dcterms:created>
  <dcterms:modified xsi:type="dcterms:W3CDTF">2021-01-07T22:27:00Z</dcterms:modified>
</cp:coreProperties>
</file>